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9B2033">
      <w:pPr>
        <w:pStyle w:val="40"/>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5D49BE5C"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EA07D2">
        <w:rPr>
          <w:rFonts w:ascii="Times New Roman" w:hAnsi="Times New Roman" w:cs="Times New Roman"/>
          <w:b/>
          <w:bCs/>
          <w:sz w:val="32"/>
          <w:szCs w:val="32"/>
        </w:rPr>
        <w:t>14</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proofErr w:type="gramStart"/>
      <w:r w:rsidR="00EA07D2" w:rsidRPr="00EA07D2">
        <w:rPr>
          <w:rFonts w:ascii="Times New Roman" w:hAnsi="Times New Roman" w:cs="Times New Roman"/>
          <w:bCs/>
          <w:sz w:val="32"/>
          <w:szCs w:val="32"/>
        </w:rPr>
        <w:t>Certification of production</w:t>
      </w:r>
      <w:r w:rsidR="00536AF5">
        <w:rPr>
          <w:rFonts w:ascii="Times New Roman" w:hAnsi="Times New Roman" w:cs="Times New Roman"/>
          <w:bCs/>
          <w:sz w:val="32"/>
          <w:szCs w:val="32"/>
        </w:rPr>
        <w:t>.</w:t>
      </w:r>
      <w:proofErr w:type="gramEnd"/>
      <w:r w:rsidR="00536AF5">
        <w:rPr>
          <w:rFonts w:ascii="Times New Roman" w:hAnsi="Times New Roman" w:cs="Times New Roman"/>
          <w:bCs/>
          <w:sz w:val="32"/>
          <w:szCs w:val="32"/>
        </w:rPr>
        <w:t xml:space="preserve"> </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proofErr w:type="spellStart"/>
      <w:r w:rsidR="00536AF5" w:rsidRPr="00701591">
        <w:rPr>
          <w:rFonts w:ascii="Times New Roman" w:hAnsi="Times New Roman" w:cs="Times New Roman"/>
          <w:sz w:val="32"/>
          <w:szCs w:val="40"/>
        </w:rPr>
        <w:t>Bakhrom</w:t>
      </w:r>
      <w:proofErr w:type="spellEnd"/>
      <w:r w:rsidR="00126CBC" w:rsidRPr="00701591">
        <w:rPr>
          <w:rFonts w:ascii="Times New Roman" w:hAnsi="Times New Roman" w:cs="Times New Roman"/>
          <w:sz w:val="32"/>
          <w:szCs w:val="40"/>
        </w:rPr>
        <w:t xml:space="preserve"> </w:t>
      </w:r>
      <w:proofErr w:type="spellStart"/>
      <w:r w:rsidR="00536AF5" w:rsidRPr="00701591">
        <w:rPr>
          <w:rFonts w:ascii="Times New Roman" w:hAnsi="Times New Roman" w:cs="Times New Roman"/>
          <w:sz w:val="32"/>
          <w:szCs w:val="40"/>
        </w:rPr>
        <w:t>Khamdamov</w:t>
      </w:r>
      <w:proofErr w:type="spellEnd"/>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126CBC">
        <w:rPr>
          <w:rFonts w:ascii="Times New Roman" w:hAnsi="Times New Roman" w:cs="Times New Roman"/>
          <w:bCs/>
          <w:sz w:val="32"/>
          <w:szCs w:val="32"/>
        </w:rPr>
        <w:t>Andijan</w:t>
      </w:r>
      <w:proofErr w:type="spellEnd"/>
      <w:r w:rsidRPr="00126CBC">
        <w:rPr>
          <w:rFonts w:ascii="Times New Roman" w:hAnsi="Times New Roman" w:cs="Times New Roman"/>
          <w:bCs/>
          <w:sz w:val="32"/>
          <w:szCs w:val="32"/>
        </w:rPr>
        <w:t xml:space="preserve">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proofErr w:type="spellStart"/>
      <w:r>
        <w:rPr>
          <w:rFonts w:ascii="Times New Roman" w:hAnsi="Times New Roman" w:cs="Times New Roman"/>
          <w:b/>
          <w:bCs/>
          <w:sz w:val="40"/>
          <w:szCs w:val="40"/>
        </w:rPr>
        <w:t>Sertifikatlashtirish</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asoslari</w:t>
      </w:r>
      <w:proofErr w:type="spellEnd"/>
      <w:r>
        <w:rPr>
          <w:rFonts w:ascii="Times New Roman" w:hAnsi="Times New Roman" w:cs="Times New Roman"/>
          <w:b/>
          <w:bCs/>
          <w:sz w:val="40"/>
          <w:szCs w:val="40"/>
        </w:rPr>
        <w:t xml:space="preserve"> </w:t>
      </w:r>
      <w:proofErr w:type="spellStart"/>
      <w:proofErr w:type="gramStart"/>
      <w:r>
        <w:rPr>
          <w:rFonts w:ascii="Times New Roman" w:hAnsi="Times New Roman" w:cs="Times New Roman"/>
          <w:b/>
          <w:bCs/>
          <w:sz w:val="40"/>
          <w:szCs w:val="40"/>
        </w:rPr>
        <w:t>va</w:t>
      </w:r>
      <w:proofErr w:type="spellEnd"/>
      <w:proofErr w:type="gram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sifat</w:t>
      </w:r>
      <w:proofErr w:type="spellEnd"/>
      <w:r>
        <w:rPr>
          <w:rFonts w:ascii="Times New Roman" w:hAnsi="Times New Roman" w:cs="Times New Roman"/>
          <w:b/>
          <w:bCs/>
          <w:sz w:val="40"/>
          <w:szCs w:val="40"/>
        </w:rPr>
        <w:t xml:space="preserve"> </w:t>
      </w:r>
      <w:proofErr w:type="spellStart"/>
      <w:r>
        <w:rPr>
          <w:rFonts w:ascii="Times New Roman" w:hAnsi="Times New Roman" w:cs="Times New Roman"/>
          <w:b/>
          <w:bCs/>
          <w:sz w:val="40"/>
          <w:szCs w:val="40"/>
        </w:rPr>
        <w:t>menejmenti</w:t>
      </w:r>
      <w:proofErr w:type="spellEnd"/>
    </w:p>
    <w:p w14:paraId="1F8BA204" w14:textId="23AB2EDA" w:rsidR="00126CBC" w:rsidRPr="00701591" w:rsidRDefault="00EA07D2" w:rsidP="00126CBC">
      <w:pPr>
        <w:spacing w:after="0" w:line="360" w:lineRule="auto"/>
        <w:jc w:val="center"/>
        <w:rPr>
          <w:rFonts w:ascii="Times New Roman" w:hAnsi="Times New Roman" w:cs="Times New Roman"/>
          <w:sz w:val="32"/>
          <w:szCs w:val="40"/>
        </w:rPr>
      </w:pPr>
      <w:proofErr w:type="gramStart"/>
      <w:r>
        <w:rPr>
          <w:rFonts w:ascii="Times New Roman" w:hAnsi="Times New Roman" w:cs="Times New Roman"/>
          <w:b/>
          <w:sz w:val="32"/>
          <w:szCs w:val="40"/>
        </w:rPr>
        <w:t>14</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proofErr w:type="spellStart"/>
      <w:r w:rsidRPr="00EA07D2">
        <w:rPr>
          <w:rFonts w:ascii="Times New Roman" w:hAnsi="Times New Roman" w:cs="Times New Roman"/>
          <w:sz w:val="32"/>
          <w:szCs w:val="40"/>
        </w:rPr>
        <w:t>Ishlab</w:t>
      </w:r>
      <w:proofErr w:type="spellEnd"/>
      <w:r w:rsidRPr="00EA07D2">
        <w:rPr>
          <w:rFonts w:ascii="Times New Roman" w:hAnsi="Times New Roman" w:cs="Times New Roman"/>
          <w:sz w:val="32"/>
          <w:szCs w:val="40"/>
        </w:rPr>
        <w:t xml:space="preserve"> </w:t>
      </w:r>
      <w:proofErr w:type="spellStart"/>
      <w:r w:rsidRPr="00EA07D2">
        <w:rPr>
          <w:rFonts w:ascii="Times New Roman" w:hAnsi="Times New Roman" w:cs="Times New Roman"/>
          <w:sz w:val="32"/>
          <w:szCs w:val="40"/>
        </w:rPr>
        <w:t>chiqarishni</w:t>
      </w:r>
      <w:proofErr w:type="spellEnd"/>
      <w:r w:rsidRPr="00EA07D2">
        <w:rPr>
          <w:rFonts w:ascii="Times New Roman" w:hAnsi="Times New Roman" w:cs="Times New Roman"/>
          <w:sz w:val="32"/>
          <w:szCs w:val="40"/>
        </w:rPr>
        <w:t xml:space="preserve"> </w:t>
      </w:r>
      <w:proofErr w:type="spellStart"/>
      <w:r w:rsidRPr="00EA07D2">
        <w:rPr>
          <w:rFonts w:ascii="Times New Roman" w:hAnsi="Times New Roman" w:cs="Times New Roman"/>
          <w:sz w:val="32"/>
          <w:szCs w:val="40"/>
        </w:rPr>
        <w:t>sertifikatlashtirish</w:t>
      </w:r>
      <w:proofErr w:type="spellEnd"/>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001C6CED" w:rsidRPr="00701591">
        <w:rPr>
          <w:rFonts w:ascii="Times New Roman" w:hAnsi="Times New Roman" w:cs="Times New Roman"/>
          <w:sz w:val="32"/>
          <w:szCs w:val="40"/>
        </w:rPr>
        <w:t>Baxrom</w:t>
      </w:r>
      <w:proofErr w:type="spellEnd"/>
      <w:r w:rsidR="001C6CED" w:rsidRPr="00701591">
        <w:rPr>
          <w:rFonts w:ascii="Times New Roman" w:hAnsi="Times New Roman" w:cs="Times New Roman"/>
          <w:sz w:val="32"/>
          <w:szCs w:val="40"/>
        </w:rPr>
        <w:t xml:space="preserve"> </w:t>
      </w:r>
      <w:proofErr w:type="spellStart"/>
      <w:r w:rsidR="001C6CED" w:rsidRPr="00701591">
        <w:rPr>
          <w:rFonts w:ascii="Times New Roman" w:hAnsi="Times New Roman" w:cs="Times New Roman"/>
          <w:sz w:val="32"/>
          <w:szCs w:val="40"/>
        </w:rPr>
        <w:t>Xamdamov</w:t>
      </w:r>
      <w:proofErr w:type="spellEnd"/>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Metrologiya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standartlashtirish</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va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sifat</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menejmenti</w:t>
      </w:r>
      <w:proofErr w:type="spellEnd"/>
      <w:r w:rsidRPr="00DF6D7D">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kafedrasi</w:t>
      </w:r>
      <w:proofErr w:type="spellEnd"/>
    </w:p>
    <w:p w14:paraId="41802B14" w14:textId="77039BF8" w:rsid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Andijon</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mashinasozlik</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instituti</w:t>
      </w:r>
      <w:proofErr w:type="spellEnd"/>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464A99">
        <w:rPr>
          <w:rFonts w:ascii="Times New Roman" w:hAnsi="Times New Roman" w:cs="Times New Roman"/>
          <w:bCs/>
          <w:sz w:val="32"/>
          <w:szCs w:val="32"/>
        </w:rPr>
        <w:t>Elektron</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pochta</w:t>
      </w:r>
      <w:proofErr w:type="spellEnd"/>
      <w:r w:rsidRPr="00464A99">
        <w:rPr>
          <w:rFonts w:ascii="Times New Roman" w:hAnsi="Times New Roman" w:cs="Times New Roman"/>
          <w:bCs/>
          <w:sz w:val="32"/>
          <w:szCs w:val="32"/>
        </w:rPr>
        <w:t xml:space="preserve">: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proofErr w:type="spellStart"/>
      <w:r w:rsidRPr="008D7FE3">
        <w:rPr>
          <w:rFonts w:ascii="Times New Roman" w:hAnsi="Times New Roman" w:cs="Times New Roman"/>
          <w:b/>
          <w:bCs/>
          <w:sz w:val="36"/>
          <w:szCs w:val="40"/>
        </w:rPr>
        <w:lastRenderedPageBreak/>
        <w:t>Sertifikatlashtirish</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asoslari</w:t>
      </w:r>
      <w:proofErr w:type="spellEnd"/>
      <w:r w:rsidRPr="008D7FE3">
        <w:rPr>
          <w:rFonts w:ascii="Times New Roman" w:hAnsi="Times New Roman" w:cs="Times New Roman"/>
          <w:b/>
          <w:bCs/>
          <w:sz w:val="36"/>
          <w:szCs w:val="40"/>
        </w:rPr>
        <w:t xml:space="preserve"> </w:t>
      </w:r>
      <w:proofErr w:type="spellStart"/>
      <w:proofErr w:type="gramStart"/>
      <w:r w:rsidRPr="008D7FE3">
        <w:rPr>
          <w:rFonts w:ascii="Times New Roman" w:hAnsi="Times New Roman" w:cs="Times New Roman"/>
          <w:b/>
          <w:bCs/>
          <w:sz w:val="36"/>
          <w:szCs w:val="40"/>
        </w:rPr>
        <w:t>va</w:t>
      </w:r>
      <w:proofErr w:type="spellEnd"/>
      <w:proofErr w:type="gram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sifat</w:t>
      </w:r>
      <w:proofErr w:type="spellEnd"/>
      <w:r w:rsidRPr="008D7FE3">
        <w:rPr>
          <w:rFonts w:ascii="Times New Roman" w:hAnsi="Times New Roman" w:cs="Times New Roman"/>
          <w:b/>
          <w:bCs/>
          <w:sz w:val="36"/>
          <w:szCs w:val="40"/>
        </w:rPr>
        <w:t xml:space="preserve"> </w:t>
      </w:r>
      <w:proofErr w:type="spellStart"/>
      <w:r w:rsidRPr="008D7FE3">
        <w:rPr>
          <w:rFonts w:ascii="Times New Roman" w:hAnsi="Times New Roman" w:cs="Times New Roman"/>
          <w:b/>
          <w:bCs/>
          <w:sz w:val="36"/>
          <w:szCs w:val="40"/>
        </w:rPr>
        <w:t>menejmenti</w:t>
      </w:r>
      <w:proofErr w:type="spellEnd"/>
    </w:p>
    <w:p w14:paraId="171CC2D2" w14:textId="6DE3FA45" w:rsidR="008D7FE3" w:rsidRDefault="00EA07D2"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14</w:t>
      </w:r>
      <w:r w:rsidR="008D7FE3" w:rsidRPr="00DF6D7D">
        <w:rPr>
          <w:rFonts w:ascii="Times New Roman" w:hAnsi="Times New Roman" w:cs="Times New Roman"/>
          <w:b/>
          <w:bCs/>
          <w:sz w:val="36"/>
          <w:szCs w:val="36"/>
          <w:lang w:val="en-US"/>
        </w:rPr>
        <w:t>-Mavzu.</w:t>
      </w:r>
      <w:proofErr w:type="gramEnd"/>
    </w:p>
    <w:p w14:paraId="7DF44020" w14:textId="0627182A" w:rsidR="00DF6D7D" w:rsidRPr="001C6CED" w:rsidRDefault="00EA07D2" w:rsidP="009B2033">
      <w:pPr>
        <w:pStyle w:val="a7"/>
        <w:spacing w:before="240" w:after="240" w:line="276" w:lineRule="auto"/>
        <w:jc w:val="center"/>
        <w:rPr>
          <w:rFonts w:ascii="Times New Roman" w:hAnsi="Times New Roman" w:cs="Times New Roman"/>
          <w:b/>
          <w:bCs/>
          <w:sz w:val="36"/>
          <w:szCs w:val="36"/>
          <w:lang w:val="en-US"/>
        </w:rPr>
      </w:pPr>
      <w:proofErr w:type="spellStart"/>
      <w:r w:rsidRPr="00EA07D2">
        <w:rPr>
          <w:rFonts w:ascii="Times New Roman" w:hAnsi="Times New Roman" w:cs="Times New Roman"/>
          <w:b/>
          <w:bCs/>
          <w:sz w:val="36"/>
          <w:szCs w:val="36"/>
          <w:lang w:val="en-US"/>
        </w:rPr>
        <w:t>Ishlab</w:t>
      </w:r>
      <w:proofErr w:type="spellEnd"/>
      <w:r w:rsidRPr="00EA07D2">
        <w:rPr>
          <w:rFonts w:ascii="Times New Roman" w:hAnsi="Times New Roman" w:cs="Times New Roman"/>
          <w:b/>
          <w:bCs/>
          <w:sz w:val="36"/>
          <w:szCs w:val="36"/>
          <w:lang w:val="en-US"/>
        </w:rPr>
        <w:t xml:space="preserve"> </w:t>
      </w:r>
      <w:proofErr w:type="spellStart"/>
      <w:r w:rsidRPr="00EA07D2">
        <w:rPr>
          <w:rFonts w:ascii="Times New Roman" w:hAnsi="Times New Roman" w:cs="Times New Roman"/>
          <w:b/>
          <w:bCs/>
          <w:sz w:val="36"/>
          <w:szCs w:val="36"/>
          <w:lang w:val="en-US"/>
        </w:rPr>
        <w:t>chiqarishni</w:t>
      </w:r>
      <w:proofErr w:type="spellEnd"/>
      <w:r w:rsidRPr="00EA07D2">
        <w:rPr>
          <w:rFonts w:ascii="Times New Roman" w:hAnsi="Times New Roman" w:cs="Times New Roman"/>
          <w:b/>
          <w:bCs/>
          <w:sz w:val="36"/>
          <w:szCs w:val="36"/>
          <w:lang w:val="en-US"/>
        </w:rPr>
        <w:t xml:space="preserve"> </w:t>
      </w:r>
      <w:proofErr w:type="spellStart"/>
      <w:r w:rsidRPr="00EA07D2">
        <w:rPr>
          <w:rFonts w:ascii="Times New Roman" w:hAnsi="Times New Roman" w:cs="Times New Roman"/>
          <w:b/>
          <w:bCs/>
          <w:sz w:val="36"/>
          <w:szCs w:val="36"/>
          <w:lang w:val="en-US"/>
        </w:rPr>
        <w:t>sertifikatlashtirish</w:t>
      </w:r>
      <w:proofErr w:type="spellEnd"/>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Pr="00701591">
        <w:rPr>
          <w:rFonts w:ascii="Times New Roman" w:hAnsi="Times New Roman" w:cs="Times New Roman"/>
          <w:sz w:val="32"/>
          <w:szCs w:val="40"/>
        </w:rPr>
        <w:t>Baxrom</w:t>
      </w:r>
      <w:proofErr w:type="spellEnd"/>
      <w:r w:rsidRPr="00701591">
        <w:rPr>
          <w:rFonts w:ascii="Times New Roman" w:hAnsi="Times New Roman" w:cs="Times New Roman"/>
          <w:sz w:val="32"/>
          <w:szCs w:val="40"/>
        </w:rPr>
        <w:t xml:space="preserve"> </w:t>
      </w:r>
      <w:proofErr w:type="spellStart"/>
      <w:r w:rsidRPr="00701591">
        <w:rPr>
          <w:rFonts w:ascii="Times New Roman" w:hAnsi="Times New Roman" w:cs="Times New Roman"/>
          <w:sz w:val="32"/>
          <w:szCs w:val="40"/>
        </w:rPr>
        <w:t>Xamdamov</w:t>
      </w:r>
      <w:proofErr w:type="spellEnd"/>
      <w:r w:rsidRPr="00701591">
        <w:rPr>
          <w:rFonts w:ascii="Times New Roman" w:hAnsi="Times New Roman" w:cs="Times New Roman"/>
          <w:b/>
          <w:sz w:val="32"/>
          <w:szCs w:val="40"/>
        </w:rPr>
        <w:t xml:space="preserve"> </w:t>
      </w:r>
    </w:p>
    <w:p w14:paraId="0AD1AC87" w14:textId="4C79B006" w:rsidR="00DF6D7D" w:rsidRPr="00D40AF1"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D40AF1">
        <w:rPr>
          <w:rFonts w:ascii="Times New Roman" w:hAnsi="Times New Roman" w:cs="Times New Roman"/>
          <w:b/>
          <w:bCs/>
          <w:sz w:val="32"/>
          <w:szCs w:val="36"/>
          <w:lang w:val="en-US"/>
        </w:rPr>
        <w:t>Reja</w:t>
      </w:r>
      <w:proofErr w:type="spellEnd"/>
      <w:r w:rsidRPr="00D40AF1">
        <w:rPr>
          <w:rFonts w:ascii="Times New Roman" w:hAnsi="Times New Roman" w:cs="Times New Roman"/>
          <w:b/>
          <w:bCs/>
          <w:sz w:val="32"/>
          <w:szCs w:val="36"/>
          <w:lang w:val="en-US"/>
        </w:rPr>
        <w:t xml:space="preserve">: </w:t>
      </w:r>
    </w:p>
    <w:p w14:paraId="42F2311A" w14:textId="32E33C1E" w:rsidR="00DF6D7D" w:rsidRDefault="00EA07D2" w:rsidP="00A65705">
      <w:pPr>
        <w:pStyle w:val="a7"/>
        <w:numPr>
          <w:ilvl w:val="1"/>
          <w:numId w:val="6"/>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Ishlab</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chiqarishni</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sertifikatlashtirish</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qoidalari</w:t>
      </w:r>
      <w:proofErr w:type="spellEnd"/>
    </w:p>
    <w:p w14:paraId="28EAC076" w14:textId="52860890" w:rsidR="00DF6D7D" w:rsidRDefault="00EA07D2" w:rsidP="00A65705">
      <w:pPr>
        <w:pStyle w:val="a7"/>
        <w:numPr>
          <w:ilvl w:val="1"/>
          <w:numId w:val="6"/>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Ishlab</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chiqarishni</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sertifikatlashtirish</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tartibi</w:t>
      </w:r>
      <w:proofErr w:type="spellEnd"/>
    </w:p>
    <w:p w14:paraId="40E781B4" w14:textId="7B0368F5" w:rsidR="00EA07D2" w:rsidRDefault="00EA07D2" w:rsidP="00A65705">
      <w:pPr>
        <w:pStyle w:val="a7"/>
        <w:numPr>
          <w:ilvl w:val="1"/>
          <w:numId w:val="6"/>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Sertifikatlashtirishda</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ishlab</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chiqarishni</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baholash</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va</w:t>
      </w:r>
      <w:proofErr w:type="spellEnd"/>
      <w:r w:rsidRPr="00EA07D2">
        <w:rPr>
          <w:rFonts w:ascii="Times New Roman" w:hAnsi="Times New Roman" w:cs="Times New Roman"/>
          <w:b/>
          <w:bCs/>
          <w:sz w:val="28"/>
          <w:szCs w:val="28"/>
          <w:lang w:val="en-US"/>
        </w:rPr>
        <w:t xml:space="preserve"> </w:t>
      </w:r>
      <w:proofErr w:type="spellStart"/>
      <w:r w:rsidRPr="00EA07D2">
        <w:rPr>
          <w:rFonts w:ascii="Times New Roman" w:hAnsi="Times New Roman" w:cs="Times New Roman"/>
          <w:b/>
          <w:bCs/>
          <w:sz w:val="28"/>
          <w:szCs w:val="28"/>
          <w:lang w:val="en-US"/>
        </w:rPr>
        <w:t>kuzatish</w:t>
      </w:r>
      <w:proofErr w:type="spellEnd"/>
    </w:p>
    <w:p w14:paraId="19FF6212" w14:textId="77777777" w:rsidR="00EA07D2" w:rsidRPr="00EA07D2" w:rsidRDefault="00EA07D2" w:rsidP="00EA07D2">
      <w:pPr>
        <w:spacing w:after="0" w:line="240" w:lineRule="auto"/>
        <w:rPr>
          <w:rFonts w:ascii="Times New Roman" w:eastAsia="Times New Roman" w:hAnsi="Times New Roman" w:cs="Times New Roman"/>
          <w:sz w:val="28"/>
          <w:szCs w:val="28"/>
          <w:lang w:val="uz-Cyrl-UZ" w:eastAsia="ru-RU"/>
        </w:rPr>
      </w:pPr>
    </w:p>
    <w:p w14:paraId="756203D5" w14:textId="0B30CF21" w:rsidR="00EA07D2" w:rsidRPr="00EA07D2" w:rsidRDefault="00EA07D2" w:rsidP="00EA07D2">
      <w:pPr>
        <w:spacing w:after="0" w:line="240" w:lineRule="auto"/>
        <w:jc w:val="center"/>
        <w:rPr>
          <w:rFonts w:ascii="Times New Roman" w:eastAsia="Times New Roman" w:hAnsi="Times New Roman" w:cs="Times New Roman"/>
          <w:b/>
          <w:sz w:val="28"/>
          <w:szCs w:val="28"/>
          <w:lang w:val="uz-Cyrl-UZ" w:eastAsia="ru-RU"/>
        </w:rPr>
      </w:pPr>
      <w:r w:rsidRPr="00EA07D2">
        <w:rPr>
          <w:rFonts w:ascii="Times New Roman" w:eastAsia="Times New Roman" w:hAnsi="Times New Roman" w:cs="Times New Roman"/>
          <w:b/>
          <w:sz w:val="28"/>
          <w:szCs w:val="28"/>
          <w:lang w:val="uz-Cyrl-UZ" w:eastAsia="ru-RU"/>
        </w:rPr>
        <w:t>1</w:t>
      </w:r>
      <w:r>
        <w:rPr>
          <w:rFonts w:ascii="Times New Roman" w:eastAsia="Times New Roman" w:hAnsi="Times New Roman" w:cs="Times New Roman"/>
          <w:b/>
          <w:sz w:val="28"/>
          <w:szCs w:val="28"/>
          <w:lang w:eastAsia="ru-RU"/>
        </w:rPr>
        <w:t>4</w:t>
      </w:r>
      <w:r w:rsidRPr="00EA07D2">
        <w:rPr>
          <w:rFonts w:ascii="Times New Roman" w:eastAsia="Times New Roman" w:hAnsi="Times New Roman" w:cs="Times New Roman"/>
          <w:b/>
          <w:sz w:val="28"/>
          <w:szCs w:val="28"/>
          <w:lang w:val="uz-Cyrl-UZ" w:eastAsia="ru-RU"/>
        </w:rPr>
        <w:t>.1. Ishlab chiqarishni sertifikatlashtirish qoidalari</w:t>
      </w:r>
    </w:p>
    <w:p w14:paraId="4C3A0487" w14:textId="77777777" w:rsidR="00EA07D2" w:rsidRPr="00EA07D2" w:rsidRDefault="00EA07D2" w:rsidP="00EA07D2">
      <w:pPr>
        <w:tabs>
          <w:tab w:val="num" w:pos="1080"/>
          <w:tab w:val="num" w:pos="1440"/>
        </w:tabs>
        <w:spacing w:before="240"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Ishlab chiqarishni sertifikatlashtirish - sifat standartlarida va texnik reglamentlarda o’rnatilgan barcha talablarga mahsulotning muvofiqligini va mahsulotni tayyorlash shart-sharoitlarini hamda ishlab chiqarish jarayonlarining barqarorligini tasdiqlashdir.</w:t>
      </w:r>
    </w:p>
    <w:p w14:paraId="68CC9C83" w14:textId="3F1938B4" w:rsidR="00EA07D2" w:rsidRPr="00EA07D2" w:rsidRDefault="00EA07D2" w:rsidP="00EA07D2">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xml:space="preserve">O’zbekiston Respublikasida amaldagi majburiy sertifikatlashtirish qonunchiligiga muvofiq ishlab chiqarishni sertifikatlashirish ko’zda tutilmagan bo’lib, ishlab chiqarishni sertifikatlashtirish sertifikatlashtirish milliy tizimida ixtiyoriy ravishda amalga oshiriladi. Ishlab chiqarishga sertifikatni olish, ishlab chiqarilayotgan mahsulotning raqobatbardoshligini oshirish maqsadida ishlab chiqaruvchining </w:t>
      </w:r>
      <w:r w:rsidR="00837ACB" w:rsidRPr="00837ACB">
        <w:rPr>
          <w:rFonts w:ascii="Times New Roman" w:eastAsia="Times New Roman" w:hAnsi="Times New Roman" w:cs="Times New Roman"/>
          <w:sz w:val="28"/>
          <w:szCs w:val="28"/>
          <w:lang w:val="uz-Cyrl-UZ" w:eastAsia="ru-RU"/>
        </w:rPr>
        <w:t>x</w:t>
      </w:r>
      <w:r w:rsidRPr="00EA07D2">
        <w:rPr>
          <w:rFonts w:ascii="Times New Roman" w:eastAsia="Times New Roman" w:hAnsi="Times New Roman" w:cs="Times New Roman"/>
          <w:sz w:val="28"/>
          <w:szCs w:val="28"/>
          <w:lang w:val="uz-Cyrl-UZ" w:eastAsia="ru-RU"/>
        </w:rPr>
        <w:t>oh</w:t>
      </w:r>
      <w:r w:rsidR="00837ACB" w:rsidRPr="00837ACB">
        <w:rPr>
          <w:rFonts w:ascii="Times New Roman" w:eastAsia="Times New Roman" w:hAnsi="Times New Roman" w:cs="Times New Roman"/>
          <w:sz w:val="28"/>
          <w:szCs w:val="28"/>
          <w:lang w:val="uz-Cyrl-UZ" w:eastAsia="ru-RU"/>
        </w:rPr>
        <w:t>i</w:t>
      </w:r>
      <w:r w:rsidRPr="00EA07D2">
        <w:rPr>
          <w:rFonts w:ascii="Times New Roman" w:eastAsia="Times New Roman" w:hAnsi="Times New Roman" w:cs="Times New Roman"/>
          <w:sz w:val="28"/>
          <w:szCs w:val="28"/>
          <w:lang w:val="uz-Cyrl-UZ" w:eastAsia="ru-RU"/>
        </w:rPr>
        <w:t>shi bo’yicha amalga oshiriladi.</w:t>
      </w:r>
    </w:p>
    <w:p w14:paraId="7FCA4C7D" w14:textId="707708FB" w:rsidR="00837ACB" w:rsidRPr="00837ACB" w:rsidRDefault="00837ACB" w:rsidP="00837ACB">
      <w:pPr>
        <w:tabs>
          <w:tab w:val="num" w:pos="1080"/>
          <w:tab w:val="num" w:pos="1440"/>
        </w:tabs>
        <w:spacing w:after="0" w:line="276" w:lineRule="auto"/>
        <w:ind w:firstLine="709"/>
        <w:jc w:val="both"/>
        <w:rPr>
          <w:rFonts w:ascii="Times New Roman" w:hAnsi="Times New Roman" w:cs="Times New Roman"/>
          <w:sz w:val="28"/>
          <w:szCs w:val="28"/>
          <w:lang w:val="uz-Cyrl-UZ"/>
        </w:rPr>
      </w:pPr>
      <w:r w:rsidRPr="00837ACB">
        <w:rPr>
          <w:rFonts w:ascii="Times New Roman" w:hAnsi="Times New Roman" w:cs="Times New Roman"/>
          <w:sz w:val="28"/>
          <w:szCs w:val="28"/>
          <w:lang w:val="uz-Cyrl-UZ"/>
        </w:rPr>
        <w:t>Ishlab chiqarishni sertifikatlashtirish mustaqil jarayon yoki xuddi mahsulotni sertifikatlashtirish sxemasi kabi sifatni taʼminlash tizimini sertifika</w:t>
      </w:r>
      <w:r w:rsidR="00F72CAF">
        <w:rPr>
          <w:rFonts w:ascii="Times New Roman" w:hAnsi="Times New Roman" w:cs="Times New Roman"/>
          <w:sz w:val="28"/>
          <w:szCs w:val="28"/>
          <w:lang w:val="uz-Cyrl-UZ"/>
        </w:rPr>
        <w:t>tlashtirishning tashkiliy qismi</w:t>
      </w:r>
      <w:r w:rsidRPr="00837ACB">
        <w:rPr>
          <w:rFonts w:ascii="Times New Roman" w:hAnsi="Times New Roman" w:cs="Times New Roman"/>
          <w:sz w:val="28"/>
          <w:szCs w:val="28"/>
          <w:lang w:val="uz-Cyrl-UZ"/>
        </w:rPr>
        <w:t xml:space="preserve"> hisoblan</w:t>
      </w:r>
      <w:r w:rsidR="00D30703" w:rsidRPr="00D30703">
        <w:rPr>
          <w:rFonts w:ascii="Times New Roman" w:hAnsi="Times New Roman" w:cs="Times New Roman"/>
          <w:sz w:val="28"/>
          <w:szCs w:val="28"/>
          <w:lang w:val="uz-Cyrl-UZ"/>
        </w:rPr>
        <w:t>adi</w:t>
      </w:r>
      <w:r w:rsidRPr="00837ACB">
        <w:rPr>
          <w:rFonts w:ascii="Times New Roman" w:hAnsi="Times New Roman" w:cs="Times New Roman"/>
          <w:sz w:val="28"/>
          <w:szCs w:val="28"/>
          <w:lang w:val="uz-Cyrl-UZ"/>
        </w:rPr>
        <w:t>. Ishlab chiqarishni muvofiqligining umumlashgan mezoni sifatida tayyor mahsulotni meʼyoriy hujjat talablariga mosligini turgʼun taʼminl</w:t>
      </w:r>
      <w:r w:rsidR="00D30703" w:rsidRPr="00D30703">
        <w:rPr>
          <w:rFonts w:ascii="Times New Roman" w:hAnsi="Times New Roman" w:cs="Times New Roman"/>
          <w:sz w:val="28"/>
          <w:szCs w:val="28"/>
          <w:lang w:val="uz-Cyrl-UZ"/>
        </w:rPr>
        <w:t>ash</w:t>
      </w:r>
      <w:r w:rsidRPr="00837ACB">
        <w:rPr>
          <w:rFonts w:ascii="Times New Roman" w:hAnsi="Times New Roman" w:cs="Times New Roman"/>
          <w:sz w:val="28"/>
          <w:szCs w:val="28"/>
          <w:lang w:val="uz-Cyrl-UZ"/>
        </w:rPr>
        <w:t xml:space="preserve"> </w:t>
      </w:r>
      <w:r w:rsidR="00F72CAF" w:rsidRPr="00F72CAF">
        <w:rPr>
          <w:rFonts w:ascii="Times New Roman" w:hAnsi="Times New Roman" w:cs="Times New Roman"/>
          <w:sz w:val="28"/>
          <w:szCs w:val="28"/>
          <w:lang w:val="uz-Cyrl-UZ"/>
        </w:rPr>
        <w:t>jarayon</w:t>
      </w:r>
      <w:r w:rsidRPr="00837ACB">
        <w:rPr>
          <w:rFonts w:ascii="Times New Roman" w:hAnsi="Times New Roman" w:cs="Times New Roman"/>
          <w:sz w:val="28"/>
          <w:szCs w:val="28"/>
          <w:lang w:val="uz-Cyrl-UZ"/>
        </w:rPr>
        <w:t>i hisoblanadi. Ishlab chiqarishni sertifikatlashtirish jarayoni har bir korxona uchun ishlab chiqarishni sertifikatlashtirish metodikasi asosida OʼzTJTS agentligi tomonidan oʼrnatilgan qoidalar boʼyicha amalga oshiriladi. Metodika oʼz ichiga quyidagilarni ol</w:t>
      </w:r>
      <w:proofErr w:type="spellStart"/>
      <w:r w:rsidR="00D30703">
        <w:rPr>
          <w:rFonts w:ascii="Times New Roman" w:hAnsi="Times New Roman" w:cs="Times New Roman"/>
          <w:sz w:val="28"/>
          <w:szCs w:val="28"/>
        </w:rPr>
        <w:t>adi</w:t>
      </w:r>
      <w:proofErr w:type="spellEnd"/>
      <w:r w:rsidRPr="00837ACB">
        <w:rPr>
          <w:rFonts w:ascii="Times New Roman" w:hAnsi="Times New Roman" w:cs="Times New Roman"/>
          <w:sz w:val="28"/>
          <w:szCs w:val="28"/>
          <w:lang w:val="uz-Cyrl-UZ"/>
        </w:rPr>
        <w:t xml:space="preserve">: </w:t>
      </w:r>
    </w:p>
    <w:p w14:paraId="0EE55DC3" w14:textId="2F717E93" w:rsidR="00837ACB" w:rsidRPr="00837ACB" w:rsidRDefault="00837ACB" w:rsidP="00837ACB">
      <w:pPr>
        <w:pStyle w:val="a4"/>
        <w:numPr>
          <w:ilvl w:val="0"/>
          <w:numId w:val="10"/>
        </w:numPr>
        <w:tabs>
          <w:tab w:val="num" w:pos="1080"/>
          <w:tab w:val="num" w:pos="1440"/>
        </w:tabs>
        <w:spacing w:after="0" w:line="276" w:lineRule="auto"/>
        <w:jc w:val="both"/>
        <w:rPr>
          <w:rFonts w:ascii="Times New Roman" w:hAnsi="Times New Roman" w:cs="Times New Roman"/>
          <w:sz w:val="28"/>
          <w:szCs w:val="28"/>
          <w:lang w:val="uz-Cyrl-UZ"/>
        </w:rPr>
      </w:pPr>
      <w:r w:rsidRPr="00837ACB">
        <w:rPr>
          <w:rFonts w:ascii="Times New Roman" w:hAnsi="Times New Roman" w:cs="Times New Roman"/>
          <w:sz w:val="28"/>
          <w:szCs w:val="28"/>
          <w:lang w:val="uz-Cyrl-UZ"/>
        </w:rPr>
        <w:t>Qatʼiy talablar</w:t>
      </w:r>
      <w:r>
        <w:rPr>
          <w:rFonts w:ascii="Times New Roman" w:hAnsi="Times New Roman" w:cs="Times New Roman"/>
          <w:sz w:val="28"/>
          <w:szCs w:val="28"/>
          <w:lang w:val="uz-Cyrl-UZ"/>
        </w:rPr>
        <w:t xml:space="preserve"> </w:t>
      </w:r>
      <w:proofErr w:type="spellStart"/>
      <w:r>
        <w:rPr>
          <w:rFonts w:ascii="Times New Roman" w:hAnsi="Times New Roman" w:cs="Times New Roman"/>
          <w:sz w:val="28"/>
          <w:szCs w:val="28"/>
          <w:lang w:val="en-US"/>
        </w:rPr>
        <w:t>va</w:t>
      </w:r>
      <w:proofErr w:type="spellEnd"/>
      <w:r w:rsidRPr="00837ACB">
        <w:rPr>
          <w:rFonts w:ascii="Times New Roman" w:hAnsi="Times New Roman" w:cs="Times New Roman"/>
          <w:sz w:val="28"/>
          <w:szCs w:val="28"/>
          <w:lang w:val="uz-Cyrl-UZ"/>
        </w:rPr>
        <w:t xml:space="preserve"> isbotlangan baholash usullari; </w:t>
      </w:r>
    </w:p>
    <w:p w14:paraId="104AA92E" w14:textId="3B48280A" w:rsidR="00837ACB" w:rsidRPr="00837ACB" w:rsidRDefault="00837ACB" w:rsidP="00837ACB">
      <w:pPr>
        <w:pStyle w:val="a4"/>
        <w:numPr>
          <w:ilvl w:val="0"/>
          <w:numId w:val="10"/>
        </w:numPr>
        <w:tabs>
          <w:tab w:val="num" w:pos="1080"/>
          <w:tab w:val="num" w:pos="1440"/>
        </w:tabs>
        <w:spacing w:after="0" w:line="276" w:lineRule="auto"/>
        <w:jc w:val="both"/>
        <w:rPr>
          <w:rFonts w:ascii="Times New Roman" w:hAnsi="Times New Roman" w:cs="Times New Roman"/>
          <w:sz w:val="28"/>
          <w:szCs w:val="28"/>
          <w:lang w:val="uz-Cyrl-UZ"/>
        </w:rPr>
      </w:pPr>
      <w:r w:rsidRPr="00837ACB">
        <w:rPr>
          <w:rFonts w:ascii="Times New Roman" w:hAnsi="Times New Roman" w:cs="Times New Roman"/>
          <w:sz w:val="28"/>
          <w:szCs w:val="28"/>
          <w:lang w:val="uz-Cyrl-UZ"/>
        </w:rPr>
        <w:t xml:space="preserve">natijalarning qayta ishlanishi; </w:t>
      </w:r>
    </w:p>
    <w:p w14:paraId="5C39B42F" w14:textId="37818A3C" w:rsidR="00837ACB" w:rsidRPr="00837ACB" w:rsidRDefault="00837ACB" w:rsidP="00837ACB">
      <w:pPr>
        <w:pStyle w:val="a4"/>
        <w:numPr>
          <w:ilvl w:val="0"/>
          <w:numId w:val="10"/>
        </w:numPr>
        <w:tabs>
          <w:tab w:val="num" w:pos="1080"/>
          <w:tab w:val="num" w:pos="1440"/>
        </w:tabs>
        <w:spacing w:after="0" w:line="276" w:lineRule="auto"/>
        <w:jc w:val="both"/>
        <w:rPr>
          <w:rFonts w:ascii="Times New Roman" w:hAnsi="Times New Roman" w:cs="Times New Roman"/>
          <w:sz w:val="28"/>
          <w:szCs w:val="28"/>
          <w:lang w:val="uz-Cyrl-UZ"/>
        </w:rPr>
      </w:pPr>
      <w:r w:rsidRPr="00837ACB">
        <w:rPr>
          <w:rFonts w:ascii="Times New Roman" w:hAnsi="Times New Roman" w:cs="Times New Roman"/>
          <w:sz w:val="28"/>
          <w:szCs w:val="28"/>
          <w:lang w:val="uz-Cyrl-UZ"/>
        </w:rPr>
        <w:t>tekshirish usullarini hammabopligi.</w:t>
      </w:r>
    </w:p>
    <w:p w14:paraId="0C9D35E5" w14:textId="2CC24D56" w:rsidR="00EA07D2" w:rsidRPr="00EA07D2" w:rsidRDefault="00EA07D2" w:rsidP="00837ACB">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Sifat uchun muvofiqlik sertifikatlari quyidagi turdagi ishlab chiqarishlarga berilishi mumkin:</w:t>
      </w:r>
    </w:p>
    <w:p w14:paraId="06293FAD"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uzoq vaqt davomida bir turdagi mahsulotni ommaviy ishlab chiqarish;</w:t>
      </w:r>
    </w:p>
    <w:p w14:paraId="777C8D23"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lastRenderedPageBreak/>
        <w:t>- nomenklaturasi turg’un bo’lmagan donali mahsulotlarni yakka tartibda ishlab chiqarish;</w:t>
      </w:r>
    </w:p>
    <w:p w14:paraId="003F67E3"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konveyerli turdagi uzluksiz keng miqyosda ishlab chiqarish;</w:t>
      </w:r>
    </w:p>
    <w:p w14:paraId="1B811FCC"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alohida turdagi mahsulotlarni seriyali ishlab chiqarish;</w:t>
      </w:r>
    </w:p>
    <w:p w14:paraId="43AD8EA8"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xml:space="preserve">- qo’l mehnatiga asoslangan, donali ishlab chiqarish yoki kichik hunarmandchilik. </w:t>
      </w:r>
    </w:p>
    <w:p w14:paraId="74469812" w14:textId="77777777" w:rsidR="00EA07D2" w:rsidRPr="00EA07D2" w:rsidRDefault="00EA07D2" w:rsidP="00EA07D2">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Ishlab chiqarishni sertifikatlashtirish qonunchilik hujjatlariga muvofiq va tasdiqlangan aniq tartib bo’yicha amalga oshiriladi. Ammo ishlab chiqarishni sertifikatlashtirishni o’tkazishda baholashning asosiy mezoni ishlab chiqarilayotgan mahsulot sifatining barqarorligini ta’minlash hisoblanadi.</w:t>
      </w:r>
    </w:p>
    <w:p w14:paraId="5344F0F6" w14:textId="77777777" w:rsidR="00EA07D2" w:rsidRPr="00EA07D2" w:rsidRDefault="00EA07D2" w:rsidP="00EA07D2">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xml:space="preserve">Ishlab chiqarishni sertifikatlashtirish akkreditlangan sertifikatlashtirish idoralari tomonidan o’rnatilgan tartibda amalga oshiriladi. Ishlab chiqarishni sertifikatlashtirish jarayonida asosiy va eng muhim zvenosi sifatida ishlab chiqarilayotgan mahsulot sifatiga bevosita ta’sir etuvchi ishlab chiqarish va texnologik jarayonlari hamda ishlab chiqarish ustidan nazorat va barqarorligini ta’minlashni keltirish mumkin. Ishlab chiqarishni sertifikatlashtirishni o’tkazish uchun usul korxonaning turi u yoki bu xususiyatlaridan kelib chiqib alohida tartibda aniqlanadi. </w:t>
      </w:r>
    </w:p>
    <w:p w14:paraId="16DCE21D" w14:textId="77777777" w:rsidR="00EA07D2" w:rsidRPr="00EA07D2" w:rsidRDefault="00EA07D2" w:rsidP="00EA07D2">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Ishlab chiqarishni sertifikatlashtirish uchun asosiy ob’ektlar sifatida quyidagilar hisoblanadi:</w:t>
      </w:r>
    </w:p>
    <w:p w14:paraId="32DB36B9"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alohida texnologik jarayonlarning holati;</w:t>
      </w:r>
    </w:p>
    <w:p w14:paraId="1ECF15ED"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ishlab chiqarish tizimining holati;</w:t>
      </w:r>
    </w:p>
    <w:p w14:paraId="0988D9DA"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korxonani boshqarish bo’yicha faoliyat;</w:t>
      </w:r>
    </w:p>
    <w:p w14:paraId="621A2EE0"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sifatli mahsulot ishlab chiqarishni ta’minlash bo’yicha faoliyat;</w:t>
      </w:r>
    </w:p>
    <w:p w14:paraId="2185276F"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ishlab chiqarilgan mahsulotning sifati;</w:t>
      </w:r>
    </w:p>
    <w:p w14:paraId="0C46A1EC"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ishlab chiqarilayotganmahsulotning sifatini ta’minlash uchun belgilingan me’yoriy hujjatlar, qoidalar, me’yorlar va chora-tadbirlar;</w:t>
      </w:r>
    </w:p>
    <w:p w14:paraId="0CBE90FC"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mahsulotni sinash va texnikaviy nazorat tizimlari.</w:t>
      </w:r>
    </w:p>
    <w:p w14:paraId="05CCDA82" w14:textId="77777777" w:rsidR="00EA07D2" w:rsidRPr="00EA07D2" w:rsidRDefault="00EA07D2" w:rsidP="00EA07D2">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Ishlab chiqarishni sertifikatlashtirishda quyidagi to’rtta blok ob’ektlari baholanadi:</w:t>
      </w:r>
    </w:p>
    <w:p w14:paraId="1EE7613B"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tayyor mahsulot (uni iste’mol va realizatsiya qilish sohalarida sifatini baholash va aniqlangan nuqsonlarning sabablarini tahlili);</w:t>
      </w:r>
    </w:p>
    <w:p w14:paraId="2D89CA29"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texnologik tizimi (texnologik jarayonlar, yuklash-tushirish ishlari, saqlash, o’rnatish holatlari);</w:t>
      </w:r>
    </w:p>
    <w:p w14:paraId="1A1D4370"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texnik xizmat ko’rsatish va ta’mirlash (qurilmalarga texnikaviy xizmat ko’rsatish va ta’mirlash, ekspluatatsiyasi, o’rnatish, nazorat-o’lchash asboblarining qiyoslanganligi);</w:t>
      </w:r>
    </w:p>
    <w:p w14:paraId="6FB0F088"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sinash va texnikaviy nazorat tizimlari (kirish nazorati, operatsion nazorat, qabul qilish nazorati; namunaviy, davriy sinovlar).</w:t>
      </w:r>
    </w:p>
    <w:p w14:paraId="7208913B" w14:textId="77777777" w:rsidR="00EA07D2" w:rsidRPr="00EA07D2" w:rsidRDefault="00EA07D2" w:rsidP="00EA07D2">
      <w:pPr>
        <w:spacing w:after="0" w:line="240" w:lineRule="auto"/>
        <w:jc w:val="center"/>
        <w:rPr>
          <w:rFonts w:ascii="Times New Roman" w:eastAsia="Times New Roman" w:hAnsi="Times New Roman" w:cs="Times New Roman"/>
          <w:b/>
          <w:sz w:val="28"/>
          <w:szCs w:val="28"/>
          <w:lang w:val="uz-Cyrl-UZ" w:eastAsia="ru-RU"/>
        </w:rPr>
      </w:pPr>
    </w:p>
    <w:p w14:paraId="4DB88024" w14:textId="73300318" w:rsidR="00EA07D2" w:rsidRPr="00EA07D2" w:rsidRDefault="00EA07D2" w:rsidP="00EA07D2">
      <w:pPr>
        <w:spacing w:after="0" w:line="240" w:lineRule="auto"/>
        <w:jc w:val="center"/>
        <w:rPr>
          <w:rFonts w:ascii="Times New Roman" w:eastAsia="Times New Roman" w:hAnsi="Times New Roman" w:cs="Times New Roman"/>
          <w:b/>
          <w:sz w:val="28"/>
          <w:szCs w:val="28"/>
          <w:lang w:val="uz-Cyrl-UZ" w:eastAsia="ru-RU"/>
        </w:rPr>
      </w:pPr>
      <w:r>
        <w:rPr>
          <w:rFonts w:ascii="Times New Roman" w:eastAsia="Times New Roman" w:hAnsi="Times New Roman" w:cs="Times New Roman"/>
          <w:b/>
          <w:sz w:val="28"/>
          <w:szCs w:val="28"/>
          <w:lang w:val="uz-Cyrl-UZ" w:eastAsia="ru-RU"/>
        </w:rPr>
        <w:t>1</w:t>
      </w:r>
      <w:r w:rsidRPr="00D32EB1">
        <w:rPr>
          <w:rFonts w:ascii="Times New Roman" w:eastAsia="Times New Roman" w:hAnsi="Times New Roman" w:cs="Times New Roman"/>
          <w:b/>
          <w:sz w:val="28"/>
          <w:szCs w:val="28"/>
          <w:lang w:val="uz-Cyrl-UZ" w:eastAsia="ru-RU"/>
        </w:rPr>
        <w:t>4</w:t>
      </w:r>
      <w:r w:rsidRPr="00EA07D2">
        <w:rPr>
          <w:rFonts w:ascii="Times New Roman" w:eastAsia="Times New Roman" w:hAnsi="Times New Roman" w:cs="Times New Roman"/>
          <w:b/>
          <w:sz w:val="28"/>
          <w:szCs w:val="28"/>
          <w:lang w:val="uz-Cyrl-UZ" w:eastAsia="ru-RU"/>
        </w:rPr>
        <w:t>.2. Ishlab chiqarishni sertifikatlashtirish tartibi</w:t>
      </w:r>
    </w:p>
    <w:p w14:paraId="3A18BAB9" w14:textId="77777777" w:rsidR="00EA07D2" w:rsidRPr="00EA07D2" w:rsidRDefault="00EA07D2" w:rsidP="00EA07D2">
      <w:pPr>
        <w:tabs>
          <w:tab w:val="num" w:pos="1080"/>
          <w:tab w:val="num" w:pos="1440"/>
        </w:tabs>
        <w:spacing w:before="240"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Ishlab chiqarishni sertifikatlashtirish tartibidagi asosiy ishlar quyidagi bosqichlarga bo’linadi:</w:t>
      </w:r>
    </w:p>
    <w:p w14:paraId="61C01649"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ishlarni tashkillashtirish (sertifikatlashtirishdan oldingi bosqich);</w:t>
      </w:r>
    </w:p>
    <w:p w14:paraId="2123C883"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arizachi taqdim etgan dastlabki ma’lumotlarni ekspertizadan o’tkazish;</w:t>
      </w:r>
    </w:p>
    <w:p w14:paraId="74D002D5"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tekshirish dasturini tuzish;</w:t>
      </w:r>
    </w:p>
    <w:p w14:paraId="6B099CE3"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ishlab chiqarishni tekshirish;</w:t>
      </w:r>
    </w:p>
    <w:p w14:paraId="6AD4A5E0"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sertifikatni rasmiylashtirish;</w:t>
      </w:r>
    </w:p>
    <w:p w14:paraId="7AEC747D" w14:textId="77777777" w:rsidR="00EA07D2" w:rsidRPr="00EA07D2" w:rsidRDefault="00EA07D2" w:rsidP="00EA07D2">
      <w:pPr>
        <w:tabs>
          <w:tab w:val="num" w:pos="90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sertifikatlangan ishlab chiqarish ustidan inspektsiya nazoratini o’tkazish.</w:t>
      </w:r>
    </w:p>
    <w:p w14:paraId="5C3DD1D3" w14:textId="079DC1B6" w:rsidR="00EA07D2" w:rsidRPr="00EA07D2" w:rsidRDefault="00EA07D2" w:rsidP="00EA07D2">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xml:space="preserve">Ishlab chiqarishni sertifikatlashtirish bosqichlarida bajariladigan ishlarning qisqacha tarkibi </w:t>
      </w:r>
      <w:r>
        <w:rPr>
          <w:rFonts w:ascii="Times New Roman" w:eastAsia="Times New Roman" w:hAnsi="Times New Roman" w:cs="Times New Roman"/>
          <w:sz w:val="28"/>
          <w:szCs w:val="28"/>
          <w:lang w:val="uz-Cyrl-UZ" w:eastAsia="ru-RU"/>
        </w:rPr>
        <w:t>1</w:t>
      </w:r>
      <w:r w:rsidRPr="00EA07D2">
        <w:rPr>
          <w:rFonts w:ascii="Times New Roman" w:eastAsia="Times New Roman" w:hAnsi="Times New Roman" w:cs="Times New Roman"/>
          <w:sz w:val="28"/>
          <w:szCs w:val="28"/>
          <w:lang w:val="uz-Cyrl-UZ" w:eastAsia="ru-RU"/>
        </w:rPr>
        <w:t>4.2-jadvalda keltirilgan.</w:t>
      </w:r>
    </w:p>
    <w:p w14:paraId="442E4C33" w14:textId="77777777" w:rsidR="00EA07D2" w:rsidRPr="00D32EB1" w:rsidRDefault="00EA07D2" w:rsidP="00EA07D2">
      <w:pPr>
        <w:tabs>
          <w:tab w:val="num" w:pos="1080"/>
          <w:tab w:val="num" w:pos="1440"/>
        </w:tabs>
        <w:spacing w:after="0" w:line="240" w:lineRule="auto"/>
        <w:ind w:firstLine="709"/>
        <w:jc w:val="both"/>
        <w:rPr>
          <w:rFonts w:ascii="Times New Roman" w:eastAsia="Times New Roman" w:hAnsi="Times New Roman" w:cs="Times New Roman"/>
          <w:b/>
          <w:sz w:val="28"/>
          <w:szCs w:val="28"/>
          <w:lang w:val="uz-Cyrl-UZ" w:eastAsia="ru-RU"/>
        </w:rPr>
      </w:pPr>
    </w:p>
    <w:p w14:paraId="4AA77394" w14:textId="77777777" w:rsidR="00EA07D2" w:rsidRPr="00EA07D2" w:rsidRDefault="00EA07D2" w:rsidP="00EA07D2">
      <w:pPr>
        <w:tabs>
          <w:tab w:val="num" w:pos="1080"/>
          <w:tab w:val="num" w:pos="1440"/>
        </w:tabs>
        <w:spacing w:after="0" w:line="240" w:lineRule="auto"/>
        <w:ind w:firstLine="709"/>
        <w:jc w:val="center"/>
        <w:rPr>
          <w:rFonts w:ascii="Times New Roman" w:eastAsia="Times New Roman" w:hAnsi="Times New Roman" w:cs="Times New Roman"/>
          <w:b/>
          <w:sz w:val="28"/>
          <w:szCs w:val="28"/>
          <w:lang w:eastAsia="ru-RU"/>
        </w:rPr>
      </w:pPr>
      <w:r w:rsidRPr="00EA07D2">
        <w:rPr>
          <w:rFonts w:ascii="Times New Roman" w:eastAsia="Times New Roman" w:hAnsi="Times New Roman" w:cs="Times New Roman"/>
          <w:b/>
          <w:sz w:val="28"/>
          <w:szCs w:val="28"/>
          <w:lang w:val="uz-Cyrl-UZ" w:eastAsia="ru-RU"/>
        </w:rPr>
        <w:t>Ishlab chiqarishni sertifikatlashtirishning asosiy bosqichlari</w:t>
      </w:r>
    </w:p>
    <w:p w14:paraId="30DA427B" w14:textId="77777777" w:rsidR="00EA07D2" w:rsidRPr="00EA07D2" w:rsidRDefault="00EA07D2" w:rsidP="00EA07D2">
      <w:pPr>
        <w:tabs>
          <w:tab w:val="num" w:pos="1080"/>
          <w:tab w:val="num" w:pos="1440"/>
        </w:tabs>
        <w:spacing w:after="0" w:line="240" w:lineRule="auto"/>
        <w:ind w:firstLine="709"/>
        <w:jc w:val="right"/>
        <w:rPr>
          <w:rFonts w:ascii="Times New Roman" w:eastAsia="Times New Roman" w:hAnsi="Times New Roman" w:cs="Times New Roman"/>
          <w:sz w:val="8"/>
          <w:szCs w:val="28"/>
          <w:lang w:eastAsia="ru-RU"/>
        </w:rPr>
      </w:pPr>
    </w:p>
    <w:p w14:paraId="1509CC23" w14:textId="06AA092A" w:rsidR="00EA07D2" w:rsidRDefault="00EA07D2" w:rsidP="00EA07D2">
      <w:pPr>
        <w:tabs>
          <w:tab w:val="num" w:pos="1080"/>
          <w:tab w:val="num" w:pos="1440"/>
        </w:tabs>
        <w:spacing w:after="0" w:line="240" w:lineRule="auto"/>
        <w:ind w:firstLine="709"/>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Pr="00EA07D2">
        <w:rPr>
          <w:rFonts w:ascii="Times New Roman" w:eastAsia="Times New Roman" w:hAnsi="Times New Roman" w:cs="Times New Roman"/>
          <w:sz w:val="28"/>
          <w:szCs w:val="28"/>
          <w:lang w:val="uz-Cyrl-UZ" w:eastAsia="ru-RU"/>
        </w:rPr>
        <w:t>.</w:t>
      </w:r>
      <w:r w:rsidRPr="00EA07D2">
        <w:rPr>
          <w:rFonts w:ascii="Times New Roman" w:eastAsia="Times New Roman" w:hAnsi="Times New Roman" w:cs="Times New Roman"/>
          <w:sz w:val="28"/>
          <w:szCs w:val="28"/>
          <w:lang w:eastAsia="ru-RU"/>
        </w:rPr>
        <w:t>2</w:t>
      </w:r>
      <w:r w:rsidRPr="00EA07D2">
        <w:rPr>
          <w:rFonts w:ascii="Times New Roman" w:eastAsia="Times New Roman" w:hAnsi="Times New Roman" w:cs="Times New Roman"/>
          <w:sz w:val="28"/>
          <w:szCs w:val="28"/>
          <w:lang w:val="uz-Cyrl-UZ" w:eastAsia="ru-RU"/>
        </w:rPr>
        <w:t>-jadval</w:t>
      </w:r>
    </w:p>
    <w:p w14:paraId="49D94FE1" w14:textId="77777777" w:rsidR="00EA07D2" w:rsidRPr="00EA07D2" w:rsidRDefault="00EA07D2" w:rsidP="00EA07D2">
      <w:pPr>
        <w:tabs>
          <w:tab w:val="num" w:pos="1080"/>
          <w:tab w:val="num" w:pos="1440"/>
        </w:tabs>
        <w:spacing w:after="0" w:line="240" w:lineRule="auto"/>
        <w:ind w:firstLine="709"/>
        <w:jc w:val="right"/>
        <w:rPr>
          <w:rFonts w:ascii="Times New Roman" w:eastAsia="Times New Roman" w:hAnsi="Times New Roman" w:cs="Times New Roman"/>
          <w:sz w:val="14"/>
          <w:szCs w:val="28"/>
          <w:lang w:eastAsia="ru-RU"/>
        </w:rPr>
      </w:pPr>
    </w:p>
    <w:tbl>
      <w:tblPr>
        <w:tblW w:w="9553" w:type="dxa"/>
        <w:jc w:val="center"/>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6"/>
        <w:gridCol w:w="2835"/>
        <w:gridCol w:w="1974"/>
        <w:gridCol w:w="2278"/>
      </w:tblGrid>
      <w:tr w:rsidR="00EA07D2" w:rsidRPr="00EA07D2" w14:paraId="7E556E96" w14:textId="77777777" w:rsidTr="00303C64">
        <w:trPr>
          <w:jc w:val="center"/>
        </w:trPr>
        <w:tc>
          <w:tcPr>
            <w:tcW w:w="2466" w:type="dxa"/>
            <w:shd w:val="clear" w:color="auto" w:fill="auto"/>
            <w:vAlign w:val="center"/>
          </w:tcPr>
          <w:p w14:paraId="33E90640" w14:textId="77777777" w:rsidR="00EA07D2" w:rsidRPr="00EA07D2" w:rsidRDefault="00EA07D2" w:rsidP="00A65705">
            <w:pPr>
              <w:spacing w:after="0" w:line="276" w:lineRule="auto"/>
              <w:jc w:val="center"/>
              <w:rPr>
                <w:rFonts w:ascii="Times New Roman" w:eastAsia="Times New Roman" w:hAnsi="Times New Roman" w:cs="Times New Roman"/>
                <w:b/>
                <w:sz w:val="26"/>
                <w:szCs w:val="26"/>
                <w:lang w:val="uz-Cyrl-UZ" w:eastAsia="ru-RU"/>
              </w:rPr>
            </w:pPr>
            <w:r w:rsidRPr="00EA07D2">
              <w:rPr>
                <w:rFonts w:ascii="Times New Roman" w:eastAsia="Times New Roman" w:hAnsi="Times New Roman" w:cs="Times New Roman"/>
                <w:b/>
                <w:sz w:val="26"/>
                <w:szCs w:val="26"/>
                <w:lang w:val="uz-Cyrl-UZ" w:eastAsia="ru-RU"/>
              </w:rPr>
              <w:t>Bosqichlarning nomi</w:t>
            </w:r>
          </w:p>
        </w:tc>
        <w:tc>
          <w:tcPr>
            <w:tcW w:w="2835" w:type="dxa"/>
            <w:shd w:val="clear" w:color="auto" w:fill="auto"/>
            <w:vAlign w:val="center"/>
          </w:tcPr>
          <w:p w14:paraId="0DA18D2F" w14:textId="77777777" w:rsidR="00EA07D2" w:rsidRPr="00EA07D2" w:rsidRDefault="00EA07D2" w:rsidP="00A65705">
            <w:pPr>
              <w:spacing w:after="0" w:line="276" w:lineRule="auto"/>
              <w:jc w:val="center"/>
              <w:rPr>
                <w:rFonts w:ascii="Times New Roman" w:eastAsia="Times New Roman" w:hAnsi="Times New Roman" w:cs="Times New Roman"/>
                <w:b/>
                <w:sz w:val="26"/>
                <w:szCs w:val="26"/>
                <w:lang w:val="uz-Cyrl-UZ" w:eastAsia="ru-RU"/>
              </w:rPr>
            </w:pPr>
            <w:r w:rsidRPr="00EA07D2">
              <w:rPr>
                <w:rFonts w:ascii="Times New Roman" w:eastAsia="Times New Roman" w:hAnsi="Times New Roman" w:cs="Times New Roman"/>
                <w:b/>
                <w:sz w:val="26"/>
                <w:szCs w:val="26"/>
                <w:lang w:val="uz-Cyrl-UZ" w:eastAsia="ru-RU"/>
              </w:rPr>
              <w:t>Bosqichning tarkibi</w:t>
            </w:r>
          </w:p>
        </w:tc>
        <w:tc>
          <w:tcPr>
            <w:tcW w:w="1974" w:type="dxa"/>
            <w:shd w:val="clear" w:color="auto" w:fill="auto"/>
            <w:vAlign w:val="center"/>
          </w:tcPr>
          <w:p w14:paraId="09B205F1" w14:textId="77777777" w:rsidR="00EA07D2" w:rsidRPr="00EA07D2" w:rsidRDefault="00EA07D2" w:rsidP="00A65705">
            <w:pPr>
              <w:spacing w:after="0" w:line="276" w:lineRule="auto"/>
              <w:jc w:val="center"/>
              <w:rPr>
                <w:rFonts w:ascii="Times New Roman" w:eastAsia="Times New Roman" w:hAnsi="Times New Roman" w:cs="Times New Roman"/>
                <w:b/>
                <w:sz w:val="26"/>
                <w:szCs w:val="26"/>
                <w:lang w:val="uz-Cyrl-UZ" w:eastAsia="ru-RU"/>
              </w:rPr>
            </w:pPr>
            <w:r w:rsidRPr="00EA07D2">
              <w:rPr>
                <w:rFonts w:ascii="Times New Roman" w:eastAsia="Times New Roman" w:hAnsi="Times New Roman" w:cs="Times New Roman"/>
                <w:b/>
                <w:sz w:val="26"/>
                <w:szCs w:val="26"/>
                <w:lang w:val="uz-Cyrl-UZ" w:eastAsia="ru-RU"/>
              </w:rPr>
              <w:t>Bajaruvchi</w:t>
            </w:r>
          </w:p>
        </w:tc>
        <w:tc>
          <w:tcPr>
            <w:tcW w:w="2278" w:type="dxa"/>
            <w:shd w:val="clear" w:color="auto" w:fill="auto"/>
            <w:vAlign w:val="center"/>
          </w:tcPr>
          <w:p w14:paraId="0D9A9511" w14:textId="77777777" w:rsidR="00EA07D2" w:rsidRPr="00EA07D2" w:rsidRDefault="00EA07D2" w:rsidP="00A65705">
            <w:pPr>
              <w:spacing w:after="0" w:line="276" w:lineRule="auto"/>
              <w:jc w:val="center"/>
              <w:rPr>
                <w:rFonts w:ascii="Times New Roman" w:eastAsia="Times New Roman" w:hAnsi="Times New Roman" w:cs="Times New Roman"/>
                <w:b/>
                <w:sz w:val="26"/>
                <w:szCs w:val="26"/>
                <w:lang w:val="uz-Cyrl-UZ" w:eastAsia="ru-RU"/>
              </w:rPr>
            </w:pPr>
            <w:r w:rsidRPr="00EA07D2">
              <w:rPr>
                <w:rFonts w:ascii="Times New Roman" w:eastAsia="Times New Roman" w:hAnsi="Times New Roman" w:cs="Times New Roman"/>
                <w:b/>
                <w:sz w:val="26"/>
                <w:szCs w:val="26"/>
                <w:lang w:val="uz-Cyrl-UZ" w:eastAsia="ru-RU"/>
              </w:rPr>
              <w:t>Bosqichning yakuni</w:t>
            </w:r>
          </w:p>
        </w:tc>
      </w:tr>
      <w:tr w:rsidR="00EA07D2" w:rsidRPr="00EA07D2" w14:paraId="382FB035" w14:textId="77777777" w:rsidTr="00303C64">
        <w:trPr>
          <w:jc w:val="center"/>
        </w:trPr>
        <w:tc>
          <w:tcPr>
            <w:tcW w:w="2466" w:type="dxa"/>
            <w:shd w:val="clear" w:color="auto" w:fill="auto"/>
            <w:vAlign w:val="center"/>
          </w:tcPr>
          <w:p w14:paraId="2E806049" w14:textId="77777777" w:rsidR="00EA07D2" w:rsidRPr="00EA07D2" w:rsidRDefault="00EA07D2" w:rsidP="00A65705">
            <w:pPr>
              <w:spacing w:after="0" w:line="276" w:lineRule="auto"/>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1. Ishlab chiqarishni sertifikatlashtirishga deklaratsiya-arizani sertifikatlashtirish idorasiga taqdim etish</w:t>
            </w:r>
          </w:p>
        </w:tc>
        <w:tc>
          <w:tcPr>
            <w:tcW w:w="2835" w:type="dxa"/>
            <w:shd w:val="clear" w:color="auto" w:fill="auto"/>
          </w:tcPr>
          <w:p w14:paraId="0DFAAAA9"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Deklaratsiya-arizasini tahlil qilish</w:t>
            </w:r>
          </w:p>
        </w:tc>
        <w:tc>
          <w:tcPr>
            <w:tcW w:w="1974" w:type="dxa"/>
            <w:shd w:val="clear" w:color="auto" w:fill="auto"/>
          </w:tcPr>
          <w:p w14:paraId="6471DC93"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Tashkilot (arizachi)</w:t>
            </w:r>
          </w:p>
        </w:tc>
        <w:tc>
          <w:tcPr>
            <w:tcW w:w="2278" w:type="dxa"/>
            <w:shd w:val="clear" w:color="auto" w:fill="auto"/>
          </w:tcPr>
          <w:p w14:paraId="7F27E2AB"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Dastlabki ma’lumotlarni ekpertiza qilish qilish uchun ekspertni tayinlash</w:t>
            </w:r>
          </w:p>
        </w:tc>
      </w:tr>
      <w:tr w:rsidR="00EA07D2" w:rsidRPr="00837ACB" w14:paraId="77DD1F79" w14:textId="77777777" w:rsidTr="00303C64">
        <w:trPr>
          <w:jc w:val="center"/>
        </w:trPr>
        <w:tc>
          <w:tcPr>
            <w:tcW w:w="2466" w:type="dxa"/>
            <w:shd w:val="clear" w:color="auto" w:fill="auto"/>
            <w:vAlign w:val="center"/>
          </w:tcPr>
          <w:p w14:paraId="1887C549" w14:textId="77777777" w:rsidR="00EA07D2" w:rsidRPr="00EA07D2" w:rsidRDefault="00EA07D2" w:rsidP="00A65705">
            <w:pPr>
              <w:spacing w:after="0" w:line="276" w:lineRule="auto"/>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2. Dastlabki ma’lumotlarni ekspertiza qilish</w:t>
            </w:r>
          </w:p>
        </w:tc>
        <w:tc>
          <w:tcPr>
            <w:tcW w:w="2835" w:type="dxa"/>
            <w:shd w:val="clear" w:color="auto" w:fill="auto"/>
          </w:tcPr>
          <w:p w14:paraId="2BA847CE"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Realizatsiya qilinayotgan mahsulot sifati to’g’risidagi ma’lumotlarni yig’ish, tahlil qilish, dastlabki ma’lumotlarni ekspertizadan o’tkazish, ishlab chiqarishni sertifikatlashtirishning keyinga bosqichini amalga oshirish uchun to’liqligini baholash</w:t>
            </w:r>
          </w:p>
        </w:tc>
        <w:tc>
          <w:tcPr>
            <w:tcW w:w="1974" w:type="dxa"/>
            <w:shd w:val="clear" w:color="auto" w:fill="auto"/>
          </w:tcPr>
          <w:p w14:paraId="71D76BD8"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Sertifikat</w:t>
            </w:r>
            <w:r w:rsidRPr="00EA07D2">
              <w:rPr>
                <w:rFonts w:ascii="Times New Roman" w:eastAsia="Times New Roman" w:hAnsi="Times New Roman" w:cs="Times New Roman"/>
                <w:sz w:val="26"/>
                <w:szCs w:val="26"/>
                <w:lang w:eastAsia="ru-RU"/>
              </w:rPr>
              <w:t>-</w:t>
            </w:r>
            <w:r w:rsidRPr="00EA07D2">
              <w:rPr>
                <w:rFonts w:ascii="Times New Roman" w:eastAsia="Times New Roman" w:hAnsi="Times New Roman" w:cs="Times New Roman"/>
                <w:sz w:val="26"/>
                <w:szCs w:val="26"/>
                <w:lang w:val="uz-Cyrl-UZ" w:eastAsia="ru-RU"/>
              </w:rPr>
              <w:t>lashtirish idorasi (vakolatli ekspert)</w:t>
            </w:r>
          </w:p>
        </w:tc>
        <w:tc>
          <w:tcPr>
            <w:tcW w:w="2278" w:type="dxa"/>
            <w:shd w:val="clear" w:color="auto" w:fill="auto"/>
          </w:tcPr>
          <w:p w14:paraId="70513EA4"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Ishlab chiqarishni sertifikatlashtirish o’tkazshida ma’lumotlarning to’liqligi to’g’risida xulosani tuzish, ishlab chiqarishni sertifikatlashtirishni o’tkazish uchun shartnoma tuzish</w:t>
            </w:r>
          </w:p>
        </w:tc>
      </w:tr>
      <w:tr w:rsidR="00EA07D2" w:rsidRPr="00EA07D2" w14:paraId="787B21A9" w14:textId="77777777" w:rsidTr="00303C64">
        <w:trPr>
          <w:jc w:val="center"/>
        </w:trPr>
        <w:tc>
          <w:tcPr>
            <w:tcW w:w="2466" w:type="dxa"/>
            <w:shd w:val="clear" w:color="auto" w:fill="auto"/>
            <w:vAlign w:val="center"/>
          </w:tcPr>
          <w:p w14:paraId="790D5592" w14:textId="77777777" w:rsidR="00EA07D2" w:rsidRPr="00EA07D2" w:rsidRDefault="00EA07D2" w:rsidP="00A65705">
            <w:pPr>
              <w:spacing w:after="0" w:line="276" w:lineRule="auto"/>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3. Ishlab chiqarishni tekshirish bo’yicha komissiyani shakllantirish</w:t>
            </w:r>
          </w:p>
        </w:tc>
        <w:tc>
          <w:tcPr>
            <w:tcW w:w="2835" w:type="dxa"/>
            <w:shd w:val="clear" w:color="auto" w:fill="auto"/>
          </w:tcPr>
          <w:p w14:paraId="0F98C28B"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Bosh ekspertni tayinlash va komissiya tarkibini tasdiqlash</w:t>
            </w:r>
          </w:p>
        </w:tc>
        <w:tc>
          <w:tcPr>
            <w:tcW w:w="1974" w:type="dxa"/>
            <w:shd w:val="clear" w:color="auto" w:fill="auto"/>
          </w:tcPr>
          <w:p w14:paraId="726C15C0"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Sertifikat-lashtirish idorasi (vakolatli ekspert)</w:t>
            </w:r>
          </w:p>
        </w:tc>
        <w:tc>
          <w:tcPr>
            <w:tcW w:w="2278" w:type="dxa"/>
            <w:shd w:val="clear" w:color="auto" w:fill="auto"/>
          </w:tcPr>
          <w:p w14:paraId="378B5CFD"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Komissiya tarkibi to’g’risidagi buyruqni rasmiylashtirish</w:t>
            </w:r>
          </w:p>
        </w:tc>
      </w:tr>
      <w:tr w:rsidR="00EA07D2" w:rsidRPr="00EA07D2" w14:paraId="6E77A7BF" w14:textId="77777777" w:rsidTr="00303C64">
        <w:trPr>
          <w:jc w:val="center"/>
        </w:trPr>
        <w:tc>
          <w:tcPr>
            <w:tcW w:w="2466" w:type="dxa"/>
            <w:shd w:val="clear" w:color="auto" w:fill="auto"/>
            <w:vAlign w:val="center"/>
          </w:tcPr>
          <w:p w14:paraId="26C742BD" w14:textId="77777777" w:rsidR="00EA07D2" w:rsidRPr="00EA07D2" w:rsidRDefault="00EA07D2" w:rsidP="00A65705">
            <w:pPr>
              <w:spacing w:after="0" w:line="276" w:lineRule="auto"/>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 xml:space="preserve">4. Tekshirish ishchi </w:t>
            </w:r>
            <w:r w:rsidRPr="00EA07D2">
              <w:rPr>
                <w:rFonts w:ascii="Times New Roman" w:eastAsia="Times New Roman" w:hAnsi="Times New Roman" w:cs="Times New Roman"/>
                <w:sz w:val="26"/>
                <w:szCs w:val="26"/>
                <w:lang w:val="uz-Cyrl-UZ" w:eastAsia="ru-RU"/>
              </w:rPr>
              <w:lastRenderedPageBreak/>
              <w:t>dasturini tuzish (yoki namunaviy dasturlarni qabul qilish)</w:t>
            </w:r>
          </w:p>
        </w:tc>
        <w:tc>
          <w:tcPr>
            <w:tcW w:w="2835" w:type="dxa"/>
            <w:shd w:val="clear" w:color="auto" w:fill="auto"/>
          </w:tcPr>
          <w:p w14:paraId="45580754"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lastRenderedPageBreak/>
              <w:t xml:space="preserve">Ishlab chiqarishni </w:t>
            </w:r>
            <w:r w:rsidRPr="00EA07D2">
              <w:rPr>
                <w:rFonts w:ascii="Times New Roman" w:eastAsia="Times New Roman" w:hAnsi="Times New Roman" w:cs="Times New Roman"/>
                <w:sz w:val="26"/>
                <w:szCs w:val="26"/>
                <w:lang w:val="uz-Cyrl-UZ" w:eastAsia="ru-RU"/>
              </w:rPr>
              <w:lastRenderedPageBreak/>
              <w:t>tekshirish va ob’ektlarini tartiblashtrish hamda qarorni qabul qilish qoidalari</w:t>
            </w:r>
          </w:p>
        </w:tc>
        <w:tc>
          <w:tcPr>
            <w:tcW w:w="1974" w:type="dxa"/>
            <w:shd w:val="clear" w:color="auto" w:fill="auto"/>
          </w:tcPr>
          <w:p w14:paraId="5D1E03F8"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lastRenderedPageBreak/>
              <w:t>Sertifikat-</w:t>
            </w:r>
            <w:r w:rsidRPr="00EA07D2">
              <w:rPr>
                <w:rFonts w:ascii="Times New Roman" w:eastAsia="Times New Roman" w:hAnsi="Times New Roman" w:cs="Times New Roman"/>
                <w:sz w:val="26"/>
                <w:szCs w:val="26"/>
                <w:lang w:val="uz-Cyrl-UZ" w:eastAsia="ru-RU"/>
              </w:rPr>
              <w:lastRenderedPageBreak/>
              <w:t>lashtirish idorasi (vakolatli ekspert)</w:t>
            </w:r>
          </w:p>
        </w:tc>
        <w:tc>
          <w:tcPr>
            <w:tcW w:w="2278" w:type="dxa"/>
            <w:shd w:val="clear" w:color="auto" w:fill="auto"/>
          </w:tcPr>
          <w:p w14:paraId="638B34DB"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lastRenderedPageBreak/>
              <w:t xml:space="preserve">Ishlab chiqarishni </w:t>
            </w:r>
            <w:r w:rsidRPr="00EA07D2">
              <w:rPr>
                <w:rFonts w:ascii="Times New Roman" w:eastAsia="Times New Roman" w:hAnsi="Times New Roman" w:cs="Times New Roman"/>
                <w:sz w:val="26"/>
                <w:szCs w:val="26"/>
                <w:lang w:val="uz-Cyrl-UZ" w:eastAsia="ru-RU"/>
              </w:rPr>
              <w:lastRenderedPageBreak/>
              <w:t>tekshirish dasturini qabul qilish</w:t>
            </w:r>
          </w:p>
        </w:tc>
      </w:tr>
      <w:tr w:rsidR="00EA07D2" w:rsidRPr="00837ACB" w14:paraId="2814491F" w14:textId="77777777" w:rsidTr="00303C64">
        <w:trPr>
          <w:jc w:val="center"/>
        </w:trPr>
        <w:tc>
          <w:tcPr>
            <w:tcW w:w="2466" w:type="dxa"/>
            <w:shd w:val="clear" w:color="auto" w:fill="auto"/>
            <w:vAlign w:val="center"/>
          </w:tcPr>
          <w:p w14:paraId="7F6B43B1" w14:textId="77777777" w:rsidR="00EA07D2" w:rsidRPr="00EA07D2" w:rsidRDefault="00EA07D2" w:rsidP="00A65705">
            <w:pPr>
              <w:spacing w:after="0" w:line="276" w:lineRule="auto"/>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lastRenderedPageBreak/>
              <w:t>5. Ishlab chiqarishni tekshirish</w:t>
            </w:r>
          </w:p>
        </w:tc>
        <w:tc>
          <w:tcPr>
            <w:tcW w:w="2835" w:type="dxa"/>
            <w:shd w:val="clear" w:color="auto" w:fill="auto"/>
          </w:tcPr>
          <w:p w14:paraId="5110E080"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Komissiyani shakllantirish, tekshirish rejasini tuzish, ishlab chiqarishni tekshirish, ishlab chiqarishni sertifikatlashtirish imkoniyatlarini to’g’risidagi qarorni qabul qilish</w:t>
            </w:r>
          </w:p>
        </w:tc>
        <w:tc>
          <w:tcPr>
            <w:tcW w:w="1974" w:type="dxa"/>
            <w:shd w:val="clear" w:color="auto" w:fill="auto"/>
          </w:tcPr>
          <w:p w14:paraId="0F816A71"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Sertifikat-lashtirish idorasi (vakolatli ekspert)</w:t>
            </w:r>
          </w:p>
        </w:tc>
        <w:tc>
          <w:tcPr>
            <w:tcW w:w="2278" w:type="dxa"/>
            <w:shd w:val="clear" w:color="auto" w:fill="auto"/>
          </w:tcPr>
          <w:p w14:paraId="72DD1FA7"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Ishlab chiqarishni tekshirish natijalari to’g’risidagi dalolatnmani tuzish</w:t>
            </w:r>
          </w:p>
        </w:tc>
      </w:tr>
      <w:tr w:rsidR="00EA07D2" w:rsidRPr="00837ACB" w14:paraId="659B36A1" w14:textId="77777777" w:rsidTr="00303C64">
        <w:trPr>
          <w:jc w:val="center"/>
        </w:trPr>
        <w:tc>
          <w:tcPr>
            <w:tcW w:w="2466" w:type="dxa"/>
            <w:shd w:val="clear" w:color="auto" w:fill="auto"/>
            <w:vAlign w:val="center"/>
          </w:tcPr>
          <w:p w14:paraId="2D46030E" w14:textId="77777777" w:rsidR="00EA07D2" w:rsidRPr="00EA07D2" w:rsidRDefault="00EA07D2" w:rsidP="00A65705">
            <w:pPr>
              <w:spacing w:after="0" w:line="276" w:lineRule="auto"/>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6. Ishlab chiqarishni tekshirish natijalari bo’yicha hujjatlarni rasmiylashtirish va sertifikatlashtirishga tavsiyalar to’g’risidagi qarorni qabul qilish</w:t>
            </w:r>
          </w:p>
        </w:tc>
        <w:tc>
          <w:tcPr>
            <w:tcW w:w="2835" w:type="dxa"/>
            <w:shd w:val="clear" w:color="auto" w:fill="auto"/>
          </w:tcPr>
          <w:p w14:paraId="71EFECED"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Sertifikatning loyihasini rasmiylashtirish</w:t>
            </w:r>
          </w:p>
        </w:tc>
        <w:tc>
          <w:tcPr>
            <w:tcW w:w="1974" w:type="dxa"/>
            <w:shd w:val="clear" w:color="auto" w:fill="auto"/>
          </w:tcPr>
          <w:p w14:paraId="1C612CD2"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Sertifikat-lashtirish idorasi (vakolatli ekspert)</w:t>
            </w:r>
          </w:p>
        </w:tc>
        <w:tc>
          <w:tcPr>
            <w:tcW w:w="2278" w:type="dxa"/>
            <w:shd w:val="clear" w:color="auto" w:fill="auto"/>
          </w:tcPr>
          <w:p w14:paraId="57013D58"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Ishlab chiqarishni tekshirish natijalari to’g’risidagi dalolatnomani jo’natish, Ro’yxatga olish texnikaviy markaziga sertifikat loyihasini jo’natish</w:t>
            </w:r>
          </w:p>
        </w:tc>
      </w:tr>
      <w:tr w:rsidR="00EA07D2" w:rsidRPr="00EA07D2" w14:paraId="6B6B56DE" w14:textId="77777777" w:rsidTr="00303C64">
        <w:trPr>
          <w:jc w:val="center"/>
        </w:trPr>
        <w:tc>
          <w:tcPr>
            <w:tcW w:w="2466" w:type="dxa"/>
            <w:shd w:val="clear" w:color="auto" w:fill="auto"/>
            <w:vAlign w:val="center"/>
          </w:tcPr>
          <w:p w14:paraId="0E8B9A47" w14:textId="77777777" w:rsidR="00EA07D2" w:rsidRPr="00EA07D2" w:rsidRDefault="00EA07D2" w:rsidP="00A65705">
            <w:pPr>
              <w:spacing w:after="0" w:line="276" w:lineRule="auto"/>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7. Ishlab chiqarishni sertifikatlashtirish to’g’risidagi qarorni qabul qilish</w:t>
            </w:r>
          </w:p>
        </w:tc>
        <w:tc>
          <w:tcPr>
            <w:tcW w:w="2835" w:type="dxa"/>
            <w:shd w:val="clear" w:color="auto" w:fill="auto"/>
          </w:tcPr>
          <w:p w14:paraId="1CAA5CD4"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Sertifikatni Reestrda ro’yxatda olish to’g’risidagi qarorni qabul qilish</w:t>
            </w:r>
          </w:p>
        </w:tc>
        <w:tc>
          <w:tcPr>
            <w:tcW w:w="1974" w:type="dxa"/>
            <w:shd w:val="clear" w:color="auto" w:fill="auto"/>
          </w:tcPr>
          <w:p w14:paraId="4EB7EBFC"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Ro’yxatga olish texnikaviy markazi</w:t>
            </w:r>
          </w:p>
        </w:tc>
        <w:tc>
          <w:tcPr>
            <w:tcW w:w="2278" w:type="dxa"/>
            <w:shd w:val="clear" w:color="auto" w:fill="auto"/>
          </w:tcPr>
          <w:p w14:paraId="00E4FA84"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Sertifikatni arizachiga jo’natish</w:t>
            </w:r>
          </w:p>
        </w:tc>
      </w:tr>
      <w:tr w:rsidR="00EA07D2" w:rsidRPr="00EA07D2" w14:paraId="49909947" w14:textId="77777777" w:rsidTr="00303C64">
        <w:trPr>
          <w:jc w:val="center"/>
        </w:trPr>
        <w:tc>
          <w:tcPr>
            <w:tcW w:w="2466" w:type="dxa"/>
            <w:shd w:val="clear" w:color="auto" w:fill="auto"/>
            <w:vAlign w:val="center"/>
          </w:tcPr>
          <w:p w14:paraId="0FF07658" w14:textId="77777777" w:rsidR="00EA07D2" w:rsidRPr="00EA07D2" w:rsidRDefault="00EA07D2" w:rsidP="00A65705">
            <w:pPr>
              <w:spacing w:after="0" w:line="276" w:lineRule="auto"/>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8. Sertifikatlangan ishlab chiqarish ustidan inspektsiya nazorati</w:t>
            </w:r>
          </w:p>
        </w:tc>
        <w:tc>
          <w:tcPr>
            <w:tcW w:w="2835" w:type="dxa"/>
            <w:shd w:val="clear" w:color="auto" w:fill="auto"/>
          </w:tcPr>
          <w:p w14:paraId="16F8B802"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Tekshirish dasturlariga muvofiq tayyorlanyotgan mahsulot sifatining barqarorligini teshirish tartibini bajarish</w:t>
            </w:r>
          </w:p>
        </w:tc>
        <w:tc>
          <w:tcPr>
            <w:tcW w:w="1974" w:type="dxa"/>
            <w:shd w:val="clear" w:color="auto" w:fill="auto"/>
          </w:tcPr>
          <w:p w14:paraId="5EB7D461"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Sertifikat-lashtirish idorasi (vakolatli ekspert), Ro’yxatga olish texnikaviy markazi</w:t>
            </w:r>
          </w:p>
        </w:tc>
        <w:tc>
          <w:tcPr>
            <w:tcW w:w="2278" w:type="dxa"/>
            <w:shd w:val="clear" w:color="auto" w:fill="auto"/>
          </w:tcPr>
          <w:p w14:paraId="4D5B7B28" w14:textId="77777777" w:rsidR="00EA07D2" w:rsidRPr="00EA07D2" w:rsidRDefault="00EA07D2" w:rsidP="00A65705">
            <w:pPr>
              <w:spacing w:after="0" w:line="276" w:lineRule="auto"/>
              <w:jc w:val="center"/>
              <w:rPr>
                <w:rFonts w:ascii="Times New Roman" w:eastAsia="Times New Roman" w:hAnsi="Times New Roman" w:cs="Times New Roman"/>
                <w:sz w:val="26"/>
                <w:szCs w:val="26"/>
                <w:lang w:val="uz-Cyrl-UZ" w:eastAsia="ru-RU"/>
              </w:rPr>
            </w:pPr>
            <w:r w:rsidRPr="00EA07D2">
              <w:rPr>
                <w:rFonts w:ascii="Times New Roman" w:eastAsia="Times New Roman" w:hAnsi="Times New Roman" w:cs="Times New Roman"/>
                <w:sz w:val="26"/>
                <w:szCs w:val="26"/>
                <w:lang w:val="uz-Cyrl-UZ" w:eastAsia="ru-RU"/>
              </w:rPr>
              <w:t>Tekshirish dalolatnomasini rasmiylashtirish</w:t>
            </w:r>
          </w:p>
        </w:tc>
      </w:tr>
    </w:tbl>
    <w:p w14:paraId="4B551A46" w14:textId="77777777" w:rsidR="00EA07D2" w:rsidRPr="002E6A95" w:rsidRDefault="00EA07D2" w:rsidP="00EA07D2">
      <w:pPr>
        <w:spacing w:after="0" w:line="240" w:lineRule="auto"/>
        <w:rPr>
          <w:rFonts w:ascii="Times New Roman" w:eastAsia="Times New Roman" w:hAnsi="Times New Roman" w:cs="Times New Roman"/>
          <w:sz w:val="12"/>
          <w:szCs w:val="28"/>
          <w:lang w:val="uz-Cyrl-UZ" w:eastAsia="ru-RU"/>
        </w:rPr>
      </w:pPr>
    </w:p>
    <w:p w14:paraId="1ADDD556" w14:textId="1D15DA6F" w:rsidR="00EA07D2" w:rsidRPr="00EA07D2" w:rsidRDefault="00A65705" w:rsidP="00EA07D2">
      <w:pPr>
        <w:spacing w:before="240" w:after="0" w:line="240" w:lineRule="auto"/>
        <w:jc w:val="center"/>
        <w:rPr>
          <w:rFonts w:ascii="Times New Roman" w:eastAsia="Times New Roman" w:hAnsi="Times New Roman" w:cs="Times New Roman"/>
          <w:sz w:val="28"/>
          <w:szCs w:val="28"/>
          <w:lang w:val="uz-Cyrl-UZ" w:eastAsia="ru-RU"/>
        </w:rPr>
      </w:pPr>
      <w:r>
        <w:rPr>
          <w:rFonts w:ascii="Times New Roman" w:eastAsia="Times New Roman" w:hAnsi="Times New Roman" w:cs="Times New Roman"/>
          <w:b/>
          <w:sz w:val="28"/>
          <w:szCs w:val="28"/>
          <w:lang w:val="uz-Cyrl-UZ" w:eastAsia="ru-RU"/>
        </w:rPr>
        <w:t>1</w:t>
      </w:r>
      <w:r>
        <w:rPr>
          <w:rFonts w:ascii="Times New Roman" w:eastAsia="Times New Roman" w:hAnsi="Times New Roman" w:cs="Times New Roman"/>
          <w:b/>
          <w:sz w:val="28"/>
          <w:szCs w:val="28"/>
          <w:lang w:eastAsia="ru-RU"/>
        </w:rPr>
        <w:t>4</w:t>
      </w:r>
      <w:r w:rsidR="00EA07D2" w:rsidRPr="00EA07D2">
        <w:rPr>
          <w:rFonts w:ascii="Times New Roman" w:eastAsia="Times New Roman" w:hAnsi="Times New Roman" w:cs="Times New Roman"/>
          <w:b/>
          <w:sz w:val="28"/>
          <w:szCs w:val="28"/>
          <w:lang w:val="uz-Cyrl-UZ" w:eastAsia="ru-RU"/>
        </w:rPr>
        <w:t>.3. Sertifikatlashtirishda ishlab chiqarishni baholash va kuzatish</w:t>
      </w:r>
    </w:p>
    <w:p w14:paraId="4B4DF8EB" w14:textId="77777777" w:rsidR="00EA07D2" w:rsidRPr="00EA07D2" w:rsidRDefault="00EA07D2" w:rsidP="00A65705">
      <w:pPr>
        <w:tabs>
          <w:tab w:val="num" w:pos="1080"/>
          <w:tab w:val="num" w:pos="1440"/>
        </w:tabs>
        <w:spacing w:before="240"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xml:space="preserve">Ishlab chiqarish holatini baholash va tahlil qilish tanlangan sertifikatlashtirish sxemasi va sertifikatlanayotgan mahsulotning xususiyatini hisobga olib amalga oshiriladi. Muvofiqlik sertifikati berilgungacha baholash ishlab chiqarishni dastlabki tekshiruvi deb hisoblanib, muvofiqlik sertifikati </w:t>
      </w:r>
      <w:r w:rsidRPr="00EA07D2">
        <w:rPr>
          <w:rFonts w:ascii="Times New Roman" w:eastAsia="Times New Roman" w:hAnsi="Times New Roman" w:cs="Times New Roman"/>
          <w:sz w:val="28"/>
          <w:szCs w:val="28"/>
          <w:lang w:val="uz-Cyrl-UZ" w:eastAsia="ru-RU"/>
        </w:rPr>
        <w:lastRenderedPageBreak/>
        <w:t>berilganidan so’ng sertifikatlashtirilayotgan mahsulotni ishlab chiqarish turg’unligi sifatida o’tkaziladi.</w:t>
      </w:r>
    </w:p>
    <w:p w14:paraId="09531D73"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Ishlab chiqarishni kuzatish bo’yicha ishlarini o’tkazish uchun komissiya yoki sertifikatlashtirish idorasining layoqatli xodimi sifat bo’yicha ekspert-auditor sifatida tayinlanadi. Ishlab chiqarish holati to’g’risida dastlabki ma’lumot olish zaruriyati bo’lganda tayyorlovchi-tashkilotga savolnoma jo’natiladi.</w:t>
      </w:r>
    </w:p>
    <w:p w14:paraId="549D8298"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Ishlab chiqarishni tekshirish muayyan ob’ektni tekshirish va savollardan tarkib topgan dastur bo’yicha o’tkaziladi. Dastur ishlab chiqarilayotgan mahsulot turi va ishlab chiqarishning o’ziga xos xususiyatlarini hisobga olib tuziladi. Ishlab chiqarishni tekshirish audit tarzida o’tkaziladi. Tekshiruv dasturi ishlab chiqaruvchilarga oldindan yetkaziladi.</w:t>
      </w:r>
    </w:p>
    <w:p w14:paraId="26A13ECB" w14:textId="77777777" w:rsidR="00A65705" w:rsidRPr="00D32EB1" w:rsidRDefault="00A65705" w:rsidP="00A65705">
      <w:pPr>
        <w:tabs>
          <w:tab w:val="num" w:pos="1080"/>
          <w:tab w:val="num" w:pos="1440"/>
        </w:tabs>
        <w:spacing w:after="0" w:line="276" w:lineRule="auto"/>
        <w:ind w:firstLine="709"/>
        <w:jc w:val="center"/>
        <w:rPr>
          <w:rFonts w:ascii="Times New Roman" w:eastAsia="Times New Roman" w:hAnsi="Times New Roman" w:cs="Times New Roman"/>
          <w:b/>
          <w:sz w:val="8"/>
          <w:szCs w:val="28"/>
          <w:lang w:val="uz-Cyrl-UZ" w:eastAsia="ru-RU"/>
        </w:rPr>
      </w:pPr>
    </w:p>
    <w:p w14:paraId="39A7D570" w14:textId="77777777" w:rsidR="00EA07D2" w:rsidRPr="00EA07D2" w:rsidRDefault="00EA07D2" w:rsidP="00A65705">
      <w:pPr>
        <w:tabs>
          <w:tab w:val="num" w:pos="1080"/>
          <w:tab w:val="num" w:pos="1440"/>
        </w:tabs>
        <w:spacing w:after="0" w:line="276" w:lineRule="auto"/>
        <w:ind w:firstLine="709"/>
        <w:jc w:val="center"/>
        <w:rPr>
          <w:rFonts w:ascii="Times New Roman" w:eastAsia="Times New Roman" w:hAnsi="Times New Roman" w:cs="Times New Roman"/>
          <w:b/>
          <w:sz w:val="28"/>
          <w:szCs w:val="28"/>
          <w:lang w:val="uz-Cyrl-UZ" w:eastAsia="ru-RU"/>
        </w:rPr>
      </w:pPr>
      <w:r w:rsidRPr="00EA07D2">
        <w:rPr>
          <w:rFonts w:ascii="Times New Roman" w:eastAsia="Times New Roman" w:hAnsi="Times New Roman" w:cs="Times New Roman"/>
          <w:b/>
          <w:sz w:val="28"/>
          <w:szCs w:val="28"/>
          <w:lang w:val="uz-Cyrl-UZ" w:eastAsia="ru-RU"/>
        </w:rPr>
        <w:t>Ishlab chiqarishni tekshirishning namunaviy dasturi</w:t>
      </w:r>
    </w:p>
    <w:p w14:paraId="76B409D1"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1. Korxona nomi ____________________________________________</w:t>
      </w:r>
    </w:p>
    <w:p w14:paraId="73E998D9"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2. Komissiya raisi va a’zosi ____________________________________</w:t>
      </w:r>
    </w:p>
    <w:p w14:paraId="6399BBD5"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3. Tekshirish sanasi___________________________________________</w:t>
      </w:r>
    </w:p>
    <w:p w14:paraId="1BC7D617"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4. Tekshirish ob’ektlari:</w:t>
      </w:r>
    </w:p>
    <w:p w14:paraId="5C6CDF8F"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tashkilot tashkiliy tuzilmasi, rahbarlik qilish vakolati va javobgarliklarni taqsimlanishi, bo’linmalar va bajaruvchi xodimlarning lavozim yo’riqnomalari;</w:t>
      </w:r>
    </w:p>
    <w:p w14:paraId="57C95B6C"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O’zbekiston Sertifikatlashtirish milliy tizimi me’yoriy hujjatlari talablariga ishchi o’rinlarda zaruriy texnikaviy hujjatlarni mavjudligi va ishlab chiqarilayotgan mahsulotni konstruktorlik, texnologik va me’yoriy hujjatlari bilan muvofiq o’zgarishlarni tashkilot ta’minlanganligi;</w:t>
      </w:r>
    </w:p>
    <w:p w14:paraId="62C51C58" w14:textId="10FF3CBB"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C</w:t>
      </w:r>
      <w:r w:rsidR="00837D6D" w:rsidRPr="00EA07D2">
        <w:rPr>
          <w:rFonts w:ascii="Times New Roman" w:eastAsia="Times New Roman" w:hAnsi="Times New Roman" w:cs="Times New Roman"/>
          <w:sz w:val="28"/>
          <w:szCs w:val="28"/>
          <w:lang w:val="uz-Cyrl-UZ" w:eastAsia="ru-RU"/>
        </w:rPr>
        <w:t>h</w:t>
      </w:r>
      <w:r w:rsidRPr="00EA07D2">
        <w:rPr>
          <w:rFonts w:ascii="Times New Roman" w:eastAsia="Times New Roman" w:hAnsi="Times New Roman" w:cs="Times New Roman"/>
          <w:sz w:val="28"/>
          <w:szCs w:val="28"/>
          <w:lang w:val="uz-Cyrl-UZ" w:eastAsia="ru-RU"/>
        </w:rPr>
        <w:t>iqarilayotgan mahsulotlar hajmi va nomenklatursi, sertifikatlashtirish masalarini tahlili;</w:t>
      </w:r>
    </w:p>
    <w:p w14:paraId="3EDD3B34"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Muvofiqlik belgisini mahsulotni tamg’alashda va sertifikatda qo’llanilishi;</w:t>
      </w:r>
    </w:p>
    <w:p w14:paraId="48350E8F"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Xom-ashyo, materiallar, komplektlovchi buyumlarni kirish nazorati va xarid qilish jarayoni;</w:t>
      </w:r>
    </w:p>
    <w:p w14:paraId="367C6788"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Ishlab chiqarish shartlari – harorat, namlik, yorug’lik, sanitar holati va boshqalarga muvofiq ta’minlanganligi;</w:t>
      </w:r>
    </w:p>
    <w:p w14:paraId="5D9C8F3E"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Texnologik qurilmalar, asbob-uskunalar, jihozlarni ta’mirlash va xizmat ko’rsatish;</w:t>
      </w:r>
    </w:p>
    <w:p w14:paraId="5A301843"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Ishlab chiqarishning metrologik ta’minoti, sinov qurilmalarini attestatlash, o’lchov vositalarini qiyoslanganligi va attestatlanganligi guvohnomalari;</w:t>
      </w:r>
    </w:p>
    <w:p w14:paraId="021F9AE9"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Mahsulot sifati va xavfsizligiga ta’sir etuvchi asosiy va maxsus ishlab chiqarish jarayonlari;</w:t>
      </w:r>
    </w:p>
    <w:p w14:paraId="11868496"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Sinov laboratoriyalarini mavjudligi va holati;</w:t>
      </w:r>
    </w:p>
    <w:p w14:paraId="70991AD9"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Sinov bayonnomalari operatsion nazorat qaydlari va TNB tayyor mahsulotni qabul qilish bayonnomalari hamda mahsulot sifati kirish nazorati jarayoni;</w:t>
      </w:r>
    </w:p>
    <w:p w14:paraId="3CA7FC0E"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lastRenderedPageBreak/>
        <w:t>- Tayyor mahsulot ombori, mahsulotni qadoqlash tartibi, yuklash-tushirish ishlari va tashish;</w:t>
      </w:r>
    </w:p>
    <w:p w14:paraId="137D7D6E"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Xodimlar malakasini tasdiqlash va o’qitish jarayoni;</w:t>
      </w:r>
    </w:p>
    <w:p w14:paraId="50419E5B" w14:textId="77777777" w:rsidR="00EA07D2" w:rsidRPr="00EA07D2" w:rsidRDefault="00EA07D2" w:rsidP="00A65705">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 To’g’rilovchi amallarni qabul va iste’molchilari e’tirozi tahlili hamda ro’yxatga olish jarayoni.</w:t>
      </w:r>
    </w:p>
    <w:p w14:paraId="74D22908" w14:textId="474E6753" w:rsidR="00AC4156" w:rsidRPr="00D32EB1" w:rsidRDefault="00EA07D2" w:rsidP="00837D6D">
      <w:pPr>
        <w:pStyle w:val="a7"/>
        <w:spacing w:line="276" w:lineRule="auto"/>
        <w:ind w:firstLine="708"/>
        <w:jc w:val="both"/>
        <w:rPr>
          <w:rFonts w:ascii="Times New Roman" w:eastAsia="Times New Roman" w:hAnsi="Times New Roman" w:cs="Times New Roman"/>
          <w:sz w:val="28"/>
          <w:szCs w:val="28"/>
          <w:lang w:val="uz-Cyrl-UZ" w:eastAsia="ru-RU"/>
        </w:rPr>
      </w:pPr>
      <w:r w:rsidRPr="00EA07D2">
        <w:rPr>
          <w:rFonts w:ascii="Times New Roman" w:eastAsia="Times New Roman" w:hAnsi="Times New Roman" w:cs="Times New Roman"/>
          <w:sz w:val="28"/>
          <w:szCs w:val="28"/>
          <w:lang w:val="uz-Cyrl-UZ" w:eastAsia="ru-RU"/>
        </w:rPr>
        <w:t>Tekshiruv davomida nomuvofiqliklar va kamchiliklar mavjud bo’lganda ular tekshiruv dalolatnomasida ro’yxatga olib borilishi shart. Arizachiga nomuvofiqliklarni bartaraf qilish va muvofiq to’g’rilovchi amallarni qabul qilish uchun vaqt beriladi. Tekshiruv dalolatnomasi barcha natijalar, jumladan, to’g’rilovchi amallarni bajarilishini tekshirish to’g’risida ma’lumotlarni arizachi sertifikatlashtirish idorasiga jo’natadi. Imzolangan nusxasi tashkilotda qoldiriladi, ya’ni qa</w:t>
      </w:r>
      <w:r w:rsidR="00991284" w:rsidRPr="00991284">
        <w:rPr>
          <w:rFonts w:ascii="Times New Roman" w:eastAsia="Times New Roman" w:hAnsi="Times New Roman" w:cs="Times New Roman"/>
          <w:sz w:val="28"/>
          <w:szCs w:val="28"/>
          <w:lang w:val="uz-Cyrl-UZ" w:eastAsia="ru-RU"/>
        </w:rPr>
        <w:t>y</w:t>
      </w:r>
      <w:r w:rsidRPr="00EA07D2">
        <w:rPr>
          <w:rFonts w:ascii="Times New Roman" w:eastAsia="Times New Roman" w:hAnsi="Times New Roman" w:cs="Times New Roman"/>
          <w:sz w:val="28"/>
          <w:szCs w:val="28"/>
          <w:lang w:val="uz-Cyrl-UZ" w:eastAsia="ru-RU"/>
        </w:rPr>
        <w:t>erda tekshirish o’tkazilganligi to’g’risida ma’lumot sifatida foydalaniladi.</w:t>
      </w:r>
    </w:p>
    <w:p w14:paraId="14F25437" w14:textId="13CCC1D2" w:rsidR="00202067" w:rsidRPr="00202067" w:rsidRDefault="007A265B" w:rsidP="00202067">
      <w:pPr>
        <w:pStyle w:val="a7"/>
        <w:spacing w:line="276" w:lineRule="auto"/>
        <w:ind w:firstLine="708"/>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I</w:t>
      </w:r>
      <w:r w:rsidR="00202067" w:rsidRPr="00202067">
        <w:rPr>
          <w:rFonts w:ascii="Times New Roman" w:hAnsi="Times New Roman" w:cs="Times New Roman"/>
          <w:sz w:val="28"/>
          <w:szCs w:val="28"/>
          <w:lang w:val="uz-Cyrl-UZ"/>
        </w:rPr>
        <w:t>shlab chiqarishni sertifikatlashtirish boʼyicha ekspert-auditorlar quyidagi masalalar boʼyicha bilimlarga ega boʼlishlari kerak:</w:t>
      </w:r>
    </w:p>
    <w:p w14:paraId="2F957D1A" w14:textId="16A6BB8F"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Sifat tizimlari, shu jumladan, Sifat tizimlariga oid standartlar;</w:t>
      </w:r>
    </w:p>
    <w:p w14:paraId="653E5795" w14:textId="5C36415B"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Mahsulot sifatini va mustahkamlikni baholash usullari, hisoblash,</w:t>
      </w:r>
      <w:r>
        <w:rPr>
          <w:rFonts w:ascii="Times New Roman" w:hAnsi="Times New Roman" w:cs="Times New Roman"/>
          <w:sz w:val="28"/>
          <w:szCs w:val="28"/>
          <w:lang w:val="uz-Cyrl-UZ"/>
        </w:rPr>
        <w:t xml:space="preserve"> </w:t>
      </w:r>
      <w:r w:rsidRPr="00202067">
        <w:rPr>
          <w:rFonts w:ascii="Times New Roman" w:hAnsi="Times New Roman" w:cs="Times New Roman"/>
          <w:sz w:val="28"/>
          <w:szCs w:val="28"/>
          <w:lang w:val="uz-Cyrl-UZ"/>
        </w:rPr>
        <w:t>tajriba - statistika, natijalarni qayd etish va ekspertlash;</w:t>
      </w:r>
    </w:p>
    <w:p w14:paraId="20D115DB" w14:textId="5FB5FCEA"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Tayyor mahsulot sifatining nazorati, asosiy usullarninng turlarini</w:t>
      </w:r>
      <w:r>
        <w:rPr>
          <w:rFonts w:ascii="Times New Roman" w:hAnsi="Times New Roman" w:cs="Times New Roman"/>
          <w:sz w:val="28"/>
          <w:szCs w:val="28"/>
          <w:lang w:val="uz-Cyrl-UZ"/>
        </w:rPr>
        <w:t xml:space="preserve"> </w:t>
      </w:r>
      <w:r w:rsidRPr="00202067">
        <w:rPr>
          <w:rFonts w:ascii="Times New Roman" w:hAnsi="Times New Roman" w:cs="Times New Roman"/>
          <w:sz w:val="28"/>
          <w:szCs w:val="28"/>
          <w:lang w:val="uz-Cyrl-UZ"/>
        </w:rPr>
        <w:t>va texnikaviy vositalarini hamda statistik nazorat usullari;</w:t>
      </w:r>
    </w:p>
    <w:p w14:paraId="104046C8" w14:textId="7838B779"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Marketing boʼyicha ishlarni tashkil qilish;</w:t>
      </w:r>
    </w:p>
    <w:p w14:paraId="0CE8206E" w14:textId="5D0ECDE2"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Loyixalash boʼyicha ishlarni tashkil qilish va ularga talablar;</w:t>
      </w:r>
    </w:p>
    <w:p w14:paraId="4030D129" w14:textId="5F5350CB"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Material - texnika taʼminoti boʼyicha ishlarni tashkil qilish;</w:t>
      </w:r>
    </w:p>
    <w:p w14:paraId="22309F4C" w14:textId="51265348"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Xom – ashyoning, materialllarning va komplekt etuvchi buyumlarning</w:t>
      </w:r>
      <w:r>
        <w:rPr>
          <w:rFonts w:ascii="Times New Roman" w:hAnsi="Times New Roman" w:cs="Times New Roman"/>
          <w:sz w:val="28"/>
          <w:szCs w:val="28"/>
          <w:lang w:val="uz-Cyrl-UZ"/>
        </w:rPr>
        <w:t xml:space="preserve"> </w:t>
      </w:r>
      <w:r w:rsidRPr="00202067">
        <w:rPr>
          <w:rFonts w:ascii="Times New Roman" w:hAnsi="Times New Roman" w:cs="Times New Roman"/>
          <w:sz w:val="28"/>
          <w:szCs w:val="28"/>
          <w:lang w:val="uz-Cyrl-UZ"/>
        </w:rPr>
        <w:t>kiritishdagi nazoratini tashkil qilish;</w:t>
      </w:r>
    </w:p>
    <w:p w14:paraId="6A17129F" w14:textId="1124B7D5"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Ishlab chiqarish texnologiyasi, ishlash xususiyatlari va texnologik</w:t>
      </w:r>
      <w:r>
        <w:rPr>
          <w:rFonts w:ascii="Times New Roman" w:hAnsi="Times New Roman" w:cs="Times New Roman"/>
          <w:sz w:val="28"/>
          <w:szCs w:val="28"/>
          <w:lang w:val="uz-Cyrl-UZ"/>
        </w:rPr>
        <w:t xml:space="preserve"> </w:t>
      </w:r>
      <w:r w:rsidRPr="00202067">
        <w:rPr>
          <w:rFonts w:ascii="Times New Roman" w:hAnsi="Times New Roman" w:cs="Times New Roman"/>
          <w:sz w:val="28"/>
          <w:szCs w:val="28"/>
          <w:lang w:val="uz-Cyrl-UZ"/>
        </w:rPr>
        <w:t>jihozlanish vositalari;</w:t>
      </w:r>
    </w:p>
    <w:p w14:paraId="1232428B" w14:textId="38BE2BA6"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Texnologik uskunaning texnikaviy xizmati va taʼmirlash;</w:t>
      </w:r>
    </w:p>
    <w:p w14:paraId="145D4AD4" w14:textId="14EE00DE"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Ishlab chiqarishni metrologik taʼminoti boʼyicha ishlarni tashkil</w:t>
      </w:r>
      <w:r>
        <w:rPr>
          <w:rFonts w:ascii="Times New Roman" w:hAnsi="Times New Roman" w:cs="Times New Roman"/>
          <w:sz w:val="28"/>
          <w:szCs w:val="28"/>
          <w:lang w:val="uz-Cyrl-UZ"/>
        </w:rPr>
        <w:t xml:space="preserve"> </w:t>
      </w:r>
      <w:r w:rsidRPr="00202067">
        <w:rPr>
          <w:rFonts w:ascii="Times New Roman" w:hAnsi="Times New Roman" w:cs="Times New Roman"/>
          <w:sz w:val="28"/>
          <w:szCs w:val="28"/>
          <w:lang w:val="uz-Cyrl-UZ"/>
        </w:rPr>
        <w:t>qilish;</w:t>
      </w:r>
    </w:p>
    <w:p w14:paraId="5A0C5F36" w14:textId="645F657E"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Tekshirish va sinovlar oʼtkazish boʼyicha ishlarni tashkil qilish;</w:t>
      </w:r>
    </w:p>
    <w:p w14:paraId="45ACAEEA" w14:textId="2940F78F"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Yuklash, ortish - tushirish, transport va ombor bilan bogʼliq boʼlgan</w:t>
      </w:r>
      <w:r>
        <w:rPr>
          <w:rFonts w:ascii="Times New Roman" w:hAnsi="Times New Roman" w:cs="Times New Roman"/>
          <w:sz w:val="28"/>
          <w:szCs w:val="28"/>
          <w:lang w:val="uz-Cyrl-UZ"/>
        </w:rPr>
        <w:t xml:space="preserve"> </w:t>
      </w:r>
      <w:r w:rsidRPr="00202067">
        <w:rPr>
          <w:rFonts w:ascii="Times New Roman" w:hAnsi="Times New Roman" w:cs="Times New Roman"/>
          <w:sz w:val="28"/>
          <w:szCs w:val="28"/>
          <w:lang w:val="uz-Cyrl-UZ"/>
        </w:rPr>
        <w:t>ishlarni oʼtkazish va ularga boʼlgan talablar;</w:t>
      </w:r>
    </w:p>
    <w:p w14:paraId="1D27E1D0" w14:textId="0FBFDEB1"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Mahsulotni oʼrash va joylashtirish, belgilash, saqlash, yetkazib berish</w:t>
      </w:r>
      <w:r>
        <w:rPr>
          <w:rFonts w:ascii="Times New Roman" w:hAnsi="Times New Roman" w:cs="Times New Roman"/>
          <w:sz w:val="28"/>
          <w:szCs w:val="28"/>
          <w:lang w:val="uz-Cyrl-UZ"/>
        </w:rPr>
        <w:t xml:space="preserve"> </w:t>
      </w:r>
      <w:r w:rsidRPr="00202067">
        <w:rPr>
          <w:rFonts w:ascii="Times New Roman" w:hAnsi="Times New Roman" w:cs="Times New Roman"/>
          <w:sz w:val="28"/>
          <w:szCs w:val="28"/>
          <w:lang w:val="uz-Cyrl-UZ"/>
        </w:rPr>
        <w:t>va texnikaviy xizmatiga boʼlgan talablar;</w:t>
      </w:r>
    </w:p>
    <w:p w14:paraId="1E0EBAC3" w14:textId="1EE26EA6"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Sifat tizimlarini iqtisodiy tomondan baholash;</w:t>
      </w:r>
    </w:p>
    <w:p w14:paraId="1294F59F" w14:textId="2BE91273" w:rsidR="00202067" w:rsidRPr="00202067" w:rsidRDefault="00202067" w:rsidP="00202067">
      <w:pPr>
        <w:pStyle w:val="a7"/>
        <w:numPr>
          <w:ilvl w:val="0"/>
          <w:numId w:val="8"/>
        </w:numPr>
        <w:spacing w:line="276" w:lineRule="auto"/>
        <w:ind w:left="567"/>
        <w:jc w:val="both"/>
        <w:rPr>
          <w:rFonts w:ascii="Times New Roman" w:hAnsi="Times New Roman" w:cs="Times New Roman"/>
          <w:sz w:val="28"/>
          <w:szCs w:val="28"/>
          <w:lang w:val="uz-Cyrl-UZ"/>
        </w:rPr>
      </w:pPr>
      <w:r w:rsidRPr="00202067">
        <w:rPr>
          <w:rFonts w:ascii="Times New Roman" w:hAnsi="Times New Roman" w:cs="Times New Roman"/>
          <w:sz w:val="28"/>
          <w:szCs w:val="28"/>
          <w:lang w:val="uz-Cyrl-UZ"/>
        </w:rPr>
        <w:t>Sifat tizimlarida samarali qatnashuvchi texnikaviy xodimlarni</w:t>
      </w:r>
      <w:r>
        <w:rPr>
          <w:rFonts w:ascii="Times New Roman" w:hAnsi="Times New Roman" w:cs="Times New Roman"/>
          <w:sz w:val="28"/>
          <w:szCs w:val="28"/>
          <w:lang w:val="uz-Cyrl-UZ"/>
        </w:rPr>
        <w:t xml:space="preserve"> </w:t>
      </w:r>
      <w:r w:rsidRPr="00202067">
        <w:rPr>
          <w:rFonts w:ascii="Times New Roman" w:hAnsi="Times New Roman" w:cs="Times New Roman"/>
          <w:sz w:val="28"/>
          <w:szCs w:val="28"/>
          <w:lang w:val="uz-Cyrl-UZ"/>
        </w:rPr>
        <w:t>ishtirokini tashkil qilish va tayyorlash.</w:t>
      </w:r>
    </w:p>
    <w:p w14:paraId="5BC8ED03" w14:textId="77777777" w:rsidR="00F376C0" w:rsidRPr="002E6A95" w:rsidRDefault="00F376C0" w:rsidP="00F376C0">
      <w:pPr>
        <w:pStyle w:val="a7"/>
        <w:spacing w:line="276" w:lineRule="auto"/>
        <w:jc w:val="both"/>
        <w:rPr>
          <w:rFonts w:ascii="Times New Roman" w:hAnsi="Times New Roman" w:cs="Times New Roman"/>
          <w:bCs/>
          <w:sz w:val="8"/>
          <w:szCs w:val="28"/>
          <w:lang w:val="en-US"/>
        </w:rPr>
      </w:pPr>
    </w:p>
    <w:p w14:paraId="2F2B2858" w14:textId="77777777" w:rsidR="00000000" w:rsidRPr="00F376C0" w:rsidRDefault="003E2FB5" w:rsidP="00F376C0">
      <w:pPr>
        <w:pStyle w:val="a7"/>
        <w:spacing w:line="276" w:lineRule="auto"/>
        <w:ind w:firstLine="207"/>
        <w:jc w:val="both"/>
        <w:rPr>
          <w:rFonts w:ascii="Times New Roman" w:hAnsi="Times New Roman" w:cs="Times New Roman"/>
          <w:bCs/>
          <w:sz w:val="28"/>
          <w:szCs w:val="28"/>
          <w:lang w:val="en-US"/>
        </w:rPr>
      </w:pPr>
      <w:proofErr w:type="spellStart"/>
      <w:r w:rsidRPr="00F376C0">
        <w:rPr>
          <w:rFonts w:ascii="Times New Roman" w:hAnsi="Times New Roman" w:cs="Times New Roman"/>
          <w:bCs/>
          <w:sz w:val="28"/>
          <w:szCs w:val="28"/>
          <w:lang w:val="en-US"/>
        </w:rPr>
        <w:t>Ishlab</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chiqarishni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sertifikatlashtirishda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quyidagi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xujjatlar</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shakllantiriladi</w:t>
      </w:r>
      <w:proofErr w:type="spellEnd"/>
      <w:r w:rsidRPr="00F376C0">
        <w:rPr>
          <w:rFonts w:ascii="Times New Roman" w:hAnsi="Times New Roman" w:cs="Times New Roman"/>
          <w:bCs/>
          <w:sz w:val="28"/>
          <w:szCs w:val="28"/>
          <w:lang w:val="en-US"/>
        </w:rPr>
        <w:t>:</w:t>
      </w:r>
    </w:p>
    <w:p w14:paraId="21A0F3D9" w14:textId="77777777" w:rsidR="00000000" w:rsidRPr="00F376C0" w:rsidRDefault="003E2FB5" w:rsidP="00F376C0">
      <w:pPr>
        <w:pStyle w:val="a7"/>
        <w:numPr>
          <w:ilvl w:val="0"/>
          <w:numId w:val="12"/>
        </w:numPr>
        <w:spacing w:line="276" w:lineRule="auto"/>
        <w:jc w:val="both"/>
        <w:rPr>
          <w:rFonts w:ascii="Times New Roman" w:hAnsi="Times New Roman" w:cs="Times New Roman"/>
          <w:bCs/>
          <w:sz w:val="28"/>
          <w:szCs w:val="28"/>
          <w:lang w:val="en-US"/>
        </w:rPr>
      </w:pPr>
      <w:proofErr w:type="spellStart"/>
      <w:r w:rsidRPr="00F376C0">
        <w:rPr>
          <w:rFonts w:ascii="Times New Roman" w:hAnsi="Times New Roman" w:cs="Times New Roman"/>
          <w:bCs/>
          <w:sz w:val="28"/>
          <w:szCs w:val="28"/>
          <w:lang w:val="en-US"/>
        </w:rPr>
        <w:t>Sifat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sohasidagi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siyosat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va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maqsadlarni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ishlab</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chiqish</w:t>
      </w:r>
      <w:proofErr w:type="spellEnd"/>
    </w:p>
    <w:p w14:paraId="36B78BBF" w14:textId="77777777" w:rsidR="00000000" w:rsidRPr="00F376C0" w:rsidRDefault="003E2FB5" w:rsidP="00F376C0">
      <w:pPr>
        <w:pStyle w:val="a7"/>
        <w:numPr>
          <w:ilvl w:val="0"/>
          <w:numId w:val="12"/>
        </w:numPr>
        <w:spacing w:line="276" w:lineRule="auto"/>
        <w:jc w:val="both"/>
        <w:rPr>
          <w:rFonts w:ascii="Times New Roman" w:hAnsi="Times New Roman" w:cs="Times New Roman"/>
          <w:bCs/>
          <w:sz w:val="28"/>
          <w:szCs w:val="28"/>
        </w:rPr>
      </w:pPr>
      <w:proofErr w:type="spellStart"/>
      <w:r w:rsidRPr="00F376C0">
        <w:rPr>
          <w:rFonts w:ascii="Times New Roman" w:hAnsi="Times New Roman" w:cs="Times New Roman"/>
          <w:bCs/>
          <w:sz w:val="28"/>
          <w:szCs w:val="28"/>
        </w:rPr>
        <w:t>prosedura</w:t>
      </w:r>
      <w:proofErr w:type="spellEnd"/>
      <w:r w:rsidRPr="00F376C0">
        <w:rPr>
          <w:rFonts w:ascii="Times New Roman" w:hAnsi="Times New Roman" w:cs="Times New Roman"/>
          <w:bCs/>
          <w:sz w:val="28"/>
          <w:szCs w:val="28"/>
        </w:rPr>
        <w:t xml:space="preserve"> </w:t>
      </w:r>
      <w:proofErr w:type="spellStart"/>
      <w:r w:rsidRPr="00F376C0">
        <w:rPr>
          <w:rFonts w:ascii="Times New Roman" w:hAnsi="Times New Roman" w:cs="Times New Roman"/>
          <w:bCs/>
          <w:sz w:val="28"/>
          <w:szCs w:val="28"/>
        </w:rPr>
        <w:t>hujja</w:t>
      </w:r>
      <w:r w:rsidRPr="00F376C0">
        <w:rPr>
          <w:rFonts w:ascii="Times New Roman" w:hAnsi="Times New Roman" w:cs="Times New Roman"/>
          <w:bCs/>
          <w:sz w:val="28"/>
          <w:szCs w:val="28"/>
        </w:rPr>
        <w:t>tlarini</w:t>
      </w:r>
      <w:proofErr w:type="spellEnd"/>
      <w:r w:rsidRPr="00F376C0">
        <w:rPr>
          <w:rFonts w:ascii="Times New Roman" w:hAnsi="Times New Roman" w:cs="Times New Roman"/>
          <w:bCs/>
          <w:sz w:val="28"/>
          <w:szCs w:val="28"/>
        </w:rPr>
        <w:t xml:space="preserve"> </w:t>
      </w:r>
      <w:proofErr w:type="spellStart"/>
      <w:r w:rsidRPr="00F376C0">
        <w:rPr>
          <w:rFonts w:ascii="Times New Roman" w:hAnsi="Times New Roman" w:cs="Times New Roman"/>
          <w:bCs/>
          <w:sz w:val="28"/>
          <w:szCs w:val="28"/>
        </w:rPr>
        <w:t>ishlab</w:t>
      </w:r>
      <w:proofErr w:type="spellEnd"/>
      <w:r w:rsidRPr="00F376C0">
        <w:rPr>
          <w:rFonts w:ascii="Times New Roman" w:hAnsi="Times New Roman" w:cs="Times New Roman"/>
          <w:bCs/>
          <w:sz w:val="28"/>
          <w:szCs w:val="28"/>
        </w:rPr>
        <w:t xml:space="preserve"> </w:t>
      </w:r>
      <w:proofErr w:type="spellStart"/>
      <w:r w:rsidRPr="00F376C0">
        <w:rPr>
          <w:rFonts w:ascii="Times New Roman" w:hAnsi="Times New Roman" w:cs="Times New Roman"/>
          <w:bCs/>
          <w:sz w:val="28"/>
          <w:szCs w:val="28"/>
        </w:rPr>
        <w:t>chiqish</w:t>
      </w:r>
      <w:proofErr w:type="spellEnd"/>
    </w:p>
    <w:p w14:paraId="3A78F5E7" w14:textId="77777777" w:rsidR="00000000" w:rsidRPr="00F376C0" w:rsidRDefault="003E2FB5" w:rsidP="00F376C0">
      <w:pPr>
        <w:pStyle w:val="a7"/>
        <w:numPr>
          <w:ilvl w:val="0"/>
          <w:numId w:val="12"/>
        </w:numPr>
        <w:spacing w:line="276" w:lineRule="auto"/>
        <w:jc w:val="both"/>
        <w:rPr>
          <w:rFonts w:ascii="Times New Roman" w:hAnsi="Times New Roman" w:cs="Times New Roman"/>
          <w:bCs/>
          <w:sz w:val="28"/>
          <w:szCs w:val="28"/>
        </w:rPr>
      </w:pPr>
      <w:proofErr w:type="spellStart"/>
      <w:r w:rsidRPr="00F376C0">
        <w:rPr>
          <w:rFonts w:ascii="Times New Roman" w:hAnsi="Times New Roman" w:cs="Times New Roman"/>
          <w:bCs/>
          <w:sz w:val="28"/>
          <w:szCs w:val="28"/>
        </w:rPr>
        <w:lastRenderedPageBreak/>
        <w:t>Jarayonlarning</w:t>
      </w:r>
      <w:proofErr w:type="spellEnd"/>
      <w:r w:rsidRPr="00F376C0">
        <w:rPr>
          <w:rFonts w:ascii="Times New Roman" w:hAnsi="Times New Roman" w:cs="Times New Roman"/>
          <w:bCs/>
          <w:sz w:val="28"/>
          <w:szCs w:val="28"/>
        </w:rPr>
        <w:t xml:space="preserve"> </w:t>
      </w:r>
      <w:proofErr w:type="spellStart"/>
      <w:r w:rsidRPr="00F376C0">
        <w:rPr>
          <w:rFonts w:ascii="Times New Roman" w:hAnsi="Times New Roman" w:cs="Times New Roman"/>
          <w:bCs/>
          <w:sz w:val="28"/>
          <w:szCs w:val="28"/>
        </w:rPr>
        <w:t>bayonnomalari</w:t>
      </w:r>
      <w:proofErr w:type="spellEnd"/>
    </w:p>
    <w:p w14:paraId="79A00439" w14:textId="77777777" w:rsidR="00F376C0" w:rsidRPr="00F376C0" w:rsidRDefault="00F376C0" w:rsidP="00F376C0">
      <w:pPr>
        <w:pStyle w:val="a7"/>
        <w:spacing w:line="276" w:lineRule="auto"/>
        <w:jc w:val="both"/>
        <w:rPr>
          <w:rFonts w:ascii="Times New Roman" w:hAnsi="Times New Roman" w:cs="Times New Roman"/>
          <w:bCs/>
          <w:sz w:val="10"/>
          <w:szCs w:val="28"/>
          <w:lang w:val="en-US"/>
        </w:rPr>
      </w:pPr>
    </w:p>
    <w:p w14:paraId="50B58EF7" w14:textId="77777777" w:rsidR="00000000" w:rsidRPr="00F376C0" w:rsidRDefault="003E2FB5" w:rsidP="00F376C0">
      <w:pPr>
        <w:pStyle w:val="a7"/>
        <w:spacing w:line="276" w:lineRule="auto"/>
        <w:ind w:firstLine="360"/>
        <w:jc w:val="both"/>
        <w:rPr>
          <w:rFonts w:ascii="Times New Roman" w:hAnsi="Times New Roman" w:cs="Times New Roman"/>
          <w:bCs/>
          <w:sz w:val="28"/>
          <w:szCs w:val="28"/>
          <w:lang w:val="en-US"/>
        </w:rPr>
      </w:pPr>
      <w:proofErr w:type="spellStart"/>
      <w:r w:rsidRPr="00F376C0">
        <w:rPr>
          <w:rFonts w:ascii="Times New Roman" w:hAnsi="Times New Roman" w:cs="Times New Roman"/>
          <w:bCs/>
          <w:sz w:val="28"/>
          <w:szCs w:val="28"/>
          <w:lang w:val="en-US"/>
        </w:rPr>
        <w:t>Sifat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sohasidagi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siyosatni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ishlab</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chiqishni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quyidagi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ketma-ketlikd</w:t>
      </w:r>
      <w:r w:rsidRPr="00F376C0">
        <w:rPr>
          <w:rFonts w:ascii="Times New Roman" w:hAnsi="Times New Roman" w:cs="Times New Roman"/>
          <w:bCs/>
          <w:sz w:val="28"/>
          <w:szCs w:val="28"/>
          <w:lang w:val="en-US"/>
        </w:rPr>
        <w:t>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amalga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oshirish</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tavsiya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qilinadi</w:t>
      </w:r>
      <w:proofErr w:type="spellEnd"/>
      <w:r w:rsidRPr="00F376C0">
        <w:rPr>
          <w:rFonts w:ascii="Times New Roman" w:hAnsi="Times New Roman" w:cs="Times New Roman"/>
          <w:bCs/>
          <w:sz w:val="28"/>
          <w:szCs w:val="28"/>
          <w:lang w:val="en-US"/>
        </w:rPr>
        <w:t>:</w:t>
      </w:r>
    </w:p>
    <w:p w14:paraId="420A1257" w14:textId="77777777" w:rsidR="00000000" w:rsidRPr="00F376C0" w:rsidRDefault="003E2FB5" w:rsidP="00F376C0">
      <w:pPr>
        <w:pStyle w:val="a7"/>
        <w:numPr>
          <w:ilvl w:val="0"/>
          <w:numId w:val="14"/>
        </w:numPr>
        <w:spacing w:line="276" w:lineRule="auto"/>
        <w:jc w:val="both"/>
        <w:rPr>
          <w:rFonts w:ascii="Times New Roman" w:hAnsi="Times New Roman" w:cs="Times New Roman"/>
          <w:bCs/>
          <w:sz w:val="28"/>
          <w:szCs w:val="28"/>
          <w:lang w:val="en-US"/>
        </w:rPr>
      </w:pPr>
      <w:proofErr w:type="spellStart"/>
      <w:r w:rsidRPr="00F376C0">
        <w:rPr>
          <w:rFonts w:ascii="Times New Roman" w:hAnsi="Times New Roman" w:cs="Times New Roman"/>
          <w:bCs/>
          <w:sz w:val="28"/>
          <w:szCs w:val="28"/>
          <w:lang w:val="en-US"/>
        </w:rPr>
        <w:t>sifat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sohasidagi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siyosatni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hujjat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sifatida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tuzilishini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aniqlash</w:t>
      </w:r>
      <w:proofErr w:type="spellEnd"/>
      <w:r w:rsidRPr="00F376C0">
        <w:rPr>
          <w:rFonts w:ascii="Times New Roman" w:hAnsi="Times New Roman" w:cs="Times New Roman"/>
          <w:bCs/>
          <w:sz w:val="28"/>
          <w:szCs w:val="28"/>
          <w:lang w:val="en-US"/>
        </w:rPr>
        <w:t>;</w:t>
      </w:r>
    </w:p>
    <w:p w14:paraId="176E5D7D" w14:textId="77777777" w:rsidR="00000000" w:rsidRPr="00F376C0" w:rsidRDefault="003E2FB5" w:rsidP="00F376C0">
      <w:pPr>
        <w:pStyle w:val="a7"/>
        <w:numPr>
          <w:ilvl w:val="0"/>
          <w:numId w:val="14"/>
        </w:numPr>
        <w:spacing w:line="276" w:lineRule="auto"/>
        <w:jc w:val="both"/>
        <w:rPr>
          <w:rFonts w:ascii="Times New Roman" w:hAnsi="Times New Roman" w:cs="Times New Roman"/>
          <w:bCs/>
          <w:sz w:val="28"/>
          <w:szCs w:val="28"/>
        </w:rPr>
      </w:pPr>
      <w:proofErr w:type="spellStart"/>
      <w:r w:rsidRPr="00F376C0">
        <w:rPr>
          <w:rFonts w:ascii="Times New Roman" w:hAnsi="Times New Roman" w:cs="Times New Roman"/>
          <w:bCs/>
          <w:sz w:val="28"/>
          <w:szCs w:val="28"/>
        </w:rPr>
        <w:t>korxona</w:t>
      </w:r>
      <w:proofErr w:type="spellEnd"/>
      <w:r w:rsidRPr="00F376C0">
        <w:rPr>
          <w:rFonts w:ascii="Times New Roman" w:hAnsi="Times New Roman" w:cs="Times New Roman"/>
          <w:bCs/>
          <w:sz w:val="28"/>
          <w:szCs w:val="28"/>
        </w:rPr>
        <w:t xml:space="preserve"> </w:t>
      </w:r>
      <w:proofErr w:type="spellStart"/>
      <w:r w:rsidRPr="00F376C0">
        <w:rPr>
          <w:rFonts w:ascii="Times New Roman" w:hAnsi="Times New Roman" w:cs="Times New Roman"/>
          <w:bCs/>
          <w:sz w:val="28"/>
          <w:szCs w:val="28"/>
        </w:rPr>
        <w:t>strategik</w:t>
      </w:r>
      <w:proofErr w:type="spellEnd"/>
      <w:r w:rsidRPr="00F376C0">
        <w:rPr>
          <w:rFonts w:ascii="Times New Roman" w:hAnsi="Times New Roman" w:cs="Times New Roman"/>
          <w:bCs/>
          <w:sz w:val="28"/>
          <w:szCs w:val="28"/>
        </w:rPr>
        <w:t xml:space="preserve"> </w:t>
      </w:r>
      <w:proofErr w:type="spellStart"/>
      <w:r w:rsidRPr="00F376C0">
        <w:rPr>
          <w:rFonts w:ascii="Times New Roman" w:hAnsi="Times New Roman" w:cs="Times New Roman"/>
          <w:bCs/>
          <w:sz w:val="28"/>
          <w:szCs w:val="28"/>
        </w:rPr>
        <w:t>ma</w:t>
      </w:r>
      <w:r w:rsidRPr="00F376C0">
        <w:rPr>
          <w:rFonts w:ascii="Times New Roman" w:hAnsi="Times New Roman" w:cs="Times New Roman"/>
          <w:bCs/>
          <w:sz w:val="28"/>
          <w:szCs w:val="28"/>
        </w:rPr>
        <w:t>qsadini</w:t>
      </w:r>
      <w:proofErr w:type="spellEnd"/>
      <w:r w:rsidRPr="00F376C0">
        <w:rPr>
          <w:rFonts w:ascii="Times New Roman" w:hAnsi="Times New Roman" w:cs="Times New Roman"/>
          <w:bCs/>
          <w:sz w:val="28"/>
          <w:szCs w:val="28"/>
        </w:rPr>
        <w:t xml:space="preserve"> </w:t>
      </w:r>
      <w:proofErr w:type="spellStart"/>
      <w:r w:rsidRPr="00F376C0">
        <w:rPr>
          <w:rFonts w:ascii="Times New Roman" w:hAnsi="Times New Roman" w:cs="Times New Roman"/>
          <w:bCs/>
          <w:sz w:val="28"/>
          <w:szCs w:val="28"/>
        </w:rPr>
        <w:t>aniqlash</w:t>
      </w:r>
      <w:proofErr w:type="spellEnd"/>
      <w:r w:rsidRPr="00F376C0">
        <w:rPr>
          <w:rFonts w:ascii="Times New Roman" w:hAnsi="Times New Roman" w:cs="Times New Roman"/>
          <w:bCs/>
          <w:sz w:val="28"/>
          <w:szCs w:val="28"/>
        </w:rPr>
        <w:t>;</w:t>
      </w:r>
    </w:p>
    <w:p w14:paraId="00053BA3" w14:textId="77777777" w:rsidR="00000000" w:rsidRPr="00F376C0" w:rsidRDefault="003E2FB5" w:rsidP="00F376C0">
      <w:pPr>
        <w:pStyle w:val="a7"/>
        <w:numPr>
          <w:ilvl w:val="0"/>
          <w:numId w:val="14"/>
        </w:numPr>
        <w:spacing w:line="276" w:lineRule="auto"/>
        <w:jc w:val="both"/>
        <w:rPr>
          <w:rFonts w:ascii="Times New Roman" w:hAnsi="Times New Roman" w:cs="Times New Roman"/>
          <w:bCs/>
          <w:sz w:val="28"/>
          <w:szCs w:val="28"/>
          <w:lang w:val="en-US"/>
        </w:rPr>
      </w:pPr>
      <w:proofErr w:type="spellStart"/>
      <w:r w:rsidRPr="00F376C0">
        <w:rPr>
          <w:rFonts w:ascii="Times New Roman" w:hAnsi="Times New Roman" w:cs="Times New Roman"/>
          <w:bCs/>
          <w:sz w:val="28"/>
          <w:szCs w:val="28"/>
          <w:lang w:val="en-US"/>
        </w:rPr>
        <w:t>tashkilotni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sifat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sohasidagi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asosiy</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faoliyat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yo‘nalishlarini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aniqlash</w:t>
      </w:r>
      <w:proofErr w:type="spellEnd"/>
      <w:r w:rsidRPr="00F376C0">
        <w:rPr>
          <w:rFonts w:ascii="Times New Roman" w:hAnsi="Times New Roman" w:cs="Times New Roman"/>
          <w:bCs/>
          <w:sz w:val="28"/>
          <w:szCs w:val="28"/>
          <w:lang w:val="en-US"/>
        </w:rPr>
        <w:t>;</w:t>
      </w:r>
    </w:p>
    <w:p w14:paraId="63CD8AAB" w14:textId="77777777" w:rsidR="00000000" w:rsidRPr="00F376C0" w:rsidRDefault="003E2FB5" w:rsidP="00F376C0">
      <w:pPr>
        <w:pStyle w:val="a7"/>
        <w:numPr>
          <w:ilvl w:val="0"/>
          <w:numId w:val="14"/>
        </w:numPr>
        <w:spacing w:line="276" w:lineRule="auto"/>
        <w:jc w:val="both"/>
        <w:rPr>
          <w:rFonts w:ascii="Times New Roman" w:hAnsi="Times New Roman" w:cs="Times New Roman"/>
          <w:bCs/>
          <w:sz w:val="28"/>
          <w:szCs w:val="28"/>
          <w:lang w:val="en-US"/>
        </w:rPr>
      </w:pPr>
      <w:proofErr w:type="spellStart"/>
      <w:r w:rsidRPr="00F376C0">
        <w:rPr>
          <w:rFonts w:ascii="Times New Roman" w:hAnsi="Times New Roman" w:cs="Times New Roman"/>
          <w:bCs/>
          <w:sz w:val="28"/>
          <w:szCs w:val="28"/>
          <w:lang w:val="en-US"/>
        </w:rPr>
        <w:t>asosiy</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yo‘nalishlar</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bo‘yicha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ta</w:t>
      </w:r>
      <w:r w:rsidRPr="00F376C0">
        <w:rPr>
          <w:rFonts w:ascii="Times New Roman" w:hAnsi="Times New Roman" w:cs="Times New Roman"/>
          <w:bCs/>
          <w:sz w:val="28"/>
          <w:szCs w:val="28"/>
          <w:lang w:val="en-US"/>
        </w:rPr>
        <w:t>shkilot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faoliyati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tamoyillarini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aniqlash</w:t>
      </w:r>
      <w:proofErr w:type="spellEnd"/>
      <w:r w:rsidRPr="00F376C0">
        <w:rPr>
          <w:rFonts w:ascii="Times New Roman" w:hAnsi="Times New Roman" w:cs="Times New Roman"/>
          <w:bCs/>
          <w:sz w:val="28"/>
          <w:szCs w:val="28"/>
          <w:lang w:val="en-US"/>
        </w:rPr>
        <w:t>;</w:t>
      </w:r>
    </w:p>
    <w:p w14:paraId="5F4DB3A3" w14:textId="5770ADC5" w:rsidR="00000000" w:rsidRDefault="003E2FB5" w:rsidP="00F376C0">
      <w:pPr>
        <w:pStyle w:val="a7"/>
        <w:numPr>
          <w:ilvl w:val="0"/>
          <w:numId w:val="14"/>
        </w:numPr>
        <w:spacing w:line="276" w:lineRule="auto"/>
        <w:jc w:val="both"/>
        <w:rPr>
          <w:rFonts w:ascii="Times New Roman" w:hAnsi="Times New Roman" w:cs="Times New Roman"/>
          <w:bCs/>
          <w:sz w:val="28"/>
          <w:szCs w:val="28"/>
          <w:lang w:val="en-US"/>
        </w:rPr>
      </w:pPr>
      <w:proofErr w:type="spellStart"/>
      <w:proofErr w:type="gramStart"/>
      <w:r w:rsidRPr="00F376C0">
        <w:rPr>
          <w:rFonts w:ascii="Times New Roman" w:hAnsi="Times New Roman" w:cs="Times New Roman"/>
          <w:bCs/>
          <w:sz w:val="28"/>
          <w:szCs w:val="28"/>
          <w:lang w:val="en-US"/>
        </w:rPr>
        <w:t>sifat</w:t>
      </w:r>
      <w:proofErr w:type="spellEnd"/>
      <w:proofErr w:type="gram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sohasidagi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siyosatni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yuritish</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va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tashkilotni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sifat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sohasidagi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maqsadlariga</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erishish</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uchun</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sharoitlarni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yaratish</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uchun</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tashkilot</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rahbariyatin</w:t>
      </w:r>
      <w:r w:rsidRPr="00F376C0">
        <w:rPr>
          <w:rFonts w:ascii="Times New Roman" w:hAnsi="Times New Roman" w:cs="Times New Roman"/>
          <w:bCs/>
          <w:sz w:val="28"/>
          <w:szCs w:val="28"/>
          <w:lang w:val="en-US"/>
        </w:rPr>
        <w:t>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majburiyatlarini</w:t>
      </w:r>
      <w:proofErr w:type="spellEnd"/>
      <w:r w:rsidRPr="00F376C0">
        <w:rPr>
          <w:rFonts w:ascii="Times New Roman" w:hAnsi="Times New Roman" w:cs="Times New Roman"/>
          <w:bCs/>
          <w:sz w:val="28"/>
          <w:szCs w:val="28"/>
          <w:lang w:val="en-US"/>
        </w:rPr>
        <w:t xml:space="preserve"> </w:t>
      </w:r>
      <w:proofErr w:type="spellStart"/>
      <w:r w:rsidRPr="00F376C0">
        <w:rPr>
          <w:rFonts w:ascii="Times New Roman" w:hAnsi="Times New Roman" w:cs="Times New Roman"/>
          <w:bCs/>
          <w:sz w:val="28"/>
          <w:szCs w:val="28"/>
          <w:lang w:val="en-US"/>
        </w:rPr>
        <w:t>aniqlash</w:t>
      </w:r>
      <w:proofErr w:type="spellEnd"/>
      <w:r w:rsidR="00F376C0">
        <w:rPr>
          <w:rFonts w:ascii="Times New Roman" w:hAnsi="Times New Roman" w:cs="Times New Roman"/>
          <w:bCs/>
          <w:sz w:val="28"/>
          <w:szCs w:val="28"/>
          <w:lang w:val="en-US"/>
        </w:rPr>
        <w:t>.</w:t>
      </w:r>
    </w:p>
    <w:p w14:paraId="38E6B9F0" w14:textId="77777777" w:rsidR="00F376C0" w:rsidRPr="00F376C0" w:rsidRDefault="00F376C0" w:rsidP="00F376C0">
      <w:pPr>
        <w:pStyle w:val="a7"/>
        <w:spacing w:line="276" w:lineRule="auto"/>
        <w:jc w:val="both"/>
        <w:rPr>
          <w:rFonts w:ascii="Times New Roman" w:hAnsi="Times New Roman" w:cs="Times New Roman"/>
          <w:bCs/>
          <w:sz w:val="10"/>
          <w:szCs w:val="28"/>
          <w:lang w:val="en-US"/>
        </w:rPr>
      </w:pPr>
    </w:p>
    <w:p w14:paraId="5587A159" w14:textId="77777777" w:rsidR="006B6B49" w:rsidRPr="006B6B49" w:rsidRDefault="00F376C0" w:rsidP="006B6B49">
      <w:pPr>
        <w:pStyle w:val="a7"/>
        <w:spacing w:line="276" w:lineRule="auto"/>
        <w:ind w:firstLine="360"/>
        <w:jc w:val="both"/>
        <w:rPr>
          <w:rFonts w:ascii="Times New Roman" w:hAnsi="Times New Roman" w:cs="Times New Roman"/>
          <w:bCs/>
          <w:sz w:val="28"/>
          <w:szCs w:val="28"/>
          <w:lang w:val="en-US"/>
        </w:rPr>
      </w:pPr>
      <w:proofErr w:type="spellStart"/>
      <w:r w:rsidRPr="006B6B49">
        <w:rPr>
          <w:rFonts w:ascii="Times New Roman" w:hAnsi="Times New Roman" w:cs="Times New Roman"/>
          <w:bCs/>
          <w:sz w:val="28"/>
          <w:szCs w:val="28"/>
          <w:lang w:val="en-US"/>
        </w:rPr>
        <w:t>Tashkilot</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maqsadlarini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belgilashda</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yuqori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rahbariyat</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tashkilotning</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joriy</w:t>
      </w:r>
      <w:proofErr w:type="spellEnd"/>
      <w:r w:rsidRPr="006B6B49">
        <w:rPr>
          <w:rFonts w:ascii="Times New Roman" w:hAnsi="Times New Roman" w:cs="Times New Roman"/>
          <w:bCs/>
          <w:sz w:val="28"/>
          <w:szCs w:val="28"/>
          <w:lang w:val="en-US"/>
        </w:rPr>
        <w:t xml:space="preserve"> </w:t>
      </w:r>
      <w:proofErr w:type="spellStart"/>
      <w:proofErr w:type="gramStart"/>
      <w:r w:rsidRPr="006B6B49">
        <w:rPr>
          <w:rFonts w:ascii="Times New Roman" w:hAnsi="Times New Roman" w:cs="Times New Roman"/>
          <w:bCs/>
          <w:sz w:val="28"/>
          <w:szCs w:val="28"/>
          <w:lang w:val="en-US"/>
        </w:rPr>
        <w:t>va</w:t>
      </w:r>
      <w:proofErr w:type="spellEnd"/>
      <w:proofErr w:type="gram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kelajakdagi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ehtiyojlar</w:t>
      </w:r>
      <w:r w:rsidRPr="006B6B49">
        <w:rPr>
          <w:rFonts w:ascii="Times New Roman" w:hAnsi="Times New Roman" w:cs="Times New Roman"/>
          <w:bCs/>
          <w:sz w:val="28"/>
          <w:szCs w:val="28"/>
          <w:lang w:val="en-US"/>
        </w:rPr>
        <w:t>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va</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iste'molchilar</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istaklarini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mahsulot</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va</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jarayonlarn</w:t>
      </w:r>
      <w:r w:rsidRPr="006B6B49">
        <w:rPr>
          <w:rFonts w:ascii="Times New Roman" w:hAnsi="Times New Roman" w:cs="Times New Roman"/>
          <w:bCs/>
          <w:sz w:val="28"/>
          <w:szCs w:val="28"/>
          <w:lang w:val="en-US"/>
        </w:rPr>
        <w:t>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sifat</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ko‘rsatkichlarini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tashkilot</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faoliyatini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o</w:t>
      </w:r>
      <w:r w:rsidRPr="006B6B49">
        <w:rPr>
          <w:rFonts w:ascii="Times New Roman" w:hAnsi="Times New Roman" w:cs="Times New Roman"/>
          <w:bCs/>
          <w:sz w:val="28"/>
          <w:szCs w:val="28"/>
          <w:lang w:val="en-US"/>
        </w:rPr>
        <w:t>‘z-o‘zini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baholash</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natijalarini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maxsulot</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va</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ishlab</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chiqarish</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jarayonla</w:t>
      </w:r>
      <w:r w:rsidR="006B6B49" w:rsidRPr="006B6B49">
        <w:rPr>
          <w:rFonts w:ascii="Times New Roman" w:hAnsi="Times New Roman" w:cs="Times New Roman"/>
          <w:bCs/>
          <w:sz w:val="28"/>
          <w:szCs w:val="28"/>
          <w:lang w:val="en-US"/>
        </w:rPr>
        <w:t>rini</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yaxshilash</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imkoniyatlarini</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hamda</w:t>
      </w:r>
      <w:proofErr w:type="spellEnd"/>
      <w:r w:rsidR="006B6B49"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qo‘yilgan</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maqsadlarga</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erishish</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uchun</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zarur</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resurslarni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hisobga</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olishi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lozim</w:t>
      </w:r>
      <w:proofErr w:type="spellEnd"/>
      <w:r w:rsid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Korxona</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maqsadlari</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o‘lchanadigan</w:t>
      </w:r>
      <w:proofErr w:type="spellEnd"/>
      <w:r w:rsidR="006B6B49" w:rsidRPr="006B6B49">
        <w:rPr>
          <w:rFonts w:ascii="Times New Roman" w:hAnsi="Times New Roman" w:cs="Times New Roman"/>
          <w:bCs/>
          <w:sz w:val="28"/>
          <w:szCs w:val="28"/>
          <w:lang w:val="en-US"/>
        </w:rPr>
        <w:t xml:space="preserve"> </w:t>
      </w:r>
      <w:proofErr w:type="spellStart"/>
      <w:proofErr w:type="gramStart"/>
      <w:r w:rsidR="006B6B49" w:rsidRPr="006B6B49">
        <w:rPr>
          <w:rFonts w:ascii="Times New Roman" w:hAnsi="Times New Roman" w:cs="Times New Roman"/>
          <w:bCs/>
          <w:sz w:val="28"/>
          <w:szCs w:val="28"/>
          <w:lang w:val="en-US"/>
        </w:rPr>
        <w:t>bo‘lishi</w:t>
      </w:r>
      <w:proofErr w:type="spellEnd"/>
      <w:proofErr w:type="gram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va</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sifat</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sohasidagi</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siyosat</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bilan</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muvofiqlashtirilgan</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bo‘lishi</w:t>
      </w:r>
      <w:proofErr w:type="spellEnd"/>
      <w:r w:rsidR="006B6B49" w:rsidRPr="006B6B49">
        <w:rPr>
          <w:rFonts w:ascii="Times New Roman" w:hAnsi="Times New Roman" w:cs="Times New Roman"/>
          <w:bCs/>
          <w:sz w:val="28"/>
          <w:szCs w:val="28"/>
          <w:lang w:val="en-US"/>
        </w:rPr>
        <w:t xml:space="preserve"> </w:t>
      </w:r>
      <w:proofErr w:type="spellStart"/>
      <w:r w:rsidR="006B6B49" w:rsidRPr="006B6B49">
        <w:rPr>
          <w:rFonts w:ascii="Times New Roman" w:hAnsi="Times New Roman" w:cs="Times New Roman"/>
          <w:bCs/>
          <w:sz w:val="28"/>
          <w:szCs w:val="28"/>
          <w:lang w:val="en-US"/>
        </w:rPr>
        <w:t>kerak</w:t>
      </w:r>
      <w:proofErr w:type="spellEnd"/>
      <w:r w:rsidR="006B6B49" w:rsidRPr="006B6B49">
        <w:rPr>
          <w:rFonts w:ascii="Times New Roman" w:hAnsi="Times New Roman" w:cs="Times New Roman"/>
          <w:bCs/>
          <w:sz w:val="28"/>
          <w:szCs w:val="28"/>
          <w:lang w:val="en-US"/>
        </w:rPr>
        <w:t xml:space="preserve">. </w:t>
      </w:r>
    </w:p>
    <w:p w14:paraId="18C732DD" w14:textId="3F33C11B" w:rsidR="00F376C0" w:rsidRPr="006B6B49" w:rsidRDefault="006B6B49" w:rsidP="006B6B49">
      <w:pPr>
        <w:pStyle w:val="a7"/>
        <w:spacing w:line="276" w:lineRule="auto"/>
        <w:ind w:firstLine="360"/>
        <w:jc w:val="both"/>
        <w:rPr>
          <w:rFonts w:ascii="Times New Roman" w:hAnsi="Times New Roman" w:cs="Times New Roman"/>
          <w:bCs/>
          <w:sz w:val="28"/>
          <w:szCs w:val="28"/>
          <w:lang w:val="uz-Cyrl-UZ"/>
        </w:rPr>
      </w:pPr>
      <w:proofErr w:type="spellStart"/>
      <w:r w:rsidRPr="006B6B49">
        <w:rPr>
          <w:rFonts w:ascii="Times New Roman" w:hAnsi="Times New Roman" w:cs="Times New Roman"/>
          <w:bCs/>
          <w:sz w:val="28"/>
          <w:szCs w:val="28"/>
          <w:lang w:val="en-US"/>
        </w:rPr>
        <w:t>Maqsadlar</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aniq</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qiymatlar</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bilan</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yohud</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sonli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qiymat</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bilan</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tavsiflanmaydigan</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lekin</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baholash</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mumkin</w:t>
      </w:r>
      <w:proofErr w:type="spellEnd"/>
      <w:r w:rsidRPr="006B6B49">
        <w:rPr>
          <w:rFonts w:ascii="Times New Roman" w:hAnsi="Times New Roman" w:cs="Times New Roman"/>
          <w:bCs/>
          <w:sz w:val="28"/>
          <w:szCs w:val="28"/>
          <w:lang w:val="en-US"/>
        </w:rPr>
        <w:t xml:space="preserve"> </w:t>
      </w:r>
      <w:proofErr w:type="spellStart"/>
      <w:proofErr w:type="gramStart"/>
      <w:r w:rsidRPr="006B6B49">
        <w:rPr>
          <w:rFonts w:ascii="Times New Roman" w:hAnsi="Times New Roman" w:cs="Times New Roman"/>
          <w:bCs/>
          <w:sz w:val="28"/>
          <w:szCs w:val="28"/>
          <w:lang w:val="en-US"/>
        </w:rPr>
        <w:t>bo‘lgan</w:t>
      </w:r>
      <w:proofErr w:type="spellEnd"/>
      <w:proofErr w:type="gram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rejalashtirilayotgan</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samaradorlik</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bilan</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tavsiflanishi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mumkin</w:t>
      </w:r>
      <w:proofErr w:type="spellEnd"/>
      <w:r w:rsidRPr="006B6B49">
        <w:rPr>
          <w:rFonts w:ascii="Times New Roman" w:hAnsi="Times New Roman" w:cs="Times New Roman"/>
          <w:bCs/>
          <w:sz w:val="28"/>
          <w:szCs w:val="28"/>
          <w:lang w:val="en-US"/>
        </w:rPr>
        <w:t>.</w:t>
      </w:r>
    </w:p>
    <w:p w14:paraId="1401A6D1" w14:textId="7462AD89" w:rsidR="006B6B49" w:rsidRPr="002E6A95" w:rsidRDefault="006B6B49" w:rsidP="006B6B49">
      <w:pPr>
        <w:pStyle w:val="a7"/>
        <w:spacing w:line="276" w:lineRule="auto"/>
        <w:ind w:firstLine="360"/>
        <w:jc w:val="both"/>
        <w:rPr>
          <w:rFonts w:ascii="Times New Roman" w:hAnsi="Times New Roman" w:cs="Times New Roman"/>
          <w:bCs/>
          <w:sz w:val="28"/>
          <w:szCs w:val="28"/>
          <w:lang w:val="en-US"/>
        </w:rPr>
      </w:pPr>
      <w:proofErr w:type="spellStart"/>
      <w:proofErr w:type="gramStart"/>
      <w:r w:rsidRPr="006B6B49">
        <w:rPr>
          <w:rFonts w:ascii="Times New Roman" w:hAnsi="Times New Roman" w:cs="Times New Roman"/>
          <w:bCs/>
          <w:sz w:val="28"/>
          <w:szCs w:val="28"/>
          <w:lang w:val="en-US"/>
        </w:rPr>
        <w:t>Jarayonni</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baholash</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mezonlarini</w:t>
      </w:r>
      <w:proofErr w:type="spellEnd"/>
      <w:r w:rsidRPr="006B6B49">
        <w:rPr>
          <w:rFonts w:ascii="Times New Roman" w:hAnsi="Times New Roman" w:cs="Times New Roman"/>
          <w:bCs/>
          <w:sz w:val="28"/>
          <w:szCs w:val="28"/>
          <w:lang w:val="en-US"/>
        </w:rPr>
        <w:t xml:space="preserve"> </w:t>
      </w:r>
      <w:r w:rsidR="002E6A95">
        <w:rPr>
          <w:rFonts w:ascii="Times New Roman" w:hAnsi="Times New Roman" w:cs="Times New Roman"/>
          <w:bCs/>
          <w:sz w:val="28"/>
          <w:szCs w:val="28"/>
          <w:lang w:val="en-US"/>
        </w:rPr>
        <w:t xml:space="preserve">14.3-jadvalda </w:t>
      </w:r>
      <w:proofErr w:type="spellStart"/>
      <w:r w:rsidR="002E6A95">
        <w:rPr>
          <w:rFonts w:ascii="Times New Roman" w:hAnsi="Times New Roman" w:cs="Times New Roman"/>
          <w:bCs/>
          <w:sz w:val="28"/>
          <w:szCs w:val="28"/>
          <w:lang w:val="en-US"/>
        </w:rPr>
        <w:t>krltirilgan</w:t>
      </w:r>
      <w:proofErr w:type="spellEnd"/>
      <w:r w:rsidR="002E6A95">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shaklda</w:t>
      </w:r>
      <w:proofErr w:type="spellEnd"/>
      <w:r w:rsidRPr="006B6B49">
        <w:rPr>
          <w:rFonts w:ascii="Times New Roman" w:hAnsi="Times New Roman" w:cs="Times New Roman"/>
          <w:bCs/>
          <w:sz w:val="28"/>
          <w:szCs w:val="28"/>
          <w:lang w:val="en-US"/>
        </w:rPr>
        <w:t xml:space="preserve"> </w:t>
      </w:r>
      <w:proofErr w:type="spellStart"/>
      <w:r w:rsidRPr="006B6B49">
        <w:rPr>
          <w:rFonts w:ascii="Times New Roman" w:hAnsi="Times New Roman" w:cs="Times New Roman"/>
          <w:bCs/>
          <w:sz w:val="28"/>
          <w:szCs w:val="28"/>
          <w:lang w:val="en-US"/>
        </w:rPr>
        <w:t>belgilani</w:t>
      </w:r>
      <w:r w:rsidR="002E6A95">
        <w:rPr>
          <w:rFonts w:ascii="Times New Roman" w:hAnsi="Times New Roman" w:cs="Times New Roman"/>
          <w:bCs/>
          <w:sz w:val="28"/>
          <w:szCs w:val="28"/>
          <w:lang w:val="en-US"/>
        </w:rPr>
        <w:t>shi</w:t>
      </w:r>
      <w:proofErr w:type="spellEnd"/>
      <w:r w:rsidR="002E6A95">
        <w:rPr>
          <w:rFonts w:ascii="Times New Roman" w:hAnsi="Times New Roman" w:cs="Times New Roman"/>
          <w:bCs/>
          <w:sz w:val="28"/>
          <w:szCs w:val="28"/>
          <w:lang w:val="en-US"/>
        </w:rPr>
        <w:t xml:space="preserve"> </w:t>
      </w:r>
      <w:proofErr w:type="spellStart"/>
      <w:r w:rsidR="002E6A95">
        <w:rPr>
          <w:rFonts w:ascii="Times New Roman" w:hAnsi="Times New Roman" w:cs="Times New Roman"/>
          <w:bCs/>
          <w:sz w:val="28"/>
          <w:szCs w:val="28"/>
          <w:lang w:val="en-US"/>
        </w:rPr>
        <w:t>tavsiya</w:t>
      </w:r>
      <w:proofErr w:type="spellEnd"/>
      <w:r w:rsidR="002E6A95">
        <w:rPr>
          <w:rFonts w:ascii="Times New Roman" w:hAnsi="Times New Roman" w:cs="Times New Roman"/>
          <w:bCs/>
          <w:sz w:val="28"/>
          <w:szCs w:val="28"/>
          <w:lang w:val="en-US"/>
        </w:rPr>
        <w:t xml:space="preserve"> </w:t>
      </w:r>
      <w:proofErr w:type="spellStart"/>
      <w:r w:rsidR="002E6A95">
        <w:rPr>
          <w:rFonts w:ascii="Times New Roman" w:hAnsi="Times New Roman" w:cs="Times New Roman"/>
          <w:bCs/>
          <w:sz w:val="28"/>
          <w:szCs w:val="28"/>
          <w:lang w:val="en-US"/>
        </w:rPr>
        <w:t>etiladi</w:t>
      </w:r>
      <w:proofErr w:type="spellEnd"/>
      <w:r w:rsidR="002E6A95">
        <w:rPr>
          <w:rFonts w:ascii="Times New Roman" w:hAnsi="Times New Roman" w:cs="Times New Roman"/>
          <w:bCs/>
          <w:sz w:val="28"/>
          <w:szCs w:val="28"/>
          <w:lang w:val="en-US"/>
        </w:rPr>
        <w:t>.</w:t>
      </w:r>
      <w:proofErr w:type="gramEnd"/>
    </w:p>
    <w:p w14:paraId="1B6854E9" w14:textId="43021978" w:rsidR="006B6B49" w:rsidRDefault="006B6B49" w:rsidP="006B6B49">
      <w:pPr>
        <w:pStyle w:val="a7"/>
        <w:spacing w:line="276" w:lineRule="auto"/>
        <w:ind w:firstLine="360"/>
        <w:jc w:val="center"/>
        <w:rPr>
          <w:rFonts w:ascii="Times New Roman" w:hAnsi="Times New Roman" w:cs="Times New Roman"/>
          <w:b/>
          <w:bCs/>
          <w:sz w:val="28"/>
          <w:szCs w:val="28"/>
        </w:rPr>
      </w:pPr>
      <w:proofErr w:type="spellStart"/>
      <w:r w:rsidRPr="006B6B49">
        <w:rPr>
          <w:rFonts w:ascii="Times New Roman" w:hAnsi="Times New Roman" w:cs="Times New Roman"/>
          <w:b/>
          <w:bCs/>
          <w:sz w:val="28"/>
          <w:szCs w:val="28"/>
          <w:lang w:val="en-US"/>
        </w:rPr>
        <w:t>Jarayonni</w:t>
      </w:r>
      <w:proofErr w:type="spellEnd"/>
      <w:r w:rsidRPr="006B6B49">
        <w:rPr>
          <w:rFonts w:ascii="Times New Roman" w:hAnsi="Times New Roman" w:cs="Times New Roman"/>
          <w:b/>
          <w:bCs/>
          <w:sz w:val="28"/>
          <w:szCs w:val="28"/>
          <w:lang w:val="en-US"/>
        </w:rPr>
        <w:t xml:space="preserve"> </w:t>
      </w:r>
      <w:proofErr w:type="spellStart"/>
      <w:r w:rsidRPr="006B6B49">
        <w:rPr>
          <w:rFonts w:ascii="Times New Roman" w:hAnsi="Times New Roman" w:cs="Times New Roman"/>
          <w:b/>
          <w:bCs/>
          <w:sz w:val="28"/>
          <w:szCs w:val="28"/>
          <w:lang w:val="en-US"/>
        </w:rPr>
        <w:t>baholash</w:t>
      </w:r>
      <w:proofErr w:type="spellEnd"/>
      <w:r w:rsidRPr="006B6B49">
        <w:rPr>
          <w:rFonts w:ascii="Times New Roman" w:hAnsi="Times New Roman" w:cs="Times New Roman"/>
          <w:b/>
          <w:bCs/>
          <w:sz w:val="28"/>
          <w:szCs w:val="28"/>
          <w:lang w:val="en-US"/>
        </w:rPr>
        <w:t xml:space="preserve"> </w:t>
      </w:r>
      <w:proofErr w:type="spellStart"/>
      <w:r w:rsidRPr="006B6B49">
        <w:rPr>
          <w:rFonts w:ascii="Times New Roman" w:hAnsi="Times New Roman" w:cs="Times New Roman"/>
          <w:b/>
          <w:bCs/>
          <w:sz w:val="28"/>
          <w:szCs w:val="28"/>
          <w:lang w:val="en-US"/>
        </w:rPr>
        <w:t>mezonlari</w:t>
      </w:r>
      <w:proofErr w:type="spellEnd"/>
    </w:p>
    <w:p w14:paraId="4297ED6E" w14:textId="24FBB716" w:rsidR="006B6B49" w:rsidRPr="002E6A95" w:rsidRDefault="002E6A95" w:rsidP="002E6A95">
      <w:pPr>
        <w:pStyle w:val="a7"/>
        <w:spacing w:line="276" w:lineRule="auto"/>
        <w:ind w:firstLine="360"/>
        <w:jc w:val="right"/>
        <w:rPr>
          <w:rFonts w:ascii="Times New Roman" w:hAnsi="Times New Roman" w:cs="Times New Roman"/>
          <w:bCs/>
          <w:sz w:val="28"/>
          <w:szCs w:val="28"/>
          <w:lang w:val="en-US"/>
        </w:rPr>
      </w:pPr>
      <w:r w:rsidRPr="002E6A95">
        <w:rPr>
          <w:rFonts w:ascii="Times New Roman" w:hAnsi="Times New Roman" w:cs="Times New Roman"/>
          <w:bCs/>
          <w:sz w:val="28"/>
          <w:szCs w:val="28"/>
        </w:rPr>
        <w:t>14.3-</w:t>
      </w:r>
      <w:proofErr w:type="spellStart"/>
      <w:r w:rsidRPr="002E6A95">
        <w:rPr>
          <w:rFonts w:ascii="Times New Roman" w:hAnsi="Times New Roman" w:cs="Times New Roman"/>
          <w:bCs/>
          <w:sz w:val="28"/>
          <w:szCs w:val="28"/>
          <w:lang w:val="en-US"/>
        </w:rPr>
        <w:t>jadval</w:t>
      </w:r>
      <w:proofErr w:type="spellEnd"/>
    </w:p>
    <w:tbl>
      <w:tblPr>
        <w:tblW w:w="955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4"/>
        <w:gridCol w:w="2409"/>
        <w:gridCol w:w="2551"/>
        <w:gridCol w:w="1418"/>
        <w:gridCol w:w="2641"/>
      </w:tblGrid>
      <w:tr w:rsidR="006B6B49" w:rsidRPr="006B6B49" w14:paraId="65EE0AA0" w14:textId="77777777" w:rsidTr="006B6B49">
        <w:trPr>
          <w:trHeight w:val="645"/>
        </w:trPr>
        <w:tc>
          <w:tcPr>
            <w:tcW w:w="534" w:type="dxa"/>
            <w:shd w:val="clear" w:color="auto" w:fill="auto"/>
          </w:tcPr>
          <w:p w14:paraId="2777649D" w14:textId="0E6A395C" w:rsidR="006B6B49" w:rsidRPr="006B6B49" w:rsidRDefault="006B6B49" w:rsidP="006B6B49">
            <w:pPr>
              <w:spacing w:after="0" w:line="240" w:lineRule="auto"/>
              <w:jc w:val="center"/>
              <w:rPr>
                <w:rFonts w:ascii="Times New Roman" w:eastAsia="Times New Roman" w:hAnsi="Times New Roman" w:cs="Times New Roman"/>
                <w:b/>
                <w:bCs/>
                <w:color w:val="000000" w:themeColor="dark1"/>
                <w:kern w:val="24"/>
                <w:sz w:val="26"/>
                <w:szCs w:val="26"/>
                <w:lang w:val="ru-RU" w:eastAsia="ru-RU"/>
              </w:rPr>
            </w:pPr>
            <w:r w:rsidRPr="006B6B49">
              <w:rPr>
                <w:rFonts w:ascii="Times New Roman" w:eastAsia="Times New Roman" w:hAnsi="Times New Roman" w:cs="Times New Roman"/>
                <w:b/>
                <w:bCs/>
                <w:color w:val="000000" w:themeColor="dark1"/>
                <w:kern w:val="24"/>
                <w:sz w:val="26"/>
                <w:szCs w:val="26"/>
                <w:lang w:val="ru-RU" w:eastAsia="ru-RU"/>
              </w:rPr>
              <w:t>№</w:t>
            </w:r>
          </w:p>
        </w:tc>
        <w:tc>
          <w:tcPr>
            <w:tcW w:w="2409" w:type="dxa"/>
            <w:shd w:val="clear" w:color="auto" w:fill="auto"/>
            <w:tcMar>
              <w:top w:w="15" w:type="dxa"/>
              <w:left w:w="108" w:type="dxa"/>
              <w:bottom w:w="0" w:type="dxa"/>
              <w:right w:w="108" w:type="dxa"/>
            </w:tcMar>
            <w:hideMark/>
          </w:tcPr>
          <w:p w14:paraId="2C604A74" w14:textId="50A36570"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b/>
                <w:bCs/>
                <w:color w:val="000000" w:themeColor="dark1"/>
                <w:kern w:val="24"/>
                <w:sz w:val="26"/>
                <w:szCs w:val="26"/>
                <w:lang w:eastAsia="ru-RU"/>
              </w:rPr>
              <w:t>Mezon</w:t>
            </w:r>
            <w:proofErr w:type="spellEnd"/>
            <w:r w:rsidRPr="006B6B49">
              <w:rPr>
                <w:rFonts w:ascii="Times New Roman" w:eastAsia="Times New Roman" w:hAnsi="Times New Roman" w:cs="Times New Roman"/>
                <w:b/>
                <w:bCs/>
                <w:color w:val="000000" w:themeColor="dark1"/>
                <w:kern w:val="24"/>
                <w:sz w:val="26"/>
                <w:szCs w:val="26"/>
                <w:lang w:eastAsia="ru-RU"/>
              </w:rPr>
              <w:t xml:space="preserve"> </w:t>
            </w:r>
            <w:proofErr w:type="spellStart"/>
            <w:r w:rsidRPr="006B6B49">
              <w:rPr>
                <w:rFonts w:ascii="Times New Roman" w:eastAsia="Times New Roman" w:hAnsi="Times New Roman" w:cs="Times New Roman"/>
                <w:b/>
                <w:bCs/>
                <w:color w:val="000000" w:themeColor="dark1"/>
                <w:kern w:val="24"/>
                <w:sz w:val="26"/>
                <w:szCs w:val="26"/>
                <w:lang w:eastAsia="ru-RU"/>
              </w:rPr>
              <w:t>nomi</w:t>
            </w:r>
            <w:proofErr w:type="spellEnd"/>
          </w:p>
        </w:tc>
        <w:tc>
          <w:tcPr>
            <w:tcW w:w="2551" w:type="dxa"/>
            <w:shd w:val="clear" w:color="auto" w:fill="auto"/>
            <w:tcMar>
              <w:top w:w="15" w:type="dxa"/>
              <w:left w:w="108" w:type="dxa"/>
              <w:bottom w:w="0" w:type="dxa"/>
              <w:right w:w="108" w:type="dxa"/>
            </w:tcMar>
            <w:hideMark/>
          </w:tcPr>
          <w:p w14:paraId="051500D6"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b/>
                <w:bCs/>
                <w:color w:val="000000" w:themeColor="dark1"/>
                <w:kern w:val="24"/>
                <w:sz w:val="26"/>
                <w:szCs w:val="26"/>
                <w:lang w:eastAsia="ru-RU"/>
              </w:rPr>
              <w:t>Mezonni</w:t>
            </w:r>
            <w:proofErr w:type="spellEnd"/>
            <w:r w:rsidRPr="006B6B49">
              <w:rPr>
                <w:rFonts w:ascii="Times New Roman" w:eastAsia="Times New Roman" w:hAnsi="Times New Roman" w:cs="Times New Roman"/>
                <w:b/>
                <w:bCs/>
                <w:color w:val="000000" w:themeColor="dark1"/>
                <w:kern w:val="24"/>
                <w:sz w:val="26"/>
                <w:szCs w:val="26"/>
                <w:lang w:eastAsia="ru-RU"/>
              </w:rPr>
              <w:t xml:space="preserve"> </w:t>
            </w:r>
            <w:proofErr w:type="spellStart"/>
            <w:r w:rsidRPr="006B6B49">
              <w:rPr>
                <w:rFonts w:ascii="Times New Roman" w:eastAsia="Times New Roman" w:hAnsi="Times New Roman" w:cs="Times New Roman"/>
                <w:b/>
                <w:bCs/>
                <w:color w:val="000000" w:themeColor="dark1"/>
                <w:kern w:val="24"/>
                <w:sz w:val="26"/>
                <w:szCs w:val="26"/>
                <w:lang w:eastAsia="ru-RU"/>
              </w:rPr>
              <w:t>baholash</w:t>
            </w:r>
            <w:proofErr w:type="spellEnd"/>
            <w:r w:rsidRPr="006B6B49">
              <w:rPr>
                <w:rFonts w:ascii="Times New Roman" w:eastAsia="Times New Roman" w:hAnsi="Times New Roman" w:cs="Times New Roman"/>
                <w:b/>
                <w:bCs/>
                <w:color w:val="000000" w:themeColor="dark1"/>
                <w:kern w:val="24"/>
                <w:sz w:val="26"/>
                <w:szCs w:val="26"/>
                <w:lang w:eastAsia="ru-RU"/>
              </w:rPr>
              <w:t xml:space="preserve"> </w:t>
            </w:r>
            <w:proofErr w:type="spellStart"/>
            <w:r w:rsidRPr="006B6B49">
              <w:rPr>
                <w:rFonts w:ascii="Times New Roman" w:eastAsia="Times New Roman" w:hAnsi="Times New Roman" w:cs="Times New Roman"/>
                <w:b/>
                <w:bCs/>
                <w:color w:val="000000" w:themeColor="dark1"/>
                <w:kern w:val="24"/>
                <w:sz w:val="26"/>
                <w:szCs w:val="26"/>
                <w:lang w:eastAsia="ru-RU"/>
              </w:rPr>
              <w:t>usuli</w:t>
            </w:r>
            <w:proofErr w:type="spellEnd"/>
          </w:p>
        </w:tc>
        <w:tc>
          <w:tcPr>
            <w:tcW w:w="1418" w:type="dxa"/>
            <w:shd w:val="clear" w:color="auto" w:fill="auto"/>
            <w:tcMar>
              <w:top w:w="15" w:type="dxa"/>
              <w:left w:w="108" w:type="dxa"/>
              <w:bottom w:w="0" w:type="dxa"/>
              <w:right w:w="108" w:type="dxa"/>
            </w:tcMar>
            <w:hideMark/>
          </w:tcPr>
          <w:p w14:paraId="11CDCA2B"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b/>
                <w:bCs/>
                <w:color w:val="000000" w:themeColor="dark1"/>
                <w:kern w:val="24"/>
                <w:sz w:val="26"/>
                <w:szCs w:val="26"/>
                <w:lang w:eastAsia="ru-RU"/>
              </w:rPr>
              <w:t>Baholash</w:t>
            </w:r>
            <w:proofErr w:type="spellEnd"/>
            <w:r w:rsidRPr="006B6B49">
              <w:rPr>
                <w:rFonts w:ascii="Times New Roman" w:eastAsia="Times New Roman" w:hAnsi="Times New Roman" w:cs="Times New Roman"/>
                <w:b/>
                <w:bCs/>
                <w:color w:val="000000" w:themeColor="dark1"/>
                <w:kern w:val="24"/>
                <w:sz w:val="26"/>
                <w:szCs w:val="26"/>
                <w:lang w:eastAsia="ru-RU"/>
              </w:rPr>
              <w:t xml:space="preserve"> </w:t>
            </w:r>
            <w:proofErr w:type="spellStart"/>
            <w:r w:rsidRPr="006B6B49">
              <w:rPr>
                <w:rFonts w:ascii="Times New Roman" w:eastAsia="Times New Roman" w:hAnsi="Times New Roman" w:cs="Times New Roman"/>
                <w:b/>
                <w:bCs/>
                <w:color w:val="000000" w:themeColor="dark1"/>
                <w:kern w:val="24"/>
                <w:sz w:val="26"/>
                <w:szCs w:val="26"/>
                <w:lang w:eastAsia="ru-RU"/>
              </w:rPr>
              <w:t>davriyligi</w:t>
            </w:r>
            <w:proofErr w:type="spellEnd"/>
          </w:p>
        </w:tc>
        <w:tc>
          <w:tcPr>
            <w:tcW w:w="2641" w:type="dxa"/>
            <w:shd w:val="clear" w:color="auto" w:fill="auto"/>
            <w:tcMar>
              <w:top w:w="15" w:type="dxa"/>
              <w:left w:w="108" w:type="dxa"/>
              <w:bottom w:w="0" w:type="dxa"/>
              <w:right w:w="108" w:type="dxa"/>
            </w:tcMar>
            <w:hideMark/>
          </w:tcPr>
          <w:p w14:paraId="1ED17E7C"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b/>
                <w:bCs/>
                <w:color w:val="000000" w:themeColor="dark1"/>
                <w:kern w:val="24"/>
                <w:sz w:val="26"/>
                <w:szCs w:val="26"/>
                <w:lang w:eastAsia="ru-RU"/>
              </w:rPr>
              <w:t>Baholashni</w:t>
            </w:r>
            <w:proofErr w:type="spellEnd"/>
            <w:r w:rsidRPr="006B6B49">
              <w:rPr>
                <w:rFonts w:ascii="Times New Roman" w:eastAsia="Times New Roman" w:hAnsi="Times New Roman" w:cs="Times New Roman"/>
                <w:b/>
                <w:bCs/>
                <w:color w:val="000000" w:themeColor="dark1"/>
                <w:kern w:val="24"/>
                <w:sz w:val="26"/>
                <w:szCs w:val="26"/>
                <w:lang w:eastAsia="ru-RU"/>
              </w:rPr>
              <w:t xml:space="preserve"> </w:t>
            </w:r>
            <w:proofErr w:type="spellStart"/>
            <w:r w:rsidRPr="006B6B49">
              <w:rPr>
                <w:rFonts w:ascii="Times New Roman" w:eastAsia="Times New Roman" w:hAnsi="Times New Roman" w:cs="Times New Roman"/>
                <w:b/>
                <w:bCs/>
                <w:color w:val="000000" w:themeColor="dark1"/>
                <w:kern w:val="24"/>
                <w:sz w:val="26"/>
                <w:szCs w:val="26"/>
                <w:lang w:eastAsia="ru-RU"/>
              </w:rPr>
              <w:t>o‘tkazishga</w:t>
            </w:r>
            <w:proofErr w:type="spellEnd"/>
            <w:r w:rsidRPr="006B6B49">
              <w:rPr>
                <w:rFonts w:ascii="Times New Roman" w:eastAsia="Times New Roman" w:hAnsi="Times New Roman" w:cs="Times New Roman"/>
                <w:b/>
                <w:bCs/>
                <w:color w:val="000000" w:themeColor="dark1"/>
                <w:kern w:val="24"/>
                <w:sz w:val="26"/>
                <w:szCs w:val="26"/>
                <w:lang w:eastAsia="ru-RU"/>
              </w:rPr>
              <w:t xml:space="preserve"> </w:t>
            </w:r>
            <w:proofErr w:type="spellStart"/>
            <w:r w:rsidRPr="006B6B49">
              <w:rPr>
                <w:rFonts w:ascii="Times New Roman" w:eastAsia="Times New Roman" w:hAnsi="Times New Roman" w:cs="Times New Roman"/>
                <w:b/>
                <w:bCs/>
                <w:color w:val="000000" w:themeColor="dark1"/>
                <w:kern w:val="24"/>
                <w:sz w:val="26"/>
                <w:szCs w:val="26"/>
                <w:lang w:eastAsia="ru-RU"/>
              </w:rPr>
              <w:t>javobgar</w:t>
            </w:r>
            <w:proofErr w:type="spellEnd"/>
          </w:p>
        </w:tc>
      </w:tr>
      <w:tr w:rsidR="006B6B49" w:rsidRPr="006B6B49" w14:paraId="01208C1F" w14:textId="77777777" w:rsidTr="006B6B49">
        <w:trPr>
          <w:trHeight w:val="1251"/>
        </w:trPr>
        <w:tc>
          <w:tcPr>
            <w:tcW w:w="534" w:type="dxa"/>
            <w:shd w:val="clear" w:color="auto" w:fill="auto"/>
          </w:tcPr>
          <w:p w14:paraId="169F1BF2" w14:textId="1C273A84" w:rsidR="006B6B49" w:rsidRPr="006B6B49" w:rsidRDefault="006B6B49" w:rsidP="006B6B49">
            <w:pPr>
              <w:spacing w:after="0" w:line="240" w:lineRule="auto"/>
              <w:jc w:val="center"/>
              <w:rPr>
                <w:rFonts w:ascii="Times New Roman" w:eastAsia="Times New Roman" w:hAnsi="Times New Roman" w:cs="Times New Roman"/>
                <w:color w:val="000000" w:themeColor="dark1"/>
                <w:kern w:val="24"/>
                <w:sz w:val="26"/>
                <w:szCs w:val="26"/>
                <w:lang w:val="ru-RU" w:eastAsia="ru-RU"/>
              </w:rPr>
            </w:pPr>
            <w:r w:rsidRPr="006B6B49">
              <w:rPr>
                <w:rFonts w:ascii="Times New Roman" w:eastAsia="Times New Roman" w:hAnsi="Times New Roman" w:cs="Times New Roman"/>
                <w:color w:val="000000" w:themeColor="dark1"/>
                <w:kern w:val="24"/>
                <w:sz w:val="26"/>
                <w:szCs w:val="26"/>
                <w:lang w:val="ru-RU" w:eastAsia="ru-RU"/>
              </w:rPr>
              <w:t>1</w:t>
            </w:r>
          </w:p>
        </w:tc>
        <w:tc>
          <w:tcPr>
            <w:tcW w:w="2409" w:type="dxa"/>
            <w:shd w:val="clear" w:color="auto" w:fill="auto"/>
            <w:tcMar>
              <w:top w:w="15" w:type="dxa"/>
              <w:left w:w="108" w:type="dxa"/>
              <w:bottom w:w="0" w:type="dxa"/>
              <w:right w:w="108" w:type="dxa"/>
            </w:tcMar>
            <w:hideMark/>
          </w:tcPr>
          <w:p w14:paraId="781A8313" w14:textId="2A5B963B"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r w:rsidRPr="006B6B49">
              <w:rPr>
                <w:rFonts w:ascii="Times New Roman" w:eastAsia="Times New Roman" w:hAnsi="Times New Roman" w:cs="Times New Roman"/>
                <w:color w:val="000000" w:themeColor="dark1"/>
                <w:kern w:val="24"/>
                <w:sz w:val="26"/>
                <w:szCs w:val="26"/>
                <w:lang w:val="sv-SE" w:eastAsia="ru-RU"/>
              </w:rPr>
              <w:t>Yetkazib beruvchilarni talab darajasida tanlash</w:t>
            </w:r>
          </w:p>
        </w:tc>
        <w:tc>
          <w:tcPr>
            <w:tcW w:w="2551" w:type="dxa"/>
            <w:shd w:val="clear" w:color="auto" w:fill="auto"/>
            <w:tcMar>
              <w:top w:w="15" w:type="dxa"/>
              <w:left w:w="108" w:type="dxa"/>
              <w:bottom w:w="0" w:type="dxa"/>
              <w:right w:w="108" w:type="dxa"/>
            </w:tcMar>
            <w:hideMark/>
          </w:tcPr>
          <w:p w14:paraId="2C235FC6"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Hisobot</w:t>
            </w:r>
            <w:proofErr w:type="spellEnd"/>
          </w:p>
          <w:p w14:paraId="641DE9BF"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iloji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boricha</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avvalgi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davrlar</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bilan</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solishtirish</w:t>
            </w:r>
            <w:proofErr w:type="spellEnd"/>
            <w:r w:rsidRPr="006B6B49">
              <w:rPr>
                <w:rFonts w:ascii="Times New Roman" w:eastAsia="Times New Roman" w:hAnsi="Times New Roman" w:cs="Times New Roman"/>
                <w:color w:val="000000" w:themeColor="dark1"/>
                <w:kern w:val="24"/>
                <w:sz w:val="26"/>
                <w:szCs w:val="26"/>
                <w:lang w:eastAsia="ru-RU"/>
              </w:rPr>
              <w:t>)</w:t>
            </w:r>
          </w:p>
        </w:tc>
        <w:tc>
          <w:tcPr>
            <w:tcW w:w="1418" w:type="dxa"/>
            <w:shd w:val="clear" w:color="auto" w:fill="auto"/>
            <w:tcMar>
              <w:top w:w="15" w:type="dxa"/>
              <w:left w:w="108" w:type="dxa"/>
              <w:bottom w:w="0" w:type="dxa"/>
              <w:right w:w="108" w:type="dxa"/>
            </w:tcMar>
            <w:hideMark/>
          </w:tcPr>
          <w:p w14:paraId="6A9D34C7"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color w:val="000000" w:themeColor="dark1"/>
                <w:kern w:val="24"/>
                <w:sz w:val="26"/>
                <w:szCs w:val="26"/>
                <w:lang w:eastAsia="ru-RU"/>
              </w:rPr>
              <w:t>Yilda</w:t>
            </w:r>
            <w:proofErr w:type="spellEnd"/>
            <w:r w:rsidRPr="006B6B49">
              <w:rPr>
                <w:rFonts w:ascii="Times New Roman" w:eastAsia="Times New Roman" w:hAnsi="Times New Roman" w:cs="Times New Roman"/>
                <w:color w:val="000000" w:themeColor="dark1"/>
                <w:kern w:val="24"/>
                <w:sz w:val="26"/>
                <w:szCs w:val="26"/>
                <w:lang w:eastAsia="ru-RU"/>
              </w:rPr>
              <w:t xml:space="preserve"> </w:t>
            </w:r>
          </w:p>
          <w:p w14:paraId="2BFEA1D1"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r w:rsidRPr="006B6B49">
              <w:rPr>
                <w:rFonts w:ascii="Times New Roman" w:eastAsia="Times New Roman" w:hAnsi="Times New Roman" w:cs="Times New Roman"/>
                <w:color w:val="000000" w:themeColor="dark1"/>
                <w:kern w:val="24"/>
                <w:sz w:val="26"/>
                <w:szCs w:val="26"/>
                <w:lang w:eastAsia="ru-RU"/>
              </w:rPr>
              <w:t xml:space="preserve">2 </w:t>
            </w:r>
            <w:proofErr w:type="spellStart"/>
            <w:r w:rsidRPr="006B6B49">
              <w:rPr>
                <w:rFonts w:ascii="Times New Roman" w:eastAsia="Times New Roman" w:hAnsi="Times New Roman" w:cs="Times New Roman"/>
                <w:color w:val="000000" w:themeColor="dark1"/>
                <w:kern w:val="24"/>
                <w:sz w:val="26"/>
                <w:szCs w:val="26"/>
                <w:lang w:eastAsia="ru-RU"/>
              </w:rPr>
              <w:t>marta</w:t>
            </w:r>
            <w:proofErr w:type="spellEnd"/>
          </w:p>
        </w:tc>
        <w:tc>
          <w:tcPr>
            <w:tcW w:w="2641" w:type="dxa"/>
            <w:shd w:val="clear" w:color="auto" w:fill="auto"/>
            <w:tcMar>
              <w:top w:w="15" w:type="dxa"/>
              <w:left w:w="108" w:type="dxa"/>
              <w:bottom w:w="0" w:type="dxa"/>
              <w:right w:w="108" w:type="dxa"/>
            </w:tcMar>
            <w:hideMark/>
          </w:tcPr>
          <w:p w14:paraId="62929B80"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r w:rsidRPr="006B6B49">
              <w:rPr>
                <w:rFonts w:ascii="Times New Roman" w:eastAsia="Times New Roman" w:hAnsi="Times New Roman" w:cs="Times New Roman"/>
                <w:color w:val="000000" w:themeColor="dark1"/>
                <w:kern w:val="24"/>
                <w:sz w:val="26"/>
                <w:szCs w:val="26"/>
                <w:lang w:val="ru-RU" w:eastAsia="ru-RU"/>
              </w:rPr>
              <w:t> </w:t>
            </w:r>
          </w:p>
          <w:p w14:paraId="2D646FC4"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color w:val="000000" w:themeColor="dark1"/>
                <w:kern w:val="24"/>
                <w:sz w:val="26"/>
                <w:szCs w:val="26"/>
                <w:lang w:eastAsia="ru-RU"/>
              </w:rPr>
              <w:t>Rejalashtirish</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bo’limi</w:t>
            </w:r>
            <w:proofErr w:type="spellEnd"/>
          </w:p>
        </w:tc>
      </w:tr>
      <w:tr w:rsidR="006B6B49" w:rsidRPr="006B6B49" w14:paraId="068373C4" w14:textId="77777777" w:rsidTr="006B6B49">
        <w:trPr>
          <w:trHeight w:val="957"/>
        </w:trPr>
        <w:tc>
          <w:tcPr>
            <w:tcW w:w="534" w:type="dxa"/>
            <w:shd w:val="clear" w:color="auto" w:fill="auto"/>
          </w:tcPr>
          <w:p w14:paraId="1EFAA10C" w14:textId="27FCA75B" w:rsidR="006B6B49" w:rsidRPr="006B6B49" w:rsidRDefault="006B6B49" w:rsidP="006B6B49">
            <w:pPr>
              <w:spacing w:after="0" w:line="240" w:lineRule="auto"/>
              <w:jc w:val="center"/>
              <w:rPr>
                <w:rFonts w:ascii="Times New Roman" w:eastAsia="Times New Roman" w:hAnsi="Times New Roman" w:cs="Times New Roman"/>
                <w:color w:val="000000" w:themeColor="dark1"/>
                <w:kern w:val="24"/>
                <w:sz w:val="26"/>
                <w:szCs w:val="26"/>
                <w:lang w:val="ru-RU" w:eastAsia="ru-RU"/>
              </w:rPr>
            </w:pPr>
            <w:r w:rsidRPr="006B6B49">
              <w:rPr>
                <w:rFonts w:ascii="Times New Roman" w:eastAsia="Times New Roman" w:hAnsi="Times New Roman" w:cs="Times New Roman"/>
                <w:color w:val="000000" w:themeColor="dark1"/>
                <w:kern w:val="24"/>
                <w:sz w:val="26"/>
                <w:szCs w:val="26"/>
                <w:lang w:val="ru-RU" w:eastAsia="ru-RU"/>
              </w:rPr>
              <w:t>2</w:t>
            </w:r>
          </w:p>
        </w:tc>
        <w:tc>
          <w:tcPr>
            <w:tcW w:w="2409" w:type="dxa"/>
            <w:shd w:val="clear" w:color="auto" w:fill="auto"/>
            <w:tcMar>
              <w:top w:w="15" w:type="dxa"/>
              <w:left w:w="108" w:type="dxa"/>
              <w:bottom w:w="0" w:type="dxa"/>
              <w:right w:w="108" w:type="dxa"/>
            </w:tcMar>
            <w:hideMark/>
          </w:tcPr>
          <w:p w14:paraId="58AC338A" w14:textId="70FFC3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Sotib</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olishga</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talabnomalarni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o‘z</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vaqtida</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bajarish</w:t>
            </w:r>
            <w:proofErr w:type="spellEnd"/>
          </w:p>
        </w:tc>
        <w:tc>
          <w:tcPr>
            <w:tcW w:w="2551" w:type="dxa"/>
            <w:shd w:val="clear" w:color="auto" w:fill="auto"/>
            <w:tcMar>
              <w:top w:w="15" w:type="dxa"/>
              <w:left w:w="108" w:type="dxa"/>
              <w:bottom w:w="0" w:type="dxa"/>
              <w:right w:w="108" w:type="dxa"/>
            </w:tcMar>
            <w:hideMark/>
          </w:tcPr>
          <w:p w14:paraId="61420A67"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color w:val="000000" w:themeColor="dark1"/>
                <w:kern w:val="24"/>
                <w:sz w:val="26"/>
                <w:szCs w:val="26"/>
                <w:lang w:eastAsia="ru-RU"/>
              </w:rPr>
              <w:t>Statistik</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hisobot</w:t>
            </w:r>
            <w:proofErr w:type="spellEnd"/>
          </w:p>
        </w:tc>
        <w:tc>
          <w:tcPr>
            <w:tcW w:w="1418" w:type="dxa"/>
            <w:shd w:val="clear" w:color="auto" w:fill="auto"/>
            <w:tcMar>
              <w:top w:w="15" w:type="dxa"/>
              <w:left w:w="108" w:type="dxa"/>
              <w:bottom w:w="0" w:type="dxa"/>
              <w:right w:w="108" w:type="dxa"/>
            </w:tcMar>
            <w:hideMark/>
          </w:tcPr>
          <w:p w14:paraId="3D95EB7B"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color w:val="000000" w:themeColor="dark1"/>
                <w:kern w:val="24"/>
                <w:sz w:val="26"/>
                <w:szCs w:val="26"/>
                <w:lang w:eastAsia="ru-RU"/>
              </w:rPr>
              <w:t>Oyda</w:t>
            </w:r>
            <w:proofErr w:type="spellEnd"/>
          </w:p>
          <w:p w14:paraId="3B77B443"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r w:rsidRPr="006B6B49">
              <w:rPr>
                <w:rFonts w:ascii="Times New Roman" w:eastAsia="Times New Roman" w:hAnsi="Times New Roman" w:cs="Times New Roman"/>
                <w:color w:val="000000" w:themeColor="dark1"/>
                <w:kern w:val="24"/>
                <w:sz w:val="26"/>
                <w:szCs w:val="26"/>
                <w:lang w:val="ru-RU" w:eastAsia="ru-RU"/>
              </w:rPr>
              <w:t xml:space="preserve"> 1 </w:t>
            </w:r>
            <w:proofErr w:type="spellStart"/>
            <w:r w:rsidRPr="006B6B49">
              <w:rPr>
                <w:rFonts w:ascii="Times New Roman" w:eastAsia="Times New Roman" w:hAnsi="Times New Roman" w:cs="Times New Roman"/>
                <w:color w:val="000000" w:themeColor="dark1"/>
                <w:kern w:val="24"/>
                <w:sz w:val="26"/>
                <w:szCs w:val="26"/>
                <w:lang w:eastAsia="ru-RU"/>
              </w:rPr>
              <w:t>marta</w:t>
            </w:r>
            <w:proofErr w:type="spellEnd"/>
          </w:p>
        </w:tc>
        <w:tc>
          <w:tcPr>
            <w:tcW w:w="2641" w:type="dxa"/>
            <w:shd w:val="clear" w:color="auto" w:fill="auto"/>
            <w:tcMar>
              <w:top w:w="15" w:type="dxa"/>
              <w:left w:w="108" w:type="dxa"/>
              <w:bottom w:w="0" w:type="dxa"/>
              <w:right w:w="108" w:type="dxa"/>
            </w:tcMar>
            <w:hideMark/>
          </w:tcPr>
          <w:p w14:paraId="7A4B3B5D"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Rahbariyatni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sifat</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bo‘yicha</w:t>
            </w:r>
            <w:proofErr w:type="spellEnd"/>
            <w:r w:rsidRPr="006B6B49">
              <w:rPr>
                <w:rFonts w:ascii="Times New Roman" w:eastAsia="Times New Roman" w:hAnsi="Times New Roman" w:cs="Times New Roman"/>
                <w:color w:val="000000" w:themeColor="dark1"/>
                <w:kern w:val="24"/>
                <w:sz w:val="26"/>
                <w:szCs w:val="26"/>
                <w:lang w:eastAsia="ru-RU"/>
              </w:rPr>
              <w:t xml:space="preserve"> </w:t>
            </w:r>
          </w:p>
          <w:p w14:paraId="33315480"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vakili</w:t>
            </w:r>
            <w:proofErr w:type="spellEnd"/>
          </w:p>
        </w:tc>
      </w:tr>
      <w:tr w:rsidR="006B6B49" w:rsidRPr="006B6B49" w14:paraId="7014D222" w14:textId="77777777" w:rsidTr="006B6B49">
        <w:trPr>
          <w:trHeight w:val="413"/>
        </w:trPr>
        <w:tc>
          <w:tcPr>
            <w:tcW w:w="534" w:type="dxa"/>
            <w:shd w:val="clear" w:color="auto" w:fill="auto"/>
          </w:tcPr>
          <w:p w14:paraId="11F8E385" w14:textId="22AD19E3" w:rsidR="006B6B49" w:rsidRPr="006B6B49" w:rsidRDefault="006B6B49" w:rsidP="006B6B49">
            <w:pPr>
              <w:spacing w:after="0" w:line="240" w:lineRule="auto"/>
              <w:jc w:val="center"/>
              <w:rPr>
                <w:rFonts w:ascii="Times New Roman" w:eastAsia="Times New Roman" w:hAnsi="Times New Roman" w:cs="Times New Roman"/>
                <w:color w:val="000000" w:themeColor="dark1"/>
                <w:kern w:val="24"/>
                <w:sz w:val="26"/>
                <w:szCs w:val="26"/>
                <w:lang w:val="ru-RU" w:eastAsia="ru-RU"/>
              </w:rPr>
            </w:pPr>
            <w:r w:rsidRPr="006B6B49">
              <w:rPr>
                <w:rFonts w:ascii="Times New Roman" w:eastAsia="Times New Roman" w:hAnsi="Times New Roman" w:cs="Times New Roman"/>
                <w:color w:val="000000" w:themeColor="dark1"/>
                <w:kern w:val="24"/>
                <w:sz w:val="26"/>
                <w:szCs w:val="26"/>
                <w:lang w:val="ru-RU" w:eastAsia="ru-RU"/>
              </w:rPr>
              <w:t>3</w:t>
            </w:r>
          </w:p>
        </w:tc>
        <w:tc>
          <w:tcPr>
            <w:tcW w:w="2409" w:type="dxa"/>
            <w:shd w:val="clear" w:color="auto" w:fill="auto"/>
            <w:tcMar>
              <w:top w:w="15" w:type="dxa"/>
              <w:left w:w="108" w:type="dxa"/>
              <w:bottom w:w="0" w:type="dxa"/>
              <w:right w:w="108" w:type="dxa"/>
            </w:tcMar>
            <w:hideMark/>
          </w:tcPr>
          <w:p w14:paraId="7BFCE1B1" w14:textId="100103BB"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Jarayonlar</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rahbarlaridan</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sotib</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olingan</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mahsulot</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bo‘yicha</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e'tirozlar</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yo‘qligi</w:t>
            </w:r>
            <w:proofErr w:type="spellEnd"/>
          </w:p>
        </w:tc>
        <w:tc>
          <w:tcPr>
            <w:tcW w:w="2551" w:type="dxa"/>
            <w:shd w:val="clear" w:color="auto" w:fill="auto"/>
            <w:tcMar>
              <w:top w:w="15" w:type="dxa"/>
              <w:left w:w="108" w:type="dxa"/>
              <w:bottom w:w="0" w:type="dxa"/>
              <w:right w:w="108" w:type="dxa"/>
            </w:tcMar>
            <w:hideMark/>
          </w:tcPr>
          <w:p w14:paraId="2F6B4C0C"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Hisobot</w:t>
            </w:r>
            <w:proofErr w:type="spellEnd"/>
          </w:p>
          <w:p w14:paraId="42512EDE"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iloji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boricha</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avvalgi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davrlar</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bilan</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solishtirish</w:t>
            </w:r>
            <w:proofErr w:type="spellEnd"/>
            <w:r w:rsidRPr="006B6B49">
              <w:rPr>
                <w:rFonts w:ascii="Times New Roman" w:eastAsia="Times New Roman" w:hAnsi="Times New Roman" w:cs="Times New Roman"/>
                <w:color w:val="000000" w:themeColor="dark1"/>
                <w:kern w:val="24"/>
                <w:sz w:val="26"/>
                <w:szCs w:val="26"/>
                <w:lang w:eastAsia="ru-RU"/>
              </w:rPr>
              <w:t>)</w:t>
            </w:r>
          </w:p>
        </w:tc>
        <w:tc>
          <w:tcPr>
            <w:tcW w:w="1418" w:type="dxa"/>
            <w:shd w:val="clear" w:color="auto" w:fill="auto"/>
            <w:tcMar>
              <w:top w:w="15" w:type="dxa"/>
              <w:left w:w="108" w:type="dxa"/>
              <w:bottom w:w="0" w:type="dxa"/>
              <w:right w:w="108" w:type="dxa"/>
            </w:tcMar>
            <w:hideMark/>
          </w:tcPr>
          <w:p w14:paraId="3F7FD191"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color w:val="000000" w:themeColor="dark1"/>
                <w:kern w:val="24"/>
                <w:sz w:val="26"/>
                <w:szCs w:val="26"/>
                <w:lang w:eastAsia="ru-RU"/>
              </w:rPr>
              <w:t>Chorakda</w:t>
            </w:r>
            <w:proofErr w:type="spellEnd"/>
          </w:p>
          <w:p w14:paraId="25977621"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r w:rsidRPr="006B6B49">
              <w:rPr>
                <w:rFonts w:ascii="Times New Roman" w:eastAsia="Times New Roman" w:hAnsi="Times New Roman" w:cs="Times New Roman"/>
                <w:color w:val="000000" w:themeColor="dark1"/>
                <w:kern w:val="24"/>
                <w:sz w:val="26"/>
                <w:szCs w:val="26"/>
                <w:lang w:val="ru-RU" w:eastAsia="ru-RU"/>
              </w:rPr>
              <w:t xml:space="preserve"> 1 </w:t>
            </w:r>
            <w:proofErr w:type="spellStart"/>
            <w:r w:rsidRPr="006B6B49">
              <w:rPr>
                <w:rFonts w:ascii="Times New Roman" w:eastAsia="Times New Roman" w:hAnsi="Times New Roman" w:cs="Times New Roman"/>
                <w:color w:val="000000" w:themeColor="dark1"/>
                <w:kern w:val="24"/>
                <w:sz w:val="26"/>
                <w:szCs w:val="26"/>
                <w:lang w:eastAsia="ru-RU"/>
              </w:rPr>
              <w:t>marta</w:t>
            </w:r>
            <w:proofErr w:type="spellEnd"/>
          </w:p>
        </w:tc>
        <w:tc>
          <w:tcPr>
            <w:tcW w:w="2641" w:type="dxa"/>
            <w:shd w:val="clear" w:color="auto" w:fill="auto"/>
            <w:tcMar>
              <w:top w:w="15" w:type="dxa"/>
              <w:left w:w="108" w:type="dxa"/>
              <w:bottom w:w="0" w:type="dxa"/>
              <w:right w:w="108" w:type="dxa"/>
            </w:tcMar>
            <w:hideMark/>
          </w:tcPr>
          <w:p w14:paraId="3E9B8A48"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color w:val="000000" w:themeColor="dark1"/>
                <w:kern w:val="24"/>
                <w:sz w:val="26"/>
                <w:szCs w:val="26"/>
                <w:lang w:eastAsia="ru-RU"/>
              </w:rPr>
              <w:t>Korxona</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rahbari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o‘rinbosari</w:t>
            </w:r>
            <w:proofErr w:type="spellEnd"/>
          </w:p>
        </w:tc>
      </w:tr>
      <w:tr w:rsidR="006B6B49" w:rsidRPr="006B6B49" w14:paraId="396FF3C2" w14:textId="77777777" w:rsidTr="006B6B49">
        <w:trPr>
          <w:trHeight w:val="1242"/>
        </w:trPr>
        <w:tc>
          <w:tcPr>
            <w:tcW w:w="534" w:type="dxa"/>
            <w:shd w:val="clear" w:color="auto" w:fill="auto"/>
          </w:tcPr>
          <w:p w14:paraId="07882E70" w14:textId="65C6EC69" w:rsidR="006B6B49" w:rsidRPr="006B6B49" w:rsidRDefault="006B6B49" w:rsidP="006B6B49">
            <w:pPr>
              <w:spacing w:after="0" w:line="240" w:lineRule="auto"/>
              <w:jc w:val="center"/>
              <w:rPr>
                <w:rFonts w:ascii="Times New Roman" w:eastAsia="Times New Roman" w:hAnsi="Times New Roman" w:cs="Times New Roman"/>
                <w:color w:val="000000" w:themeColor="dark1"/>
                <w:kern w:val="24"/>
                <w:sz w:val="26"/>
                <w:szCs w:val="26"/>
                <w:lang w:val="ru-RU" w:eastAsia="ru-RU"/>
              </w:rPr>
            </w:pPr>
            <w:r w:rsidRPr="006B6B49">
              <w:rPr>
                <w:rFonts w:ascii="Times New Roman" w:eastAsia="Times New Roman" w:hAnsi="Times New Roman" w:cs="Times New Roman"/>
                <w:color w:val="000000" w:themeColor="dark1"/>
                <w:kern w:val="24"/>
                <w:sz w:val="26"/>
                <w:szCs w:val="26"/>
                <w:lang w:val="ru-RU" w:eastAsia="ru-RU"/>
              </w:rPr>
              <w:lastRenderedPageBreak/>
              <w:t>4</w:t>
            </w:r>
          </w:p>
        </w:tc>
        <w:tc>
          <w:tcPr>
            <w:tcW w:w="2409" w:type="dxa"/>
            <w:shd w:val="clear" w:color="auto" w:fill="auto"/>
            <w:tcMar>
              <w:top w:w="15" w:type="dxa"/>
              <w:left w:w="108" w:type="dxa"/>
              <w:bottom w:w="0" w:type="dxa"/>
              <w:right w:w="108" w:type="dxa"/>
            </w:tcMar>
            <w:hideMark/>
          </w:tcPr>
          <w:p w14:paraId="69CE445B" w14:textId="143D1CD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Xom</w:t>
            </w:r>
            <w:proofErr w:type="spellEnd"/>
            <w:r w:rsidRPr="006B6B49">
              <w:rPr>
                <w:rFonts w:ascii="Times New Roman" w:eastAsia="Times New Roman" w:hAnsi="Times New Roman" w:cs="Times New Roman"/>
                <w:color w:val="000000" w:themeColor="dark1"/>
                <w:kern w:val="24"/>
                <w:sz w:val="26"/>
                <w:szCs w:val="26"/>
                <w:lang w:eastAsia="ru-RU"/>
              </w:rPr>
              <w:t xml:space="preserve"> – </w:t>
            </w:r>
            <w:proofErr w:type="spellStart"/>
            <w:r w:rsidRPr="006B6B49">
              <w:rPr>
                <w:rFonts w:ascii="Times New Roman" w:eastAsia="Times New Roman" w:hAnsi="Times New Roman" w:cs="Times New Roman"/>
                <w:color w:val="000000" w:themeColor="dark1"/>
                <w:kern w:val="24"/>
                <w:sz w:val="26"/>
                <w:szCs w:val="26"/>
                <w:lang w:eastAsia="ru-RU"/>
              </w:rPr>
              <w:t>ashyo</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sotib</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olish</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rejasini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bajarilishi</w:t>
            </w:r>
            <w:proofErr w:type="spellEnd"/>
          </w:p>
        </w:tc>
        <w:tc>
          <w:tcPr>
            <w:tcW w:w="2551" w:type="dxa"/>
            <w:shd w:val="clear" w:color="auto" w:fill="auto"/>
            <w:tcMar>
              <w:top w:w="15" w:type="dxa"/>
              <w:left w:w="108" w:type="dxa"/>
              <w:bottom w:w="0" w:type="dxa"/>
              <w:right w:w="108" w:type="dxa"/>
            </w:tcMar>
            <w:hideMark/>
          </w:tcPr>
          <w:p w14:paraId="29214761"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Hisobot</w:t>
            </w:r>
            <w:proofErr w:type="spellEnd"/>
          </w:p>
          <w:p w14:paraId="7CBC126D"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iloji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boricha</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avvalgi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davrlar</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bilan</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solishtirish</w:t>
            </w:r>
            <w:proofErr w:type="spellEnd"/>
            <w:r w:rsidRPr="006B6B49">
              <w:rPr>
                <w:rFonts w:ascii="Times New Roman" w:eastAsia="Times New Roman" w:hAnsi="Times New Roman" w:cs="Times New Roman"/>
                <w:color w:val="000000" w:themeColor="dark1"/>
                <w:kern w:val="24"/>
                <w:sz w:val="26"/>
                <w:szCs w:val="26"/>
                <w:lang w:eastAsia="ru-RU"/>
              </w:rPr>
              <w:t>)</w:t>
            </w:r>
          </w:p>
        </w:tc>
        <w:tc>
          <w:tcPr>
            <w:tcW w:w="1418" w:type="dxa"/>
            <w:shd w:val="clear" w:color="auto" w:fill="auto"/>
            <w:tcMar>
              <w:top w:w="15" w:type="dxa"/>
              <w:left w:w="108" w:type="dxa"/>
              <w:bottom w:w="0" w:type="dxa"/>
              <w:right w:w="108" w:type="dxa"/>
            </w:tcMar>
            <w:hideMark/>
          </w:tcPr>
          <w:p w14:paraId="561BD6A8"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proofErr w:type="spellStart"/>
            <w:r w:rsidRPr="006B6B49">
              <w:rPr>
                <w:rFonts w:ascii="Times New Roman" w:eastAsia="Times New Roman" w:hAnsi="Times New Roman" w:cs="Times New Roman"/>
                <w:color w:val="000000" w:themeColor="dark1"/>
                <w:kern w:val="24"/>
                <w:sz w:val="26"/>
                <w:szCs w:val="26"/>
                <w:lang w:eastAsia="ru-RU"/>
              </w:rPr>
              <w:t>Yarim</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yilda</w:t>
            </w:r>
            <w:proofErr w:type="spellEnd"/>
          </w:p>
          <w:p w14:paraId="0506DD00"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val="ru-RU" w:eastAsia="ru-RU"/>
              </w:rPr>
            </w:pPr>
            <w:r w:rsidRPr="006B6B49">
              <w:rPr>
                <w:rFonts w:ascii="Times New Roman" w:eastAsia="Times New Roman" w:hAnsi="Times New Roman" w:cs="Times New Roman"/>
                <w:color w:val="000000" w:themeColor="dark1"/>
                <w:kern w:val="24"/>
                <w:sz w:val="26"/>
                <w:szCs w:val="26"/>
                <w:lang w:val="ru-RU" w:eastAsia="ru-RU"/>
              </w:rPr>
              <w:t xml:space="preserve"> 1 </w:t>
            </w:r>
            <w:proofErr w:type="spellStart"/>
            <w:r w:rsidRPr="006B6B49">
              <w:rPr>
                <w:rFonts w:ascii="Times New Roman" w:eastAsia="Times New Roman" w:hAnsi="Times New Roman" w:cs="Times New Roman"/>
                <w:color w:val="000000" w:themeColor="dark1"/>
                <w:kern w:val="24"/>
                <w:sz w:val="26"/>
                <w:szCs w:val="26"/>
                <w:lang w:eastAsia="ru-RU"/>
              </w:rPr>
              <w:t>marta</w:t>
            </w:r>
            <w:proofErr w:type="spellEnd"/>
          </w:p>
        </w:tc>
        <w:tc>
          <w:tcPr>
            <w:tcW w:w="2641" w:type="dxa"/>
            <w:shd w:val="clear" w:color="auto" w:fill="auto"/>
            <w:tcMar>
              <w:top w:w="15" w:type="dxa"/>
              <w:left w:w="108" w:type="dxa"/>
              <w:bottom w:w="0" w:type="dxa"/>
              <w:right w:w="108" w:type="dxa"/>
            </w:tcMar>
            <w:hideMark/>
          </w:tcPr>
          <w:p w14:paraId="7359070A" w14:textId="77777777" w:rsidR="006B6B49" w:rsidRPr="006B6B49" w:rsidRDefault="006B6B49" w:rsidP="006B6B49">
            <w:pPr>
              <w:spacing w:after="0" w:line="240" w:lineRule="auto"/>
              <w:jc w:val="center"/>
              <w:rPr>
                <w:rFonts w:ascii="Times New Roman" w:eastAsia="Times New Roman" w:hAnsi="Times New Roman" w:cs="Times New Roman"/>
                <w:sz w:val="26"/>
                <w:szCs w:val="26"/>
                <w:lang w:eastAsia="ru-RU"/>
              </w:rPr>
            </w:pPr>
            <w:proofErr w:type="spellStart"/>
            <w:r w:rsidRPr="006B6B49">
              <w:rPr>
                <w:rFonts w:ascii="Times New Roman" w:eastAsia="Times New Roman" w:hAnsi="Times New Roman" w:cs="Times New Roman"/>
                <w:color w:val="000000" w:themeColor="dark1"/>
                <w:kern w:val="24"/>
                <w:sz w:val="26"/>
                <w:szCs w:val="26"/>
                <w:lang w:eastAsia="ru-RU"/>
              </w:rPr>
              <w:t>Ta'minot</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bo‘limi</w:t>
            </w:r>
            <w:proofErr w:type="spellEnd"/>
            <w:r w:rsidRPr="006B6B49">
              <w:rPr>
                <w:rFonts w:ascii="Times New Roman" w:eastAsia="Times New Roman" w:hAnsi="Times New Roman" w:cs="Times New Roman"/>
                <w:color w:val="000000" w:themeColor="dark1"/>
                <w:kern w:val="24"/>
                <w:sz w:val="26"/>
                <w:szCs w:val="26"/>
                <w:lang w:eastAsia="ru-RU"/>
              </w:rPr>
              <w:t xml:space="preserve"> </w:t>
            </w:r>
            <w:proofErr w:type="spellStart"/>
            <w:r w:rsidRPr="006B6B49">
              <w:rPr>
                <w:rFonts w:ascii="Times New Roman" w:eastAsia="Times New Roman" w:hAnsi="Times New Roman" w:cs="Times New Roman"/>
                <w:color w:val="000000" w:themeColor="dark1"/>
                <w:kern w:val="24"/>
                <w:sz w:val="26"/>
                <w:szCs w:val="26"/>
                <w:lang w:eastAsia="ru-RU"/>
              </w:rPr>
              <w:t>boshlig‘i</w:t>
            </w:r>
            <w:proofErr w:type="spellEnd"/>
          </w:p>
        </w:tc>
      </w:tr>
    </w:tbl>
    <w:p w14:paraId="277580F9" w14:textId="77777777" w:rsidR="00202067" w:rsidRPr="006B6B49" w:rsidRDefault="00202067" w:rsidP="00F376C0">
      <w:pPr>
        <w:pStyle w:val="a7"/>
        <w:spacing w:line="276" w:lineRule="auto"/>
        <w:ind w:firstLine="708"/>
        <w:jc w:val="both"/>
        <w:rPr>
          <w:rFonts w:ascii="Times New Roman" w:hAnsi="Times New Roman" w:cs="Times New Roman"/>
          <w:bCs/>
          <w:sz w:val="28"/>
          <w:szCs w:val="28"/>
          <w:lang w:val="uz-Cyrl-UZ"/>
        </w:rPr>
      </w:pPr>
    </w:p>
    <w:p w14:paraId="4BB719D7" w14:textId="77777777" w:rsidR="00F376C0" w:rsidRPr="006B6B49" w:rsidRDefault="00F376C0" w:rsidP="004055C6">
      <w:pPr>
        <w:pStyle w:val="a7"/>
        <w:spacing w:line="276" w:lineRule="auto"/>
        <w:ind w:firstLine="708"/>
        <w:jc w:val="center"/>
        <w:rPr>
          <w:rFonts w:ascii="Times New Roman" w:hAnsi="Times New Roman" w:cs="Times New Roman"/>
          <w:b/>
          <w:bCs/>
          <w:sz w:val="28"/>
          <w:szCs w:val="28"/>
          <w:lang w:val="uz-Cyrl-UZ"/>
        </w:rPr>
      </w:pPr>
    </w:p>
    <w:p w14:paraId="24E7D587" w14:textId="05D6B10A" w:rsidR="00C3578C" w:rsidRDefault="00C3578C" w:rsidP="004055C6">
      <w:pPr>
        <w:pStyle w:val="a7"/>
        <w:spacing w:line="276" w:lineRule="auto"/>
        <w:ind w:firstLine="708"/>
        <w:jc w:val="center"/>
        <w:rPr>
          <w:rFonts w:ascii="Times New Roman" w:hAnsi="Times New Roman" w:cs="Times New Roman"/>
          <w:b/>
          <w:bCs/>
          <w:sz w:val="28"/>
          <w:szCs w:val="28"/>
          <w:lang w:val="en-US"/>
        </w:rPr>
      </w:pPr>
      <w:r w:rsidRPr="00B42AA6">
        <w:rPr>
          <w:rFonts w:ascii="Times New Roman" w:hAnsi="Times New Roman" w:cs="Times New Roman"/>
          <w:b/>
          <w:bCs/>
          <w:sz w:val="28"/>
          <w:szCs w:val="28"/>
          <w:lang w:val="uz-Cyrl-UZ"/>
        </w:rPr>
        <w:t>Foydalanilgan adabiyotlar</w:t>
      </w:r>
    </w:p>
    <w:p w14:paraId="42772038" w14:textId="77777777" w:rsidR="003E2FB5" w:rsidRPr="003E2FB5" w:rsidRDefault="003E2FB5" w:rsidP="004055C6">
      <w:pPr>
        <w:pStyle w:val="a7"/>
        <w:spacing w:line="276" w:lineRule="auto"/>
        <w:ind w:firstLine="708"/>
        <w:jc w:val="center"/>
        <w:rPr>
          <w:rFonts w:ascii="Times New Roman" w:hAnsi="Times New Roman" w:cs="Times New Roman"/>
          <w:sz w:val="12"/>
          <w:szCs w:val="28"/>
          <w:lang w:val="en-US"/>
        </w:rPr>
      </w:pPr>
    </w:p>
    <w:p w14:paraId="5AE9D0BA" w14:textId="4C7078AD" w:rsidR="000B5F8B" w:rsidRPr="00B42AA6" w:rsidRDefault="000B5F8B" w:rsidP="004055C6">
      <w:pPr>
        <w:pStyle w:val="a7"/>
        <w:spacing w:line="276" w:lineRule="auto"/>
        <w:ind w:firstLine="284"/>
        <w:jc w:val="both"/>
        <w:rPr>
          <w:rFonts w:ascii="Times New Roman" w:hAnsi="Times New Roman" w:cs="Times New Roman"/>
          <w:sz w:val="28"/>
          <w:szCs w:val="28"/>
          <w:lang w:val="uz-Cyrl-UZ"/>
        </w:rPr>
      </w:pPr>
      <w:r w:rsidRPr="00B42AA6">
        <w:rPr>
          <w:rFonts w:ascii="Times New Roman" w:hAnsi="Times New Roman" w:cs="Times New Roman"/>
          <w:sz w:val="28"/>
          <w:szCs w:val="28"/>
          <w:lang w:val="uz-Cyrl-UZ"/>
        </w:rPr>
        <w:t>1.Ismаtu</w:t>
      </w:r>
      <w:bookmarkStart w:id="0" w:name="_GoBack"/>
      <w:bookmarkEnd w:id="0"/>
      <w:r w:rsidRPr="00B42AA6">
        <w:rPr>
          <w:rFonts w:ascii="Times New Roman" w:hAnsi="Times New Roman" w:cs="Times New Roman"/>
          <w:sz w:val="28"/>
          <w:szCs w:val="28"/>
          <w:lang w:val="uz-Cyrl-UZ"/>
        </w:rPr>
        <w:t xml:space="preserve">llаеv P.R., Mаtyakubоvа P.M., Turаеv SH.А. Mеtrоlоgiya, stаndаrtlаshtirish vа sеrtifikаtlаshtirish. Dаsrlik, T.: Lesson-Press, 2015. </w:t>
      </w:r>
    </w:p>
    <w:p w14:paraId="56F948BC" w14:textId="11D261FD" w:rsidR="000B5F8B" w:rsidRPr="000B5F8B" w:rsidRDefault="000B5F8B" w:rsidP="004055C6">
      <w:pPr>
        <w:pStyle w:val="a7"/>
        <w:spacing w:line="276" w:lineRule="auto"/>
        <w:ind w:firstLine="284"/>
        <w:jc w:val="both"/>
        <w:rPr>
          <w:rFonts w:ascii="Times New Roman" w:hAnsi="Times New Roman" w:cs="Times New Roman"/>
          <w:sz w:val="28"/>
          <w:szCs w:val="28"/>
          <w:lang w:val="en-US"/>
        </w:rPr>
      </w:pPr>
      <w:r w:rsidRPr="00B42AA6">
        <w:rPr>
          <w:rFonts w:ascii="Times New Roman" w:hAnsi="Times New Roman" w:cs="Times New Roman"/>
          <w:sz w:val="28"/>
          <w:szCs w:val="28"/>
          <w:lang w:val="uz-Cyrl-UZ"/>
        </w:rPr>
        <w:t xml:space="preserve">2.Ismаtullаеv P.R., Axmedov B.M., Mаtyakubоvа P.M., Xamraqulov G’.X., Turаеv SH.А. Sertifikatlashtirish asoslari va sifat menejmenti. </w:t>
      </w:r>
      <w:proofErr w:type="spellStart"/>
      <w:proofErr w:type="gramStart"/>
      <w:r w:rsidRPr="000B5F8B">
        <w:rPr>
          <w:rFonts w:ascii="Times New Roman" w:hAnsi="Times New Roman" w:cs="Times New Roman"/>
          <w:sz w:val="28"/>
          <w:szCs w:val="28"/>
          <w:lang w:val="en-US"/>
        </w:rPr>
        <w:t>Dаsrlik</w:t>
      </w:r>
      <w:proofErr w:type="spellEnd"/>
      <w:r w:rsidRPr="000B5F8B">
        <w:rPr>
          <w:rFonts w:ascii="Times New Roman" w:hAnsi="Times New Roman" w:cs="Times New Roman"/>
          <w:sz w:val="28"/>
          <w:szCs w:val="28"/>
          <w:lang w:val="en-US"/>
        </w:rPr>
        <w:t>.</w:t>
      </w:r>
      <w:proofErr w:type="gramEnd"/>
      <w:r w:rsidRPr="000B5F8B">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 Sano-</w:t>
      </w:r>
      <w:proofErr w:type="spellStart"/>
      <w:r w:rsidRPr="000B5F8B">
        <w:rPr>
          <w:rFonts w:ascii="Times New Roman" w:hAnsi="Times New Roman" w:cs="Times New Roman"/>
          <w:sz w:val="28"/>
          <w:szCs w:val="28"/>
          <w:lang w:val="en-US"/>
        </w:rPr>
        <w:t>standart</w:t>
      </w:r>
      <w:proofErr w:type="spellEnd"/>
      <w:r w:rsidRPr="000B5F8B">
        <w:rPr>
          <w:rFonts w:ascii="Times New Roman" w:hAnsi="Times New Roman" w:cs="Times New Roman"/>
          <w:sz w:val="28"/>
          <w:szCs w:val="28"/>
          <w:lang w:val="en-US"/>
        </w:rPr>
        <w:t>, 2014.</w:t>
      </w:r>
      <w:proofErr w:type="gramEnd"/>
    </w:p>
    <w:p w14:paraId="346833FB" w14:textId="4F05D1EB" w:rsidR="000B5F8B" w:rsidRPr="00701591" w:rsidRDefault="000B5F8B" w:rsidP="004055C6">
      <w:pPr>
        <w:pStyle w:val="a7"/>
        <w:spacing w:line="276" w:lineRule="auto"/>
        <w:ind w:firstLine="284"/>
        <w:jc w:val="both"/>
        <w:rPr>
          <w:rFonts w:ascii="Times New Roman" w:hAnsi="Times New Roman" w:cs="Times New Roman"/>
          <w:sz w:val="28"/>
          <w:szCs w:val="28"/>
          <w:lang w:val="en-US"/>
        </w:rPr>
      </w:pPr>
      <w:proofErr w:type="gramStart"/>
      <w:r w:rsidRPr="000B5F8B">
        <w:rPr>
          <w:rFonts w:ascii="Times New Roman" w:hAnsi="Times New Roman" w:cs="Times New Roman"/>
          <w:sz w:val="28"/>
          <w:szCs w:val="28"/>
          <w:lang w:val="en-US"/>
        </w:rPr>
        <w:t>3.Xamdamov</w:t>
      </w:r>
      <w:proofErr w:type="gramEnd"/>
      <w:r w:rsidRPr="000B5F8B">
        <w:rPr>
          <w:rFonts w:ascii="Times New Roman" w:hAnsi="Times New Roman" w:cs="Times New Roman"/>
          <w:sz w:val="28"/>
          <w:szCs w:val="28"/>
          <w:lang w:val="en-US"/>
        </w:rPr>
        <w:t xml:space="preserve"> B.R., </w:t>
      </w:r>
      <w:proofErr w:type="spellStart"/>
      <w:r w:rsidRPr="000B5F8B">
        <w:rPr>
          <w:rFonts w:ascii="Times New Roman" w:hAnsi="Times New Roman" w:cs="Times New Roman"/>
          <w:sz w:val="28"/>
          <w:szCs w:val="28"/>
          <w:lang w:val="en-US"/>
        </w:rPr>
        <w:t>Xakimov</w:t>
      </w:r>
      <w:proofErr w:type="spellEnd"/>
      <w:r w:rsidRPr="000B5F8B">
        <w:rPr>
          <w:rFonts w:ascii="Times New Roman" w:hAnsi="Times New Roman" w:cs="Times New Roman"/>
          <w:sz w:val="28"/>
          <w:szCs w:val="28"/>
          <w:lang w:val="en-US"/>
        </w:rPr>
        <w:t xml:space="preserve"> D.V., </w:t>
      </w:r>
      <w:proofErr w:type="spellStart"/>
      <w:r w:rsidRPr="000B5F8B">
        <w:rPr>
          <w:rFonts w:ascii="Times New Roman" w:hAnsi="Times New Roman" w:cs="Times New Roman"/>
          <w:sz w:val="28"/>
          <w:szCs w:val="28"/>
          <w:lang w:val="en-US"/>
        </w:rPr>
        <w:t>Mamajonov</w:t>
      </w:r>
      <w:proofErr w:type="spellEnd"/>
      <w:r w:rsidRPr="000B5F8B">
        <w:rPr>
          <w:rFonts w:ascii="Times New Roman" w:hAnsi="Times New Roman" w:cs="Times New Roman"/>
          <w:sz w:val="28"/>
          <w:szCs w:val="28"/>
          <w:lang w:val="en-US"/>
        </w:rPr>
        <w:t xml:space="preserve"> A.A.  </w:t>
      </w:r>
      <w:proofErr w:type="spellStart"/>
      <w:r w:rsidRPr="000B5F8B">
        <w:rPr>
          <w:rFonts w:ascii="Times New Roman" w:hAnsi="Times New Roman" w:cs="Times New Roman"/>
          <w:sz w:val="28"/>
          <w:szCs w:val="28"/>
          <w:lang w:val="en-US"/>
        </w:rPr>
        <w:t>Sеrtifikаtlаshtirish</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asoslari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va</w:t>
      </w:r>
      <w:proofErr w:type="spellEnd"/>
      <w:proofErr w:type="gram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sifat</w:t>
      </w:r>
      <w:proofErr w:type="spellEnd"/>
      <w:r w:rsidRPr="000B5F8B">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menejmenti</w:t>
      </w:r>
      <w:proofErr w:type="spellEnd"/>
      <w:r w:rsidRPr="000B5F8B">
        <w:rPr>
          <w:rFonts w:ascii="Times New Roman" w:hAnsi="Times New Roman" w:cs="Times New Roman"/>
          <w:sz w:val="28"/>
          <w:szCs w:val="28"/>
          <w:lang w:val="en-US"/>
        </w:rPr>
        <w:t xml:space="preserve">. </w:t>
      </w:r>
      <w:proofErr w:type="spellStart"/>
      <w:proofErr w:type="gramStart"/>
      <w:r w:rsidRPr="000B5F8B">
        <w:rPr>
          <w:rFonts w:ascii="Times New Roman" w:hAnsi="Times New Roman" w:cs="Times New Roman"/>
          <w:sz w:val="28"/>
          <w:szCs w:val="28"/>
          <w:lang w:val="en-US"/>
        </w:rPr>
        <w:t>Darslik</w:t>
      </w:r>
      <w:proofErr w:type="spellEnd"/>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Toshkent</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NIF</w:t>
      </w:r>
      <w:r w:rsidRPr="00701591">
        <w:rPr>
          <w:rFonts w:ascii="Times New Roman" w:hAnsi="Times New Roman" w:cs="Times New Roman"/>
          <w:sz w:val="28"/>
          <w:szCs w:val="28"/>
          <w:lang w:val="en-US"/>
        </w:rPr>
        <w:t>-</w:t>
      </w:r>
      <w:proofErr w:type="spellStart"/>
      <w:r w:rsidRPr="000B5F8B">
        <w:rPr>
          <w:rFonts w:ascii="Times New Roman" w:hAnsi="Times New Roman" w:cs="Times New Roman"/>
          <w:sz w:val="28"/>
          <w:szCs w:val="28"/>
          <w:lang w:val="en-US"/>
        </w:rPr>
        <w:t>MSh</w:t>
      </w:r>
      <w:proofErr w:type="spellEnd"/>
      <w:r w:rsidRPr="00701591">
        <w:rPr>
          <w:rFonts w:ascii="Times New Roman" w:hAnsi="Times New Roman" w:cs="Times New Roman"/>
          <w:sz w:val="28"/>
          <w:szCs w:val="28"/>
          <w:lang w:val="en-US"/>
        </w:rPr>
        <w:t>, 2020.</w:t>
      </w:r>
      <w:proofErr w:type="gramEnd"/>
    </w:p>
    <w:p w14:paraId="1A41E0D4" w14:textId="2D530841" w:rsidR="000B5F8B" w:rsidRDefault="000B5F8B" w:rsidP="004055C6">
      <w:pPr>
        <w:pStyle w:val="a7"/>
        <w:spacing w:line="276" w:lineRule="auto"/>
        <w:ind w:firstLine="284"/>
        <w:jc w:val="both"/>
        <w:rPr>
          <w:rFonts w:ascii="Times New Roman" w:hAnsi="Times New Roman" w:cs="Times New Roman"/>
          <w:sz w:val="28"/>
          <w:szCs w:val="28"/>
          <w:lang w:val="en-US"/>
        </w:rPr>
      </w:pPr>
      <w:proofErr w:type="gramStart"/>
      <w:r w:rsidRPr="00701591">
        <w:rPr>
          <w:rFonts w:ascii="Times New Roman" w:hAnsi="Times New Roman" w:cs="Times New Roman"/>
          <w:sz w:val="28"/>
          <w:szCs w:val="28"/>
          <w:lang w:val="en-US"/>
        </w:rPr>
        <w:t>4.</w:t>
      </w:r>
      <w:r w:rsidRPr="000B5F8B">
        <w:rPr>
          <w:rFonts w:ascii="Times New Roman" w:hAnsi="Times New Roman" w:cs="Times New Roman"/>
          <w:sz w:val="28"/>
          <w:szCs w:val="28"/>
        </w:rPr>
        <w:t>Ах</w:t>
      </w:r>
      <w:r w:rsidRPr="000B5F8B">
        <w:rPr>
          <w:rFonts w:ascii="Times New Roman" w:hAnsi="Times New Roman" w:cs="Times New Roman"/>
          <w:sz w:val="28"/>
          <w:szCs w:val="28"/>
          <w:lang w:val="en-US"/>
        </w:rPr>
        <w:t>m</w:t>
      </w:r>
      <w:r w:rsidRPr="000B5F8B">
        <w:rPr>
          <w:rFonts w:ascii="Times New Roman" w:hAnsi="Times New Roman" w:cs="Times New Roman"/>
          <w:sz w:val="28"/>
          <w:szCs w:val="28"/>
        </w:rPr>
        <w:t>е</w:t>
      </w:r>
      <w:r w:rsidRPr="000B5F8B">
        <w:rPr>
          <w:rFonts w:ascii="Times New Roman" w:hAnsi="Times New Roman" w:cs="Times New Roman"/>
          <w:sz w:val="28"/>
          <w:szCs w:val="28"/>
          <w:lang w:val="en-US"/>
        </w:rPr>
        <w:t>d</w:t>
      </w:r>
      <w:r w:rsidRPr="000B5F8B">
        <w:rPr>
          <w:rFonts w:ascii="Times New Roman" w:hAnsi="Times New Roman" w:cs="Times New Roman"/>
          <w:sz w:val="28"/>
          <w:szCs w:val="28"/>
        </w:rPr>
        <w:t>о</w:t>
      </w:r>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M</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Ism</w:t>
      </w:r>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tull</w:t>
      </w:r>
      <w:r w:rsidRPr="000B5F8B">
        <w:rPr>
          <w:rFonts w:ascii="Times New Roman" w:hAnsi="Times New Roman" w:cs="Times New Roman"/>
          <w:sz w:val="28"/>
          <w:szCs w:val="28"/>
        </w:rPr>
        <w:t>ае</w:t>
      </w:r>
      <w:proofErr w:type="spellEnd"/>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P</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R</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Tur</w:t>
      </w:r>
      <w:proofErr w:type="spellStart"/>
      <w:r w:rsidRPr="000B5F8B">
        <w:rPr>
          <w:rFonts w:ascii="Times New Roman" w:hAnsi="Times New Roman" w:cs="Times New Roman"/>
          <w:sz w:val="28"/>
          <w:szCs w:val="28"/>
        </w:rPr>
        <w:t>ае</w:t>
      </w:r>
      <w:proofErr w:type="spellEnd"/>
      <w:r w:rsidRPr="000B5F8B">
        <w:rPr>
          <w:rFonts w:ascii="Times New Roman" w:hAnsi="Times New Roman" w:cs="Times New Roman"/>
          <w:sz w:val="28"/>
          <w:szCs w:val="28"/>
          <w:lang w:val="en-US"/>
        </w:rPr>
        <w:t>v</w:t>
      </w:r>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SH</w:t>
      </w:r>
      <w:r w:rsidRPr="00701591">
        <w:rPr>
          <w:rFonts w:ascii="Times New Roman" w:hAnsi="Times New Roman" w:cs="Times New Roman"/>
          <w:sz w:val="28"/>
          <w:szCs w:val="28"/>
          <w:lang w:val="en-US"/>
        </w:rPr>
        <w:t>.</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S</w:t>
      </w:r>
      <w:r w:rsidRPr="000B5F8B">
        <w:rPr>
          <w:rFonts w:ascii="Times New Roman" w:hAnsi="Times New Roman" w:cs="Times New Roman"/>
          <w:sz w:val="28"/>
          <w:szCs w:val="28"/>
        </w:rPr>
        <w:t>е</w:t>
      </w:r>
      <w:proofErr w:type="spellStart"/>
      <w:r w:rsidRPr="000B5F8B">
        <w:rPr>
          <w:rFonts w:ascii="Times New Roman" w:hAnsi="Times New Roman" w:cs="Times New Roman"/>
          <w:sz w:val="28"/>
          <w:szCs w:val="28"/>
          <w:lang w:val="en-US"/>
        </w:rPr>
        <w:t>rtifik</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tl</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shtirish</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v</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sif</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tni</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lang w:val="en-US"/>
        </w:rPr>
        <w:t>b</w:t>
      </w:r>
      <w:r w:rsidRPr="000B5F8B">
        <w:rPr>
          <w:rFonts w:ascii="Times New Roman" w:hAnsi="Times New Roman" w:cs="Times New Roman"/>
          <w:sz w:val="28"/>
          <w:szCs w:val="28"/>
        </w:rPr>
        <w:t>о</w:t>
      </w:r>
      <w:proofErr w:type="spellStart"/>
      <w:r w:rsidRPr="000B5F8B">
        <w:rPr>
          <w:rFonts w:ascii="Times New Roman" w:hAnsi="Times New Roman" w:cs="Times New Roman"/>
          <w:sz w:val="28"/>
          <w:szCs w:val="28"/>
          <w:lang w:val="en-US"/>
        </w:rPr>
        <w:t>shq</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rish</w:t>
      </w:r>
      <w:proofErr w:type="spellEnd"/>
      <w:r w:rsidRPr="00701591">
        <w:rPr>
          <w:rFonts w:ascii="Times New Roman" w:hAnsi="Times New Roman" w:cs="Times New Roman"/>
          <w:sz w:val="28"/>
          <w:szCs w:val="28"/>
          <w:lang w:val="en-US"/>
        </w:rPr>
        <w:t xml:space="preserve"> </w:t>
      </w:r>
      <w:r w:rsidRPr="000B5F8B">
        <w:rPr>
          <w:rFonts w:ascii="Times New Roman" w:hAnsi="Times New Roman" w:cs="Times New Roman"/>
          <w:sz w:val="28"/>
          <w:szCs w:val="28"/>
        </w:rPr>
        <w:t>а</w:t>
      </w:r>
      <w:r w:rsidRPr="000B5F8B">
        <w:rPr>
          <w:rFonts w:ascii="Times New Roman" w:hAnsi="Times New Roman" w:cs="Times New Roman"/>
          <w:sz w:val="28"/>
          <w:szCs w:val="28"/>
          <w:lang w:val="en-US"/>
        </w:rPr>
        <w:t>s</w:t>
      </w:r>
      <w:r w:rsidRPr="000B5F8B">
        <w:rPr>
          <w:rFonts w:ascii="Times New Roman" w:hAnsi="Times New Roman" w:cs="Times New Roman"/>
          <w:sz w:val="28"/>
          <w:szCs w:val="28"/>
        </w:rPr>
        <w:t>о</w:t>
      </w:r>
      <w:proofErr w:type="spellStart"/>
      <w:r w:rsidRPr="000B5F8B">
        <w:rPr>
          <w:rFonts w:ascii="Times New Roman" w:hAnsi="Times New Roman" w:cs="Times New Roman"/>
          <w:sz w:val="28"/>
          <w:szCs w:val="28"/>
          <w:lang w:val="en-US"/>
        </w:rPr>
        <w:t>sl</w:t>
      </w:r>
      <w:proofErr w:type="spellEnd"/>
      <w:r w:rsidRPr="000B5F8B">
        <w:rPr>
          <w:rFonts w:ascii="Times New Roman" w:hAnsi="Times New Roman" w:cs="Times New Roman"/>
          <w:sz w:val="28"/>
          <w:szCs w:val="28"/>
        </w:rPr>
        <w:t>а</w:t>
      </w:r>
      <w:proofErr w:type="spellStart"/>
      <w:r w:rsidRPr="000B5F8B">
        <w:rPr>
          <w:rFonts w:ascii="Times New Roman" w:hAnsi="Times New Roman" w:cs="Times New Roman"/>
          <w:sz w:val="28"/>
          <w:szCs w:val="28"/>
          <w:lang w:val="en-US"/>
        </w:rPr>
        <w:t>ri</w:t>
      </w:r>
      <w:proofErr w:type="spellEnd"/>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quv</w:t>
      </w:r>
      <w:proofErr w:type="spellEnd"/>
      <w:r w:rsidRPr="00701591">
        <w:rPr>
          <w:rFonts w:ascii="Times New Roman" w:hAnsi="Times New Roman" w:cs="Times New Roman"/>
          <w:sz w:val="28"/>
          <w:szCs w:val="28"/>
          <w:lang w:val="en-US"/>
        </w:rPr>
        <w:t xml:space="preserve"> </w:t>
      </w:r>
      <w:proofErr w:type="spellStart"/>
      <w:r w:rsidRPr="000B5F8B">
        <w:rPr>
          <w:rFonts w:ascii="Times New Roman" w:hAnsi="Times New Roman" w:cs="Times New Roman"/>
          <w:sz w:val="28"/>
          <w:szCs w:val="28"/>
          <w:lang w:val="en-US"/>
        </w:rPr>
        <w:t>qo</w:t>
      </w:r>
      <w:r w:rsidRPr="00701591">
        <w:rPr>
          <w:rFonts w:ascii="Times New Roman" w:hAnsi="Times New Roman" w:cs="Times New Roman"/>
          <w:sz w:val="28"/>
          <w:szCs w:val="28"/>
          <w:lang w:val="en-US"/>
        </w:rPr>
        <w:t>’</w:t>
      </w:r>
      <w:r w:rsidRPr="000B5F8B">
        <w:rPr>
          <w:rFonts w:ascii="Times New Roman" w:hAnsi="Times New Roman" w:cs="Times New Roman"/>
          <w:sz w:val="28"/>
          <w:szCs w:val="28"/>
          <w:lang w:val="en-US"/>
        </w:rPr>
        <w:t>ll</w:t>
      </w:r>
      <w:proofErr w:type="spellEnd"/>
      <w:r w:rsidRPr="000B5F8B">
        <w:rPr>
          <w:rFonts w:ascii="Times New Roman" w:hAnsi="Times New Roman" w:cs="Times New Roman"/>
          <w:sz w:val="28"/>
          <w:szCs w:val="28"/>
        </w:rPr>
        <w:t>а</w:t>
      </w:r>
      <w:r w:rsidRPr="000B5F8B">
        <w:rPr>
          <w:rFonts w:ascii="Times New Roman" w:hAnsi="Times New Roman" w:cs="Times New Roman"/>
          <w:sz w:val="28"/>
          <w:szCs w:val="28"/>
          <w:lang w:val="en-US"/>
        </w:rPr>
        <w:t>nm</w:t>
      </w:r>
      <w:r w:rsidRPr="000B5F8B">
        <w:rPr>
          <w:rFonts w:ascii="Times New Roman" w:hAnsi="Times New Roman" w:cs="Times New Roman"/>
          <w:sz w:val="28"/>
          <w:szCs w:val="28"/>
        </w:rPr>
        <w:t>а</w:t>
      </w:r>
      <w:r w:rsidRPr="00701591">
        <w:rPr>
          <w:rFonts w:ascii="Times New Roman" w:hAnsi="Times New Roman" w:cs="Times New Roman"/>
          <w:sz w:val="28"/>
          <w:szCs w:val="28"/>
          <w:lang w:val="en-US"/>
        </w:rPr>
        <w:t>.</w:t>
      </w:r>
      <w:proofErr w:type="gramEnd"/>
      <w:r w:rsidRPr="00701591">
        <w:rPr>
          <w:rFonts w:ascii="Times New Roman" w:hAnsi="Times New Roman" w:cs="Times New Roman"/>
          <w:sz w:val="28"/>
          <w:szCs w:val="28"/>
          <w:lang w:val="en-US"/>
        </w:rPr>
        <w:t xml:space="preserve"> </w:t>
      </w:r>
      <w:proofErr w:type="gramStart"/>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proofErr w:type="spellStart"/>
      <w:r w:rsidRPr="000B5F8B">
        <w:rPr>
          <w:rFonts w:ascii="Times New Roman" w:hAnsi="Times New Roman" w:cs="Times New Roman"/>
          <w:sz w:val="28"/>
          <w:szCs w:val="28"/>
          <w:lang w:val="en-US"/>
        </w:rPr>
        <w:t>zR</w:t>
      </w:r>
      <w:proofErr w:type="spellEnd"/>
      <w:r w:rsidRPr="000B5F8B">
        <w:rPr>
          <w:rFonts w:ascii="Times New Roman" w:hAnsi="Times New Roman" w:cs="Times New Roman"/>
          <w:sz w:val="28"/>
          <w:szCs w:val="28"/>
        </w:rPr>
        <w:t xml:space="preserve"> О</w:t>
      </w:r>
      <w:r w:rsidRPr="000B5F8B">
        <w:rPr>
          <w:rFonts w:ascii="Times New Roman" w:hAnsi="Times New Roman" w:cs="Times New Roman"/>
          <w:sz w:val="28"/>
          <w:szCs w:val="28"/>
          <w:lang w:val="en-US"/>
        </w:rPr>
        <w:t>O</w:t>
      </w:r>
      <w:r w:rsidRPr="000B5F8B">
        <w:rPr>
          <w:rFonts w:ascii="Times New Roman" w:hAnsi="Times New Roman" w:cs="Times New Roman"/>
          <w:sz w:val="28"/>
          <w:szCs w:val="28"/>
        </w:rPr>
        <w:t>’</w:t>
      </w:r>
      <w:r w:rsidRPr="000B5F8B">
        <w:rPr>
          <w:rFonts w:ascii="Times New Roman" w:hAnsi="Times New Roman" w:cs="Times New Roman"/>
          <w:sz w:val="28"/>
          <w:szCs w:val="28"/>
          <w:lang w:val="en-US"/>
        </w:rPr>
        <w:t>MTV</w:t>
      </w:r>
      <w:r w:rsidRPr="000B5F8B">
        <w:rPr>
          <w:rFonts w:ascii="Times New Roman" w:hAnsi="Times New Roman" w:cs="Times New Roman"/>
          <w:sz w:val="28"/>
          <w:szCs w:val="28"/>
        </w:rPr>
        <w:t xml:space="preserve">; </w:t>
      </w:r>
      <w:r w:rsidRPr="000B5F8B">
        <w:rPr>
          <w:rFonts w:ascii="Times New Roman" w:hAnsi="Times New Roman" w:cs="Times New Roman"/>
          <w:sz w:val="28"/>
          <w:szCs w:val="28"/>
          <w:lang w:val="en-US"/>
        </w:rPr>
        <w:t>TDTU</w:t>
      </w:r>
      <w:r w:rsidRPr="000B5F8B">
        <w:rPr>
          <w:rFonts w:ascii="Times New Roman" w:hAnsi="Times New Roman" w:cs="Times New Roman"/>
          <w:sz w:val="28"/>
          <w:szCs w:val="28"/>
        </w:rPr>
        <w:t>.</w:t>
      </w:r>
      <w:proofErr w:type="gramEnd"/>
      <w:r w:rsidRPr="000B5F8B">
        <w:rPr>
          <w:rFonts w:ascii="Times New Roman" w:hAnsi="Times New Roman" w:cs="Times New Roman"/>
          <w:sz w:val="28"/>
          <w:szCs w:val="28"/>
        </w:rPr>
        <w:t xml:space="preserve"> - </w:t>
      </w:r>
      <w:r w:rsidRPr="000B5F8B">
        <w:rPr>
          <w:rFonts w:ascii="Times New Roman" w:hAnsi="Times New Roman" w:cs="Times New Roman"/>
          <w:sz w:val="28"/>
          <w:szCs w:val="28"/>
          <w:lang w:val="en-US"/>
        </w:rPr>
        <w:t>T</w:t>
      </w:r>
      <w:proofErr w:type="gramStart"/>
      <w:r w:rsidRPr="000B5F8B">
        <w:rPr>
          <w:rFonts w:ascii="Times New Roman" w:hAnsi="Times New Roman" w:cs="Times New Roman"/>
          <w:sz w:val="28"/>
          <w:szCs w:val="28"/>
        </w:rPr>
        <w:t>о</w:t>
      </w:r>
      <w:proofErr w:type="spellStart"/>
      <w:proofErr w:type="gramEnd"/>
      <w:r w:rsidRPr="000B5F8B">
        <w:rPr>
          <w:rFonts w:ascii="Times New Roman" w:hAnsi="Times New Roman" w:cs="Times New Roman"/>
          <w:sz w:val="28"/>
          <w:szCs w:val="28"/>
          <w:lang w:val="en-US"/>
        </w:rPr>
        <w:t>shk</w:t>
      </w:r>
      <w:proofErr w:type="spellEnd"/>
      <w:r w:rsidRPr="000B5F8B">
        <w:rPr>
          <w:rFonts w:ascii="Times New Roman" w:hAnsi="Times New Roman" w:cs="Times New Roman"/>
          <w:sz w:val="28"/>
          <w:szCs w:val="28"/>
        </w:rPr>
        <w:t>е</w:t>
      </w:r>
      <w:proofErr w:type="spellStart"/>
      <w:r w:rsidRPr="000B5F8B">
        <w:rPr>
          <w:rFonts w:ascii="Times New Roman" w:hAnsi="Times New Roman" w:cs="Times New Roman"/>
          <w:sz w:val="28"/>
          <w:szCs w:val="28"/>
          <w:lang w:val="en-US"/>
        </w:rPr>
        <w:t>nt</w:t>
      </w:r>
      <w:proofErr w:type="spellEnd"/>
      <w:r w:rsidRPr="000B5F8B">
        <w:rPr>
          <w:rFonts w:ascii="Times New Roman" w:hAnsi="Times New Roman" w:cs="Times New Roman"/>
          <w:sz w:val="28"/>
          <w:szCs w:val="28"/>
        </w:rPr>
        <w:t>, 2007.</w:t>
      </w:r>
    </w:p>
    <w:p w14:paraId="2DAAE4F7" w14:textId="4885721A" w:rsidR="003E2FB5" w:rsidRPr="003E2FB5" w:rsidRDefault="003E2FB5" w:rsidP="003E2FB5">
      <w:pPr>
        <w:pStyle w:val="a7"/>
        <w:spacing w:line="276" w:lineRule="auto"/>
        <w:ind w:firstLine="284"/>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5.</w:t>
      </w:r>
      <w:r w:rsidRPr="003E2FB5">
        <w:rPr>
          <w:rFonts w:ascii="Times New Roman" w:hAnsi="Times New Roman" w:cs="Times New Roman"/>
          <w:sz w:val="28"/>
          <w:szCs w:val="28"/>
          <w:lang w:val="en-US"/>
        </w:rPr>
        <w:t>www.lex.uz</w:t>
      </w:r>
      <w:proofErr w:type="gramEnd"/>
      <w:r w:rsidRPr="003E2FB5">
        <w:rPr>
          <w:rFonts w:ascii="Times New Roman" w:hAnsi="Times New Roman" w:cs="Times New Roman"/>
          <w:sz w:val="28"/>
          <w:szCs w:val="28"/>
          <w:lang w:val="en-US"/>
        </w:rPr>
        <w:t xml:space="preserve"> </w:t>
      </w:r>
      <w:r>
        <w:rPr>
          <w:rFonts w:ascii="Times New Roman" w:hAnsi="Times New Roman" w:cs="Times New Roman"/>
          <w:sz w:val="28"/>
          <w:szCs w:val="28"/>
          <w:lang w:val="en-US"/>
        </w:rPr>
        <w:t>–</w:t>
      </w:r>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Oʻzbekiston</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Respublikasi</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Qonun</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hujjatlari</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ma’lumotlari</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milliy</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bazasi</w:t>
      </w:r>
      <w:proofErr w:type="spellEnd"/>
      <w:r w:rsidRPr="003E2FB5">
        <w:rPr>
          <w:rFonts w:ascii="Times New Roman" w:hAnsi="Times New Roman" w:cs="Times New Roman"/>
          <w:sz w:val="28"/>
          <w:szCs w:val="28"/>
          <w:lang w:val="en-US"/>
        </w:rPr>
        <w:t>.</w:t>
      </w:r>
    </w:p>
    <w:p w14:paraId="54E33A9B" w14:textId="2EF0C7DD" w:rsidR="009231C3" w:rsidRPr="000B5F8B" w:rsidRDefault="003E2FB5" w:rsidP="003E2FB5">
      <w:pPr>
        <w:pStyle w:val="a7"/>
        <w:spacing w:line="276" w:lineRule="auto"/>
        <w:ind w:firstLine="284"/>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6.</w:t>
      </w:r>
      <w:r w:rsidRPr="003E2FB5">
        <w:rPr>
          <w:rFonts w:ascii="Times New Roman" w:hAnsi="Times New Roman" w:cs="Times New Roman"/>
          <w:sz w:val="28"/>
          <w:szCs w:val="28"/>
          <w:lang w:val="en-US"/>
        </w:rPr>
        <w:t>www.akkred.uz</w:t>
      </w:r>
      <w:proofErr w:type="gramEnd"/>
      <w:r w:rsidRPr="003E2FB5">
        <w:rPr>
          <w:rFonts w:ascii="Times New Roman" w:hAnsi="Times New Roman" w:cs="Times New Roman"/>
          <w:sz w:val="28"/>
          <w:szCs w:val="28"/>
          <w:lang w:val="en-US"/>
        </w:rPr>
        <w:t xml:space="preserve"> – “</w:t>
      </w:r>
      <w:proofErr w:type="spellStart"/>
      <w:r w:rsidRPr="003E2FB5">
        <w:rPr>
          <w:rFonts w:ascii="Times New Roman" w:hAnsi="Times New Roman" w:cs="Times New Roman"/>
          <w:sz w:val="28"/>
          <w:szCs w:val="28"/>
          <w:lang w:val="en-US"/>
        </w:rPr>
        <w:t>O’zbekiston</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akkreditatsiya</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markazi</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davlat</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unitar</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korxonasi</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rasmiy</w:t>
      </w:r>
      <w:proofErr w:type="spellEnd"/>
      <w:r w:rsidRPr="003E2FB5">
        <w:rPr>
          <w:rFonts w:ascii="Times New Roman" w:hAnsi="Times New Roman" w:cs="Times New Roman"/>
          <w:sz w:val="28"/>
          <w:szCs w:val="28"/>
          <w:lang w:val="en-US"/>
        </w:rPr>
        <w:t xml:space="preserve"> </w:t>
      </w:r>
      <w:proofErr w:type="spellStart"/>
      <w:r w:rsidRPr="003E2FB5">
        <w:rPr>
          <w:rFonts w:ascii="Times New Roman" w:hAnsi="Times New Roman" w:cs="Times New Roman"/>
          <w:sz w:val="28"/>
          <w:szCs w:val="28"/>
          <w:lang w:val="en-US"/>
        </w:rPr>
        <w:t>sayti</w:t>
      </w:r>
      <w:proofErr w:type="spellEnd"/>
    </w:p>
    <w:sectPr w:rsidR="009231C3" w:rsidRPr="000B5F8B" w:rsidSect="006B6B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13623CDE"/>
    <w:multiLevelType w:val="hybridMultilevel"/>
    <w:tmpl w:val="7F2AE84C"/>
    <w:lvl w:ilvl="0" w:tplc="72F4978E">
      <w:start w:val="1"/>
      <w:numFmt w:val="bullet"/>
      <w:lvlText w:val="•"/>
      <w:lvlJc w:val="left"/>
      <w:pPr>
        <w:tabs>
          <w:tab w:val="num" w:pos="720"/>
        </w:tabs>
        <w:ind w:left="720" w:hanging="360"/>
      </w:pPr>
      <w:rPr>
        <w:rFonts w:ascii="Times New Roman" w:hAnsi="Times New Roman" w:hint="default"/>
      </w:rPr>
    </w:lvl>
    <w:lvl w:ilvl="1" w:tplc="B470D20E" w:tentative="1">
      <w:start w:val="1"/>
      <w:numFmt w:val="bullet"/>
      <w:lvlText w:val="•"/>
      <w:lvlJc w:val="left"/>
      <w:pPr>
        <w:tabs>
          <w:tab w:val="num" w:pos="1440"/>
        </w:tabs>
        <w:ind w:left="1440" w:hanging="360"/>
      </w:pPr>
      <w:rPr>
        <w:rFonts w:ascii="Times New Roman" w:hAnsi="Times New Roman" w:hint="default"/>
      </w:rPr>
    </w:lvl>
    <w:lvl w:ilvl="2" w:tplc="1772EB58" w:tentative="1">
      <w:start w:val="1"/>
      <w:numFmt w:val="bullet"/>
      <w:lvlText w:val="•"/>
      <w:lvlJc w:val="left"/>
      <w:pPr>
        <w:tabs>
          <w:tab w:val="num" w:pos="2160"/>
        </w:tabs>
        <w:ind w:left="2160" w:hanging="360"/>
      </w:pPr>
      <w:rPr>
        <w:rFonts w:ascii="Times New Roman" w:hAnsi="Times New Roman" w:hint="default"/>
      </w:rPr>
    </w:lvl>
    <w:lvl w:ilvl="3" w:tplc="420E5EDC" w:tentative="1">
      <w:start w:val="1"/>
      <w:numFmt w:val="bullet"/>
      <w:lvlText w:val="•"/>
      <w:lvlJc w:val="left"/>
      <w:pPr>
        <w:tabs>
          <w:tab w:val="num" w:pos="2880"/>
        </w:tabs>
        <w:ind w:left="2880" w:hanging="360"/>
      </w:pPr>
      <w:rPr>
        <w:rFonts w:ascii="Times New Roman" w:hAnsi="Times New Roman" w:hint="default"/>
      </w:rPr>
    </w:lvl>
    <w:lvl w:ilvl="4" w:tplc="8FB0F156" w:tentative="1">
      <w:start w:val="1"/>
      <w:numFmt w:val="bullet"/>
      <w:lvlText w:val="•"/>
      <w:lvlJc w:val="left"/>
      <w:pPr>
        <w:tabs>
          <w:tab w:val="num" w:pos="3600"/>
        </w:tabs>
        <w:ind w:left="3600" w:hanging="360"/>
      </w:pPr>
      <w:rPr>
        <w:rFonts w:ascii="Times New Roman" w:hAnsi="Times New Roman" w:hint="default"/>
      </w:rPr>
    </w:lvl>
    <w:lvl w:ilvl="5" w:tplc="16C283AE" w:tentative="1">
      <w:start w:val="1"/>
      <w:numFmt w:val="bullet"/>
      <w:lvlText w:val="•"/>
      <w:lvlJc w:val="left"/>
      <w:pPr>
        <w:tabs>
          <w:tab w:val="num" w:pos="4320"/>
        </w:tabs>
        <w:ind w:left="4320" w:hanging="360"/>
      </w:pPr>
      <w:rPr>
        <w:rFonts w:ascii="Times New Roman" w:hAnsi="Times New Roman" w:hint="default"/>
      </w:rPr>
    </w:lvl>
    <w:lvl w:ilvl="6" w:tplc="417CAE88" w:tentative="1">
      <w:start w:val="1"/>
      <w:numFmt w:val="bullet"/>
      <w:lvlText w:val="•"/>
      <w:lvlJc w:val="left"/>
      <w:pPr>
        <w:tabs>
          <w:tab w:val="num" w:pos="5040"/>
        </w:tabs>
        <w:ind w:left="5040" w:hanging="360"/>
      </w:pPr>
      <w:rPr>
        <w:rFonts w:ascii="Times New Roman" w:hAnsi="Times New Roman" w:hint="default"/>
      </w:rPr>
    </w:lvl>
    <w:lvl w:ilvl="7" w:tplc="2B78E46E" w:tentative="1">
      <w:start w:val="1"/>
      <w:numFmt w:val="bullet"/>
      <w:lvlText w:val="•"/>
      <w:lvlJc w:val="left"/>
      <w:pPr>
        <w:tabs>
          <w:tab w:val="num" w:pos="5760"/>
        </w:tabs>
        <w:ind w:left="5760" w:hanging="360"/>
      </w:pPr>
      <w:rPr>
        <w:rFonts w:ascii="Times New Roman" w:hAnsi="Times New Roman" w:hint="default"/>
      </w:rPr>
    </w:lvl>
    <w:lvl w:ilvl="8" w:tplc="F8FEB79C" w:tentative="1">
      <w:start w:val="1"/>
      <w:numFmt w:val="bullet"/>
      <w:lvlText w:val="•"/>
      <w:lvlJc w:val="left"/>
      <w:pPr>
        <w:tabs>
          <w:tab w:val="num" w:pos="6480"/>
        </w:tabs>
        <w:ind w:left="6480" w:hanging="360"/>
      </w:pPr>
      <w:rPr>
        <w:rFonts w:ascii="Times New Roman" w:hAnsi="Times New Roman" w:hint="default"/>
      </w:rPr>
    </w:lvl>
  </w:abstractNum>
  <w:abstractNum w:abstractNumId="4">
    <w:nsid w:val="219E663E"/>
    <w:multiLevelType w:val="hybridMultilevel"/>
    <w:tmpl w:val="6D0601A8"/>
    <w:lvl w:ilvl="0" w:tplc="E5A45F78">
      <w:start w:val="1"/>
      <w:numFmt w:val="bullet"/>
      <w:lvlText w:val="•"/>
      <w:lvlJc w:val="left"/>
      <w:pPr>
        <w:tabs>
          <w:tab w:val="num" w:pos="720"/>
        </w:tabs>
        <w:ind w:left="720" w:hanging="360"/>
      </w:pPr>
      <w:rPr>
        <w:rFonts w:ascii="Times New Roman" w:hAnsi="Times New Roman" w:hint="default"/>
      </w:rPr>
    </w:lvl>
    <w:lvl w:ilvl="1" w:tplc="F548889C" w:tentative="1">
      <w:start w:val="1"/>
      <w:numFmt w:val="bullet"/>
      <w:lvlText w:val="•"/>
      <w:lvlJc w:val="left"/>
      <w:pPr>
        <w:tabs>
          <w:tab w:val="num" w:pos="1440"/>
        </w:tabs>
        <w:ind w:left="1440" w:hanging="360"/>
      </w:pPr>
      <w:rPr>
        <w:rFonts w:ascii="Times New Roman" w:hAnsi="Times New Roman" w:hint="default"/>
      </w:rPr>
    </w:lvl>
    <w:lvl w:ilvl="2" w:tplc="5FCC7FE8" w:tentative="1">
      <w:start w:val="1"/>
      <w:numFmt w:val="bullet"/>
      <w:lvlText w:val="•"/>
      <w:lvlJc w:val="left"/>
      <w:pPr>
        <w:tabs>
          <w:tab w:val="num" w:pos="2160"/>
        </w:tabs>
        <w:ind w:left="2160" w:hanging="360"/>
      </w:pPr>
      <w:rPr>
        <w:rFonts w:ascii="Times New Roman" w:hAnsi="Times New Roman" w:hint="default"/>
      </w:rPr>
    </w:lvl>
    <w:lvl w:ilvl="3" w:tplc="8076BEC4" w:tentative="1">
      <w:start w:val="1"/>
      <w:numFmt w:val="bullet"/>
      <w:lvlText w:val="•"/>
      <w:lvlJc w:val="left"/>
      <w:pPr>
        <w:tabs>
          <w:tab w:val="num" w:pos="2880"/>
        </w:tabs>
        <w:ind w:left="2880" w:hanging="360"/>
      </w:pPr>
      <w:rPr>
        <w:rFonts w:ascii="Times New Roman" w:hAnsi="Times New Roman" w:hint="default"/>
      </w:rPr>
    </w:lvl>
    <w:lvl w:ilvl="4" w:tplc="FCBE979E" w:tentative="1">
      <w:start w:val="1"/>
      <w:numFmt w:val="bullet"/>
      <w:lvlText w:val="•"/>
      <w:lvlJc w:val="left"/>
      <w:pPr>
        <w:tabs>
          <w:tab w:val="num" w:pos="3600"/>
        </w:tabs>
        <w:ind w:left="3600" w:hanging="360"/>
      </w:pPr>
      <w:rPr>
        <w:rFonts w:ascii="Times New Roman" w:hAnsi="Times New Roman" w:hint="default"/>
      </w:rPr>
    </w:lvl>
    <w:lvl w:ilvl="5" w:tplc="2B547D64" w:tentative="1">
      <w:start w:val="1"/>
      <w:numFmt w:val="bullet"/>
      <w:lvlText w:val="•"/>
      <w:lvlJc w:val="left"/>
      <w:pPr>
        <w:tabs>
          <w:tab w:val="num" w:pos="4320"/>
        </w:tabs>
        <w:ind w:left="4320" w:hanging="360"/>
      </w:pPr>
      <w:rPr>
        <w:rFonts w:ascii="Times New Roman" w:hAnsi="Times New Roman" w:hint="default"/>
      </w:rPr>
    </w:lvl>
    <w:lvl w:ilvl="6" w:tplc="EFAC5242" w:tentative="1">
      <w:start w:val="1"/>
      <w:numFmt w:val="bullet"/>
      <w:lvlText w:val="•"/>
      <w:lvlJc w:val="left"/>
      <w:pPr>
        <w:tabs>
          <w:tab w:val="num" w:pos="5040"/>
        </w:tabs>
        <w:ind w:left="5040" w:hanging="360"/>
      </w:pPr>
      <w:rPr>
        <w:rFonts w:ascii="Times New Roman" w:hAnsi="Times New Roman" w:hint="default"/>
      </w:rPr>
    </w:lvl>
    <w:lvl w:ilvl="7" w:tplc="3202BF04" w:tentative="1">
      <w:start w:val="1"/>
      <w:numFmt w:val="bullet"/>
      <w:lvlText w:val="•"/>
      <w:lvlJc w:val="left"/>
      <w:pPr>
        <w:tabs>
          <w:tab w:val="num" w:pos="5760"/>
        </w:tabs>
        <w:ind w:left="5760" w:hanging="360"/>
      </w:pPr>
      <w:rPr>
        <w:rFonts w:ascii="Times New Roman" w:hAnsi="Times New Roman" w:hint="default"/>
      </w:rPr>
    </w:lvl>
    <w:lvl w:ilvl="8" w:tplc="77A0BD12" w:tentative="1">
      <w:start w:val="1"/>
      <w:numFmt w:val="bullet"/>
      <w:lvlText w:val="•"/>
      <w:lvlJc w:val="left"/>
      <w:pPr>
        <w:tabs>
          <w:tab w:val="num" w:pos="6480"/>
        </w:tabs>
        <w:ind w:left="6480" w:hanging="360"/>
      </w:pPr>
      <w:rPr>
        <w:rFonts w:ascii="Times New Roman" w:hAnsi="Times New Roman" w:hint="default"/>
      </w:rPr>
    </w:lvl>
  </w:abstractNum>
  <w:abstractNum w:abstractNumId="5">
    <w:nsid w:val="326C0953"/>
    <w:multiLevelType w:val="multilevel"/>
    <w:tmpl w:val="B78872EC"/>
    <w:lvl w:ilvl="0">
      <w:start w:val="14"/>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351D68EF"/>
    <w:multiLevelType w:val="hybridMultilevel"/>
    <w:tmpl w:val="E5BCE70C"/>
    <w:lvl w:ilvl="0" w:tplc="79E4BD4C">
      <w:start w:val="1"/>
      <w:numFmt w:val="bullet"/>
      <w:lvlText w:val="•"/>
      <w:lvlJc w:val="left"/>
      <w:pPr>
        <w:tabs>
          <w:tab w:val="num" w:pos="720"/>
        </w:tabs>
        <w:ind w:left="720" w:hanging="360"/>
      </w:pPr>
      <w:rPr>
        <w:rFonts w:ascii="Times New Roman" w:hAnsi="Times New Roman" w:hint="default"/>
      </w:rPr>
    </w:lvl>
    <w:lvl w:ilvl="1" w:tplc="B778ED4E" w:tentative="1">
      <w:start w:val="1"/>
      <w:numFmt w:val="bullet"/>
      <w:lvlText w:val="•"/>
      <w:lvlJc w:val="left"/>
      <w:pPr>
        <w:tabs>
          <w:tab w:val="num" w:pos="1440"/>
        </w:tabs>
        <w:ind w:left="1440" w:hanging="360"/>
      </w:pPr>
      <w:rPr>
        <w:rFonts w:ascii="Times New Roman" w:hAnsi="Times New Roman" w:hint="default"/>
      </w:rPr>
    </w:lvl>
    <w:lvl w:ilvl="2" w:tplc="61F8D036" w:tentative="1">
      <w:start w:val="1"/>
      <w:numFmt w:val="bullet"/>
      <w:lvlText w:val="•"/>
      <w:lvlJc w:val="left"/>
      <w:pPr>
        <w:tabs>
          <w:tab w:val="num" w:pos="2160"/>
        </w:tabs>
        <w:ind w:left="2160" w:hanging="360"/>
      </w:pPr>
      <w:rPr>
        <w:rFonts w:ascii="Times New Roman" w:hAnsi="Times New Roman" w:hint="default"/>
      </w:rPr>
    </w:lvl>
    <w:lvl w:ilvl="3" w:tplc="31201A74" w:tentative="1">
      <w:start w:val="1"/>
      <w:numFmt w:val="bullet"/>
      <w:lvlText w:val="•"/>
      <w:lvlJc w:val="left"/>
      <w:pPr>
        <w:tabs>
          <w:tab w:val="num" w:pos="2880"/>
        </w:tabs>
        <w:ind w:left="2880" w:hanging="360"/>
      </w:pPr>
      <w:rPr>
        <w:rFonts w:ascii="Times New Roman" w:hAnsi="Times New Roman" w:hint="default"/>
      </w:rPr>
    </w:lvl>
    <w:lvl w:ilvl="4" w:tplc="48403A08" w:tentative="1">
      <w:start w:val="1"/>
      <w:numFmt w:val="bullet"/>
      <w:lvlText w:val="•"/>
      <w:lvlJc w:val="left"/>
      <w:pPr>
        <w:tabs>
          <w:tab w:val="num" w:pos="3600"/>
        </w:tabs>
        <w:ind w:left="3600" w:hanging="360"/>
      </w:pPr>
      <w:rPr>
        <w:rFonts w:ascii="Times New Roman" w:hAnsi="Times New Roman" w:hint="default"/>
      </w:rPr>
    </w:lvl>
    <w:lvl w:ilvl="5" w:tplc="D870FFD0" w:tentative="1">
      <w:start w:val="1"/>
      <w:numFmt w:val="bullet"/>
      <w:lvlText w:val="•"/>
      <w:lvlJc w:val="left"/>
      <w:pPr>
        <w:tabs>
          <w:tab w:val="num" w:pos="4320"/>
        </w:tabs>
        <w:ind w:left="4320" w:hanging="360"/>
      </w:pPr>
      <w:rPr>
        <w:rFonts w:ascii="Times New Roman" w:hAnsi="Times New Roman" w:hint="default"/>
      </w:rPr>
    </w:lvl>
    <w:lvl w:ilvl="6" w:tplc="76006716" w:tentative="1">
      <w:start w:val="1"/>
      <w:numFmt w:val="bullet"/>
      <w:lvlText w:val="•"/>
      <w:lvlJc w:val="left"/>
      <w:pPr>
        <w:tabs>
          <w:tab w:val="num" w:pos="5040"/>
        </w:tabs>
        <w:ind w:left="5040" w:hanging="360"/>
      </w:pPr>
      <w:rPr>
        <w:rFonts w:ascii="Times New Roman" w:hAnsi="Times New Roman" w:hint="default"/>
      </w:rPr>
    </w:lvl>
    <w:lvl w:ilvl="7" w:tplc="12187FCE" w:tentative="1">
      <w:start w:val="1"/>
      <w:numFmt w:val="bullet"/>
      <w:lvlText w:val="•"/>
      <w:lvlJc w:val="left"/>
      <w:pPr>
        <w:tabs>
          <w:tab w:val="num" w:pos="5760"/>
        </w:tabs>
        <w:ind w:left="5760" w:hanging="360"/>
      </w:pPr>
      <w:rPr>
        <w:rFonts w:ascii="Times New Roman" w:hAnsi="Times New Roman" w:hint="default"/>
      </w:rPr>
    </w:lvl>
    <w:lvl w:ilvl="8" w:tplc="9B708042" w:tentative="1">
      <w:start w:val="1"/>
      <w:numFmt w:val="bullet"/>
      <w:lvlText w:val="•"/>
      <w:lvlJc w:val="left"/>
      <w:pPr>
        <w:tabs>
          <w:tab w:val="num" w:pos="6480"/>
        </w:tabs>
        <w:ind w:left="6480" w:hanging="360"/>
      </w:pPr>
      <w:rPr>
        <w:rFonts w:ascii="Times New Roman" w:hAnsi="Times New Roman" w:hint="default"/>
      </w:rPr>
    </w:lvl>
  </w:abstractNum>
  <w:abstractNum w:abstractNumId="7">
    <w:nsid w:val="3956591A"/>
    <w:multiLevelType w:val="hybridMultilevel"/>
    <w:tmpl w:val="F756200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9BF1BA9"/>
    <w:multiLevelType w:val="hybridMultilevel"/>
    <w:tmpl w:val="C582A74E"/>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3B9E6F04"/>
    <w:multiLevelType w:val="hybridMultilevel"/>
    <w:tmpl w:val="5B82EF0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1">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12">
    <w:nsid w:val="5D9558A3"/>
    <w:multiLevelType w:val="hybridMultilevel"/>
    <w:tmpl w:val="51328166"/>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62047613"/>
    <w:multiLevelType w:val="hybridMultilevel"/>
    <w:tmpl w:val="03D2E1F8"/>
    <w:lvl w:ilvl="0" w:tplc="A7501CAE">
      <w:start w:val="1"/>
      <w:numFmt w:val="bullet"/>
      <w:lvlText w:val="•"/>
      <w:lvlJc w:val="left"/>
      <w:pPr>
        <w:tabs>
          <w:tab w:val="num" w:pos="720"/>
        </w:tabs>
        <w:ind w:left="720" w:hanging="360"/>
      </w:pPr>
      <w:rPr>
        <w:rFonts w:ascii="Times New Roman" w:hAnsi="Times New Roman" w:hint="default"/>
      </w:rPr>
    </w:lvl>
    <w:lvl w:ilvl="1" w:tplc="C5E46F68" w:tentative="1">
      <w:start w:val="1"/>
      <w:numFmt w:val="bullet"/>
      <w:lvlText w:val="•"/>
      <w:lvlJc w:val="left"/>
      <w:pPr>
        <w:tabs>
          <w:tab w:val="num" w:pos="1440"/>
        </w:tabs>
        <w:ind w:left="1440" w:hanging="360"/>
      </w:pPr>
      <w:rPr>
        <w:rFonts w:ascii="Times New Roman" w:hAnsi="Times New Roman" w:hint="default"/>
      </w:rPr>
    </w:lvl>
    <w:lvl w:ilvl="2" w:tplc="5860E606" w:tentative="1">
      <w:start w:val="1"/>
      <w:numFmt w:val="bullet"/>
      <w:lvlText w:val="•"/>
      <w:lvlJc w:val="left"/>
      <w:pPr>
        <w:tabs>
          <w:tab w:val="num" w:pos="2160"/>
        </w:tabs>
        <w:ind w:left="2160" w:hanging="360"/>
      </w:pPr>
      <w:rPr>
        <w:rFonts w:ascii="Times New Roman" w:hAnsi="Times New Roman" w:hint="default"/>
      </w:rPr>
    </w:lvl>
    <w:lvl w:ilvl="3" w:tplc="2EA0F59E" w:tentative="1">
      <w:start w:val="1"/>
      <w:numFmt w:val="bullet"/>
      <w:lvlText w:val="•"/>
      <w:lvlJc w:val="left"/>
      <w:pPr>
        <w:tabs>
          <w:tab w:val="num" w:pos="2880"/>
        </w:tabs>
        <w:ind w:left="2880" w:hanging="360"/>
      </w:pPr>
      <w:rPr>
        <w:rFonts w:ascii="Times New Roman" w:hAnsi="Times New Roman" w:hint="default"/>
      </w:rPr>
    </w:lvl>
    <w:lvl w:ilvl="4" w:tplc="46C4385A" w:tentative="1">
      <w:start w:val="1"/>
      <w:numFmt w:val="bullet"/>
      <w:lvlText w:val="•"/>
      <w:lvlJc w:val="left"/>
      <w:pPr>
        <w:tabs>
          <w:tab w:val="num" w:pos="3600"/>
        </w:tabs>
        <w:ind w:left="3600" w:hanging="360"/>
      </w:pPr>
      <w:rPr>
        <w:rFonts w:ascii="Times New Roman" w:hAnsi="Times New Roman" w:hint="default"/>
      </w:rPr>
    </w:lvl>
    <w:lvl w:ilvl="5" w:tplc="55ACFDD2" w:tentative="1">
      <w:start w:val="1"/>
      <w:numFmt w:val="bullet"/>
      <w:lvlText w:val="•"/>
      <w:lvlJc w:val="left"/>
      <w:pPr>
        <w:tabs>
          <w:tab w:val="num" w:pos="4320"/>
        </w:tabs>
        <w:ind w:left="4320" w:hanging="360"/>
      </w:pPr>
      <w:rPr>
        <w:rFonts w:ascii="Times New Roman" w:hAnsi="Times New Roman" w:hint="default"/>
      </w:rPr>
    </w:lvl>
    <w:lvl w:ilvl="6" w:tplc="101C46E4" w:tentative="1">
      <w:start w:val="1"/>
      <w:numFmt w:val="bullet"/>
      <w:lvlText w:val="•"/>
      <w:lvlJc w:val="left"/>
      <w:pPr>
        <w:tabs>
          <w:tab w:val="num" w:pos="5040"/>
        </w:tabs>
        <w:ind w:left="5040" w:hanging="360"/>
      </w:pPr>
      <w:rPr>
        <w:rFonts w:ascii="Times New Roman" w:hAnsi="Times New Roman" w:hint="default"/>
      </w:rPr>
    </w:lvl>
    <w:lvl w:ilvl="7" w:tplc="FB5E037E" w:tentative="1">
      <w:start w:val="1"/>
      <w:numFmt w:val="bullet"/>
      <w:lvlText w:val="•"/>
      <w:lvlJc w:val="left"/>
      <w:pPr>
        <w:tabs>
          <w:tab w:val="num" w:pos="5760"/>
        </w:tabs>
        <w:ind w:left="5760" w:hanging="360"/>
      </w:pPr>
      <w:rPr>
        <w:rFonts w:ascii="Times New Roman" w:hAnsi="Times New Roman" w:hint="default"/>
      </w:rPr>
    </w:lvl>
    <w:lvl w:ilvl="8" w:tplc="3F1C8DA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1F04A8F"/>
    <w:multiLevelType w:val="hybridMultilevel"/>
    <w:tmpl w:val="48F2F4C6"/>
    <w:lvl w:ilvl="0" w:tplc="07128FC4">
      <w:start w:val="1"/>
      <w:numFmt w:val="bullet"/>
      <w:lvlText w:val="•"/>
      <w:lvlJc w:val="left"/>
      <w:pPr>
        <w:tabs>
          <w:tab w:val="num" w:pos="720"/>
        </w:tabs>
        <w:ind w:left="720" w:hanging="360"/>
      </w:pPr>
      <w:rPr>
        <w:rFonts w:ascii="Times New Roman" w:hAnsi="Times New Roman" w:hint="default"/>
      </w:rPr>
    </w:lvl>
    <w:lvl w:ilvl="1" w:tplc="D264D1D0" w:tentative="1">
      <w:start w:val="1"/>
      <w:numFmt w:val="bullet"/>
      <w:lvlText w:val="•"/>
      <w:lvlJc w:val="left"/>
      <w:pPr>
        <w:tabs>
          <w:tab w:val="num" w:pos="1440"/>
        </w:tabs>
        <w:ind w:left="1440" w:hanging="360"/>
      </w:pPr>
      <w:rPr>
        <w:rFonts w:ascii="Times New Roman" w:hAnsi="Times New Roman" w:hint="default"/>
      </w:rPr>
    </w:lvl>
    <w:lvl w:ilvl="2" w:tplc="BE2AE38C" w:tentative="1">
      <w:start w:val="1"/>
      <w:numFmt w:val="bullet"/>
      <w:lvlText w:val="•"/>
      <w:lvlJc w:val="left"/>
      <w:pPr>
        <w:tabs>
          <w:tab w:val="num" w:pos="2160"/>
        </w:tabs>
        <w:ind w:left="2160" w:hanging="360"/>
      </w:pPr>
      <w:rPr>
        <w:rFonts w:ascii="Times New Roman" w:hAnsi="Times New Roman" w:hint="default"/>
      </w:rPr>
    </w:lvl>
    <w:lvl w:ilvl="3" w:tplc="0888C80E" w:tentative="1">
      <w:start w:val="1"/>
      <w:numFmt w:val="bullet"/>
      <w:lvlText w:val="•"/>
      <w:lvlJc w:val="left"/>
      <w:pPr>
        <w:tabs>
          <w:tab w:val="num" w:pos="2880"/>
        </w:tabs>
        <w:ind w:left="2880" w:hanging="360"/>
      </w:pPr>
      <w:rPr>
        <w:rFonts w:ascii="Times New Roman" w:hAnsi="Times New Roman" w:hint="default"/>
      </w:rPr>
    </w:lvl>
    <w:lvl w:ilvl="4" w:tplc="36B06170" w:tentative="1">
      <w:start w:val="1"/>
      <w:numFmt w:val="bullet"/>
      <w:lvlText w:val="•"/>
      <w:lvlJc w:val="left"/>
      <w:pPr>
        <w:tabs>
          <w:tab w:val="num" w:pos="3600"/>
        </w:tabs>
        <w:ind w:left="3600" w:hanging="360"/>
      </w:pPr>
      <w:rPr>
        <w:rFonts w:ascii="Times New Roman" w:hAnsi="Times New Roman" w:hint="default"/>
      </w:rPr>
    </w:lvl>
    <w:lvl w:ilvl="5" w:tplc="A18E5F8C" w:tentative="1">
      <w:start w:val="1"/>
      <w:numFmt w:val="bullet"/>
      <w:lvlText w:val="•"/>
      <w:lvlJc w:val="left"/>
      <w:pPr>
        <w:tabs>
          <w:tab w:val="num" w:pos="4320"/>
        </w:tabs>
        <w:ind w:left="4320" w:hanging="360"/>
      </w:pPr>
      <w:rPr>
        <w:rFonts w:ascii="Times New Roman" w:hAnsi="Times New Roman" w:hint="default"/>
      </w:rPr>
    </w:lvl>
    <w:lvl w:ilvl="6" w:tplc="F94CA492" w:tentative="1">
      <w:start w:val="1"/>
      <w:numFmt w:val="bullet"/>
      <w:lvlText w:val="•"/>
      <w:lvlJc w:val="left"/>
      <w:pPr>
        <w:tabs>
          <w:tab w:val="num" w:pos="5040"/>
        </w:tabs>
        <w:ind w:left="5040" w:hanging="360"/>
      </w:pPr>
      <w:rPr>
        <w:rFonts w:ascii="Times New Roman" w:hAnsi="Times New Roman" w:hint="default"/>
      </w:rPr>
    </w:lvl>
    <w:lvl w:ilvl="7" w:tplc="03FE9C72" w:tentative="1">
      <w:start w:val="1"/>
      <w:numFmt w:val="bullet"/>
      <w:lvlText w:val="•"/>
      <w:lvlJc w:val="left"/>
      <w:pPr>
        <w:tabs>
          <w:tab w:val="num" w:pos="5760"/>
        </w:tabs>
        <w:ind w:left="5760" w:hanging="360"/>
      </w:pPr>
      <w:rPr>
        <w:rFonts w:ascii="Times New Roman" w:hAnsi="Times New Roman" w:hint="default"/>
      </w:rPr>
    </w:lvl>
    <w:lvl w:ilvl="8" w:tplc="53846E8C"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2"/>
  </w:num>
  <w:num w:numId="3">
    <w:abstractNumId w:val="1"/>
  </w:num>
  <w:num w:numId="4">
    <w:abstractNumId w:val="0"/>
  </w:num>
  <w:num w:numId="5">
    <w:abstractNumId w:val="11"/>
  </w:num>
  <w:num w:numId="6">
    <w:abstractNumId w:val="5"/>
  </w:num>
  <w:num w:numId="7">
    <w:abstractNumId w:val="12"/>
  </w:num>
  <w:num w:numId="8">
    <w:abstractNumId w:val="8"/>
  </w:num>
  <w:num w:numId="9">
    <w:abstractNumId w:val="9"/>
  </w:num>
  <w:num w:numId="10">
    <w:abstractNumId w:val="7"/>
  </w:num>
  <w:num w:numId="11">
    <w:abstractNumId w:val="3"/>
  </w:num>
  <w:num w:numId="12">
    <w:abstractNumId w:val="6"/>
  </w:num>
  <w:num w:numId="13">
    <w:abstractNumId w:val="14"/>
  </w:num>
  <w:num w:numId="14">
    <w:abstractNumId w:val="13"/>
  </w:num>
  <w:num w:numId="1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F5C8E"/>
    <w:rsid w:val="001067F3"/>
    <w:rsid w:val="00111D0E"/>
    <w:rsid w:val="00126CBC"/>
    <w:rsid w:val="00137D63"/>
    <w:rsid w:val="00143544"/>
    <w:rsid w:val="00154DE0"/>
    <w:rsid w:val="001751E5"/>
    <w:rsid w:val="0019043B"/>
    <w:rsid w:val="001A7369"/>
    <w:rsid w:val="001C6CED"/>
    <w:rsid w:val="001E6E1E"/>
    <w:rsid w:val="001F07CF"/>
    <w:rsid w:val="00202067"/>
    <w:rsid w:val="0025419A"/>
    <w:rsid w:val="00283C7B"/>
    <w:rsid w:val="0029106E"/>
    <w:rsid w:val="00294DF8"/>
    <w:rsid w:val="002A2638"/>
    <w:rsid w:val="002A4900"/>
    <w:rsid w:val="002B21B5"/>
    <w:rsid w:val="002C2C97"/>
    <w:rsid w:val="002E6A95"/>
    <w:rsid w:val="002F6763"/>
    <w:rsid w:val="00304834"/>
    <w:rsid w:val="003048AD"/>
    <w:rsid w:val="003064A1"/>
    <w:rsid w:val="003343CA"/>
    <w:rsid w:val="00364D1F"/>
    <w:rsid w:val="003C0E9E"/>
    <w:rsid w:val="003C33F1"/>
    <w:rsid w:val="003E2FB5"/>
    <w:rsid w:val="003E3A28"/>
    <w:rsid w:val="003E5EB3"/>
    <w:rsid w:val="003F0D61"/>
    <w:rsid w:val="004055C6"/>
    <w:rsid w:val="00435AE3"/>
    <w:rsid w:val="00440E62"/>
    <w:rsid w:val="004937FC"/>
    <w:rsid w:val="00494CAE"/>
    <w:rsid w:val="00497356"/>
    <w:rsid w:val="004A3178"/>
    <w:rsid w:val="004E62DA"/>
    <w:rsid w:val="0051625B"/>
    <w:rsid w:val="00536AF5"/>
    <w:rsid w:val="005421EF"/>
    <w:rsid w:val="00561E68"/>
    <w:rsid w:val="005715AB"/>
    <w:rsid w:val="00571935"/>
    <w:rsid w:val="0058046E"/>
    <w:rsid w:val="005E646D"/>
    <w:rsid w:val="006001EB"/>
    <w:rsid w:val="006158F4"/>
    <w:rsid w:val="006400F5"/>
    <w:rsid w:val="00643BAF"/>
    <w:rsid w:val="00662C41"/>
    <w:rsid w:val="00685EFA"/>
    <w:rsid w:val="006B6B49"/>
    <w:rsid w:val="00701591"/>
    <w:rsid w:val="0070217E"/>
    <w:rsid w:val="0074261D"/>
    <w:rsid w:val="00742F5A"/>
    <w:rsid w:val="00755626"/>
    <w:rsid w:val="00796090"/>
    <w:rsid w:val="007A1D84"/>
    <w:rsid w:val="007A265B"/>
    <w:rsid w:val="007B333B"/>
    <w:rsid w:val="007D0051"/>
    <w:rsid w:val="008363A9"/>
    <w:rsid w:val="00837ACB"/>
    <w:rsid w:val="00837D6D"/>
    <w:rsid w:val="00847566"/>
    <w:rsid w:val="008A0FF3"/>
    <w:rsid w:val="008D6A0A"/>
    <w:rsid w:val="008D7FE3"/>
    <w:rsid w:val="00905F06"/>
    <w:rsid w:val="00917A7D"/>
    <w:rsid w:val="009231C3"/>
    <w:rsid w:val="009257C3"/>
    <w:rsid w:val="009347EF"/>
    <w:rsid w:val="00991284"/>
    <w:rsid w:val="009A6429"/>
    <w:rsid w:val="009B2033"/>
    <w:rsid w:val="009C7EB9"/>
    <w:rsid w:val="009E2C6B"/>
    <w:rsid w:val="009F4825"/>
    <w:rsid w:val="009F708B"/>
    <w:rsid w:val="00A65705"/>
    <w:rsid w:val="00AC4156"/>
    <w:rsid w:val="00AD14A1"/>
    <w:rsid w:val="00AD3739"/>
    <w:rsid w:val="00B037BB"/>
    <w:rsid w:val="00B06D57"/>
    <w:rsid w:val="00B413A6"/>
    <w:rsid w:val="00B42AA6"/>
    <w:rsid w:val="00BC1C29"/>
    <w:rsid w:val="00BD6CC0"/>
    <w:rsid w:val="00C13F7E"/>
    <w:rsid w:val="00C3578C"/>
    <w:rsid w:val="00C71849"/>
    <w:rsid w:val="00CA6E9C"/>
    <w:rsid w:val="00D00C25"/>
    <w:rsid w:val="00D30703"/>
    <w:rsid w:val="00D32EB1"/>
    <w:rsid w:val="00D35A33"/>
    <w:rsid w:val="00D40AF1"/>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EA07D2"/>
    <w:rsid w:val="00F376C0"/>
    <w:rsid w:val="00F72CAF"/>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EA07D2"/>
  </w:style>
  <w:style w:type="table" w:customStyle="1" w:styleId="1f4">
    <w:name w:val="Сетка таблицы1"/>
    <w:basedOn w:val="a2"/>
    <w:next w:val="a6"/>
    <w:rsid w:val="00EA07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EA07D2"/>
  </w:style>
  <w:style w:type="table" w:customStyle="1" w:styleId="1f4">
    <w:name w:val="Сетка таблицы1"/>
    <w:basedOn w:val="a2"/>
    <w:next w:val="a6"/>
    <w:rsid w:val="00EA07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201330369">
      <w:bodyDiv w:val="1"/>
      <w:marLeft w:val="0"/>
      <w:marRight w:val="0"/>
      <w:marTop w:val="0"/>
      <w:marBottom w:val="0"/>
      <w:divBdr>
        <w:top w:val="none" w:sz="0" w:space="0" w:color="auto"/>
        <w:left w:val="none" w:sz="0" w:space="0" w:color="auto"/>
        <w:bottom w:val="none" w:sz="0" w:space="0" w:color="auto"/>
        <w:right w:val="none" w:sz="0" w:space="0" w:color="auto"/>
      </w:divBdr>
      <w:divsChild>
        <w:div w:id="1230387620">
          <w:marLeft w:val="547"/>
          <w:marRight w:val="0"/>
          <w:marTop w:val="0"/>
          <w:marBottom w:val="0"/>
          <w:divBdr>
            <w:top w:val="none" w:sz="0" w:space="0" w:color="auto"/>
            <w:left w:val="none" w:sz="0" w:space="0" w:color="auto"/>
            <w:bottom w:val="none" w:sz="0" w:space="0" w:color="auto"/>
            <w:right w:val="none" w:sz="0" w:space="0" w:color="auto"/>
          </w:divBdr>
        </w:div>
        <w:div w:id="358968615">
          <w:marLeft w:val="547"/>
          <w:marRight w:val="0"/>
          <w:marTop w:val="0"/>
          <w:marBottom w:val="0"/>
          <w:divBdr>
            <w:top w:val="none" w:sz="0" w:space="0" w:color="auto"/>
            <w:left w:val="none" w:sz="0" w:space="0" w:color="auto"/>
            <w:bottom w:val="none" w:sz="0" w:space="0" w:color="auto"/>
            <w:right w:val="none" w:sz="0" w:space="0" w:color="auto"/>
          </w:divBdr>
        </w:div>
        <w:div w:id="1871800022">
          <w:marLeft w:val="547"/>
          <w:marRight w:val="0"/>
          <w:marTop w:val="0"/>
          <w:marBottom w:val="0"/>
          <w:divBdr>
            <w:top w:val="none" w:sz="0" w:space="0" w:color="auto"/>
            <w:left w:val="none" w:sz="0" w:space="0" w:color="auto"/>
            <w:bottom w:val="none" w:sz="0" w:space="0" w:color="auto"/>
            <w:right w:val="none" w:sz="0" w:space="0" w:color="auto"/>
          </w:divBdr>
        </w:div>
        <w:div w:id="1484740396">
          <w:marLeft w:val="547"/>
          <w:marRight w:val="0"/>
          <w:marTop w:val="0"/>
          <w:marBottom w:val="0"/>
          <w:divBdr>
            <w:top w:val="none" w:sz="0" w:space="0" w:color="auto"/>
            <w:left w:val="none" w:sz="0" w:space="0" w:color="auto"/>
            <w:bottom w:val="none" w:sz="0" w:space="0" w:color="auto"/>
            <w:right w:val="none" w:sz="0" w:space="0" w:color="auto"/>
          </w:divBdr>
        </w:div>
        <w:div w:id="1427727674">
          <w:marLeft w:val="547"/>
          <w:marRight w:val="0"/>
          <w:marTop w:val="0"/>
          <w:marBottom w:val="0"/>
          <w:divBdr>
            <w:top w:val="none" w:sz="0" w:space="0" w:color="auto"/>
            <w:left w:val="none" w:sz="0" w:space="0" w:color="auto"/>
            <w:bottom w:val="none" w:sz="0" w:space="0" w:color="auto"/>
            <w:right w:val="none" w:sz="0" w:space="0" w:color="auto"/>
          </w:divBdr>
        </w:div>
      </w:divsChild>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495070186">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012148354">
      <w:bodyDiv w:val="1"/>
      <w:marLeft w:val="0"/>
      <w:marRight w:val="0"/>
      <w:marTop w:val="0"/>
      <w:marBottom w:val="0"/>
      <w:divBdr>
        <w:top w:val="none" w:sz="0" w:space="0" w:color="auto"/>
        <w:left w:val="none" w:sz="0" w:space="0" w:color="auto"/>
        <w:bottom w:val="none" w:sz="0" w:space="0" w:color="auto"/>
        <w:right w:val="none" w:sz="0" w:space="0" w:color="auto"/>
      </w:divBdr>
      <w:divsChild>
        <w:div w:id="877354272">
          <w:marLeft w:val="547"/>
          <w:marRight w:val="0"/>
          <w:marTop w:val="0"/>
          <w:marBottom w:val="0"/>
          <w:divBdr>
            <w:top w:val="none" w:sz="0" w:space="0" w:color="auto"/>
            <w:left w:val="none" w:sz="0" w:space="0" w:color="auto"/>
            <w:bottom w:val="none" w:sz="0" w:space="0" w:color="auto"/>
            <w:right w:val="none" w:sz="0" w:space="0" w:color="auto"/>
          </w:divBdr>
        </w:div>
        <w:div w:id="284431099">
          <w:marLeft w:val="547"/>
          <w:marRight w:val="0"/>
          <w:marTop w:val="0"/>
          <w:marBottom w:val="0"/>
          <w:divBdr>
            <w:top w:val="none" w:sz="0" w:space="0" w:color="auto"/>
            <w:left w:val="none" w:sz="0" w:space="0" w:color="auto"/>
            <w:bottom w:val="none" w:sz="0" w:space="0" w:color="auto"/>
            <w:right w:val="none" w:sz="0" w:space="0" w:color="auto"/>
          </w:divBdr>
        </w:div>
      </w:divsChild>
    </w:div>
    <w:div w:id="1067453992">
      <w:bodyDiv w:val="1"/>
      <w:marLeft w:val="0"/>
      <w:marRight w:val="0"/>
      <w:marTop w:val="0"/>
      <w:marBottom w:val="0"/>
      <w:divBdr>
        <w:top w:val="none" w:sz="0" w:space="0" w:color="auto"/>
        <w:left w:val="none" w:sz="0" w:space="0" w:color="auto"/>
        <w:bottom w:val="none" w:sz="0" w:space="0" w:color="auto"/>
        <w:right w:val="none" w:sz="0" w:space="0" w:color="auto"/>
      </w:divBdr>
    </w:div>
    <w:div w:id="1182472490">
      <w:bodyDiv w:val="1"/>
      <w:marLeft w:val="0"/>
      <w:marRight w:val="0"/>
      <w:marTop w:val="0"/>
      <w:marBottom w:val="0"/>
      <w:divBdr>
        <w:top w:val="none" w:sz="0" w:space="0" w:color="auto"/>
        <w:left w:val="none" w:sz="0" w:space="0" w:color="auto"/>
        <w:bottom w:val="none" w:sz="0" w:space="0" w:color="auto"/>
        <w:right w:val="none" w:sz="0" w:space="0" w:color="auto"/>
      </w:divBdr>
      <w:divsChild>
        <w:div w:id="414280184">
          <w:marLeft w:val="547"/>
          <w:marRight w:val="0"/>
          <w:marTop w:val="0"/>
          <w:marBottom w:val="0"/>
          <w:divBdr>
            <w:top w:val="none" w:sz="0" w:space="0" w:color="auto"/>
            <w:left w:val="none" w:sz="0" w:space="0" w:color="auto"/>
            <w:bottom w:val="none" w:sz="0" w:space="0" w:color="auto"/>
            <w:right w:val="none" w:sz="0" w:space="0" w:color="auto"/>
          </w:divBdr>
        </w:div>
        <w:div w:id="1542941456">
          <w:marLeft w:val="547"/>
          <w:marRight w:val="0"/>
          <w:marTop w:val="0"/>
          <w:marBottom w:val="0"/>
          <w:divBdr>
            <w:top w:val="none" w:sz="0" w:space="0" w:color="auto"/>
            <w:left w:val="none" w:sz="0" w:space="0" w:color="auto"/>
            <w:bottom w:val="none" w:sz="0" w:space="0" w:color="auto"/>
            <w:right w:val="none" w:sz="0" w:space="0" w:color="auto"/>
          </w:divBdr>
        </w:div>
        <w:div w:id="168445261">
          <w:marLeft w:val="547"/>
          <w:marRight w:val="0"/>
          <w:marTop w:val="0"/>
          <w:marBottom w:val="0"/>
          <w:divBdr>
            <w:top w:val="none" w:sz="0" w:space="0" w:color="auto"/>
            <w:left w:val="none" w:sz="0" w:space="0" w:color="auto"/>
            <w:bottom w:val="none" w:sz="0" w:space="0" w:color="auto"/>
            <w:right w:val="none" w:sz="0" w:space="0" w:color="auto"/>
          </w:divBdr>
        </w:div>
        <w:div w:id="1852331545">
          <w:marLeft w:val="547"/>
          <w:marRight w:val="0"/>
          <w:marTop w:val="0"/>
          <w:marBottom w:val="0"/>
          <w:divBdr>
            <w:top w:val="none" w:sz="0" w:space="0" w:color="auto"/>
            <w:left w:val="none" w:sz="0" w:space="0" w:color="auto"/>
            <w:bottom w:val="none" w:sz="0" w:space="0" w:color="auto"/>
            <w:right w:val="none" w:sz="0" w:space="0" w:color="auto"/>
          </w:divBdr>
        </w:div>
        <w:div w:id="119526576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15972060">
      <w:bodyDiv w:val="1"/>
      <w:marLeft w:val="0"/>
      <w:marRight w:val="0"/>
      <w:marTop w:val="0"/>
      <w:marBottom w:val="0"/>
      <w:divBdr>
        <w:top w:val="none" w:sz="0" w:space="0" w:color="auto"/>
        <w:left w:val="none" w:sz="0" w:space="0" w:color="auto"/>
        <w:bottom w:val="none" w:sz="0" w:space="0" w:color="auto"/>
        <w:right w:val="none" w:sz="0" w:space="0" w:color="auto"/>
      </w:divBdr>
    </w:div>
    <w:div w:id="1318652687">
      <w:bodyDiv w:val="1"/>
      <w:marLeft w:val="0"/>
      <w:marRight w:val="0"/>
      <w:marTop w:val="0"/>
      <w:marBottom w:val="0"/>
      <w:divBdr>
        <w:top w:val="none" w:sz="0" w:space="0" w:color="auto"/>
        <w:left w:val="none" w:sz="0" w:space="0" w:color="auto"/>
        <w:bottom w:val="none" w:sz="0" w:space="0" w:color="auto"/>
        <w:right w:val="none" w:sz="0" w:space="0" w:color="auto"/>
      </w:divBdr>
      <w:divsChild>
        <w:div w:id="1814253178">
          <w:marLeft w:val="547"/>
          <w:marRight w:val="0"/>
          <w:marTop w:val="0"/>
          <w:marBottom w:val="0"/>
          <w:divBdr>
            <w:top w:val="none" w:sz="0" w:space="0" w:color="auto"/>
            <w:left w:val="none" w:sz="0" w:space="0" w:color="auto"/>
            <w:bottom w:val="none" w:sz="0" w:space="0" w:color="auto"/>
            <w:right w:val="none" w:sz="0" w:space="0" w:color="auto"/>
          </w:divBdr>
        </w:div>
      </w:divsChild>
    </w:div>
    <w:div w:id="1457135787">
      <w:bodyDiv w:val="1"/>
      <w:marLeft w:val="0"/>
      <w:marRight w:val="0"/>
      <w:marTop w:val="0"/>
      <w:marBottom w:val="0"/>
      <w:divBdr>
        <w:top w:val="none" w:sz="0" w:space="0" w:color="auto"/>
        <w:left w:val="none" w:sz="0" w:space="0" w:color="auto"/>
        <w:bottom w:val="none" w:sz="0" w:space="0" w:color="auto"/>
        <w:right w:val="none" w:sz="0" w:space="0" w:color="auto"/>
      </w:divBdr>
      <w:divsChild>
        <w:div w:id="1086196876">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37506983">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643534477">
      <w:bodyDiv w:val="1"/>
      <w:marLeft w:val="0"/>
      <w:marRight w:val="0"/>
      <w:marTop w:val="0"/>
      <w:marBottom w:val="0"/>
      <w:divBdr>
        <w:top w:val="none" w:sz="0" w:space="0" w:color="auto"/>
        <w:left w:val="none" w:sz="0" w:space="0" w:color="auto"/>
        <w:bottom w:val="none" w:sz="0" w:space="0" w:color="auto"/>
        <w:right w:val="none" w:sz="0" w:space="0" w:color="auto"/>
      </w:divBdr>
      <w:divsChild>
        <w:div w:id="1550918982">
          <w:marLeft w:val="547"/>
          <w:marRight w:val="0"/>
          <w:marTop w:val="0"/>
          <w:marBottom w:val="0"/>
          <w:divBdr>
            <w:top w:val="none" w:sz="0" w:space="0" w:color="auto"/>
            <w:left w:val="none" w:sz="0" w:space="0" w:color="auto"/>
            <w:bottom w:val="none" w:sz="0" w:space="0" w:color="auto"/>
            <w:right w:val="none" w:sz="0" w:space="0" w:color="auto"/>
          </w:divBdr>
        </w:div>
        <w:div w:id="1430852496">
          <w:marLeft w:val="547"/>
          <w:marRight w:val="0"/>
          <w:marTop w:val="0"/>
          <w:marBottom w:val="0"/>
          <w:divBdr>
            <w:top w:val="none" w:sz="0" w:space="0" w:color="auto"/>
            <w:left w:val="none" w:sz="0" w:space="0" w:color="auto"/>
            <w:bottom w:val="none" w:sz="0" w:space="0" w:color="auto"/>
            <w:right w:val="none" w:sz="0" w:space="0" w:color="auto"/>
          </w:divBdr>
        </w:div>
        <w:div w:id="2059625598">
          <w:marLeft w:val="547"/>
          <w:marRight w:val="0"/>
          <w:marTop w:val="0"/>
          <w:marBottom w:val="0"/>
          <w:divBdr>
            <w:top w:val="none" w:sz="0" w:space="0" w:color="auto"/>
            <w:left w:val="none" w:sz="0" w:space="0" w:color="auto"/>
            <w:bottom w:val="none" w:sz="0" w:space="0" w:color="auto"/>
            <w:right w:val="none" w:sz="0" w:space="0" w:color="auto"/>
          </w:divBdr>
        </w:div>
      </w:divsChild>
    </w:div>
    <w:div w:id="1653679538">
      <w:bodyDiv w:val="1"/>
      <w:marLeft w:val="0"/>
      <w:marRight w:val="0"/>
      <w:marTop w:val="0"/>
      <w:marBottom w:val="0"/>
      <w:divBdr>
        <w:top w:val="none" w:sz="0" w:space="0" w:color="auto"/>
        <w:left w:val="none" w:sz="0" w:space="0" w:color="auto"/>
        <w:bottom w:val="none" w:sz="0" w:space="0" w:color="auto"/>
        <w:right w:val="none" w:sz="0" w:space="0" w:color="auto"/>
      </w:divBdr>
      <w:divsChild>
        <w:div w:id="165093521">
          <w:marLeft w:val="547"/>
          <w:marRight w:val="0"/>
          <w:marTop w:val="0"/>
          <w:marBottom w:val="0"/>
          <w:divBdr>
            <w:top w:val="none" w:sz="0" w:space="0" w:color="auto"/>
            <w:left w:val="none" w:sz="0" w:space="0" w:color="auto"/>
            <w:bottom w:val="none" w:sz="0" w:space="0" w:color="auto"/>
            <w:right w:val="none" w:sz="0" w:space="0" w:color="auto"/>
          </w:divBdr>
        </w:div>
      </w:divsChild>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AF085-5708-4ED7-BC9E-0F8FB6AAC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4459</TotalTime>
  <Pages>9</Pages>
  <Words>2422</Words>
  <Characters>13806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32</cp:revision>
  <dcterms:created xsi:type="dcterms:W3CDTF">2023-03-13T10:59:00Z</dcterms:created>
  <dcterms:modified xsi:type="dcterms:W3CDTF">2023-11-12T07:22:00Z</dcterms:modified>
</cp:coreProperties>
</file>