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27D" w:rsidRPr="00E34D7E" w:rsidRDefault="00D93E2A" w:rsidP="00FD527D">
      <w:pPr>
        <w:spacing w:before="120" w:after="120" w:line="276" w:lineRule="auto"/>
        <w:jc w:val="center"/>
        <w:rPr>
          <w:rFonts w:ascii="Times New Roman" w:hAnsi="Times New Roman" w:cs="Times New Roman"/>
          <w:b/>
          <w:bCs/>
          <w:sz w:val="24"/>
          <w:szCs w:val="24"/>
          <w:u w:val="single"/>
        </w:rPr>
      </w:pPr>
      <w:r w:rsidRPr="00E34D7E">
        <w:rPr>
          <w:rFonts w:ascii="Times New Roman" w:hAnsi="Times New Roman" w:cs="Times New Roman"/>
          <w:b/>
          <w:bCs/>
          <w:sz w:val="24"/>
          <w:szCs w:val="24"/>
          <w:u w:val="single"/>
        </w:rPr>
        <w:t>FINANCIAL ANALYSIS</w:t>
      </w:r>
    </w:p>
    <w:p w:rsidR="00FD527D" w:rsidRPr="00E34D7E" w:rsidRDefault="00D93E2A" w:rsidP="00D93E2A">
      <w:pPr>
        <w:pStyle w:val="Default"/>
        <w:rPr>
          <w:b/>
          <w:bCs/>
        </w:rPr>
      </w:pPr>
      <w:r w:rsidRPr="00E34D7E">
        <w:rPr>
          <w:b/>
          <w:bCs/>
        </w:rPr>
        <w:t>LESSON 3: TECHNIQUES OF FINANCIAL ANALYSIS: RATIO ANALYSIS</w:t>
      </w:r>
    </w:p>
    <w:p w:rsidR="00FD527D" w:rsidRPr="00E34D7E" w:rsidRDefault="00D93E2A" w:rsidP="00FD527D">
      <w:pPr>
        <w:spacing w:before="120" w:after="120" w:line="276" w:lineRule="auto"/>
        <w:jc w:val="center"/>
        <w:rPr>
          <w:rFonts w:ascii="Times New Roman" w:hAnsi="Times New Roman" w:cs="Times New Roman"/>
          <w:b/>
          <w:bCs/>
          <w:sz w:val="24"/>
          <w:szCs w:val="24"/>
        </w:rPr>
      </w:pPr>
      <w:r w:rsidRPr="00E34D7E">
        <w:rPr>
          <w:rFonts w:ascii="Times New Roman" w:hAnsi="Times New Roman" w:cs="Times New Roman"/>
          <w:b/>
          <w:bCs/>
          <w:sz w:val="24"/>
          <w:szCs w:val="24"/>
        </w:rPr>
        <w:t xml:space="preserve">COURSE INSTRUCTOR: DR CHARITY </w:t>
      </w:r>
      <w:proofErr w:type="spellStart"/>
      <w:r w:rsidRPr="00E34D7E">
        <w:rPr>
          <w:rFonts w:ascii="Times New Roman" w:hAnsi="Times New Roman" w:cs="Times New Roman"/>
          <w:b/>
          <w:bCs/>
          <w:sz w:val="24"/>
          <w:szCs w:val="24"/>
        </w:rPr>
        <w:t>NJOKA</w:t>
      </w:r>
      <w:proofErr w:type="spellEnd"/>
      <w:r w:rsidRPr="00E34D7E">
        <w:rPr>
          <w:rFonts w:ascii="Times New Roman" w:hAnsi="Times New Roman" w:cs="Times New Roman"/>
          <w:b/>
          <w:bCs/>
          <w:sz w:val="24"/>
          <w:szCs w:val="24"/>
        </w:rPr>
        <w:t xml:space="preserve"> (PHD)</w:t>
      </w:r>
    </w:p>
    <w:p w:rsidR="00FD527D" w:rsidRPr="00E34D7E" w:rsidRDefault="00FD527D" w:rsidP="00FD527D">
      <w:pPr>
        <w:pStyle w:val="Default"/>
        <w:spacing w:before="120" w:after="120" w:line="276" w:lineRule="auto"/>
        <w:jc w:val="both"/>
      </w:pPr>
    </w:p>
    <w:p w:rsidR="00FD527D" w:rsidRPr="00E34D7E" w:rsidRDefault="00FD527D" w:rsidP="00FD527D">
      <w:pPr>
        <w:pStyle w:val="Default"/>
        <w:spacing w:before="120" w:after="120" w:line="276" w:lineRule="auto"/>
        <w:jc w:val="both"/>
      </w:pPr>
      <w:r w:rsidRPr="00E34D7E">
        <w:t>By the end of this lesson, you should be able to:</w:t>
      </w:r>
    </w:p>
    <w:p w:rsidR="00A7441E" w:rsidRDefault="00FD527D" w:rsidP="001F5397">
      <w:pPr>
        <w:pStyle w:val="Default"/>
        <w:numPr>
          <w:ilvl w:val="0"/>
          <w:numId w:val="13"/>
        </w:numPr>
        <w:spacing w:after="68"/>
      </w:pPr>
      <w:r w:rsidRPr="00E34D7E">
        <w:t xml:space="preserve">Explain the sequence of steps followed in conducting a financial analysis </w:t>
      </w:r>
    </w:p>
    <w:p w:rsidR="00A7441E" w:rsidRDefault="00FD527D" w:rsidP="001F5397">
      <w:pPr>
        <w:pStyle w:val="Default"/>
        <w:numPr>
          <w:ilvl w:val="0"/>
          <w:numId w:val="13"/>
        </w:numPr>
        <w:spacing w:after="68"/>
      </w:pPr>
      <w:r w:rsidRPr="00E34D7E">
        <w:t xml:space="preserve">Evaluate applicability of ratio analysis as a technique </w:t>
      </w:r>
    </w:p>
    <w:p w:rsidR="00A7441E" w:rsidRPr="00A7441E" w:rsidRDefault="00A7441E" w:rsidP="001F5397">
      <w:pPr>
        <w:pStyle w:val="Default"/>
        <w:numPr>
          <w:ilvl w:val="0"/>
          <w:numId w:val="13"/>
        </w:numPr>
        <w:spacing w:after="68"/>
      </w:pPr>
      <w:r w:rsidRPr="00A7441E">
        <w:t>Compute financial ratios and use them to evaluate financial strengths and weaknesses.</w:t>
      </w:r>
    </w:p>
    <w:p w:rsidR="00A7441E" w:rsidRPr="001F5397" w:rsidRDefault="00A7441E" w:rsidP="001F5397">
      <w:pPr>
        <w:pStyle w:val="ListParagraph"/>
        <w:widowControl w:val="0"/>
        <w:numPr>
          <w:ilvl w:val="0"/>
          <w:numId w:val="13"/>
        </w:numPr>
        <w:autoSpaceDE w:val="0"/>
        <w:autoSpaceDN w:val="0"/>
        <w:adjustRightInd w:val="0"/>
        <w:spacing w:line="360" w:lineRule="auto"/>
      </w:pPr>
      <w:r w:rsidRPr="001F5397">
        <w:t>Discuss the limitations of financial statement analysis</w:t>
      </w:r>
    </w:p>
    <w:p w:rsidR="00FD527D" w:rsidRPr="00E34D7E" w:rsidRDefault="00FD527D" w:rsidP="00FD527D">
      <w:pPr>
        <w:pStyle w:val="Default"/>
        <w:spacing w:after="68"/>
      </w:pPr>
    </w:p>
    <w:p w:rsidR="005E7F0A" w:rsidRPr="00E34D7E" w:rsidRDefault="00D41F88" w:rsidP="005E7F0A">
      <w:pPr>
        <w:pStyle w:val="Default"/>
      </w:pPr>
      <w:r w:rsidRPr="00E34D7E">
        <w:rPr>
          <w:b/>
          <w:bCs/>
        </w:rPr>
        <w:t>1.0</w:t>
      </w:r>
      <w:r w:rsidR="005E7F0A" w:rsidRPr="00E34D7E">
        <w:rPr>
          <w:b/>
          <w:bCs/>
        </w:rPr>
        <w:t xml:space="preserve"> Introduction </w:t>
      </w:r>
    </w:p>
    <w:p w:rsidR="00345ECA" w:rsidRDefault="005E7F0A" w:rsidP="00345ECA">
      <w:pPr>
        <w:pStyle w:val="Default"/>
        <w:spacing w:before="100" w:beforeAutospacing="1" w:after="100" w:afterAutospacing="1" w:line="360" w:lineRule="auto"/>
        <w:jc w:val="both"/>
      </w:pPr>
      <w:r w:rsidRPr="00E34D7E">
        <w:t xml:space="preserve">The purpose of this lesson is to identify and analyze various techniques that </w:t>
      </w:r>
      <w:proofErr w:type="gramStart"/>
      <w:r w:rsidRPr="00E34D7E">
        <w:t>can be used</w:t>
      </w:r>
      <w:proofErr w:type="gramEnd"/>
      <w:r w:rsidRPr="00E34D7E">
        <w:t xml:space="preserve"> in financial analysis for purposes of drawing intelligent conclusions about the financial performance and position of an enterprise. The purpose of financial statement analysis is to assist in predicting the future by means of com</w:t>
      </w:r>
      <w:r w:rsidR="00CF7243">
        <w:t>p</w:t>
      </w:r>
      <w:r w:rsidRPr="00E34D7E">
        <w:t xml:space="preserve">arison, evaluation and trend analysis of data/information. </w:t>
      </w:r>
    </w:p>
    <w:p w:rsidR="00345ECA" w:rsidRPr="00E34D7E" w:rsidRDefault="00345ECA" w:rsidP="00345ECA">
      <w:pPr>
        <w:pStyle w:val="Default"/>
        <w:spacing w:before="100" w:beforeAutospacing="1" w:after="100" w:afterAutospacing="1" w:line="360" w:lineRule="auto"/>
        <w:jc w:val="both"/>
      </w:pPr>
      <w:r w:rsidRPr="00E34D7E">
        <w:rPr>
          <w:b/>
          <w:bCs/>
        </w:rPr>
        <w:t xml:space="preserve">2.0 Steps to a Basic Company Financial Analysis </w:t>
      </w:r>
    </w:p>
    <w:p w:rsidR="00345ECA" w:rsidRPr="00E34D7E" w:rsidRDefault="00345ECA" w:rsidP="00345ECA">
      <w:pPr>
        <w:pStyle w:val="Default"/>
        <w:spacing w:before="100" w:beforeAutospacing="1" w:after="100" w:afterAutospacing="1" w:line="360" w:lineRule="auto"/>
        <w:jc w:val="both"/>
      </w:pPr>
      <w:r w:rsidRPr="00E34D7E">
        <w:rPr>
          <w:b/>
          <w:bCs/>
        </w:rPr>
        <w:t xml:space="preserve">Step 1. </w:t>
      </w:r>
      <w:r w:rsidRPr="00E34D7E">
        <w:t xml:space="preserve">Acquire the company’s financial statements for several years. As a minimum, get the following statements, for at least 3 to 5 years. </w:t>
      </w:r>
    </w:p>
    <w:p w:rsidR="00345ECA" w:rsidRPr="00E34D7E" w:rsidRDefault="00345ECA" w:rsidP="00345ECA">
      <w:pPr>
        <w:pStyle w:val="Default"/>
        <w:spacing w:before="100" w:beforeAutospacing="1" w:after="100" w:afterAutospacing="1" w:line="360" w:lineRule="auto"/>
        <w:jc w:val="both"/>
      </w:pPr>
      <w:r w:rsidRPr="00E34D7E">
        <w:rPr>
          <w:b/>
          <w:bCs/>
        </w:rPr>
        <w:t>Step 2</w:t>
      </w:r>
      <w:r w:rsidRPr="00E34D7E">
        <w:t xml:space="preserve">. Quickly scan all of the statements to look for large movements in specific items from one year to the next. </w:t>
      </w:r>
    </w:p>
    <w:p w:rsidR="00345ECA" w:rsidRPr="00E34D7E" w:rsidRDefault="00345ECA" w:rsidP="00345ECA">
      <w:pPr>
        <w:pStyle w:val="Default"/>
        <w:spacing w:before="100" w:beforeAutospacing="1" w:after="100" w:afterAutospacing="1" w:line="360" w:lineRule="auto"/>
        <w:jc w:val="both"/>
      </w:pPr>
      <w:r w:rsidRPr="00E34D7E">
        <w:rPr>
          <w:b/>
          <w:bCs/>
        </w:rPr>
        <w:t xml:space="preserve">Step 3. </w:t>
      </w:r>
      <w:r w:rsidRPr="00E34D7E">
        <w:t xml:space="preserve">Review the notes accompanying the financial statements for additional information that may be significant to your analysis. </w:t>
      </w:r>
    </w:p>
    <w:p w:rsidR="00345ECA" w:rsidRPr="00E34D7E" w:rsidRDefault="00345ECA" w:rsidP="00345ECA">
      <w:pPr>
        <w:pStyle w:val="Default"/>
        <w:spacing w:before="100" w:beforeAutospacing="1" w:after="100" w:afterAutospacing="1" w:line="360" w:lineRule="auto"/>
        <w:jc w:val="both"/>
      </w:pPr>
      <w:r w:rsidRPr="00E34D7E">
        <w:rPr>
          <w:b/>
          <w:bCs/>
        </w:rPr>
        <w:t xml:space="preserve">Step 4. </w:t>
      </w:r>
      <w:r w:rsidRPr="00E34D7E">
        <w:t xml:space="preserve">Examine the statement of financial </w:t>
      </w:r>
      <w:r w:rsidR="009F3E47">
        <w:t>position</w:t>
      </w:r>
      <w:r w:rsidRPr="00E34D7E">
        <w:t xml:space="preserve"> sheet. </w:t>
      </w:r>
    </w:p>
    <w:p w:rsidR="00345ECA" w:rsidRPr="00E34D7E" w:rsidRDefault="00345ECA" w:rsidP="00345ECA">
      <w:pPr>
        <w:pStyle w:val="Default"/>
        <w:spacing w:before="100" w:beforeAutospacing="1" w:after="100" w:afterAutospacing="1" w:line="360" w:lineRule="auto"/>
        <w:jc w:val="both"/>
      </w:pPr>
      <w:r w:rsidRPr="00E34D7E">
        <w:rPr>
          <w:b/>
          <w:bCs/>
        </w:rPr>
        <w:t xml:space="preserve">Step 5. </w:t>
      </w:r>
      <w:r w:rsidRPr="00E34D7E">
        <w:t>Examine the income statement. Look for trends over time. Calcula</w:t>
      </w:r>
      <w:r w:rsidR="009F3E47">
        <w:t xml:space="preserve">te and graph the growth of the </w:t>
      </w:r>
      <w:proofErr w:type="gramStart"/>
      <w:r w:rsidR="009F3E47">
        <w:t xml:space="preserve">various </w:t>
      </w:r>
      <w:r w:rsidRPr="00E34D7E">
        <w:t xml:space="preserve"> entries</w:t>
      </w:r>
      <w:proofErr w:type="gramEnd"/>
      <w:r w:rsidRPr="00E34D7E">
        <w:t xml:space="preserve"> over the past several years. </w:t>
      </w:r>
    </w:p>
    <w:p w:rsidR="00345ECA" w:rsidRPr="00E34D7E" w:rsidRDefault="00345ECA" w:rsidP="00345ECA">
      <w:pPr>
        <w:pStyle w:val="Default"/>
        <w:spacing w:before="100" w:beforeAutospacing="1" w:after="100" w:afterAutospacing="1" w:line="360" w:lineRule="auto"/>
        <w:jc w:val="both"/>
      </w:pPr>
      <w:r w:rsidRPr="00E34D7E">
        <w:rPr>
          <w:b/>
          <w:bCs/>
        </w:rPr>
        <w:t xml:space="preserve">Step 6. </w:t>
      </w:r>
      <w:r w:rsidRPr="00E34D7E">
        <w:t xml:space="preserve">Examine the shareholder's equity statement. </w:t>
      </w:r>
    </w:p>
    <w:p w:rsidR="00345ECA" w:rsidRPr="00E34D7E" w:rsidRDefault="00345ECA" w:rsidP="00345ECA">
      <w:pPr>
        <w:pStyle w:val="Default"/>
        <w:spacing w:before="100" w:beforeAutospacing="1" w:after="100" w:afterAutospacing="1" w:line="360" w:lineRule="auto"/>
        <w:jc w:val="both"/>
      </w:pPr>
      <w:r w:rsidRPr="00E34D7E">
        <w:rPr>
          <w:b/>
          <w:bCs/>
        </w:rPr>
        <w:lastRenderedPageBreak/>
        <w:t xml:space="preserve">Step 7. </w:t>
      </w:r>
      <w:r w:rsidRPr="00E34D7E">
        <w:t xml:space="preserve">Examine the cash flow statement, which gives information about the cash inflows and outflows from operations, financing, and investing. </w:t>
      </w:r>
    </w:p>
    <w:p w:rsidR="00345ECA" w:rsidRPr="00E34D7E" w:rsidRDefault="00345ECA" w:rsidP="00345ECA">
      <w:pPr>
        <w:pStyle w:val="Default"/>
        <w:spacing w:before="100" w:beforeAutospacing="1" w:after="100" w:afterAutospacing="1" w:line="360" w:lineRule="auto"/>
        <w:jc w:val="both"/>
      </w:pPr>
      <w:r w:rsidRPr="00E34D7E">
        <w:rPr>
          <w:b/>
          <w:bCs/>
        </w:rPr>
        <w:t xml:space="preserve">Step 8. </w:t>
      </w:r>
      <w:r w:rsidRPr="00E34D7E">
        <w:t xml:space="preserve">Calculate financial ratios in each of the </w:t>
      </w:r>
      <w:proofErr w:type="gramStart"/>
      <w:r w:rsidR="009F3E47">
        <w:t xml:space="preserve">various </w:t>
      </w:r>
      <w:r w:rsidRPr="00E34D7E">
        <w:t xml:space="preserve"> categories</w:t>
      </w:r>
      <w:proofErr w:type="gramEnd"/>
      <w:r w:rsidRPr="00E34D7E">
        <w:t xml:space="preserve">, for each year. Graph the ratios over time, to find the trends in the ratios from year to year. </w:t>
      </w:r>
    </w:p>
    <w:p w:rsidR="00345ECA" w:rsidRPr="00E34D7E" w:rsidRDefault="00345ECA" w:rsidP="00345ECA">
      <w:pPr>
        <w:pStyle w:val="Default"/>
        <w:spacing w:before="100" w:beforeAutospacing="1" w:after="100" w:afterAutospacing="1" w:line="360" w:lineRule="auto"/>
        <w:jc w:val="both"/>
      </w:pPr>
      <w:r w:rsidRPr="00E34D7E">
        <w:rPr>
          <w:b/>
          <w:bCs/>
        </w:rPr>
        <w:t xml:space="preserve">Step 9. </w:t>
      </w:r>
      <w:r w:rsidRPr="00E34D7E">
        <w:t xml:space="preserve">Obtain data for the company’s key competitors, and data about the industry. Compare the ratios for the competitors and the industry to the company </w:t>
      </w:r>
      <w:proofErr w:type="gramStart"/>
      <w:r w:rsidRPr="00E34D7E">
        <w:t>being studied</w:t>
      </w:r>
      <w:proofErr w:type="gramEnd"/>
      <w:r w:rsidRPr="00E34D7E">
        <w:t xml:space="preserve">. </w:t>
      </w:r>
    </w:p>
    <w:p w:rsidR="00345ECA" w:rsidRPr="00E34D7E" w:rsidRDefault="00345ECA" w:rsidP="00345ECA">
      <w:pPr>
        <w:pStyle w:val="Default"/>
        <w:spacing w:before="100" w:beforeAutospacing="1" w:after="100" w:afterAutospacing="1" w:line="360" w:lineRule="auto"/>
        <w:jc w:val="both"/>
      </w:pPr>
      <w:r w:rsidRPr="00E34D7E">
        <w:rPr>
          <w:b/>
          <w:bCs/>
        </w:rPr>
        <w:t xml:space="preserve">Step 10. </w:t>
      </w:r>
      <w:r w:rsidRPr="00E34D7E">
        <w:t xml:space="preserve">Review the market data you have about the company’s stock price, and the price to earnings (P/E) ratio. Review the evaluations of stock market analysts. </w:t>
      </w:r>
    </w:p>
    <w:p w:rsidR="00345ECA" w:rsidRPr="00E34D7E" w:rsidRDefault="00345ECA" w:rsidP="00345ECA">
      <w:pPr>
        <w:pStyle w:val="Default"/>
        <w:spacing w:before="100" w:beforeAutospacing="1" w:after="100" w:afterAutospacing="1" w:line="360" w:lineRule="auto"/>
        <w:jc w:val="both"/>
      </w:pPr>
      <w:r w:rsidRPr="00E34D7E">
        <w:rPr>
          <w:b/>
          <w:bCs/>
        </w:rPr>
        <w:t xml:space="preserve">Step 11. </w:t>
      </w:r>
      <w:r w:rsidRPr="00E34D7E">
        <w:t xml:space="preserve">Review the dividend payout. Graph the payout over several years. Determine whether the company’s dividend policies are supporting their strategies. </w:t>
      </w:r>
    </w:p>
    <w:p w:rsidR="00345ECA" w:rsidRDefault="00345ECA" w:rsidP="00345ECA">
      <w:pPr>
        <w:pStyle w:val="Default"/>
        <w:spacing w:before="100" w:beforeAutospacing="1" w:after="100" w:afterAutospacing="1" w:line="360" w:lineRule="auto"/>
        <w:jc w:val="both"/>
        <w:rPr>
          <w:lang w:val="en-GB"/>
        </w:rPr>
      </w:pPr>
      <w:r w:rsidRPr="00E34D7E">
        <w:rPr>
          <w:b/>
          <w:bCs/>
          <w:lang w:val="en-GB"/>
        </w:rPr>
        <w:t xml:space="preserve">Step 12. </w:t>
      </w:r>
      <w:r w:rsidRPr="00E34D7E">
        <w:rPr>
          <w:lang w:val="en-GB"/>
        </w:rPr>
        <w:t>Review all of the data that you have generated.</w:t>
      </w:r>
    </w:p>
    <w:p w:rsidR="00CF7243" w:rsidRDefault="00CF7243" w:rsidP="004904C1">
      <w:pPr>
        <w:pStyle w:val="Default"/>
        <w:jc w:val="both"/>
        <w:rPr>
          <w:b/>
          <w:bCs/>
        </w:rPr>
      </w:pPr>
    </w:p>
    <w:p w:rsidR="009F3E47" w:rsidRPr="009F3E47" w:rsidRDefault="00ED1C92" w:rsidP="009F3E47">
      <w:pPr>
        <w:pStyle w:val="Default"/>
        <w:rPr>
          <w:b/>
        </w:rPr>
      </w:pPr>
      <w:proofErr w:type="gramStart"/>
      <w:r>
        <w:rPr>
          <w:b/>
          <w:bCs/>
        </w:rPr>
        <w:t>3</w:t>
      </w:r>
      <w:r w:rsidR="00345ECA" w:rsidRPr="00E34D7E">
        <w:rPr>
          <w:b/>
          <w:bCs/>
        </w:rPr>
        <w:t xml:space="preserve">.0 </w:t>
      </w:r>
      <w:r w:rsidR="005E7F0A" w:rsidRPr="00E34D7E">
        <w:rPr>
          <w:b/>
          <w:bCs/>
        </w:rPr>
        <w:t xml:space="preserve"> </w:t>
      </w:r>
      <w:r w:rsidR="009F3E47">
        <w:rPr>
          <w:b/>
        </w:rPr>
        <w:t>Techniques</w:t>
      </w:r>
      <w:proofErr w:type="gramEnd"/>
      <w:r w:rsidR="009F3E47">
        <w:rPr>
          <w:b/>
        </w:rPr>
        <w:t>/ T</w:t>
      </w:r>
      <w:r w:rsidR="009F3E47" w:rsidRPr="009F3E47">
        <w:rPr>
          <w:b/>
        </w:rPr>
        <w:t xml:space="preserve">ools of </w:t>
      </w:r>
      <w:r w:rsidR="009F3E47">
        <w:rPr>
          <w:b/>
        </w:rPr>
        <w:t>F</w:t>
      </w:r>
      <w:r w:rsidR="009F3E47" w:rsidRPr="009F3E47">
        <w:rPr>
          <w:b/>
        </w:rPr>
        <w:t>inancial</w:t>
      </w:r>
      <w:r w:rsidR="009F3E47">
        <w:rPr>
          <w:b/>
        </w:rPr>
        <w:t xml:space="preserve"> A</w:t>
      </w:r>
      <w:r w:rsidR="009F3E47" w:rsidRPr="009F3E47">
        <w:rPr>
          <w:b/>
        </w:rPr>
        <w:t xml:space="preserve">nalysis </w:t>
      </w:r>
    </w:p>
    <w:p w:rsidR="009F3E47" w:rsidRPr="009F3E47" w:rsidRDefault="009F3E47" w:rsidP="009F3E47">
      <w:pPr>
        <w:pStyle w:val="Default"/>
        <w:rPr>
          <w:b/>
        </w:rPr>
      </w:pPr>
    </w:p>
    <w:p w:rsidR="005E7F0A" w:rsidRPr="00E34D7E" w:rsidRDefault="005E7F0A" w:rsidP="009F3E47">
      <w:pPr>
        <w:pStyle w:val="Default"/>
        <w:spacing w:before="100" w:beforeAutospacing="1" w:after="100" w:afterAutospacing="1" w:line="360" w:lineRule="auto"/>
        <w:jc w:val="both"/>
      </w:pPr>
      <w:r w:rsidRPr="00E34D7E">
        <w:t>There are a variety of tool</w:t>
      </w:r>
      <w:r w:rsidR="00345ECA" w:rsidRPr="00E34D7E">
        <w:t>s</w:t>
      </w:r>
      <w:r w:rsidRPr="00E34D7E">
        <w:t xml:space="preserve"> or techniques of conducting a financial analysis. The choice of the techniques depends on the purpose of the analysis and the t</w:t>
      </w:r>
      <w:r w:rsidR="00E34D7E" w:rsidRPr="00E34D7E">
        <w:t xml:space="preserve">ype of data that is available. </w:t>
      </w:r>
      <w:proofErr w:type="gramStart"/>
      <w:r w:rsidR="00E34D7E" w:rsidRPr="00E34D7E">
        <w:t>N</w:t>
      </w:r>
      <w:r w:rsidRPr="00E34D7E">
        <w:t>on</w:t>
      </w:r>
      <w:r w:rsidR="00E34D7E" w:rsidRPr="00E34D7E">
        <w:t>e</w:t>
      </w:r>
      <w:r w:rsidRPr="00E34D7E">
        <w:t xml:space="preserve"> the less</w:t>
      </w:r>
      <w:proofErr w:type="gramEnd"/>
      <w:r w:rsidRPr="00E34D7E">
        <w:t xml:space="preserve"> a combination of tools is optimal to understand the financial health of an entity. Some of the Techniques/ tools of </w:t>
      </w:r>
      <w:r w:rsidR="00E34D7E" w:rsidRPr="00E34D7E">
        <w:t>financial</w:t>
      </w:r>
      <w:r w:rsidRPr="00E34D7E">
        <w:t xml:space="preserve"> analysis include: </w:t>
      </w:r>
    </w:p>
    <w:p w:rsidR="005E7F0A" w:rsidRPr="00E34D7E" w:rsidRDefault="005E7F0A" w:rsidP="006F2F56">
      <w:pPr>
        <w:pStyle w:val="Default"/>
        <w:numPr>
          <w:ilvl w:val="0"/>
          <w:numId w:val="3"/>
        </w:numPr>
        <w:spacing w:after="71"/>
      </w:pPr>
      <w:r w:rsidRPr="00E34D7E">
        <w:t xml:space="preserve">Ratio Analysis </w:t>
      </w:r>
    </w:p>
    <w:p w:rsidR="005E7F0A" w:rsidRPr="00E34D7E" w:rsidRDefault="005E7F0A" w:rsidP="006F2F56">
      <w:pPr>
        <w:pStyle w:val="Default"/>
        <w:numPr>
          <w:ilvl w:val="0"/>
          <w:numId w:val="3"/>
        </w:numPr>
        <w:spacing w:after="71"/>
      </w:pPr>
      <w:r w:rsidRPr="00E34D7E">
        <w:t xml:space="preserve">Comparative Statements </w:t>
      </w:r>
    </w:p>
    <w:p w:rsidR="005E7F0A" w:rsidRPr="00E34D7E" w:rsidRDefault="005E7F0A" w:rsidP="006F2F56">
      <w:pPr>
        <w:pStyle w:val="Default"/>
        <w:numPr>
          <w:ilvl w:val="0"/>
          <w:numId w:val="3"/>
        </w:numPr>
        <w:spacing w:after="71"/>
      </w:pPr>
      <w:r w:rsidRPr="00E34D7E">
        <w:t xml:space="preserve">Common Size Statements </w:t>
      </w:r>
    </w:p>
    <w:p w:rsidR="005E7F0A" w:rsidRPr="00E34D7E" w:rsidRDefault="005E7F0A" w:rsidP="006F2F56">
      <w:pPr>
        <w:pStyle w:val="Default"/>
        <w:numPr>
          <w:ilvl w:val="0"/>
          <w:numId w:val="3"/>
        </w:numPr>
        <w:spacing w:after="71"/>
      </w:pPr>
      <w:r w:rsidRPr="00E34D7E">
        <w:t xml:space="preserve">Trend Analysis </w:t>
      </w:r>
    </w:p>
    <w:p w:rsidR="005E7F0A" w:rsidRPr="00E34D7E" w:rsidRDefault="005E7F0A" w:rsidP="006F2F56">
      <w:pPr>
        <w:pStyle w:val="Default"/>
        <w:numPr>
          <w:ilvl w:val="0"/>
          <w:numId w:val="3"/>
        </w:numPr>
        <w:spacing w:after="71"/>
      </w:pPr>
      <w:r w:rsidRPr="00E34D7E">
        <w:t xml:space="preserve">Fund Flow Statement </w:t>
      </w:r>
    </w:p>
    <w:p w:rsidR="005E7F0A" w:rsidRPr="00E34D7E" w:rsidRDefault="005E7F0A" w:rsidP="006F2F56">
      <w:pPr>
        <w:pStyle w:val="Default"/>
        <w:numPr>
          <w:ilvl w:val="0"/>
          <w:numId w:val="3"/>
        </w:numPr>
      </w:pPr>
      <w:r w:rsidRPr="00E34D7E">
        <w:t xml:space="preserve">Cash Flow Statement </w:t>
      </w:r>
    </w:p>
    <w:p w:rsidR="005E7F0A" w:rsidRPr="00E34D7E" w:rsidRDefault="005E7F0A" w:rsidP="005E7F0A">
      <w:pPr>
        <w:pStyle w:val="Default"/>
      </w:pPr>
    </w:p>
    <w:p w:rsidR="006F2F56" w:rsidRDefault="006F2F56" w:rsidP="005E7F0A">
      <w:pPr>
        <w:pStyle w:val="Default"/>
        <w:rPr>
          <w:b/>
          <w:bCs/>
        </w:rPr>
      </w:pPr>
    </w:p>
    <w:p w:rsidR="005E7F0A" w:rsidRPr="00E34D7E" w:rsidRDefault="00ED1C92" w:rsidP="005E7F0A">
      <w:pPr>
        <w:pStyle w:val="Default"/>
      </w:pPr>
      <w:r>
        <w:rPr>
          <w:b/>
          <w:bCs/>
        </w:rPr>
        <w:t>3</w:t>
      </w:r>
      <w:r w:rsidR="005647C0">
        <w:rPr>
          <w:b/>
          <w:bCs/>
        </w:rPr>
        <w:t>.</w:t>
      </w:r>
      <w:r w:rsidR="006F2F56">
        <w:rPr>
          <w:b/>
          <w:bCs/>
        </w:rPr>
        <w:t xml:space="preserve">1 </w:t>
      </w:r>
      <w:r w:rsidR="005E7F0A" w:rsidRPr="00E34D7E">
        <w:rPr>
          <w:b/>
          <w:bCs/>
        </w:rPr>
        <w:t xml:space="preserve">Ratio Analysis </w:t>
      </w:r>
    </w:p>
    <w:p w:rsidR="005E7F0A" w:rsidRPr="00E34D7E" w:rsidRDefault="005E7F0A" w:rsidP="00D71338">
      <w:pPr>
        <w:pStyle w:val="Default"/>
        <w:spacing w:before="100" w:beforeAutospacing="1" w:after="100" w:afterAutospacing="1" w:line="276" w:lineRule="auto"/>
        <w:jc w:val="both"/>
      </w:pPr>
      <w:r w:rsidRPr="00E34D7E">
        <w:lastRenderedPageBreak/>
        <w:t xml:space="preserve">A ratio is an expression of the relationship between two or more variables of the financial statements. </w:t>
      </w:r>
    </w:p>
    <w:p w:rsidR="005E7F0A" w:rsidRPr="00E34D7E" w:rsidRDefault="005E7F0A" w:rsidP="00D71338">
      <w:pPr>
        <w:pStyle w:val="Default"/>
        <w:spacing w:before="100" w:beforeAutospacing="1" w:after="100" w:afterAutospacing="1" w:line="276" w:lineRule="auto"/>
        <w:jc w:val="both"/>
      </w:pPr>
      <w:r w:rsidRPr="00E34D7E">
        <w:rPr>
          <w:b/>
          <w:bCs/>
        </w:rPr>
        <w:t xml:space="preserve">Classification of Ratios </w:t>
      </w:r>
    </w:p>
    <w:p w:rsidR="005E7F0A" w:rsidRPr="00E34D7E" w:rsidRDefault="005E7F0A" w:rsidP="00D71338">
      <w:pPr>
        <w:pStyle w:val="Default"/>
        <w:spacing w:before="100" w:beforeAutospacing="1" w:after="100" w:afterAutospacing="1" w:line="276" w:lineRule="auto"/>
        <w:jc w:val="both"/>
      </w:pPr>
      <w:r w:rsidRPr="00E34D7E">
        <w:t xml:space="preserve">Ratios are broadly classified into </w:t>
      </w:r>
      <w:proofErr w:type="gramStart"/>
      <w:r w:rsidRPr="00E34D7E">
        <w:t>5</w:t>
      </w:r>
      <w:proofErr w:type="gramEnd"/>
      <w:r w:rsidRPr="00E34D7E">
        <w:t xml:space="preserve"> categories: </w:t>
      </w:r>
    </w:p>
    <w:p w:rsidR="005E7F0A" w:rsidRPr="00E34D7E" w:rsidRDefault="005E7F0A" w:rsidP="00D71338">
      <w:pPr>
        <w:pStyle w:val="Default"/>
        <w:numPr>
          <w:ilvl w:val="0"/>
          <w:numId w:val="4"/>
        </w:numPr>
        <w:spacing w:before="100" w:beforeAutospacing="1" w:after="100" w:afterAutospacing="1" w:line="276" w:lineRule="auto"/>
      </w:pPr>
      <w:r w:rsidRPr="00E34D7E">
        <w:t xml:space="preserve">Liquidity ratios </w:t>
      </w:r>
    </w:p>
    <w:p w:rsidR="005E7F0A" w:rsidRPr="00E34D7E" w:rsidRDefault="005E7F0A" w:rsidP="00D71338">
      <w:pPr>
        <w:pStyle w:val="Default"/>
        <w:numPr>
          <w:ilvl w:val="0"/>
          <w:numId w:val="4"/>
        </w:numPr>
        <w:spacing w:before="100" w:beforeAutospacing="1" w:after="100" w:afterAutospacing="1" w:line="276" w:lineRule="auto"/>
      </w:pPr>
      <w:r w:rsidRPr="00E34D7E">
        <w:t xml:space="preserve">Turnover ratios </w:t>
      </w:r>
    </w:p>
    <w:p w:rsidR="005E7F0A" w:rsidRPr="00E34D7E" w:rsidRDefault="005E7F0A" w:rsidP="00D71338">
      <w:pPr>
        <w:pStyle w:val="Default"/>
        <w:numPr>
          <w:ilvl w:val="0"/>
          <w:numId w:val="4"/>
        </w:numPr>
        <w:spacing w:before="100" w:beforeAutospacing="1" w:after="100" w:afterAutospacing="1" w:line="276" w:lineRule="auto"/>
      </w:pPr>
      <w:r w:rsidRPr="00E34D7E">
        <w:t xml:space="preserve">Gearing ratios </w:t>
      </w:r>
    </w:p>
    <w:p w:rsidR="005E7F0A" w:rsidRPr="00E34D7E" w:rsidRDefault="005E7F0A" w:rsidP="00D71338">
      <w:pPr>
        <w:pStyle w:val="Default"/>
        <w:numPr>
          <w:ilvl w:val="0"/>
          <w:numId w:val="4"/>
        </w:numPr>
        <w:spacing w:before="100" w:beforeAutospacing="1" w:after="100" w:afterAutospacing="1" w:line="276" w:lineRule="auto"/>
      </w:pPr>
      <w:r w:rsidRPr="00E34D7E">
        <w:t xml:space="preserve">Profitability ratios </w:t>
      </w:r>
    </w:p>
    <w:p w:rsidR="005E7F0A" w:rsidRDefault="00380572" w:rsidP="00D71338">
      <w:pPr>
        <w:pStyle w:val="Default"/>
        <w:numPr>
          <w:ilvl w:val="0"/>
          <w:numId w:val="4"/>
        </w:numPr>
        <w:spacing w:before="100" w:beforeAutospacing="1" w:after="100" w:afterAutospacing="1" w:line="276" w:lineRule="auto"/>
      </w:pPr>
      <w:r>
        <w:t>Investors  (Market/</w:t>
      </w:r>
      <w:r w:rsidR="005E7F0A" w:rsidRPr="00E34D7E">
        <w:t xml:space="preserve"> valuation</w:t>
      </w:r>
      <w:r>
        <w:t>)</w:t>
      </w:r>
      <w:r w:rsidR="005E7F0A" w:rsidRPr="00E34D7E">
        <w:t xml:space="preserve"> ratios </w:t>
      </w:r>
    </w:p>
    <w:p w:rsidR="00C204FC" w:rsidRPr="00191557" w:rsidRDefault="00C204FC" w:rsidP="00A45996">
      <w:pPr>
        <w:pStyle w:val="ListParagraph"/>
        <w:widowControl w:val="0"/>
        <w:numPr>
          <w:ilvl w:val="0"/>
          <w:numId w:val="16"/>
        </w:numPr>
        <w:autoSpaceDE w:val="0"/>
        <w:autoSpaceDN w:val="0"/>
        <w:adjustRightInd w:val="0"/>
        <w:spacing w:line="360" w:lineRule="auto"/>
        <w:ind w:left="426" w:hanging="426"/>
        <w:rPr>
          <w:b/>
        </w:rPr>
      </w:pPr>
      <w:r w:rsidRPr="00191557">
        <w:rPr>
          <w:b/>
          <w:u w:val="single"/>
        </w:rPr>
        <w:t>Liquidity Ratios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Liquidity refers to an enterprise's ability to meet its short-term obligations as and when they fall due. Liquidity ratios are used to assess the adequacy of a firm’s working capital</w:t>
      </w:r>
      <w:proofErr w:type="gramStart"/>
      <w:r w:rsidRPr="00117AF9">
        <w:rPr>
          <w:rFonts w:ascii="Times New Roman" w:hAnsi="Times New Roman"/>
          <w:sz w:val="24"/>
          <w:szCs w:val="24"/>
        </w:rPr>
        <w:t>..</w:t>
      </w:r>
      <w:proofErr w:type="gramEnd"/>
      <w:r w:rsidRPr="00117AF9">
        <w:rPr>
          <w:rFonts w:ascii="Times New Roman" w:hAnsi="Times New Roman"/>
          <w:sz w:val="24"/>
          <w:szCs w:val="24"/>
        </w:rPr>
        <w:t xml:space="preserve"> They </w:t>
      </w:r>
      <w:proofErr w:type="gramStart"/>
      <w:r w:rsidRPr="00117AF9">
        <w:rPr>
          <w:rFonts w:ascii="Times New Roman" w:hAnsi="Times New Roman"/>
          <w:sz w:val="24"/>
          <w:szCs w:val="24"/>
        </w:rPr>
        <w:t>are also known</w:t>
      </w:r>
      <w:proofErr w:type="gramEnd"/>
      <w:r w:rsidRPr="00117AF9">
        <w:rPr>
          <w:rFonts w:ascii="Times New Roman" w:hAnsi="Times New Roman"/>
          <w:sz w:val="24"/>
          <w:szCs w:val="24"/>
        </w:rPr>
        <w:t xml:space="preserve"> as working capital ratios. They are</w:t>
      </w:r>
      <w:proofErr w:type="gramStart"/>
      <w:r w:rsidRPr="00117AF9">
        <w:rPr>
          <w:rFonts w:ascii="Times New Roman" w:hAnsi="Times New Roman"/>
          <w:sz w:val="24"/>
          <w:szCs w:val="24"/>
        </w:rPr>
        <w:t>;</w:t>
      </w:r>
      <w:proofErr w:type="gramEnd"/>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lang w:val="fr-FR"/>
        </w:rPr>
      </w:pPr>
      <w:r w:rsidRPr="00117AF9">
        <w:rPr>
          <w:rFonts w:ascii="Times New Roman" w:hAnsi="Times New Roman"/>
          <w:sz w:val="24"/>
          <w:szCs w:val="24"/>
          <w:lang w:val="fr-FR"/>
        </w:rPr>
        <w:t xml:space="preserve">a) </w:t>
      </w:r>
      <w:proofErr w:type="spellStart"/>
      <w:r w:rsidRPr="00117AF9">
        <w:rPr>
          <w:rFonts w:ascii="Times New Roman" w:hAnsi="Times New Roman"/>
          <w:sz w:val="24"/>
          <w:szCs w:val="24"/>
          <w:lang w:val="fr-FR"/>
        </w:rPr>
        <w:t>Current</w:t>
      </w:r>
      <w:proofErr w:type="spellEnd"/>
      <w:r w:rsidRPr="00117AF9">
        <w:rPr>
          <w:rFonts w:ascii="Times New Roman" w:hAnsi="Times New Roman"/>
          <w:sz w:val="24"/>
          <w:szCs w:val="24"/>
          <w:lang w:val="fr-FR"/>
        </w:rPr>
        <w:t xml:space="preserve"> ratio =   </w:t>
      </w:r>
      <w:proofErr w:type="spellStart"/>
      <w:r w:rsidRPr="00117AF9">
        <w:rPr>
          <w:rFonts w:ascii="Times New Roman" w:hAnsi="Times New Roman"/>
          <w:sz w:val="24"/>
          <w:szCs w:val="24"/>
          <w:u w:val="single"/>
          <w:lang w:val="fr-FR"/>
        </w:rPr>
        <w:t>Current</w:t>
      </w:r>
      <w:proofErr w:type="spellEnd"/>
      <w:r w:rsidRPr="00117AF9">
        <w:rPr>
          <w:rFonts w:ascii="Times New Roman" w:hAnsi="Times New Roman"/>
          <w:sz w:val="24"/>
          <w:szCs w:val="24"/>
          <w:u w:val="single"/>
          <w:lang w:val="fr-FR"/>
        </w:rPr>
        <w:t xml:space="preserve"> </w:t>
      </w:r>
      <w:proofErr w:type="spellStart"/>
      <w:r w:rsidRPr="00117AF9">
        <w:rPr>
          <w:rFonts w:ascii="Times New Roman" w:hAnsi="Times New Roman"/>
          <w:sz w:val="24"/>
          <w:szCs w:val="24"/>
          <w:u w:val="single"/>
          <w:lang w:val="fr-FR"/>
        </w:rPr>
        <w:t>assets</w:t>
      </w:r>
      <w:proofErr w:type="spellEnd"/>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lang w:val="fr-FR"/>
        </w:rPr>
      </w:pPr>
      <w:r w:rsidRPr="00117AF9">
        <w:rPr>
          <w:rFonts w:ascii="Times New Roman" w:hAnsi="Times New Roman"/>
          <w:sz w:val="24"/>
          <w:szCs w:val="24"/>
          <w:lang w:val="fr-FR"/>
        </w:rPr>
        <w:t xml:space="preserve">                              </w:t>
      </w:r>
      <w:proofErr w:type="spellStart"/>
      <w:r w:rsidRPr="00117AF9">
        <w:rPr>
          <w:rFonts w:ascii="Times New Roman" w:hAnsi="Times New Roman"/>
          <w:sz w:val="24"/>
          <w:szCs w:val="24"/>
          <w:lang w:val="fr-FR"/>
        </w:rPr>
        <w:t>Current</w:t>
      </w:r>
      <w:proofErr w:type="spellEnd"/>
      <w:r w:rsidRPr="00117AF9">
        <w:rPr>
          <w:rFonts w:ascii="Times New Roman" w:hAnsi="Times New Roman"/>
          <w:sz w:val="24"/>
          <w:szCs w:val="24"/>
          <w:lang w:val="fr-FR"/>
        </w:rPr>
        <w:t xml:space="preserve"> </w:t>
      </w:r>
      <w:proofErr w:type="spellStart"/>
      <w:r w:rsidRPr="00117AF9">
        <w:rPr>
          <w:rFonts w:ascii="Times New Roman" w:hAnsi="Times New Roman"/>
          <w:sz w:val="24"/>
          <w:szCs w:val="24"/>
          <w:lang w:val="fr-FR"/>
        </w:rPr>
        <w:t>liabilities</w:t>
      </w:r>
      <w:proofErr w:type="spellEnd"/>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lang w:val="fr-FR"/>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number of times the current liabilities </w:t>
      </w:r>
      <w:proofErr w:type="gramStart"/>
      <w:r w:rsidRPr="00117AF9">
        <w:rPr>
          <w:rFonts w:ascii="Times New Roman" w:hAnsi="Times New Roman"/>
          <w:sz w:val="24"/>
          <w:szCs w:val="24"/>
        </w:rPr>
        <w:t>can be paid</w:t>
      </w:r>
      <w:proofErr w:type="gramEnd"/>
      <w:r w:rsidRPr="00117AF9">
        <w:rPr>
          <w:rFonts w:ascii="Times New Roman" w:hAnsi="Times New Roman"/>
          <w:sz w:val="24"/>
          <w:szCs w:val="24"/>
        </w:rPr>
        <w:t xml:space="preserve"> from current assets before these assets are exhausted. It </w:t>
      </w:r>
      <w:proofErr w:type="gramStart"/>
      <w:r w:rsidRPr="00117AF9">
        <w:rPr>
          <w:rFonts w:ascii="Times New Roman" w:hAnsi="Times New Roman"/>
          <w:sz w:val="24"/>
          <w:szCs w:val="24"/>
        </w:rPr>
        <w:t>is recommended</w:t>
      </w:r>
      <w:proofErr w:type="gramEnd"/>
      <w:r w:rsidRPr="00117AF9">
        <w:rPr>
          <w:rFonts w:ascii="Times New Roman" w:hAnsi="Times New Roman"/>
          <w:sz w:val="24"/>
          <w:szCs w:val="24"/>
        </w:rPr>
        <w:t xml:space="preserve"> that the ratio be at least 2.0 i.e. the current assets must be at least twice as high as current liabilities.</w:t>
      </w:r>
    </w:p>
    <w:p w:rsidR="00C204FC" w:rsidRPr="000C5C7C" w:rsidRDefault="00C204FC" w:rsidP="00C204FC">
      <w:pPr>
        <w:rPr>
          <w:rFonts w:ascii="Times New Roman" w:hAnsi="Times New Roman"/>
          <w:b/>
          <w:sz w:val="24"/>
          <w:szCs w:val="24"/>
        </w:rPr>
      </w:pPr>
      <w:r w:rsidRPr="000C5C7C">
        <w:rPr>
          <w:rFonts w:ascii="Times New Roman" w:hAnsi="Times New Roman"/>
          <w:b/>
          <w:sz w:val="24"/>
          <w:szCs w:val="24"/>
        </w:rPr>
        <w:t>Illustration</w:t>
      </w:r>
      <w:r>
        <w:rPr>
          <w:rFonts w:ascii="Times New Roman" w:hAnsi="Times New Roman"/>
          <w:b/>
          <w:sz w:val="24"/>
          <w:szCs w:val="24"/>
        </w:rPr>
        <w:t xml:space="preserve"> </w:t>
      </w:r>
      <w:r w:rsidRPr="000C5C7C">
        <w:rPr>
          <w:rFonts w:ascii="Times New Roman" w:hAnsi="Times New Roman"/>
          <w:b/>
          <w:sz w:val="24"/>
          <w:szCs w:val="24"/>
        </w:rPr>
        <w:t xml:space="preserve"> </w:t>
      </w:r>
    </w:p>
    <w:p w:rsidR="00C204FC" w:rsidRPr="00117AF9" w:rsidRDefault="00C204FC" w:rsidP="00C204FC">
      <w:pPr>
        <w:spacing w:before="180" w:line="360" w:lineRule="auto"/>
        <w:ind w:left="1380" w:firstLine="720"/>
        <w:rPr>
          <w:rFonts w:ascii="Times New Roman" w:hAnsi="Times New Roman"/>
          <w:sz w:val="24"/>
          <w:szCs w:val="24"/>
        </w:rPr>
      </w:pPr>
      <w:r w:rsidRPr="00117AF9">
        <w:rPr>
          <w:rFonts w:ascii="Times New Roman" w:hAnsi="Times New Roman"/>
          <w:sz w:val="24"/>
          <w:szCs w:val="24"/>
        </w:rPr>
        <w:t xml:space="preserve">          </w:t>
      </w:r>
      <w:r w:rsidRPr="00117AF9">
        <w:rPr>
          <w:rFonts w:ascii="Times New Roman" w:hAnsi="Times New Roman"/>
          <w:bCs/>
          <w:sz w:val="24"/>
          <w:szCs w:val="24"/>
        </w:rPr>
        <w:t>20</w:t>
      </w:r>
      <w:r>
        <w:rPr>
          <w:rFonts w:ascii="Times New Roman" w:hAnsi="Times New Roman"/>
          <w:bCs/>
          <w:sz w:val="24"/>
          <w:szCs w:val="24"/>
        </w:rPr>
        <w:t>23                  2022</w:t>
      </w:r>
    </w:p>
    <w:p w:rsidR="00C204FC" w:rsidRPr="00117AF9" w:rsidRDefault="00C204FC" w:rsidP="00C204FC">
      <w:pPr>
        <w:spacing w:line="360" w:lineRule="auto"/>
        <w:ind w:left="560" w:right="3000" w:firstLine="1540"/>
        <w:rPr>
          <w:rFonts w:ascii="Times New Roman" w:hAnsi="Times New Roman"/>
          <w:sz w:val="24"/>
          <w:szCs w:val="24"/>
        </w:rPr>
      </w:pPr>
      <w:r w:rsidRPr="00117AF9">
        <w:rPr>
          <w:rFonts w:ascii="Times New Roman" w:hAnsi="Times New Roman"/>
          <w:bCs/>
          <w:sz w:val="24"/>
          <w:szCs w:val="24"/>
        </w:rPr>
        <w:t xml:space="preserve">         </w:t>
      </w:r>
      <w:r>
        <w:rPr>
          <w:rFonts w:ascii="Times New Roman" w:hAnsi="Times New Roman"/>
          <w:bCs/>
          <w:sz w:val="24"/>
          <w:szCs w:val="24"/>
        </w:rPr>
        <w:t xml:space="preserve">   </w:t>
      </w:r>
      <w:r w:rsidRPr="00117AF9">
        <w:rPr>
          <w:rFonts w:ascii="Times New Roman" w:hAnsi="Times New Roman"/>
          <w:bCs/>
          <w:sz w:val="24"/>
          <w:szCs w:val="24"/>
        </w:rPr>
        <w:t xml:space="preserve"> </w:t>
      </w:r>
      <w:r>
        <w:rPr>
          <w:rFonts w:ascii="Times New Roman" w:hAnsi="Times New Roman"/>
          <w:bCs/>
          <w:sz w:val="24"/>
          <w:szCs w:val="24"/>
        </w:rPr>
        <w:t>$</w:t>
      </w:r>
      <w:r w:rsidRPr="00117AF9">
        <w:rPr>
          <w:rFonts w:ascii="Times New Roman" w:hAnsi="Times New Roman"/>
          <w:bCs/>
          <w:sz w:val="24"/>
          <w:szCs w:val="24"/>
        </w:rPr>
        <w:t>.</w:t>
      </w:r>
      <w:r w:rsidRPr="00117AF9">
        <w:rPr>
          <w:rFonts w:ascii="Times New Roman" w:hAnsi="Times New Roman"/>
          <w:sz w:val="24"/>
          <w:szCs w:val="24"/>
        </w:rPr>
        <w:t xml:space="preserve">         </w:t>
      </w:r>
      <w:r>
        <w:rPr>
          <w:rFonts w:ascii="Times New Roman" w:hAnsi="Times New Roman"/>
          <w:sz w:val="24"/>
          <w:szCs w:val="24"/>
        </w:rPr>
        <w:t xml:space="preserve">             </w:t>
      </w:r>
      <w:r w:rsidRPr="00117AF9">
        <w:rPr>
          <w:rFonts w:ascii="Times New Roman" w:hAnsi="Times New Roman"/>
          <w:sz w:val="24"/>
          <w:szCs w:val="24"/>
        </w:rPr>
        <w:t xml:space="preserve"> </w:t>
      </w:r>
      <w:r>
        <w:rPr>
          <w:rFonts w:ascii="Times New Roman" w:hAnsi="Times New Roman"/>
          <w:sz w:val="24"/>
          <w:szCs w:val="24"/>
        </w:rPr>
        <w:t>$</w:t>
      </w:r>
      <w:r w:rsidRPr="00117AF9">
        <w:rPr>
          <w:rFonts w:ascii="Times New Roman" w:hAnsi="Times New Roman"/>
          <w:sz w:val="24"/>
          <w:szCs w:val="24"/>
        </w:rPr>
        <w:t>.</w:t>
      </w:r>
    </w:p>
    <w:p w:rsidR="00C204FC" w:rsidRPr="00117AF9" w:rsidRDefault="00C204FC" w:rsidP="00C204FC">
      <w:pPr>
        <w:spacing w:line="360" w:lineRule="auto"/>
        <w:ind w:right="3000"/>
        <w:rPr>
          <w:rFonts w:ascii="Times New Roman" w:hAnsi="Times New Roman"/>
          <w:bCs/>
          <w:sz w:val="24"/>
          <w:szCs w:val="24"/>
        </w:rPr>
      </w:pPr>
      <w:r w:rsidRPr="00117AF9">
        <w:rPr>
          <w:rFonts w:ascii="Times New Roman" w:hAnsi="Times New Roman"/>
          <w:bCs/>
          <w:sz w:val="24"/>
          <w:szCs w:val="24"/>
        </w:rPr>
        <w:t xml:space="preserve">      </w:t>
      </w:r>
      <w:r w:rsidRPr="00117AF9">
        <w:rPr>
          <w:rFonts w:ascii="Times New Roman" w:hAnsi="Times New Roman"/>
          <w:sz w:val="24"/>
          <w:szCs w:val="24"/>
        </w:rPr>
        <w:t xml:space="preserve"> Current assets</w:t>
      </w:r>
      <w:r w:rsidRPr="00117AF9">
        <w:rPr>
          <w:rFonts w:ascii="Times New Roman" w:hAnsi="Times New Roman"/>
          <w:bCs/>
          <w:sz w:val="24"/>
          <w:szCs w:val="24"/>
        </w:rPr>
        <w:t xml:space="preserve">                26,400              15,600</w:t>
      </w:r>
    </w:p>
    <w:p w:rsidR="00C204FC" w:rsidRPr="00117AF9" w:rsidRDefault="00C204FC" w:rsidP="00C204FC">
      <w:pPr>
        <w:spacing w:line="360" w:lineRule="auto"/>
        <w:ind w:right="3000"/>
        <w:rPr>
          <w:rFonts w:ascii="Times New Roman" w:hAnsi="Times New Roman"/>
          <w:bCs/>
          <w:sz w:val="24"/>
          <w:szCs w:val="24"/>
        </w:rPr>
      </w:pPr>
      <w:r w:rsidRPr="00117AF9">
        <w:rPr>
          <w:rFonts w:ascii="Times New Roman" w:hAnsi="Times New Roman"/>
          <w:bCs/>
          <w:sz w:val="24"/>
          <w:szCs w:val="24"/>
        </w:rPr>
        <w:t xml:space="preserve">      </w:t>
      </w:r>
      <w:r w:rsidRPr="00117AF9">
        <w:rPr>
          <w:rFonts w:ascii="Times New Roman" w:hAnsi="Times New Roman"/>
          <w:sz w:val="24"/>
          <w:szCs w:val="24"/>
        </w:rPr>
        <w:t>Current liabilities</w:t>
      </w:r>
      <w:r w:rsidRPr="00117AF9">
        <w:rPr>
          <w:rFonts w:ascii="Times New Roman" w:hAnsi="Times New Roman"/>
          <w:bCs/>
          <w:sz w:val="24"/>
          <w:szCs w:val="24"/>
        </w:rPr>
        <w:t xml:space="preserve">         </w:t>
      </w:r>
      <w:r>
        <w:rPr>
          <w:rFonts w:ascii="Times New Roman" w:hAnsi="Times New Roman"/>
          <w:bCs/>
          <w:sz w:val="24"/>
          <w:szCs w:val="24"/>
        </w:rPr>
        <w:t xml:space="preserve"> </w:t>
      </w:r>
      <w:r w:rsidRPr="00117AF9">
        <w:rPr>
          <w:rFonts w:ascii="Times New Roman" w:hAnsi="Times New Roman"/>
          <w:bCs/>
          <w:sz w:val="24"/>
          <w:szCs w:val="24"/>
        </w:rPr>
        <w:t xml:space="preserve"> (</w:t>
      </w:r>
      <w:r w:rsidRPr="00117AF9">
        <w:rPr>
          <w:rFonts w:ascii="Times New Roman" w:hAnsi="Times New Roman"/>
          <w:bCs/>
          <w:sz w:val="24"/>
          <w:szCs w:val="24"/>
          <w:u w:val="single"/>
        </w:rPr>
        <w:t>13,160</w:t>
      </w:r>
      <w:r w:rsidRPr="00117AF9">
        <w:rPr>
          <w:rFonts w:ascii="Times New Roman" w:hAnsi="Times New Roman"/>
          <w:bCs/>
          <w:sz w:val="24"/>
          <w:szCs w:val="24"/>
        </w:rPr>
        <w:t xml:space="preserve">)            </w:t>
      </w:r>
      <w:r w:rsidRPr="00117AF9">
        <w:rPr>
          <w:rFonts w:ascii="Times New Roman" w:hAnsi="Times New Roman"/>
          <w:bCs/>
          <w:sz w:val="24"/>
          <w:szCs w:val="24"/>
          <w:u w:val="single"/>
        </w:rPr>
        <w:t>(6,400)</w:t>
      </w:r>
    </w:p>
    <w:p w:rsidR="00C204FC" w:rsidRPr="00117AF9" w:rsidRDefault="00C204FC" w:rsidP="00C204FC">
      <w:pPr>
        <w:spacing w:line="360" w:lineRule="auto"/>
        <w:ind w:right="3000"/>
        <w:rPr>
          <w:rFonts w:ascii="Times New Roman" w:hAnsi="Times New Roman"/>
          <w:bCs/>
          <w:sz w:val="24"/>
          <w:szCs w:val="24"/>
        </w:rPr>
      </w:pPr>
      <w:r w:rsidRPr="00117AF9">
        <w:rPr>
          <w:rFonts w:ascii="Times New Roman" w:hAnsi="Times New Roman"/>
          <w:bCs/>
          <w:sz w:val="24"/>
          <w:szCs w:val="24"/>
        </w:rPr>
        <w:t xml:space="preserve">     Net working capital    </w:t>
      </w:r>
      <w:r>
        <w:rPr>
          <w:rFonts w:ascii="Times New Roman" w:hAnsi="Times New Roman"/>
          <w:bCs/>
          <w:sz w:val="24"/>
          <w:szCs w:val="24"/>
        </w:rPr>
        <w:t xml:space="preserve">   </w:t>
      </w:r>
      <w:r w:rsidRPr="00117AF9">
        <w:rPr>
          <w:rFonts w:ascii="Times New Roman" w:hAnsi="Times New Roman"/>
          <w:bCs/>
          <w:sz w:val="24"/>
          <w:szCs w:val="24"/>
          <w:u w:val="single"/>
        </w:rPr>
        <w:t>13,240</w:t>
      </w:r>
      <w:r w:rsidRPr="00117AF9">
        <w:rPr>
          <w:rFonts w:ascii="Times New Roman" w:hAnsi="Times New Roman"/>
          <w:bCs/>
          <w:sz w:val="24"/>
          <w:szCs w:val="24"/>
        </w:rPr>
        <w:t xml:space="preserve">                </w:t>
      </w:r>
      <w:r>
        <w:rPr>
          <w:rFonts w:ascii="Times New Roman" w:hAnsi="Times New Roman"/>
          <w:bCs/>
          <w:sz w:val="24"/>
          <w:szCs w:val="24"/>
        </w:rPr>
        <w:t xml:space="preserve">   </w:t>
      </w:r>
      <w:r w:rsidRPr="00117AF9">
        <w:rPr>
          <w:rFonts w:ascii="Times New Roman" w:hAnsi="Times New Roman"/>
          <w:bCs/>
          <w:sz w:val="24"/>
          <w:szCs w:val="24"/>
          <w:u w:val="single"/>
        </w:rPr>
        <w:t>9,200</w:t>
      </w:r>
      <w:r w:rsidRPr="00117AF9">
        <w:rPr>
          <w:rFonts w:ascii="Times New Roman" w:hAnsi="Times New Roman"/>
          <w:bCs/>
          <w:sz w:val="24"/>
          <w:szCs w:val="24"/>
        </w:rPr>
        <w:t>.</w:t>
      </w:r>
    </w:p>
    <w:p w:rsidR="00C204FC" w:rsidRPr="00117AF9" w:rsidRDefault="00C204FC" w:rsidP="00C204FC">
      <w:pPr>
        <w:spacing w:line="360" w:lineRule="auto"/>
        <w:ind w:right="4"/>
        <w:rPr>
          <w:rFonts w:ascii="Times New Roman" w:hAnsi="Times New Roman"/>
          <w:sz w:val="24"/>
          <w:szCs w:val="24"/>
        </w:rPr>
      </w:pPr>
      <w:r w:rsidRPr="000C5C7C">
        <w:rPr>
          <w:rFonts w:ascii="Times New Roman" w:hAnsi="Times New Roman"/>
          <w:b/>
          <w:sz w:val="24"/>
          <w:szCs w:val="24"/>
        </w:rPr>
        <w:t>Required</w:t>
      </w:r>
      <w:r>
        <w:rPr>
          <w:rFonts w:ascii="Times New Roman" w:hAnsi="Times New Roman"/>
          <w:sz w:val="24"/>
          <w:szCs w:val="24"/>
        </w:rPr>
        <w:t xml:space="preserve">: </w:t>
      </w:r>
      <w:r w:rsidRPr="00117AF9">
        <w:rPr>
          <w:rFonts w:ascii="Times New Roman" w:hAnsi="Times New Roman"/>
          <w:sz w:val="24"/>
          <w:szCs w:val="24"/>
        </w:rPr>
        <w:t xml:space="preserve">Compute the Current liquidity ratio for the company. </w:t>
      </w:r>
      <w:r>
        <w:rPr>
          <w:rFonts w:ascii="Times New Roman" w:hAnsi="Times New Roman"/>
          <w:sz w:val="24"/>
          <w:szCs w:val="24"/>
        </w:rPr>
        <w:t xml:space="preserve"> </w:t>
      </w:r>
      <w:r w:rsidR="00166402">
        <w:rPr>
          <w:rFonts w:ascii="Times New Roman" w:hAnsi="Times New Roman"/>
          <w:sz w:val="24"/>
          <w:szCs w:val="24"/>
        </w:rPr>
        <w:t xml:space="preserve"> </w:t>
      </w:r>
      <w:proofErr w:type="spellStart"/>
      <w:r w:rsidR="00166402">
        <w:rPr>
          <w:rFonts w:ascii="Times New Roman" w:hAnsi="Times New Roman"/>
          <w:sz w:val="24"/>
          <w:szCs w:val="24"/>
        </w:rPr>
        <w:t>A</w:t>
      </w:r>
      <w:r w:rsidRPr="00117AF9">
        <w:rPr>
          <w:rFonts w:ascii="Times New Roman" w:hAnsi="Times New Roman"/>
          <w:sz w:val="24"/>
          <w:szCs w:val="24"/>
        </w:rPr>
        <w:t>nalyze</w:t>
      </w:r>
      <w:proofErr w:type="spellEnd"/>
      <w:r w:rsidRPr="00117AF9">
        <w:rPr>
          <w:rFonts w:ascii="Times New Roman" w:hAnsi="Times New Roman"/>
          <w:sz w:val="24"/>
          <w:szCs w:val="24"/>
        </w:rPr>
        <w:t xml:space="preserve"> the ratios.</w:t>
      </w:r>
    </w:p>
    <w:p w:rsidR="00C204FC" w:rsidRPr="000C5C7C" w:rsidRDefault="00C204FC" w:rsidP="00C204FC">
      <w:pPr>
        <w:spacing w:line="360" w:lineRule="auto"/>
        <w:ind w:right="3000"/>
        <w:rPr>
          <w:rFonts w:ascii="Times New Roman" w:hAnsi="Times New Roman"/>
          <w:b/>
          <w:sz w:val="24"/>
          <w:szCs w:val="24"/>
        </w:rPr>
      </w:pPr>
      <w:r w:rsidRPr="000C5C7C">
        <w:rPr>
          <w:rFonts w:ascii="Times New Roman" w:hAnsi="Times New Roman"/>
          <w:b/>
          <w:sz w:val="24"/>
          <w:szCs w:val="24"/>
        </w:rPr>
        <w:t>Solution</w:t>
      </w:r>
    </w:p>
    <w:p w:rsidR="00C204FC" w:rsidRPr="00117AF9" w:rsidRDefault="00C204FC" w:rsidP="00C204FC">
      <w:pPr>
        <w:spacing w:line="360" w:lineRule="auto"/>
        <w:rPr>
          <w:rFonts w:ascii="Times New Roman" w:hAnsi="Times New Roman"/>
          <w:sz w:val="24"/>
          <w:szCs w:val="24"/>
        </w:rPr>
      </w:pPr>
      <w:r w:rsidRPr="00117AF9">
        <w:rPr>
          <w:rFonts w:ascii="Times New Roman" w:hAnsi="Times New Roman"/>
          <w:sz w:val="24"/>
          <w:szCs w:val="24"/>
        </w:rPr>
        <w:lastRenderedPageBreak/>
        <w:t>In</w:t>
      </w:r>
      <w:r w:rsidRPr="00117AF9">
        <w:rPr>
          <w:rFonts w:ascii="Times New Roman" w:hAnsi="Times New Roman"/>
          <w:bCs/>
          <w:sz w:val="24"/>
          <w:szCs w:val="24"/>
        </w:rPr>
        <w:t xml:space="preserve"> the</w:t>
      </w:r>
      <w:r w:rsidRPr="00117AF9">
        <w:rPr>
          <w:rFonts w:ascii="Times New Roman" w:hAnsi="Times New Roman"/>
          <w:sz w:val="24"/>
          <w:szCs w:val="24"/>
        </w:rPr>
        <w:t xml:space="preserve"> year</w:t>
      </w:r>
      <w:r w:rsidRPr="00117AF9">
        <w:rPr>
          <w:rFonts w:ascii="Times New Roman" w:hAnsi="Times New Roman"/>
          <w:bCs/>
          <w:sz w:val="24"/>
          <w:szCs w:val="24"/>
        </w:rPr>
        <w:t xml:space="preserve"> 20</w:t>
      </w:r>
      <w:r>
        <w:rPr>
          <w:rFonts w:ascii="Times New Roman" w:hAnsi="Times New Roman"/>
          <w:bCs/>
          <w:sz w:val="24"/>
          <w:szCs w:val="24"/>
        </w:rPr>
        <w:t>22</w:t>
      </w:r>
      <w:r w:rsidR="00166402">
        <w:rPr>
          <w:rFonts w:ascii="Times New Roman" w:hAnsi="Times New Roman"/>
          <w:bCs/>
          <w:sz w:val="24"/>
          <w:szCs w:val="24"/>
        </w:rPr>
        <w:t>,</w:t>
      </w:r>
      <w:r w:rsidRPr="00117AF9">
        <w:rPr>
          <w:rFonts w:ascii="Times New Roman" w:hAnsi="Times New Roman"/>
          <w:sz w:val="24"/>
          <w:szCs w:val="24"/>
        </w:rPr>
        <w:t xml:space="preserve"> </w:t>
      </w:r>
      <w:r>
        <w:rPr>
          <w:rFonts w:ascii="Times New Roman" w:hAnsi="Times New Roman"/>
          <w:sz w:val="24"/>
          <w:szCs w:val="24"/>
        </w:rPr>
        <w:t>$.9,200</w:t>
      </w:r>
      <w:r w:rsidRPr="00117AF9">
        <w:rPr>
          <w:rFonts w:ascii="Times New Roman" w:hAnsi="Times New Roman"/>
          <w:sz w:val="24"/>
          <w:szCs w:val="24"/>
        </w:rPr>
        <w:t xml:space="preserve"> of working capital</w:t>
      </w:r>
      <w:r w:rsidRPr="00117AF9">
        <w:rPr>
          <w:rFonts w:ascii="Times New Roman" w:hAnsi="Times New Roman"/>
          <w:bCs/>
          <w:sz w:val="24"/>
          <w:szCs w:val="24"/>
        </w:rPr>
        <w:t xml:space="preserve"> is</w:t>
      </w:r>
      <w:r>
        <w:rPr>
          <w:rFonts w:ascii="Times New Roman" w:hAnsi="Times New Roman"/>
          <w:sz w:val="24"/>
          <w:szCs w:val="24"/>
        </w:rPr>
        <w:t xml:space="preserve"> available to repay $.6,</w:t>
      </w:r>
      <w:r w:rsidRPr="00117AF9">
        <w:rPr>
          <w:rFonts w:ascii="Times New Roman" w:hAnsi="Times New Roman"/>
          <w:sz w:val="24"/>
          <w:szCs w:val="24"/>
        </w:rPr>
        <w:t>4</w:t>
      </w:r>
      <w:r>
        <w:rPr>
          <w:rFonts w:ascii="Times New Roman" w:hAnsi="Times New Roman"/>
          <w:sz w:val="24"/>
          <w:szCs w:val="24"/>
        </w:rPr>
        <w:t>00</w:t>
      </w:r>
      <w:r w:rsidRPr="00117AF9">
        <w:rPr>
          <w:rFonts w:ascii="Times New Roman" w:hAnsi="Times New Roman"/>
          <w:sz w:val="24"/>
          <w:szCs w:val="24"/>
        </w:rPr>
        <w:t xml:space="preserve"> of</w:t>
      </w:r>
      <w:r>
        <w:rPr>
          <w:rFonts w:ascii="Times New Roman" w:hAnsi="Times New Roman"/>
          <w:sz w:val="24"/>
          <w:szCs w:val="24"/>
        </w:rPr>
        <w:t xml:space="preserve"> current liabilities and in 2023,  $.13,</w:t>
      </w:r>
      <w:r w:rsidRPr="00117AF9">
        <w:rPr>
          <w:rFonts w:ascii="Times New Roman" w:hAnsi="Times New Roman"/>
          <w:sz w:val="24"/>
          <w:szCs w:val="24"/>
        </w:rPr>
        <w:t>24</w:t>
      </w:r>
      <w:r>
        <w:rPr>
          <w:rFonts w:ascii="Times New Roman" w:hAnsi="Times New Roman"/>
          <w:sz w:val="24"/>
          <w:szCs w:val="24"/>
        </w:rPr>
        <w:t>0</w:t>
      </w:r>
      <w:r w:rsidRPr="00117AF9">
        <w:rPr>
          <w:rFonts w:ascii="Times New Roman" w:hAnsi="Times New Roman"/>
          <w:sz w:val="24"/>
          <w:szCs w:val="24"/>
        </w:rPr>
        <w:t xml:space="preserve"> is avail</w:t>
      </w:r>
      <w:r>
        <w:rPr>
          <w:rFonts w:ascii="Times New Roman" w:hAnsi="Times New Roman"/>
          <w:sz w:val="24"/>
          <w:szCs w:val="24"/>
        </w:rPr>
        <w:t xml:space="preserve">able of working capital to pay $ </w:t>
      </w:r>
      <w:proofErr w:type="spellStart"/>
      <w:r>
        <w:rPr>
          <w:rFonts w:ascii="Times New Roman" w:hAnsi="Times New Roman"/>
          <w:sz w:val="24"/>
          <w:szCs w:val="24"/>
        </w:rPr>
        <w:t>l3</w:t>
      </w:r>
      <w:proofErr w:type="spellEnd"/>
      <w:r>
        <w:rPr>
          <w:rFonts w:ascii="Times New Roman" w:hAnsi="Times New Roman"/>
          <w:sz w:val="24"/>
          <w:szCs w:val="24"/>
        </w:rPr>
        <w:t>, 160</w:t>
      </w:r>
      <w:r w:rsidRPr="00117AF9">
        <w:rPr>
          <w:rFonts w:ascii="Times New Roman" w:hAnsi="Times New Roman"/>
          <w:sz w:val="24"/>
          <w:szCs w:val="24"/>
        </w:rPr>
        <w:t xml:space="preserve"> of current liabilities. This reflects a strong liquidity position in the years. This </w:t>
      </w:r>
      <w:proofErr w:type="gramStart"/>
      <w:r w:rsidRPr="00117AF9">
        <w:rPr>
          <w:rFonts w:ascii="Times New Roman" w:hAnsi="Times New Roman"/>
          <w:sz w:val="24"/>
          <w:szCs w:val="24"/>
        </w:rPr>
        <w:t>can be further explained</w:t>
      </w:r>
      <w:proofErr w:type="gramEnd"/>
      <w:r w:rsidRPr="00117AF9">
        <w:rPr>
          <w:rFonts w:ascii="Times New Roman" w:hAnsi="Times New Roman"/>
          <w:sz w:val="24"/>
          <w:szCs w:val="24"/>
        </w:rPr>
        <w:t xml:space="preserve"> using a current liquidity ratio.</w:t>
      </w:r>
    </w:p>
    <w:p w:rsidR="00C204FC" w:rsidRPr="00117AF9" w:rsidRDefault="00C204FC" w:rsidP="00C204FC">
      <w:pPr>
        <w:spacing w:line="360" w:lineRule="auto"/>
        <w:rPr>
          <w:rFonts w:ascii="Times New Roman" w:hAnsi="Times New Roman"/>
          <w:sz w:val="24"/>
          <w:szCs w:val="24"/>
          <w:lang w:val="fr-FR"/>
        </w:rPr>
      </w:pPr>
      <w:r w:rsidRPr="00117AF9">
        <w:rPr>
          <w:rFonts w:ascii="Times New Roman" w:hAnsi="Times New Roman"/>
          <w:bCs/>
          <w:sz w:val="24"/>
          <w:szCs w:val="24"/>
        </w:rPr>
        <w:tab/>
      </w:r>
      <w:proofErr w:type="spellStart"/>
      <w:r>
        <w:rPr>
          <w:rFonts w:ascii="Times New Roman" w:hAnsi="Times New Roman"/>
          <w:sz w:val="24"/>
          <w:szCs w:val="24"/>
          <w:lang w:val="fr-FR"/>
        </w:rPr>
        <w:t>Current</w:t>
      </w:r>
      <w:proofErr w:type="spellEnd"/>
      <w:r>
        <w:rPr>
          <w:rFonts w:ascii="Times New Roman" w:hAnsi="Times New Roman"/>
          <w:sz w:val="24"/>
          <w:szCs w:val="24"/>
          <w:lang w:val="fr-FR"/>
        </w:rPr>
        <w:t xml:space="preserve"> </w:t>
      </w:r>
      <w:proofErr w:type="gramStart"/>
      <w:r>
        <w:rPr>
          <w:rFonts w:ascii="Times New Roman" w:hAnsi="Times New Roman"/>
          <w:sz w:val="24"/>
          <w:szCs w:val="24"/>
          <w:lang w:val="fr-FR"/>
        </w:rPr>
        <w:t>Ratio  =</w:t>
      </w:r>
      <w:proofErr w:type="gramEnd"/>
      <w:r>
        <w:rPr>
          <w:rFonts w:ascii="Times New Roman" w:hAnsi="Times New Roman"/>
          <w:sz w:val="24"/>
          <w:szCs w:val="24"/>
          <w:lang w:val="fr-FR"/>
        </w:rPr>
        <w:t xml:space="preserve">  </w:t>
      </w:r>
      <w:proofErr w:type="spellStart"/>
      <w:r>
        <w:rPr>
          <w:rFonts w:ascii="Times New Roman" w:hAnsi="Times New Roman"/>
          <w:sz w:val="24"/>
          <w:szCs w:val="24"/>
          <w:lang w:val="fr-FR"/>
        </w:rPr>
        <w:t>Current</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Assets</w:t>
      </w:r>
      <w:proofErr w:type="spellEnd"/>
      <w:r>
        <w:rPr>
          <w:rFonts w:ascii="Times New Roman" w:hAnsi="Times New Roman"/>
          <w:sz w:val="24"/>
          <w:szCs w:val="24"/>
          <w:lang w:val="fr-FR"/>
        </w:rPr>
        <w:t xml:space="preserve"> / </w:t>
      </w:r>
      <w:proofErr w:type="spellStart"/>
      <w:r>
        <w:rPr>
          <w:rFonts w:ascii="Times New Roman" w:hAnsi="Times New Roman"/>
          <w:sz w:val="24"/>
          <w:szCs w:val="24"/>
          <w:lang w:val="fr-FR"/>
        </w:rPr>
        <w:t>Current</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L</w:t>
      </w:r>
      <w:r w:rsidRPr="00117AF9">
        <w:rPr>
          <w:rFonts w:ascii="Times New Roman" w:hAnsi="Times New Roman"/>
          <w:sz w:val="24"/>
          <w:szCs w:val="24"/>
          <w:lang w:val="fr-FR"/>
        </w:rPr>
        <w:t>iabilities</w:t>
      </w:r>
      <w:proofErr w:type="spellEnd"/>
    </w:p>
    <w:p w:rsidR="00C204FC" w:rsidRPr="00117AF9" w:rsidRDefault="00C204FC" w:rsidP="00C204FC">
      <w:pPr>
        <w:spacing w:before="180" w:line="360" w:lineRule="auto"/>
        <w:ind w:right="3600"/>
        <w:rPr>
          <w:rFonts w:ascii="Times New Roman" w:hAnsi="Times New Roman"/>
          <w:sz w:val="24"/>
          <w:szCs w:val="24"/>
        </w:rPr>
      </w:pPr>
      <w:r w:rsidRPr="00117AF9">
        <w:rPr>
          <w:rFonts w:ascii="Times New Roman" w:hAnsi="Times New Roman"/>
          <w:sz w:val="24"/>
          <w:szCs w:val="24"/>
          <w:lang w:val="fr-FR"/>
        </w:rPr>
        <w:t xml:space="preserve">                      </w:t>
      </w:r>
      <w:r>
        <w:rPr>
          <w:rFonts w:ascii="Times New Roman" w:hAnsi="Times New Roman"/>
          <w:sz w:val="24"/>
          <w:szCs w:val="24"/>
        </w:rPr>
        <w:t>2023</w:t>
      </w:r>
      <w:r w:rsidRPr="00117AF9">
        <w:rPr>
          <w:rFonts w:ascii="Times New Roman" w:hAnsi="Times New Roman"/>
          <w:sz w:val="24"/>
          <w:szCs w:val="24"/>
        </w:rPr>
        <w:t xml:space="preserve">               </w:t>
      </w:r>
      <w:r>
        <w:rPr>
          <w:rFonts w:ascii="Times New Roman" w:hAnsi="Times New Roman"/>
          <w:sz w:val="24"/>
          <w:szCs w:val="24"/>
        </w:rPr>
        <w:t xml:space="preserve">                  2022</w:t>
      </w:r>
      <w:r w:rsidRPr="00117AF9">
        <w:rPr>
          <w:rFonts w:ascii="Times New Roman" w:hAnsi="Times New Roman"/>
          <w:sz w:val="24"/>
          <w:szCs w:val="24"/>
        </w:rPr>
        <w:t xml:space="preserve"> </w:t>
      </w:r>
    </w:p>
    <w:p w:rsidR="00C204FC" w:rsidRPr="00117AF9" w:rsidRDefault="00C204FC" w:rsidP="00C204FC">
      <w:pPr>
        <w:spacing w:before="180" w:line="360" w:lineRule="auto"/>
        <w:ind w:left="360" w:right="3600"/>
        <w:rPr>
          <w:rFonts w:ascii="Times New Roman" w:hAnsi="Times New Roman"/>
          <w:sz w:val="24"/>
          <w:szCs w:val="24"/>
        </w:rPr>
      </w:pPr>
      <w:r w:rsidRPr="00117AF9">
        <w:rPr>
          <w:rFonts w:ascii="Times New Roman" w:hAnsi="Times New Roman"/>
          <w:sz w:val="24"/>
          <w:szCs w:val="24"/>
        </w:rPr>
        <w:t xml:space="preserve">            26400 /13,160              15600/6400</w:t>
      </w:r>
    </w:p>
    <w:p w:rsidR="00C204FC" w:rsidRPr="00117AF9" w:rsidRDefault="00C204FC" w:rsidP="00C204FC">
      <w:pPr>
        <w:spacing w:before="200" w:line="360" w:lineRule="auto"/>
        <w:rPr>
          <w:rFonts w:ascii="Times New Roman" w:hAnsi="Times New Roman"/>
          <w:bCs/>
          <w:iCs/>
          <w:sz w:val="24"/>
          <w:szCs w:val="24"/>
        </w:rPr>
      </w:pPr>
      <w:r w:rsidRPr="00117AF9">
        <w:rPr>
          <w:rFonts w:ascii="Times New Roman" w:hAnsi="Times New Roman"/>
          <w:bCs/>
          <w:sz w:val="24"/>
          <w:szCs w:val="24"/>
        </w:rPr>
        <w:t xml:space="preserve">                   = 2: 1                               = </w:t>
      </w:r>
      <w:r w:rsidRPr="00117AF9">
        <w:rPr>
          <w:rFonts w:ascii="Times New Roman" w:hAnsi="Times New Roman"/>
          <w:bCs/>
          <w:iCs/>
          <w:sz w:val="24"/>
          <w:szCs w:val="24"/>
        </w:rPr>
        <w:t>2.4: 1</w:t>
      </w:r>
    </w:p>
    <w:p w:rsidR="00C204FC" w:rsidRPr="00166402" w:rsidRDefault="00166402" w:rsidP="00C204FC">
      <w:pPr>
        <w:pStyle w:val="FR1"/>
        <w:spacing w:before="180" w:line="360" w:lineRule="auto"/>
        <w:rPr>
          <w:rFonts w:ascii="Times New Roman" w:hAnsi="Times New Roman" w:cs="Times New Roman"/>
          <w:b w:val="0"/>
          <w:sz w:val="24"/>
          <w:szCs w:val="24"/>
        </w:rPr>
      </w:pPr>
      <w:r w:rsidRPr="00166402">
        <w:rPr>
          <w:rFonts w:ascii="Times New Roman" w:hAnsi="Times New Roman" w:cs="Times New Roman"/>
          <w:b w:val="0"/>
          <w:sz w:val="24"/>
          <w:szCs w:val="24"/>
        </w:rPr>
        <w:t xml:space="preserve">Interpretation </w:t>
      </w:r>
    </w:p>
    <w:p w:rsidR="00C204FC" w:rsidRPr="00117AF9" w:rsidRDefault="00C204FC" w:rsidP="00C204FC">
      <w:pPr>
        <w:spacing w:line="360" w:lineRule="auto"/>
        <w:rPr>
          <w:rFonts w:ascii="Times New Roman" w:hAnsi="Times New Roman"/>
          <w:sz w:val="24"/>
          <w:szCs w:val="24"/>
        </w:rPr>
      </w:pPr>
      <w:r>
        <w:rPr>
          <w:rFonts w:ascii="Times New Roman" w:hAnsi="Times New Roman"/>
          <w:sz w:val="24"/>
          <w:szCs w:val="24"/>
        </w:rPr>
        <w:t>The enterprise appears to h</w:t>
      </w:r>
      <w:r w:rsidRPr="00117AF9">
        <w:rPr>
          <w:rFonts w:ascii="Times New Roman" w:hAnsi="Times New Roman"/>
          <w:sz w:val="24"/>
          <w:szCs w:val="24"/>
        </w:rPr>
        <w:t>ave a strong liquidity position. There has been, however, a slight drop from y</w:t>
      </w:r>
      <w:r>
        <w:rPr>
          <w:rFonts w:ascii="Times New Roman" w:hAnsi="Times New Roman"/>
          <w:sz w:val="24"/>
          <w:szCs w:val="24"/>
        </w:rPr>
        <w:t>ear 2022 to year 2023</w:t>
      </w:r>
    </w:p>
    <w:p w:rsidR="00C204FC" w:rsidRPr="00117AF9" w:rsidRDefault="00C204FC" w:rsidP="00C204FC">
      <w:pPr>
        <w:widowControl w:val="0"/>
        <w:autoSpaceDE w:val="0"/>
        <w:autoSpaceDN w:val="0"/>
        <w:adjustRightInd w:val="0"/>
        <w:spacing w:after="0" w:line="360" w:lineRule="auto"/>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b) Quick/acid test ratio = </w:t>
      </w:r>
      <w:r w:rsidR="00166402">
        <w:rPr>
          <w:rFonts w:ascii="Times New Roman" w:hAnsi="Times New Roman"/>
          <w:sz w:val="24"/>
          <w:szCs w:val="24"/>
          <w:u w:val="single"/>
        </w:rPr>
        <w:t>Current assets- S</w:t>
      </w:r>
      <w:r w:rsidRPr="00117AF9">
        <w:rPr>
          <w:rFonts w:ascii="Times New Roman" w:hAnsi="Times New Roman"/>
          <w:sz w:val="24"/>
          <w:szCs w:val="24"/>
          <w:u w:val="single"/>
        </w:rPr>
        <w:t>tock</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Current liabilities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It is a more refined ratio than the current ratio in which the stocks are </w:t>
      </w:r>
      <w:proofErr w:type="gramStart"/>
      <w:r w:rsidRPr="00117AF9">
        <w:rPr>
          <w:rFonts w:ascii="Times New Roman" w:hAnsi="Times New Roman"/>
          <w:sz w:val="24"/>
          <w:szCs w:val="24"/>
        </w:rPr>
        <w:t>excluded</w:t>
      </w:r>
      <w:proofErr w:type="gramEnd"/>
      <w:r w:rsidRPr="00117AF9">
        <w:rPr>
          <w:rFonts w:ascii="Times New Roman" w:hAnsi="Times New Roman"/>
          <w:sz w:val="24"/>
          <w:szCs w:val="24"/>
        </w:rPr>
        <w:t xml:space="preserve"> as they may no</w:t>
      </w:r>
      <w:r>
        <w:rPr>
          <w:rFonts w:ascii="Times New Roman" w:hAnsi="Times New Roman"/>
          <w:sz w:val="24"/>
          <w:szCs w:val="24"/>
        </w:rPr>
        <w:t>t be easily converted to cash. T</w:t>
      </w:r>
      <w:r w:rsidRPr="00117AF9">
        <w:rPr>
          <w:rFonts w:ascii="Times New Roman" w:hAnsi="Times New Roman"/>
          <w:sz w:val="24"/>
          <w:szCs w:val="24"/>
        </w:rPr>
        <w:t xml:space="preserve">he ratio indicates the firm’s ability to pay the current liabilities from the </w:t>
      </w:r>
      <w:proofErr w:type="gramStart"/>
      <w:r w:rsidR="00166402">
        <w:rPr>
          <w:rFonts w:ascii="Times New Roman" w:hAnsi="Times New Roman"/>
          <w:sz w:val="24"/>
          <w:szCs w:val="24"/>
        </w:rPr>
        <w:t xml:space="preserve">more </w:t>
      </w:r>
      <w:r w:rsidR="00166402" w:rsidRPr="00117AF9">
        <w:rPr>
          <w:rFonts w:ascii="Times New Roman" w:hAnsi="Times New Roman"/>
          <w:sz w:val="24"/>
          <w:szCs w:val="24"/>
        </w:rPr>
        <w:t>liquid</w:t>
      </w:r>
      <w:proofErr w:type="gramEnd"/>
      <w:r w:rsidRPr="00117AF9">
        <w:rPr>
          <w:rFonts w:ascii="Times New Roman" w:hAnsi="Times New Roman"/>
          <w:sz w:val="24"/>
          <w:szCs w:val="24"/>
        </w:rPr>
        <w:t xml:space="preserve"> assets of the firm.</w:t>
      </w:r>
    </w:p>
    <w:p w:rsidR="00C204FC" w:rsidRPr="00117AF9" w:rsidRDefault="00166402" w:rsidP="00C204FC">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 xml:space="preserve">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c) Cash ratio = </w:t>
      </w:r>
      <w:r w:rsidRPr="00117AF9">
        <w:rPr>
          <w:rFonts w:ascii="Times New Roman" w:hAnsi="Times New Roman"/>
          <w:sz w:val="24"/>
          <w:szCs w:val="24"/>
          <w:u w:val="single"/>
        </w:rPr>
        <w:t>cash + short term marketable securities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t xml:space="preserve">         Current liabilities</w:t>
      </w:r>
    </w:p>
    <w:p w:rsidR="00C204FC" w:rsidRPr="00117AF9" w:rsidRDefault="00C204FC" w:rsidP="00C204FC">
      <w:pPr>
        <w:widowControl w:val="0"/>
        <w:autoSpaceDE w:val="0"/>
        <w:autoSpaceDN w:val="0"/>
        <w:adjustRightInd w:val="0"/>
        <w:spacing w:after="0" w:line="360" w:lineRule="auto"/>
        <w:ind w:left="360"/>
        <w:jc w:val="both"/>
        <w:rPr>
          <w:rFonts w:ascii="Times New Roman" w:hAnsi="Times New Roman"/>
          <w:sz w:val="24"/>
          <w:szCs w:val="24"/>
        </w:rPr>
      </w:pPr>
      <w:r w:rsidRPr="00117AF9">
        <w:rPr>
          <w:rFonts w:ascii="Times New Roman" w:hAnsi="Times New Roman"/>
          <w:sz w:val="24"/>
          <w:szCs w:val="24"/>
        </w:rPr>
        <w:t xml:space="preserve">This is a refinement of the quick ratio indicating the ability of the firm to meet its current liabilities from its </w:t>
      </w:r>
      <w:proofErr w:type="gramStart"/>
      <w:r w:rsidRPr="00117AF9">
        <w:rPr>
          <w:rFonts w:ascii="Times New Roman" w:hAnsi="Times New Roman"/>
          <w:sz w:val="24"/>
          <w:szCs w:val="24"/>
        </w:rPr>
        <w:t>most liquid</w:t>
      </w:r>
      <w:proofErr w:type="gramEnd"/>
      <w:r w:rsidRPr="00117AF9">
        <w:rPr>
          <w:rFonts w:ascii="Times New Roman" w:hAnsi="Times New Roman"/>
          <w:sz w:val="24"/>
          <w:szCs w:val="24"/>
        </w:rPr>
        <w:t xml:space="preserve"> resources. </w:t>
      </w:r>
      <w:proofErr w:type="gramStart"/>
      <w:r w:rsidRPr="00117AF9">
        <w:rPr>
          <w:rFonts w:ascii="Times New Roman" w:hAnsi="Times New Roman"/>
          <w:sz w:val="24"/>
          <w:szCs w:val="24"/>
        </w:rPr>
        <w:t>Short term</w:t>
      </w:r>
      <w:proofErr w:type="gramEnd"/>
      <w:r w:rsidRPr="00117AF9">
        <w:rPr>
          <w:rFonts w:ascii="Times New Roman" w:hAnsi="Times New Roman"/>
          <w:sz w:val="24"/>
          <w:szCs w:val="24"/>
        </w:rPr>
        <w:t xml:space="preserve"> marketable securities include commercial paper and treasury bills and other short term investments.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91557" w:rsidRDefault="00166402" w:rsidP="00C204FC">
      <w:pPr>
        <w:widowControl w:val="0"/>
        <w:autoSpaceDE w:val="0"/>
        <w:autoSpaceDN w:val="0"/>
        <w:adjustRightInd w:val="0"/>
        <w:spacing w:after="0" w:line="360" w:lineRule="auto"/>
        <w:ind w:left="360"/>
        <w:rPr>
          <w:rFonts w:ascii="Times New Roman" w:hAnsi="Times New Roman"/>
          <w:b/>
          <w:sz w:val="24"/>
          <w:szCs w:val="24"/>
          <w:u w:val="single"/>
        </w:rPr>
      </w:pPr>
      <w:proofErr w:type="spellStart"/>
      <w:r w:rsidRPr="00191557">
        <w:rPr>
          <w:rFonts w:ascii="Times New Roman" w:hAnsi="Times New Roman"/>
          <w:b/>
          <w:sz w:val="24"/>
          <w:szCs w:val="24"/>
          <w:u w:val="single"/>
        </w:rPr>
        <w:t>II.</w:t>
      </w:r>
      <w:r w:rsidR="00C204FC" w:rsidRPr="00191557">
        <w:rPr>
          <w:rFonts w:ascii="Times New Roman" w:hAnsi="Times New Roman"/>
          <w:b/>
          <w:sz w:val="24"/>
          <w:szCs w:val="24"/>
          <w:u w:val="single"/>
        </w:rPr>
        <w:t>Turnover</w:t>
      </w:r>
      <w:proofErr w:type="spellEnd"/>
      <w:r w:rsidR="00C204FC" w:rsidRPr="00191557">
        <w:rPr>
          <w:rFonts w:ascii="Times New Roman" w:hAnsi="Times New Roman"/>
          <w:b/>
          <w:sz w:val="24"/>
          <w:szCs w:val="24"/>
          <w:u w:val="single"/>
        </w:rPr>
        <w:t xml:space="preserve"> Ratios</w:t>
      </w:r>
    </w:p>
    <w:p w:rsidR="00C204FC" w:rsidRPr="00117AF9" w:rsidRDefault="00C204FC" w:rsidP="00C204FC">
      <w:pPr>
        <w:spacing w:before="120" w:line="360" w:lineRule="auto"/>
        <w:rPr>
          <w:rFonts w:ascii="Times New Roman" w:hAnsi="Times New Roman"/>
          <w:sz w:val="24"/>
          <w:szCs w:val="24"/>
        </w:rPr>
      </w:pPr>
      <w:r w:rsidRPr="00117AF9">
        <w:rPr>
          <w:rFonts w:ascii="Times New Roman" w:hAnsi="Times New Roman"/>
          <w:sz w:val="24"/>
          <w:szCs w:val="24"/>
        </w:rPr>
        <w:t xml:space="preserve">They </w:t>
      </w:r>
      <w:proofErr w:type="gramStart"/>
      <w:r w:rsidRPr="00117AF9">
        <w:rPr>
          <w:rFonts w:ascii="Times New Roman" w:hAnsi="Times New Roman"/>
          <w:sz w:val="24"/>
          <w:szCs w:val="24"/>
        </w:rPr>
        <w:t>are also known</w:t>
      </w:r>
      <w:proofErr w:type="gramEnd"/>
      <w:r w:rsidRPr="00117AF9">
        <w:rPr>
          <w:rFonts w:ascii="Times New Roman" w:hAnsi="Times New Roman"/>
          <w:sz w:val="24"/>
          <w:szCs w:val="24"/>
        </w:rPr>
        <w:t xml:space="preserve"> as </w:t>
      </w:r>
      <w:r w:rsidRPr="00117AF9">
        <w:rPr>
          <w:rFonts w:ascii="Times New Roman" w:hAnsi="Times New Roman"/>
          <w:i/>
          <w:sz w:val="24"/>
          <w:szCs w:val="24"/>
        </w:rPr>
        <w:t>efficiency or activity ratios</w:t>
      </w:r>
      <w:r w:rsidRPr="00117AF9">
        <w:rPr>
          <w:rFonts w:ascii="Times New Roman" w:hAnsi="Times New Roman"/>
          <w:sz w:val="24"/>
          <w:szCs w:val="24"/>
        </w:rPr>
        <w:t>. They indicate the efficiency with which the firm has utilized the assets or resources to generate sales revenue/turnover.</w:t>
      </w:r>
    </w:p>
    <w:p w:rsidR="00C204FC" w:rsidRPr="00117AF9" w:rsidRDefault="00C204FC" w:rsidP="00C204FC">
      <w:pPr>
        <w:widowControl w:val="0"/>
        <w:numPr>
          <w:ilvl w:val="0"/>
          <w:numId w:val="6"/>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Stock/inventory turnover  = </w:t>
      </w:r>
      <w:r w:rsidR="00166402">
        <w:rPr>
          <w:rFonts w:ascii="Times New Roman" w:hAnsi="Times New Roman"/>
          <w:sz w:val="24"/>
          <w:szCs w:val="24"/>
          <w:u w:val="single"/>
        </w:rPr>
        <w:t>C</w:t>
      </w:r>
      <w:r w:rsidRPr="00117AF9">
        <w:rPr>
          <w:rFonts w:ascii="Times New Roman" w:hAnsi="Times New Roman"/>
          <w:sz w:val="24"/>
          <w:szCs w:val="24"/>
          <w:u w:val="single"/>
        </w:rPr>
        <w:t>ost of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lastRenderedPageBreak/>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Average stock</w:t>
      </w:r>
    </w:p>
    <w:p w:rsidR="00C204FC"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It indicates the number of times the stock </w:t>
      </w:r>
      <w:proofErr w:type="gramStart"/>
      <w:r w:rsidRPr="00117AF9">
        <w:rPr>
          <w:rFonts w:ascii="Times New Roman" w:hAnsi="Times New Roman"/>
          <w:sz w:val="24"/>
          <w:szCs w:val="24"/>
        </w:rPr>
        <w:t>was turned</w:t>
      </w:r>
      <w:proofErr w:type="gramEnd"/>
      <w:r w:rsidRPr="00117AF9">
        <w:rPr>
          <w:rFonts w:ascii="Times New Roman" w:hAnsi="Times New Roman"/>
          <w:sz w:val="24"/>
          <w:szCs w:val="24"/>
        </w:rPr>
        <w:t xml:space="preserve"> into sales in the year. The higher the ratio, the better the firm and the higher the sales. A low stock turnover ratio indicates that the stock levels are either very high or they are slow</w:t>
      </w:r>
      <w:r>
        <w:rPr>
          <w:rFonts w:ascii="Times New Roman" w:hAnsi="Times New Roman"/>
          <w:sz w:val="24"/>
          <w:szCs w:val="24"/>
        </w:rPr>
        <w:t>.</w:t>
      </w:r>
      <w:r w:rsidRPr="00117AF9">
        <w:rPr>
          <w:rFonts w:ascii="Times New Roman" w:hAnsi="Times New Roman"/>
          <w:sz w:val="24"/>
          <w:szCs w:val="24"/>
        </w:rPr>
        <w:t xml:space="preserve">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Note: the average stock is the average of the opening and closing stock.</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numPr>
          <w:ilvl w:val="0"/>
          <w:numId w:val="6"/>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Stock holding period  = </w:t>
      </w:r>
      <w:r w:rsidRPr="00117AF9">
        <w:rPr>
          <w:rFonts w:ascii="Times New Roman" w:hAnsi="Times New Roman"/>
          <w:sz w:val="24"/>
          <w:szCs w:val="24"/>
          <w:u w:val="single"/>
        </w:rPr>
        <w:t xml:space="preserve">      360 Days           </w:t>
      </w:r>
      <w:r w:rsidRPr="00117AF9">
        <w:rPr>
          <w:rFonts w:ascii="Times New Roman" w:hAnsi="Times New Roman"/>
          <w:sz w:val="24"/>
          <w:szCs w:val="24"/>
        </w:rPr>
        <w:t xml:space="preserve">    x  average stock</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w:t>
      </w:r>
      <w:r>
        <w:rPr>
          <w:rFonts w:ascii="Times New Roman" w:hAnsi="Times New Roman"/>
          <w:sz w:val="24"/>
          <w:szCs w:val="24"/>
        </w:rPr>
        <w:t xml:space="preserve">   </w:t>
      </w:r>
      <w:r w:rsidRPr="00117AF9">
        <w:rPr>
          <w:rFonts w:ascii="Times New Roman" w:hAnsi="Times New Roman"/>
          <w:sz w:val="24"/>
          <w:szCs w:val="24"/>
        </w:rPr>
        <w:t>Cost of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Indicates the number of days the stock </w:t>
      </w:r>
      <w:proofErr w:type="gramStart"/>
      <w:r w:rsidRPr="00117AF9">
        <w:rPr>
          <w:rFonts w:ascii="Times New Roman" w:hAnsi="Times New Roman"/>
          <w:sz w:val="24"/>
          <w:szCs w:val="24"/>
        </w:rPr>
        <w:t>was held</w:t>
      </w:r>
      <w:proofErr w:type="gramEnd"/>
      <w:r w:rsidRPr="00117AF9">
        <w:rPr>
          <w:rFonts w:ascii="Times New Roman" w:hAnsi="Times New Roman"/>
          <w:sz w:val="24"/>
          <w:szCs w:val="24"/>
        </w:rPr>
        <w:t xml:space="preserve"> in the warehouse before being sold.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numPr>
          <w:ilvl w:val="0"/>
          <w:numId w:val="6"/>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Debtors turnover  =   A</w:t>
      </w:r>
      <w:r w:rsidRPr="00117AF9">
        <w:rPr>
          <w:rFonts w:ascii="Times New Roman" w:hAnsi="Times New Roman"/>
          <w:sz w:val="24"/>
          <w:szCs w:val="24"/>
          <w:u w:val="single"/>
        </w:rPr>
        <w:t>nnual credit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Average debtor</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ratio indicates the number of times debtors come to buy on credit after paying their dues to the firm. The average debtor is the average of the opening and closing debtor balances. If no opening debtors are given</w:t>
      </w:r>
      <w:r w:rsidR="00166402">
        <w:rPr>
          <w:rFonts w:ascii="Times New Roman" w:hAnsi="Times New Roman"/>
          <w:sz w:val="24"/>
          <w:szCs w:val="24"/>
        </w:rPr>
        <w:t>,</w:t>
      </w:r>
      <w:r w:rsidRPr="00117AF9">
        <w:rPr>
          <w:rFonts w:ascii="Times New Roman" w:hAnsi="Times New Roman"/>
          <w:sz w:val="24"/>
          <w:szCs w:val="24"/>
        </w:rPr>
        <w:t xml:space="preserve"> use the closing debtors to represent average debtors.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p>
    <w:p w:rsidR="00C204FC" w:rsidRPr="00117AF9" w:rsidRDefault="00C204FC" w:rsidP="00C204FC">
      <w:pPr>
        <w:widowControl w:val="0"/>
        <w:numPr>
          <w:ilvl w:val="0"/>
          <w:numId w:val="6"/>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Debtors or average collection period  =  </w:t>
      </w:r>
      <w:r w:rsidRPr="00117AF9">
        <w:rPr>
          <w:rFonts w:ascii="Times New Roman" w:hAnsi="Times New Roman"/>
          <w:sz w:val="24"/>
          <w:szCs w:val="24"/>
          <w:u w:val="single"/>
        </w:rPr>
        <w:t xml:space="preserve">          360  Days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Debtor’s turnover</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refers to the credit period th</w:t>
      </w:r>
      <w:r>
        <w:rPr>
          <w:rFonts w:ascii="Times New Roman" w:hAnsi="Times New Roman"/>
          <w:sz w:val="24"/>
          <w:szCs w:val="24"/>
        </w:rPr>
        <w:t xml:space="preserve">at </w:t>
      </w:r>
      <w:proofErr w:type="gramStart"/>
      <w:r>
        <w:rPr>
          <w:rFonts w:ascii="Times New Roman" w:hAnsi="Times New Roman"/>
          <w:sz w:val="24"/>
          <w:szCs w:val="24"/>
        </w:rPr>
        <w:t>was granted</w:t>
      </w:r>
      <w:proofErr w:type="gramEnd"/>
      <w:r>
        <w:rPr>
          <w:rFonts w:ascii="Times New Roman" w:hAnsi="Times New Roman"/>
          <w:sz w:val="24"/>
          <w:szCs w:val="24"/>
        </w:rPr>
        <w:t xml:space="preserve"> to the debtors or</w:t>
      </w:r>
      <w:r w:rsidRPr="00117AF9">
        <w:rPr>
          <w:rFonts w:ascii="Times New Roman" w:hAnsi="Times New Roman"/>
          <w:sz w:val="24"/>
          <w:szCs w:val="24"/>
        </w:rPr>
        <w:t xml:space="preserve"> the period within which they were to pay their dues to the firm.</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numPr>
          <w:ilvl w:val="0"/>
          <w:numId w:val="6"/>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Creditors/ accounts payable turnover  =  A</w:t>
      </w:r>
      <w:r w:rsidRPr="00117AF9">
        <w:rPr>
          <w:rFonts w:ascii="Times New Roman" w:hAnsi="Times New Roman"/>
          <w:sz w:val="24"/>
          <w:szCs w:val="24"/>
          <w:u w:val="single"/>
        </w:rPr>
        <w:t>nnual credit purchases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00166402">
        <w:rPr>
          <w:rFonts w:ascii="Times New Roman" w:hAnsi="Times New Roman"/>
          <w:sz w:val="24"/>
          <w:szCs w:val="24"/>
        </w:rPr>
        <w:t xml:space="preserve">                               </w:t>
      </w:r>
      <w:r w:rsidRPr="00117AF9">
        <w:rPr>
          <w:rFonts w:ascii="Times New Roman" w:hAnsi="Times New Roman"/>
          <w:sz w:val="24"/>
          <w:szCs w:val="24"/>
        </w:rPr>
        <w:t>Annual creditors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indicates the number of times the firm bought goods on cred</w:t>
      </w:r>
      <w:r>
        <w:rPr>
          <w:rFonts w:ascii="Times New Roman" w:hAnsi="Times New Roman"/>
          <w:sz w:val="24"/>
          <w:szCs w:val="24"/>
        </w:rPr>
        <w:t>it after paying its suppliers. I</w:t>
      </w:r>
      <w:r w:rsidRPr="00117AF9">
        <w:rPr>
          <w:rFonts w:ascii="Times New Roman" w:hAnsi="Times New Roman"/>
          <w:sz w:val="24"/>
          <w:szCs w:val="24"/>
        </w:rPr>
        <w:t xml:space="preserve">f </w:t>
      </w:r>
      <w:proofErr w:type="gramStart"/>
      <w:r w:rsidRPr="00117AF9">
        <w:rPr>
          <w:rFonts w:ascii="Times New Roman" w:hAnsi="Times New Roman"/>
          <w:sz w:val="24"/>
          <w:szCs w:val="24"/>
        </w:rPr>
        <w:t>its</w:t>
      </w:r>
      <w:proofErr w:type="gramEnd"/>
      <w:r w:rsidRPr="00117AF9">
        <w:rPr>
          <w:rFonts w:ascii="Times New Roman" w:hAnsi="Times New Roman"/>
          <w:sz w:val="24"/>
          <w:szCs w:val="24"/>
        </w:rPr>
        <w:t xml:space="preserve"> high then payment was made within a short period of time.</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numPr>
          <w:ilvl w:val="0"/>
          <w:numId w:val="6"/>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Creditors payment period   =      </w:t>
      </w:r>
      <w:r w:rsidRPr="00117AF9">
        <w:rPr>
          <w:rFonts w:ascii="Times New Roman" w:hAnsi="Times New Roman"/>
          <w:sz w:val="24"/>
          <w:szCs w:val="24"/>
          <w:u w:val="single"/>
        </w:rPr>
        <w:t xml:space="preserve">      360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Creditor’s turnover</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 360           </w:t>
      </w:r>
      <w:r w:rsidRPr="00117AF9">
        <w:rPr>
          <w:rFonts w:ascii="Times New Roman" w:hAnsi="Times New Roman"/>
          <w:sz w:val="24"/>
          <w:szCs w:val="24"/>
        </w:rPr>
        <w:t xml:space="preserve">     x   Average creditors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Annual credit purchases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lastRenderedPageBreak/>
        <w:t>This ratio indicates the credit period granted by suppliers.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g)  Total assets turnover = </w:t>
      </w:r>
      <w:r w:rsidRPr="00117AF9">
        <w:rPr>
          <w:rFonts w:ascii="Times New Roman" w:hAnsi="Times New Roman"/>
          <w:sz w:val="24"/>
          <w:szCs w:val="24"/>
          <w:u w:val="single"/>
        </w:rPr>
        <w:t>Annual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assets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amount of sales revenue generated from utilization of one </w:t>
      </w:r>
      <w:r>
        <w:rPr>
          <w:rFonts w:ascii="Times New Roman" w:hAnsi="Times New Roman"/>
          <w:sz w:val="24"/>
          <w:szCs w:val="24"/>
        </w:rPr>
        <w:t>dollar</w:t>
      </w:r>
      <w:r w:rsidRPr="00117AF9">
        <w:rPr>
          <w:rFonts w:ascii="Times New Roman" w:hAnsi="Times New Roman"/>
          <w:sz w:val="24"/>
          <w:szCs w:val="24"/>
        </w:rPr>
        <w:t xml:space="preserve"> of total assets.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91557" w:rsidRDefault="00424F1C" w:rsidP="00424F1C">
      <w:pPr>
        <w:pStyle w:val="ListParagraph"/>
        <w:widowControl w:val="0"/>
        <w:autoSpaceDE w:val="0"/>
        <w:autoSpaceDN w:val="0"/>
        <w:adjustRightInd w:val="0"/>
        <w:spacing w:line="360" w:lineRule="auto"/>
        <w:ind w:left="426"/>
        <w:rPr>
          <w:b/>
          <w:u w:val="single"/>
        </w:rPr>
      </w:pPr>
      <w:r w:rsidRPr="00191557">
        <w:rPr>
          <w:b/>
          <w:u w:val="single"/>
        </w:rPr>
        <w:t xml:space="preserve">III. </w:t>
      </w:r>
      <w:r w:rsidR="00C204FC" w:rsidRPr="00191557">
        <w:rPr>
          <w:b/>
          <w:u w:val="single"/>
        </w:rPr>
        <w:t>Profitability Ratios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bCs/>
          <w:sz w:val="24"/>
          <w:szCs w:val="24"/>
        </w:rPr>
        <w:t>Profitability ratios</w:t>
      </w:r>
      <w:r w:rsidRPr="00117AF9">
        <w:rPr>
          <w:rFonts w:ascii="Times New Roman" w:hAnsi="Times New Roman"/>
          <w:sz w:val="24"/>
          <w:szCs w:val="24"/>
        </w:rPr>
        <w:t xml:space="preserve"> evaluate the firm’s earnings with respect to a given level of sales, a certain level of assets, the owner’s investment, or share value. The ratios are of importance to </w:t>
      </w:r>
      <w:proofErr w:type="gramStart"/>
      <w:r w:rsidRPr="00117AF9">
        <w:rPr>
          <w:rFonts w:ascii="Times New Roman" w:hAnsi="Times New Roman"/>
          <w:sz w:val="24"/>
          <w:szCs w:val="24"/>
        </w:rPr>
        <w:t>long term</w:t>
      </w:r>
      <w:proofErr w:type="gramEnd"/>
      <w:r w:rsidRPr="00117AF9">
        <w:rPr>
          <w:rFonts w:ascii="Times New Roman" w:hAnsi="Times New Roman"/>
          <w:sz w:val="24"/>
          <w:szCs w:val="24"/>
        </w:rPr>
        <w:t xml:space="preserve"> creditors, shareholders, suppliers, employee’s and their representative groups. All these parties are interested in the financial soundness</w:t>
      </w:r>
      <w:r w:rsidRPr="00117AF9">
        <w:rPr>
          <w:rFonts w:ascii="Times New Roman" w:hAnsi="Times New Roman"/>
          <w:bCs/>
          <w:sz w:val="24"/>
          <w:szCs w:val="24"/>
        </w:rPr>
        <w:t xml:space="preserve"> of</w:t>
      </w:r>
      <w:r w:rsidRPr="00117AF9">
        <w:rPr>
          <w:rFonts w:ascii="Times New Roman" w:hAnsi="Times New Roman"/>
          <w:sz w:val="24"/>
          <w:szCs w:val="24"/>
        </w:rPr>
        <w:t xml:space="preserve"> an enterprise. The ratios commonly used to measure profitability include:</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  Gross profit margin = G</w:t>
      </w:r>
      <w:r w:rsidRPr="00117AF9">
        <w:rPr>
          <w:rFonts w:ascii="Times New Roman" w:hAnsi="Times New Roman"/>
          <w:sz w:val="24"/>
          <w:szCs w:val="24"/>
          <w:u w:val="single"/>
        </w:rPr>
        <w:t xml:space="preserve">ross profit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indicates the efficiency with which management produces each unit of a product i.e. by controlling the cost of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b) Net profit margin     = </w:t>
      </w:r>
      <w:r w:rsidRPr="00117AF9">
        <w:rPr>
          <w:rFonts w:ascii="Times New Roman" w:hAnsi="Times New Roman"/>
          <w:sz w:val="24"/>
          <w:szCs w:val="24"/>
          <w:u w:val="single"/>
        </w:rPr>
        <w:t>Profit after tax</w:t>
      </w:r>
      <w:r w:rsidRPr="00117AF9">
        <w:rPr>
          <w:rFonts w:ascii="Times New Roman" w:hAnsi="Times New Roman"/>
          <w:sz w:val="24"/>
          <w:szCs w:val="24"/>
        </w:rPr>
        <w:t xml:space="preserve">   </w:t>
      </w:r>
      <w:proofErr w:type="spellStart"/>
      <w:r w:rsidRPr="00117AF9">
        <w:rPr>
          <w:rFonts w:ascii="Times New Roman" w:hAnsi="Times New Roman"/>
          <w:sz w:val="24"/>
          <w:szCs w:val="24"/>
        </w:rPr>
        <w:t>x100</w:t>
      </w:r>
      <w:proofErr w:type="spellEnd"/>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b/>
      </w:r>
      <w:r w:rsidRPr="00117AF9">
        <w:rPr>
          <w:rFonts w:ascii="Times New Roman" w:hAnsi="Times New Roman"/>
          <w:sz w:val="24"/>
          <w:szCs w:val="24"/>
        </w:rPr>
        <w:tab/>
      </w:r>
      <w:r w:rsidRPr="00117AF9">
        <w:rPr>
          <w:rFonts w:ascii="Times New Roman" w:hAnsi="Times New Roman"/>
          <w:sz w:val="24"/>
          <w:szCs w:val="24"/>
        </w:rPr>
        <w:tab/>
        <w:t xml:space="preserve">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indicates the ability of the firm to control financing expenses in particular interest expense</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c) Operating profit margin = </w:t>
      </w:r>
      <w:r w:rsidRPr="00117AF9">
        <w:rPr>
          <w:rFonts w:ascii="Times New Roman" w:hAnsi="Times New Roman"/>
          <w:sz w:val="24"/>
          <w:szCs w:val="24"/>
          <w:u w:val="single"/>
        </w:rPr>
        <w:t>Operating profit</w:t>
      </w:r>
      <w:r w:rsidR="0014698D">
        <w:rPr>
          <w:rFonts w:ascii="Times New Roman" w:hAnsi="Times New Roman"/>
          <w:sz w:val="24"/>
          <w:szCs w:val="24"/>
          <w:u w:val="single"/>
        </w:rPr>
        <w:t xml:space="preserve"> (</w:t>
      </w:r>
      <w:proofErr w:type="spellStart"/>
      <w:r w:rsidRPr="00117AF9">
        <w:rPr>
          <w:rFonts w:ascii="Times New Roman" w:hAnsi="Times New Roman"/>
          <w:sz w:val="24"/>
          <w:szCs w:val="24"/>
          <w:u w:val="single"/>
        </w:rPr>
        <w:t>earning</w:t>
      </w:r>
      <w:proofErr w:type="spellEnd"/>
      <w:r w:rsidRPr="00117AF9">
        <w:rPr>
          <w:rFonts w:ascii="Times New Roman" w:hAnsi="Times New Roman"/>
          <w:sz w:val="24"/>
          <w:szCs w:val="24"/>
          <w:u w:val="single"/>
        </w:rPr>
        <w:t xml:space="preserve"> before interest and tax</w:t>
      </w:r>
      <w:r w:rsidR="0014698D">
        <w:rPr>
          <w:rFonts w:ascii="Times New Roman" w:hAnsi="Times New Roman"/>
          <w:sz w:val="24"/>
          <w:szCs w:val="24"/>
          <w:u w:val="single"/>
        </w:rPr>
        <w:t>)</w:t>
      </w:r>
      <w:r w:rsidRPr="00117AF9">
        <w:rPr>
          <w:rFonts w:ascii="Times New Roman" w:hAnsi="Times New Roman"/>
          <w:sz w:val="24"/>
          <w:szCs w:val="24"/>
          <w:u w:val="single"/>
        </w:rPr>
        <w:t xml:space="preserve">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Sales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This ratio indicates the firm’s ability to control its operating expenses such as electricity, rent, rates and other costs.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d) Return on investment/return on total assets = </w:t>
      </w:r>
      <w:r w:rsidRPr="00117AF9">
        <w:rPr>
          <w:rFonts w:ascii="Times New Roman" w:hAnsi="Times New Roman"/>
          <w:sz w:val="24"/>
          <w:szCs w:val="24"/>
          <w:u w:val="single"/>
        </w:rPr>
        <w:t xml:space="preserve">Net profit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assets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return on profit from investment of one </w:t>
      </w:r>
      <w:r>
        <w:rPr>
          <w:rFonts w:ascii="Times New Roman" w:hAnsi="Times New Roman"/>
          <w:sz w:val="24"/>
          <w:szCs w:val="24"/>
        </w:rPr>
        <w:t>dollar</w:t>
      </w:r>
      <w:r w:rsidRPr="00117AF9">
        <w:rPr>
          <w:rFonts w:ascii="Times New Roman" w:hAnsi="Times New Roman"/>
          <w:sz w:val="24"/>
          <w:szCs w:val="24"/>
        </w:rPr>
        <w:t xml:space="preserve"> in total assets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lastRenderedPageBreak/>
        <w:t xml:space="preserve">e) Return on equity = </w:t>
      </w:r>
      <w:r w:rsidRPr="00117AF9">
        <w:rPr>
          <w:rFonts w:ascii="Times New Roman" w:hAnsi="Times New Roman"/>
          <w:sz w:val="24"/>
          <w:szCs w:val="24"/>
          <w:u w:val="single"/>
        </w:rPr>
        <w:t xml:space="preserve">net profit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Equity</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return of profitability on one </w:t>
      </w:r>
      <w:r>
        <w:rPr>
          <w:rFonts w:ascii="Times New Roman" w:hAnsi="Times New Roman"/>
          <w:sz w:val="24"/>
          <w:szCs w:val="24"/>
        </w:rPr>
        <w:t>dollar</w:t>
      </w:r>
      <w:r w:rsidRPr="00117AF9">
        <w:rPr>
          <w:rFonts w:ascii="Times New Roman" w:hAnsi="Times New Roman"/>
          <w:sz w:val="24"/>
          <w:szCs w:val="24"/>
        </w:rPr>
        <w:t xml:space="preserve"> of equity capital contributed by shareholders.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numPr>
          <w:ilvl w:val="0"/>
          <w:numId w:val="7"/>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Return on capital employed (</w:t>
      </w:r>
      <w:proofErr w:type="spellStart"/>
      <w:r w:rsidRPr="00117AF9">
        <w:rPr>
          <w:rFonts w:ascii="Times New Roman" w:hAnsi="Times New Roman"/>
          <w:sz w:val="24"/>
          <w:szCs w:val="24"/>
        </w:rPr>
        <w:t>ROCE</w:t>
      </w:r>
      <w:proofErr w:type="spellEnd"/>
      <w:r w:rsidRPr="00117AF9">
        <w:rPr>
          <w:rFonts w:ascii="Times New Roman" w:hAnsi="Times New Roman"/>
          <w:sz w:val="24"/>
          <w:szCs w:val="24"/>
        </w:rPr>
        <w:t xml:space="preserve">)  = </w:t>
      </w:r>
      <w:r w:rsidRPr="00117AF9">
        <w:rPr>
          <w:rFonts w:ascii="Times New Roman" w:hAnsi="Times New Roman"/>
          <w:sz w:val="24"/>
          <w:szCs w:val="24"/>
          <w:u w:val="single"/>
        </w:rPr>
        <w:t>net profit</w:t>
      </w:r>
      <w:r w:rsidRPr="00117AF9">
        <w:rPr>
          <w:rFonts w:ascii="Times New Roman" w:hAnsi="Times New Roman"/>
          <w:sz w:val="24"/>
          <w:szCs w:val="24"/>
        </w:rPr>
        <w:t xml:space="preserve">    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Pr="00117AF9">
        <w:rPr>
          <w:rFonts w:ascii="Times New Roman" w:hAnsi="Times New Roman"/>
          <w:sz w:val="24"/>
          <w:szCs w:val="24"/>
        </w:rPr>
        <w:tab/>
      </w:r>
      <w:r w:rsidRPr="00117AF9">
        <w:rPr>
          <w:rFonts w:ascii="Times New Roman" w:hAnsi="Times New Roman"/>
          <w:sz w:val="24"/>
          <w:szCs w:val="24"/>
        </w:rPr>
        <w:tab/>
        <w:t xml:space="preserve">  Net assets (capital employed)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91557" w:rsidRDefault="00C204FC" w:rsidP="00C204FC">
      <w:pPr>
        <w:widowControl w:val="0"/>
        <w:autoSpaceDE w:val="0"/>
        <w:autoSpaceDN w:val="0"/>
        <w:adjustRightInd w:val="0"/>
        <w:spacing w:after="0" w:line="360" w:lineRule="auto"/>
        <w:ind w:left="360"/>
        <w:rPr>
          <w:rFonts w:ascii="Times New Roman" w:hAnsi="Times New Roman"/>
          <w:b/>
          <w:sz w:val="24"/>
          <w:szCs w:val="24"/>
          <w:u w:val="single"/>
        </w:rPr>
      </w:pPr>
      <w:r w:rsidRPr="00191557">
        <w:rPr>
          <w:rFonts w:ascii="Times New Roman" w:hAnsi="Times New Roman"/>
          <w:b/>
          <w:sz w:val="24"/>
          <w:szCs w:val="24"/>
          <w:u w:val="single"/>
        </w:rPr>
        <w:t xml:space="preserve"> </w:t>
      </w:r>
      <w:r w:rsidR="00812D44" w:rsidRPr="00191557">
        <w:rPr>
          <w:rFonts w:ascii="Times New Roman" w:hAnsi="Times New Roman"/>
          <w:b/>
          <w:sz w:val="24"/>
          <w:szCs w:val="24"/>
          <w:u w:val="single"/>
        </w:rPr>
        <w:t xml:space="preserve">IV </w:t>
      </w:r>
      <w:r w:rsidRPr="00191557">
        <w:rPr>
          <w:rFonts w:ascii="Times New Roman" w:hAnsi="Times New Roman"/>
          <w:b/>
          <w:sz w:val="24"/>
          <w:szCs w:val="24"/>
          <w:u w:val="single"/>
        </w:rPr>
        <w:t>Gearing/ Leverage Ratios</w:t>
      </w:r>
    </w:p>
    <w:p w:rsidR="00C204FC"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These ratios </w:t>
      </w:r>
      <w:proofErr w:type="gramStart"/>
      <w:r w:rsidRPr="00117AF9">
        <w:rPr>
          <w:rFonts w:ascii="Times New Roman" w:hAnsi="Times New Roman"/>
          <w:sz w:val="24"/>
          <w:szCs w:val="24"/>
        </w:rPr>
        <w:t>are used</w:t>
      </w:r>
      <w:proofErr w:type="gramEnd"/>
      <w:r w:rsidRPr="00117AF9">
        <w:rPr>
          <w:rFonts w:ascii="Times New Roman" w:hAnsi="Times New Roman"/>
          <w:sz w:val="24"/>
          <w:szCs w:val="24"/>
        </w:rPr>
        <w:t xml:space="preserve"> as a measure of the extent to which the company is financed by borrowed and owners’ funds.</w:t>
      </w:r>
    </w:p>
    <w:p w:rsidR="00812D44" w:rsidRPr="00117AF9" w:rsidRDefault="00812D44" w:rsidP="00812D44">
      <w:pPr>
        <w:widowControl w:val="0"/>
        <w:autoSpaceDE w:val="0"/>
        <w:autoSpaceDN w:val="0"/>
        <w:adjustRightInd w:val="0"/>
        <w:spacing w:after="0" w:line="240" w:lineRule="auto"/>
        <w:ind w:left="357"/>
        <w:rPr>
          <w:rFonts w:ascii="Times New Roman" w:hAnsi="Times New Roman"/>
          <w:sz w:val="24"/>
          <w:szCs w:val="24"/>
        </w:rPr>
      </w:pPr>
    </w:p>
    <w:p w:rsidR="00C204FC" w:rsidRPr="00117AF9" w:rsidRDefault="00C204FC" w:rsidP="00C204FC">
      <w:pPr>
        <w:widowControl w:val="0"/>
        <w:numPr>
          <w:ilvl w:val="0"/>
          <w:numId w:val="8"/>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Debt to equity ratio  =  </w:t>
      </w:r>
      <w:r w:rsidR="00812D44">
        <w:rPr>
          <w:rFonts w:ascii="Times New Roman" w:hAnsi="Times New Roman"/>
          <w:sz w:val="24"/>
          <w:szCs w:val="24"/>
          <w:u w:val="single"/>
        </w:rPr>
        <w:t>L</w:t>
      </w:r>
      <w:r w:rsidRPr="00117AF9">
        <w:rPr>
          <w:rFonts w:ascii="Times New Roman" w:hAnsi="Times New Roman"/>
          <w:sz w:val="24"/>
          <w:szCs w:val="24"/>
          <w:u w:val="single"/>
        </w:rPr>
        <w:t xml:space="preserve">ong term debt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Common equity capital</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roofErr w:type="gramStart"/>
      <w:r w:rsidRPr="00117AF9">
        <w:rPr>
          <w:rFonts w:ascii="Times New Roman" w:hAnsi="Times New Roman"/>
          <w:sz w:val="24"/>
          <w:szCs w:val="24"/>
        </w:rPr>
        <w:t>Long term</w:t>
      </w:r>
      <w:proofErr w:type="gramEnd"/>
      <w:r w:rsidRPr="00117AF9">
        <w:rPr>
          <w:rFonts w:ascii="Times New Roman" w:hAnsi="Times New Roman"/>
          <w:sz w:val="24"/>
          <w:szCs w:val="24"/>
        </w:rPr>
        <w:t xml:space="preserve"> debt is sometimes referred to as fixed charge capital.</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numPr>
          <w:ilvl w:val="0"/>
          <w:numId w:val="8"/>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Debt to total capital ratio  = </w:t>
      </w:r>
      <w:r w:rsidR="00812D44">
        <w:rPr>
          <w:rFonts w:ascii="Times New Roman" w:hAnsi="Times New Roman"/>
          <w:sz w:val="24"/>
          <w:szCs w:val="24"/>
          <w:u w:val="single"/>
        </w:rPr>
        <w:t>L</w:t>
      </w:r>
      <w:r w:rsidRPr="00117AF9">
        <w:rPr>
          <w:rFonts w:ascii="Times New Roman" w:hAnsi="Times New Roman"/>
          <w:sz w:val="24"/>
          <w:szCs w:val="24"/>
          <w:u w:val="single"/>
        </w:rPr>
        <w:t xml:space="preserve">ong term debt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capital</w:t>
      </w:r>
    </w:p>
    <w:p w:rsidR="00C204FC" w:rsidRPr="00117AF9" w:rsidRDefault="00C204FC" w:rsidP="00812D44">
      <w:pPr>
        <w:widowControl w:val="0"/>
        <w:autoSpaceDE w:val="0"/>
        <w:autoSpaceDN w:val="0"/>
        <w:adjustRightInd w:val="0"/>
        <w:spacing w:after="0" w:line="240" w:lineRule="auto"/>
        <w:ind w:left="357"/>
        <w:rPr>
          <w:rFonts w:ascii="Times New Roman" w:hAnsi="Times New Roman"/>
          <w:sz w:val="24"/>
          <w:szCs w:val="24"/>
        </w:rPr>
      </w:pPr>
    </w:p>
    <w:p w:rsidR="00C204FC" w:rsidRPr="00117AF9" w:rsidRDefault="00C204FC" w:rsidP="00C204FC">
      <w:pPr>
        <w:widowControl w:val="0"/>
        <w:numPr>
          <w:ilvl w:val="0"/>
          <w:numId w:val="8"/>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Debt ratio  =  T</w:t>
      </w:r>
      <w:r w:rsidRPr="00117AF9">
        <w:rPr>
          <w:rFonts w:ascii="Times New Roman" w:hAnsi="Times New Roman"/>
          <w:sz w:val="24"/>
          <w:szCs w:val="24"/>
          <w:u w:val="single"/>
        </w:rPr>
        <w:t>otal debt(current plus long term liabilities)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Total assets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proportion of total assets that </w:t>
      </w:r>
      <w:proofErr w:type="gramStart"/>
      <w:r w:rsidRPr="00117AF9">
        <w:rPr>
          <w:rFonts w:ascii="Times New Roman" w:hAnsi="Times New Roman"/>
          <w:sz w:val="24"/>
          <w:szCs w:val="24"/>
        </w:rPr>
        <w:t>has been financed</w:t>
      </w:r>
      <w:proofErr w:type="gramEnd"/>
      <w:r w:rsidRPr="00117AF9">
        <w:rPr>
          <w:rFonts w:ascii="Times New Roman" w:hAnsi="Times New Roman"/>
          <w:sz w:val="24"/>
          <w:szCs w:val="24"/>
        </w:rPr>
        <w:t xml:space="preserve"> using long term and current liabilities.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d) Times interest earned ratio = </w:t>
      </w:r>
      <w:r w:rsidRPr="00117AF9">
        <w:rPr>
          <w:rFonts w:ascii="Times New Roman" w:hAnsi="Times New Roman"/>
          <w:sz w:val="24"/>
          <w:szCs w:val="24"/>
          <w:u w:val="single"/>
        </w:rPr>
        <w:t>Profit before interest and tax</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Interest charges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The interest coverage ratio shows the number of times that interest </w:t>
      </w:r>
      <w:proofErr w:type="gramStart"/>
      <w:r w:rsidRPr="00117AF9">
        <w:rPr>
          <w:rFonts w:ascii="Times New Roman" w:hAnsi="Times New Roman"/>
          <w:sz w:val="24"/>
          <w:szCs w:val="24"/>
        </w:rPr>
        <w:t>can be paid</w:t>
      </w:r>
      <w:proofErr w:type="gramEnd"/>
      <w:r w:rsidRPr="00117AF9">
        <w:rPr>
          <w:rFonts w:ascii="Times New Roman" w:hAnsi="Times New Roman"/>
          <w:sz w:val="24"/>
          <w:szCs w:val="24"/>
        </w:rPr>
        <w:t xml:space="preserve"> from the firm’s earnings.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e)   Equity ratio = </w:t>
      </w:r>
      <w:r w:rsidRPr="00117AF9">
        <w:rPr>
          <w:rFonts w:ascii="Times New Roman" w:hAnsi="Times New Roman"/>
          <w:sz w:val="24"/>
          <w:szCs w:val="24"/>
          <w:u w:val="single"/>
        </w:rPr>
        <w:t>capital employed</w:t>
      </w:r>
    </w:p>
    <w:p w:rsidR="00C204FC"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Common equity capital</w:t>
      </w:r>
    </w:p>
    <w:p w:rsidR="00864FD8" w:rsidRPr="00117AF9" w:rsidRDefault="00864FD8" w:rsidP="00C204FC">
      <w:pPr>
        <w:widowControl w:val="0"/>
        <w:autoSpaceDE w:val="0"/>
        <w:autoSpaceDN w:val="0"/>
        <w:adjustRightInd w:val="0"/>
        <w:spacing w:after="0" w:line="360" w:lineRule="auto"/>
        <w:ind w:left="360"/>
        <w:rPr>
          <w:rFonts w:ascii="Times New Roman" w:hAnsi="Times New Roman"/>
          <w:sz w:val="24"/>
          <w:szCs w:val="24"/>
        </w:rPr>
      </w:pPr>
    </w:p>
    <w:p w:rsidR="00C204FC" w:rsidRPr="00191557" w:rsidRDefault="00380572" w:rsidP="00C204FC">
      <w:pPr>
        <w:widowControl w:val="0"/>
        <w:autoSpaceDE w:val="0"/>
        <w:autoSpaceDN w:val="0"/>
        <w:adjustRightInd w:val="0"/>
        <w:spacing w:after="0" w:line="360" w:lineRule="auto"/>
        <w:ind w:left="360"/>
        <w:rPr>
          <w:rFonts w:ascii="Times New Roman" w:hAnsi="Times New Roman"/>
          <w:b/>
          <w:sz w:val="24"/>
          <w:szCs w:val="24"/>
          <w:u w:val="single"/>
        </w:rPr>
      </w:pPr>
      <w:r w:rsidRPr="00191557">
        <w:rPr>
          <w:rFonts w:ascii="Times New Roman" w:hAnsi="Times New Roman"/>
          <w:b/>
          <w:sz w:val="24"/>
          <w:szCs w:val="24"/>
          <w:u w:val="single"/>
        </w:rPr>
        <w:lastRenderedPageBreak/>
        <w:t>V</w:t>
      </w:r>
      <w:r w:rsidR="00C204FC" w:rsidRPr="00191557">
        <w:rPr>
          <w:rFonts w:ascii="Times New Roman" w:hAnsi="Times New Roman"/>
          <w:b/>
          <w:sz w:val="24"/>
          <w:szCs w:val="24"/>
          <w:u w:val="single"/>
        </w:rPr>
        <w:t>. Investor Ratios</w:t>
      </w:r>
    </w:p>
    <w:p w:rsidR="00C204FC"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They </w:t>
      </w:r>
      <w:proofErr w:type="gramStart"/>
      <w:r w:rsidRPr="00117AF9">
        <w:rPr>
          <w:rFonts w:ascii="Times New Roman" w:hAnsi="Times New Roman"/>
          <w:sz w:val="24"/>
          <w:szCs w:val="24"/>
        </w:rPr>
        <w:t>are also known</w:t>
      </w:r>
      <w:proofErr w:type="gramEnd"/>
      <w:r w:rsidRPr="00117AF9">
        <w:rPr>
          <w:rFonts w:ascii="Times New Roman" w:hAnsi="Times New Roman"/>
          <w:sz w:val="24"/>
          <w:szCs w:val="24"/>
        </w:rPr>
        <w:t xml:space="preserve"> as market or valuation ratios. </w:t>
      </w:r>
    </w:p>
    <w:p w:rsidR="00C204FC" w:rsidRPr="00981CA9" w:rsidRDefault="00C204FC" w:rsidP="00C204FC">
      <w:pPr>
        <w:widowControl w:val="0"/>
        <w:autoSpaceDE w:val="0"/>
        <w:autoSpaceDN w:val="0"/>
        <w:adjustRightInd w:val="0"/>
        <w:spacing w:after="0" w:line="360" w:lineRule="auto"/>
        <w:ind w:left="360"/>
        <w:rPr>
          <w:rFonts w:ascii="Times New Roman" w:hAnsi="Times New Roman"/>
          <w:b/>
          <w:sz w:val="24"/>
          <w:szCs w:val="24"/>
        </w:rPr>
      </w:pPr>
      <w:r w:rsidRPr="00981CA9">
        <w:rPr>
          <w:rFonts w:ascii="Times New Roman" w:hAnsi="Times New Roman"/>
          <w:b/>
          <w:sz w:val="24"/>
          <w:szCs w:val="24"/>
        </w:rPr>
        <w:t xml:space="preserve">Illustration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roofErr w:type="spellStart"/>
      <w:r>
        <w:rPr>
          <w:rFonts w:ascii="Times New Roman" w:hAnsi="Times New Roman"/>
          <w:sz w:val="24"/>
          <w:szCs w:val="24"/>
        </w:rPr>
        <w:t>K</w:t>
      </w:r>
      <w:r w:rsidRPr="00117AF9">
        <w:rPr>
          <w:rFonts w:ascii="Times New Roman" w:hAnsi="Times New Roman"/>
          <w:sz w:val="24"/>
          <w:szCs w:val="24"/>
        </w:rPr>
        <w:t>arine</w:t>
      </w:r>
      <w:proofErr w:type="spellEnd"/>
      <w:r w:rsidRPr="00117AF9">
        <w:rPr>
          <w:rFonts w:ascii="Times New Roman" w:hAnsi="Times New Roman"/>
          <w:sz w:val="24"/>
          <w:szCs w:val="24"/>
        </w:rPr>
        <w:t xml:space="preserve"> centre ltd has the following data.</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Profit after tax   </w:t>
      </w:r>
      <w:r>
        <w:rPr>
          <w:rFonts w:ascii="Times New Roman" w:hAnsi="Times New Roman"/>
          <w:sz w:val="24"/>
          <w:szCs w:val="24"/>
        </w:rPr>
        <w:t>$</w:t>
      </w:r>
      <w:r w:rsidRPr="00117AF9">
        <w:rPr>
          <w:rFonts w:ascii="Times New Roman" w:hAnsi="Times New Roman"/>
          <w:sz w:val="24"/>
          <w:szCs w:val="24"/>
        </w:rPr>
        <w:t>.30, 000,000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Total dividend for the year    </w:t>
      </w:r>
      <w:r>
        <w:rPr>
          <w:rFonts w:ascii="Times New Roman" w:hAnsi="Times New Roman"/>
          <w:sz w:val="24"/>
          <w:szCs w:val="24"/>
        </w:rPr>
        <w:t>$</w:t>
      </w:r>
      <w:r w:rsidRPr="00117AF9">
        <w:rPr>
          <w:rFonts w:ascii="Times New Roman" w:hAnsi="Times New Roman"/>
          <w:sz w:val="24"/>
          <w:szCs w:val="24"/>
        </w:rPr>
        <w:t>.18, 000,000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Market price per share (MPS) </w:t>
      </w:r>
      <w:r>
        <w:rPr>
          <w:rFonts w:ascii="Times New Roman" w:hAnsi="Times New Roman"/>
          <w:sz w:val="24"/>
          <w:szCs w:val="24"/>
        </w:rPr>
        <w:t>$</w:t>
      </w:r>
      <w:r w:rsidRPr="00117AF9">
        <w:rPr>
          <w:rFonts w:ascii="Times New Roman" w:hAnsi="Times New Roman"/>
          <w:sz w:val="24"/>
          <w:szCs w:val="24"/>
        </w:rPr>
        <w:t>.20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Number of ordinary shares   6,000,000</w:t>
      </w:r>
    </w:p>
    <w:p w:rsidR="00C204FC" w:rsidRPr="00D90024" w:rsidRDefault="00C204FC" w:rsidP="00C204FC">
      <w:pPr>
        <w:widowControl w:val="0"/>
        <w:autoSpaceDE w:val="0"/>
        <w:autoSpaceDN w:val="0"/>
        <w:adjustRightInd w:val="0"/>
        <w:spacing w:after="0" w:line="360" w:lineRule="auto"/>
        <w:ind w:left="360"/>
        <w:rPr>
          <w:rFonts w:ascii="Times New Roman" w:hAnsi="Times New Roman"/>
          <w:b/>
          <w:sz w:val="24"/>
          <w:szCs w:val="24"/>
        </w:rPr>
      </w:pPr>
      <w:r w:rsidRPr="00D90024">
        <w:rPr>
          <w:rFonts w:ascii="Times New Roman" w:hAnsi="Times New Roman"/>
          <w:b/>
          <w:sz w:val="24"/>
          <w:szCs w:val="24"/>
        </w:rPr>
        <w:t>Required: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Using this data, determine the following investor ratios and explain their significance:</w:t>
      </w:r>
    </w:p>
    <w:p w:rsidR="00C204FC" w:rsidRPr="00117AF9" w:rsidRDefault="00C204FC" w:rsidP="00C204FC">
      <w:pPr>
        <w:widowControl w:val="0"/>
        <w:autoSpaceDE w:val="0"/>
        <w:autoSpaceDN w:val="0"/>
        <w:adjustRightInd w:val="0"/>
        <w:spacing w:after="0" w:line="360" w:lineRule="auto"/>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a) Earnings per share (EPS)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b) Dividend per share (DPS)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c) Price earnings ratio (P/E)</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d) Dividend </w:t>
      </w:r>
      <w:proofErr w:type="spellStart"/>
      <w:r w:rsidRPr="00117AF9">
        <w:rPr>
          <w:rFonts w:ascii="Times New Roman" w:hAnsi="Times New Roman"/>
          <w:sz w:val="24"/>
          <w:szCs w:val="24"/>
        </w:rPr>
        <w:t>payout</w:t>
      </w:r>
      <w:proofErr w:type="spellEnd"/>
      <w:r w:rsidRPr="00117AF9">
        <w:rPr>
          <w:rFonts w:ascii="Times New Roman" w:hAnsi="Times New Roman"/>
          <w:sz w:val="24"/>
          <w:szCs w:val="24"/>
        </w:rPr>
        <w:t xml:space="preserve"> ratio</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e) Retention ratio</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f) Dividend yield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g) Earnings yield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h) Dividend covers</w:t>
      </w:r>
    </w:p>
    <w:p w:rsidR="00864FD8" w:rsidRDefault="00864FD8" w:rsidP="00C204FC">
      <w:pPr>
        <w:widowControl w:val="0"/>
        <w:autoSpaceDE w:val="0"/>
        <w:autoSpaceDN w:val="0"/>
        <w:adjustRightInd w:val="0"/>
        <w:spacing w:after="0" w:line="360" w:lineRule="auto"/>
        <w:ind w:left="360"/>
        <w:rPr>
          <w:rFonts w:ascii="Times New Roman" w:hAnsi="Times New Roman"/>
          <w:bCs/>
          <w:sz w:val="24"/>
          <w:szCs w:val="24"/>
        </w:rPr>
      </w:pPr>
    </w:p>
    <w:p w:rsidR="00C204FC" w:rsidRPr="00D90024" w:rsidRDefault="00C204FC" w:rsidP="00C204FC">
      <w:pPr>
        <w:widowControl w:val="0"/>
        <w:autoSpaceDE w:val="0"/>
        <w:autoSpaceDN w:val="0"/>
        <w:adjustRightInd w:val="0"/>
        <w:spacing w:after="0" w:line="360" w:lineRule="auto"/>
        <w:ind w:left="360"/>
        <w:rPr>
          <w:rFonts w:ascii="Times New Roman" w:hAnsi="Times New Roman"/>
          <w:b/>
          <w:bCs/>
          <w:sz w:val="24"/>
          <w:szCs w:val="24"/>
        </w:rPr>
      </w:pPr>
      <w:r w:rsidRPr="00117AF9">
        <w:rPr>
          <w:rFonts w:ascii="Times New Roman" w:hAnsi="Times New Roman"/>
          <w:bCs/>
          <w:sz w:val="24"/>
          <w:szCs w:val="24"/>
        </w:rPr>
        <w:t xml:space="preserve"> </w:t>
      </w:r>
      <w:r w:rsidRPr="00D90024">
        <w:rPr>
          <w:rFonts w:ascii="Times New Roman" w:hAnsi="Times New Roman"/>
          <w:b/>
          <w:bCs/>
          <w:sz w:val="24"/>
          <w:szCs w:val="24"/>
        </w:rPr>
        <w:t>Solution</w:t>
      </w:r>
    </w:p>
    <w:p w:rsidR="00C204FC" w:rsidRPr="00117AF9" w:rsidRDefault="00C204FC" w:rsidP="00C204FC">
      <w:pPr>
        <w:widowControl w:val="0"/>
        <w:numPr>
          <w:ilvl w:val="0"/>
          <w:numId w:val="9"/>
        </w:numPr>
        <w:autoSpaceDE w:val="0"/>
        <w:autoSpaceDN w:val="0"/>
        <w:adjustRightInd w:val="0"/>
        <w:spacing w:after="0" w:line="360" w:lineRule="auto"/>
        <w:rPr>
          <w:rFonts w:ascii="Times New Roman" w:hAnsi="Times New Roman"/>
          <w:sz w:val="24"/>
          <w:szCs w:val="24"/>
          <w:u w:val="single"/>
        </w:rPr>
      </w:pPr>
      <w:r w:rsidRPr="00117AF9">
        <w:rPr>
          <w:rFonts w:ascii="Times New Roman" w:hAnsi="Times New Roman"/>
          <w:sz w:val="24"/>
          <w:szCs w:val="24"/>
        </w:rPr>
        <w:t xml:space="preserve">EPS  = </w:t>
      </w:r>
      <w:r w:rsidRPr="00117AF9">
        <w:rPr>
          <w:rFonts w:ascii="Times New Roman" w:hAnsi="Times New Roman"/>
          <w:sz w:val="24"/>
          <w:szCs w:val="24"/>
          <w:u w:val="single"/>
        </w:rPr>
        <w:t>profit after interest, tax and preferred dividend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No. of ordinary shares issued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30,000,000</w:t>
      </w:r>
      <w:r w:rsidRPr="00117AF9">
        <w:rPr>
          <w:rFonts w:ascii="Times New Roman" w:hAnsi="Times New Roman"/>
          <w:sz w:val="24"/>
          <w:szCs w:val="24"/>
        </w:rPr>
        <w:t xml:space="preserve">       =</w:t>
      </w:r>
      <w:r>
        <w:rPr>
          <w:rFonts w:ascii="Times New Roman" w:hAnsi="Times New Roman"/>
          <w:sz w:val="24"/>
          <w:szCs w:val="24"/>
        </w:rPr>
        <w:t>$</w:t>
      </w:r>
      <w:r w:rsidRPr="00117AF9">
        <w:rPr>
          <w:rFonts w:ascii="Times New Roman" w:hAnsi="Times New Roman"/>
          <w:sz w:val="24"/>
          <w:szCs w:val="24"/>
        </w:rPr>
        <w:t xml:space="preserve"> 5</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6,000,000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This ratio indicates the earnings power of the firm i.e. how much earnings or profits </w:t>
      </w:r>
      <w:proofErr w:type="gramStart"/>
      <w:r w:rsidRPr="00117AF9">
        <w:rPr>
          <w:rFonts w:ascii="Times New Roman" w:hAnsi="Times New Roman"/>
          <w:sz w:val="24"/>
          <w:szCs w:val="24"/>
        </w:rPr>
        <w:t>are attributed</w:t>
      </w:r>
      <w:proofErr w:type="gramEnd"/>
      <w:r w:rsidRPr="00117AF9">
        <w:rPr>
          <w:rFonts w:ascii="Times New Roman" w:hAnsi="Times New Roman"/>
          <w:sz w:val="24"/>
          <w:szCs w:val="24"/>
        </w:rPr>
        <w:t xml:space="preserve"> to every share held by an investor. The higher the ratio, the better the firm.</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b) DPS =  </w:t>
      </w:r>
      <w:r w:rsidRPr="00117AF9">
        <w:rPr>
          <w:rFonts w:ascii="Times New Roman" w:hAnsi="Times New Roman"/>
          <w:sz w:val="24"/>
          <w:szCs w:val="24"/>
          <w:u w:val="single"/>
        </w:rPr>
        <w:t xml:space="preserve">           dividend paid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No. of ordinary shares issued</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18,000,000 </w:t>
      </w:r>
      <w:r w:rsidRPr="00117AF9">
        <w:rPr>
          <w:rFonts w:ascii="Times New Roman" w:hAnsi="Times New Roman"/>
          <w:sz w:val="24"/>
          <w:szCs w:val="24"/>
        </w:rPr>
        <w:t xml:space="preserve">   =</w:t>
      </w:r>
      <w:r>
        <w:rPr>
          <w:rFonts w:ascii="Times New Roman" w:hAnsi="Times New Roman"/>
          <w:sz w:val="24"/>
          <w:szCs w:val="24"/>
        </w:rPr>
        <w:t>$</w:t>
      </w:r>
      <w:r w:rsidRPr="00117AF9">
        <w:rPr>
          <w:rFonts w:ascii="Times New Roman" w:hAnsi="Times New Roman"/>
          <w:sz w:val="24"/>
          <w:szCs w:val="24"/>
        </w:rPr>
        <w:t>. 3</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lastRenderedPageBreak/>
        <w:t xml:space="preserve">                    6,000,000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It indicates the cash dividend received for every share held by an investor. </w:t>
      </w:r>
      <w:r>
        <w:rPr>
          <w:rFonts w:ascii="Times New Roman" w:hAnsi="Times New Roman"/>
          <w:sz w:val="24"/>
          <w:szCs w:val="24"/>
        </w:rPr>
        <w:t>I</w:t>
      </w:r>
      <w:r w:rsidRPr="00117AF9">
        <w:rPr>
          <w:rFonts w:ascii="Times New Roman" w:hAnsi="Times New Roman"/>
          <w:sz w:val="24"/>
          <w:szCs w:val="24"/>
        </w:rPr>
        <w:t>f all earning attributable to ordinary shareholders were paid out as dividends then, EPS=DPS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c) P/E ratio   =   </w:t>
      </w:r>
      <w:r w:rsidRPr="00117AF9">
        <w:rPr>
          <w:rFonts w:ascii="Times New Roman" w:hAnsi="Times New Roman"/>
          <w:sz w:val="24"/>
          <w:szCs w:val="24"/>
          <w:u w:val="single"/>
        </w:rPr>
        <w:t xml:space="preserve"> MPS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Pr>
          <w:rFonts w:ascii="Times New Roman" w:hAnsi="Times New Roman"/>
          <w:sz w:val="24"/>
          <w:szCs w:val="24"/>
        </w:rPr>
        <w:t xml:space="preserve">         </w:t>
      </w:r>
      <w:r w:rsidRPr="00117AF9">
        <w:rPr>
          <w:rFonts w:ascii="Times New Roman" w:hAnsi="Times New Roman"/>
          <w:sz w:val="24"/>
          <w:szCs w:val="24"/>
        </w:rPr>
        <w:t>EPS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20</w:t>
      </w:r>
      <w:r w:rsidRPr="00117AF9">
        <w:rPr>
          <w:rFonts w:ascii="Times New Roman" w:hAnsi="Times New Roman"/>
          <w:sz w:val="24"/>
          <w:szCs w:val="24"/>
        </w:rPr>
        <w:t xml:space="preserve">   =</w:t>
      </w:r>
      <w:r w:rsidR="005647C0">
        <w:rPr>
          <w:rFonts w:ascii="Times New Roman" w:hAnsi="Times New Roman"/>
          <w:sz w:val="24"/>
          <w:szCs w:val="24"/>
        </w:rPr>
        <w:t xml:space="preserve"> </w:t>
      </w:r>
      <w:r>
        <w:rPr>
          <w:rFonts w:ascii="Times New Roman" w:hAnsi="Times New Roman"/>
          <w:sz w:val="24"/>
          <w:szCs w:val="24"/>
        </w:rPr>
        <w:t xml:space="preserve">$ </w:t>
      </w:r>
      <w:r w:rsidRPr="00117AF9">
        <w:rPr>
          <w:rFonts w:ascii="Times New Roman" w:hAnsi="Times New Roman"/>
          <w:sz w:val="24"/>
          <w:szCs w:val="24"/>
        </w:rPr>
        <w:t>4</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5</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The MPS is the price at which a new share </w:t>
      </w:r>
      <w:proofErr w:type="gramStart"/>
      <w:r w:rsidRPr="00117AF9">
        <w:rPr>
          <w:rFonts w:ascii="Times New Roman" w:hAnsi="Times New Roman"/>
          <w:sz w:val="24"/>
          <w:szCs w:val="24"/>
        </w:rPr>
        <w:t>can be bought</w:t>
      </w:r>
      <w:proofErr w:type="gramEnd"/>
      <w:r w:rsidRPr="00117AF9">
        <w:rPr>
          <w:rFonts w:ascii="Times New Roman" w:hAnsi="Times New Roman"/>
          <w:sz w:val="24"/>
          <w:szCs w:val="24"/>
        </w:rPr>
        <w:t>. EPS is the annual income from each share. Hence, P/E ratio indicates the number of years it will take to recover MPS from the annual EPS of the firm. As will be observed in the earnings yield (</w:t>
      </w:r>
      <w:proofErr w:type="spellStart"/>
      <w:r w:rsidRPr="00117AF9">
        <w:rPr>
          <w:rFonts w:ascii="Times New Roman" w:hAnsi="Times New Roman"/>
          <w:sz w:val="24"/>
          <w:szCs w:val="24"/>
        </w:rPr>
        <w:t>EY</w:t>
      </w:r>
      <w:proofErr w:type="spellEnd"/>
      <w:r w:rsidRPr="00117AF9">
        <w:rPr>
          <w:rFonts w:ascii="Times New Roman" w:hAnsi="Times New Roman"/>
          <w:sz w:val="24"/>
          <w:szCs w:val="24"/>
        </w:rPr>
        <w:t xml:space="preserve">) the price earnings ratio is a reciprocal of </w:t>
      </w:r>
      <w:proofErr w:type="spellStart"/>
      <w:r w:rsidRPr="00117AF9">
        <w:rPr>
          <w:rFonts w:ascii="Times New Roman" w:hAnsi="Times New Roman"/>
          <w:sz w:val="24"/>
          <w:szCs w:val="24"/>
        </w:rPr>
        <w:t>EY</w:t>
      </w:r>
      <w:proofErr w:type="spellEnd"/>
      <w:r w:rsidRPr="00117AF9">
        <w:rPr>
          <w:rFonts w:ascii="Times New Roman" w:hAnsi="Times New Roman"/>
          <w:sz w:val="24"/>
          <w:szCs w:val="24"/>
        </w:rPr>
        <w:t>.</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p>
    <w:p w:rsidR="00C204FC" w:rsidRPr="00117AF9" w:rsidRDefault="00C204FC" w:rsidP="00C204FC">
      <w:pPr>
        <w:widowControl w:val="0"/>
        <w:numPr>
          <w:ilvl w:val="0"/>
          <w:numId w:val="8"/>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Dividend </w:t>
      </w:r>
      <w:proofErr w:type="spellStart"/>
      <w:r w:rsidRPr="00117AF9">
        <w:rPr>
          <w:rFonts w:ascii="Times New Roman" w:hAnsi="Times New Roman"/>
          <w:sz w:val="24"/>
          <w:szCs w:val="24"/>
        </w:rPr>
        <w:t>payout</w:t>
      </w:r>
      <w:proofErr w:type="spellEnd"/>
      <w:r w:rsidRPr="00117AF9">
        <w:rPr>
          <w:rFonts w:ascii="Times New Roman" w:hAnsi="Times New Roman"/>
          <w:sz w:val="24"/>
          <w:szCs w:val="24"/>
        </w:rPr>
        <w:t xml:space="preserve"> ratio = </w:t>
      </w:r>
      <w:r w:rsidRPr="00117AF9">
        <w:rPr>
          <w:rFonts w:ascii="Times New Roman" w:hAnsi="Times New Roman"/>
          <w:sz w:val="24"/>
          <w:szCs w:val="24"/>
          <w:u w:val="single"/>
        </w:rPr>
        <w:t xml:space="preserve"> DPS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Pr>
          <w:rFonts w:ascii="Times New Roman" w:hAnsi="Times New Roman"/>
          <w:sz w:val="24"/>
          <w:szCs w:val="24"/>
        </w:rPr>
        <w:t xml:space="preserve">                  </w:t>
      </w:r>
      <w:r w:rsidRPr="00117AF9">
        <w:rPr>
          <w:rFonts w:ascii="Times New Roman" w:hAnsi="Times New Roman"/>
          <w:sz w:val="24"/>
          <w:szCs w:val="24"/>
        </w:rPr>
        <w:t>EPS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w:t>
      </w:r>
      <w:r w:rsidR="001F2063">
        <w:rPr>
          <w:rFonts w:ascii="Times New Roman" w:hAnsi="Times New Roman"/>
          <w:sz w:val="24"/>
          <w:szCs w:val="24"/>
          <w:u w:val="single"/>
        </w:rPr>
        <w:t xml:space="preserve">3 </w:t>
      </w:r>
      <w:r w:rsidRPr="00117AF9">
        <w:rPr>
          <w:rFonts w:ascii="Times New Roman" w:hAnsi="Times New Roman"/>
          <w:sz w:val="24"/>
          <w:szCs w:val="24"/>
        </w:rPr>
        <w:t>x 100 = 0.6</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 xml:space="preserve">                           </w:t>
      </w:r>
      <w:r w:rsidRPr="00117AF9">
        <w:rPr>
          <w:rFonts w:ascii="Times New Roman" w:hAnsi="Times New Roman"/>
          <w:sz w:val="24"/>
          <w:szCs w:val="24"/>
        </w:rPr>
        <w:t>5</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It represents the proportion of earnings that </w:t>
      </w:r>
      <w:proofErr w:type="gramStart"/>
      <w:r w:rsidRPr="00117AF9">
        <w:rPr>
          <w:rFonts w:ascii="Times New Roman" w:hAnsi="Times New Roman"/>
          <w:sz w:val="24"/>
          <w:szCs w:val="24"/>
        </w:rPr>
        <w:t>was paid out</w:t>
      </w:r>
      <w:proofErr w:type="gramEnd"/>
      <w:r w:rsidRPr="00117AF9">
        <w:rPr>
          <w:rFonts w:ascii="Times New Roman" w:hAnsi="Times New Roman"/>
          <w:sz w:val="24"/>
          <w:szCs w:val="24"/>
        </w:rPr>
        <w:t xml:space="preserve"> as dividend.</w:t>
      </w:r>
    </w:p>
    <w:p w:rsidR="00C204FC" w:rsidRPr="00117AF9" w:rsidRDefault="00C204FC" w:rsidP="00C204FC">
      <w:pPr>
        <w:widowControl w:val="0"/>
        <w:numPr>
          <w:ilvl w:val="0"/>
          <w:numId w:val="8"/>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Retention ratio =1- dividend </w:t>
      </w:r>
      <w:proofErr w:type="spellStart"/>
      <w:r w:rsidRPr="00117AF9">
        <w:rPr>
          <w:rFonts w:ascii="Times New Roman" w:hAnsi="Times New Roman"/>
          <w:sz w:val="24"/>
          <w:szCs w:val="24"/>
        </w:rPr>
        <w:t>payout</w:t>
      </w:r>
      <w:proofErr w:type="spellEnd"/>
      <w:r w:rsidRPr="00117AF9">
        <w:rPr>
          <w:rFonts w:ascii="Times New Roman" w:hAnsi="Times New Roman"/>
          <w:sz w:val="24"/>
          <w:szCs w:val="24"/>
        </w:rPr>
        <w:t xml:space="preserve"> ratio (</w:t>
      </w:r>
      <w:proofErr w:type="spellStart"/>
      <w:r w:rsidRPr="00117AF9">
        <w:rPr>
          <w:rFonts w:ascii="Times New Roman" w:hAnsi="Times New Roman"/>
          <w:sz w:val="24"/>
          <w:szCs w:val="24"/>
        </w:rPr>
        <w:t>DPR</w:t>
      </w:r>
      <w:proofErr w:type="spellEnd"/>
      <w:r w:rsidRPr="00117AF9">
        <w:rPr>
          <w:rFonts w:ascii="Times New Roman" w:hAnsi="Times New Roman"/>
          <w:sz w:val="24"/>
          <w:szCs w:val="24"/>
        </w:rPr>
        <w:t>)</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1-0.6</w:t>
      </w:r>
      <w:r w:rsidR="005647C0">
        <w:rPr>
          <w:rFonts w:ascii="Times New Roman" w:hAnsi="Times New Roman"/>
          <w:sz w:val="24"/>
          <w:szCs w:val="24"/>
        </w:rPr>
        <w:t xml:space="preserve"> </w:t>
      </w:r>
      <w:r w:rsidRPr="00117AF9">
        <w:rPr>
          <w:rFonts w:ascii="Times New Roman" w:hAnsi="Times New Roman"/>
          <w:sz w:val="24"/>
          <w:szCs w:val="24"/>
        </w:rPr>
        <w:t xml:space="preserve">                   =0.4</w:t>
      </w:r>
    </w:p>
    <w:p w:rsidR="00C204FC" w:rsidRPr="00117AF9" w:rsidRDefault="00C204FC" w:rsidP="00C204FC">
      <w:pPr>
        <w:widowControl w:val="0"/>
        <w:numPr>
          <w:ilvl w:val="0"/>
          <w:numId w:val="8"/>
        </w:numPr>
        <w:autoSpaceDE w:val="0"/>
        <w:autoSpaceDN w:val="0"/>
        <w:adjustRightInd w:val="0"/>
        <w:spacing w:after="0" w:line="360" w:lineRule="auto"/>
        <w:rPr>
          <w:rFonts w:ascii="Times New Roman" w:hAnsi="Times New Roman"/>
          <w:sz w:val="24"/>
          <w:szCs w:val="24"/>
        </w:rPr>
      </w:pPr>
      <w:r w:rsidRPr="00117AF9">
        <w:rPr>
          <w:rFonts w:ascii="Times New Roman" w:hAnsi="Times New Roman"/>
          <w:sz w:val="24"/>
          <w:szCs w:val="24"/>
        </w:rPr>
        <w:t xml:space="preserve">Dividend yield = </w:t>
      </w:r>
      <w:r w:rsidRPr="00117AF9">
        <w:rPr>
          <w:rFonts w:ascii="Times New Roman" w:hAnsi="Times New Roman"/>
          <w:sz w:val="24"/>
          <w:szCs w:val="24"/>
          <w:u w:val="single"/>
        </w:rPr>
        <w:t>DPS</w:t>
      </w:r>
      <w:r w:rsidRPr="00117AF9">
        <w:rPr>
          <w:rFonts w:ascii="Times New Roman" w:hAnsi="Times New Roman"/>
          <w:sz w:val="24"/>
          <w:szCs w:val="24"/>
        </w:rPr>
        <w:t xml:space="preserve">   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Pr>
          <w:rFonts w:ascii="Times New Roman" w:hAnsi="Times New Roman"/>
          <w:sz w:val="24"/>
          <w:szCs w:val="24"/>
        </w:rPr>
        <w:t xml:space="preserve">            </w:t>
      </w:r>
      <w:r w:rsidRPr="00117AF9">
        <w:rPr>
          <w:rFonts w:ascii="Times New Roman" w:hAnsi="Times New Roman"/>
          <w:sz w:val="24"/>
          <w:szCs w:val="24"/>
        </w:rPr>
        <w:t>MPS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sidRPr="00117AF9">
        <w:rPr>
          <w:rFonts w:ascii="Times New Roman" w:hAnsi="Times New Roman"/>
          <w:sz w:val="24"/>
          <w:szCs w:val="24"/>
          <w:u w:val="single"/>
        </w:rPr>
        <w:t xml:space="preserve"> 3 </w:t>
      </w:r>
      <w:r w:rsidRPr="00117AF9">
        <w:rPr>
          <w:rFonts w:ascii="Times New Roman" w:hAnsi="Times New Roman"/>
          <w:sz w:val="24"/>
          <w:szCs w:val="24"/>
        </w:rPr>
        <w:t>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20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=15%</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g) Earnings </w:t>
      </w:r>
      <w:proofErr w:type="gramStart"/>
      <w:r w:rsidRPr="00117AF9">
        <w:rPr>
          <w:rFonts w:ascii="Times New Roman" w:hAnsi="Times New Roman"/>
          <w:sz w:val="24"/>
          <w:szCs w:val="24"/>
        </w:rPr>
        <w:t>yield  =</w:t>
      </w:r>
      <w:proofErr w:type="gramEnd"/>
      <w:r w:rsidRPr="00117AF9">
        <w:rPr>
          <w:rFonts w:ascii="Times New Roman" w:hAnsi="Times New Roman"/>
          <w:sz w:val="24"/>
          <w:szCs w:val="24"/>
        </w:rPr>
        <w:t xml:space="preserve">  </w:t>
      </w:r>
      <w:r w:rsidRPr="00117AF9">
        <w:rPr>
          <w:rFonts w:ascii="Times New Roman" w:hAnsi="Times New Roman"/>
          <w:sz w:val="24"/>
          <w:szCs w:val="24"/>
          <w:u w:val="single"/>
        </w:rPr>
        <w:t xml:space="preserve">EPS  </w:t>
      </w:r>
      <w:r w:rsidRPr="00117AF9">
        <w:rPr>
          <w:rFonts w:ascii="Times New Roman" w:hAnsi="Times New Roman"/>
          <w:sz w:val="24"/>
          <w:szCs w:val="24"/>
        </w:rPr>
        <w:t xml:space="preserve">     </w:t>
      </w:r>
      <w:proofErr w:type="spellStart"/>
      <w:r w:rsidRPr="00117AF9">
        <w:rPr>
          <w:rFonts w:ascii="Times New Roman" w:hAnsi="Times New Roman"/>
          <w:sz w:val="24"/>
          <w:szCs w:val="24"/>
        </w:rPr>
        <w:t>x100</w:t>
      </w:r>
      <w:proofErr w:type="spellEnd"/>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Pr>
          <w:rFonts w:ascii="Times New Roman" w:hAnsi="Times New Roman"/>
          <w:sz w:val="24"/>
          <w:szCs w:val="24"/>
        </w:rPr>
        <w:t xml:space="preserve">           </w:t>
      </w:r>
      <w:r w:rsidRPr="00117AF9">
        <w:rPr>
          <w:rFonts w:ascii="Times New Roman" w:hAnsi="Times New Roman"/>
          <w:sz w:val="24"/>
          <w:szCs w:val="24"/>
        </w:rPr>
        <w:t>MPS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bCs/>
          <w:sz w:val="24"/>
          <w:szCs w:val="24"/>
          <w:u w:val="single"/>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   5  </w:t>
      </w:r>
      <w:r w:rsidRPr="00117AF9">
        <w:rPr>
          <w:rFonts w:ascii="Times New Roman" w:hAnsi="Times New Roman"/>
          <w:sz w:val="24"/>
          <w:szCs w:val="24"/>
        </w:rPr>
        <w:t xml:space="preserve">     x 100</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18</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 xml:space="preserve">                          </w:t>
      </w:r>
      <w:r w:rsidRPr="00117AF9">
        <w:rPr>
          <w:rFonts w:ascii="Times New Roman" w:hAnsi="Times New Roman"/>
          <w:sz w:val="24"/>
          <w:szCs w:val="24"/>
        </w:rPr>
        <w:t>=27.8%</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It shows the investors total return on his investment.</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lastRenderedPageBreak/>
        <w:t xml:space="preserve">h) Dividend cover = </w:t>
      </w:r>
      <w:r w:rsidRPr="00117AF9">
        <w:rPr>
          <w:rFonts w:ascii="Times New Roman" w:hAnsi="Times New Roman"/>
          <w:sz w:val="24"/>
          <w:szCs w:val="24"/>
          <w:u w:val="single"/>
        </w:rPr>
        <w:t xml:space="preserve">EPS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w:t>
      </w:r>
      <w:r>
        <w:rPr>
          <w:rFonts w:ascii="Times New Roman" w:hAnsi="Times New Roman"/>
          <w:sz w:val="24"/>
          <w:szCs w:val="24"/>
        </w:rPr>
        <w:t xml:space="preserve">          </w:t>
      </w:r>
      <w:r w:rsidRPr="00117AF9">
        <w:rPr>
          <w:rFonts w:ascii="Times New Roman" w:hAnsi="Times New Roman"/>
          <w:sz w:val="24"/>
          <w:szCs w:val="24"/>
        </w:rPr>
        <w:t>DPS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 </w:t>
      </w:r>
      <w:r w:rsidRPr="00117AF9">
        <w:rPr>
          <w:rFonts w:ascii="Times New Roman" w:hAnsi="Times New Roman"/>
          <w:sz w:val="24"/>
          <w:szCs w:val="24"/>
          <w:u w:val="single"/>
        </w:rPr>
        <w:t xml:space="preserve">   5      </w:t>
      </w:r>
      <w:r w:rsidRPr="00117AF9">
        <w:rPr>
          <w:rFonts w:ascii="Times New Roman" w:hAnsi="Times New Roman"/>
          <w:sz w:val="24"/>
          <w:szCs w:val="24"/>
        </w:rPr>
        <w:t xml:space="preserve">                                                                                                         </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3</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u w:val="single"/>
        </w:rPr>
      </w:pPr>
      <w:r w:rsidRPr="00117AF9">
        <w:rPr>
          <w:rFonts w:ascii="Times New Roman" w:hAnsi="Times New Roman"/>
          <w:sz w:val="24"/>
          <w:szCs w:val="24"/>
        </w:rPr>
        <w:t xml:space="preserve">                  = 1.67 times</w:t>
      </w:r>
    </w:p>
    <w:p w:rsidR="00C204FC" w:rsidRPr="00117AF9" w:rsidRDefault="00C204FC" w:rsidP="00C204FC">
      <w:pPr>
        <w:widowControl w:val="0"/>
        <w:autoSpaceDE w:val="0"/>
        <w:autoSpaceDN w:val="0"/>
        <w:adjustRightInd w:val="0"/>
        <w:spacing w:after="0" w:line="360" w:lineRule="auto"/>
        <w:ind w:left="360"/>
        <w:rPr>
          <w:rFonts w:ascii="Times New Roman" w:hAnsi="Times New Roman"/>
          <w:sz w:val="24"/>
          <w:szCs w:val="24"/>
        </w:rPr>
      </w:pPr>
      <w:r w:rsidRPr="00117AF9">
        <w:rPr>
          <w:rFonts w:ascii="Times New Roman" w:hAnsi="Times New Roman"/>
          <w:sz w:val="24"/>
          <w:szCs w:val="24"/>
        </w:rPr>
        <w:t xml:space="preserve"> It shows the number of times that the dividend </w:t>
      </w:r>
      <w:proofErr w:type="gramStart"/>
      <w:r w:rsidRPr="00117AF9">
        <w:rPr>
          <w:rFonts w:ascii="Times New Roman" w:hAnsi="Times New Roman"/>
          <w:sz w:val="24"/>
          <w:szCs w:val="24"/>
        </w:rPr>
        <w:t>can be paid</w:t>
      </w:r>
      <w:proofErr w:type="gramEnd"/>
      <w:r w:rsidRPr="00117AF9">
        <w:rPr>
          <w:rFonts w:ascii="Times New Roman" w:hAnsi="Times New Roman"/>
          <w:sz w:val="24"/>
          <w:szCs w:val="24"/>
        </w:rPr>
        <w:t xml:space="preserve"> from current year earnings.</w:t>
      </w:r>
    </w:p>
    <w:p w:rsidR="005E7F0A" w:rsidRPr="00E34D7E" w:rsidRDefault="00ED1C92" w:rsidP="00555AE0">
      <w:pPr>
        <w:pStyle w:val="Default"/>
        <w:spacing w:before="100" w:beforeAutospacing="1" w:after="100" w:afterAutospacing="1" w:line="360" w:lineRule="auto"/>
        <w:jc w:val="both"/>
      </w:pPr>
      <w:r>
        <w:rPr>
          <w:b/>
          <w:bCs/>
        </w:rPr>
        <w:t xml:space="preserve">4.0 </w:t>
      </w:r>
      <w:r w:rsidR="005E7F0A" w:rsidRPr="00E34D7E">
        <w:rPr>
          <w:b/>
          <w:bCs/>
        </w:rPr>
        <w:t xml:space="preserve">Uses/Application of Ratios </w:t>
      </w:r>
    </w:p>
    <w:p w:rsidR="005E7F0A" w:rsidRPr="00E34D7E" w:rsidRDefault="005E7F0A" w:rsidP="00555AE0">
      <w:pPr>
        <w:pStyle w:val="Default"/>
        <w:spacing w:before="100" w:beforeAutospacing="1" w:after="100" w:afterAutospacing="1" w:line="360" w:lineRule="auto"/>
        <w:jc w:val="both"/>
      </w:pPr>
      <w:proofErr w:type="gramStart"/>
      <w:r w:rsidRPr="00E34D7E">
        <w:t>Ratios are used in the following wa</w:t>
      </w:r>
      <w:r w:rsidR="00ED1C92">
        <w:t>ys by managers of various firms</w:t>
      </w:r>
      <w:proofErr w:type="gramEnd"/>
      <w:r w:rsidRPr="00E34D7E">
        <w:t xml:space="preserve"> </w:t>
      </w:r>
    </w:p>
    <w:p w:rsidR="005E7F0A" w:rsidRPr="00E34D7E" w:rsidRDefault="005E7F0A" w:rsidP="00555AE0">
      <w:pPr>
        <w:pStyle w:val="Default"/>
        <w:spacing w:before="100" w:beforeAutospacing="1" w:after="100" w:afterAutospacing="1" w:line="360" w:lineRule="auto"/>
        <w:jc w:val="both"/>
      </w:pPr>
      <w:r w:rsidRPr="00E34D7E">
        <w:t xml:space="preserve">1. Evaluating the efficiency of assets </w:t>
      </w:r>
      <w:proofErr w:type="spellStart"/>
      <w:r w:rsidRPr="00E34D7E">
        <w:t>utilisation</w:t>
      </w:r>
      <w:proofErr w:type="spellEnd"/>
      <w:r w:rsidRPr="00E34D7E">
        <w:t xml:space="preserve"> to generate </w:t>
      </w:r>
      <w:proofErr w:type="gramStart"/>
      <w:r w:rsidRPr="00E34D7E">
        <w:t xml:space="preserve">sales revenue </w:t>
      </w:r>
      <w:proofErr w:type="spellStart"/>
      <w:r w:rsidRPr="00E34D7E">
        <w:t>i.e</w:t>
      </w:r>
      <w:proofErr w:type="spellEnd"/>
      <w:r w:rsidRPr="00E34D7E">
        <w:t xml:space="preserve"> turnover ratio</w:t>
      </w:r>
      <w:proofErr w:type="gramEnd"/>
      <w:r w:rsidRPr="00E34D7E">
        <w:t xml:space="preserve">. </w:t>
      </w:r>
    </w:p>
    <w:p w:rsidR="005E7F0A" w:rsidRPr="00E34D7E" w:rsidRDefault="005E7F0A" w:rsidP="00555AE0">
      <w:pPr>
        <w:pStyle w:val="Default"/>
        <w:spacing w:before="100" w:beforeAutospacing="1" w:after="100" w:afterAutospacing="1" w:line="360" w:lineRule="auto"/>
        <w:jc w:val="both"/>
      </w:pPr>
      <w:r w:rsidRPr="00E34D7E">
        <w:t xml:space="preserve">2. Evaluating the ability of the firm to meet its </w:t>
      </w:r>
      <w:proofErr w:type="gramStart"/>
      <w:r w:rsidRPr="00E34D7E">
        <w:t>short term</w:t>
      </w:r>
      <w:proofErr w:type="gramEnd"/>
      <w:r w:rsidRPr="00E34D7E">
        <w:t xml:space="preserve"> financial obligation as and when they fall due (liquidity ratios). </w:t>
      </w:r>
    </w:p>
    <w:p w:rsidR="005E7F0A" w:rsidRPr="00E34D7E" w:rsidRDefault="005E7F0A" w:rsidP="00555AE0">
      <w:pPr>
        <w:pStyle w:val="Default"/>
        <w:spacing w:before="100" w:beforeAutospacing="1" w:after="100" w:afterAutospacing="1" w:line="360" w:lineRule="auto"/>
        <w:jc w:val="both"/>
      </w:pPr>
      <w:r w:rsidRPr="00E34D7E">
        <w:t xml:space="preserve">3. To carry out industrial analysis </w:t>
      </w:r>
      <w:proofErr w:type="spellStart"/>
      <w:r w:rsidRPr="00E34D7E">
        <w:t>i.e</w:t>
      </w:r>
      <w:proofErr w:type="spellEnd"/>
      <w:r w:rsidRPr="00E34D7E">
        <w:t xml:space="preserve"> compare the firm’s performance with the average industrial performance of the firm</w:t>
      </w:r>
      <w:r w:rsidR="008037C3">
        <w:t>s</w:t>
      </w:r>
      <w:r w:rsidRPr="00E34D7E">
        <w:t xml:space="preserve"> </w:t>
      </w:r>
      <w:bookmarkStart w:id="0" w:name="_GoBack"/>
      <w:bookmarkEnd w:id="0"/>
      <w:r w:rsidRPr="00E34D7E">
        <w:t xml:space="preserve">in the same industry. </w:t>
      </w:r>
    </w:p>
    <w:p w:rsidR="005E7F0A" w:rsidRPr="00E34D7E" w:rsidRDefault="005E7F0A" w:rsidP="00555AE0">
      <w:pPr>
        <w:pStyle w:val="Default"/>
        <w:spacing w:before="100" w:beforeAutospacing="1" w:after="100" w:afterAutospacing="1" w:line="360" w:lineRule="auto"/>
        <w:jc w:val="both"/>
      </w:pPr>
      <w:r w:rsidRPr="00E34D7E">
        <w:t xml:space="preserve">4. For cross sectional analysis </w:t>
      </w:r>
      <w:proofErr w:type="spellStart"/>
      <w:r w:rsidRPr="00E34D7E">
        <w:t>i.e</w:t>
      </w:r>
      <w:proofErr w:type="spellEnd"/>
      <w:r w:rsidRPr="00E34D7E">
        <w:t xml:space="preserve"> compare the performance of the firm with that of individual competitors in the same industry. </w:t>
      </w:r>
    </w:p>
    <w:p w:rsidR="005E7F0A" w:rsidRPr="00E34D7E" w:rsidRDefault="005E7F0A" w:rsidP="00555AE0">
      <w:pPr>
        <w:pStyle w:val="Default"/>
        <w:spacing w:before="100" w:beforeAutospacing="1" w:after="100" w:afterAutospacing="1" w:line="360" w:lineRule="auto"/>
        <w:jc w:val="both"/>
      </w:pPr>
      <w:proofErr w:type="gramStart"/>
      <w:r w:rsidRPr="00E34D7E">
        <w:t xml:space="preserve">5. For trend/time series analysis </w:t>
      </w:r>
      <w:proofErr w:type="spellStart"/>
      <w:r w:rsidRPr="00E34D7E">
        <w:t>i.e</w:t>
      </w:r>
      <w:proofErr w:type="spellEnd"/>
      <w:proofErr w:type="gramEnd"/>
      <w:r w:rsidRPr="00E34D7E">
        <w:t xml:space="preserve"> evaluate the performance of the firm over time. </w:t>
      </w:r>
    </w:p>
    <w:p w:rsidR="005E7F0A" w:rsidRPr="00E34D7E" w:rsidRDefault="005E7F0A" w:rsidP="00555AE0">
      <w:pPr>
        <w:pStyle w:val="Default"/>
        <w:spacing w:before="100" w:beforeAutospacing="1" w:after="100" w:afterAutospacing="1" w:line="360" w:lineRule="auto"/>
        <w:jc w:val="both"/>
      </w:pPr>
      <w:r w:rsidRPr="00E34D7E">
        <w:t xml:space="preserve">6. To establish the extent which the assets of the firm has been financed by fixed charge capital </w:t>
      </w:r>
      <w:proofErr w:type="spellStart"/>
      <w:r w:rsidRPr="00E34D7E">
        <w:t>i.e</w:t>
      </w:r>
      <w:proofErr w:type="spellEnd"/>
      <w:r w:rsidRPr="00E34D7E">
        <w:t xml:space="preserve"> use of gearing ratio </w:t>
      </w:r>
    </w:p>
    <w:p w:rsidR="005E7F0A" w:rsidRPr="00E34D7E" w:rsidRDefault="005E7F0A" w:rsidP="00555AE0">
      <w:pPr>
        <w:pStyle w:val="Default"/>
        <w:spacing w:before="100" w:beforeAutospacing="1" w:after="100" w:afterAutospacing="1" w:line="360" w:lineRule="auto"/>
        <w:jc w:val="both"/>
      </w:pPr>
      <w:r w:rsidRPr="00E34D7E">
        <w:t xml:space="preserve">7. To predict the bankruptcy of the firm </w:t>
      </w:r>
      <w:proofErr w:type="spellStart"/>
      <w:r w:rsidRPr="00E34D7E">
        <w:t>i.e</w:t>
      </w:r>
      <w:proofErr w:type="spellEnd"/>
      <w:r w:rsidRPr="00E34D7E">
        <w:t xml:space="preserve"> use of selected ratios to determine the overall ratio usually called Z-score. The Z-score when compared with a pre-determined acceptable a Z-score will indicate the probability of the bankruptcy of the firm in future. </w:t>
      </w:r>
    </w:p>
    <w:p w:rsidR="005E7F0A" w:rsidRPr="00E34D7E" w:rsidRDefault="00ED1C92" w:rsidP="00195D9E">
      <w:pPr>
        <w:pStyle w:val="Default"/>
        <w:spacing w:before="100" w:beforeAutospacing="1" w:after="100" w:afterAutospacing="1" w:line="360" w:lineRule="auto"/>
        <w:jc w:val="both"/>
      </w:pPr>
      <w:r>
        <w:rPr>
          <w:b/>
          <w:bCs/>
        </w:rPr>
        <w:t xml:space="preserve">5.0 </w:t>
      </w:r>
      <w:r w:rsidR="005E7F0A" w:rsidRPr="00E34D7E">
        <w:rPr>
          <w:b/>
          <w:bCs/>
        </w:rPr>
        <w:t xml:space="preserve">Limitations of Ratios </w:t>
      </w:r>
    </w:p>
    <w:p w:rsidR="005E7F0A" w:rsidRPr="00E34D7E" w:rsidRDefault="005E7F0A" w:rsidP="00195D9E">
      <w:pPr>
        <w:pStyle w:val="Default"/>
        <w:spacing w:before="100" w:beforeAutospacing="1" w:after="100" w:afterAutospacing="1" w:line="360" w:lineRule="auto"/>
        <w:jc w:val="both"/>
      </w:pPr>
      <w:r w:rsidRPr="00E34D7E">
        <w:t xml:space="preserve">Ratios have the following weaknesses: </w:t>
      </w:r>
    </w:p>
    <w:p w:rsidR="005E7F0A" w:rsidRPr="00E34D7E" w:rsidRDefault="005E7F0A" w:rsidP="00195D9E">
      <w:pPr>
        <w:pStyle w:val="Default"/>
        <w:spacing w:before="100" w:beforeAutospacing="1" w:after="100" w:afterAutospacing="1" w:line="360" w:lineRule="auto"/>
        <w:jc w:val="both"/>
      </w:pPr>
      <w:r w:rsidRPr="00E34D7E">
        <w:lastRenderedPageBreak/>
        <w:t xml:space="preserve">1. They ignore the size of the firm being compared </w:t>
      </w:r>
      <w:proofErr w:type="spellStart"/>
      <w:r w:rsidRPr="00E34D7E">
        <w:t>e.g</w:t>
      </w:r>
      <w:proofErr w:type="spellEnd"/>
      <w:r w:rsidRPr="00E34D7E">
        <w:t xml:space="preserve"> in cross-sectional </w:t>
      </w:r>
      <w:proofErr w:type="gramStart"/>
      <w:r w:rsidRPr="00E34D7E">
        <w:t>analysis,</w:t>
      </w:r>
      <w:proofErr w:type="gramEnd"/>
      <w:r w:rsidRPr="00E34D7E">
        <w:t xml:space="preserve"> the firm being compared might be of different size, technology and product diversification. </w:t>
      </w:r>
    </w:p>
    <w:p w:rsidR="005E7F0A" w:rsidRPr="00E34D7E" w:rsidRDefault="005E7F0A" w:rsidP="00195D9E">
      <w:pPr>
        <w:pStyle w:val="Default"/>
        <w:spacing w:before="100" w:beforeAutospacing="1" w:after="100" w:afterAutospacing="1" w:line="360" w:lineRule="auto"/>
        <w:jc w:val="both"/>
      </w:pPr>
      <w:r w:rsidRPr="00E34D7E">
        <w:t xml:space="preserve">2. Effect of inflation: Ratio ignores the effect of inflation in performance </w:t>
      </w:r>
      <w:proofErr w:type="spellStart"/>
      <w:r w:rsidRPr="00E34D7E">
        <w:t>e.g</w:t>
      </w:r>
      <w:proofErr w:type="spellEnd"/>
      <w:r w:rsidRPr="00E34D7E">
        <w:t xml:space="preserve"> increase in sales might be due to increase in selling price caused by inflationary pressure in the economy. </w:t>
      </w:r>
    </w:p>
    <w:p w:rsidR="005E7F0A" w:rsidRPr="00E34D7E" w:rsidRDefault="005E7F0A" w:rsidP="00195D9E">
      <w:pPr>
        <w:pStyle w:val="Default"/>
        <w:spacing w:before="100" w:beforeAutospacing="1" w:after="100" w:afterAutospacing="1" w:line="360" w:lineRule="auto"/>
        <w:jc w:val="both"/>
      </w:pPr>
      <w:r w:rsidRPr="00E34D7E">
        <w:t xml:space="preserve">3. Ratios ignore qualitative or non-quantifiable aspects of the firm </w:t>
      </w:r>
      <w:proofErr w:type="spellStart"/>
      <w:r w:rsidRPr="00E34D7E">
        <w:t>e.g</w:t>
      </w:r>
      <w:proofErr w:type="spellEnd"/>
      <w:r w:rsidRPr="00E34D7E">
        <w:t xml:space="preserve"> important assets such as corporate image, efficient management team, customer loyalty, quality of product, technological innovation </w:t>
      </w:r>
      <w:proofErr w:type="spellStart"/>
      <w:r w:rsidRPr="00E34D7E">
        <w:t>etc</w:t>
      </w:r>
      <w:proofErr w:type="spellEnd"/>
      <w:r w:rsidRPr="00E34D7E">
        <w:t xml:space="preserve"> are not captured in ratio analysis. </w:t>
      </w:r>
    </w:p>
    <w:p w:rsidR="005E7F0A" w:rsidRPr="00E34D7E" w:rsidRDefault="005E7F0A" w:rsidP="00195D9E">
      <w:pPr>
        <w:pStyle w:val="Default"/>
        <w:spacing w:before="100" w:beforeAutospacing="1" w:after="100" w:afterAutospacing="1" w:line="360" w:lineRule="auto"/>
        <w:jc w:val="both"/>
      </w:pPr>
      <w:r w:rsidRPr="00E34D7E">
        <w:t xml:space="preserve">4. Ratios </w:t>
      </w:r>
      <w:proofErr w:type="gramStart"/>
      <w:r w:rsidRPr="00E34D7E">
        <w:t>are computed</w:t>
      </w:r>
      <w:proofErr w:type="gramEnd"/>
      <w:r w:rsidRPr="00E34D7E">
        <w:t xml:space="preserve"> only at one point in time </w:t>
      </w:r>
      <w:proofErr w:type="spellStart"/>
      <w:r w:rsidRPr="00E34D7E">
        <w:t>i.e</w:t>
      </w:r>
      <w:proofErr w:type="spellEnd"/>
      <w:r w:rsidRPr="00E34D7E">
        <w:t xml:space="preserve"> they are subject to frequent changes after computation </w:t>
      </w:r>
      <w:proofErr w:type="spellStart"/>
      <w:r w:rsidRPr="00E34D7E">
        <w:t>e.g</w:t>
      </w:r>
      <w:proofErr w:type="spellEnd"/>
      <w:r w:rsidRPr="00E34D7E">
        <w:t xml:space="preserve"> liquidity ratios will constantly change as the cash, debtors and stock level changes. </w:t>
      </w:r>
    </w:p>
    <w:p w:rsidR="005E7F0A" w:rsidRPr="00E34D7E" w:rsidRDefault="005E7F0A" w:rsidP="00195D9E">
      <w:pPr>
        <w:pStyle w:val="Default"/>
        <w:spacing w:before="100" w:beforeAutospacing="1" w:after="100" w:afterAutospacing="1" w:line="360" w:lineRule="auto"/>
        <w:jc w:val="both"/>
      </w:pPr>
      <w:r w:rsidRPr="00E34D7E">
        <w:t xml:space="preserve">5. Monopolistic </w:t>
      </w:r>
      <w:proofErr w:type="spellStart"/>
      <w:r w:rsidRPr="00E34D7E">
        <w:t>firms</w:t>
      </w:r>
      <w:proofErr w:type="gramStart"/>
      <w:r w:rsidRPr="00E34D7E">
        <w:t>:It</w:t>
      </w:r>
      <w:proofErr w:type="spellEnd"/>
      <w:proofErr w:type="gramEnd"/>
      <w:r w:rsidRPr="00E34D7E">
        <w:t xml:space="preserve"> is difficult to carry out industrial and cross-sectional analysis for monopolistic firms since they do not have competitors and they are the only firms in the whole industry </w:t>
      </w:r>
      <w:proofErr w:type="spellStart"/>
      <w:r w:rsidRPr="00E34D7E">
        <w:t>e.g</w:t>
      </w:r>
      <w:proofErr w:type="spellEnd"/>
      <w:r w:rsidRPr="00E34D7E">
        <w:t xml:space="preserve"> Telkom-Kenya, East Africa Brewery etc. </w:t>
      </w:r>
    </w:p>
    <w:p w:rsidR="005E7F0A" w:rsidRPr="00E34D7E" w:rsidRDefault="005E7F0A" w:rsidP="00195D9E">
      <w:pPr>
        <w:pStyle w:val="Default"/>
        <w:spacing w:before="100" w:beforeAutospacing="1" w:after="100" w:afterAutospacing="1" w:line="360" w:lineRule="auto"/>
        <w:jc w:val="both"/>
      </w:pPr>
      <w:r w:rsidRPr="00E34D7E">
        <w:t xml:space="preserve">6. Historical </w:t>
      </w:r>
      <w:proofErr w:type="gramStart"/>
      <w:r w:rsidRPr="00E34D7E">
        <w:t>Data :Ratios</w:t>
      </w:r>
      <w:proofErr w:type="gramEnd"/>
      <w:r w:rsidRPr="00E34D7E">
        <w:t xml:space="preserve"> are computed in historical information or financial statement thus may be irrelevant in future decision-making of </w:t>
      </w:r>
    </w:p>
    <w:p w:rsidR="005E7F0A" w:rsidRPr="00E34D7E" w:rsidRDefault="005E7F0A" w:rsidP="00195D9E">
      <w:pPr>
        <w:pStyle w:val="Default"/>
        <w:spacing w:before="100" w:beforeAutospacing="1" w:after="100" w:afterAutospacing="1" w:line="360" w:lineRule="auto"/>
        <w:jc w:val="both"/>
      </w:pPr>
      <w:r w:rsidRPr="00E34D7E">
        <w:t xml:space="preserve">7. Computation and interpretation: </w:t>
      </w:r>
      <w:proofErr w:type="gramStart"/>
      <w:r w:rsidRPr="00E34D7E">
        <w:t>Generally</w:t>
      </w:r>
      <w:proofErr w:type="gramEnd"/>
      <w:r w:rsidRPr="00E34D7E">
        <w:t xml:space="preserve"> some ratios do not have an acceptable standard of computation. This may differ from one industry to another </w:t>
      </w:r>
    </w:p>
    <w:p w:rsidR="005E7F0A" w:rsidRDefault="005E7F0A" w:rsidP="00195D9E">
      <w:pPr>
        <w:pStyle w:val="Default"/>
        <w:spacing w:before="100" w:beforeAutospacing="1" w:after="100" w:afterAutospacing="1" w:line="360" w:lineRule="auto"/>
        <w:jc w:val="both"/>
      </w:pPr>
      <w:r w:rsidRPr="00E34D7E">
        <w:t xml:space="preserve">8. Different accounting </w:t>
      </w:r>
      <w:proofErr w:type="gramStart"/>
      <w:r w:rsidRPr="00E34D7E">
        <w:t>policies :</w:t>
      </w:r>
      <w:proofErr w:type="gramEnd"/>
      <w:r w:rsidRPr="00E34D7E">
        <w:t xml:space="preserve"> Different firms in the same industry use different accounting policies </w:t>
      </w:r>
      <w:proofErr w:type="spellStart"/>
      <w:r w:rsidRPr="00E34D7E">
        <w:t>e.g</w:t>
      </w:r>
      <w:proofErr w:type="spellEnd"/>
      <w:r w:rsidRPr="00E34D7E">
        <w:t xml:space="preserve"> methods of depreciation and stock valuation. This makes comparison difficult. </w:t>
      </w:r>
    </w:p>
    <w:p w:rsidR="00ED1C92" w:rsidRDefault="00ED1C92" w:rsidP="00195D9E">
      <w:pPr>
        <w:pStyle w:val="Default"/>
        <w:spacing w:before="100" w:beforeAutospacing="1" w:after="100" w:afterAutospacing="1" w:line="360" w:lineRule="auto"/>
        <w:jc w:val="both"/>
      </w:pPr>
    </w:p>
    <w:p w:rsidR="00ED1C92" w:rsidRDefault="00ED1C92" w:rsidP="00195D9E">
      <w:pPr>
        <w:pStyle w:val="Default"/>
        <w:spacing w:before="100" w:beforeAutospacing="1" w:after="100" w:afterAutospacing="1" w:line="360" w:lineRule="auto"/>
        <w:jc w:val="both"/>
        <w:rPr>
          <w:b/>
        </w:rPr>
      </w:pPr>
      <w:r w:rsidRPr="00ED1C92">
        <w:rPr>
          <w:b/>
        </w:rPr>
        <w:t>REFERENCES</w:t>
      </w:r>
    </w:p>
    <w:p w:rsidR="00ED1C92" w:rsidRDefault="00ED1C92" w:rsidP="000E1743">
      <w:pPr>
        <w:pStyle w:val="ListParagraph"/>
        <w:spacing w:before="100" w:beforeAutospacing="1" w:after="100" w:afterAutospacing="1" w:line="360" w:lineRule="auto"/>
        <w:ind w:left="0"/>
      </w:pPr>
      <w:r w:rsidRPr="0040517B">
        <w:t xml:space="preserve">Business Finance, Eddie </w:t>
      </w:r>
      <w:proofErr w:type="spellStart"/>
      <w:r w:rsidRPr="0040517B">
        <w:t>McLaney</w:t>
      </w:r>
      <w:proofErr w:type="spellEnd"/>
      <w:r w:rsidRPr="0040517B">
        <w:t xml:space="preserve">, Prentice Hall, </w:t>
      </w:r>
      <w:proofErr w:type="gramStart"/>
      <w:r w:rsidRPr="0040517B">
        <w:t>6th</w:t>
      </w:r>
      <w:proofErr w:type="gramEnd"/>
      <w:r w:rsidRPr="0040517B">
        <w:t xml:space="preserve"> Edition</w:t>
      </w:r>
    </w:p>
    <w:p w:rsidR="000E1743" w:rsidRDefault="000E1743" w:rsidP="000E1743">
      <w:pPr>
        <w:pStyle w:val="ListParagraph"/>
        <w:spacing w:before="100" w:beforeAutospacing="1" w:after="100" w:afterAutospacing="1" w:line="360" w:lineRule="auto"/>
        <w:ind w:left="0"/>
      </w:pPr>
      <w:r w:rsidRPr="000C025E">
        <w:t xml:space="preserve">Financial statement </w:t>
      </w:r>
      <w:proofErr w:type="gramStart"/>
      <w:r w:rsidRPr="000C025E">
        <w:t>analysis :K</w:t>
      </w:r>
      <w:proofErr w:type="gramEnd"/>
      <w:r w:rsidRPr="000C025E">
        <w:t xml:space="preserve">. R. </w:t>
      </w:r>
      <w:proofErr w:type="spellStart"/>
      <w:r w:rsidRPr="000C025E">
        <w:t>Subramanyam</w:t>
      </w:r>
      <w:proofErr w:type="spellEnd"/>
      <w:r w:rsidRPr="000C025E">
        <w:t>., McGraw-Hill Education (2014)</w:t>
      </w:r>
    </w:p>
    <w:p w:rsidR="000E1743" w:rsidRPr="000C025E" w:rsidRDefault="000E1743" w:rsidP="000E1743">
      <w:pPr>
        <w:pStyle w:val="ListParagraph"/>
        <w:spacing w:before="100" w:beforeAutospacing="1" w:after="100" w:afterAutospacing="1" w:line="360" w:lineRule="auto"/>
        <w:ind w:left="0"/>
      </w:pPr>
      <w:r w:rsidRPr="000C025E">
        <w:t xml:space="preserve">Financial Analysis Tools and Technique: A Guide for Manager, Erich </w:t>
      </w:r>
      <w:proofErr w:type="spellStart"/>
      <w:r w:rsidRPr="000C025E">
        <w:t>Helfert</w:t>
      </w:r>
      <w:proofErr w:type="gramStart"/>
      <w:r w:rsidRPr="000C025E">
        <w:t>,McGraw</w:t>
      </w:r>
      <w:proofErr w:type="spellEnd"/>
      <w:proofErr w:type="gramEnd"/>
      <w:r w:rsidRPr="000C025E">
        <w:t xml:space="preserve"> Hill (2001)</w:t>
      </w:r>
    </w:p>
    <w:p w:rsidR="000E1743" w:rsidRPr="0040517B" w:rsidRDefault="000E1743" w:rsidP="00ED1C92">
      <w:pPr>
        <w:pStyle w:val="ListParagraph"/>
        <w:numPr>
          <w:ilvl w:val="1"/>
          <w:numId w:val="17"/>
        </w:numPr>
        <w:spacing w:line="360" w:lineRule="auto"/>
        <w:jc w:val="both"/>
      </w:pPr>
    </w:p>
    <w:p w:rsidR="00ED1C92" w:rsidRPr="00ED1C92" w:rsidRDefault="00ED1C92" w:rsidP="00195D9E">
      <w:pPr>
        <w:pStyle w:val="Default"/>
        <w:spacing w:before="100" w:beforeAutospacing="1" w:after="100" w:afterAutospacing="1" w:line="360" w:lineRule="auto"/>
        <w:jc w:val="both"/>
      </w:pPr>
    </w:p>
    <w:sectPr w:rsidR="00ED1C92" w:rsidRPr="00ED1C92">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8FD" w:rsidRDefault="00D758FD" w:rsidP="00A577C3">
      <w:pPr>
        <w:spacing w:after="0" w:line="240" w:lineRule="auto"/>
      </w:pPr>
      <w:r>
        <w:separator/>
      </w:r>
    </w:p>
  </w:endnote>
  <w:endnote w:type="continuationSeparator" w:id="0">
    <w:p w:rsidR="00D758FD" w:rsidRDefault="00D758FD" w:rsidP="00A57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6591594"/>
      <w:docPartObj>
        <w:docPartGallery w:val="Page Numbers (Bottom of Page)"/>
        <w:docPartUnique/>
      </w:docPartObj>
    </w:sdtPr>
    <w:sdtEndPr>
      <w:rPr>
        <w:noProof/>
      </w:rPr>
    </w:sdtEndPr>
    <w:sdtContent>
      <w:p w:rsidR="00A577C3" w:rsidRDefault="00A577C3">
        <w:pPr>
          <w:pStyle w:val="Footer"/>
          <w:jc w:val="center"/>
        </w:pPr>
        <w:r>
          <w:fldChar w:fldCharType="begin"/>
        </w:r>
        <w:r>
          <w:instrText xml:space="preserve"> PAGE   \* MERGEFORMAT </w:instrText>
        </w:r>
        <w:r>
          <w:fldChar w:fldCharType="separate"/>
        </w:r>
        <w:r w:rsidR="008037C3">
          <w:rPr>
            <w:noProof/>
          </w:rPr>
          <w:t>12</w:t>
        </w:r>
        <w:r>
          <w:rPr>
            <w:noProof/>
          </w:rPr>
          <w:fldChar w:fldCharType="end"/>
        </w:r>
      </w:p>
    </w:sdtContent>
  </w:sdt>
  <w:p w:rsidR="00A577C3" w:rsidRDefault="00A57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8FD" w:rsidRDefault="00D758FD" w:rsidP="00A577C3">
      <w:pPr>
        <w:spacing w:after="0" w:line="240" w:lineRule="auto"/>
      </w:pPr>
      <w:r>
        <w:separator/>
      </w:r>
    </w:p>
  </w:footnote>
  <w:footnote w:type="continuationSeparator" w:id="0">
    <w:p w:rsidR="00D758FD" w:rsidRDefault="00D758FD" w:rsidP="00A577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94972"/>
    <w:multiLevelType w:val="hybridMultilevel"/>
    <w:tmpl w:val="9AB8F94E"/>
    <w:lvl w:ilvl="0" w:tplc="7EBC705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A11B35"/>
    <w:multiLevelType w:val="hybridMultilevel"/>
    <w:tmpl w:val="3E42C142"/>
    <w:lvl w:ilvl="0" w:tplc="C9881894">
      <w:start w:val="3"/>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5352A1"/>
    <w:multiLevelType w:val="hybridMultilevel"/>
    <w:tmpl w:val="7A16FB02"/>
    <w:lvl w:ilvl="0" w:tplc="2A181E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A3190"/>
    <w:multiLevelType w:val="hybridMultilevel"/>
    <w:tmpl w:val="63C4AF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D12A5"/>
    <w:multiLevelType w:val="hybridMultilevel"/>
    <w:tmpl w:val="3210DBC4"/>
    <w:lvl w:ilvl="0" w:tplc="3882632C">
      <w:start w:val="1"/>
      <w:numFmt w:val="lowerRoman"/>
      <w:lvlText w:val="%1)"/>
      <w:lvlJc w:val="left"/>
      <w:pPr>
        <w:tabs>
          <w:tab w:val="num" w:pos="1080"/>
        </w:tabs>
        <w:ind w:left="1080" w:hanging="720"/>
      </w:pPr>
      <w:rPr>
        <w:rFonts w:hint="default"/>
      </w:rPr>
    </w:lvl>
    <w:lvl w:ilvl="1" w:tplc="9110C06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9F0F08"/>
    <w:multiLevelType w:val="hybridMultilevel"/>
    <w:tmpl w:val="050C1754"/>
    <w:lvl w:ilvl="0" w:tplc="6FF2EF54">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CA02F5"/>
    <w:multiLevelType w:val="hybridMultilevel"/>
    <w:tmpl w:val="2E3E8FEC"/>
    <w:lvl w:ilvl="0" w:tplc="5C8CC2D2">
      <w:start w:val="1"/>
      <w:numFmt w:val="decimal"/>
      <w:lvlText w:val="%1."/>
      <w:lvlJc w:val="left"/>
      <w:pPr>
        <w:ind w:left="720" w:hanging="360"/>
      </w:pPr>
      <w:rPr>
        <w:rFonts w:hint="default"/>
      </w:rPr>
    </w:lvl>
    <w:lvl w:ilvl="1" w:tplc="D806F6D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34259F"/>
    <w:multiLevelType w:val="hybridMultilevel"/>
    <w:tmpl w:val="1D861A6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6423DA"/>
    <w:multiLevelType w:val="hybridMultilevel"/>
    <w:tmpl w:val="756C2974"/>
    <w:lvl w:ilvl="0" w:tplc="F9F4AE48">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A36DA0"/>
    <w:multiLevelType w:val="hybridMultilevel"/>
    <w:tmpl w:val="BAE47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D6246E"/>
    <w:multiLevelType w:val="hybridMultilevel"/>
    <w:tmpl w:val="A92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DA4A0C"/>
    <w:multiLevelType w:val="hybridMultilevel"/>
    <w:tmpl w:val="E3AAAC12"/>
    <w:lvl w:ilvl="0" w:tplc="2A181E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2F0EB8"/>
    <w:multiLevelType w:val="hybridMultilevel"/>
    <w:tmpl w:val="9D52C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8C0CD2"/>
    <w:multiLevelType w:val="hybridMultilevel"/>
    <w:tmpl w:val="E512860C"/>
    <w:lvl w:ilvl="0" w:tplc="04090017">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475CB3"/>
    <w:multiLevelType w:val="hybridMultilevel"/>
    <w:tmpl w:val="FBB01BEC"/>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C4845"/>
    <w:multiLevelType w:val="hybridMultilevel"/>
    <w:tmpl w:val="0F10276C"/>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977B4A"/>
    <w:multiLevelType w:val="multilevel"/>
    <w:tmpl w:val="42D45432"/>
    <w:lvl w:ilvl="0">
      <w:start w:val="1"/>
      <w:numFmt w:val="decimal"/>
      <w:lvlText w:val="%1."/>
      <w:lvlJc w:val="left"/>
      <w:pPr>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7" w15:restartNumberingAfterBreak="0">
    <w:nsid w:val="62E706FB"/>
    <w:multiLevelType w:val="hybridMultilevel"/>
    <w:tmpl w:val="524A4DD8"/>
    <w:lvl w:ilvl="0" w:tplc="6E367C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11"/>
  </w:num>
  <w:num w:numId="5">
    <w:abstractNumId w:val="17"/>
  </w:num>
  <w:num w:numId="6">
    <w:abstractNumId w:val="15"/>
  </w:num>
  <w:num w:numId="7">
    <w:abstractNumId w:val="13"/>
  </w:num>
  <w:num w:numId="8">
    <w:abstractNumId w:val="3"/>
  </w:num>
  <w:num w:numId="9">
    <w:abstractNumId w:val="14"/>
  </w:num>
  <w:num w:numId="10">
    <w:abstractNumId w:val="16"/>
  </w:num>
  <w:num w:numId="11">
    <w:abstractNumId w:val="0"/>
  </w:num>
  <w:num w:numId="12">
    <w:abstractNumId w:val="1"/>
  </w:num>
  <w:num w:numId="13">
    <w:abstractNumId w:val="10"/>
  </w:num>
  <w:num w:numId="14">
    <w:abstractNumId w:val="7"/>
  </w:num>
  <w:num w:numId="15">
    <w:abstractNumId w:val="6"/>
  </w:num>
  <w:num w:numId="16">
    <w:abstractNumId w:val="5"/>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F0A"/>
    <w:rsid w:val="000E1743"/>
    <w:rsid w:val="0014698D"/>
    <w:rsid w:val="00160FBE"/>
    <w:rsid w:val="00166402"/>
    <w:rsid w:val="00191557"/>
    <w:rsid w:val="00195D9E"/>
    <w:rsid w:val="001F2063"/>
    <w:rsid w:val="001F5397"/>
    <w:rsid w:val="00345ECA"/>
    <w:rsid w:val="00380572"/>
    <w:rsid w:val="00424F1C"/>
    <w:rsid w:val="004904C1"/>
    <w:rsid w:val="00495434"/>
    <w:rsid w:val="005456EC"/>
    <w:rsid w:val="00555AE0"/>
    <w:rsid w:val="005647C0"/>
    <w:rsid w:val="005E7F0A"/>
    <w:rsid w:val="005F24A8"/>
    <w:rsid w:val="005F7599"/>
    <w:rsid w:val="006F2F56"/>
    <w:rsid w:val="007442A5"/>
    <w:rsid w:val="008037C3"/>
    <w:rsid w:val="00812D44"/>
    <w:rsid w:val="00864FD8"/>
    <w:rsid w:val="00956CB5"/>
    <w:rsid w:val="009C61E6"/>
    <w:rsid w:val="009F3E47"/>
    <w:rsid w:val="00A04D76"/>
    <w:rsid w:val="00A2630D"/>
    <w:rsid w:val="00A45996"/>
    <w:rsid w:val="00A577C3"/>
    <w:rsid w:val="00A7441E"/>
    <w:rsid w:val="00B16EF9"/>
    <w:rsid w:val="00BF6315"/>
    <w:rsid w:val="00C010D1"/>
    <w:rsid w:val="00C204FC"/>
    <w:rsid w:val="00CF7243"/>
    <w:rsid w:val="00D41F88"/>
    <w:rsid w:val="00D71338"/>
    <w:rsid w:val="00D758FD"/>
    <w:rsid w:val="00D93E2A"/>
    <w:rsid w:val="00E34D7E"/>
    <w:rsid w:val="00ED1C92"/>
    <w:rsid w:val="00EF7256"/>
    <w:rsid w:val="00FB6C84"/>
    <w:rsid w:val="00FD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FA602"/>
  <w15:chartTrackingRefBased/>
  <w15:docId w15:val="{C1ED1D3C-777D-4A1E-AC78-DE0CF926E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qFormat/>
    <w:rsid w:val="00C204FC"/>
    <w:pPr>
      <w:keepNext/>
      <w:spacing w:before="240" w:after="60" w:line="276" w:lineRule="auto"/>
      <w:outlineLvl w:val="1"/>
    </w:pPr>
    <w:rPr>
      <w:rFonts w:ascii="Garamond" w:eastAsia="Times New Roman" w:hAnsi="Garamond" w:cs="Times New Roman"/>
      <w:bCs/>
      <w:iCs/>
      <w:sz w:val="24"/>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E7F0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rsid w:val="00C204FC"/>
    <w:rPr>
      <w:rFonts w:ascii="Garamond" w:eastAsia="Times New Roman" w:hAnsi="Garamond" w:cs="Times New Roman"/>
      <w:bCs/>
      <w:iCs/>
      <w:sz w:val="24"/>
      <w:szCs w:val="28"/>
    </w:rPr>
  </w:style>
  <w:style w:type="paragraph" w:customStyle="1" w:styleId="FR1">
    <w:name w:val="FR1"/>
    <w:rsid w:val="00C204FC"/>
    <w:pPr>
      <w:widowControl w:val="0"/>
      <w:autoSpaceDE w:val="0"/>
      <w:autoSpaceDN w:val="0"/>
      <w:adjustRightInd w:val="0"/>
      <w:spacing w:before="380" w:after="0" w:line="240" w:lineRule="auto"/>
    </w:pPr>
    <w:rPr>
      <w:rFonts w:ascii="Arial" w:eastAsia="Times New Roman" w:hAnsi="Arial" w:cs="Arial"/>
      <w:b/>
      <w:bCs/>
      <w:sz w:val="16"/>
      <w:szCs w:val="16"/>
    </w:rPr>
  </w:style>
  <w:style w:type="paragraph" w:styleId="ListParagraph">
    <w:name w:val="List Paragraph"/>
    <w:basedOn w:val="Normal"/>
    <w:uiPriority w:val="34"/>
    <w:qFormat/>
    <w:rsid w:val="00C204FC"/>
    <w:pPr>
      <w:spacing w:after="0" w:line="240" w:lineRule="auto"/>
      <w:ind w:left="720"/>
      <w:contextualSpacing/>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577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77C3"/>
    <w:rPr>
      <w:lang w:val="en-GB"/>
    </w:rPr>
  </w:style>
  <w:style w:type="paragraph" w:styleId="Footer">
    <w:name w:val="footer"/>
    <w:basedOn w:val="Normal"/>
    <w:link w:val="FooterChar"/>
    <w:uiPriority w:val="99"/>
    <w:unhideWhenUsed/>
    <w:rsid w:val="00A577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7C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12</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dcterms:created xsi:type="dcterms:W3CDTF">2024-03-23T08:03:00Z</dcterms:created>
  <dcterms:modified xsi:type="dcterms:W3CDTF">2024-03-30T16:08:00Z</dcterms:modified>
</cp:coreProperties>
</file>