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2760C0" w:rsidRDefault="00613BE6" w:rsidP="00613BE6">
      <w:pPr>
        <w:spacing w:before="120" w:after="120" w:line="276" w:lineRule="auto"/>
        <w:jc w:val="center"/>
        <w:rPr>
          <w:rFonts w:ascii="Times New Roman" w:hAnsi="Times New Roman" w:cs="Times New Roman"/>
          <w:b/>
          <w:bCs/>
          <w:sz w:val="24"/>
          <w:szCs w:val="24"/>
          <w:u w:val="single"/>
        </w:rPr>
      </w:pPr>
      <w:r w:rsidRPr="002760C0">
        <w:rPr>
          <w:rFonts w:ascii="Times New Roman" w:hAnsi="Times New Roman" w:cs="Times New Roman"/>
          <w:b/>
          <w:bCs/>
          <w:sz w:val="24"/>
          <w:szCs w:val="24"/>
          <w:u w:val="single"/>
        </w:rPr>
        <w:t>FINANCIAL ANALYSIS</w:t>
      </w:r>
    </w:p>
    <w:p w:rsidR="00613BE6" w:rsidRPr="002760C0" w:rsidRDefault="00023222" w:rsidP="00613BE6">
      <w:pPr>
        <w:pStyle w:val="Default"/>
        <w:jc w:val="center"/>
        <w:rPr>
          <w:bCs/>
        </w:rPr>
      </w:pPr>
      <w:r w:rsidRPr="002760C0">
        <w:rPr>
          <w:bCs/>
        </w:rPr>
        <w:t xml:space="preserve">LESSON 7: </w:t>
      </w:r>
      <w:r w:rsidRPr="002760C0">
        <w:t>INTRODUCTION TO FINANCIAL PLANNING MODELS</w:t>
      </w:r>
    </w:p>
    <w:p w:rsidR="00613BE6" w:rsidRPr="002760C0" w:rsidRDefault="00613BE6" w:rsidP="00613BE6">
      <w:pPr>
        <w:pStyle w:val="Default"/>
        <w:jc w:val="center"/>
        <w:rPr>
          <w:bCs/>
        </w:rPr>
      </w:pPr>
    </w:p>
    <w:p w:rsidR="00613BE6" w:rsidRPr="002760C0" w:rsidRDefault="00023222" w:rsidP="00613BE6">
      <w:pPr>
        <w:pStyle w:val="Default"/>
        <w:jc w:val="center"/>
        <w:rPr>
          <w:bCs/>
        </w:rPr>
      </w:pPr>
      <w:r w:rsidRPr="002760C0">
        <w:rPr>
          <w:bCs/>
        </w:rPr>
        <w:t xml:space="preserve">COURSE INSTRUCTOR: </w:t>
      </w:r>
      <w:proofErr w:type="spellStart"/>
      <w:r w:rsidRPr="002760C0">
        <w:rPr>
          <w:bCs/>
        </w:rPr>
        <w:t>DR</w:t>
      </w:r>
      <w:proofErr w:type="spellEnd"/>
      <w:r w:rsidRPr="002760C0">
        <w:rPr>
          <w:bCs/>
        </w:rPr>
        <w:t xml:space="preserve"> CHARITY </w:t>
      </w:r>
      <w:proofErr w:type="spellStart"/>
      <w:r w:rsidRPr="002760C0">
        <w:rPr>
          <w:bCs/>
        </w:rPr>
        <w:t>NJOKA</w:t>
      </w:r>
      <w:proofErr w:type="spellEnd"/>
      <w:r w:rsidRPr="002760C0">
        <w:rPr>
          <w:bCs/>
        </w:rPr>
        <w:t xml:space="preserve"> (PHD)</w:t>
      </w:r>
    </w:p>
    <w:p w:rsidR="00613BE6" w:rsidRPr="002760C0" w:rsidRDefault="00613BE6" w:rsidP="00613BE6">
      <w:pPr>
        <w:pStyle w:val="Default"/>
        <w:spacing w:before="120" w:after="120" w:line="276" w:lineRule="auto"/>
        <w:jc w:val="center"/>
      </w:pPr>
    </w:p>
    <w:p w:rsidR="003840FD" w:rsidRPr="002760C0" w:rsidRDefault="003840FD" w:rsidP="003840FD">
      <w:pPr>
        <w:pStyle w:val="Default"/>
      </w:pPr>
      <w:r w:rsidRPr="002760C0">
        <w:t>By</w:t>
      </w:r>
      <w:r w:rsidR="009C1EB4" w:rsidRPr="002760C0">
        <w:t xml:space="preserve"> the end of the lesson, you should be </w:t>
      </w:r>
      <w:r w:rsidRPr="002760C0">
        <w:t xml:space="preserve">able to </w:t>
      </w:r>
    </w:p>
    <w:p w:rsidR="00C31287" w:rsidRPr="002760C0" w:rsidRDefault="00C31287" w:rsidP="003840FD">
      <w:pPr>
        <w:pStyle w:val="Default"/>
      </w:pPr>
    </w:p>
    <w:p w:rsidR="003840FD" w:rsidRPr="002760C0" w:rsidRDefault="002435C6" w:rsidP="003840FD">
      <w:pPr>
        <w:autoSpaceDE w:val="0"/>
        <w:autoSpaceDN w:val="0"/>
        <w:adjustRightInd w:val="0"/>
        <w:spacing w:after="0" w:line="240" w:lineRule="auto"/>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1</w:t>
      </w:r>
      <w:r w:rsidR="003840FD" w:rsidRPr="002760C0">
        <w:rPr>
          <w:rFonts w:ascii="Times New Roman" w:hAnsi="Times New Roman" w:cs="Times New Roman"/>
          <w:color w:val="000000"/>
          <w:sz w:val="24"/>
          <w:szCs w:val="24"/>
          <w:lang w:val="en-US"/>
        </w:rPr>
        <w:t>. Explain the importance and co</w:t>
      </w:r>
      <w:r w:rsidRPr="002760C0">
        <w:rPr>
          <w:rFonts w:ascii="Times New Roman" w:hAnsi="Times New Roman" w:cs="Times New Roman"/>
          <w:color w:val="000000"/>
          <w:sz w:val="24"/>
          <w:szCs w:val="24"/>
          <w:lang w:val="en-US"/>
        </w:rPr>
        <w:t xml:space="preserve">ncepts of financial planning </w:t>
      </w:r>
    </w:p>
    <w:p w:rsidR="003840FD" w:rsidRPr="002760C0" w:rsidRDefault="003840FD" w:rsidP="003840FD">
      <w:pPr>
        <w:autoSpaceDE w:val="0"/>
        <w:autoSpaceDN w:val="0"/>
        <w:adjustRightInd w:val="0"/>
        <w:spacing w:after="0" w:line="240" w:lineRule="auto"/>
        <w:rPr>
          <w:rFonts w:ascii="Times New Roman" w:hAnsi="Times New Roman" w:cs="Times New Roman"/>
          <w:sz w:val="24"/>
          <w:szCs w:val="24"/>
          <w:lang w:val="en-US"/>
        </w:rPr>
      </w:pPr>
    </w:p>
    <w:p w:rsidR="00AD61F2" w:rsidRPr="002760C0" w:rsidRDefault="003840FD" w:rsidP="003840FD">
      <w:pPr>
        <w:pStyle w:val="Default"/>
        <w:spacing w:line="360" w:lineRule="auto"/>
        <w:jc w:val="both"/>
        <w:rPr>
          <w:color w:val="auto"/>
        </w:rPr>
      </w:pPr>
      <w:r w:rsidRPr="002760C0">
        <w:rPr>
          <w:color w:val="auto"/>
        </w:rPr>
        <w:t>2</w:t>
      </w:r>
      <w:r w:rsidR="00C31287" w:rsidRPr="002760C0">
        <w:rPr>
          <w:color w:val="auto"/>
        </w:rPr>
        <w:t>.</w:t>
      </w:r>
      <w:r w:rsidRPr="002760C0">
        <w:rPr>
          <w:color w:val="auto"/>
        </w:rPr>
        <w:t xml:space="preserve"> Discuss the concept of financial planning models in financial planning</w:t>
      </w:r>
    </w:p>
    <w:p w:rsidR="000F59A9" w:rsidRPr="002760C0" w:rsidRDefault="000F59A9" w:rsidP="003840FD">
      <w:pPr>
        <w:pStyle w:val="Default"/>
        <w:spacing w:line="360" w:lineRule="auto"/>
        <w:jc w:val="both"/>
      </w:pPr>
      <w:r w:rsidRPr="002760C0">
        <w:rPr>
          <w:color w:val="auto"/>
        </w:rPr>
        <w:t>3. Briefly explain few financial planning models</w:t>
      </w:r>
    </w:p>
    <w:p w:rsidR="00C31287" w:rsidRPr="002760C0" w:rsidRDefault="00C31287" w:rsidP="00AD61F2">
      <w:pPr>
        <w:pStyle w:val="Default"/>
        <w:rPr>
          <w:b/>
          <w:bCs/>
        </w:rPr>
      </w:pPr>
    </w:p>
    <w:p w:rsidR="00AD61F2" w:rsidRPr="002760C0" w:rsidRDefault="00DF070F" w:rsidP="00AD61F2">
      <w:pPr>
        <w:pStyle w:val="Default"/>
        <w:rPr>
          <w:b/>
          <w:bCs/>
        </w:rPr>
      </w:pPr>
      <w:r w:rsidRPr="002760C0">
        <w:rPr>
          <w:b/>
          <w:bCs/>
        </w:rPr>
        <w:t>1.0</w:t>
      </w:r>
      <w:r w:rsidR="00AD61F2" w:rsidRPr="002760C0">
        <w:rPr>
          <w:b/>
          <w:bCs/>
        </w:rPr>
        <w:t xml:space="preserve"> Introduction </w:t>
      </w:r>
    </w:p>
    <w:p w:rsidR="004C5FC2" w:rsidRPr="002760C0" w:rsidRDefault="004C5FC2" w:rsidP="00AD61F2">
      <w:pPr>
        <w:pStyle w:val="Default"/>
      </w:pPr>
    </w:p>
    <w:p w:rsidR="00BB1CA7" w:rsidRPr="002760C0" w:rsidRDefault="00510BBC" w:rsidP="00BB1CA7">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1F2021"/>
          <w:sz w:val="24"/>
          <w:szCs w:val="24"/>
        </w:rPr>
        <w:t xml:space="preserve">Performing Financial Planning is critical to the success of any organization. </w:t>
      </w:r>
      <w:r w:rsidRPr="002760C0">
        <w:rPr>
          <w:rFonts w:ascii="Times New Roman" w:hAnsi="Times New Roman" w:cs="Times New Roman"/>
          <w:bCs/>
          <w:color w:val="1F2021"/>
          <w:sz w:val="24"/>
          <w:szCs w:val="24"/>
        </w:rPr>
        <w:t>Financial planning</w:t>
      </w:r>
      <w:r w:rsidRPr="002760C0">
        <w:rPr>
          <w:rFonts w:ascii="Times New Roman" w:hAnsi="Times New Roman" w:cs="Times New Roman"/>
          <w:b/>
          <w:bCs/>
          <w:color w:val="1F2021"/>
          <w:sz w:val="24"/>
          <w:szCs w:val="24"/>
        </w:rPr>
        <w:t xml:space="preserve"> </w:t>
      </w:r>
      <w:r w:rsidRPr="002760C0">
        <w:rPr>
          <w:rFonts w:ascii="Times New Roman" w:hAnsi="Times New Roman" w:cs="Times New Roman"/>
          <w:color w:val="1F2021"/>
          <w:sz w:val="24"/>
          <w:szCs w:val="24"/>
        </w:rPr>
        <w:t xml:space="preserve">is the task of determining how a business will afford to achieve its strategic goals and objectives. Usually, a company creates a Financial Plan immediately after the </w:t>
      </w:r>
      <w:r w:rsidRPr="002760C0">
        <w:rPr>
          <w:rFonts w:ascii="Times New Roman" w:hAnsi="Times New Roman" w:cs="Times New Roman"/>
          <w:sz w:val="24"/>
          <w:szCs w:val="24"/>
        </w:rPr>
        <w:t xml:space="preserve">vision </w:t>
      </w:r>
      <w:r w:rsidRPr="002760C0">
        <w:rPr>
          <w:rFonts w:ascii="Times New Roman" w:hAnsi="Times New Roman" w:cs="Times New Roman"/>
          <w:color w:val="1F2021"/>
          <w:sz w:val="24"/>
          <w:szCs w:val="24"/>
        </w:rPr>
        <w:t xml:space="preserve">and </w:t>
      </w:r>
      <w:r w:rsidRPr="002760C0">
        <w:rPr>
          <w:rFonts w:ascii="Times New Roman" w:hAnsi="Times New Roman" w:cs="Times New Roman"/>
          <w:sz w:val="24"/>
          <w:szCs w:val="24"/>
        </w:rPr>
        <w:t xml:space="preserve">objectives </w:t>
      </w:r>
      <w:r w:rsidRPr="002760C0">
        <w:rPr>
          <w:rFonts w:ascii="Times New Roman" w:hAnsi="Times New Roman" w:cs="Times New Roman"/>
          <w:color w:val="1F2021"/>
          <w:sz w:val="24"/>
          <w:szCs w:val="24"/>
        </w:rPr>
        <w:t xml:space="preserve">have been set. The </w:t>
      </w:r>
      <w:r w:rsidRPr="002760C0">
        <w:rPr>
          <w:rFonts w:ascii="Times New Roman" w:hAnsi="Times New Roman" w:cs="Times New Roman"/>
          <w:sz w:val="24"/>
          <w:szCs w:val="24"/>
        </w:rPr>
        <w:t xml:space="preserve">Financial Plan </w:t>
      </w:r>
      <w:r w:rsidRPr="002760C0">
        <w:rPr>
          <w:rFonts w:ascii="Times New Roman" w:hAnsi="Times New Roman" w:cs="Times New Roman"/>
          <w:color w:val="1F2021"/>
          <w:sz w:val="24"/>
          <w:szCs w:val="24"/>
        </w:rPr>
        <w:t xml:space="preserve">describes each of the activities, resources, equipment and materials that </w:t>
      </w:r>
      <w:proofErr w:type="gramStart"/>
      <w:r w:rsidRPr="002760C0">
        <w:rPr>
          <w:rFonts w:ascii="Times New Roman" w:hAnsi="Times New Roman" w:cs="Times New Roman"/>
          <w:color w:val="1F2021"/>
          <w:sz w:val="24"/>
          <w:szCs w:val="24"/>
        </w:rPr>
        <w:t>are needed</w:t>
      </w:r>
      <w:proofErr w:type="gramEnd"/>
      <w:r w:rsidRPr="002760C0">
        <w:rPr>
          <w:rFonts w:ascii="Times New Roman" w:hAnsi="Times New Roman" w:cs="Times New Roman"/>
          <w:color w:val="1F2021"/>
          <w:sz w:val="24"/>
          <w:szCs w:val="24"/>
        </w:rPr>
        <w:t xml:space="preserve"> to achieve these objectives, as well as the timeframes involved. A financial plan creates a roadmap for </w:t>
      </w:r>
      <w:r w:rsidR="00163189" w:rsidRPr="002760C0">
        <w:rPr>
          <w:rFonts w:ascii="Times New Roman" w:hAnsi="Times New Roman" w:cs="Times New Roman"/>
          <w:color w:val="1F2021"/>
          <w:sz w:val="24"/>
          <w:szCs w:val="24"/>
        </w:rPr>
        <w:t xml:space="preserve">organization </w:t>
      </w:r>
      <w:r w:rsidRPr="002760C0">
        <w:rPr>
          <w:rFonts w:ascii="Times New Roman" w:hAnsi="Times New Roman" w:cs="Times New Roman"/>
          <w:color w:val="1F2021"/>
          <w:sz w:val="24"/>
          <w:szCs w:val="24"/>
        </w:rPr>
        <w:t xml:space="preserve">money and helps </w:t>
      </w:r>
      <w:r w:rsidR="00163189" w:rsidRPr="002760C0">
        <w:rPr>
          <w:rFonts w:ascii="Times New Roman" w:hAnsi="Times New Roman" w:cs="Times New Roman"/>
          <w:color w:val="1F2021"/>
          <w:sz w:val="24"/>
          <w:szCs w:val="24"/>
        </w:rPr>
        <w:t xml:space="preserve">achieve </w:t>
      </w:r>
      <w:r w:rsidR="008C275F" w:rsidRPr="002760C0">
        <w:rPr>
          <w:rFonts w:ascii="Times New Roman" w:hAnsi="Times New Roman" w:cs="Times New Roman"/>
          <w:color w:val="1F2021"/>
          <w:sz w:val="24"/>
          <w:szCs w:val="24"/>
        </w:rPr>
        <w:t>firms’</w:t>
      </w:r>
      <w:r w:rsidRPr="002760C0">
        <w:rPr>
          <w:rFonts w:ascii="Times New Roman" w:hAnsi="Times New Roman" w:cs="Times New Roman"/>
          <w:color w:val="1F2021"/>
          <w:sz w:val="24"/>
          <w:szCs w:val="24"/>
        </w:rPr>
        <w:t xml:space="preserve"> goals. </w:t>
      </w:r>
      <w:r w:rsidR="00BB1CA7" w:rsidRPr="002760C0">
        <w:rPr>
          <w:rFonts w:ascii="Times New Roman" w:hAnsi="Times New Roman" w:cs="Times New Roman"/>
          <w:color w:val="000000"/>
          <w:sz w:val="24"/>
          <w:szCs w:val="24"/>
          <w:lang w:val="en-US"/>
        </w:rPr>
        <w:t>. This lesson will explore the components of a financial planning model and the part each plays in creating a company's financial plan.</w:t>
      </w:r>
    </w:p>
    <w:p w:rsidR="008D08D8" w:rsidRPr="002760C0" w:rsidRDefault="008D08D8" w:rsidP="008D08D8">
      <w:pPr>
        <w:pStyle w:val="Default"/>
        <w:jc w:val="both"/>
        <w:rPr>
          <w:color w:val="424142"/>
        </w:rPr>
      </w:pPr>
    </w:p>
    <w:p w:rsidR="00A9752D" w:rsidRPr="002760C0" w:rsidRDefault="00114156" w:rsidP="00A9752D">
      <w:pPr>
        <w:pStyle w:val="Default"/>
        <w:rPr>
          <w:b/>
          <w:bCs/>
          <w:color w:val="1F2021"/>
        </w:rPr>
      </w:pPr>
      <w:r w:rsidRPr="002760C0">
        <w:rPr>
          <w:b/>
          <w:bCs/>
        </w:rPr>
        <w:t xml:space="preserve">2.0 </w:t>
      </w:r>
      <w:r w:rsidR="00A9752D" w:rsidRPr="002760C0">
        <w:rPr>
          <w:b/>
          <w:bCs/>
          <w:color w:val="1F2021"/>
        </w:rPr>
        <w:t xml:space="preserve">The Financial Planning activity involves the following tasks: </w:t>
      </w:r>
    </w:p>
    <w:p w:rsidR="00A23468" w:rsidRPr="002760C0" w:rsidRDefault="00A23468" w:rsidP="00A9752D">
      <w:pPr>
        <w:pStyle w:val="Default"/>
        <w:rPr>
          <w:color w:val="1F2021"/>
        </w:rPr>
      </w:pP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 xml:space="preserve">1. </w:t>
      </w:r>
      <w:r w:rsidR="00A9752D" w:rsidRPr="002760C0">
        <w:rPr>
          <w:rFonts w:ascii="Times New Roman" w:hAnsi="Times New Roman" w:cs="Times New Roman"/>
          <w:color w:val="1F2021"/>
          <w:sz w:val="24"/>
          <w:szCs w:val="24"/>
          <w:lang w:val="en-US"/>
        </w:rPr>
        <w:t xml:space="preserve">Assess the business environment </w:t>
      </w: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2.</w:t>
      </w:r>
      <w:r w:rsidR="00962BFC" w:rsidRPr="002760C0">
        <w:rPr>
          <w:rFonts w:ascii="Times New Roman" w:hAnsi="Times New Roman" w:cs="Times New Roman"/>
          <w:color w:val="1F2021"/>
          <w:sz w:val="24"/>
          <w:szCs w:val="24"/>
          <w:lang w:val="en-US"/>
        </w:rPr>
        <w:t xml:space="preserve"> </w:t>
      </w:r>
      <w:r w:rsidR="00A9752D" w:rsidRPr="002760C0">
        <w:rPr>
          <w:rFonts w:ascii="Times New Roman" w:hAnsi="Times New Roman" w:cs="Times New Roman"/>
          <w:color w:val="1F2021"/>
          <w:sz w:val="24"/>
          <w:szCs w:val="24"/>
          <w:lang w:val="en-US"/>
        </w:rPr>
        <w:t xml:space="preserve">Confirm the business vision and objectives </w:t>
      </w: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 xml:space="preserve">3. </w:t>
      </w:r>
      <w:r w:rsidR="00A9752D" w:rsidRPr="002760C0">
        <w:rPr>
          <w:rFonts w:ascii="Times New Roman" w:hAnsi="Times New Roman" w:cs="Times New Roman"/>
          <w:color w:val="1F2021"/>
          <w:sz w:val="24"/>
          <w:szCs w:val="24"/>
          <w:lang w:val="en-US"/>
        </w:rPr>
        <w:t xml:space="preserve"> Identify the types of resources needed to achieve these objectives </w:t>
      </w: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 xml:space="preserve">4. </w:t>
      </w:r>
      <w:r w:rsidR="00A9752D" w:rsidRPr="002760C0">
        <w:rPr>
          <w:rFonts w:ascii="Times New Roman" w:hAnsi="Times New Roman" w:cs="Times New Roman"/>
          <w:color w:val="1F2021"/>
          <w:sz w:val="24"/>
          <w:szCs w:val="24"/>
          <w:lang w:val="en-US"/>
        </w:rPr>
        <w:t xml:space="preserve"> Quantify the amount of resource (labor, equipment, materials) </w:t>
      </w: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5.</w:t>
      </w:r>
      <w:r w:rsidR="00962BFC" w:rsidRPr="002760C0">
        <w:rPr>
          <w:rFonts w:ascii="Times New Roman" w:hAnsi="Times New Roman" w:cs="Times New Roman"/>
          <w:color w:val="1F2021"/>
          <w:sz w:val="24"/>
          <w:szCs w:val="24"/>
          <w:lang w:val="en-US"/>
        </w:rPr>
        <w:t xml:space="preserve"> </w:t>
      </w:r>
      <w:r w:rsidR="00A9752D" w:rsidRPr="002760C0">
        <w:rPr>
          <w:rFonts w:ascii="Times New Roman" w:hAnsi="Times New Roman" w:cs="Times New Roman"/>
          <w:color w:val="1F2021"/>
          <w:sz w:val="24"/>
          <w:szCs w:val="24"/>
          <w:lang w:val="en-US"/>
        </w:rPr>
        <w:t xml:space="preserve">Calculate the total cost of each type of resource </w:t>
      </w:r>
    </w:p>
    <w:p w:rsidR="00A9752D" w:rsidRPr="002760C0" w:rsidRDefault="00C534D4" w:rsidP="00962BFC">
      <w:pPr>
        <w:autoSpaceDE w:val="0"/>
        <w:autoSpaceDN w:val="0"/>
        <w:adjustRightInd w:val="0"/>
        <w:spacing w:after="51"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6.</w:t>
      </w:r>
      <w:r w:rsidR="00A9752D" w:rsidRPr="002760C0">
        <w:rPr>
          <w:rFonts w:ascii="Times New Roman" w:hAnsi="Times New Roman" w:cs="Times New Roman"/>
          <w:color w:val="1F2021"/>
          <w:sz w:val="24"/>
          <w:szCs w:val="24"/>
          <w:lang w:val="en-US"/>
        </w:rPr>
        <w:t xml:space="preserve"> Summarize the costs to create a budget </w:t>
      </w:r>
    </w:p>
    <w:p w:rsidR="00A9752D" w:rsidRPr="002760C0" w:rsidRDefault="00C534D4" w:rsidP="00962BFC">
      <w:pPr>
        <w:autoSpaceDE w:val="0"/>
        <w:autoSpaceDN w:val="0"/>
        <w:adjustRightInd w:val="0"/>
        <w:spacing w:after="0" w:line="360" w:lineRule="auto"/>
        <w:jc w:val="both"/>
        <w:rPr>
          <w:rFonts w:ascii="Times New Roman" w:hAnsi="Times New Roman" w:cs="Times New Roman"/>
          <w:color w:val="1F2021"/>
          <w:sz w:val="24"/>
          <w:szCs w:val="24"/>
          <w:lang w:val="en-US"/>
        </w:rPr>
      </w:pPr>
      <w:r w:rsidRPr="002760C0">
        <w:rPr>
          <w:rFonts w:ascii="Times New Roman" w:hAnsi="Times New Roman" w:cs="Times New Roman"/>
          <w:color w:val="1F2021"/>
          <w:sz w:val="24"/>
          <w:szCs w:val="24"/>
          <w:lang w:val="en-US"/>
        </w:rPr>
        <w:t>7.</w:t>
      </w:r>
      <w:r w:rsidR="00962BFC" w:rsidRPr="002760C0">
        <w:rPr>
          <w:rFonts w:ascii="Times New Roman" w:hAnsi="Times New Roman" w:cs="Times New Roman"/>
          <w:color w:val="1F2021"/>
          <w:sz w:val="24"/>
          <w:szCs w:val="24"/>
          <w:lang w:val="en-US"/>
        </w:rPr>
        <w:t xml:space="preserve"> </w:t>
      </w:r>
      <w:r w:rsidR="00A9752D" w:rsidRPr="002760C0">
        <w:rPr>
          <w:rFonts w:ascii="Times New Roman" w:hAnsi="Times New Roman" w:cs="Times New Roman"/>
          <w:color w:val="1F2021"/>
          <w:sz w:val="24"/>
          <w:szCs w:val="24"/>
          <w:lang w:val="en-US"/>
        </w:rPr>
        <w:t xml:space="preserve">Identify any risks and issues with the budget set. </w:t>
      </w:r>
    </w:p>
    <w:p w:rsidR="008E65BF" w:rsidRPr="002760C0" w:rsidRDefault="008E65BF" w:rsidP="00962BFC">
      <w:pPr>
        <w:autoSpaceDE w:val="0"/>
        <w:autoSpaceDN w:val="0"/>
        <w:adjustRightInd w:val="0"/>
        <w:spacing w:after="0" w:line="360" w:lineRule="auto"/>
        <w:jc w:val="both"/>
        <w:rPr>
          <w:rFonts w:ascii="Times New Roman" w:hAnsi="Times New Roman" w:cs="Times New Roman"/>
          <w:color w:val="1F2021"/>
          <w:sz w:val="24"/>
          <w:szCs w:val="24"/>
          <w:lang w:val="en-US"/>
        </w:rPr>
      </w:pPr>
    </w:p>
    <w:p w:rsidR="00C534D4" w:rsidRPr="002760C0" w:rsidRDefault="00C534D4" w:rsidP="00A23468">
      <w:pPr>
        <w:autoSpaceDE w:val="0"/>
        <w:autoSpaceDN w:val="0"/>
        <w:adjustRightInd w:val="0"/>
        <w:spacing w:after="0" w:line="240" w:lineRule="auto"/>
        <w:jc w:val="both"/>
        <w:rPr>
          <w:rFonts w:ascii="Times New Roman" w:hAnsi="Times New Roman" w:cs="Times New Roman"/>
          <w:color w:val="1F2021"/>
          <w:sz w:val="24"/>
          <w:szCs w:val="24"/>
          <w:lang w:val="en-US"/>
        </w:rPr>
      </w:pPr>
    </w:p>
    <w:p w:rsidR="004A1069" w:rsidRPr="002760C0" w:rsidRDefault="00A23468" w:rsidP="004A1069">
      <w:pPr>
        <w:autoSpaceDE w:val="0"/>
        <w:autoSpaceDN w:val="0"/>
        <w:adjustRightInd w:val="0"/>
        <w:spacing w:after="0" w:line="240" w:lineRule="auto"/>
        <w:rPr>
          <w:rFonts w:ascii="Times New Roman" w:hAnsi="Times New Roman" w:cs="Times New Roman"/>
          <w:b/>
          <w:bCs/>
          <w:color w:val="000000"/>
          <w:sz w:val="24"/>
          <w:szCs w:val="24"/>
          <w:lang w:val="en-US"/>
        </w:rPr>
      </w:pPr>
      <w:r w:rsidRPr="002760C0">
        <w:rPr>
          <w:rFonts w:ascii="Times New Roman" w:hAnsi="Times New Roman" w:cs="Times New Roman"/>
          <w:b/>
          <w:bCs/>
          <w:color w:val="000000"/>
          <w:sz w:val="24"/>
          <w:szCs w:val="24"/>
          <w:lang w:val="en-US"/>
        </w:rPr>
        <w:lastRenderedPageBreak/>
        <w:t xml:space="preserve">3.0 </w:t>
      </w:r>
      <w:r w:rsidR="00F11D17" w:rsidRPr="002760C0">
        <w:rPr>
          <w:rFonts w:ascii="Times New Roman" w:hAnsi="Times New Roman" w:cs="Times New Roman"/>
          <w:b/>
          <w:bCs/>
          <w:color w:val="000000"/>
          <w:sz w:val="24"/>
          <w:szCs w:val="24"/>
          <w:lang w:val="en-US"/>
        </w:rPr>
        <w:t>Financial Planning M</w:t>
      </w:r>
      <w:r w:rsidR="004A1069" w:rsidRPr="002760C0">
        <w:rPr>
          <w:rFonts w:ascii="Times New Roman" w:hAnsi="Times New Roman" w:cs="Times New Roman"/>
          <w:b/>
          <w:bCs/>
          <w:color w:val="000000"/>
          <w:sz w:val="24"/>
          <w:szCs w:val="24"/>
          <w:lang w:val="en-US"/>
        </w:rPr>
        <w:t xml:space="preserve">odels </w:t>
      </w:r>
    </w:p>
    <w:p w:rsidR="00F11D17" w:rsidRPr="002760C0" w:rsidRDefault="00F11D17" w:rsidP="004A1069">
      <w:pPr>
        <w:autoSpaceDE w:val="0"/>
        <w:autoSpaceDN w:val="0"/>
        <w:adjustRightInd w:val="0"/>
        <w:spacing w:after="0" w:line="240" w:lineRule="auto"/>
        <w:rPr>
          <w:rFonts w:ascii="Times New Roman" w:hAnsi="Times New Roman" w:cs="Times New Roman"/>
          <w:color w:val="000000"/>
          <w:sz w:val="24"/>
          <w:szCs w:val="24"/>
          <w:lang w:val="en-US"/>
        </w:rPr>
      </w:pPr>
    </w:p>
    <w:p w:rsidR="00F11D17" w:rsidRPr="002760C0" w:rsidRDefault="004A1069"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A financial planning model uses certain elements to create a future financial plan for a company. Elements used to form a planning model </w:t>
      </w:r>
      <w:r w:rsidR="0006679E" w:rsidRPr="002760C0">
        <w:rPr>
          <w:rFonts w:ascii="Times New Roman" w:hAnsi="Times New Roman" w:cs="Times New Roman"/>
          <w:color w:val="000000"/>
          <w:sz w:val="24"/>
          <w:szCs w:val="24"/>
          <w:lang w:val="en-US"/>
        </w:rPr>
        <w:t xml:space="preserve">include Sales forecasts and </w:t>
      </w:r>
      <w:r w:rsidRPr="002760C0">
        <w:rPr>
          <w:rFonts w:ascii="Times New Roman" w:hAnsi="Times New Roman" w:cs="Times New Roman"/>
          <w:color w:val="000000"/>
          <w:sz w:val="24"/>
          <w:szCs w:val="24"/>
          <w:lang w:val="en-US"/>
        </w:rPr>
        <w:t>Pro forma financial statements. The ultimate goals of a corporate planning model are to improve quality of planning and decision</w:t>
      </w:r>
      <w:r w:rsidR="005207CF" w:rsidRPr="002760C0">
        <w:rPr>
          <w:rFonts w:ascii="Times New Roman" w:hAnsi="Times New Roman" w:cs="Times New Roman"/>
          <w:color w:val="000000"/>
          <w:sz w:val="24"/>
          <w:szCs w:val="24"/>
          <w:lang w:val="en-US"/>
        </w:rPr>
        <w:t xml:space="preserve"> </w:t>
      </w:r>
      <w:r w:rsidR="00201FB4" w:rsidRPr="002760C0">
        <w:rPr>
          <w:rFonts w:ascii="Times New Roman" w:hAnsi="Times New Roman" w:cs="Times New Roman"/>
          <w:color w:val="000000"/>
          <w:sz w:val="24"/>
          <w:szCs w:val="24"/>
          <w:lang w:val="en-US"/>
        </w:rPr>
        <w:t xml:space="preserve">making, reduce the decision risk, and, more important, influence or even shape the future environment </w:t>
      </w:r>
      <w:r w:rsidR="005207CF" w:rsidRPr="002760C0">
        <w:rPr>
          <w:rFonts w:ascii="Times New Roman" w:hAnsi="Times New Roman" w:cs="Times New Roman"/>
          <w:color w:val="000000"/>
          <w:sz w:val="24"/>
          <w:szCs w:val="24"/>
          <w:lang w:val="en-US"/>
        </w:rPr>
        <w:t>favorably</w:t>
      </w:r>
      <w:r w:rsidR="00201FB4" w:rsidRPr="002760C0">
        <w:rPr>
          <w:rFonts w:ascii="Times New Roman" w:hAnsi="Times New Roman" w:cs="Times New Roman"/>
          <w:color w:val="000000"/>
          <w:sz w:val="24"/>
          <w:szCs w:val="24"/>
          <w:lang w:val="en-US"/>
        </w:rPr>
        <w:t xml:space="preserve">. </w:t>
      </w:r>
    </w:p>
    <w:p w:rsidR="00C02BE2" w:rsidRPr="002760C0" w:rsidRDefault="00C02BE2" w:rsidP="00F11D17">
      <w:pPr>
        <w:autoSpaceDE w:val="0"/>
        <w:autoSpaceDN w:val="0"/>
        <w:adjustRightInd w:val="0"/>
        <w:spacing w:after="0" w:line="240" w:lineRule="auto"/>
        <w:jc w:val="both"/>
        <w:rPr>
          <w:rFonts w:ascii="Times New Roman" w:hAnsi="Times New Roman" w:cs="Times New Roman"/>
          <w:color w:val="000000"/>
          <w:sz w:val="24"/>
          <w:szCs w:val="24"/>
          <w:lang w:val="en-US"/>
        </w:rPr>
      </w:pPr>
    </w:p>
    <w:p w:rsidR="00201FB4" w:rsidRPr="002760C0" w:rsidRDefault="00C02BE2" w:rsidP="00201FB4">
      <w:pPr>
        <w:autoSpaceDE w:val="0"/>
        <w:autoSpaceDN w:val="0"/>
        <w:adjustRightInd w:val="0"/>
        <w:spacing w:after="0" w:line="240" w:lineRule="auto"/>
        <w:rPr>
          <w:rFonts w:ascii="Times New Roman" w:hAnsi="Times New Roman" w:cs="Times New Roman"/>
          <w:b/>
          <w:bCs/>
          <w:color w:val="000000"/>
          <w:sz w:val="24"/>
          <w:szCs w:val="24"/>
          <w:lang w:val="en-US"/>
        </w:rPr>
      </w:pPr>
      <w:r w:rsidRPr="002760C0">
        <w:rPr>
          <w:rFonts w:ascii="Times New Roman" w:hAnsi="Times New Roman" w:cs="Times New Roman"/>
          <w:b/>
          <w:bCs/>
          <w:color w:val="000000"/>
          <w:sz w:val="24"/>
          <w:szCs w:val="24"/>
          <w:lang w:val="en-US"/>
        </w:rPr>
        <w:t xml:space="preserve">4.0 </w:t>
      </w:r>
      <w:r w:rsidR="00201FB4" w:rsidRPr="002760C0">
        <w:rPr>
          <w:rFonts w:ascii="Times New Roman" w:hAnsi="Times New Roman" w:cs="Times New Roman"/>
          <w:b/>
          <w:bCs/>
          <w:color w:val="000000"/>
          <w:sz w:val="24"/>
          <w:szCs w:val="24"/>
          <w:lang w:val="en-US"/>
        </w:rPr>
        <w:t xml:space="preserve">Business Financial Planning </w:t>
      </w:r>
    </w:p>
    <w:p w:rsidR="00C02BE2" w:rsidRPr="002760C0" w:rsidRDefault="00C02BE2" w:rsidP="00201FB4">
      <w:pPr>
        <w:autoSpaceDE w:val="0"/>
        <w:autoSpaceDN w:val="0"/>
        <w:adjustRightInd w:val="0"/>
        <w:spacing w:after="0" w:line="240" w:lineRule="auto"/>
        <w:rPr>
          <w:rFonts w:ascii="Times New Roman" w:hAnsi="Times New Roman" w:cs="Times New Roman"/>
          <w:color w:val="000000"/>
          <w:sz w:val="24"/>
          <w:szCs w:val="24"/>
          <w:lang w:val="en-US"/>
        </w:rPr>
      </w:pPr>
    </w:p>
    <w:p w:rsidR="00201FB4" w:rsidRPr="002760C0" w:rsidRDefault="00201FB4" w:rsidP="00302A71">
      <w:pPr>
        <w:pStyle w:val="Default"/>
        <w:spacing w:after="62" w:line="360" w:lineRule="auto"/>
        <w:jc w:val="both"/>
      </w:pPr>
      <w:r w:rsidRPr="002760C0">
        <w:t xml:space="preserve">The business world is an ever-changing environment. Company executives must continuously evaluate operations and goals to determine if the company is on the right track to success. Financial planning is a tool that companies use to create, implement, and evaluate short-term and long-term goals. It allows executives to use internal and external financial information along with other relevant market data to determine business strategy. As a company builds its financial plan, three important issues </w:t>
      </w:r>
      <w:proofErr w:type="gramStart"/>
      <w:r w:rsidRPr="002760C0">
        <w:t>must be considered</w:t>
      </w:r>
      <w:proofErr w:type="gramEnd"/>
      <w:r w:rsidRPr="002760C0">
        <w:t xml:space="preserve">: </w:t>
      </w:r>
    </w:p>
    <w:p w:rsidR="009614D4" w:rsidRPr="002760C0" w:rsidRDefault="009614D4" w:rsidP="009614D4">
      <w:pPr>
        <w:autoSpaceDE w:val="0"/>
        <w:autoSpaceDN w:val="0"/>
        <w:adjustRightInd w:val="0"/>
        <w:spacing w:after="0" w:line="240" w:lineRule="auto"/>
        <w:rPr>
          <w:rFonts w:ascii="Times New Roman" w:hAnsi="Times New Roman" w:cs="Times New Roman"/>
          <w:color w:val="000000"/>
          <w:sz w:val="24"/>
          <w:szCs w:val="24"/>
          <w:lang w:val="en-US"/>
        </w:rPr>
      </w:pPr>
    </w:p>
    <w:p w:rsidR="009614D4" w:rsidRPr="002760C0" w:rsidRDefault="009614D4" w:rsidP="00C02BE2">
      <w:pPr>
        <w:pStyle w:val="ListParagraph"/>
        <w:numPr>
          <w:ilvl w:val="0"/>
          <w:numId w:val="14"/>
        </w:numPr>
        <w:autoSpaceDE w:val="0"/>
        <w:autoSpaceDN w:val="0"/>
        <w:adjustRightInd w:val="0"/>
        <w:spacing w:after="49"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How much money the company will need to get from external sources in the future </w:t>
      </w:r>
    </w:p>
    <w:p w:rsidR="009614D4" w:rsidRPr="002760C0" w:rsidRDefault="009614D4" w:rsidP="00C02BE2">
      <w:pPr>
        <w:pStyle w:val="ListParagraph"/>
        <w:numPr>
          <w:ilvl w:val="0"/>
          <w:numId w:val="14"/>
        </w:numPr>
        <w:autoSpaceDE w:val="0"/>
        <w:autoSpaceDN w:val="0"/>
        <w:adjustRightInd w:val="0"/>
        <w:spacing w:after="49"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How changes in operations within the company will affect its overall value </w:t>
      </w:r>
    </w:p>
    <w:p w:rsidR="009614D4" w:rsidRPr="002760C0" w:rsidRDefault="009614D4" w:rsidP="00C02BE2">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How employee compensation plans (dividends, stock splits, employee compensation, and such) will affect future business </w:t>
      </w:r>
    </w:p>
    <w:p w:rsidR="00811605" w:rsidRPr="002760C0" w:rsidRDefault="00811605" w:rsidP="00811605">
      <w:pPr>
        <w:autoSpaceDE w:val="0"/>
        <w:autoSpaceDN w:val="0"/>
        <w:adjustRightInd w:val="0"/>
        <w:spacing w:after="0" w:line="240" w:lineRule="auto"/>
        <w:ind w:left="360"/>
        <w:rPr>
          <w:rFonts w:ascii="Times New Roman" w:hAnsi="Times New Roman" w:cs="Times New Roman"/>
          <w:color w:val="000000"/>
          <w:sz w:val="24"/>
          <w:szCs w:val="24"/>
          <w:lang w:val="en-US"/>
        </w:rPr>
      </w:pPr>
    </w:p>
    <w:p w:rsidR="00811605" w:rsidRPr="002760C0" w:rsidRDefault="00811605" w:rsidP="00811605">
      <w:pPr>
        <w:autoSpaceDE w:val="0"/>
        <w:autoSpaceDN w:val="0"/>
        <w:adjustRightInd w:val="0"/>
        <w:spacing w:after="0" w:line="240" w:lineRule="auto"/>
        <w:ind w:left="360"/>
        <w:rPr>
          <w:rFonts w:ascii="Times New Roman" w:hAnsi="Times New Roman" w:cs="Times New Roman"/>
          <w:color w:val="000000"/>
          <w:sz w:val="24"/>
          <w:szCs w:val="24"/>
          <w:lang w:val="en-US"/>
        </w:rPr>
      </w:pPr>
    </w:p>
    <w:p w:rsidR="00811605" w:rsidRPr="002760C0" w:rsidRDefault="00C02BE2" w:rsidP="00811605">
      <w:pPr>
        <w:autoSpaceDE w:val="0"/>
        <w:autoSpaceDN w:val="0"/>
        <w:adjustRightInd w:val="0"/>
        <w:spacing w:after="0" w:line="240" w:lineRule="auto"/>
        <w:rPr>
          <w:rFonts w:ascii="Times New Roman" w:hAnsi="Times New Roman" w:cs="Times New Roman"/>
          <w:b/>
          <w:bCs/>
          <w:color w:val="000000"/>
          <w:sz w:val="24"/>
          <w:szCs w:val="24"/>
          <w:lang w:val="en-US"/>
        </w:rPr>
      </w:pPr>
      <w:r w:rsidRPr="002760C0">
        <w:rPr>
          <w:rFonts w:ascii="Times New Roman" w:hAnsi="Times New Roman" w:cs="Times New Roman"/>
          <w:b/>
          <w:bCs/>
          <w:color w:val="000000"/>
          <w:sz w:val="24"/>
          <w:szCs w:val="24"/>
          <w:lang w:val="en-US"/>
        </w:rPr>
        <w:t xml:space="preserve">5.0 </w:t>
      </w:r>
      <w:r w:rsidR="00811605" w:rsidRPr="002760C0">
        <w:rPr>
          <w:rFonts w:ascii="Times New Roman" w:hAnsi="Times New Roman" w:cs="Times New Roman"/>
          <w:b/>
          <w:bCs/>
          <w:color w:val="000000"/>
          <w:sz w:val="24"/>
          <w:szCs w:val="24"/>
          <w:lang w:val="en-US"/>
        </w:rPr>
        <w:t xml:space="preserve">Financial Planning Models </w:t>
      </w:r>
    </w:p>
    <w:p w:rsidR="00C02BE2" w:rsidRPr="002760C0" w:rsidRDefault="00C02BE2" w:rsidP="00811605">
      <w:pPr>
        <w:autoSpaceDE w:val="0"/>
        <w:autoSpaceDN w:val="0"/>
        <w:adjustRightInd w:val="0"/>
        <w:spacing w:after="0" w:line="240" w:lineRule="auto"/>
        <w:rPr>
          <w:rFonts w:ascii="Times New Roman" w:hAnsi="Times New Roman" w:cs="Times New Roman"/>
          <w:color w:val="000000"/>
          <w:sz w:val="24"/>
          <w:szCs w:val="24"/>
          <w:lang w:val="en-US"/>
        </w:rPr>
      </w:pPr>
    </w:p>
    <w:p w:rsidR="00811605" w:rsidRPr="002760C0" w:rsidRDefault="00811605"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Financial planning models </w:t>
      </w:r>
      <w:proofErr w:type="gramStart"/>
      <w:r w:rsidRPr="002760C0">
        <w:rPr>
          <w:rFonts w:ascii="Times New Roman" w:hAnsi="Times New Roman" w:cs="Times New Roman"/>
          <w:color w:val="000000"/>
          <w:sz w:val="24"/>
          <w:szCs w:val="24"/>
          <w:lang w:val="en-US"/>
        </w:rPr>
        <w:t>are created</w:t>
      </w:r>
      <w:proofErr w:type="gramEnd"/>
      <w:r w:rsidRPr="002760C0">
        <w:rPr>
          <w:rFonts w:ascii="Times New Roman" w:hAnsi="Times New Roman" w:cs="Times New Roman"/>
          <w:color w:val="000000"/>
          <w:sz w:val="24"/>
          <w:szCs w:val="24"/>
          <w:lang w:val="en-US"/>
        </w:rPr>
        <w:t xml:space="preserve"> to help executives explore the results of various business strategies. These models can be simple or complex, but their essential function is to provide answers to 'what-if' financial questions posed by executives. Exploration of potential strategies ultimately leads to the creation of short-term and long-term company goals. </w:t>
      </w:r>
      <w:r w:rsidR="00E521EE" w:rsidRPr="002760C0">
        <w:rPr>
          <w:rFonts w:ascii="Times New Roman" w:hAnsi="Times New Roman" w:cs="Times New Roman"/>
          <w:color w:val="000000"/>
          <w:sz w:val="24"/>
          <w:szCs w:val="24"/>
          <w:lang w:val="en-US"/>
        </w:rPr>
        <w:t xml:space="preserve"> </w:t>
      </w:r>
      <w:r w:rsidRPr="002760C0">
        <w:rPr>
          <w:rFonts w:ascii="Times New Roman" w:hAnsi="Times New Roman" w:cs="Times New Roman"/>
          <w:color w:val="000000"/>
          <w:sz w:val="24"/>
          <w:szCs w:val="24"/>
          <w:lang w:val="en-US"/>
        </w:rPr>
        <w:t xml:space="preserve">Financial planning models allow executives to forecast financial statements. Historical financial statements </w:t>
      </w:r>
      <w:proofErr w:type="gramStart"/>
      <w:r w:rsidRPr="002760C0">
        <w:rPr>
          <w:rFonts w:ascii="Times New Roman" w:hAnsi="Times New Roman" w:cs="Times New Roman"/>
          <w:color w:val="000000"/>
          <w:sz w:val="24"/>
          <w:szCs w:val="24"/>
          <w:lang w:val="en-US"/>
        </w:rPr>
        <w:t>are used</w:t>
      </w:r>
      <w:proofErr w:type="gramEnd"/>
      <w:r w:rsidRPr="002760C0">
        <w:rPr>
          <w:rFonts w:ascii="Times New Roman" w:hAnsi="Times New Roman" w:cs="Times New Roman"/>
          <w:color w:val="000000"/>
          <w:sz w:val="24"/>
          <w:szCs w:val="24"/>
          <w:lang w:val="en-US"/>
        </w:rPr>
        <w:t xml:space="preserve"> alongside other financial information and market data to create a model</w:t>
      </w:r>
    </w:p>
    <w:p w:rsidR="006E622C" w:rsidRPr="002760C0" w:rsidRDefault="006E622C" w:rsidP="00C02BE2">
      <w:pPr>
        <w:autoSpaceDE w:val="0"/>
        <w:autoSpaceDN w:val="0"/>
        <w:adjustRightInd w:val="0"/>
        <w:spacing w:after="0" w:line="360" w:lineRule="auto"/>
        <w:ind w:left="360"/>
        <w:jc w:val="both"/>
        <w:rPr>
          <w:rFonts w:ascii="Times New Roman" w:hAnsi="Times New Roman" w:cs="Times New Roman"/>
          <w:color w:val="000000"/>
          <w:sz w:val="24"/>
          <w:szCs w:val="24"/>
          <w:lang w:val="en-US"/>
        </w:rPr>
      </w:pPr>
    </w:p>
    <w:p w:rsidR="00596878" w:rsidRPr="002760C0" w:rsidRDefault="00596878" w:rsidP="00C02BE2">
      <w:pPr>
        <w:autoSpaceDE w:val="0"/>
        <w:autoSpaceDN w:val="0"/>
        <w:adjustRightInd w:val="0"/>
        <w:spacing w:after="0" w:line="360" w:lineRule="auto"/>
        <w:ind w:left="360"/>
        <w:jc w:val="both"/>
        <w:rPr>
          <w:rFonts w:ascii="Times New Roman" w:hAnsi="Times New Roman" w:cs="Times New Roman"/>
          <w:color w:val="000000"/>
          <w:sz w:val="24"/>
          <w:szCs w:val="24"/>
          <w:lang w:val="en-US"/>
        </w:rPr>
      </w:pPr>
    </w:p>
    <w:p w:rsidR="00596878" w:rsidRPr="002760C0" w:rsidRDefault="00596878" w:rsidP="00C02BE2">
      <w:pPr>
        <w:autoSpaceDE w:val="0"/>
        <w:autoSpaceDN w:val="0"/>
        <w:adjustRightInd w:val="0"/>
        <w:spacing w:after="0" w:line="360" w:lineRule="auto"/>
        <w:ind w:left="360"/>
        <w:jc w:val="both"/>
        <w:rPr>
          <w:rFonts w:ascii="Times New Roman" w:hAnsi="Times New Roman" w:cs="Times New Roman"/>
          <w:color w:val="000000"/>
          <w:sz w:val="24"/>
          <w:szCs w:val="24"/>
          <w:lang w:val="en-US"/>
        </w:rPr>
      </w:pPr>
    </w:p>
    <w:p w:rsidR="006E622C" w:rsidRPr="002760C0" w:rsidRDefault="00C02BE2" w:rsidP="006E622C">
      <w:pPr>
        <w:autoSpaceDE w:val="0"/>
        <w:autoSpaceDN w:val="0"/>
        <w:adjustRightInd w:val="0"/>
        <w:spacing w:after="0" w:line="240" w:lineRule="auto"/>
        <w:rPr>
          <w:rFonts w:ascii="Times New Roman" w:hAnsi="Times New Roman" w:cs="Times New Roman"/>
          <w:b/>
          <w:bCs/>
          <w:color w:val="000000"/>
          <w:sz w:val="24"/>
          <w:szCs w:val="24"/>
          <w:lang w:val="en-US"/>
        </w:rPr>
      </w:pPr>
      <w:r w:rsidRPr="002760C0">
        <w:rPr>
          <w:rFonts w:ascii="Times New Roman" w:hAnsi="Times New Roman" w:cs="Times New Roman"/>
          <w:b/>
          <w:bCs/>
          <w:color w:val="000000"/>
          <w:sz w:val="24"/>
          <w:szCs w:val="24"/>
          <w:lang w:val="en-US"/>
        </w:rPr>
        <w:lastRenderedPageBreak/>
        <w:t xml:space="preserve">5.1 </w:t>
      </w:r>
      <w:r w:rsidR="006E622C" w:rsidRPr="002760C0">
        <w:rPr>
          <w:rFonts w:ascii="Times New Roman" w:hAnsi="Times New Roman" w:cs="Times New Roman"/>
          <w:b/>
          <w:bCs/>
          <w:color w:val="000000"/>
          <w:sz w:val="24"/>
          <w:szCs w:val="24"/>
          <w:lang w:val="en-US"/>
        </w:rPr>
        <w:t xml:space="preserve">Financial Planning Model Elements </w:t>
      </w:r>
    </w:p>
    <w:p w:rsidR="00C02BE2" w:rsidRPr="002760C0" w:rsidRDefault="00C02BE2" w:rsidP="006E622C">
      <w:pPr>
        <w:autoSpaceDE w:val="0"/>
        <w:autoSpaceDN w:val="0"/>
        <w:adjustRightInd w:val="0"/>
        <w:spacing w:after="0" w:line="240" w:lineRule="auto"/>
        <w:rPr>
          <w:rFonts w:ascii="Times New Roman" w:hAnsi="Times New Roman" w:cs="Times New Roman"/>
          <w:color w:val="000000"/>
          <w:sz w:val="24"/>
          <w:szCs w:val="24"/>
          <w:lang w:val="en-US"/>
        </w:rPr>
      </w:pPr>
    </w:p>
    <w:p w:rsidR="006E622C" w:rsidRPr="002760C0" w:rsidRDefault="006E622C"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Every element of a financial planning model is essential. </w:t>
      </w:r>
      <w:r w:rsidR="00596878" w:rsidRPr="002760C0">
        <w:rPr>
          <w:rFonts w:ascii="Times New Roman" w:hAnsi="Times New Roman" w:cs="Times New Roman"/>
          <w:color w:val="000000"/>
          <w:sz w:val="24"/>
          <w:szCs w:val="24"/>
          <w:lang w:val="en-US"/>
        </w:rPr>
        <w:t>A</w:t>
      </w:r>
      <w:r w:rsidRPr="002760C0">
        <w:rPr>
          <w:rFonts w:ascii="Times New Roman" w:hAnsi="Times New Roman" w:cs="Times New Roman"/>
          <w:color w:val="000000"/>
          <w:sz w:val="24"/>
          <w:szCs w:val="24"/>
          <w:lang w:val="en-US"/>
        </w:rPr>
        <w:t xml:space="preserve">n accountant needs all components of a financial planning model </w:t>
      </w:r>
      <w:proofErr w:type="gramStart"/>
      <w:r w:rsidRPr="002760C0">
        <w:rPr>
          <w:rFonts w:ascii="Times New Roman" w:hAnsi="Times New Roman" w:cs="Times New Roman"/>
          <w:color w:val="000000"/>
          <w:sz w:val="24"/>
          <w:szCs w:val="24"/>
          <w:lang w:val="en-US"/>
        </w:rPr>
        <w:t>to accurately estimate</w:t>
      </w:r>
      <w:proofErr w:type="gramEnd"/>
      <w:r w:rsidRPr="002760C0">
        <w:rPr>
          <w:rFonts w:ascii="Times New Roman" w:hAnsi="Times New Roman" w:cs="Times New Roman"/>
          <w:color w:val="000000"/>
          <w:sz w:val="24"/>
          <w:szCs w:val="24"/>
          <w:lang w:val="en-US"/>
        </w:rPr>
        <w:t xml:space="preserve"> a potential financial outcome. </w:t>
      </w:r>
    </w:p>
    <w:p w:rsidR="006E622C" w:rsidRPr="002760C0" w:rsidRDefault="006E622C"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bCs/>
          <w:color w:val="000000"/>
          <w:sz w:val="24"/>
          <w:szCs w:val="24"/>
          <w:lang w:val="en-US"/>
        </w:rPr>
        <w:t xml:space="preserve">Elements of a financial planning model: </w:t>
      </w:r>
    </w:p>
    <w:p w:rsidR="006E622C" w:rsidRPr="002760C0" w:rsidRDefault="006E622C" w:rsidP="00C02BE2">
      <w:pPr>
        <w:autoSpaceDE w:val="0"/>
        <w:autoSpaceDN w:val="0"/>
        <w:adjustRightInd w:val="0"/>
        <w:spacing w:after="68"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1. A </w:t>
      </w:r>
      <w:r w:rsidRPr="002760C0">
        <w:rPr>
          <w:rFonts w:ascii="Times New Roman" w:hAnsi="Times New Roman" w:cs="Times New Roman"/>
          <w:bCs/>
          <w:color w:val="000000"/>
          <w:sz w:val="24"/>
          <w:szCs w:val="24"/>
          <w:lang w:val="en-US"/>
        </w:rPr>
        <w:t xml:space="preserve">sales forecast </w:t>
      </w:r>
      <w:r w:rsidRPr="002760C0">
        <w:rPr>
          <w:rFonts w:ascii="Times New Roman" w:hAnsi="Times New Roman" w:cs="Times New Roman"/>
          <w:color w:val="000000"/>
          <w:sz w:val="24"/>
          <w:szCs w:val="24"/>
          <w:lang w:val="en-US"/>
        </w:rPr>
        <w:t xml:space="preserve">drives a financial planning model. </w:t>
      </w:r>
    </w:p>
    <w:p w:rsidR="006E622C" w:rsidRPr="002760C0" w:rsidRDefault="006E622C" w:rsidP="00C02BE2">
      <w:pPr>
        <w:autoSpaceDE w:val="0"/>
        <w:autoSpaceDN w:val="0"/>
        <w:adjustRightInd w:val="0"/>
        <w:spacing w:after="68"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2. A </w:t>
      </w:r>
      <w:r w:rsidRPr="002760C0">
        <w:rPr>
          <w:rFonts w:ascii="Times New Roman" w:hAnsi="Times New Roman" w:cs="Times New Roman"/>
          <w:bCs/>
          <w:color w:val="000000"/>
          <w:sz w:val="24"/>
          <w:szCs w:val="24"/>
          <w:lang w:val="en-US"/>
        </w:rPr>
        <w:t xml:space="preserve">pro forma financial statement </w:t>
      </w:r>
      <w:r w:rsidRPr="002760C0">
        <w:rPr>
          <w:rFonts w:ascii="Times New Roman" w:hAnsi="Times New Roman" w:cs="Times New Roman"/>
          <w:color w:val="000000"/>
          <w:sz w:val="24"/>
          <w:szCs w:val="24"/>
          <w:lang w:val="en-US"/>
        </w:rPr>
        <w:t xml:space="preserve">provides an ideal financial projection. </w:t>
      </w:r>
    </w:p>
    <w:p w:rsidR="006E622C" w:rsidRPr="002760C0" w:rsidRDefault="006E622C" w:rsidP="00C02BE2">
      <w:pPr>
        <w:autoSpaceDE w:val="0"/>
        <w:autoSpaceDN w:val="0"/>
        <w:adjustRightInd w:val="0"/>
        <w:spacing w:after="68"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3. A list of </w:t>
      </w:r>
      <w:r w:rsidRPr="002760C0">
        <w:rPr>
          <w:rFonts w:ascii="Times New Roman" w:hAnsi="Times New Roman" w:cs="Times New Roman"/>
          <w:bCs/>
          <w:color w:val="000000"/>
          <w:sz w:val="24"/>
          <w:szCs w:val="24"/>
          <w:lang w:val="en-US"/>
        </w:rPr>
        <w:t xml:space="preserve">asset requirements </w:t>
      </w:r>
      <w:r w:rsidRPr="002760C0">
        <w:rPr>
          <w:rFonts w:ascii="Times New Roman" w:hAnsi="Times New Roman" w:cs="Times New Roman"/>
          <w:color w:val="000000"/>
          <w:sz w:val="24"/>
          <w:szCs w:val="24"/>
          <w:lang w:val="en-US"/>
        </w:rPr>
        <w:t xml:space="preserve">provides information about what </w:t>
      </w:r>
      <w:proofErr w:type="gramStart"/>
      <w:r w:rsidRPr="002760C0">
        <w:rPr>
          <w:rFonts w:ascii="Times New Roman" w:hAnsi="Times New Roman" w:cs="Times New Roman"/>
          <w:color w:val="000000"/>
          <w:sz w:val="24"/>
          <w:szCs w:val="24"/>
          <w:lang w:val="en-US"/>
        </w:rPr>
        <w:t>is needed</w:t>
      </w:r>
      <w:proofErr w:type="gramEnd"/>
      <w:r w:rsidRPr="002760C0">
        <w:rPr>
          <w:rFonts w:ascii="Times New Roman" w:hAnsi="Times New Roman" w:cs="Times New Roman"/>
          <w:color w:val="000000"/>
          <w:sz w:val="24"/>
          <w:szCs w:val="24"/>
          <w:lang w:val="en-US"/>
        </w:rPr>
        <w:t xml:space="preserve"> to drive sales growth. </w:t>
      </w:r>
    </w:p>
    <w:p w:rsidR="006E622C" w:rsidRPr="002760C0" w:rsidRDefault="006E622C"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4. A list of </w:t>
      </w:r>
      <w:r w:rsidRPr="002760C0">
        <w:rPr>
          <w:rFonts w:ascii="Times New Roman" w:hAnsi="Times New Roman" w:cs="Times New Roman"/>
          <w:bCs/>
          <w:color w:val="000000"/>
          <w:sz w:val="24"/>
          <w:szCs w:val="24"/>
          <w:lang w:val="en-US"/>
        </w:rPr>
        <w:t xml:space="preserve">financial requirements </w:t>
      </w:r>
      <w:r w:rsidRPr="002760C0">
        <w:rPr>
          <w:rFonts w:ascii="Times New Roman" w:hAnsi="Times New Roman" w:cs="Times New Roman"/>
          <w:color w:val="000000"/>
          <w:sz w:val="24"/>
          <w:szCs w:val="24"/>
          <w:lang w:val="en-US"/>
        </w:rPr>
        <w:t xml:space="preserve">details debt and dividend information. </w:t>
      </w:r>
    </w:p>
    <w:p w:rsidR="006E622C" w:rsidRPr="002760C0" w:rsidRDefault="006E622C" w:rsidP="00C02BE2">
      <w:pPr>
        <w:autoSpaceDE w:val="0"/>
        <w:autoSpaceDN w:val="0"/>
        <w:adjustRightInd w:val="0"/>
        <w:spacing w:after="68"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5. A </w:t>
      </w:r>
      <w:r w:rsidRPr="002760C0">
        <w:rPr>
          <w:rFonts w:ascii="Times New Roman" w:hAnsi="Times New Roman" w:cs="Times New Roman"/>
          <w:bCs/>
          <w:color w:val="000000"/>
          <w:sz w:val="24"/>
          <w:szCs w:val="24"/>
          <w:lang w:val="en-US"/>
        </w:rPr>
        <w:t xml:space="preserve">plug </w:t>
      </w:r>
      <w:r w:rsidRPr="002760C0">
        <w:rPr>
          <w:rFonts w:ascii="Times New Roman" w:hAnsi="Times New Roman" w:cs="Times New Roman"/>
          <w:color w:val="000000"/>
          <w:sz w:val="24"/>
          <w:szCs w:val="24"/>
          <w:lang w:val="en-US"/>
        </w:rPr>
        <w:t xml:space="preserve">is a projected figure, such as a financing option, that a company could use to fund the strategies presented in the model. </w:t>
      </w:r>
    </w:p>
    <w:p w:rsidR="006E622C" w:rsidRPr="002760C0" w:rsidRDefault="006E622C" w:rsidP="00C02BE2">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6. </w:t>
      </w:r>
      <w:r w:rsidRPr="002760C0">
        <w:rPr>
          <w:rFonts w:ascii="Times New Roman" w:hAnsi="Times New Roman" w:cs="Times New Roman"/>
          <w:bCs/>
          <w:color w:val="000000"/>
          <w:sz w:val="24"/>
          <w:szCs w:val="24"/>
          <w:lang w:val="en-US"/>
        </w:rPr>
        <w:t xml:space="preserve">Economic assumptions </w:t>
      </w:r>
      <w:r w:rsidRPr="002760C0">
        <w:rPr>
          <w:rFonts w:ascii="Times New Roman" w:hAnsi="Times New Roman" w:cs="Times New Roman"/>
          <w:color w:val="000000"/>
          <w:sz w:val="24"/>
          <w:szCs w:val="24"/>
          <w:lang w:val="en-US"/>
        </w:rPr>
        <w:t xml:space="preserve">describe the economy, market sector, and other external factors. </w:t>
      </w:r>
    </w:p>
    <w:p w:rsidR="001A2994" w:rsidRPr="002760C0" w:rsidRDefault="001A2994" w:rsidP="00C02BE2">
      <w:pPr>
        <w:autoSpaceDE w:val="0"/>
        <w:autoSpaceDN w:val="0"/>
        <w:adjustRightInd w:val="0"/>
        <w:spacing w:after="0" w:line="240" w:lineRule="auto"/>
        <w:jc w:val="both"/>
        <w:rPr>
          <w:rFonts w:ascii="Times New Roman" w:hAnsi="Times New Roman" w:cs="Times New Roman"/>
          <w:b/>
          <w:bCs/>
          <w:color w:val="000000"/>
          <w:sz w:val="24"/>
          <w:szCs w:val="24"/>
          <w:lang w:val="en-US"/>
        </w:rPr>
      </w:pPr>
    </w:p>
    <w:p w:rsidR="006E622C" w:rsidRPr="002760C0" w:rsidRDefault="00C02BE2" w:rsidP="006E622C">
      <w:pPr>
        <w:autoSpaceDE w:val="0"/>
        <w:autoSpaceDN w:val="0"/>
        <w:adjustRightInd w:val="0"/>
        <w:spacing w:after="0" w:line="240" w:lineRule="auto"/>
        <w:rPr>
          <w:rFonts w:ascii="Times New Roman" w:hAnsi="Times New Roman" w:cs="Times New Roman"/>
          <w:b/>
          <w:bCs/>
          <w:color w:val="000000"/>
          <w:sz w:val="24"/>
          <w:szCs w:val="24"/>
          <w:lang w:val="en-US"/>
        </w:rPr>
      </w:pPr>
      <w:r w:rsidRPr="002760C0">
        <w:rPr>
          <w:rFonts w:ascii="Times New Roman" w:hAnsi="Times New Roman" w:cs="Times New Roman"/>
          <w:b/>
          <w:bCs/>
          <w:color w:val="000000"/>
          <w:sz w:val="24"/>
          <w:szCs w:val="24"/>
          <w:lang w:val="en-US"/>
        </w:rPr>
        <w:t xml:space="preserve">5.2 </w:t>
      </w:r>
      <w:r w:rsidR="004D7191" w:rsidRPr="002760C0">
        <w:rPr>
          <w:rFonts w:ascii="Times New Roman" w:hAnsi="Times New Roman" w:cs="Times New Roman"/>
          <w:b/>
          <w:bCs/>
          <w:color w:val="000000"/>
          <w:sz w:val="24"/>
          <w:szCs w:val="24"/>
          <w:lang w:val="en-US"/>
        </w:rPr>
        <w:t>Types of Financial M</w:t>
      </w:r>
      <w:r w:rsidR="006E622C" w:rsidRPr="002760C0">
        <w:rPr>
          <w:rFonts w:ascii="Times New Roman" w:hAnsi="Times New Roman" w:cs="Times New Roman"/>
          <w:b/>
          <w:bCs/>
          <w:color w:val="000000"/>
          <w:sz w:val="24"/>
          <w:szCs w:val="24"/>
          <w:lang w:val="en-US"/>
        </w:rPr>
        <w:t xml:space="preserve">odels </w:t>
      </w:r>
    </w:p>
    <w:p w:rsidR="004D7191" w:rsidRPr="002760C0" w:rsidRDefault="004D7191" w:rsidP="006E622C">
      <w:pPr>
        <w:autoSpaceDE w:val="0"/>
        <w:autoSpaceDN w:val="0"/>
        <w:adjustRightInd w:val="0"/>
        <w:spacing w:after="0" w:line="240" w:lineRule="auto"/>
        <w:rPr>
          <w:rFonts w:ascii="Times New Roman" w:hAnsi="Times New Roman" w:cs="Times New Roman"/>
          <w:color w:val="000000"/>
          <w:sz w:val="24"/>
          <w:szCs w:val="24"/>
          <w:lang w:val="en-US"/>
        </w:rPr>
      </w:pPr>
    </w:p>
    <w:p w:rsidR="006E622C" w:rsidRPr="002760C0" w:rsidRDefault="006E622C" w:rsidP="004D7191">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Corporate planning models </w:t>
      </w:r>
      <w:proofErr w:type="gramStart"/>
      <w:r w:rsidRPr="002760C0">
        <w:rPr>
          <w:rFonts w:ascii="Times New Roman" w:hAnsi="Times New Roman" w:cs="Times New Roman"/>
          <w:color w:val="000000"/>
          <w:sz w:val="24"/>
          <w:szCs w:val="24"/>
          <w:lang w:val="en-US"/>
        </w:rPr>
        <w:t>can be categorized</w:t>
      </w:r>
      <w:proofErr w:type="gramEnd"/>
      <w:r w:rsidRPr="002760C0">
        <w:rPr>
          <w:rFonts w:ascii="Times New Roman" w:hAnsi="Times New Roman" w:cs="Times New Roman"/>
          <w:color w:val="000000"/>
          <w:sz w:val="24"/>
          <w:szCs w:val="24"/>
          <w:lang w:val="en-US"/>
        </w:rPr>
        <w:t xml:space="preserve"> according to two approaches: </w:t>
      </w:r>
    </w:p>
    <w:p w:rsidR="006E622C" w:rsidRPr="002760C0" w:rsidRDefault="004D7191" w:rsidP="004D7191">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2760C0">
        <w:rPr>
          <w:rFonts w:ascii="Times New Roman" w:hAnsi="Times New Roman" w:cs="Times New Roman"/>
          <w:b/>
          <w:bCs/>
          <w:color w:val="000000"/>
          <w:sz w:val="24"/>
          <w:szCs w:val="24"/>
          <w:lang w:val="en-US"/>
        </w:rPr>
        <w:t>i</w:t>
      </w:r>
      <w:proofErr w:type="spellEnd"/>
      <w:r w:rsidRPr="002760C0">
        <w:rPr>
          <w:rFonts w:ascii="Times New Roman" w:hAnsi="Times New Roman" w:cs="Times New Roman"/>
          <w:b/>
          <w:bCs/>
          <w:color w:val="000000"/>
          <w:sz w:val="24"/>
          <w:szCs w:val="24"/>
          <w:lang w:val="en-US"/>
        </w:rPr>
        <w:t xml:space="preserve">) </w:t>
      </w:r>
      <w:r w:rsidR="006E622C" w:rsidRPr="002760C0">
        <w:rPr>
          <w:rFonts w:ascii="Times New Roman" w:hAnsi="Times New Roman" w:cs="Times New Roman"/>
          <w:b/>
          <w:bCs/>
          <w:color w:val="000000"/>
          <w:sz w:val="24"/>
          <w:szCs w:val="24"/>
          <w:lang w:val="en-US"/>
        </w:rPr>
        <w:t xml:space="preserve">Simulation models </w:t>
      </w:r>
      <w:r w:rsidR="006E622C" w:rsidRPr="002760C0">
        <w:rPr>
          <w:rFonts w:ascii="Times New Roman" w:hAnsi="Times New Roman" w:cs="Times New Roman"/>
          <w:color w:val="000000"/>
          <w:sz w:val="24"/>
          <w:szCs w:val="24"/>
          <w:lang w:val="en-US"/>
        </w:rPr>
        <w:t xml:space="preserve">– are attempts to represent mathematically either the operations of the company or conditions in the external economic environment. By adjusting the values of controllable variables and assumed external conditions, the future implications of present </w:t>
      </w:r>
      <w:proofErr w:type="gramStart"/>
      <w:r w:rsidR="006E622C" w:rsidRPr="002760C0">
        <w:rPr>
          <w:rFonts w:ascii="Times New Roman" w:hAnsi="Times New Roman" w:cs="Times New Roman"/>
          <w:color w:val="000000"/>
          <w:sz w:val="24"/>
          <w:szCs w:val="24"/>
          <w:lang w:val="en-US"/>
        </w:rPr>
        <w:t>decision making</w:t>
      </w:r>
      <w:proofErr w:type="gramEnd"/>
      <w:r w:rsidR="006E622C" w:rsidRPr="002760C0">
        <w:rPr>
          <w:rFonts w:ascii="Times New Roman" w:hAnsi="Times New Roman" w:cs="Times New Roman"/>
          <w:color w:val="000000"/>
          <w:sz w:val="24"/>
          <w:szCs w:val="24"/>
          <w:lang w:val="en-US"/>
        </w:rPr>
        <w:t xml:space="preserve"> can be estimated. Probabilistic simulation models incorporate probability estimates into the forecast sequence, whereas deterministic models do not. </w:t>
      </w:r>
    </w:p>
    <w:p w:rsidR="004D7191" w:rsidRPr="002760C0" w:rsidRDefault="004D7191" w:rsidP="004D7191">
      <w:pPr>
        <w:autoSpaceDE w:val="0"/>
        <w:autoSpaceDN w:val="0"/>
        <w:adjustRightInd w:val="0"/>
        <w:spacing w:after="0" w:line="360" w:lineRule="auto"/>
        <w:jc w:val="both"/>
        <w:rPr>
          <w:rFonts w:ascii="Times New Roman" w:hAnsi="Times New Roman" w:cs="Times New Roman"/>
          <w:color w:val="000000"/>
          <w:sz w:val="24"/>
          <w:szCs w:val="24"/>
          <w:lang w:val="en-US"/>
        </w:rPr>
      </w:pPr>
    </w:p>
    <w:p w:rsidR="006E622C" w:rsidRPr="002760C0" w:rsidRDefault="004D7191" w:rsidP="004D7191">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b/>
          <w:bCs/>
          <w:color w:val="000000"/>
          <w:sz w:val="24"/>
          <w:szCs w:val="24"/>
          <w:lang w:val="en-US"/>
        </w:rPr>
        <w:t xml:space="preserve">ii) </w:t>
      </w:r>
      <w:r w:rsidR="006E622C" w:rsidRPr="002760C0">
        <w:rPr>
          <w:rFonts w:ascii="Times New Roman" w:hAnsi="Times New Roman" w:cs="Times New Roman"/>
          <w:b/>
          <w:bCs/>
          <w:color w:val="000000"/>
          <w:sz w:val="24"/>
          <w:szCs w:val="24"/>
          <w:lang w:val="en-US"/>
        </w:rPr>
        <w:t xml:space="preserve">Optimization models </w:t>
      </w:r>
      <w:r w:rsidR="006E622C" w:rsidRPr="002760C0">
        <w:rPr>
          <w:rFonts w:ascii="Times New Roman" w:hAnsi="Times New Roman" w:cs="Times New Roman"/>
          <w:color w:val="000000"/>
          <w:sz w:val="24"/>
          <w:szCs w:val="24"/>
          <w:lang w:val="en-US"/>
        </w:rPr>
        <w:t xml:space="preserve">– </w:t>
      </w:r>
      <w:proofErr w:type="gramStart"/>
      <w:r w:rsidR="006E622C" w:rsidRPr="002760C0">
        <w:rPr>
          <w:rFonts w:ascii="Times New Roman" w:hAnsi="Times New Roman" w:cs="Times New Roman"/>
          <w:color w:val="000000"/>
          <w:sz w:val="24"/>
          <w:szCs w:val="24"/>
          <w:lang w:val="en-US"/>
        </w:rPr>
        <w:t>are intended</w:t>
      </w:r>
      <w:proofErr w:type="gramEnd"/>
      <w:r w:rsidR="006E622C" w:rsidRPr="002760C0">
        <w:rPr>
          <w:rFonts w:ascii="Times New Roman" w:hAnsi="Times New Roman" w:cs="Times New Roman"/>
          <w:color w:val="000000"/>
          <w:sz w:val="24"/>
          <w:szCs w:val="24"/>
          <w:lang w:val="en-US"/>
        </w:rPr>
        <w:t xml:space="preserve"> to identify the best decision, given specific constraints. </w:t>
      </w:r>
    </w:p>
    <w:p w:rsidR="006E622C" w:rsidRPr="002760C0" w:rsidRDefault="006E622C" w:rsidP="004D7191">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A majority of corporate models in use are recursive and/or simultaneous models. In recursive models, each equation </w:t>
      </w:r>
      <w:proofErr w:type="gramStart"/>
      <w:r w:rsidRPr="002760C0">
        <w:rPr>
          <w:rFonts w:ascii="Times New Roman" w:hAnsi="Times New Roman" w:cs="Times New Roman"/>
          <w:color w:val="000000"/>
          <w:sz w:val="24"/>
          <w:szCs w:val="24"/>
          <w:lang w:val="en-US"/>
        </w:rPr>
        <w:t>can be solved</w:t>
      </w:r>
      <w:proofErr w:type="gramEnd"/>
      <w:r w:rsidRPr="002760C0">
        <w:rPr>
          <w:rFonts w:ascii="Times New Roman" w:hAnsi="Times New Roman" w:cs="Times New Roman"/>
          <w:color w:val="000000"/>
          <w:sz w:val="24"/>
          <w:szCs w:val="24"/>
          <w:lang w:val="en-US"/>
        </w:rPr>
        <w:t xml:space="preserve"> one at a time by substituting the solution values of the preceding equations into the right-hand side of the next equation. </w:t>
      </w:r>
    </w:p>
    <w:p w:rsidR="00406C0F" w:rsidRPr="002760C0" w:rsidRDefault="00406C0F" w:rsidP="004D7191">
      <w:pPr>
        <w:autoSpaceDE w:val="0"/>
        <w:autoSpaceDN w:val="0"/>
        <w:adjustRightInd w:val="0"/>
        <w:spacing w:after="0" w:line="360" w:lineRule="auto"/>
        <w:jc w:val="both"/>
        <w:rPr>
          <w:rFonts w:ascii="Times New Roman" w:hAnsi="Times New Roman" w:cs="Times New Roman"/>
          <w:color w:val="000000"/>
          <w:sz w:val="24"/>
          <w:szCs w:val="24"/>
          <w:lang w:val="en-US"/>
        </w:rPr>
      </w:pPr>
    </w:p>
    <w:p w:rsidR="00406C0F" w:rsidRPr="002760C0" w:rsidRDefault="009B3406" w:rsidP="004D7191">
      <w:pPr>
        <w:autoSpaceDE w:val="0"/>
        <w:autoSpaceDN w:val="0"/>
        <w:adjustRightInd w:val="0"/>
        <w:spacing w:after="0" w:line="360" w:lineRule="auto"/>
        <w:jc w:val="both"/>
        <w:rPr>
          <w:rFonts w:ascii="Times New Roman" w:hAnsi="Times New Roman" w:cs="Times New Roman"/>
          <w:b/>
          <w:color w:val="000000"/>
          <w:sz w:val="24"/>
          <w:szCs w:val="24"/>
          <w:lang w:val="en-US"/>
        </w:rPr>
      </w:pPr>
      <w:r w:rsidRPr="002760C0">
        <w:rPr>
          <w:rFonts w:ascii="Times New Roman" w:hAnsi="Times New Roman" w:cs="Times New Roman"/>
          <w:b/>
          <w:color w:val="000000"/>
          <w:sz w:val="24"/>
          <w:szCs w:val="24"/>
          <w:lang w:val="en-US"/>
        </w:rPr>
        <w:t>5.3 Specific Types of Models</w:t>
      </w:r>
    </w:p>
    <w:p w:rsidR="009B3406" w:rsidRPr="002760C0" w:rsidRDefault="009B3406" w:rsidP="006272A3">
      <w:pPr>
        <w:autoSpaceDE w:val="0"/>
        <w:autoSpaceDN w:val="0"/>
        <w:adjustRightInd w:val="0"/>
        <w:spacing w:after="27"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a) Three</w:t>
      </w:r>
      <w:r w:rsidRPr="002760C0">
        <w:rPr>
          <w:rFonts w:ascii="Times New Roman" w:hAnsi="Times New Roman" w:cs="Times New Roman"/>
          <w:color w:val="000000"/>
          <w:sz w:val="24"/>
          <w:szCs w:val="24"/>
          <w:lang w:val="en-US"/>
        </w:rPr>
        <w:t>-</w:t>
      </w:r>
      <w:r w:rsidRPr="002760C0">
        <w:rPr>
          <w:rFonts w:ascii="Times New Roman" w:hAnsi="Times New Roman" w:cs="Times New Roman"/>
          <w:color w:val="000000"/>
          <w:sz w:val="24"/>
          <w:szCs w:val="24"/>
          <w:lang w:val="en-US"/>
        </w:rPr>
        <w:t xml:space="preserve"> statement model </w:t>
      </w:r>
    </w:p>
    <w:p w:rsidR="009B3406" w:rsidRPr="002760C0" w:rsidRDefault="009B3406" w:rsidP="006272A3">
      <w:pPr>
        <w:autoSpaceDE w:val="0"/>
        <w:autoSpaceDN w:val="0"/>
        <w:adjustRightInd w:val="0"/>
        <w:spacing w:after="27"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b) Discounted </w:t>
      </w:r>
      <w:proofErr w:type="spellStart"/>
      <w:r w:rsidRPr="002760C0">
        <w:rPr>
          <w:rFonts w:ascii="Times New Roman" w:hAnsi="Times New Roman" w:cs="Times New Roman"/>
          <w:color w:val="000000"/>
          <w:sz w:val="24"/>
          <w:szCs w:val="24"/>
          <w:lang w:val="en-US"/>
        </w:rPr>
        <w:t>C</w:t>
      </w:r>
      <w:r w:rsidRPr="002760C0">
        <w:rPr>
          <w:rFonts w:ascii="Times New Roman" w:hAnsi="Times New Roman" w:cs="Times New Roman"/>
          <w:color w:val="000000"/>
          <w:sz w:val="24"/>
          <w:szCs w:val="24"/>
          <w:lang w:val="en-US"/>
        </w:rPr>
        <w:t>ashflow</w:t>
      </w:r>
      <w:proofErr w:type="spellEnd"/>
      <w:r w:rsidRPr="002760C0">
        <w:rPr>
          <w:rFonts w:ascii="Times New Roman" w:hAnsi="Times New Roman" w:cs="Times New Roman"/>
          <w:color w:val="000000"/>
          <w:sz w:val="24"/>
          <w:szCs w:val="24"/>
          <w:lang w:val="en-US"/>
        </w:rPr>
        <w:t xml:space="preserve"> model (</w:t>
      </w:r>
      <w:proofErr w:type="spellStart"/>
      <w:r w:rsidRPr="002760C0">
        <w:rPr>
          <w:rFonts w:ascii="Times New Roman" w:hAnsi="Times New Roman" w:cs="Times New Roman"/>
          <w:color w:val="000000"/>
          <w:sz w:val="24"/>
          <w:szCs w:val="24"/>
          <w:lang w:val="en-US"/>
        </w:rPr>
        <w:t>DCF</w:t>
      </w:r>
      <w:proofErr w:type="spellEnd"/>
      <w:r w:rsidRPr="002760C0">
        <w:rPr>
          <w:rFonts w:ascii="Times New Roman" w:hAnsi="Times New Roman" w:cs="Times New Roman"/>
          <w:color w:val="000000"/>
          <w:sz w:val="24"/>
          <w:szCs w:val="24"/>
          <w:lang w:val="en-US"/>
        </w:rPr>
        <w:t xml:space="preserve">) </w:t>
      </w:r>
    </w:p>
    <w:p w:rsidR="009B3406" w:rsidRPr="002760C0" w:rsidRDefault="009B3406" w:rsidP="006272A3">
      <w:pPr>
        <w:autoSpaceDE w:val="0"/>
        <w:autoSpaceDN w:val="0"/>
        <w:adjustRightInd w:val="0"/>
        <w:spacing w:after="27"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c) Budgeting and forecasting models </w:t>
      </w:r>
    </w:p>
    <w:p w:rsidR="009B3406" w:rsidRPr="002760C0" w:rsidRDefault="009B3406" w:rsidP="006272A3">
      <w:pPr>
        <w:autoSpaceDE w:val="0"/>
        <w:autoSpaceDN w:val="0"/>
        <w:adjustRightInd w:val="0"/>
        <w:spacing w:after="27"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 xml:space="preserve">d) Valuation model </w:t>
      </w:r>
    </w:p>
    <w:p w:rsidR="009B3406" w:rsidRPr="002760C0" w:rsidRDefault="00381599" w:rsidP="006272A3">
      <w:pPr>
        <w:autoSpaceDE w:val="0"/>
        <w:autoSpaceDN w:val="0"/>
        <w:adjustRightInd w:val="0"/>
        <w:spacing w:after="27"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lastRenderedPageBreak/>
        <w:t>e) Mergers and A</w:t>
      </w:r>
      <w:r w:rsidR="009B3406" w:rsidRPr="002760C0">
        <w:rPr>
          <w:rFonts w:ascii="Times New Roman" w:hAnsi="Times New Roman" w:cs="Times New Roman"/>
          <w:color w:val="000000"/>
          <w:sz w:val="24"/>
          <w:szCs w:val="24"/>
          <w:lang w:val="en-US"/>
        </w:rPr>
        <w:t xml:space="preserve">cquisition model (M&amp; A) </w:t>
      </w:r>
    </w:p>
    <w:p w:rsidR="009B3406" w:rsidRPr="002760C0" w:rsidRDefault="009B3406" w:rsidP="006272A3">
      <w:pPr>
        <w:autoSpaceDE w:val="0"/>
        <w:autoSpaceDN w:val="0"/>
        <w:adjustRightInd w:val="0"/>
        <w:spacing w:after="0" w:line="360" w:lineRule="auto"/>
        <w:jc w:val="both"/>
        <w:rPr>
          <w:rFonts w:ascii="Times New Roman" w:hAnsi="Times New Roman" w:cs="Times New Roman"/>
          <w:color w:val="000000"/>
          <w:sz w:val="24"/>
          <w:szCs w:val="24"/>
          <w:lang w:val="en-US"/>
        </w:rPr>
      </w:pPr>
      <w:r w:rsidRPr="002760C0">
        <w:rPr>
          <w:rFonts w:ascii="Times New Roman" w:hAnsi="Times New Roman" w:cs="Times New Roman"/>
          <w:color w:val="000000"/>
          <w:sz w:val="24"/>
          <w:szCs w:val="24"/>
          <w:lang w:val="en-US"/>
        </w:rPr>
        <w:t>f) Leveraged Buy Out model (</w:t>
      </w:r>
      <w:proofErr w:type="spellStart"/>
      <w:r w:rsidRPr="002760C0">
        <w:rPr>
          <w:rFonts w:ascii="Times New Roman" w:hAnsi="Times New Roman" w:cs="Times New Roman"/>
          <w:color w:val="000000"/>
          <w:sz w:val="24"/>
          <w:szCs w:val="24"/>
          <w:lang w:val="en-US"/>
        </w:rPr>
        <w:t>LBO</w:t>
      </w:r>
      <w:proofErr w:type="spellEnd"/>
      <w:r w:rsidRPr="002760C0">
        <w:rPr>
          <w:rFonts w:ascii="Times New Roman" w:hAnsi="Times New Roman" w:cs="Times New Roman"/>
          <w:color w:val="000000"/>
          <w:sz w:val="24"/>
          <w:szCs w:val="24"/>
          <w:lang w:val="en-US"/>
        </w:rPr>
        <w:t xml:space="preserve">) </w:t>
      </w:r>
    </w:p>
    <w:p w:rsidR="009B3406" w:rsidRPr="002760C0" w:rsidRDefault="009B3406" w:rsidP="006272A3">
      <w:pPr>
        <w:autoSpaceDE w:val="0"/>
        <w:autoSpaceDN w:val="0"/>
        <w:adjustRightInd w:val="0"/>
        <w:spacing w:after="0" w:line="360" w:lineRule="auto"/>
        <w:jc w:val="both"/>
        <w:rPr>
          <w:rFonts w:ascii="Times New Roman" w:hAnsi="Times New Roman" w:cs="Times New Roman"/>
          <w:b/>
          <w:color w:val="000000"/>
          <w:sz w:val="24"/>
          <w:szCs w:val="24"/>
          <w:lang w:val="en-US"/>
        </w:rPr>
      </w:pPr>
    </w:p>
    <w:p w:rsidR="00406C0F" w:rsidRPr="00406C0F" w:rsidRDefault="009B3406" w:rsidP="006B6CE7">
      <w:pPr>
        <w:shd w:val="clear" w:color="auto" w:fill="FFFFFF"/>
        <w:spacing w:before="100" w:beforeAutospacing="1" w:after="100" w:afterAutospacing="1" w:line="360" w:lineRule="auto"/>
        <w:jc w:val="both"/>
        <w:outlineLvl w:val="3"/>
        <w:rPr>
          <w:rFonts w:ascii="Times New Roman" w:eastAsia="Times New Roman" w:hAnsi="Times New Roman" w:cs="Times New Roman"/>
          <w:b/>
          <w:bCs/>
          <w:sz w:val="24"/>
          <w:szCs w:val="24"/>
          <w:lang w:val="en-US"/>
        </w:rPr>
      </w:pPr>
      <w:r w:rsidRPr="002760C0">
        <w:rPr>
          <w:rFonts w:ascii="Times New Roman" w:eastAsia="Times New Roman" w:hAnsi="Times New Roman" w:cs="Times New Roman"/>
          <w:b/>
          <w:bCs/>
          <w:sz w:val="24"/>
          <w:szCs w:val="24"/>
          <w:lang w:val="en-US"/>
        </w:rPr>
        <w:t>5.3.1 Three</w:t>
      </w:r>
      <w:r w:rsidR="00406C0F" w:rsidRPr="00406C0F">
        <w:rPr>
          <w:rFonts w:ascii="Times New Roman" w:eastAsia="Times New Roman" w:hAnsi="Times New Roman" w:cs="Times New Roman"/>
          <w:b/>
          <w:bCs/>
          <w:sz w:val="24"/>
          <w:szCs w:val="24"/>
          <w:lang w:val="en-US"/>
        </w:rPr>
        <w:t>-Statement Model</w:t>
      </w:r>
    </w:p>
    <w:p w:rsidR="00406C0F" w:rsidRPr="00406C0F" w:rsidRDefault="00406C0F" w:rsidP="006B6CE7">
      <w:pPr>
        <w:shd w:val="clear" w:color="auto" w:fill="FFFFFF"/>
        <w:spacing w:before="100" w:beforeAutospacing="1" w:after="100" w:afterAutospacing="1" w:line="360" w:lineRule="auto"/>
        <w:jc w:val="both"/>
        <w:rPr>
          <w:rFonts w:ascii="Times New Roman" w:eastAsia="Times New Roman" w:hAnsi="Times New Roman" w:cs="Times New Roman"/>
          <w:color w:val="57595D"/>
          <w:sz w:val="24"/>
          <w:szCs w:val="24"/>
          <w:lang w:val="en-US"/>
        </w:rPr>
      </w:pPr>
      <w:r w:rsidRPr="00406C0F">
        <w:rPr>
          <w:rFonts w:ascii="Times New Roman" w:eastAsia="Times New Roman" w:hAnsi="Times New Roman" w:cs="Times New Roman"/>
          <w:sz w:val="24"/>
          <w:szCs w:val="24"/>
          <w:lang w:val="en-US"/>
        </w:rPr>
        <w:t>The </w:t>
      </w:r>
      <w:r w:rsidRPr="002760C0">
        <w:rPr>
          <w:rFonts w:ascii="Times New Roman" w:eastAsia="Times New Roman" w:hAnsi="Times New Roman" w:cs="Times New Roman"/>
          <w:sz w:val="24"/>
          <w:szCs w:val="24"/>
          <w:lang w:val="en-US"/>
        </w:rPr>
        <w:t>three-statement model</w:t>
      </w:r>
      <w:r w:rsidRPr="00406C0F">
        <w:rPr>
          <w:rFonts w:ascii="Times New Roman" w:eastAsia="Times New Roman" w:hAnsi="Times New Roman" w:cs="Times New Roman"/>
          <w:sz w:val="24"/>
          <w:szCs w:val="24"/>
          <w:lang w:val="en-US"/>
        </w:rPr>
        <w:t> is the most basic setup for financial modeling. As the name implies, the three statements (income statement, balance sheet, and cash flow) are all dynamically linked with formulas in</w:t>
      </w:r>
      <w:r w:rsidR="006B6CE7" w:rsidRPr="002760C0">
        <w:rPr>
          <w:rFonts w:ascii="Times New Roman" w:eastAsia="Times New Roman" w:hAnsi="Times New Roman" w:cs="Times New Roman"/>
          <w:sz w:val="24"/>
          <w:szCs w:val="24"/>
          <w:lang w:val="en-US"/>
        </w:rPr>
        <w:t xml:space="preserve"> prepared in</w:t>
      </w:r>
      <w:r w:rsidRPr="00406C0F">
        <w:rPr>
          <w:rFonts w:ascii="Times New Roman" w:eastAsia="Times New Roman" w:hAnsi="Times New Roman" w:cs="Times New Roman"/>
          <w:sz w:val="24"/>
          <w:szCs w:val="24"/>
          <w:lang w:val="en-US"/>
        </w:rPr>
        <w:t xml:space="preserve"> Excel. The objective is to set it up so all the accounts are connected and a set of assumptions can drive c</w:t>
      </w:r>
      <w:r w:rsidR="006B6CE7" w:rsidRPr="002760C0">
        <w:rPr>
          <w:rFonts w:ascii="Times New Roman" w:eastAsia="Times New Roman" w:hAnsi="Times New Roman" w:cs="Times New Roman"/>
          <w:sz w:val="24"/>
          <w:szCs w:val="24"/>
          <w:lang w:val="en-US"/>
        </w:rPr>
        <w:t>hanges in the entire model. It is</w:t>
      </w:r>
      <w:r w:rsidRPr="00406C0F">
        <w:rPr>
          <w:rFonts w:ascii="Times New Roman" w:eastAsia="Times New Roman" w:hAnsi="Times New Roman" w:cs="Times New Roman"/>
          <w:sz w:val="24"/>
          <w:szCs w:val="24"/>
          <w:lang w:val="en-US"/>
        </w:rPr>
        <w:t xml:space="preserve"> important to know </w:t>
      </w:r>
      <w:hyperlink r:id="rId7" w:history="1">
        <w:r w:rsidRPr="002760C0">
          <w:rPr>
            <w:rFonts w:ascii="Times New Roman" w:eastAsia="Times New Roman" w:hAnsi="Times New Roman" w:cs="Times New Roman"/>
            <w:sz w:val="24"/>
            <w:szCs w:val="24"/>
            <w:lang w:val="en-US"/>
          </w:rPr>
          <w:t>how to link the three financial statements</w:t>
        </w:r>
      </w:hyperlink>
      <w:r w:rsidRPr="00406C0F">
        <w:rPr>
          <w:rFonts w:ascii="Times New Roman" w:eastAsia="Times New Roman" w:hAnsi="Times New Roman" w:cs="Times New Roman"/>
          <w:sz w:val="24"/>
          <w:szCs w:val="24"/>
          <w:lang w:val="en-US"/>
        </w:rPr>
        <w:t>, which requires a solid foundation of accounting, finance and Excel skills.</w:t>
      </w:r>
    </w:p>
    <w:p w:rsidR="00406C0F" w:rsidRPr="002760C0" w:rsidRDefault="00406C0F" w:rsidP="00406C0F">
      <w:pPr>
        <w:pStyle w:val="Heading4"/>
        <w:shd w:val="clear" w:color="auto" w:fill="FFFFFF"/>
      </w:pPr>
      <w:r w:rsidRPr="002760C0">
        <w:t> </w:t>
      </w:r>
      <w:r w:rsidR="00B63587" w:rsidRPr="002760C0">
        <w:t xml:space="preserve">5.3.2 </w:t>
      </w:r>
      <w:r w:rsidRPr="002760C0">
        <w:t>Discounted Cash Flow (</w:t>
      </w:r>
      <w:proofErr w:type="spellStart"/>
      <w:r w:rsidRPr="002760C0">
        <w:t>DCF</w:t>
      </w:r>
      <w:proofErr w:type="spellEnd"/>
      <w:r w:rsidRPr="002760C0">
        <w:t>) Model</w:t>
      </w:r>
    </w:p>
    <w:p w:rsidR="00406C0F" w:rsidRPr="002760C0" w:rsidRDefault="00406C0F" w:rsidP="006B6CE7">
      <w:pPr>
        <w:pStyle w:val="NormalWeb"/>
        <w:shd w:val="clear" w:color="auto" w:fill="FFFFFF"/>
        <w:spacing w:line="360" w:lineRule="auto"/>
        <w:jc w:val="both"/>
      </w:pPr>
      <w:r w:rsidRPr="002760C0">
        <w:t>The </w:t>
      </w:r>
      <w:hyperlink r:id="rId8" w:history="1">
        <w:proofErr w:type="spellStart"/>
        <w:r w:rsidRPr="002760C0">
          <w:rPr>
            <w:rStyle w:val="Hyperlink"/>
            <w:color w:val="auto"/>
            <w:u w:val="none"/>
          </w:rPr>
          <w:t>DCF</w:t>
        </w:r>
        <w:proofErr w:type="spellEnd"/>
        <w:r w:rsidRPr="002760C0">
          <w:rPr>
            <w:rStyle w:val="Hyperlink"/>
            <w:color w:val="auto"/>
            <w:u w:val="none"/>
          </w:rPr>
          <w:t xml:space="preserve"> model</w:t>
        </w:r>
      </w:hyperlink>
      <w:r w:rsidRPr="002760C0">
        <w:t> builds on the three-statement model to value a company based on the Net Present Value (</w:t>
      </w:r>
      <w:proofErr w:type="spellStart"/>
      <w:r w:rsidRPr="002760C0">
        <w:t>NPV</w:t>
      </w:r>
      <w:proofErr w:type="spellEnd"/>
      <w:r w:rsidRPr="002760C0">
        <w:t xml:space="preserve">) of the business’s future cash flow. The </w:t>
      </w:r>
      <w:proofErr w:type="spellStart"/>
      <w:r w:rsidRPr="002760C0">
        <w:t>DCF</w:t>
      </w:r>
      <w:proofErr w:type="spellEnd"/>
      <w:r w:rsidRPr="002760C0">
        <w:t xml:space="preserve"> model takes the cash flows from the three-statement model, makes so</w:t>
      </w:r>
      <w:r w:rsidR="001947B5" w:rsidRPr="002760C0">
        <w:t>me adjustments where necessary. The next step is to</w:t>
      </w:r>
      <w:r w:rsidRPr="002760C0">
        <w:t xml:space="preserve"> discount the cash flows back to today at the company’s Weighted Average Cost of Capital (</w:t>
      </w:r>
      <w:proofErr w:type="spellStart"/>
      <w:r w:rsidRPr="002760C0">
        <w:fldChar w:fldCharType="begin"/>
      </w:r>
      <w:r w:rsidRPr="002760C0">
        <w:instrText xml:space="preserve"> HYPERLINK "https://corporatefinanceinstitute.com/resources/valuation/what-is-wacc-formula/" </w:instrText>
      </w:r>
      <w:r w:rsidRPr="002760C0">
        <w:fldChar w:fldCharType="separate"/>
      </w:r>
      <w:r w:rsidRPr="002760C0">
        <w:rPr>
          <w:rStyle w:val="Hyperlink"/>
          <w:color w:val="auto"/>
          <w:u w:val="none"/>
        </w:rPr>
        <w:t>WACC</w:t>
      </w:r>
      <w:proofErr w:type="spellEnd"/>
      <w:r w:rsidRPr="002760C0">
        <w:fldChar w:fldCharType="end"/>
      </w:r>
      <w:r w:rsidRPr="002760C0">
        <w:t>).</w:t>
      </w:r>
      <w:r w:rsidR="006B6CE7" w:rsidRPr="002760C0">
        <w:t xml:space="preserve"> </w:t>
      </w:r>
      <w:r w:rsidRPr="002760C0">
        <w:t xml:space="preserve">These types of financial models </w:t>
      </w:r>
      <w:proofErr w:type="gramStart"/>
      <w:r w:rsidRPr="002760C0">
        <w:t>are used</w:t>
      </w:r>
      <w:proofErr w:type="gramEnd"/>
      <w:r w:rsidRPr="002760C0">
        <w:t xml:space="preserve"> in </w:t>
      </w:r>
      <w:hyperlink r:id="rId9" w:history="1">
        <w:r w:rsidRPr="002760C0">
          <w:rPr>
            <w:rStyle w:val="Hyperlink"/>
            <w:color w:val="auto"/>
            <w:u w:val="none"/>
          </w:rPr>
          <w:t>equity research</w:t>
        </w:r>
      </w:hyperlink>
      <w:r w:rsidRPr="002760C0">
        <w:t> and other areas of the capital markets.</w:t>
      </w:r>
    </w:p>
    <w:p w:rsidR="00406C0F" w:rsidRPr="002760C0" w:rsidRDefault="00B63587" w:rsidP="00406C0F">
      <w:pPr>
        <w:pStyle w:val="Heading4"/>
        <w:shd w:val="clear" w:color="auto" w:fill="FFFFFF"/>
        <w:rPr>
          <w:color w:val="132E57"/>
        </w:rPr>
      </w:pPr>
      <w:r w:rsidRPr="002760C0">
        <w:t xml:space="preserve">5.3.3 </w:t>
      </w:r>
      <w:r w:rsidR="00406C0F" w:rsidRPr="002760C0">
        <w:t>Merger</w:t>
      </w:r>
      <w:r w:rsidR="00E43DE2" w:rsidRPr="002760C0">
        <w:t xml:space="preserve"> and </w:t>
      </w:r>
      <w:r w:rsidR="004B5D22" w:rsidRPr="002760C0">
        <w:t>Acquisition Model</w:t>
      </w:r>
      <w:r w:rsidR="00406C0F" w:rsidRPr="002760C0">
        <w:t xml:space="preserve"> (M&amp;A)</w:t>
      </w:r>
    </w:p>
    <w:p w:rsidR="00406C0F" w:rsidRPr="002760C0" w:rsidRDefault="00406C0F" w:rsidP="00416204">
      <w:pPr>
        <w:pStyle w:val="NormalWeb"/>
        <w:shd w:val="clear" w:color="auto" w:fill="FFFFFF"/>
        <w:spacing w:line="360" w:lineRule="auto"/>
        <w:jc w:val="both"/>
      </w:pPr>
      <w:r w:rsidRPr="002760C0">
        <w:t xml:space="preserve">The M&amp;A model is a more advanced model used to evaluate the pro forma accretion/dilution </w:t>
      </w:r>
      <w:r w:rsidR="008F5257" w:rsidRPr="002760C0">
        <w:t xml:space="preserve">of a merger or acquisition. </w:t>
      </w:r>
      <w:r w:rsidR="004B5D22" w:rsidRPr="002760C0">
        <w:t>T</w:t>
      </w:r>
      <w:r w:rsidRPr="002760C0">
        <w:t xml:space="preserve">he consolidation of Company A + Company B = Merged Co. The level of complexity can </w:t>
      </w:r>
      <w:r w:rsidR="004B5D22" w:rsidRPr="002760C0">
        <w:t xml:space="preserve">vary widely. This model </w:t>
      </w:r>
      <w:proofErr w:type="gramStart"/>
      <w:r w:rsidR="004B5D22" w:rsidRPr="002760C0">
        <w:t>is commonly</w:t>
      </w:r>
      <w:r w:rsidRPr="002760C0">
        <w:t xml:space="preserve"> used</w:t>
      </w:r>
      <w:proofErr w:type="gramEnd"/>
      <w:r w:rsidRPr="002760C0">
        <w:t xml:space="preserve"> in </w:t>
      </w:r>
      <w:hyperlink r:id="rId10" w:history="1">
        <w:r w:rsidRPr="002760C0">
          <w:rPr>
            <w:rStyle w:val="Hyperlink"/>
            <w:color w:val="auto"/>
            <w:u w:val="none"/>
          </w:rPr>
          <w:t>investment banking</w:t>
        </w:r>
      </w:hyperlink>
      <w:r w:rsidRPr="002760C0">
        <w:t> and/or </w:t>
      </w:r>
      <w:hyperlink r:id="rId11" w:history="1">
        <w:r w:rsidRPr="002760C0">
          <w:rPr>
            <w:rStyle w:val="Hyperlink"/>
            <w:color w:val="auto"/>
            <w:u w:val="none"/>
          </w:rPr>
          <w:t>corporate development</w:t>
        </w:r>
      </w:hyperlink>
      <w:r w:rsidRPr="002760C0">
        <w:t>.</w:t>
      </w:r>
      <w:r w:rsidR="00416204" w:rsidRPr="002760C0">
        <w:t xml:space="preserve"> </w:t>
      </w:r>
      <w:hyperlink r:id="rId12" w:history="1">
        <w:r w:rsidRPr="002760C0">
          <w:rPr>
            <w:rStyle w:val="Hyperlink"/>
            <w:color w:val="auto"/>
            <w:u w:val="none"/>
          </w:rPr>
          <w:t>M&amp;A model</w:t>
        </w:r>
      </w:hyperlink>
      <w:r w:rsidR="004B5D22" w:rsidRPr="002760C0">
        <w:t xml:space="preserve"> </w:t>
      </w:r>
      <w:proofErr w:type="gramStart"/>
      <w:r w:rsidR="004B5D22" w:rsidRPr="002760C0">
        <w:t>is also used</w:t>
      </w:r>
      <w:proofErr w:type="gramEnd"/>
      <w:r w:rsidRPr="002760C0">
        <w:t xml:space="preserve"> to evaluate the impact of an acquisition. The M&amp;A model is a more advanced type of financial model, as it requires making adjustments to create a Pro Forma closing balance sheet, incorporate </w:t>
      </w:r>
      <w:hyperlink r:id="rId13" w:history="1">
        <w:r w:rsidRPr="002760C0">
          <w:rPr>
            <w:rStyle w:val="Hyperlink"/>
            <w:color w:val="auto"/>
            <w:u w:val="none"/>
          </w:rPr>
          <w:t>synergies</w:t>
        </w:r>
      </w:hyperlink>
      <w:r w:rsidRPr="002760C0">
        <w:t> and terms of the </w:t>
      </w:r>
      <w:hyperlink r:id="rId14" w:history="1">
        <w:r w:rsidRPr="002760C0">
          <w:rPr>
            <w:rStyle w:val="Hyperlink"/>
            <w:color w:val="auto"/>
            <w:u w:val="none"/>
          </w:rPr>
          <w:t>deal</w:t>
        </w:r>
      </w:hyperlink>
      <w:r w:rsidRPr="002760C0">
        <w:t>, and modeling </w:t>
      </w:r>
      <w:hyperlink r:id="rId15" w:history="1">
        <w:r w:rsidRPr="002760C0">
          <w:rPr>
            <w:rStyle w:val="Hyperlink"/>
            <w:color w:val="auto"/>
            <w:u w:val="none"/>
          </w:rPr>
          <w:t>accretion/dilution</w:t>
        </w:r>
      </w:hyperlink>
      <w:r w:rsidRPr="002760C0">
        <w:t>, as well as performing </w:t>
      </w:r>
      <w:hyperlink r:id="rId16" w:history="1">
        <w:r w:rsidRPr="002760C0">
          <w:rPr>
            <w:rStyle w:val="Hyperlink"/>
            <w:color w:val="auto"/>
            <w:u w:val="none"/>
          </w:rPr>
          <w:t>sensitivity analysis</w:t>
        </w:r>
      </w:hyperlink>
      <w:r w:rsidRPr="002760C0">
        <w:t>, and determining the expected impact on valuation.</w:t>
      </w:r>
    </w:p>
    <w:p w:rsidR="00406C0F" w:rsidRPr="002760C0" w:rsidRDefault="00EF1254" w:rsidP="00EF1254">
      <w:pPr>
        <w:pStyle w:val="Heading4"/>
        <w:shd w:val="clear" w:color="auto" w:fill="FFFFFF"/>
        <w:spacing w:line="360" w:lineRule="auto"/>
        <w:jc w:val="both"/>
      </w:pPr>
      <w:r w:rsidRPr="002760C0">
        <w:t>5.3.4</w:t>
      </w:r>
      <w:r w:rsidR="00406C0F" w:rsidRPr="002760C0">
        <w:t>. Initial Public Offering (IPO) Model</w:t>
      </w:r>
    </w:p>
    <w:p w:rsidR="00406C0F" w:rsidRPr="002760C0" w:rsidRDefault="00406C0F" w:rsidP="00EF1254">
      <w:pPr>
        <w:pStyle w:val="NormalWeb"/>
        <w:shd w:val="clear" w:color="auto" w:fill="FFFFFF"/>
        <w:spacing w:line="360" w:lineRule="auto"/>
        <w:jc w:val="both"/>
      </w:pPr>
      <w:r w:rsidRPr="002760C0">
        <w:lastRenderedPageBreak/>
        <w:t>Investment bankers and corporate development professional</w:t>
      </w:r>
      <w:r w:rsidR="004B5D22" w:rsidRPr="002760C0">
        <w:t xml:space="preserve">s also build IPO </w:t>
      </w:r>
      <w:r w:rsidR="00D51ACF" w:rsidRPr="002760C0">
        <w:t>models to</w:t>
      </w:r>
      <w:r w:rsidRPr="002760C0">
        <w:t xml:space="preserve"> value their business in advance of going public. These models involve looking at</w:t>
      </w:r>
      <w:proofErr w:type="gramStart"/>
      <w:r w:rsidRPr="002760C0">
        <w:t> </w:t>
      </w:r>
      <w:r w:rsidR="00D51ACF" w:rsidRPr="002760C0">
        <w:t xml:space="preserve"> </w:t>
      </w:r>
      <w:r w:rsidRPr="002760C0">
        <w:t>comparable</w:t>
      </w:r>
      <w:proofErr w:type="gramEnd"/>
      <w:r w:rsidRPr="002760C0">
        <w:t xml:space="preserve"> company analysis</w:t>
      </w:r>
      <w:r w:rsidRPr="002760C0">
        <w:t> in conjunction with an assumption about how much investors would be willing to pay for the company in question. The valuation in an IPO model includes “an IPO discount” to ensure the stock trades well in the secondary market.</w:t>
      </w:r>
    </w:p>
    <w:p w:rsidR="00406C0F" w:rsidRPr="002760C0" w:rsidRDefault="00406C0F" w:rsidP="00EF1254">
      <w:pPr>
        <w:pStyle w:val="Heading4"/>
        <w:shd w:val="clear" w:color="auto" w:fill="FFFFFF"/>
        <w:spacing w:line="360" w:lineRule="auto"/>
        <w:jc w:val="both"/>
      </w:pPr>
      <w:r w:rsidRPr="002760C0">
        <w:t>5.</w:t>
      </w:r>
      <w:r w:rsidR="00904033" w:rsidRPr="002760C0">
        <w:t xml:space="preserve">3.5  </w:t>
      </w:r>
      <w:r w:rsidRPr="002760C0">
        <w:t xml:space="preserve"> Leveraged Buyout (</w:t>
      </w:r>
      <w:proofErr w:type="spellStart"/>
      <w:r w:rsidRPr="002760C0">
        <w:t>LBO</w:t>
      </w:r>
      <w:proofErr w:type="spellEnd"/>
      <w:r w:rsidRPr="002760C0">
        <w:t>) Model</w:t>
      </w:r>
    </w:p>
    <w:p w:rsidR="00406C0F" w:rsidRPr="002760C0" w:rsidRDefault="00406C0F" w:rsidP="00EF1254">
      <w:pPr>
        <w:pStyle w:val="NormalWeb"/>
        <w:shd w:val="clear" w:color="auto" w:fill="FFFFFF"/>
        <w:spacing w:line="360" w:lineRule="auto"/>
        <w:jc w:val="both"/>
      </w:pPr>
      <w:r w:rsidRPr="002760C0">
        <w:t>A </w:t>
      </w:r>
      <w:hyperlink r:id="rId17" w:history="1">
        <w:r w:rsidRPr="002760C0">
          <w:rPr>
            <w:rStyle w:val="Hyperlink"/>
            <w:color w:val="auto"/>
            <w:u w:val="none"/>
          </w:rPr>
          <w:t>leveraged buyout</w:t>
        </w:r>
      </w:hyperlink>
      <w:r w:rsidRPr="002760C0">
        <w:t> transaction typically requires modeling complicated </w:t>
      </w:r>
      <w:hyperlink r:id="rId18" w:history="1">
        <w:r w:rsidRPr="002760C0">
          <w:rPr>
            <w:rStyle w:val="Hyperlink"/>
            <w:color w:val="auto"/>
            <w:u w:val="none"/>
          </w:rPr>
          <w:t>debt schedules</w:t>
        </w:r>
      </w:hyperlink>
      <w:r w:rsidRPr="002760C0">
        <w:t xml:space="preserve"> and is an advanced form of financial modeling. An </w:t>
      </w:r>
      <w:proofErr w:type="spellStart"/>
      <w:r w:rsidRPr="002760C0">
        <w:t>LBO</w:t>
      </w:r>
      <w:proofErr w:type="spellEnd"/>
      <w:r w:rsidRPr="002760C0">
        <w:t xml:space="preserve"> is often one of the most detailed and challenging of all types of financial models, as the many layers of financing create circular references and require cash flow waterfalls. These types of models are not very common outside of </w:t>
      </w:r>
      <w:hyperlink r:id="rId19" w:history="1">
        <w:r w:rsidRPr="002760C0">
          <w:rPr>
            <w:rStyle w:val="Hyperlink"/>
            <w:color w:val="auto"/>
            <w:u w:val="none"/>
          </w:rPr>
          <w:t>private equity</w:t>
        </w:r>
      </w:hyperlink>
      <w:r w:rsidRPr="002760C0">
        <w:t> or investment banking.</w:t>
      </w:r>
      <w:r w:rsidR="00904033" w:rsidRPr="002760C0">
        <w:t xml:space="preserve"> </w:t>
      </w:r>
      <w:proofErr w:type="spellStart"/>
      <w:r w:rsidRPr="002760C0">
        <w:t>LBO</w:t>
      </w:r>
      <w:proofErr w:type="spellEnd"/>
      <w:r w:rsidRPr="002760C0">
        <w:t xml:space="preserve"> transactions require a specific type of financial model that focuses heavily on the company’s capital structure and </w:t>
      </w:r>
      <w:proofErr w:type="gramStart"/>
      <w:r w:rsidRPr="002760C0">
        <w:t>leverage</w:t>
      </w:r>
      <w:proofErr w:type="gramEnd"/>
      <w:r w:rsidRPr="002760C0">
        <w:t xml:space="preserve"> to enhance equity returns. </w:t>
      </w:r>
    </w:p>
    <w:p w:rsidR="004C0BEB" w:rsidRPr="002760C0" w:rsidRDefault="00904033" w:rsidP="00EF1254">
      <w:pPr>
        <w:pStyle w:val="Heading4"/>
        <w:shd w:val="clear" w:color="auto" w:fill="FFFFFF"/>
        <w:spacing w:line="360" w:lineRule="auto"/>
        <w:jc w:val="both"/>
      </w:pPr>
      <w:r w:rsidRPr="002760C0">
        <w:t>5.3.6</w:t>
      </w:r>
      <w:r w:rsidR="004C0BEB" w:rsidRPr="002760C0">
        <w:t>. Initial Public Offering (IPO) Model</w:t>
      </w:r>
    </w:p>
    <w:p w:rsidR="004C0BEB" w:rsidRPr="002760C0" w:rsidRDefault="004C0BEB" w:rsidP="00EF1254">
      <w:pPr>
        <w:pStyle w:val="NormalWeb"/>
        <w:shd w:val="clear" w:color="auto" w:fill="FFFFFF"/>
        <w:spacing w:line="360" w:lineRule="auto"/>
        <w:jc w:val="both"/>
      </w:pPr>
      <w:r w:rsidRPr="002760C0">
        <w:t xml:space="preserve">Investment bankers and corporate development professionals also build IPO models to value their business in advance of going public. These models involve looking </w:t>
      </w:r>
      <w:proofErr w:type="gramStart"/>
      <w:r w:rsidRPr="002760C0">
        <w:t>at </w:t>
      </w:r>
      <w:hyperlink r:id="rId20" w:history="1">
        <w:r w:rsidRPr="002760C0">
          <w:rPr>
            <w:rStyle w:val="Hyperlink"/>
            <w:color w:val="auto"/>
            <w:u w:val="none"/>
          </w:rPr>
          <w:t>comparable company analysis</w:t>
        </w:r>
      </w:hyperlink>
      <w:r w:rsidRPr="002760C0">
        <w:t> in conjunction with an assumption about how much investors would be willing to pay for the company in question</w:t>
      </w:r>
      <w:proofErr w:type="gramEnd"/>
      <w:r w:rsidRPr="002760C0">
        <w:t>. The valuation in an IPO model includes “an IPO discount” to ensure the stock trades well in the secondary market.</w:t>
      </w:r>
    </w:p>
    <w:p w:rsidR="009A36C7" w:rsidRPr="002760C0" w:rsidRDefault="00C5119C" w:rsidP="00EF1254">
      <w:pPr>
        <w:pStyle w:val="Heading4"/>
        <w:shd w:val="clear" w:color="auto" w:fill="FFFFFF"/>
        <w:spacing w:line="360" w:lineRule="auto"/>
        <w:jc w:val="both"/>
      </w:pPr>
      <w:r w:rsidRPr="002760C0">
        <w:rPr>
          <w:color w:val="132E57"/>
        </w:rPr>
        <w:t xml:space="preserve"> </w:t>
      </w:r>
      <w:r w:rsidRPr="002760C0">
        <w:t>5.3.7</w:t>
      </w:r>
      <w:r w:rsidR="009A36C7" w:rsidRPr="002760C0">
        <w:t>. Sum of the Parts Model</w:t>
      </w:r>
    </w:p>
    <w:p w:rsidR="009A36C7" w:rsidRPr="002760C0" w:rsidRDefault="009A36C7" w:rsidP="00EF1254">
      <w:pPr>
        <w:pStyle w:val="NormalWeb"/>
        <w:shd w:val="clear" w:color="auto" w:fill="FFFFFF"/>
        <w:spacing w:line="360" w:lineRule="auto"/>
        <w:jc w:val="both"/>
      </w:pPr>
      <w:r w:rsidRPr="002760C0">
        <w:t xml:space="preserve">This type of model </w:t>
      </w:r>
      <w:proofErr w:type="gramStart"/>
      <w:r w:rsidRPr="002760C0">
        <w:t>is built</w:t>
      </w:r>
      <w:proofErr w:type="gramEnd"/>
      <w:r w:rsidRPr="002760C0">
        <w:t xml:space="preserve"> by taking several </w:t>
      </w:r>
      <w:proofErr w:type="spellStart"/>
      <w:r w:rsidRPr="002760C0">
        <w:t>DCF</w:t>
      </w:r>
      <w:proofErr w:type="spellEnd"/>
      <w:r w:rsidRPr="002760C0">
        <w:t xml:space="preserve"> models and adding them together. Next, any additional components of the business that might not be suitable for a </w:t>
      </w:r>
      <w:proofErr w:type="spellStart"/>
      <w:r w:rsidRPr="002760C0">
        <w:t>DCF</w:t>
      </w:r>
      <w:proofErr w:type="spellEnd"/>
      <w:r w:rsidRPr="002760C0">
        <w:t xml:space="preserve"> analysis (e.g., </w:t>
      </w:r>
      <w:hyperlink r:id="rId21" w:history="1">
        <w:r w:rsidRPr="002760C0">
          <w:rPr>
            <w:rStyle w:val="Hyperlink"/>
            <w:color w:val="auto"/>
            <w:u w:val="none"/>
          </w:rPr>
          <w:t>marketable securities</w:t>
        </w:r>
      </w:hyperlink>
      <w:r w:rsidRPr="002760C0">
        <w:t xml:space="preserve">, which would be valued based on the market) </w:t>
      </w:r>
      <w:proofErr w:type="gramStart"/>
      <w:r w:rsidRPr="002760C0">
        <w:t>are added</w:t>
      </w:r>
      <w:proofErr w:type="gramEnd"/>
      <w:r w:rsidRPr="002760C0">
        <w:t xml:space="preserve"> to t</w:t>
      </w:r>
      <w:r w:rsidR="00C5119C" w:rsidRPr="002760C0">
        <w:t>hat value of the business. F</w:t>
      </w:r>
      <w:r w:rsidRPr="002760C0">
        <w:t xml:space="preserve">or example, </w:t>
      </w:r>
      <w:r w:rsidR="004A626E" w:rsidRPr="002760C0">
        <w:t xml:space="preserve"> </w:t>
      </w:r>
      <w:r w:rsidRPr="002760C0">
        <w:t xml:space="preserve"> would sum up (hence “sum of the parts”) the value of business unit A, business unit B, and investments C, minus liabilities D to arrive at the Net Asset Value for the company.</w:t>
      </w:r>
    </w:p>
    <w:p w:rsidR="009A36C7" w:rsidRPr="002760C0" w:rsidRDefault="00D51ACF" w:rsidP="00EF1254">
      <w:pPr>
        <w:pStyle w:val="Heading4"/>
        <w:shd w:val="clear" w:color="auto" w:fill="FFFFFF"/>
        <w:spacing w:line="360" w:lineRule="auto"/>
        <w:jc w:val="both"/>
      </w:pPr>
      <w:r w:rsidRPr="002760C0">
        <w:t>5.3.8</w:t>
      </w:r>
      <w:r w:rsidR="009A36C7" w:rsidRPr="002760C0">
        <w:t>. Consolidation Model</w:t>
      </w:r>
    </w:p>
    <w:p w:rsidR="009A36C7" w:rsidRPr="002760C0" w:rsidRDefault="009A36C7" w:rsidP="00EF1254">
      <w:pPr>
        <w:pStyle w:val="NormalWeb"/>
        <w:shd w:val="clear" w:color="auto" w:fill="FFFFFF"/>
        <w:spacing w:line="360" w:lineRule="auto"/>
        <w:jc w:val="both"/>
      </w:pPr>
      <w:r w:rsidRPr="002760C0">
        <w:lastRenderedPageBreak/>
        <w:t>This type of model includes multiple business units added into one single model. This is similar to a Sum of the Parts exercise where Division A and Division B are added together and a new, consolidated worksheet is created</w:t>
      </w:r>
      <w:proofErr w:type="gramStart"/>
      <w:r w:rsidRPr="002760C0">
        <w:t>..</w:t>
      </w:r>
      <w:proofErr w:type="gramEnd"/>
    </w:p>
    <w:p w:rsidR="009A36C7" w:rsidRPr="002760C0" w:rsidRDefault="00D51ACF" w:rsidP="00EF1254">
      <w:pPr>
        <w:pStyle w:val="Heading4"/>
        <w:shd w:val="clear" w:color="auto" w:fill="FFFFFF"/>
        <w:spacing w:line="360" w:lineRule="auto"/>
        <w:jc w:val="both"/>
      </w:pPr>
      <w:r w:rsidRPr="002760C0">
        <w:t>5.3.9</w:t>
      </w:r>
      <w:r w:rsidR="009A36C7" w:rsidRPr="002760C0">
        <w:t>. Budget Model</w:t>
      </w:r>
    </w:p>
    <w:p w:rsidR="009A36C7" w:rsidRPr="002760C0" w:rsidRDefault="009A36C7" w:rsidP="00EF1254">
      <w:pPr>
        <w:pStyle w:val="NormalWeb"/>
        <w:shd w:val="clear" w:color="auto" w:fill="FFFFFF"/>
        <w:spacing w:line="360" w:lineRule="auto"/>
        <w:jc w:val="both"/>
      </w:pPr>
      <w:r w:rsidRPr="002760C0">
        <w:t xml:space="preserve">This </w:t>
      </w:r>
      <w:proofErr w:type="gramStart"/>
      <w:r w:rsidRPr="002760C0">
        <w:t>is used</w:t>
      </w:r>
      <w:proofErr w:type="gramEnd"/>
      <w:r w:rsidRPr="002760C0">
        <w:t xml:space="preserve"> to model finance for professionals in </w:t>
      </w:r>
      <w:hyperlink r:id="rId22" w:history="1">
        <w:r w:rsidRPr="002760C0">
          <w:rPr>
            <w:rStyle w:val="Hyperlink"/>
            <w:color w:val="auto"/>
            <w:u w:val="none"/>
          </w:rPr>
          <w:t>financial planning &amp; analysis</w:t>
        </w:r>
      </w:hyperlink>
      <w:r w:rsidRPr="002760C0">
        <w:t> (</w:t>
      </w:r>
      <w:proofErr w:type="spellStart"/>
      <w:r w:rsidRPr="002760C0">
        <w:t>FP&amp;A</w:t>
      </w:r>
      <w:proofErr w:type="spellEnd"/>
      <w:r w:rsidRPr="002760C0">
        <w:t xml:space="preserve">) to get the budget together for the coming year(s). Budget models </w:t>
      </w:r>
      <w:proofErr w:type="gramStart"/>
      <w:r w:rsidRPr="002760C0">
        <w:t>are typically designed</w:t>
      </w:r>
      <w:proofErr w:type="gramEnd"/>
      <w:r w:rsidRPr="002760C0">
        <w:t xml:space="preserve"> to be based on monthly or quarterly figures and focus heavily on the income statement.</w:t>
      </w:r>
    </w:p>
    <w:p w:rsidR="009A36C7" w:rsidRPr="002760C0" w:rsidRDefault="00D51ACF" w:rsidP="00EF1254">
      <w:pPr>
        <w:pStyle w:val="Heading4"/>
        <w:shd w:val="clear" w:color="auto" w:fill="FFFFFF"/>
        <w:spacing w:line="360" w:lineRule="auto"/>
        <w:jc w:val="both"/>
      </w:pPr>
      <w:r w:rsidRPr="002760C0">
        <w:t>5.3.10</w:t>
      </w:r>
      <w:r w:rsidR="009A36C7" w:rsidRPr="002760C0">
        <w:t>. Forecasting Model</w:t>
      </w:r>
    </w:p>
    <w:p w:rsidR="009A36C7" w:rsidRPr="002760C0" w:rsidRDefault="009A36C7" w:rsidP="00EF1254">
      <w:pPr>
        <w:pStyle w:val="NormalWeb"/>
        <w:shd w:val="clear" w:color="auto" w:fill="FFFFFF"/>
        <w:spacing w:line="360" w:lineRule="auto"/>
        <w:jc w:val="both"/>
        <w:rPr>
          <w:color w:val="57595D"/>
        </w:rPr>
      </w:pPr>
      <w:r w:rsidRPr="002760C0">
        <w:rPr>
          <w:color w:val="57595D"/>
        </w:rPr>
        <w:t xml:space="preserve">This type </w:t>
      </w:r>
      <w:proofErr w:type="gramStart"/>
      <w:r w:rsidRPr="002760C0">
        <w:rPr>
          <w:color w:val="57595D"/>
        </w:rPr>
        <w:t>is also used</w:t>
      </w:r>
      <w:proofErr w:type="gramEnd"/>
      <w:r w:rsidRPr="002760C0">
        <w:rPr>
          <w:color w:val="57595D"/>
        </w:rPr>
        <w:t xml:space="preserve"> in financial planning and analysis (</w:t>
      </w:r>
      <w:proofErr w:type="spellStart"/>
      <w:r w:rsidRPr="002760C0">
        <w:rPr>
          <w:color w:val="57595D"/>
        </w:rPr>
        <w:t>FP&amp;A</w:t>
      </w:r>
      <w:proofErr w:type="spellEnd"/>
      <w:r w:rsidRPr="002760C0">
        <w:rPr>
          <w:color w:val="57595D"/>
        </w:rPr>
        <w:t>) to build a forecast that compares to the budget model. Sometimes the budget and forecast models are one combined workbo</w:t>
      </w:r>
      <w:r w:rsidR="00CD352A" w:rsidRPr="002760C0">
        <w:rPr>
          <w:color w:val="57595D"/>
        </w:rPr>
        <w:t xml:space="preserve">ok and sometimes they are </w:t>
      </w:r>
      <w:proofErr w:type="gramStart"/>
      <w:r w:rsidR="00CD352A" w:rsidRPr="002760C0">
        <w:rPr>
          <w:color w:val="57595D"/>
        </w:rPr>
        <w:t>totally</w:t>
      </w:r>
      <w:proofErr w:type="gramEnd"/>
      <w:r w:rsidRPr="002760C0">
        <w:rPr>
          <w:color w:val="57595D"/>
        </w:rPr>
        <w:t xml:space="preserve"> separate.</w:t>
      </w:r>
    </w:p>
    <w:p w:rsidR="00184EF9" w:rsidRPr="002760C0" w:rsidRDefault="00CD352A" w:rsidP="002D6158">
      <w:pPr>
        <w:rPr>
          <w:rFonts w:ascii="Times New Roman" w:hAnsi="Times New Roman" w:cs="Times New Roman"/>
          <w:b/>
          <w:sz w:val="24"/>
          <w:szCs w:val="24"/>
          <w:lang w:val="en-US"/>
        </w:rPr>
      </w:pPr>
      <w:r w:rsidRPr="002760C0">
        <w:rPr>
          <w:rFonts w:ascii="Times New Roman" w:hAnsi="Times New Roman" w:cs="Times New Roman"/>
          <w:b/>
          <w:sz w:val="24"/>
          <w:szCs w:val="24"/>
          <w:lang w:val="en-US"/>
        </w:rPr>
        <w:t xml:space="preserve">6.0 </w:t>
      </w:r>
      <w:r w:rsidR="00184EF9" w:rsidRPr="002760C0">
        <w:rPr>
          <w:rFonts w:ascii="Times New Roman" w:hAnsi="Times New Roman" w:cs="Times New Roman"/>
          <w:b/>
          <w:sz w:val="24"/>
          <w:szCs w:val="24"/>
          <w:lang w:val="en-US"/>
        </w:rPr>
        <w:t xml:space="preserve">Benefits of </w:t>
      </w:r>
      <w:r w:rsidR="007B0922" w:rsidRPr="002760C0">
        <w:rPr>
          <w:rFonts w:ascii="Times New Roman" w:hAnsi="Times New Roman" w:cs="Times New Roman"/>
          <w:b/>
          <w:sz w:val="24"/>
          <w:szCs w:val="24"/>
          <w:lang w:val="en-US"/>
        </w:rPr>
        <w:t>Using Financial Models</w:t>
      </w:r>
    </w:p>
    <w:p w:rsidR="00184EF9" w:rsidRPr="002760C0" w:rsidRDefault="00CD352A" w:rsidP="00CD352A">
      <w:pPr>
        <w:pStyle w:val="ListParagraph"/>
        <w:numPr>
          <w:ilvl w:val="0"/>
          <w:numId w:val="15"/>
        </w:numPr>
        <w:spacing w:line="360" w:lineRule="auto"/>
        <w:jc w:val="both"/>
        <w:rPr>
          <w:rFonts w:ascii="Times New Roman" w:hAnsi="Times New Roman" w:cs="Times New Roman"/>
          <w:sz w:val="24"/>
          <w:szCs w:val="24"/>
          <w:lang w:val="en-US"/>
        </w:rPr>
      </w:pPr>
      <w:r w:rsidRPr="002760C0">
        <w:rPr>
          <w:rFonts w:ascii="Times New Roman" w:hAnsi="Times New Roman" w:cs="Times New Roman"/>
          <w:sz w:val="24"/>
          <w:szCs w:val="24"/>
          <w:lang w:val="en-US"/>
        </w:rPr>
        <w:t>Providing numerical</w:t>
      </w:r>
      <w:r w:rsidR="00184EF9" w:rsidRPr="002760C0">
        <w:rPr>
          <w:rFonts w:ascii="Times New Roman" w:hAnsi="Times New Roman" w:cs="Times New Roman"/>
          <w:sz w:val="24"/>
          <w:szCs w:val="24"/>
          <w:lang w:val="en-US"/>
        </w:rPr>
        <w:t xml:space="preserve"> information- a model </w:t>
      </w:r>
      <w:r w:rsidRPr="002760C0">
        <w:rPr>
          <w:rFonts w:ascii="Times New Roman" w:hAnsi="Times New Roman" w:cs="Times New Roman"/>
          <w:sz w:val="24"/>
          <w:szCs w:val="24"/>
          <w:lang w:val="en-US"/>
        </w:rPr>
        <w:t>calculates the</w:t>
      </w:r>
      <w:r w:rsidR="00184EF9" w:rsidRPr="002760C0">
        <w:rPr>
          <w:rFonts w:ascii="Times New Roman" w:hAnsi="Times New Roman" w:cs="Times New Roman"/>
          <w:sz w:val="24"/>
          <w:szCs w:val="24"/>
          <w:lang w:val="en-US"/>
        </w:rPr>
        <w:t xml:space="preserve"> possible values of variables that </w:t>
      </w:r>
      <w:proofErr w:type="gramStart"/>
      <w:r w:rsidR="00184EF9" w:rsidRPr="002760C0">
        <w:rPr>
          <w:rFonts w:ascii="Times New Roman" w:hAnsi="Times New Roman" w:cs="Times New Roman"/>
          <w:sz w:val="24"/>
          <w:szCs w:val="24"/>
          <w:lang w:val="en-US"/>
        </w:rPr>
        <w:t>are considered</w:t>
      </w:r>
      <w:proofErr w:type="gramEnd"/>
      <w:r w:rsidR="00184EF9" w:rsidRPr="002760C0">
        <w:rPr>
          <w:rFonts w:ascii="Times New Roman" w:hAnsi="Times New Roman" w:cs="Times New Roman"/>
          <w:sz w:val="24"/>
          <w:szCs w:val="24"/>
          <w:lang w:val="en-US"/>
        </w:rPr>
        <w:t xml:space="preserve"> </w:t>
      </w:r>
      <w:r w:rsidRPr="002760C0">
        <w:rPr>
          <w:rFonts w:ascii="Times New Roman" w:hAnsi="Times New Roman" w:cs="Times New Roman"/>
          <w:sz w:val="24"/>
          <w:szCs w:val="24"/>
          <w:lang w:val="en-US"/>
        </w:rPr>
        <w:t>important in</w:t>
      </w:r>
      <w:r w:rsidR="00184EF9" w:rsidRPr="002760C0">
        <w:rPr>
          <w:rFonts w:ascii="Times New Roman" w:hAnsi="Times New Roman" w:cs="Times New Roman"/>
          <w:sz w:val="24"/>
          <w:szCs w:val="24"/>
          <w:lang w:val="en-US"/>
        </w:rPr>
        <w:t xml:space="preserve"> the context of decision making at hand. Of </w:t>
      </w:r>
      <w:r w:rsidRPr="002760C0">
        <w:rPr>
          <w:rFonts w:ascii="Times New Roman" w:hAnsi="Times New Roman" w:cs="Times New Roman"/>
          <w:sz w:val="24"/>
          <w:szCs w:val="24"/>
          <w:lang w:val="en-US"/>
        </w:rPr>
        <w:t>course,</w:t>
      </w:r>
      <w:r w:rsidR="00184EF9" w:rsidRPr="002760C0">
        <w:rPr>
          <w:rFonts w:ascii="Times New Roman" w:hAnsi="Times New Roman" w:cs="Times New Roman"/>
          <w:sz w:val="24"/>
          <w:szCs w:val="24"/>
          <w:lang w:val="en-US"/>
        </w:rPr>
        <w:t xml:space="preserve"> this information is of paramount importance especially when committing </w:t>
      </w:r>
      <w:r w:rsidRPr="002760C0">
        <w:rPr>
          <w:rFonts w:ascii="Times New Roman" w:hAnsi="Times New Roman" w:cs="Times New Roman"/>
          <w:sz w:val="24"/>
          <w:szCs w:val="24"/>
          <w:lang w:val="en-US"/>
        </w:rPr>
        <w:t>resources,</w:t>
      </w:r>
      <w:r w:rsidR="00184EF9" w:rsidRPr="002760C0">
        <w:rPr>
          <w:rFonts w:ascii="Times New Roman" w:hAnsi="Times New Roman" w:cs="Times New Roman"/>
          <w:sz w:val="24"/>
          <w:szCs w:val="24"/>
          <w:lang w:val="en-US"/>
        </w:rPr>
        <w:t xml:space="preserve"> budgeting and so on.</w:t>
      </w:r>
    </w:p>
    <w:p w:rsidR="00184EF9" w:rsidRPr="002760C0" w:rsidRDefault="00184EF9" w:rsidP="00CD352A">
      <w:pPr>
        <w:pStyle w:val="ListParagraph"/>
        <w:numPr>
          <w:ilvl w:val="0"/>
          <w:numId w:val="15"/>
        </w:numPr>
        <w:spacing w:line="360" w:lineRule="auto"/>
        <w:jc w:val="both"/>
        <w:rPr>
          <w:rFonts w:ascii="Times New Roman" w:hAnsi="Times New Roman" w:cs="Times New Roman"/>
          <w:sz w:val="24"/>
          <w:szCs w:val="24"/>
          <w:lang w:val="en-US"/>
        </w:rPr>
      </w:pPr>
      <w:r w:rsidRPr="002760C0">
        <w:rPr>
          <w:rFonts w:ascii="Times New Roman" w:hAnsi="Times New Roman" w:cs="Times New Roman"/>
          <w:sz w:val="24"/>
          <w:szCs w:val="24"/>
          <w:lang w:val="en-US"/>
        </w:rPr>
        <w:t xml:space="preserve">Capturing influencing factors and relationships- these processes of building a model  should force a consideration of which factors influence the situation including which are most </w:t>
      </w:r>
      <w:r w:rsidR="00CD352A" w:rsidRPr="002760C0">
        <w:rPr>
          <w:rFonts w:ascii="Times New Roman" w:hAnsi="Times New Roman" w:cs="Times New Roman"/>
          <w:sz w:val="24"/>
          <w:szCs w:val="24"/>
          <w:lang w:val="en-US"/>
        </w:rPr>
        <w:t>important</w:t>
      </w:r>
      <w:r w:rsidRPr="002760C0">
        <w:rPr>
          <w:rFonts w:ascii="Times New Roman" w:hAnsi="Times New Roman" w:cs="Times New Roman"/>
          <w:sz w:val="24"/>
          <w:szCs w:val="24"/>
          <w:lang w:val="en-US"/>
        </w:rPr>
        <w:t xml:space="preserve"> </w:t>
      </w:r>
    </w:p>
    <w:p w:rsidR="00184EF9" w:rsidRPr="002760C0" w:rsidRDefault="00CD352A" w:rsidP="00CD352A">
      <w:pPr>
        <w:pStyle w:val="ListParagraph"/>
        <w:numPr>
          <w:ilvl w:val="0"/>
          <w:numId w:val="15"/>
        </w:numPr>
        <w:spacing w:line="360" w:lineRule="auto"/>
        <w:jc w:val="both"/>
        <w:rPr>
          <w:rFonts w:ascii="Times New Roman" w:hAnsi="Times New Roman" w:cs="Times New Roman"/>
          <w:sz w:val="24"/>
          <w:szCs w:val="24"/>
          <w:lang w:val="en-US"/>
        </w:rPr>
      </w:pPr>
      <w:r w:rsidRPr="002760C0">
        <w:rPr>
          <w:rFonts w:ascii="Times New Roman" w:hAnsi="Times New Roman" w:cs="Times New Roman"/>
          <w:sz w:val="24"/>
          <w:szCs w:val="24"/>
          <w:lang w:val="en-US"/>
        </w:rPr>
        <w:t>Generating insight</w:t>
      </w:r>
      <w:r w:rsidR="00184EF9" w:rsidRPr="002760C0">
        <w:rPr>
          <w:rFonts w:ascii="Times New Roman" w:hAnsi="Times New Roman" w:cs="Times New Roman"/>
          <w:sz w:val="24"/>
          <w:szCs w:val="24"/>
          <w:lang w:val="en-US"/>
        </w:rPr>
        <w:t xml:space="preserve"> and forming Hypotheses- the modelling process should highlight areas where ones knowledge is  incomplete , what further actions  could be taken </w:t>
      </w:r>
      <w:proofErr w:type="spellStart"/>
      <w:r w:rsidR="00184EF9" w:rsidRPr="002760C0">
        <w:rPr>
          <w:rFonts w:ascii="Times New Roman" w:hAnsi="Times New Roman" w:cs="Times New Roman"/>
          <w:sz w:val="24"/>
          <w:szCs w:val="24"/>
          <w:lang w:val="en-US"/>
        </w:rPr>
        <w:t>o</w:t>
      </w:r>
      <w:proofErr w:type="spellEnd"/>
      <w:r w:rsidR="00184EF9" w:rsidRPr="002760C0">
        <w:rPr>
          <w:rFonts w:ascii="Times New Roman" w:hAnsi="Times New Roman" w:cs="Times New Roman"/>
          <w:sz w:val="24"/>
          <w:szCs w:val="24"/>
          <w:lang w:val="en-US"/>
        </w:rPr>
        <w:t xml:space="preserve"> improve this as well as what data is </w:t>
      </w:r>
      <w:r w:rsidRPr="002760C0">
        <w:rPr>
          <w:rFonts w:ascii="Times New Roman" w:hAnsi="Times New Roman" w:cs="Times New Roman"/>
          <w:sz w:val="24"/>
          <w:szCs w:val="24"/>
          <w:lang w:val="en-US"/>
        </w:rPr>
        <w:t>needed</w:t>
      </w:r>
      <w:r w:rsidR="00184EF9" w:rsidRPr="002760C0">
        <w:rPr>
          <w:rFonts w:ascii="Times New Roman" w:hAnsi="Times New Roman" w:cs="Times New Roman"/>
          <w:sz w:val="24"/>
          <w:szCs w:val="24"/>
          <w:lang w:val="en-US"/>
        </w:rPr>
        <w:t>.</w:t>
      </w:r>
    </w:p>
    <w:p w:rsidR="00CD352A" w:rsidRPr="002760C0" w:rsidRDefault="00CD352A" w:rsidP="00CD352A">
      <w:pPr>
        <w:pStyle w:val="ListParagraph"/>
        <w:numPr>
          <w:ilvl w:val="0"/>
          <w:numId w:val="15"/>
        </w:numPr>
        <w:spacing w:line="360" w:lineRule="auto"/>
        <w:jc w:val="both"/>
        <w:rPr>
          <w:rFonts w:ascii="Times New Roman" w:hAnsi="Times New Roman" w:cs="Times New Roman"/>
          <w:sz w:val="24"/>
          <w:szCs w:val="24"/>
          <w:lang w:val="en-US"/>
        </w:rPr>
      </w:pPr>
      <w:r w:rsidRPr="002760C0">
        <w:rPr>
          <w:rFonts w:ascii="Times New Roman" w:hAnsi="Times New Roman" w:cs="Times New Roman"/>
          <w:sz w:val="24"/>
          <w:szCs w:val="24"/>
          <w:lang w:val="en-US"/>
        </w:rPr>
        <w:t>Improving working process, Enhanced  communication and precise data requirements</w:t>
      </w:r>
    </w:p>
    <w:p w:rsidR="00057D90" w:rsidRPr="002760C0" w:rsidRDefault="00057D90" w:rsidP="002D6158">
      <w:pPr>
        <w:rPr>
          <w:rStyle w:val="t"/>
          <w:rFonts w:ascii="Times New Roman" w:hAnsi="Times New Roman" w:cs="Times New Roman"/>
          <w:color w:val="FF0000"/>
          <w:sz w:val="24"/>
          <w:szCs w:val="24"/>
          <w:bdr w:val="single" w:sz="2" w:space="0" w:color="auto" w:frame="1"/>
          <w:shd w:val="clear" w:color="auto" w:fill="FFFFFF"/>
        </w:rPr>
      </w:pPr>
    </w:p>
    <w:p w:rsidR="00CD352A" w:rsidRDefault="00CD352A" w:rsidP="002D6158">
      <w:pPr>
        <w:rPr>
          <w:rStyle w:val="t"/>
          <w:rFonts w:ascii="Times New Roman" w:hAnsi="Times New Roman" w:cs="Times New Roman"/>
          <w:color w:val="FF0000"/>
          <w:sz w:val="24"/>
          <w:szCs w:val="24"/>
          <w:bdr w:val="single" w:sz="2" w:space="0" w:color="auto" w:frame="1"/>
          <w:shd w:val="clear" w:color="auto" w:fill="FFFFFF"/>
        </w:rPr>
      </w:pPr>
    </w:p>
    <w:p w:rsidR="00850D3E" w:rsidRDefault="00850D3E" w:rsidP="002D6158">
      <w:pPr>
        <w:rPr>
          <w:rStyle w:val="t"/>
          <w:rFonts w:ascii="Times New Roman" w:hAnsi="Times New Roman" w:cs="Times New Roman"/>
          <w:color w:val="FF0000"/>
          <w:sz w:val="24"/>
          <w:szCs w:val="24"/>
          <w:bdr w:val="single" w:sz="2" w:space="0" w:color="auto" w:frame="1"/>
          <w:shd w:val="clear" w:color="auto" w:fill="FFFFFF"/>
        </w:rPr>
      </w:pPr>
    </w:p>
    <w:p w:rsidR="00850D3E" w:rsidRPr="002760C0" w:rsidRDefault="00850D3E" w:rsidP="002D6158">
      <w:pPr>
        <w:rPr>
          <w:rStyle w:val="t"/>
          <w:rFonts w:ascii="Times New Roman" w:hAnsi="Times New Roman" w:cs="Times New Roman"/>
          <w:color w:val="FF0000"/>
          <w:sz w:val="24"/>
          <w:szCs w:val="24"/>
          <w:bdr w:val="single" w:sz="2" w:space="0" w:color="auto" w:frame="1"/>
          <w:shd w:val="clear" w:color="auto" w:fill="FFFFFF"/>
        </w:rPr>
      </w:pPr>
    </w:p>
    <w:p w:rsidR="00EE5C1F" w:rsidRPr="002760C0" w:rsidRDefault="002760C0" w:rsidP="002760C0">
      <w:pPr>
        <w:spacing w:line="360" w:lineRule="auto"/>
        <w:jc w:val="both"/>
        <w:rPr>
          <w:rFonts w:ascii="Times New Roman" w:eastAsia="Times New Roman" w:hAnsi="Times New Roman" w:cs="Times New Roman"/>
          <w:b/>
          <w:sz w:val="24"/>
          <w:szCs w:val="24"/>
          <w:lang w:val="en-US"/>
        </w:rPr>
      </w:pPr>
      <w:r w:rsidRPr="002760C0">
        <w:rPr>
          <w:rFonts w:ascii="Times New Roman" w:eastAsia="Times New Roman" w:hAnsi="Times New Roman" w:cs="Times New Roman"/>
          <w:b/>
          <w:sz w:val="24"/>
          <w:szCs w:val="24"/>
          <w:lang w:val="en-US"/>
        </w:rPr>
        <w:lastRenderedPageBreak/>
        <w:t xml:space="preserve">7.0 </w:t>
      </w:r>
      <w:r w:rsidR="00EE5C1F" w:rsidRPr="002760C0">
        <w:rPr>
          <w:rFonts w:ascii="Times New Roman" w:eastAsia="Times New Roman" w:hAnsi="Times New Roman" w:cs="Times New Roman"/>
          <w:b/>
          <w:sz w:val="24"/>
          <w:szCs w:val="24"/>
          <w:lang w:val="en-US"/>
        </w:rPr>
        <w:t xml:space="preserve">Application of </w:t>
      </w:r>
      <w:r w:rsidRPr="002760C0">
        <w:rPr>
          <w:rFonts w:ascii="Times New Roman" w:eastAsia="Times New Roman" w:hAnsi="Times New Roman" w:cs="Times New Roman"/>
          <w:b/>
          <w:sz w:val="24"/>
          <w:szCs w:val="24"/>
          <w:lang w:val="en-US"/>
        </w:rPr>
        <w:t>F</w:t>
      </w:r>
      <w:r w:rsidR="00EE5C1F" w:rsidRPr="002760C0">
        <w:rPr>
          <w:rFonts w:ascii="Times New Roman" w:eastAsia="Times New Roman" w:hAnsi="Times New Roman" w:cs="Times New Roman"/>
          <w:b/>
          <w:sz w:val="24"/>
          <w:szCs w:val="24"/>
          <w:lang w:val="en-US"/>
        </w:rPr>
        <w:t>inancial Models</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The output of a financial model is used for decision making and performing financial analysis, whether inside or outside of the company. Inside a company, executives will use financial models to make decisions about: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Raising capital (debt and/or equity)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Making acquisitions (businesses and/or assets)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Growing the business</w:t>
      </w:r>
      <w:r w:rsidR="00EE5C1F" w:rsidRPr="002760C0">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 xml:space="preserve">(opening new stores, entering new markets, etc.)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Selling or divesting assets and business units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Budgeting and forecasting (planning for the years ahead)</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Capital allocation (priority of which projects to invest in)</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Valuing a business </w:t>
      </w:r>
    </w:p>
    <w:p w:rsidR="00EE5C1F"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Financial statement analysis/ratio analysis </w:t>
      </w:r>
    </w:p>
    <w:p w:rsidR="00057D90" w:rsidRPr="002760C0" w:rsidRDefault="00057D90" w:rsidP="002760C0">
      <w:pPr>
        <w:pStyle w:val="ListParagraph"/>
        <w:numPr>
          <w:ilvl w:val="0"/>
          <w:numId w:val="16"/>
        </w:num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Management accounting</w:t>
      </w:r>
    </w:p>
    <w:p w:rsidR="002760C0" w:rsidRPr="002760C0" w:rsidRDefault="002760C0" w:rsidP="002D6158">
      <w:pPr>
        <w:rPr>
          <w:rFonts w:ascii="Times New Roman" w:eastAsia="Times New Roman" w:hAnsi="Times New Roman" w:cs="Times New Roman"/>
          <w:b/>
          <w:sz w:val="24"/>
          <w:szCs w:val="24"/>
          <w:lang w:val="en-US"/>
        </w:rPr>
      </w:pPr>
      <w:r w:rsidRPr="002760C0">
        <w:rPr>
          <w:rFonts w:ascii="Times New Roman" w:eastAsia="Times New Roman" w:hAnsi="Times New Roman" w:cs="Times New Roman"/>
          <w:b/>
          <w:sz w:val="24"/>
          <w:szCs w:val="24"/>
          <w:lang w:val="en-US"/>
        </w:rPr>
        <w:t>8.0 Challenges in Using Models</w:t>
      </w:r>
    </w:p>
    <w:p w:rsidR="002760C0" w:rsidRPr="002760C0" w:rsidRDefault="00F63327" w:rsidP="002D6158">
      <w:pPr>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1.</w:t>
      </w:r>
      <w:r w:rsidR="00850D3E">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 xml:space="preserve">The Nature of Model Error </w:t>
      </w:r>
    </w:p>
    <w:p w:rsidR="002760C0" w:rsidRPr="002760C0" w:rsidRDefault="002760C0"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w:t>
      </w:r>
      <w:r w:rsidR="00F63327" w:rsidRPr="002760C0">
        <w:rPr>
          <w:rFonts w:ascii="Times New Roman" w:eastAsia="Times New Roman" w:hAnsi="Times New Roman" w:cs="Times New Roman"/>
          <w:sz w:val="24"/>
          <w:szCs w:val="24"/>
          <w:lang w:val="en-US"/>
        </w:rPr>
        <w:t xml:space="preserve">Specification </w:t>
      </w:r>
      <w:r w:rsidR="00850D3E" w:rsidRPr="002760C0">
        <w:rPr>
          <w:rFonts w:ascii="Times New Roman" w:eastAsia="Times New Roman" w:hAnsi="Times New Roman" w:cs="Times New Roman"/>
          <w:sz w:val="24"/>
          <w:szCs w:val="24"/>
          <w:lang w:val="en-US"/>
        </w:rPr>
        <w:t xml:space="preserve">error. </w:t>
      </w:r>
      <w:r w:rsidR="00F63327" w:rsidRPr="002760C0">
        <w:rPr>
          <w:rFonts w:ascii="Times New Roman" w:eastAsia="Times New Roman" w:hAnsi="Times New Roman" w:cs="Times New Roman"/>
          <w:sz w:val="24"/>
          <w:szCs w:val="24"/>
          <w:lang w:val="en-US"/>
        </w:rPr>
        <w:t xml:space="preserve">This is the difference between the behaviour of the real-world situation and that captured within the specification or intentions of the model (sometimes this individual part is </w:t>
      </w:r>
      <w:r w:rsidR="00850D3E">
        <w:rPr>
          <w:rFonts w:ascii="Times New Roman" w:eastAsia="Times New Roman" w:hAnsi="Times New Roman" w:cs="Times New Roman"/>
          <w:sz w:val="24"/>
          <w:szCs w:val="24"/>
          <w:lang w:val="en-US"/>
        </w:rPr>
        <w:t>r</w:t>
      </w:r>
      <w:r w:rsidR="00F63327" w:rsidRPr="002760C0">
        <w:rPr>
          <w:rFonts w:ascii="Times New Roman" w:eastAsia="Times New Roman" w:hAnsi="Times New Roman" w:cs="Times New Roman"/>
          <w:sz w:val="24"/>
          <w:szCs w:val="24"/>
          <w:lang w:val="en-US"/>
        </w:rPr>
        <w:t>eferred to as "model risk" or "model error").</w:t>
      </w:r>
    </w:p>
    <w:p w:rsidR="002760C0" w:rsidRPr="002760C0" w:rsidRDefault="00F63327"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w:t>
      </w:r>
      <w:r w:rsidR="002760C0" w:rsidRPr="002760C0">
        <w:rPr>
          <w:rFonts w:ascii="Times New Roman" w:eastAsia="Times New Roman" w:hAnsi="Times New Roman" w:cs="Times New Roman"/>
          <w:sz w:val="24"/>
          <w:szCs w:val="24"/>
          <w:lang w:val="en-US"/>
        </w:rPr>
        <w:t>-</w:t>
      </w:r>
      <w:r w:rsidRPr="002760C0">
        <w:rPr>
          <w:rFonts w:ascii="Times New Roman" w:eastAsia="Times New Roman" w:hAnsi="Times New Roman" w:cs="Times New Roman"/>
          <w:sz w:val="24"/>
          <w:szCs w:val="24"/>
          <w:lang w:val="en-US"/>
        </w:rPr>
        <w:t xml:space="preserve">Implementation </w:t>
      </w:r>
      <w:r w:rsidR="00850D3E" w:rsidRPr="002760C0">
        <w:rPr>
          <w:rFonts w:ascii="Times New Roman" w:eastAsia="Times New Roman" w:hAnsi="Times New Roman" w:cs="Times New Roman"/>
          <w:sz w:val="24"/>
          <w:szCs w:val="24"/>
          <w:lang w:val="en-US"/>
        </w:rPr>
        <w:t xml:space="preserve">error. </w:t>
      </w:r>
      <w:r w:rsidRPr="002760C0">
        <w:rPr>
          <w:rFonts w:ascii="Times New Roman" w:eastAsia="Times New Roman" w:hAnsi="Times New Roman" w:cs="Times New Roman"/>
          <w:sz w:val="24"/>
          <w:szCs w:val="24"/>
          <w:lang w:val="en-US"/>
        </w:rPr>
        <w:t xml:space="preserve">This is the difference between the specified model (as conceived or intended) and the model as implemented. </w:t>
      </w:r>
    </w:p>
    <w:p w:rsidR="002760C0" w:rsidRPr="002760C0" w:rsidRDefault="002760C0"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w:t>
      </w:r>
      <w:r w:rsidR="00F63327" w:rsidRPr="002760C0">
        <w:rPr>
          <w:rFonts w:ascii="Times New Roman" w:eastAsia="Times New Roman" w:hAnsi="Times New Roman" w:cs="Times New Roman"/>
          <w:sz w:val="24"/>
          <w:szCs w:val="24"/>
          <w:lang w:val="en-US"/>
        </w:rPr>
        <w:t>Decision error .This is the idea that a decision that is made based on the results of a model could be inappropriate. It captures the (lack of) effectiveness of the decision-making process, including a lack of understanding of a model and its limitations</w:t>
      </w:r>
    </w:p>
    <w:p w:rsidR="002760C0" w:rsidRPr="002760C0" w:rsidRDefault="00F63327"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w:t>
      </w:r>
      <w:proofErr w:type="gramStart"/>
      <w:r w:rsidRPr="002760C0">
        <w:rPr>
          <w:rFonts w:ascii="Times New Roman" w:eastAsia="Times New Roman" w:hAnsi="Times New Roman" w:cs="Times New Roman"/>
          <w:sz w:val="24"/>
          <w:szCs w:val="24"/>
          <w:lang w:val="en-US"/>
        </w:rPr>
        <w:t>2</w:t>
      </w:r>
      <w:proofErr w:type="gramEnd"/>
      <w:r w:rsidR="002760C0" w:rsidRPr="002760C0">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.Inherent Ambiguity and Circularity of Reasoning</w:t>
      </w:r>
    </w:p>
    <w:p w:rsidR="002760C0" w:rsidRPr="002760C0" w:rsidRDefault="00F63327"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 xml:space="preserve"> 3.</w:t>
      </w:r>
      <w:r w:rsidR="002760C0" w:rsidRPr="002760C0">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 xml:space="preserve">Inconsistent Scope or Alignment of Decision and Model </w:t>
      </w:r>
    </w:p>
    <w:p w:rsidR="002760C0" w:rsidRPr="002760C0" w:rsidRDefault="00F63327" w:rsidP="00850D3E">
      <w:pPr>
        <w:spacing w:line="360" w:lineRule="auto"/>
        <w:jc w:val="both"/>
        <w:rPr>
          <w:rFonts w:ascii="Times New Roman" w:eastAsia="Times New Roman" w:hAnsi="Times New Roman" w:cs="Times New Roman"/>
          <w:sz w:val="24"/>
          <w:szCs w:val="24"/>
          <w:lang w:val="en-US"/>
        </w:rPr>
      </w:pPr>
      <w:r w:rsidRPr="002760C0">
        <w:rPr>
          <w:rFonts w:ascii="Times New Roman" w:eastAsia="Times New Roman" w:hAnsi="Times New Roman" w:cs="Times New Roman"/>
          <w:sz w:val="24"/>
          <w:szCs w:val="24"/>
          <w:lang w:val="en-US"/>
        </w:rPr>
        <w:t>4.</w:t>
      </w:r>
      <w:r w:rsidR="002760C0" w:rsidRPr="002760C0">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 xml:space="preserve">The Presence on Biases, Imperfect Testing, False Positives and Negatives </w:t>
      </w:r>
    </w:p>
    <w:p w:rsidR="00F63327" w:rsidRPr="002760C0" w:rsidRDefault="00F63327" w:rsidP="00850D3E">
      <w:pPr>
        <w:spacing w:line="360" w:lineRule="auto"/>
        <w:jc w:val="both"/>
        <w:rPr>
          <w:rFonts w:ascii="Times New Roman" w:eastAsia="Times New Roman" w:hAnsi="Times New Roman" w:cs="Times New Roman"/>
          <w:sz w:val="24"/>
          <w:szCs w:val="24"/>
          <w:lang w:val="en-US"/>
        </w:rPr>
      </w:pPr>
      <w:proofErr w:type="gramStart"/>
      <w:r w:rsidRPr="002760C0">
        <w:rPr>
          <w:rFonts w:ascii="Times New Roman" w:eastAsia="Times New Roman" w:hAnsi="Times New Roman" w:cs="Times New Roman"/>
          <w:sz w:val="24"/>
          <w:szCs w:val="24"/>
          <w:lang w:val="en-US"/>
        </w:rPr>
        <w:t>5</w:t>
      </w:r>
      <w:proofErr w:type="gramEnd"/>
      <w:r w:rsidR="002760C0" w:rsidRPr="002760C0">
        <w:rPr>
          <w:rFonts w:ascii="Times New Roman" w:eastAsia="Times New Roman" w:hAnsi="Times New Roman" w:cs="Times New Roman"/>
          <w:sz w:val="24"/>
          <w:szCs w:val="24"/>
          <w:lang w:val="en-US"/>
        </w:rPr>
        <w:t xml:space="preserve"> </w:t>
      </w:r>
      <w:r w:rsidRPr="002760C0">
        <w:rPr>
          <w:rFonts w:ascii="Times New Roman" w:eastAsia="Times New Roman" w:hAnsi="Times New Roman" w:cs="Times New Roman"/>
          <w:sz w:val="24"/>
          <w:szCs w:val="24"/>
          <w:lang w:val="en-US"/>
        </w:rPr>
        <w:t>.Lack of Data or Insufficient Understanding of a Situation</w:t>
      </w:r>
    </w:p>
    <w:p w:rsidR="00683326" w:rsidRPr="002760C0" w:rsidRDefault="00683326" w:rsidP="002D6158">
      <w:pPr>
        <w:rPr>
          <w:rFonts w:ascii="Times New Roman" w:hAnsi="Times New Roman" w:cs="Times New Roman"/>
          <w:b/>
          <w:sz w:val="24"/>
          <w:szCs w:val="24"/>
          <w:lang w:val="en-US"/>
        </w:rPr>
      </w:pPr>
      <w:bookmarkStart w:id="0" w:name="_GoBack"/>
      <w:bookmarkEnd w:id="0"/>
      <w:r w:rsidRPr="002760C0">
        <w:rPr>
          <w:rFonts w:ascii="Times New Roman" w:hAnsi="Times New Roman" w:cs="Times New Roman"/>
          <w:b/>
          <w:sz w:val="24"/>
          <w:szCs w:val="24"/>
          <w:lang w:val="en-US"/>
        </w:rPr>
        <w:lastRenderedPageBreak/>
        <w:t>REFERENCES</w:t>
      </w:r>
    </w:p>
    <w:p w:rsidR="00683326" w:rsidRPr="002760C0" w:rsidRDefault="00683326" w:rsidP="00683326">
      <w:pPr>
        <w:rPr>
          <w:rFonts w:ascii="Times New Roman" w:hAnsi="Times New Roman" w:cs="Times New Roman"/>
          <w:sz w:val="24"/>
          <w:szCs w:val="24"/>
          <w:lang w:val="en-US"/>
        </w:rPr>
      </w:pPr>
      <w:r w:rsidRPr="002760C0">
        <w:rPr>
          <w:rFonts w:ascii="Times New Roman" w:hAnsi="Times New Roman" w:cs="Times New Roman"/>
          <w:sz w:val="24"/>
          <w:szCs w:val="24"/>
          <w:lang w:val="en-US"/>
        </w:rPr>
        <w:t xml:space="preserve">Financial Analysis Tools and Technique: A Guide for Manager, Erich </w:t>
      </w:r>
      <w:proofErr w:type="spellStart"/>
      <w:r w:rsidRPr="002760C0">
        <w:rPr>
          <w:rFonts w:ascii="Times New Roman" w:hAnsi="Times New Roman" w:cs="Times New Roman"/>
          <w:sz w:val="24"/>
          <w:szCs w:val="24"/>
          <w:lang w:val="en-US"/>
        </w:rPr>
        <w:t>Helfert</w:t>
      </w:r>
      <w:proofErr w:type="spellEnd"/>
      <w:r w:rsidRPr="002760C0">
        <w:rPr>
          <w:rFonts w:ascii="Times New Roman" w:hAnsi="Times New Roman" w:cs="Times New Roman"/>
          <w:sz w:val="24"/>
          <w:szCs w:val="24"/>
          <w:lang w:val="en-US"/>
        </w:rPr>
        <w:t>,</w:t>
      </w:r>
      <w:r w:rsidR="000378E4" w:rsidRPr="002760C0">
        <w:rPr>
          <w:rFonts w:ascii="Times New Roman" w:hAnsi="Times New Roman" w:cs="Times New Roman"/>
          <w:sz w:val="24"/>
          <w:szCs w:val="24"/>
          <w:lang w:val="en-US"/>
        </w:rPr>
        <w:t xml:space="preserve"> </w:t>
      </w:r>
      <w:r w:rsidRPr="002760C0">
        <w:rPr>
          <w:rFonts w:ascii="Times New Roman" w:hAnsi="Times New Roman" w:cs="Times New Roman"/>
          <w:sz w:val="24"/>
          <w:szCs w:val="24"/>
          <w:lang w:val="en-US"/>
        </w:rPr>
        <w:t>McGraw Hill (2001)</w:t>
      </w:r>
    </w:p>
    <w:p w:rsidR="00683326" w:rsidRPr="002760C0" w:rsidRDefault="00683326" w:rsidP="002D6158">
      <w:pPr>
        <w:rPr>
          <w:rFonts w:ascii="Times New Roman" w:hAnsi="Times New Roman" w:cs="Times New Roman"/>
          <w:sz w:val="24"/>
          <w:szCs w:val="24"/>
          <w:lang w:val="en-US"/>
        </w:rPr>
      </w:pPr>
      <w:r w:rsidRPr="002760C0">
        <w:rPr>
          <w:rFonts w:ascii="Times New Roman" w:hAnsi="Times New Roman" w:cs="Times New Roman"/>
          <w:sz w:val="24"/>
          <w:szCs w:val="24"/>
          <w:lang w:val="en-US"/>
        </w:rPr>
        <w:t>The Essentials of Financial Analysis, Samuel Weaver, McGraw Hill (2012)</w:t>
      </w:r>
    </w:p>
    <w:p w:rsidR="00E30339" w:rsidRPr="002760C0" w:rsidRDefault="00E30339" w:rsidP="00E30339">
      <w:pPr>
        <w:spacing w:before="100" w:beforeAutospacing="1" w:after="100" w:afterAutospacing="1" w:line="360" w:lineRule="auto"/>
        <w:jc w:val="both"/>
        <w:rPr>
          <w:rFonts w:ascii="Times New Roman" w:hAnsi="Times New Roman" w:cs="Times New Roman"/>
          <w:color w:val="000000" w:themeColor="text1"/>
          <w:sz w:val="24"/>
          <w:szCs w:val="24"/>
        </w:rPr>
      </w:pPr>
      <w:r w:rsidRPr="002760C0">
        <w:rPr>
          <w:rFonts w:ascii="Times New Roman" w:hAnsi="Times New Roman" w:cs="Times New Roman"/>
          <w:color w:val="000000" w:themeColor="text1"/>
          <w:sz w:val="24"/>
          <w:szCs w:val="24"/>
        </w:rPr>
        <w:t xml:space="preserve">Financial statement </w:t>
      </w:r>
      <w:proofErr w:type="gramStart"/>
      <w:r w:rsidRPr="002760C0">
        <w:rPr>
          <w:rFonts w:ascii="Times New Roman" w:hAnsi="Times New Roman" w:cs="Times New Roman"/>
          <w:color w:val="000000" w:themeColor="text1"/>
          <w:sz w:val="24"/>
          <w:szCs w:val="24"/>
        </w:rPr>
        <w:t>analysis :K</w:t>
      </w:r>
      <w:proofErr w:type="gramEnd"/>
      <w:r w:rsidRPr="002760C0">
        <w:rPr>
          <w:rFonts w:ascii="Times New Roman" w:hAnsi="Times New Roman" w:cs="Times New Roman"/>
          <w:color w:val="000000" w:themeColor="text1"/>
          <w:sz w:val="24"/>
          <w:szCs w:val="24"/>
        </w:rPr>
        <w:t xml:space="preserve">. R. </w:t>
      </w:r>
      <w:proofErr w:type="spellStart"/>
      <w:r w:rsidRPr="002760C0">
        <w:rPr>
          <w:rFonts w:ascii="Times New Roman" w:hAnsi="Times New Roman" w:cs="Times New Roman"/>
          <w:color w:val="000000" w:themeColor="text1"/>
          <w:sz w:val="24"/>
          <w:szCs w:val="24"/>
        </w:rPr>
        <w:t>Subramanyam</w:t>
      </w:r>
      <w:proofErr w:type="spellEnd"/>
      <w:r w:rsidRPr="002760C0">
        <w:rPr>
          <w:rFonts w:ascii="Times New Roman" w:hAnsi="Times New Roman" w:cs="Times New Roman"/>
          <w:color w:val="000000" w:themeColor="text1"/>
          <w:sz w:val="24"/>
          <w:szCs w:val="24"/>
        </w:rPr>
        <w:t xml:space="preserve">., McGraw-Hill Education(2014) </w:t>
      </w:r>
    </w:p>
    <w:p w:rsidR="00E30339" w:rsidRPr="002760C0" w:rsidRDefault="00E30339" w:rsidP="002D6158">
      <w:pPr>
        <w:rPr>
          <w:rFonts w:ascii="Times New Roman" w:hAnsi="Times New Roman" w:cs="Times New Roman"/>
          <w:sz w:val="24"/>
          <w:szCs w:val="24"/>
          <w:lang w:val="en-US"/>
        </w:rPr>
      </w:pPr>
    </w:p>
    <w:sectPr w:rsidR="00E30339" w:rsidRPr="002760C0">
      <w:foot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C8E" w:rsidRDefault="00EC1C8E" w:rsidP="00B74F90">
      <w:pPr>
        <w:spacing w:after="0" w:line="240" w:lineRule="auto"/>
      </w:pPr>
      <w:r>
        <w:separator/>
      </w:r>
    </w:p>
  </w:endnote>
  <w:endnote w:type="continuationSeparator" w:id="0">
    <w:p w:rsidR="00EC1C8E" w:rsidRDefault="00EC1C8E"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8301"/>
      <w:docPartObj>
        <w:docPartGallery w:val="Page Numbers (Bottom of Page)"/>
        <w:docPartUnique/>
      </w:docPartObj>
    </w:sdtPr>
    <w:sdtEndPr>
      <w:rPr>
        <w:noProof/>
      </w:rPr>
    </w:sdtEndPr>
    <w:sdtContent>
      <w:p w:rsidR="0022196D" w:rsidRDefault="0022196D">
        <w:pPr>
          <w:pStyle w:val="Footer"/>
          <w:jc w:val="center"/>
        </w:pPr>
        <w:r>
          <w:fldChar w:fldCharType="begin"/>
        </w:r>
        <w:r>
          <w:instrText xml:space="preserve"> PAGE   \* MERGEFORMAT </w:instrText>
        </w:r>
        <w:r>
          <w:fldChar w:fldCharType="separate"/>
        </w:r>
        <w:r w:rsidR="00850D3E">
          <w:rPr>
            <w:noProof/>
          </w:rPr>
          <w:t>1</w:t>
        </w:r>
        <w:r>
          <w:rPr>
            <w:noProof/>
          </w:rPr>
          <w:fldChar w:fldCharType="end"/>
        </w:r>
      </w:p>
    </w:sdtContent>
  </w:sdt>
  <w:p w:rsidR="0022196D" w:rsidRDefault="00221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C8E" w:rsidRDefault="00EC1C8E" w:rsidP="00B74F90">
      <w:pPr>
        <w:spacing w:after="0" w:line="240" w:lineRule="auto"/>
      </w:pPr>
      <w:r>
        <w:separator/>
      </w:r>
    </w:p>
  </w:footnote>
  <w:footnote w:type="continuationSeparator" w:id="0">
    <w:p w:rsidR="00EC1C8E" w:rsidRDefault="00EC1C8E"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641DB"/>
    <w:multiLevelType w:val="hybridMultilevel"/>
    <w:tmpl w:val="B314B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82FE5"/>
    <w:multiLevelType w:val="hybridMultilevel"/>
    <w:tmpl w:val="1FC66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AB0E0B"/>
    <w:multiLevelType w:val="hybridMultilevel"/>
    <w:tmpl w:val="7E2CF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24254E"/>
    <w:multiLevelType w:val="hybridMultilevel"/>
    <w:tmpl w:val="BBC8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5"/>
  </w:num>
  <w:num w:numId="4">
    <w:abstractNumId w:val="4"/>
  </w:num>
  <w:num w:numId="5">
    <w:abstractNumId w:val="12"/>
  </w:num>
  <w:num w:numId="6">
    <w:abstractNumId w:val="3"/>
  </w:num>
  <w:num w:numId="7">
    <w:abstractNumId w:val="2"/>
  </w:num>
  <w:num w:numId="8">
    <w:abstractNumId w:val="1"/>
  </w:num>
  <w:num w:numId="9">
    <w:abstractNumId w:val="7"/>
  </w:num>
  <w:num w:numId="10">
    <w:abstractNumId w:val="6"/>
  </w:num>
  <w:num w:numId="11">
    <w:abstractNumId w:val="0"/>
  </w:num>
  <w:num w:numId="12">
    <w:abstractNumId w:val="11"/>
  </w:num>
  <w:num w:numId="13">
    <w:abstractNumId w:val="15"/>
  </w:num>
  <w:num w:numId="14">
    <w:abstractNumId w:val="13"/>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124A0"/>
    <w:rsid w:val="00023222"/>
    <w:rsid w:val="000378E4"/>
    <w:rsid w:val="00044773"/>
    <w:rsid w:val="00057D90"/>
    <w:rsid w:val="0006679E"/>
    <w:rsid w:val="00075526"/>
    <w:rsid w:val="000941EC"/>
    <w:rsid w:val="000B6953"/>
    <w:rsid w:val="000D343A"/>
    <w:rsid w:val="000E2963"/>
    <w:rsid w:val="000F00CB"/>
    <w:rsid w:val="000F59A9"/>
    <w:rsid w:val="000F6142"/>
    <w:rsid w:val="00114156"/>
    <w:rsid w:val="00122BDC"/>
    <w:rsid w:val="00147240"/>
    <w:rsid w:val="001615BA"/>
    <w:rsid w:val="00163189"/>
    <w:rsid w:val="00174905"/>
    <w:rsid w:val="00184EF9"/>
    <w:rsid w:val="001947B5"/>
    <w:rsid w:val="00196A2F"/>
    <w:rsid w:val="001A257D"/>
    <w:rsid w:val="001A2994"/>
    <w:rsid w:val="001B03A9"/>
    <w:rsid w:val="001F2CBC"/>
    <w:rsid w:val="00201FB4"/>
    <w:rsid w:val="0022196D"/>
    <w:rsid w:val="002435C6"/>
    <w:rsid w:val="002760C0"/>
    <w:rsid w:val="002905EE"/>
    <w:rsid w:val="002A26B5"/>
    <w:rsid w:val="002D22A4"/>
    <w:rsid w:val="002D6158"/>
    <w:rsid w:val="002D7C23"/>
    <w:rsid w:val="002F4BD2"/>
    <w:rsid w:val="002F5532"/>
    <w:rsid w:val="00302A71"/>
    <w:rsid w:val="00315DA5"/>
    <w:rsid w:val="00323814"/>
    <w:rsid w:val="00324959"/>
    <w:rsid w:val="00341A35"/>
    <w:rsid w:val="003513B9"/>
    <w:rsid w:val="00374BAE"/>
    <w:rsid w:val="00381599"/>
    <w:rsid w:val="003840FD"/>
    <w:rsid w:val="0039298F"/>
    <w:rsid w:val="003C0CDD"/>
    <w:rsid w:val="003D7209"/>
    <w:rsid w:val="00406C0F"/>
    <w:rsid w:val="00416204"/>
    <w:rsid w:val="0042638E"/>
    <w:rsid w:val="0042703E"/>
    <w:rsid w:val="00456C94"/>
    <w:rsid w:val="004570F1"/>
    <w:rsid w:val="004A1069"/>
    <w:rsid w:val="004A626E"/>
    <w:rsid w:val="004A78A6"/>
    <w:rsid w:val="004B35A4"/>
    <w:rsid w:val="004B5D22"/>
    <w:rsid w:val="004C0BEB"/>
    <w:rsid w:val="004C5FC2"/>
    <w:rsid w:val="004D7191"/>
    <w:rsid w:val="00510BBC"/>
    <w:rsid w:val="00515AB9"/>
    <w:rsid w:val="005207CF"/>
    <w:rsid w:val="005422C6"/>
    <w:rsid w:val="00543361"/>
    <w:rsid w:val="00546B80"/>
    <w:rsid w:val="00551570"/>
    <w:rsid w:val="00596878"/>
    <w:rsid w:val="005A4C2E"/>
    <w:rsid w:val="005C02C8"/>
    <w:rsid w:val="005D56EF"/>
    <w:rsid w:val="005F1193"/>
    <w:rsid w:val="005F24A8"/>
    <w:rsid w:val="005F7599"/>
    <w:rsid w:val="00602CAF"/>
    <w:rsid w:val="00604E58"/>
    <w:rsid w:val="0060527B"/>
    <w:rsid w:val="00613BE6"/>
    <w:rsid w:val="00617958"/>
    <w:rsid w:val="006272A3"/>
    <w:rsid w:val="00666B2D"/>
    <w:rsid w:val="00683326"/>
    <w:rsid w:val="006A2886"/>
    <w:rsid w:val="006A2AB5"/>
    <w:rsid w:val="006A4633"/>
    <w:rsid w:val="006B43DD"/>
    <w:rsid w:val="006B6CE7"/>
    <w:rsid w:val="006C33C2"/>
    <w:rsid w:val="006E622C"/>
    <w:rsid w:val="00703BA2"/>
    <w:rsid w:val="00744BD6"/>
    <w:rsid w:val="00760897"/>
    <w:rsid w:val="00781A47"/>
    <w:rsid w:val="007960D3"/>
    <w:rsid w:val="007B0922"/>
    <w:rsid w:val="007C4C9C"/>
    <w:rsid w:val="008007B2"/>
    <w:rsid w:val="00811605"/>
    <w:rsid w:val="00817CA5"/>
    <w:rsid w:val="00820FAA"/>
    <w:rsid w:val="00835F1F"/>
    <w:rsid w:val="00850D3E"/>
    <w:rsid w:val="00872092"/>
    <w:rsid w:val="008A6C94"/>
    <w:rsid w:val="008C275F"/>
    <w:rsid w:val="008D08D8"/>
    <w:rsid w:val="008D4E91"/>
    <w:rsid w:val="008E65BF"/>
    <w:rsid w:val="008F5257"/>
    <w:rsid w:val="00900B02"/>
    <w:rsid w:val="009017A3"/>
    <w:rsid w:val="00904033"/>
    <w:rsid w:val="009614D4"/>
    <w:rsid w:val="00962BFC"/>
    <w:rsid w:val="00984055"/>
    <w:rsid w:val="009A36C7"/>
    <w:rsid w:val="009B3406"/>
    <w:rsid w:val="009C1EB4"/>
    <w:rsid w:val="009C4963"/>
    <w:rsid w:val="009C6BF2"/>
    <w:rsid w:val="009F5009"/>
    <w:rsid w:val="00A1173B"/>
    <w:rsid w:val="00A11B84"/>
    <w:rsid w:val="00A23468"/>
    <w:rsid w:val="00A2630D"/>
    <w:rsid w:val="00A509DA"/>
    <w:rsid w:val="00A77F34"/>
    <w:rsid w:val="00A9752D"/>
    <w:rsid w:val="00AB2604"/>
    <w:rsid w:val="00AB5ADA"/>
    <w:rsid w:val="00AD61F2"/>
    <w:rsid w:val="00B20BC4"/>
    <w:rsid w:val="00B352CF"/>
    <w:rsid w:val="00B40EA3"/>
    <w:rsid w:val="00B426C1"/>
    <w:rsid w:val="00B449F3"/>
    <w:rsid w:val="00B63587"/>
    <w:rsid w:val="00B74F90"/>
    <w:rsid w:val="00B83000"/>
    <w:rsid w:val="00B9480F"/>
    <w:rsid w:val="00BB1CA7"/>
    <w:rsid w:val="00BC5F03"/>
    <w:rsid w:val="00BE4F11"/>
    <w:rsid w:val="00BE5AD4"/>
    <w:rsid w:val="00BF59BF"/>
    <w:rsid w:val="00C02BE2"/>
    <w:rsid w:val="00C23186"/>
    <w:rsid w:val="00C31287"/>
    <w:rsid w:val="00C45E5C"/>
    <w:rsid w:val="00C5119C"/>
    <w:rsid w:val="00C534D4"/>
    <w:rsid w:val="00C70AD7"/>
    <w:rsid w:val="00C70BE4"/>
    <w:rsid w:val="00C84A5B"/>
    <w:rsid w:val="00C854CA"/>
    <w:rsid w:val="00CB6F05"/>
    <w:rsid w:val="00CD352A"/>
    <w:rsid w:val="00CE4F36"/>
    <w:rsid w:val="00CE7F9D"/>
    <w:rsid w:val="00CF4AE0"/>
    <w:rsid w:val="00D04F96"/>
    <w:rsid w:val="00D06103"/>
    <w:rsid w:val="00D4736C"/>
    <w:rsid w:val="00D51ACF"/>
    <w:rsid w:val="00D76F6D"/>
    <w:rsid w:val="00D85939"/>
    <w:rsid w:val="00D97E63"/>
    <w:rsid w:val="00DB06E6"/>
    <w:rsid w:val="00DD5759"/>
    <w:rsid w:val="00DF070F"/>
    <w:rsid w:val="00E053A5"/>
    <w:rsid w:val="00E30339"/>
    <w:rsid w:val="00E36213"/>
    <w:rsid w:val="00E43DE2"/>
    <w:rsid w:val="00E521EE"/>
    <w:rsid w:val="00E60038"/>
    <w:rsid w:val="00E67248"/>
    <w:rsid w:val="00E75BED"/>
    <w:rsid w:val="00E81E7E"/>
    <w:rsid w:val="00EC1C8E"/>
    <w:rsid w:val="00ED6692"/>
    <w:rsid w:val="00EE5C1F"/>
    <w:rsid w:val="00EF1254"/>
    <w:rsid w:val="00F0521C"/>
    <w:rsid w:val="00F07A73"/>
    <w:rsid w:val="00F11D17"/>
    <w:rsid w:val="00F24D08"/>
    <w:rsid w:val="00F267B1"/>
    <w:rsid w:val="00F27921"/>
    <w:rsid w:val="00F34B20"/>
    <w:rsid w:val="00F63327"/>
    <w:rsid w:val="00F714E0"/>
    <w:rsid w:val="00F73537"/>
    <w:rsid w:val="00F87380"/>
    <w:rsid w:val="00FA2AB7"/>
    <w:rsid w:val="00FA4EA4"/>
    <w:rsid w:val="00FE7517"/>
    <w:rsid w:val="00FF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3226D"/>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4">
    <w:name w:val="heading 4"/>
    <w:basedOn w:val="Normal"/>
    <w:link w:val="Heading4Char"/>
    <w:uiPriority w:val="9"/>
    <w:qFormat/>
    <w:rsid w:val="00406C0F"/>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 w:type="character" w:customStyle="1" w:styleId="Heading4Char">
    <w:name w:val="Heading 4 Char"/>
    <w:basedOn w:val="DefaultParagraphFont"/>
    <w:link w:val="Heading4"/>
    <w:uiPriority w:val="9"/>
    <w:rsid w:val="00406C0F"/>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06C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06C0F"/>
    <w:rPr>
      <w:color w:val="0000FF"/>
      <w:u w:val="single"/>
    </w:rPr>
  </w:style>
  <w:style w:type="character" w:customStyle="1" w:styleId="t">
    <w:name w:val="t"/>
    <w:basedOn w:val="DefaultParagraphFont"/>
    <w:rsid w:val="00057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07876">
      <w:bodyDiv w:val="1"/>
      <w:marLeft w:val="0"/>
      <w:marRight w:val="0"/>
      <w:marTop w:val="0"/>
      <w:marBottom w:val="0"/>
      <w:divBdr>
        <w:top w:val="none" w:sz="0" w:space="0" w:color="auto"/>
        <w:left w:val="none" w:sz="0" w:space="0" w:color="auto"/>
        <w:bottom w:val="none" w:sz="0" w:space="0" w:color="auto"/>
        <w:right w:val="none" w:sz="0" w:space="0" w:color="auto"/>
      </w:divBdr>
    </w:div>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58288531">
      <w:bodyDiv w:val="1"/>
      <w:marLeft w:val="0"/>
      <w:marRight w:val="0"/>
      <w:marTop w:val="0"/>
      <w:marBottom w:val="0"/>
      <w:divBdr>
        <w:top w:val="none" w:sz="0" w:space="0" w:color="auto"/>
        <w:left w:val="none" w:sz="0" w:space="0" w:color="auto"/>
        <w:bottom w:val="none" w:sz="0" w:space="0" w:color="auto"/>
        <w:right w:val="none" w:sz="0" w:space="0" w:color="auto"/>
      </w:divBdr>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457067621">
      <w:bodyDiv w:val="1"/>
      <w:marLeft w:val="0"/>
      <w:marRight w:val="0"/>
      <w:marTop w:val="0"/>
      <w:marBottom w:val="0"/>
      <w:divBdr>
        <w:top w:val="none" w:sz="0" w:space="0" w:color="auto"/>
        <w:left w:val="none" w:sz="0" w:space="0" w:color="auto"/>
        <w:bottom w:val="none" w:sz="0" w:space="0" w:color="auto"/>
        <w:right w:val="none" w:sz="0" w:space="0" w:color="auto"/>
      </w:divBdr>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71060175">
      <w:bodyDiv w:val="1"/>
      <w:marLeft w:val="0"/>
      <w:marRight w:val="0"/>
      <w:marTop w:val="0"/>
      <w:marBottom w:val="0"/>
      <w:divBdr>
        <w:top w:val="none" w:sz="0" w:space="0" w:color="auto"/>
        <w:left w:val="none" w:sz="0" w:space="0" w:color="auto"/>
        <w:bottom w:val="none" w:sz="0" w:space="0" w:color="auto"/>
        <w:right w:val="none" w:sz="0" w:space="0" w:color="auto"/>
      </w:divBdr>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071125326">
      <w:bodyDiv w:val="1"/>
      <w:marLeft w:val="0"/>
      <w:marRight w:val="0"/>
      <w:marTop w:val="0"/>
      <w:marBottom w:val="0"/>
      <w:divBdr>
        <w:top w:val="none" w:sz="0" w:space="0" w:color="auto"/>
        <w:left w:val="none" w:sz="0" w:space="0" w:color="auto"/>
        <w:bottom w:val="none" w:sz="0" w:space="0" w:color="auto"/>
        <w:right w:val="none" w:sz="0" w:space="0" w:color="auto"/>
      </w:divBdr>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806197169">
      <w:bodyDiv w:val="1"/>
      <w:marLeft w:val="0"/>
      <w:marRight w:val="0"/>
      <w:marTop w:val="0"/>
      <w:marBottom w:val="0"/>
      <w:divBdr>
        <w:top w:val="none" w:sz="0" w:space="0" w:color="auto"/>
        <w:left w:val="none" w:sz="0" w:space="0" w:color="auto"/>
        <w:bottom w:val="none" w:sz="0" w:space="0" w:color="auto"/>
        <w:right w:val="none" w:sz="0" w:space="0" w:color="auto"/>
      </w:divBdr>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financial-modeling/dcf-model-training-free-guide/" TargetMode="External"/><Relationship Id="rId13" Type="http://schemas.openxmlformats.org/officeDocument/2006/relationships/hyperlink" Target="https://corporatefinanceinstitute.com/resources/valuation/mergers-acquisitions-ma-synergies/" TargetMode="External"/><Relationship Id="rId18" Type="http://schemas.openxmlformats.org/officeDocument/2006/relationships/hyperlink" Target="https://corporatefinanceinstitute.com/resources/financial-modeling/debt-schedule/" TargetMode="External"/><Relationship Id="rId3" Type="http://schemas.openxmlformats.org/officeDocument/2006/relationships/settings" Target="settings.xml"/><Relationship Id="rId21" Type="http://schemas.openxmlformats.org/officeDocument/2006/relationships/hyperlink" Target="https://corporatefinanceinstitute.com/resources/accounting/marketable-securities/" TargetMode="External"/><Relationship Id="rId7" Type="http://schemas.openxmlformats.org/officeDocument/2006/relationships/hyperlink" Target="https://corporatefinanceinstitute.com/resources/accounting/3-financial-statements-linked/" TargetMode="External"/><Relationship Id="rId12" Type="http://schemas.openxmlformats.org/officeDocument/2006/relationships/hyperlink" Target="https://courses.corporatefinanceinstitute.com/courses/advanced-financial-modeling-mergers-acquisitions/" TargetMode="External"/><Relationship Id="rId17" Type="http://schemas.openxmlformats.org/officeDocument/2006/relationships/hyperlink" Target="https://corporatefinanceinstitute.com/resources/valuation/leveraged-buyout-lb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rporatefinanceinstitute.com/resources/financial-modeling/what-is-sensitivity-analysis/" TargetMode="External"/><Relationship Id="rId20" Type="http://schemas.openxmlformats.org/officeDocument/2006/relationships/hyperlink" Target="https://corporatefinanceinstitute.com/resources/valuation/comparable-company-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career-map/corporates/transactions/corp-de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rporatefinanceinstitute.com/resources/valuation/accretion-dilution/" TargetMode="External"/><Relationship Id="rId23" Type="http://schemas.openxmlformats.org/officeDocument/2006/relationships/footer" Target="footer1.xml"/><Relationship Id="rId10" Type="http://schemas.openxmlformats.org/officeDocument/2006/relationships/hyperlink" Target="https://corporatefinanceinstitute.com/resources/career/investment-banking-overview/" TargetMode="External"/><Relationship Id="rId19" Type="http://schemas.openxmlformats.org/officeDocument/2006/relationships/hyperlink" Target="https://corporatefinanceinstitute.com/resources/career-map/buy-side/private-equity/buyout-equity/" TargetMode="External"/><Relationship Id="rId4" Type="http://schemas.openxmlformats.org/officeDocument/2006/relationships/webSettings" Target="webSettings.xml"/><Relationship Id="rId9" Type="http://schemas.openxmlformats.org/officeDocument/2006/relationships/hyperlink" Target="https://corporatefinanceinstitute.com/resources/career/how-to-get-a-job-in-equity-research/" TargetMode="External"/><Relationship Id="rId14" Type="http://schemas.openxmlformats.org/officeDocument/2006/relationships/hyperlink" Target="https://corporatefinanceinstitute.com/topic/valuation/" TargetMode="External"/><Relationship Id="rId22" Type="http://schemas.openxmlformats.org/officeDocument/2006/relationships/hyperlink" Target="https://corporatefinanceinstitute.com/resources/career-map/corporates/corp-f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1116</TotalTime>
  <Pages>8</Pages>
  <Words>2131</Words>
  <Characters>12148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73</cp:revision>
  <dcterms:created xsi:type="dcterms:W3CDTF">2024-05-06T07:36:00Z</dcterms:created>
  <dcterms:modified xsi:type="dcterms:W3CDTF">2024-05-16T10:08:00Z</dcterms:modified>
</cp:coreProperties>
</file>