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BE6" w:rsidRPr="00060374" w:rsidRDefault="00613BE6" w:rsidP="00060374">
      <w:pPr>
        <w:spacing w:before="120" w:after="120" w:line="360" w:lineRule="auto"/>
        <w:jc w:val="center"/>
        <w:rPr>
          <w:rFonts w:ascii="Times New Roman" w:hAnsi="Times New Roman" w:cs="Times New Roman"/>
          <w:b/>
          <w:bCs/>
          <w:sz w:val="24"/>
          <w:szCs w:val="24"/>
          <w:u w:val="single"/>
        </w:rPr>
      </w:pPr>
      <w:r w:rsidRPr="00060374">
        <w:rPr>
          <w:rFonts w:ascii="Times New Roman" w:hAnsi="Times New Roman" w:cs="Times New Roman"/>
          <w:b/>
          <w:bCs/>
          <w:sz w:val="24"/>
          <w:szCs w:val="24"/>
          <w:u w:val="single"/>
        </w:rPr>
        <w:t>FINANCIAL ANALYSIS</w:t>
      </w:r>
    </w:p>
    <w:p w:rsidR="00613BE6" w:rsidRPr="00060374" w:rsidRDefault="008E07E6" w:rsidP="00060374">
      <w:pPr>
        <w:pStyle w:val="Default"/>
        <w:spacing w:line="360" w:lineRule="auto"/>
        <w:jc w:val="center"/>
        <w:rPr>
          <w:b/>
        </w:rPr>
      </w:pPr>
      <w:r w:rsidRPr="00060374">
        <w:rPr>
          <w:b/>
          <w:bCs/>
        </w:rPr>
        <w:t>LESSON 12</w:t>
      </w:r>
      <w:r w:rsidR="00023222" w:rsidRPr="00060374">
        <w:rPr>
          <w:b/>
          <w:bCs/>
        </w:rPr>
        <w:t xml:space="preserve">: </w:t>
      </w:r>
      <w:r w:rsidRPr="00060374">
        <w:rPr>
          <w:b/>
        </w:rPr>
        <w:t>Analyzing Financial Distress and Failure</w:t>
      </w:r>
    </w:p>
    <w:p w:rsidR="00613BE6" w:rsidRPr="00060374" w:rsidRDefault="00023222" w:rsidP="00060374">
      <w:pPr>
        <w:pStyle w:val="Default"/>
        <w:spacing w:line="360" w:lineRule="auto"/>
        <w:jc w:val="center"/>
        <w:rPr>
          <w:b/>
          <w:bCs/>
        </w:rPr>
      </w:pPr>
      <w:r w:rsidRPr="00060374">
        <w:rPr>
          <w:b/>
          <w:bCs/>
        </w:rPr>
        <w:t>COURSE INSTRUCTOR: DR CHARITY NJOKA (PHD)</w:t>
      </w:r>
    </w:p>
    <w:p w:rsidR="00E535B4" w:rsidRPr="00F54722" w:rsidRDefault="00E535B4" w:rsidP="00F54722">
      <w:pPr>
        <w:pStyle w:val="Default"/>
        <w:spacing w:line="360" w:lineRule="auto"/>
        <w:jc w:val="both"/>
      </w:pPr>
    </w:p>
    <w:p w:rsidR="003840FD" w:rsidRPr="00F54722" w:rsidRDefault="003840FD" w:rsidP="00F54722">
      <w:pPr>
        <w:pStyle w:val="Default"/>
        <w:spacing w:line="360" w:lineRule="auto"/>
        <w:jc w:val="both"/>
      </w:pPr>
      <w:r w:rsidRPr="00F54722">
        <w:t>By</w:t>
      </w:r>
      <w:r w:rsidR="009C1EB4" w:rsidRPr="00F54722">
        <w:t xml:space="preserve"> the end of the lesson, you should be </w:t>
      </w:r>
      <w:r w:rsidRPr="00F54722">
        <w:t xml:space="preserve">able to </w:t>
      </w:r>
    </w:p>
    <w:p w:rsidR="00721069" w:rsidRPr="00D05031" w:rsidRDefault="00897A8F" w:rsidP="00721069">
      <w:pPr>
        <w:autoSpaceDE w:val="0"/>
        <w:autoSpaceDN w:val="0"/>
        <w:adjustRightInd w:val="0"/>
        <w:spacing w:after="0" w:line="360" w:lineRule="auto"/>
        <w:jc w:val="both"/>
        <w:rPr>
          <w:rFonts w:ascii="Times New Roman" w:hAnsi="Times New Roman" w:cs="Times New Roman"/>
          <w:sz w:val="24"/>
          <w:szCs w:val="24"/>
          <w:lang w:val="en-US"/>
        </w:rPr>
      </w:pPr>
      <w:r w:rsidRPr="00F54722">
        <w:rPr>
          <w:rFonts w:ascii="Times New Roman" w:hAnsi="Times New Roman" w:cs="Times New Roman"/>
          <w:sz w:val="24"/>
          <w:szCs w:val="24"/>
        </w:rPr>
        <w:t>1</w:t>
      </w:r>
      <w:r w:rsidR="00721069" w:rsidRPr="00721069">
        <w:rPr>
          <w:rFonts w:ascii="Times New Roman" w:hAnsi="Times New Roman" w:cs="Times New Roman"/>
          <w:sz w:val="24"/>
          <w:szCs w:val="24"/>
          <w:lang w:val="en-US"/>
        </w:rPr>
        <w:t xml:space="preserve"> </w:t>
      </w:r>
      <w:r w:rsidR="00721069" w:rsidRPr="00D05031">
        <w:rPr>
          <w:rFonts w:ascii="Times New Roman" w:hAnsi="Times New Roman" w:cs="Times New Roman"/>
          <w:sz w:val="24"/>
          <w:szCs w:val="24"/>
          <w:lang w:val="en-US"/>
        </w:rPr>
        <w:t xml:space="preserve">Explain the meaning of financial distress and corporate bankruptcy </w:t>
      </w:r>
    </w:p>
    <w:p w:rsidR="00721069" w:rsidRPr="00D05031" w:rsidRDefault="00721069" w:rsidP="00721069">
      <w:pPr>
        <w:autoSpaceDE w:val="0"/>
        <w:autoSpaceDN w:val="0"/>
        <w:adjustRightInd w:val="0"/>
        <w:spacing w:after="0" w:line="360" w:lineRule="auto"/>
        <w:jc w:val="both"/>
        <w:rPr>
          <w:rFonts w:ascii="Times New Roman" w:hAnsi="Times New Roman" w:cs="Times New Roman"/>
          <w:sz w:val="24"/>
          <w:szCs w:val="24"/>
          <w:lang w:val="en-US"/>
        </w:rPr>
      </w:pPr>
      <w:r w:rsidRPr="00D05031">
        <w:rPr>
          <w:rFonts w:ascii="Times New Roman" w:hAnsi="Times New Roman" w:cs="Times New Roman"/>
          <w:sz w:val="24"/>
          <w:szCs w:val="24"/>
          <w:lang w:val="en-US"/>
        </w:rPr>
        <w:t>2</w:t>
      </w:r>
      <w:r>
        <w:rPr>
          <w:rFonts w:ascii="Times New Roman" w:hAnsi="Times New Roman" w:cs="Times New Roman"/>
          <w:sz w:val="24"/>
          <w:szCs w:val="24"/>
          <w:lang w:val="en-US"/>
        </w:rPr>
        <w:t xml:space="preserve">. </w:t>
      </w:r>
      <w:r w:rsidRPr="00D05031">
        <w:rPr>
          <w:rFonts w:ascii="Times New Roman" w:hAnsi="Times New Roman" w:cs="Times New Roman"/>
          <w:sz w:val="24"/>
          <w:szCs w:val="24"/>
          <w:lang w:val="en-US"/>
        </w:rPr>
        <w:t xml:space="preserve"> Identify the indicators of financial distress and the possible management responses </w:t>
      </w:r>
      <w:r w:rsidR="004D4FD6" w:rsidRPr="00D05031">
        <w:rPr>
          <w:rFonts w:ascii="Times New Roman" w:hAnsi="Times New Roman" w:cs="Times New Roman"/>
          <w:sz w:val="24"/>
          <w:szCs w:val="24"/>
          <w:lang w:val="en-US"/>
        </w:rPr>
        <w:t xml:space="preserve">to </w:t>
      </w:r>
      <w:r w:rsidR="004D4FD6">
        <w:rPr>
          <w:rFonts w:ascii="Times New Roman" w:hAnsi="Times New Roman" w:cs="Times New Roman"/>
          <w:sz w:val="24"/>
          <w:szCs w:val="24"/>
          <w:lang w:val="en-US"/>
        </w:rPr>
        <w:t>financial</w:t>
      </w:r>
      <w:r w:rsidRPr="00D05031">
        <w:rPr>
          <w:rFonts w:ascii="Times New Roman" w:hAnsi="Times New Roman" w:cs="Times New Roman"/>
          <w:sz w:val="24"/>
          <w:szCs w:val="24"/>
          <w:lang w:val="en-US"/>
        </w:rPr>
        <w:t xml:space="preserve"> distress. </w:t>
      </w:r>
    </w:p>
    <w:p w:rsidR="00721069" w:rsidRDefault="00721069" w:rsidP="00721069">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D05031">
        <w:rPr>
          <w:rFonts w:ascii="Times New Roman" w:hAnsi="Times New Roman" w:cs="Times New Roman"/>
          <w:sz w:val="24"/>
          <w:szCs w:val="24"/>
          <w:lang w:val="en-US"/>
        </w:rPr>
        <w:t xml:space="preserve"> Evaluate methods of predicting bankruptcy. </w:t>
      </w:r>
    </w:p>
    <w:p w:rsidR="00592DB1" w:rsidRPr="00D05031" w:rsidRDefault="00592DB1" w:rsidP="00721069">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4. Evaluate </w:t>
      </w:r>
      <w:proofErr w:type="gramStart"/>
      <w:r>
        <w:rPr>
          <w:rFonts w:ascii="Times New Roman" w:hAnsi="Times New Roman" w:cs="Times New Roman"/>
          <w:sz w:val="24"/>
          <w:szCs w:val="24"/>
          <w:lang w:val="en-US"/>
        </w:rPr>
        <w:t>firms</w:t>
      </w:r>
      <w:proofErr w:type="gramEnd"/>
      <w:r>
        <w:rPr>
          <w:rFonts w:ascii="Times New Roman" w:hAnsi="Times New Roman" w:cs="Times New Roman"/>
          <w:sz w:val="24"/>
          <w:szCs w:val="24"/>
          <w:lang w:val="en-US"/>
        </w:rPr>
        <w:t xml:space="preserve"> viability using </w:t>
      </w:r>
      <w:proofErr w:type="spellStart"/>
      <w:r>
        <w:rPr>
          <w:rFonts w:ascii="Times New Roman" w:hAnsi="Times New Roman" w:cs="Times New Roman"/>
          <w:sz w:val="24"/>
          <w:szCs w:val="24"/>
          <w:lang w:val="en-US"/>
        </w:rPr>
        <w:t>Altiman</w:t>
      </w:r>
      <w:proofErr w:type="spellEnd"/>
      <w:r>
        <w:rPr>
          <w:rFonts w:ascii="Times New Roman" w:hAnsi="Times New Roman" w:cs="Times New Roman"/>
          <w:sz w:val="24"/>
          <w:szCs w:val="24"/>
          <w:lang w:val="en-US"/>
        </w:rPr>
        <w:t xml:space="preserve"> Z score model</w:t>
      </w:r>
    </w:p>
    <w:p w:rsidR="00E67495" w:rsidRDefault="00E67495" w:rsidP="00F54722">
      <w:pPr>
        <w:autoSpaceDE w:val="0"/>
        <w:autoSpaceDN w:val="0"/>
        <w:adjustRightInd w:val="0"/>
        <w:spacing w:after="0" w:line="360" w:lineRule="auto"/>
        <w:jc w:val="both"/>
        <w:rPr>
          <w:rFonts w:ascii="Times New Roman" w:hAnsi="Times New Roman" w:cs="Times New Roman"/>
          <w:b/>
          <w:bCs/>
          <w:color w:val="000000"/>
          <w:sz w:val="24"/>
          <w:szCs w:val="24"/>
          <w:lang w:val="en-US"/>
        </w:rPr>
      </w:pPr>
    </w:p>
    <w:p w:rsidR="00D05031" w:rsidRPr="00D05031" w:rsidRDefault="002C565D" w:rsidP="00F54722">
      <w:pPr>
        <w:autoSpaceDE w:val="0"/>
        <w:autoSpaceDN w:val="0"/>
        <w:adjustRightInd w:val="0"/>
        <w:spacing w:after="0" w:line="360" w:lineRule="auto"/>
        <w:jc w:val="both"/>
        <w:rPr>
          <w:rFonts w:ascii="Times New Roman" w:hAnsi="Times New Roman" w:cs="Times New Roman"/>
          <w:b/>
          <w:color w:val="000000"/>
          <w:sz w:val="24"/>
          <w:szCs w:val="24"/>
          <w:lang w:val="en-US"/>
        </w:rPr>
      </w:pPr>
      <w:r w:rsidRPr="002C565D">
        <w:rPr>
          <w:rFonts w:ascii="Times New Roman" w:hAnsi="Times New Roman" w:cs="Times New Roman"/>
          <w:b/>
          <w:bCs/>
          <w:color w:val="000000"/>
          <w:sz w:val="24"/>
          <w:szCs w:val="24"/>
          <w:lang w:val="en-US"/>
        </w:rPr>
        <w:t xml:space="preserve">1.0 </w:t>
      </w:r>
      <w:r w:rsidR="00D05031" w:rsidRPr="00D05031">
        <w:rPr>
          <w:rFonts w:ascii="Times New Roman" w:hAnsi="Times New Roman" w:cs="Times New Roman"/>
          <w:b/>
          <w:bCs/>
          <w:color w:val="000000"/>
          <w:sz w:val="24"/>
          <w:szCs w:val="24"/>
          <w:lang w:val="en-US"/>
        </w:rPr>
        <w:t xml:space="preserve">Introduction </w:t>
      </w:r>
    </w:p>
    <w:p w:rsidR="00D05031" w:rsidRPr="00D05031" w:rsidRDefault="00D05031" w:rsidP="00F54722">
      <w:pPr>
        <w:autoSpaceDE w:val="0"/>
        <w:autoSpaceDN w:val="0"/>
        <w:adjustRightInd w:val="0"/>
        <w:spacing w:after="0" w:line="360" w:lineRule="auto"/>
        <w:jc w:val="both"/>
        <w:rPr>
          <w:rFonts w:ascii="Times New Roman" w:hAnsi="Times New Roman" w:cs="Times New Roman"/>
          <w:sz w:val="24"/>
          <w:szCs w:val="24"/>
          <w:lang w:val="en-US"/>
        </w:rPr>
      </w:pPr>
      <w:r w:rsidRPr="00D05031">
        <w:rPr>
          <w:rFonts w:ascii="Times New Roman" w:hAnsi="Times New Roman" w:cs="Times New Roman"/>
          <w:color w:val="000000"/>
          <w:sz w:val="24"/>
          <w:szCs w:val="24"/>
          <w:lang w:val="en-US"/>
        </w:rPr>
        <w:t xml:space="preserve">Many </w:t>
      </w:r>
      <w:proofErr w:type="spellStart"/>
      <w:r w:rsidRPr="00D05031">
        <w:rPr>
          <w:rFonts w:ascii="Times New Roman" w:hAnsi="Times New Roman" w:cs="Times New Roman"/>
          <w:color w:val="000000"/>
          <w:sz w:val="24"/>
          <w:szCs w:val="24"/>
          <w:lang w:val="en-US"/>
        </w:rPr>
        <w:t>organisations</w:t>
      </w:r>
      <w:proofErr w:type="spellEnd"/>
      <w:r w:rsidRPr="00D05031">
        <w:rPr>
          <w:rFonts w:ascii="Times New Roman" w:hAnsi="Times New Roman" w:cs="Times New Roman"/>
          <w:color w:val="000000"/>
          <w:sz w:val="24"/>
          <w:szCs w:val="24"/>
          <w:lang w:val="en-US"/>
        </w:rPr>
        <w:t xml:space="preserve"> world over are threatened with corporate collapse. Many stakeholders have entered into a business relationship with companies that have either liquidated or put under receiversh</w:t>
      </w:r>
      <w:r w:rsidR="00721069">
        <w:rPr>
          <w:rFonts w:ascii="Times New Roman" w:hAnsi="Times New Roman" w:cs="Times New Roman"/>
          <w:color w:val="000000"/>
          <w:sz w:val="24"/>
          <w:szCs w:val="24"/>
          <w:lang w:val="en-US"/>
        </w:rPr>
        <w:t xml:space="preserve">ip soon after the transaction. </w:t>
      </w:r>
      <w:r w:rsidRPr="00D05031">
        <w:rPr>
          <w:rFonts w:ascii="Times New Roman" w:hAnsi="Times New Roman" w:cs="Times New Roman"/>
          <w:bCs/>
          <w:sz w:val="24"/>
          <w:szCs w:val="24"/>
          <w:lang w:val="en-US"/>
        </w:rPr>
        <w:t xml:space="preserve">Financial distress </w:t>
      </w:r>
      <w:r w:rsidRPr="00D05031">
        <w:rPr>
          <w:rFonts w:ascii="Times New Roman" w:hAnsi="Times New Roman" w:cs="Times New Roman"/>
          <w:sz w:val="24"/>
          <w:szCs w:val="24"/>
          <w:lang w:val="en-US"/>
        </w:rPr>
        <w:t xml:space="preserve">is a term in corporate finance used to indicate a condition when promises to creditors of a company are broken or honored with difficulty. A situation where a firm’s operating cash flows are not sufficient to satisfy current obligations and the firm </w:t>
      </w:r>
      <w:proofErr w:type="gramStart"/>
      <w:r w:rsidRPr="00D05031">
        <w:rPr>
          <w:rFonts w:ascii="Times New Roman" w:hAnsi="Times New Roman" w:cs="Times New Roman"/>
          <w:sz w:val="24"/>
          <w:szCs w:val="24"/>
          <w:lang w:val="en-US"/>
        </w:rPr>
        <w:t>is forced</w:t>
      </w:r>
      <w:proofErr w:type="gramEnd"/>
      <w:r w:rsidRPr="00D05031">
        <w:rPr>
          <w:rFonts w:ascii="Times New Roman" w:hAnsi="Times New Roman" w:cs="Times New Roman"/>
          <w:sz w:val="24"/>
          <w:szCs w:val="24"/>
          <w:lang w:val="en-US"/>
        </w:rPr>
        <w:t xml:space="preserve"> to take corrective action. It is a broad concept that comprises several situations in which firms face some form of financial difficulty. The most common terms used to describe these situations are “bankruptcy,”</w:t>
      </w:r>
      <w:r w:rsidR="00062781">
        <w:rPr>
          <w:rFonts w:ascii="Times New Roman" w:hAnsi="Times New Roman" w:cs="Times New Roman"/>
          <w:sz w:val="24"/>
          <w:szCs w:val="24"/>
          <w:lang w:val="en-US"/>
        </w:rPr>
        <w:t xml:space="preserve"> </w:t>
      </w:r>
      <w:r w:rsidRPr="00D05031">
        <w:rPr>
          <w:rFonts w:ascii="Times New Roman" w:hAnsi="Times New Roman" w:cs="Times New Roman"/>
          <w:sz w:val="24"/>
          <w:szCs w:val="24"/>
          <w:lang w:val="en-US"/>
        </w:rPr>
        <w:t xml:space="preserve">“failure,” “insolvency,” and “default. If financial distress </w:t>
      </w:r>
      <w:proofErr w:type="gramStart"/>
      <w:r w:rsidRPr="00D05031">
        <w:rPr>
          <w:rFonts w:ascii="Times New Roman" w:hAnsi="Times New Roman" w:cs="Times New Roman"/>
          <w:sz w:val="24"/>
          <w:szCs w:val="24"/>
          <w:lang w:val="en-US"/>
        </w:rPr>
        <w:t>cannot be relieved</w:t>
      </w:r>
      <w:proofErr w:type="gramEnd"/>
      <w:r w:rsidRPr="00D05031">
        <w:rPr>
          <w:rFonts w:ascii="Times New Roman" w:hAnsi="Times New Roman" w:cs="Times New Roman"/>
          <w:sz w:val="24"/>
          <w:szCs w:val="24"/>
          <w:lang w:val="en-US"/>
        </w:rPr>
        <w:t xml:space="preserve">, it can lead to bankruptcy. </w:t>
      </w:r>
    </w:p>
    <w:p w:rsidR="009676AB" w:rsidRDefault="009676AB" w:rsidP="00F54722">
      <w:pPr>
        <w:autoSpaceDE w:val="0"/>
        <w:autoSpaceDN w:val="0"/>
        <w:adjustRightInd w:val="0"/>
        <w:spacing w:after="0" w:line="360" w:lineRule="auto"/>
        <w:jc w:val="both"/>
        <w:rPr>
          <w:rFonts w:ascii="Times New Roman" w:hAnsi="Times New Roman" w:cs="Times New Roman"/>
          <w:bCs/>
          <w:sz w:val="24"/>
          <w:szCs w:val="24"/>
          <w:lang w:val="en-US"/>
        </w:rPr>
      </w:pPr>
    </w:p>
    <w:p w:rsidR="00255C46" w:rsidRDefault="009676AB" w:rsidP="00F54722">
      <w:pPr>
        <w:autoSpaceDE w:val="0"/>
        <w:autoSpaceDN w:val="0"/>
        <w:adjustRightInd w:val="0"/>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2.0 </w:t>
      </w:r>
      <w:r w:rsidR="00FD38AB">
        <w:rPr>
          <w:rFonts w:ascii="Times New Roman" w:hAnsi="Times New Roman" w:cs="Times New Roman"/>
          <w:b/>
          <w:bCs/>
          <w:sz w:val="24"/>
          <w:szCs w:val="24"/>
          <w:lang w:val="en-US"/>
        </w:rPr>
        <w:t>Cost of Financial D</w:t>
      </w:r>
      <w:r w:rsidR="00D05031" w:rsidRPr="00D05031">
        <w:rPr>
          <w:rFonts w:ascii="Times New Roman" w:hAnsi="Times New Roman" w:cs="Times New Roman"/>
          <w:b/>
          <w:bCs/>
          <w:sz w:val="24"/>
          <w:szCs w:val="24"/>
          <w:lang w:val="en-US"/>
        </w:rPr>
        <w:t>istress</w:t>
      </w:r>
    </w:p>
    <w:p w:rsidR="00255C46" w:rsidRPr="00255C46" w:rsidRDefault="00255C46" w:rsidP="00521BF3">
      <w:pPr>
        <w:spacing w:after="0" w:line="360" w:lineRule="auto"/>
        <w:jc w:val="both"/>
        <w:rPr>
          <w:rFonts w:ascii="Times New Roman" w:eastAsia="Times New Roman" w:hAnsi="Times New Roman" w:cs="Times New Roman"/>
          <w:sz w:val="24"/>
          <w:szCs w:val="24"/>
          <w:lang w:val="en-US"/>
        </w:rPr>
      </w:pPr>
      <w:r w:rsidRPr="00255C46">
        <w:rPr>
          <w:rFonts w:ascii="Times New Roman" w:eastAsia="Times New Roman" w:hAnsi="Times New Roman" w:cs="Times New Roman"/>
          <w:color w:val="344054"/>
          <w:spacing w:val="-3"/>
          <w:sz w:val="24"/>
          <w:szCs w:val="24"/>
          <w:shd w:val="clear" w:color="auto" w:fill="FFFFFF"/>
          <w:lang w:val="en-US"/>
        </w:rPr>
        <w:t xml:space="preserve">Financial distress costs </w:t>
      </w:r>
      <w:proofErr w:type="gramStart"/>
      <w:r w:rsidRPr="00255C46">
        <w:rPr>
          <w:rFonts w:ascii="Times New Roman" w:eastAsia="Times New Roman" w:hAnsi="Times New Roman" w:cs="Times New Roman"/>
          <w:color w:val="344054"/>
          <w:spacing w:val="-3"/>
          <w:sz w:val="24"/>
          <w:szCs w:val="24"/>
          <w:shd w:val="clear" w:color="auto" w:fill="FFFFFF"/>
          <w:lang w:val="en-US"/>
        </w:rPr>
        <w:t>can be divided</w:t>
      </w:r>
      <w:proofErr w:type="gramEnd"/>
      <w:r w:rsidRPr="00255C46">
        <w:rPr>
          <w:rFonts w:ascii="Times New Roman" w:eastAsia="Times New Roman" w:hAnsi="Times New Roman" w:cs="Times New Roman"/>
          <w:color w:val="344054"/>
          <w:spacing w:val="-3"/>
          <w:sz w:val="24"/>
          <w:szCs w:val="24"/>
          <w:shd w:val="clear" w:color="auto" w:fill="FFFFFF"/>
          <w:lang w:val="en-US"/>
        </w:rPr>
        <w:t xml:space="preserve"> into two categories based on their nature and source of occurrence: Direct Costs and Indirect Costs. While both types are detrimental for a company in distress, they are very different from each other in terms of how they manifest and the </w:t>
      </w:r>
      <w:r w:rsidR="00521BF3">
        <w:rPr>
          <w:rFonts w:ascii="Times New Roman" w:eastAsia="Times New Roman" w:hAnsi="Times New Roman" w:cs="Times New Roman"/>
          <w:color w:val="344054"/>
          <w:spacing w:val="-3"/>
          <w:sz w:val="24"/>
          <w:szCs w:val="24"/>
          <w:shd w:val="clear" w:color="auto" w:fill="FFFFFF"/>
          <w:lang w:val="en-US"/>
        </w:rPr>
        <w:t xml:space="preserve">extent to which they can </w:t>
      </w:r>
      <w:proofErr w:type="gramStart"/>
      <w:r w:rsidR="00521BF3">
        <w:rPr>
          <w:rFonts w:ascii="Times New Roman" w:eastAsia="Times New Roman" w:hAnsi="Times New Roman" w:cs="Times New Roman"/>
          <w:color w:val="344054"/>
          <w:spacing w:val="-3"/>
          <w:sz w:val="24"/>
          <w:szCs w:val="24"/>
          <w:shd w:val="clear" w:color="auto" w:fill="FFFFFF"/>
          <w:lang w:val="en-US"/>
        </w:rPr>
        <w:t>impact</w:t>
      </w:r>
      <w:proofErr w:type="gramEnd"/>
      <w:r w:rsidR="00521BF3">
        <w:rPr>
          <w:rFonts w:ascii="Times New Roman" w:eastAsia="Times New Roman" w:hAnsi="Times New Roman" w:cs="Times New Roman"/>
          <w:color w:val="344054"/>
          <w:spacing w:val="-3"/>
          <w:sz w:val="24"/>
          <w:szCs w:val="24"/>
          <w:shd w:val="clear" w:color="auto" w:fill="FFFFFF"/>
          <w:lang w:val="en-US"/>
        </w:rPr>
        <w:t xml:space="preserve">. </w:t>
      </w:r>
    </w:p>
    <w:p w:rsidR="00521BF3" w:rsidRDefault="00521BF3" w:rsidP="00255C46">
      <w:pPr>
        <w:autoSpaceDE w:val="0"/>
        <w:autoSpaceDN w:val="0"/>
        <w:adjustRightInd w:val="0"/>
        <w:spacing w:after="0" w:line="360" w:lineRule="auto"/>
        <w:jc w:val="both"/>
        <w:rPr>
          <w:rFonts w:ascii="Arial" w:eastAsia="Times New Roman" w:hAnsi="Arial" w:cs="Arial"/>
          <w:spacing w:val="-3"/>
          <w:sz w:val="33"/>
          <w:szCs w:val="33"/>
          <w:lang w:val="en-US"/>
        </w:rPr>
      </w:pPr>
    </w:p>
    <w:p w:rsidR="00255C46" w:rsidRPr="004C3B46" w:rsidRDefault="004C3B46" w:rsidP="004C3B46">
      <w:pPr>
        <w:autoSpaceDE w:val="0"/>
        <w:autoSpaceDN w:val="0"/>
        <w:adjustRightInd w:val="0"/>
        <w:spacing w:after="0" w:line="360" w:lineRule="auto"/>
        <w:jc w:val="both"/>
        <w:rPr>
          <w:rFonts w:ascii="Times New Roman" w:eastAsia="Times New Roman" w:hAnsi="Times New Roman" w:cs="Times New Roman"/>
          <w:color w:val="344054"/>
          <w:spacing w:val="-3"/>
          <w:sz w:val="24"/>
          <w:szCs w:val="24"/>
          <w:shd w:val="clear" w:color="auto" w:fill="FFFFFF"/>
          <w:lang w:val="en-US"/>
        </w:rPr>
      </w:pPr>
      <w:r>
        <w:rPr>
          <w:rFonts w:ascii="Times New Roman" w:eastAsia="Times New Roman" w:hAnsi="Times New Roman" w:cs="Times New Roman"/>
          <w:color w:val="344054"/>
          <w:spacing w:val="-3"/>
          <w:sz w:val="24"/>
          <w:szCs w:val="24"/>
          <w:shd w:val="clear" w:color="auto" w:fill="FFFFFF"/>
          <w:lang w:val="en-US"/>
        </w:rPr>
        <w:lastRenderedPageBreak/>
        <w:t xml:space="preserve">a) </w:t>
      </w:r>
      <w:r w:rsidR="00255C46" w:rsidRPr="004C3B46">
        <w:rPr>
          <w:rFonts w:ascii="Times New Roman" w:eastAsia="Times New Roman" w:hAnsi="Times New Roman" w:cs="Times New Roman"/>
          <w:color w:val="344054"/>
          <w:spacing w:val="-3"/>
          <w:sz w:val="24"/>
          <w:szCs w:val="24"/>
          <w:shd w:val="clear" w:color="auto" w:fill="FFFFFF"/>
          <w:lang w:val="en-US"/>
        </w:rPr>
        <w:t xml:space="preserve">Direct costs of financial distress are those </w:t>
      </w:r>
      <w:proofErr w:type="gramStart"/>
      <w:r w:rsidR="00255C46" w:rsidRPr="004C3B46">
        <w:rPr>
          <w:rFonts w:ascii="Times New Roman" w:eastAsia="Times New Roman" w:hAnsi="Times New Roman" w:cs="Times New Roman"/>
          <w:color w:val="344054"/>
          <w:spacing w:val="-3"/>
          <w:sz w:val="24"/>
          <w:szCs w:val="24"/>
          <w:shd w:val="clear" w:color="auto" w:fill="FFFFFF"/>
          <w:lang w:val="en-US"/>
        </w:rPr>
        <w:t>costs which</w:t>
      </w:r>
      <w:proofErr w:type="gramEnd"/>
      <w:r w:rsidR="00255C46" w:rsidRPr="004C3B46">
        <w:rPr>
          <w:rFonts w:ascii="Times New Roman" w:eastAsia="Times New Roman" w:hAnsi="Times New Roman" w:cs="Times New Roman"/>
          <w:color w:val="344054"/>
          <w:spacing w:val="-3"/>
          <w:sz w:val="24"/>
          <w:szCs w:val="24"/>
          <w:shd w:val="clear" w:color="auto" w:fill="FFFFFF"/>
          <w:lang w:val="en-US"/>
        </w:rPr>
        <w:t xml:space="preserve"> can be directly attributed to the distressed financial condition of a company. These are usually costs associated with the attempts to avoid or resolve financial distress. They might include costs such as:</w:t>
      </w:r>
    </w:p>
    <w:p w:rsidR="00255C46" w:rsidRPr="00255C46" w:rsidRDefault="00255C46" w:rsidP="00D416C5">
      <w:pPr>
        <w:numPr>
          <w:ilvl w:val="0"/>
          <w:numId w:val="2"/>
        </w:numPr>
        <w:spacing w:before="100" w:beforeAutospacing="1" w:after="150" w:line="360" w:lineRule="auto"/>
        <w:jc w:val="both"/>
        <w:rPr>
          <w:rFonts w:ascii="Times New Roman" w:eastAsia="Times New Roman" w:hAnsi="Times New Roman" w:cs="Times New Roman"/>
          <w:color w:val="344054"/>
          <w:spacing w:val="-3"/>
          <w:sz w:val="24"/>
          <w:szCs w:val="24"/>
          <w:lang w:val="en-US"/>
        </w:rPr>
      </w:pPr>
      <w:r w:rsidRPr="00255C46">
        <w:rPr>
          <w:rFonts w:ascii="Times New Roman" w:eastAsia="Times New Roman" w:hAnsi="Times New Roman" w:cs="Times New Roman"/>
          <w:color w:val="344054"/>
          <w:spacing w:val="-3"/>
          <w:sz w:val="24"/>
          <w:szCs w:val="24"/>
          <w:lang w:val="en-US"/>
        </w:rPr>
        <w:t xml:space="preserve">Legal Fees: Companies in financial distress may face legal actions from their creditors or other stakeholders. The costs related to handling these legal actions </w:t>
      </w:r>
      <w:proofErr w:type="gramStart"/>
      <w:r w:rsidRPr="00255C46">
        <w:rPr>
          <w:rFonts w:ascii="Times New Roman" w:eastAsia="Times New Roman" w:hAnsi="Times New Roman" w:cs="Times New Roman"/>
          <w:color w:val="344054"/>
          <w:spacing w:val="-3"/>
          <w:sz w:val="24"/>
          <w:szCs w:val="24"/>
          <w:lang w:val="en-US"/>
        </w:rPr>
        <w:t>are considered</w:t>
      </w:r>
      <w:proofErr w:type="gramEnd"/>
      <w:r w:rsidRPr="00255C46">
        <w:rPr>
          <w:rFonts w:ascii="Times New Roman" w:eastAsia="Times New Roman" w:hAnsi="Times New Roman" w:cs="Times New Roman"/>
          <w:color w:val="344054"/>
          <w:spacing w:val="-3"/>
          <w:sz w:val="24"/>
          <w:szCs w:val="24"/>
          <w:lang w:val="en-US"/>
        </w:rPr>
        <w:t xml:space="preserve"> a direct cost.</w:t>
      </w:r>
    </w:p>
    <w:p w:rsidR="00255C46" w:rsidRPr="00255C46" w:rsidRDefault="00255C46" w:rsidP="00D416C5">
      <w:pPr>
        <w:numPr>
          <w:ilvl w:val="0"/>
          <w:numId w:val="2"/>
        </w:numPr>
        <w:spacing w:before="100" w:beforeAutospacing="1" w:after="150" w:line="360" w:lineRule="auto"/>
        <w:jc w:val="both"/>
        <w:rPr>
          <w:rFonts w:ascii="Times New Roman" w:eastAsia="Times New Roman" w:hAnsi="Times New Roman" w:cs="Times New Roman"/>
          <w:color w:val="344054"/>
          <w:spacing w:val="-3"/>
          <w:sz w:val="24"/>
          <w:szCs w:val="24"/>
          <w:lang w:val="en-US"/>
        </w:rPr>
      </w:pPr>
      <w:r w:rsidRPr="00255C46">
        <w:rPr>
          <w:rFonts w:ascii="Times New Roman" w:eastAsia="Times New Roman" w:hAnsi="Times New Roman" w:cs="Times New Roman"/>
          <w:color w:val="344054"/>
          <w:spacing w:val="-3"/>
          <w:sz w:val="24"/>
          <w:szCs w:val="24"/>
          <w:lang w:val="en-US"/>
        </w:rPr>
        <w:t>Bankruptcy fees: If a company files for bankruptcy, it has to incur costs such as attorney fees, trustee fees, and court charges.</w:t>
      </w:r>
    </w:p>
    <w:p w:rsidR="00521BF3" w:rsidRDefault="00255C46" w:rsidP="00D416C5">
      <w:pPr>
        <w:numPr>
          <w:ilvl w:val="0"/>
          <w:numId w:val="2"/>
        </w:numPr>
        <w:spacing w:before="100" w:beforeAutospacing="1" w:after="150" w:line="360" w:lineRule="auto"/>
        <w:jc w:val="both"/>
        <w:rPr>
          <w:rFonts w:ascii="Times New Roman" w:eastAsia="Times New Roman" w:hAnsi="Times New Roman" w:cs="Times New Roman"/>
          <w:color w:val="344054"/>
          <w:spacing w:val="-3"/>
          <w:sz w:val="24"/>
          <w:szCs w:val="24"/>
          <w:lang w:val="en-US"/>
        </w:rPr>
      </w:pPr>
      <w:r w:rsidRPr="00521BF3">
        <w:rPr>
          <w:rFonts w:ascii="Times New Roman" w:eastAsia="Times New Roman" w:hAnsi="Times New Roman" w:cs="Times New Roman"/>
          <w:bCs/>
          <w:spacing w:val="-4"/>
          <w:sz w:val="24"/>
          <w:szCs w:val="24"/>
          <w:lang w:val="en-US"/>
        </w:rPr>
        <w:t>Restructuring</w:t>
      </w:r>
      <w:r w:rsidRPr="00255C46">
        <w:rPr>
          <w:rFonts w:ascii="Times New Roman" w:eastAsia="Times New Roman" w:hAnsi="Times New Roman" w:cs="Times New Roman"/>
          <w:color w:val="344054"/>
          <w:spacing w:val="-3"/>
          <w:sz w:val="24"/>
          <w:szCs w:val="24"/>
          <w:lang w:val="en-US"/>
        </w:rPr>
        <w:t xml:space="preserve"> Costs: In an attempt to turnaround from financial distress, a company might decide to restructure its operations, debts, or assets. The costs related to this restructuring process </w:t>
      </w:r>
      <w:proofErr w:type="gramStart"/>
      <w:r w:rsidRPr="00255C46">
        <w:rPr>
          <w:rFonts w:ascii="Times New Roman" w:eastAsia="Times New Roman" w:hAnsi="Times New Roman" w:cs="Times New Roman"/>
          <w:color w:val="344054"/>
          <w:spacing w:val="-3"/>
          <w:sz w:val="24"/>
          <w:szCs w:val="24"/>
          <w:lang w:val="en-US"/>
        </w:rPr>
        <w:t>are also considered</w:t>
      </w:r>
      <w:proofErr w:type="gramEnd"/>
      <w:r w:rsidRPr="00255C46">
        <w:rPr>
          <w:rFonts w:ascii="Times New Roman" w:eastAsia="Times New Roman" w:hAnsi="Times New Roman" w:cs="Times New Roman"/>
          <w:color w:val="344054"/>
          <w:spacing w:val="-3"/>
          <w:sz w:val="24"/>
          <w:szCs w:val="24"/>
          <w:lang w:val="en-US"/>
        </w:rPr>
        <w:t xml:space="preserve"> a direct cost.</w:t>
      </w:r>
    </w:p>
    <w:p w:rsidR="00255C46" w:rsidRPr="00255C46" w:rsidRDefault="004C3B46" w:rsidP="00521BF3">
      <w:pPr>
        <w:spacing w:before="100" w:beforeAutospacing="1" w:after="150" w:line="360" w:lineRule="auto"/>
        <w:ind w:left="360"/>
        <w:jc w:val="both"/>
        <w:rPr>
          <w:rFonts w:ascii="Times New Roman" w:eastAsia="Times New Roman" w:hAnsi="Times New Roman" w:cs="Times New Roman"/>
          <w:color w:val="344054"/>
          <w:spacing w:val="-3"/>
          <w:sz w:val="24"/>
          <w:szCs w:val="24"/>
          <w:lang w:val="en-US"/>
        </w:rPr>
      </w:pPr>
      <w:r>
        <w:rPr>
          <w:rFonts w:ascii="Times New Roman" w:eastAsia="Times New Roman" w:hAnsi="Times New Roman" w:cs="Times New Roman"/>
          <w:bCs/>
          <w:spacing w:val="-4"/>
          <w:sz w:val="24"/>
          <w:szCs w:val="24"/>
          <w:lang w:val="en-US"/>
        </w:rPr>
        <w:t xml:space="preserve">b) </w:t>
      </w:r>
      <w:r w:rsidR="00255C46" w:rsidRPr="00255C46">
        <w:rPr>
          <w:rFonts w:ascii="Times New Roman" w:eastAsia="Times New Roman" w:hAnsi="Times New Roman" w:cs="Times New Roman"/>
          <w:spacing w:val="-3"/>
          <w:sz w:val="24"/>
          <w:szCs w:val="24"/>
          <w:lang w:val="en-US"/>
        </w:rPr>
        <w:t xml:space="preserve">Indirect Costs </w:t>
      </w:r>
    </w:p>
    <w:p w:rsidR="00255C46" w:rsidRPr="00255C46" w:rsidRDefault="00255C46" w:rsidP="00521BF3">
      <w:pPr>
        <w:spacing w:after="0" w:line="360" w:lineRule="auto"/>
        <w:jc w:val="both"/>
        <w:rPr>
          <w:rFonts w:ascii="Times New Roman" w:eastAsia="Times New Roman" w:hAnsi="Times New Roman" w:cs="Times New Roman"/>
          <w:sz w:val="24"/>
          <w:szCs w:val="24"/>
          <w:lang w:val="en-US"/>
        </w:rPr>
      </w:pPr>
      <w:r w:rsidRPr="00255C46">
        <w:rPr>
          <w:rFonts w:ascii="Times New Roman" w:eastAsia="Times New Roman" w:hAnsi="Times New Roman" w:cs="Times New Roman"/>
          <w:color w:val="344054"/>
          <w:spacing w:val="-3"/>
          <w:sz w:val="24"/>
          <w:szCs w:val="24"/>
          <w:shd w:val="clear" w:color="auto" w:fill="FFFFFF"/>
          <w:lang w:val="en-US"/>
        </w:rPr>
        <w:t>Contrary to direct costs, indirect costs of financial distress are less visible and more difficult to quantify. They generally include the lost opportunities and adverse effects on business relationships and reputation. Some of the typical indirect costs include:</w:t>
      </w:r>
    </w:p>
    <w:p w:rsidR="00255C46" w:rsidRPr="00636434" w:rsidRDefault="00255C46" w:rsidP="00D416C5">
      <w:pPr>
        <w:pStyle w:val="ListParagraph"/>
        <w:numPr>
          <w:ilvl w:val="0"/>
          <w:numId w:val="3"/>
        </w:numPr>
        <w:spacing w:before="100" w:beforeAutospacing="1" w:after="150" w:line="360" w:lineRule="auto"/>
        <w:jc w:val="both"/>
        <w:rPr>
          <w:rFonts w:ascii="Times New Roman" w:eastAsia="Times New Roman" w:hAnsi="Times New Roman" w:cs="Times New Roman"/>
          <w:color w:val="344054"/>
          <w:spacing w:val="-3"/>
          <w:sz w:val="24"/>
          <w:szCs w:val="24"/>
          <w:lang w:val="en-US"/>
        </w:rPr>
      </w:pPr>
      <w:r w:rsidRPr="00636434">
        <w:rPr>
          <w:rFonts w:ascii="Times New Roman" w:eastAsia="Times New Roman" w:hAnsi="Times New Roman" w:cs="Times New Roman"/>
          <w:color w:val="344054"/>
          <w:spacing w:val="-3"/>
          <w:sz w:val="24"/>
          <w:szCs w:val="24"/>
          <w:lang w:val="en-US"/>
        </w:rPr>
        <w:t>Loss of Customers: Due to the uncertainty surrounding a financially distressed company, it might lose its customers to more stable competitors. The subsequent decrease in sales, and hence revenue, is considered an indirect cost.</w:t>
      </w:r>
    </w:p>
    <w:p w:rsidR="00255C46" w:rsidRPr="00255C46" w:rsidRDefault="00255C46" w:rsidP="00D416C5">
      <w:pPr>
        <w:numPr>
          <w:ilvl w:val="0"/>
          <w:numId w:val="3"/>
        </w:numPr>
        <w:spacing w:before="100" w:beforeAutospacing="1" w:after="150" w:line="360" w:lineRule="auto"/>
        <w:jc w:val="both"/>
        <w:rPr>
          <w:rFonts w:ascii="Times New Roman" w:eastAsia="Times New Roman" w:hAnsi="Times New Roman" w:cs="Times New Roman"/>
          <w:color w:val="344054"/>
          <w:spacing w:val="-3"/>
          <w:sz w:val="24"/>
          <w:szCs w:val="24"/>
          <w:lang w:val="en-US"/>
        </w:rPr>
      </w:pPr>
      <w:r w:rsidRPr="00255C46">
        <w:rPr>
          <w:rFonts w:ascii="Times New Roman" w:eastAsia="Times New Roman" w:hAnsi="Times New Roman" w:cs="Times New Roman"/>
          <w:color w:val="344054"/>
          <w:spacing w:val="-3"/>
          <w:sz w:val="24"/>
          <w:szCs w:val="24"/>
          <w:lang w:val="en-US"/>
        </w:rPr>
        <w:t>Loss of Employees: Similarly, financial distress could lead to high employee turnover, as employees may choose to leave due to the instability of the company. The cost associated with hiring and training new employees can add up to the indirect costs.</w:t>
      </w:r>
    </w:p>
    <w:p w:rsidR="00255C46" w:rsidRPr="00255C46" w:rsidRDefault="00255C46" w:rsidP="00D416C5">
      <w:pPr>
        <w:numPr>
          <w:ilvl w:val="0"/>
          <w:numId w:val="3"/>
        </w:numPr>
        <w:spacing w:before="100" w:beforeAutospacing="1" w:after="150" w:line="360" w:lineRule="auto"/>
        <w:jc w:val="both"/>
        <w:rPr>
          <w:rFonts w:ascii="Times New Roman" w:eastAsia="Times New Roman" w:hAnsi="Times New Roman" w:cs="Times New Roman"/>
          <w:color w:val="344054"/>
          <w:spacing w:val="-3"/>
          <w:sz w:val="24"/>
          <w:szCs w:val="24"/>
          <w:lang w:val="en-US"/>
        </w:rPr>
      </w:pPr>
      <w:r w:rsidRPr="00255C46">
        <w:rPr>
          <w:rFonts w:ascii="Times New Roman" w:eastAsia="Times New Roman" w:hAnsi="Times New Roman" w:cs="Times New Roman"/>
          <w:color w:val="344054"/>
          <w:spacing w:val="-3"/>
          <w:sz w:val="24"/>
          <w:szCs w:val="24"/>
          <w:lang w:val="en-US"/>
        </w:rPr>
        <w:t>Relationship with Suppliers: Suppliers might be hesitant to provide goods on credit to a company in financial distress, thereby affecting the company's inventory and ultimately, sales.</w:t>
      </w:r>
    </w:p>
    <w:p w:rsidR="00D05031" w:rsidRPr="00D05031" w:rsidRDefault="005900FF" w:rsidP="00F31F52">
      <w:pPr>
        <w:autoSpaceDE w:val="0"/>
        <w:autoSpaceDN w:val="0"/>
        <w:adjustRightInd w:val="0"/>
        <w:spacing w:after="0" w:line="360" w:lineRule="auto"/>
        <w:jc w:val="both"/>
        <w:rPr>
          <w:rFonts w:ascii="Times New Roman" w:hAnsi="Times New Roman" w:cs="Times New Roman"/>
          <w:b/>
          <w:sz w:val="24"/>
          <w:szCs w:val="24"/>
          <w:lang w:val="en-US"/>
        </w:rPr>
      </w:pPr>
      <w:r>
        <w:rPr>
          <w:rFonts w:ascii="Times New Roman" w:eastAsia="Times New Roman" w:hAnsi="Times New Roman" w:cs="Times New Roman"/>
          <w:color w:val="344054"/>
          <w:spacing w:val="-3"/>
          <w:sz w:val="24"/>
          <w:szCs w:val="24"/>
          <w:shd w:val="clear" w:color="auto" w:fill="FFFFFF"/>
          <w:lang w:val="en-US"/>
        </w:rPr>
        <w:t xml:space="preserve">It </w:t>
      </w:r>
      <w:proofErr w:type="gramStart"/>
      <w:r>
        <w:rPr>
          <w:rFonts w:ascii="Times New Roman" w:eastAsia="Times New Roman" w:hAnsi="Times New Roman" w:cs="Times New Roman"/>
          <w:color w:val="344054"/>
          <w:spacing w:val="-3"/>
          <w:sz w:val="24"/>
          <w:szCs w:val="24"/>
          <w:shd w:val="clear" w:color="auto" w:fill="FFFFFF"/>
          <w:lang w:val="en-US"/>
        </w:rPr>
        <w:t xml:space="preserve">is </w:t>
      </w:r>
      <w:r w:rsidR="00255C46" w:rsidRPr="00521BF3">
        <w:rPr>
          <w:rFonts w:ascii="Times New Roman" w:eastAsia="Times New Roman" w:hAnsi="Times New Roman" w:cs="Times New Roman"/>
          <w:color w:val="344054"/>
          <w:spacing w:val="-3"/>
          <w:sz w:val="24"/>
          <w:szCs w:val="24"/>
          <w:shd w:val="clear" w:color="auto" w:fill="FFFFFF"/>
          <w:lang w:val="en-US"/>
        </w:rPr>
        <w:t xml:space="preserve"> important</w:t>
      </w:r>
      <w:proofErr w:type="gramEnd"/>
      <w:r w:rsidR="00255C46" w:rsidRPr="00521BF3">
        <w:rPr>
          <w:rFonts w:ascii="Times New Roman" w:eastAsia="Times New Roman" w:hAnsi="Times New Roman" w:cs="Times New Roman"/>
          <w:color w:val="344054"/>
          <w:spacing w:val="-3"/>
          <w:sz w:val="24"/>
          <w:szCs w:val="24"/>
          <w:shd w:val="clear" w:color="auto" w:fill="FFFFFF"/>
          <w:lang w:val="en-US"/>
        </w:rPr>
        <w:t xml:space="preserve"> to understand that although indirect costs may be harder to quantify, they can have a long-lasting and possibly more detrimental effect on a company.</w:t>
      </w:r>
      <w:r w:rsidR="00255C46" w:rsidRPr="00255C46">
        <w:rPr>
          <w:rFonts w:ascii="Arial" w:eastAsia="Times New Roman" w:hAnsi="Arial" w:cs="Arial"/>
          <w:color w:val="344054"/>
          <w:spacing w:val="-3"/>
          <w:sz w:val="27"/>
          <w:szCs w:val="27"/>
          <w:shd w:val="clear" w:color="auto" w:fill="FFFFFF"/>
          <w:lang w:val="en-US"/>
        </w:rPr>
        <w:t xml:space="preserve"> </w:t>
      </w:r>
      <w:r w:rsidR="00255C46" w:rsidRPr="005900FF">
        <w:rPr>
          <w:rFonts w:ascii="Times New Roman" w:eastAsia="Times New Roman" w:hAnsi="Times New Roman" w:cs="Times New Roman"/>
          <w:color w:val="344054"/>
          <w:spacing w:val="-3"/>
          <w:sz w:val="24"/>
          <w:szCs w:val="24"/>
          <w:shd w:val="clear" w:color="auto" w:fill="FFFFFF"/>
          <w:lang w:val="en-US"/>
        </w:rPr>
        <w:t xml:space="preserve">Therefore, businesses should aim to mitigate both direct and indirect financial distress costs </w:t>
      </w:r>
      <w:proofErr w:type="gramStart"/>
      <w:r w:rsidR="00255C46" w:rsidRPr="005900FF">
        <w:rPr>
          <w:rFonts w:ascii="Times New Roman" w:eastAsia="Times New Roman" w:hAnsi="Times New Roman" w:cs="Times New Roman"/>
          <w:color w:val="344054"/>
          <w:spacing w:val="-3"/>
          <w:sz w:val="24"/>
          <w:szCs w:val="24"/>
          <w:shd w:val="clear" w:color="auto" w:fill="FFFFFF"/>
          <w:lang w:val="en-US"/>
        </w:rPr>
        <w:t>in order to effectively overcome</w:t>
      </w:r>
      <w:proofErr w:type="gramEnd"/>
      <w:r w:rsidR="00255C46" w:rsidRPr="005900FF">
        <w:rPr>
          <w:rFonts w:ascii="Times New Roman" w:eastAsia="Times New Roman" w:hAnsi="Times New Roman" w:cs="Times New Roman"/>
          <w:color w:val="344054"/>
          <w:spacing w:val="-3"/>
          <w:sz w:val="24"/>
          <w:szCs w:val="24"/>
          <w:shd w:val="clear" w:color="auto" w:fill="FFFFFF"/>
          <w:lang w:val="en-US"/>
        </w:rPr>
        <w:t xml:space="preserve"> financial distress.</w:t>
      </w:r>
      <w:r w:rsidR="00D05031" w:rsidRPr="00D05031">
        <w:rPr>
          <w:rFonts w:ascii="Times New Roman" w:hAnsi="Times New Roman" w:cs="Times New Roman"/>
          <w:b/>
          <w:bCs/>
          <w:sz w:val="24"/>
          <w:szCs w:val="24"/>
          <w:lang w:val="en-US"/>
        </w:rPr>
        <w:t xml:space="preserve"> </w:t>
      </w:r>
    </w:p>
    <w:p w:rsidR="00D05031" w:rsidRPr="00D05031" w:rsidRDefault="00D05031" w:rsidP="00F54722">
      <w:pPr>
        <w:autoSpaceDE w:val="0"/>
        <w:autoSpaceDN w:val="0"/>
        <w:adjustRightInd w:val="0"/>
        <w:spacing w:after="0" w:line="360" w:lineRule="auto"/>
        <w:jc w:val="both"/>
        <w:rPr>
          <w:rFonts w:ascii="Times New Roman" w:hAnsi="Times New Roman" w:cs="Times New Roman"/>
          <w:sz w:val="24"/>
          <w:szCs w:val="24"/>
          <w:lang w:val="en-US"/>
        </w:rPr>
      </w:pPr>
    </w:p>
    <w:p w:rsidR="00D05031" w:rsidRPr="00D05031" w:rsidRDefault="002C4AE5" w:rsidP="00F54722">
      <w:pPr>
        <w:autoSpaceDE w:val="0"/>
        <w:autoSpaceDN w:val="0"/>
        <w:adjustRightInd w:val="0"/>
        <w:spacing w:after="0"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3.0 </w:t>
      </w:r>
      <w:r w:rsidR="00D05031" w:rsidRPr="00D05031">
        <w:rPr>
          <w:rFonts w:ascii="Times New Roman" w:hAnsi="Times New Roman" w:cs="Times New Roman"/>
          <w:b/>
          <w:bCs/>
          <w:sz w:val="24"/>
          <w:szCs w:val="24"/>
          <w:lang w:val="en-US"/>
        </w:rPr>
        <w:t xml:space="preserve">Forms of financial distress </w:t>
      </w:r>
    </w:p>
    <w:p w:rsidR="00D05031" w:rsidRPr="00D05031" w:rsidRDefault="00D05031" w:rsidP="00F54722">
      <w:pPr>
        <w:autoSpaceDE w:val="0"/>
        <w:autoSpaceDN w:val="0"/>
        <w:adjustRightInd w:val="0"/>
        <w:spacing w:after="68" w:line="360" w:lineRule="auto"/>
        <w:jc w:val="both"/>
        <w:rPr>
          <w:rFonts w:ascii="Times New Roman" w:hAnsi="Times New Roman" w:cs="Times New Roman"/>
          <w:sz w:val="24"/>
          <w:szCs w:val="24"/>
          <w:lang w:val="en-US"/>
        </w:rPr>
      </w:pPr>
      <w:r w:rsidRPr="00D05031">
        <w:rPr>
          <w:rFonts w:ascii="Times New Roman" w:hAnsi="Times New Roman" w:cs="Times New Roman"/>
          <w:sz w:val="24"/>
          <w:szCs w:val="24"/>
          <w:lang w:val="en-US"/>
        </w:rPr>
        <w:t xml:space="preserve">1. </w:t>
      </w:r>
      <w:r w:rsidRPr="00D05031">
        <w:rPr>
          <w:rFonts w:ascii="Times New Roman" w:hAnsi="Times New Roman" w:cs="Times New Roman"/>
          <w:bCs/>
          <w:sz w:val="24"/>
          <w:szCs w:val="24"/>
          <w:lang w:val="en-US"/>
        </w:rPr>
        <w:t>Technical insolvency</w:t>
      </w:r>
      <w:r w:rsidRPr="00D05031">
        <w:rPr>
          <w:rFonts w:ascii="Times New Roman" w:hAnsi="Times New Roman" w:cs="Times New Roman"/>
          <w:sz w:val="24"/>
          <w:szCs w:val="24"/>
          <w:lang w:val="en-US"/>
        </w:rPr>
        <w:t xml:space="preserve">: </w:t>
      </w:r>
    </w:p>
    <w:p w:rsidR="00D05031" w:rsidRPr="00D05031" w:rsidRDefault="00D05031" w:rsidP="00F54722">
      <w:pPr>
        <w:autoSpaceDE w:val="0"/>
        <w:autoSpaceDN w:val="0"/>
        <w:adjustRightInd w:val="0"/>
        <w:spacing w:after="68" w:line="360" w:lineRule="auto"/>
        <w:jc w:val="both"/>
        <w:rPr>
          <w:rFonts w:ascii="Times New Roman" w:hAnsi="Times New Roman" w:cs="Times New Roman"/>
          <w:sz w:val="24"/>
          <w:szCs w:val="24"/>
          <w:lang w:val="en-US"/>
        </w:rPr>
      </w:pPr>
      <w:r w:rsidRPr="00D05031">
        <w:rPr>
          <w:rFonts w:ascii="Times New Roman" w:hAnsi="Times New Roman" w:cs="Times New Roman"/>
          <w:sz w:val="24"/>
          <w:szCs w:val="24"/>
          <w:lang w:val="en-US"/>
        </w:rPr>
        <w:t xml:space="preserve">2. </w:t>
      </w:r>
      <w:r w:rsidRPr="00D05031">
        <w:rPr>
          <w:rFonts w:ascii="Times New Roman" w:hAnsi="Times New Roman" w:cs="Times New Roman"/>
          <w:bCs/>
          <w:sz w:val="24"/>
          <w:szCs w:val="24"/>
          <w:lang w:val="en-US"/>
        </w:rPr>
        <w:t>Insolvency in bankruptcy</w:t>
      </w:r>
      <w:r w:rsidRPr="00D05031">
        <w:rPr>
          <w:rFonts w:ascii="Times New Roman" w:hAnsi="Times New Roman" w:cs="Times New Roman"/>
          <w:sz w:val="24"/>
          <w:szCs w:val="24"/>
          <w:lang w:val="en-US"/>
        </w:rPr>
        <w:t xml:space="preserve">: </w:t>
      </w:r>
    </w:p>
    <w:p w:rsidR="00D05031" w:rsidRPr="00D05031" w:rsidRDefault="00D05031" w:rsidP="00F54722">
      <w:pPr>
        <w:autoSpaceDE w:val="0"/>
        <w:autoSpaceDN w:val="0"/>
        <w:adjustRightInd w:val="0"/>
        <w:spacing w:after="68" w:line="360" w:lineRule="auto"/>
        <w:jc w:val="both"/>
        <w:rPr>
          <w:rFonts w:ascii="Times New Roman" w:hAnsi="Times New Roman" w:cs="Times New Roman"/>
          <w:sz w:val="24"/>
          <w:szCs w:val="24"/>
          <w:lang w:val="en-US"/>
        </w:rPr>
      </w:pPr>
      <w:r w:rsidRPr="00D05031">
        <w:rPr>
          <w:rFonts w:ascii="Times New Roman" w:hAnsi="Times New Roman" w:cs="Times New Roman"/>
          <w:sz w:val="24"/>
          <w:szCs w:val="24"/>
          <w:lang w:val="en-US"/>
        </w:rPr>
        <w:t xml:space="preserve">3. </w:t>
      </w:r>
      <w:r w:rsidRPr="00D05031">
        <w:rPr>
          <w:rFonts w:ascii="Times New Roman" w:hAnsi="Times New Roman" w:cs="Times New Roman"/>
          <w:bCs/>
          <w:sz w:val="24"/>
          <w:szCs w:val="24"/>
          <w:lang w:val="en-US"/>
        </w:rPr>
        <w:t>Legal bankruptcy</w:t>
      </w:r>
      <w:r w:rsidRPr="00D05031">
        <w:rPr>
          <w:rFonts w:ascii="Times New Roman" w:hAnsi="Times New Roman" w:cs="Times New Roman"/>
          <w:sz w:val="24"/>
          <w:szCs w:val="24"/>
          <w:lang w:val="en-US"/>
        </w:rPr>
        <w:t xml:space="preserve">: </w:t>
      </w:r>
    </w:p>
    <w:p w:rsidR="00D05031" w:rsidRPr="00D05031" w:rsidRDefault="00D05031" w:rsidP="00F54722">
      <w:pPr>
        <w:autoSpaceDE w:val="0"/>
        <w:autoSpaceDN w:val="0"/>
        <w:adjustRightInd w:val="0"/>
        <w:spacing w:after="68" w:line="360" w:lineRule="auto"/>
        <w:jc w:val="both"/>
        <w:rPr>
          <w:rFonts w:ascii="Times New Roman" w:hAnsi="Times New Roman" w:cs="Times New Roman"/>
          <w:sz w:val="24"/>
          <w:szCs w:val="24"/>
          <w:lang w:val="en-US"/>
        </w:rPr>
      </w:pPr>
      <w:r w:rsidRPr="00D05031">
        <w:rPr>
          <w:rFonts w:ascii="Times New Roman" w:hAnsi="Times New Roman" w:cs="Times New Roman"/>
          <w:sz w:val="24"/>
          <w:szCs w:val="24"/>
          <w:lang w:val="en-US"/>
        </w:rPr>
        <w:t xml:space="preserve">4. </w:t>
      </w:r>
      <w:r w:rsidRPr="00D05031">
        <w:rPr>
          <w:rFonts w:ascii="Times New Roman" w:hAnsi="Times New Roman" w:cs="Times New Roman"/>
          <w:bCs/>
          <w:sz w:val="24"/>
          <w:szCs w:val="24"/>
          <w:lang w:val="en-US"/>
        </w:rPr>
        <w:t>Economic failure</w:t>
      </w:r>
      <w:r w:rsidRPr="00D05031">
        <w:rPr>
          <w:rFonts w:ascii="Times New Roman" w:hAnsi="Times New Roman" w:cs="Times New Roman"/>
          <w:sz w:val="24"/>
          <w:szCs w:val="24"/>
          <w:lang w:val="en-US"/>
        </w:rPr>
        <w:t xml:space="preserve">: </w:t>
      </w:r>
    </w:p>
    <w:p w:rsidR="00D05031" w:rsidRPr="00D05031" w:rsidRDefault="00D05031" w:rsidP="00F54722">
      <w:pPr>
        <w:autoSpaceDE w:val="0"/>
        <w:autoSpaceDN w:val="0"/>
        <w:adjustRightInd w:val="0"/>
        <w:spacing w:after="0" w:line="360" w:lineRule="auto"/>
        <w:jc w:val="both"/>
        <w:rPr>
          <w:rFonts w:ascii="Times New Roman" w:hAnsi="Times New Roman" w:cs="Times New Roman"/>
          <w:sz w:val="24"/>
          <w:szCs w:val="24"/>
          <w:lang w:val="en-US"/>
        </w:rPr>
      </w:pPr>
      <w:r w:rsidRPr="00D05031">
        <w:rPr>
          <w:rFonts w:ascii="Times New Roman" w:hAnsi="Times New Roman" w:cs="Times New Roman"/>
          <w:sz w:val="24"/>
          <w:szCs w:val="24"/>
          <w:lang w:val="en-US"/>
        </w:rPr>
        <w:t xml:space="preserve">5. </w:t>
      </w:r>
      <w:r w:rsidRPr="00D05031">
        <w:rPr>
          <w:rFonts w:ascii="Times New Roman" w:hAnsi="Times New Roman" w:cs="Times New Roman"/>
          <w:bCs/>
          <w:sz w:val="24"/>
          <w:szCs w:val="24"/>
          <w:lang w:val="en-US"/>
        </w:rPr>
        <w:t>Business failure</w:t>
      </w:r>
      <w:r w:rsidRPr="00D05031">
        <w:rPr>
          <w:rFonts w:ascii="Times New Roman" w:hAnsi="Times New Roman" w:cs="Times New Roman"/>
          <w:sz w:val="24"/>
          <w:szCs w:val="24"/>
          <w:lang w:val="en-US"/>
        </w:rPr>
        <w:t xml:space="preserve">: </w:t>
      </w:r>
    </w:p>
    <w:p w:rsidR="00D05031" w:rsidRPr="00D05031" w:rsidRDefault="00D05031" w:rsidP="00F54722">
      <w:pPr>
        <w:autoSpaceDE w:val="0"/>
        <w:autoSpaceDN w:val="0"/>
        <w:adjustRightInd w:val="0"/>
        <w:spacing w:after="0" w:line="360" w:lineRule="auto"/>
        <w:jc w:val="both"/>
        <w:rPr>
          <w:rFonts w:ascii="Times New Roman" w:hAnsi="Times New Roman" w:cs="Times New Roman"/>
          <w:sz w:val="24"/>
          <w:szCs w:val="24"/>
          <w:lang w:val="en-US"/>
        </w:rPr>
      </w:pPr>
    </w:p>
    <w:p w:rsidR="00D05031" w:rsidRDefault="002C4AE5" w:rsidP="00F54722">
      <w:pPr>
        <w:autoSpaceDE w:val="0"/>
        <w:autoSpaceDN w:val="0"/>
        <w:adjustRightInd w:val="0"/>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4.0 </w:t>
      </w:r>
      <w:r w:rsidR="00D05031" w:rsidRPr="00D05031">
        <w:rPr>
          <w:rFonts w:ascii="Times New Roman" w:hAnsi="Times New Roman" w:cs="Times New Roman"/>
          <w:b/>
          <w:bCs/>
          <w:sz w:val="24"/>
          <w:szCs w:val="24"/>
          <w:lang w:val="en-US"/>
        </w:rPr>
        <w:t xml:space="preserve">Causes of Financial Distress </w:t>
      </w:r>
    </w:p>
    <w:p w:rsidR="0049383A" w:rsidRPr="00F671C6" w:rsidRDefault="00255C46" w:rsidP="00F671C6">
      <w:pPr>
        <w:spacing w:line="360" w:lineRule="auto"/>
        <w:jc w:val="both"/>
        <w:rPr>
          <w:rFonts w:ascii="Times New Roman" w:eastAsia="Times New Roman" w:hAnsi="Times New Roman" w:cs="Times New Roman"/>
          <w:sz w:val="24"/>
          <w:szCs w:val="24"/>
          <w:lang w:val="en-US"/>
        </w:rPr>
      </w:pPr>
      <w:proofErr w:type="gramStart"/>
      <w:r w:rsidRPr="00F671C6">
        <w:rPr>
          <w:rFonts w:ascii="Times New Roman" w:hAnsi="Times New Roman" w:cs="Times New Roman"/>
          <w:color w:val="344054"/>
          <w:spacing w:val="-3"/>
          <w:sz w:val="24"/>
          <w:szCs w:val="24"/>
          <w:shd w:val="clear" w:color="auto" w:fill="FFFFFF"/>
        </w:rPr>
        <w:t>There are several causes or contributing factors that</w:t>
      </w:r>
      <w:proofErr w:type="gramEnd"/>
      <w:r w:rsidRPr="00F671C6">
        <w:rPr>
          <w:rFonts w:ascii="Times New Roman" w:hAnsi="Times New Roman" w:cs="Times New Roman"/>
          <w:color w:val="344054"/>
          <w:spacing w:val="-3"/>
          <w:sz w:val="24"/>
          <w:szCs w:val="24"/>
          <w:shd w:val="clear" w:color="auto" w:fill="FFFFFF"/>
        </w:rPr>
        <w:t xml:space="preserve"> can lead a company into a state of financial distress. It can be a combination of macroeconomic factors, industry-specific issues, or problems specific to the individual company. Macro-economic factors encompass wide-scale economic events, such as a recession or market crash, that can affect multiple businesses across different sectors. It includes rising interest rates, high inflation, and economic slowdown. Industry-specific issues involve problems unique to a particular industry. For instance, technological changes can render a business model obsolete, or </w:t>
      </w:r>
      <w:proofErr w:type="gramStart"/>
      <w:r w:rsidRPr="00F671C6">
        <w:rPr>
          <w:rFonts w:ascii="Times New Roman" w:hAnsi="Times New Roman" w:cs="Times New Roman"/>
          <w:color w:val="344054"/>
          <w:spacing w:val="-3"/>
          <w:sz w:val="24"/>
          <w:szCs w:val="24"/>
          <w:shd w:val="clear" w:color="auto" w:fill="FFFFFF"/>
        </w:rPr>
        <w:t>regulatory</w:t>
      </w:r>
      <w:r w:rsidR="0049383A" w:rsidRPr="00F671C6">
        <w:rPr>
          <w:rFonts w:ascii="Times New Roman" w:hAnsi="Times New Roman" w:cs="Times New Roman"/>
          <w:color w:val="344054"/>
          <w:spacing w:val="-3"/>
          <w:sz w:val="24"/>
          <w:szCs w:val="24"/>
          <w:shd w:val="clear" w:color="auto" w:fill="FFFFFF"/>
        </w:rPr>
        <w:t xml:space="preserve">  </w:t>
      </w:r>
      <w:r w:rsidR="0049383A" w:rsidRPr="00F671C6">
        <w:rPr>
          <w:rFonts w:ascii="Times New Roman" w:eastAsia="Times New Roman" w:hAnsi="Times New Roman" w:cs="Times New Roman"/>
          <w:color w:val="344054"/>
          <w:spacing w:val="-3"/>
          <w:sz w:val="24"/>
          <w:szCs w:val="24"/>
          <w:shd w:val="clear" w:color="auto" w:fill="FFFFFF"/>
          <w:lang w:val="en-US"/>
        </w:rPr>
        <w:t>changes</w:t>
      </w:r>
      <w:proofErr w:type="gramEnd"/>
      <w:r w:rsidR="0049383A" w:rsidRPr="00F671C6">
        <w:rPr>
          <w:rFonts w:ascii="Times New Roman" w:eastAsia="Times New Roman" w:hAnsi="Times New Roman" w:cs="Times New Roman"/>
          <w:color w:val="344054"/>
          <w:spacing w:val="-3"/>
          <w:sz w:val="24"/>
          <w:szCs w:val="24"/>
          <w:shd w:val="clear" w:color="auto" w:fill="FFFFFF"/>
          <w:lang w:val="en-US"/>
        </w:rPr>
        <w:t xml:space="preserve"> could impose significant financial burden on a company. </w:t>
      </w:r>
      <w:r w:rsidR="00F671C6">
        <w:rPr>
          <w:rFonts w:ascii="Times New Roman" w:eastAsia="Times New Roman" w:hAnsi="Times New Roman" w:cs="Times New Roman"/>
          <w:color w:val="344054"/>
          <w:spacing w:val="-3"/>
          <w:sz w:val="24"/>
          <w:szCs w:val="24"/>
          <w:shd w:val="clear" w:color="auto" w:fill="FFFFFF"/>
          <w:lang w:val="en-US"/>
        </w:rPr>
        <w:t xml:space="preserve">Some </w:t>
      </w:r>
      <w:proofErr w:type="gramStart"/>
      <w:r w:rsidR="00F671C6">
        <w:rPr>
          <w:rFonts w:ascii="Times New Roman" w:eastAsia="Times New Roman" w:hAnsi="Times New Roman" w:cs="Times New Roman"/>
          <w:color w:val="344054"/>
          <w:spacing w:val="-3"/>
          <w:sz w:val="24"/>
          <w:szCs w:val="24"/>
          <w:shd w:val="clear" w:color="auto" w:fill="FFFFFF"/>
          <w:lang w:val="en-US"/>
        </w:rPr>
        <w:t xml:space="preserve">of </w:t>
      </w:r>
      <w:r w:rsidR="0049383A" w:rsidRPr="00F671C6">
        <w:rPr>
          <w:rFonts w:ascii="Times New Roman" w:eastAsia="Times New Roman" w:hAnsi="Times New Roman" w:cs="Times New Roman"/>
          <w:color w:val="344054"/>
          <w:spacing w:val="-3"/>
          <w:sz w:val="24"/>
          <w:szCs w:val="24"/>
          <w:shd w:val="clear" w:color="auto" w:fill="FFFFFF"/>
          <w:lang w:val="en-US"/>
        </w:rPr>
        <w:t xml:space="preserve"> company</w:t>
      </w:r>
      <w:proofErr w:type="gramEnd"/>
      <w:r w:rsidR="0049383A" w:rsidRPr="00F671C6">
        <w:rPr>
          <w:rFonts w:ascii="Times New Roman" w:eastAsia="Times New Roman" w:hAnsi="Times New Roman" w:cs="Times New Roman"/>
          <w:color w:val="344054"/>
          <w:spacing w:val="-3"/>
          <w:sz w:val="24"/>
          <w:szCs w:val="24"/>
          <w:shd w:val="clear" w:color="auto" w:fill="FFFFFF"/>
          <w:lang w:val="en-US"/>
        </w:rPr>
        <w:t>-specif</w:t>
      </w:r>
      <w:r w:rsidR="00F671C6">
        <w:rPr>
          <w:rFonts w:ascii="Times New Roman" w:eastAsia="Times New Roman" w:hAnsi="Times New Roman" w:cs="Times New Roman"/>
          <w:color w:val="344054"/>
          <w:spacing w:val="-3"/>
          <w:sz w:val="24"/>
          <w:szCs w:val="24"/>
          <w:shd w:val="clear" w:color="auto" w:fill="FFFFFF"/>
          <w:lang w:val="en-US"/>
        </w:rPr>
        <w:t>ic causes of financial distress are:</w:t>
      </w:r>
    </w:p>
    <w:p w:rsidR="0049383A" w:rsidRPr="0049383A" w:rsidRDefault="0049383A" w:rsidP="00D416C5">
      <w:pPr>
        <w:numPr>
          <w:ilvl w:val="0"/>
          <w:numId w:val="5"/>
        </w:numPr>
        <w:spacing w:before="100" w:beforeAutospacing="1" w:after="150" w:line="360" w:lineRule="auto"/>
        <w:jc w:val="both"/>
        <w:rPr>
          <w:rFonts w:ascii="Times New Roman" w:eastAsia="Times New Roman" w:hAnsi="Times New Roman" w:cs="Times New Roman"/>
          <w:color w:val="344054"/>
          <w:spacing w:val="-3"/>
          <w:sz w:val="24"/>
          <w:szCs w:val="24"/>
          <w:lang w:val="en-US"/>
        </w:rPr>
      </w:pPr>
      <w:r w:rsidRPr="0049383A">
        <w:rPr>
          <w:rFonts w:ascii="Times New Roman" w:eastAsia="Times New Roman" w:hAnsi="Times New Roman" w:cs="Times New Roman"/>
          <w:b/>
          <w:bCs/>
          <w:color w:val="344054"/>
          <w:spacing w:val="-3"/>
          <w:sz w:val="24"/>
          <w:szCs w:val="24"/>
          <w:lang w:val="en-US"/>
        </w:rPr>
        <w:t>Operational Failures:</w:t>
      </w:r>
      <w:r w:rsidRPr="0049383A">
        <w:rPr>
          <w:rFonts w:ascii="Times New Roman" w:eastAsia="Times New Roman" w:hAnsi="Times New Roman" w:cs="Times New Roman"/>
          <w:color w:val="344054"/>
          <w:spacing w:val="-3"/>
          <w:sz w:val="24"/>
          <w:szCs w:val="24"/>
          <w:lang w:val="en-US"/>
        </w:rPr>
        <w:t> Inefficiencies in operations, poor management decisions, or failing to meet customer demands can lead to dwindling profits, cash flow problems, and ultimately, financial distress.</w:t>
      </w:r>
    </w:p>
    <w:p w:rsidR="0049383A" w:rsidRPr="0049383A" w:rsidRDefault="0049383A" w:rsidP="00D416C5">
      <w:pPr>
        <w:numPr>
          <w:ilvl w:val="0"/>
          <w:numId w:val="5"/>
        </w:numPr>
        <w:spacing w:before="100" w:beforeAutospacing="1" w:after="150" w:line="360" w:lineRule="auto"/>
        <w:jc w:val="both"/>
        <w:rPr>
          <w:rFonts w:ascii="Times New Roman" w:eastAsia="Times New Roman" w:hAnsi="Times New Roman" w:cs="Times New Roman"/>
          <w:color w:val="344054"/>
          <w:spacing w:val="-3"/>
          <w:sz w:val="24"/>
          <w:szCs w:val="24"/>
          <w:lang w:val="en-US"/>
        </w:rPr>
      </w:pPr>
      <w:r w:rsidRPr="0049383A">
        <w:rPr>
          <w:rFonts w:ascii="Times New Roman" w:eastAsia="Times New Roman" w:hAnsi="Times New Roman" w:cs="Times New Roman"/>
          <w:b/>
          <w:bCs/>
          <w:color w:val="344054"/>
          <w:spacing w:val="-3"/>
          <w:sz w:val="24"/>
          <w:szCs w:val="24"/>
          <w:lang w:val="en-US"/>
        </w:rPr>
        <w:t>Excessive Debt:</w:t>
      </w:r>
      <w:r w:rsidRPr="0049383A">
        <w:rPr>
          <w:rFonts w:ascii="Times New Roman" w:eastAsia="Times New Roman" w:hAnsi="Times New Roman" w:cs="Times New Roman"/>
          <w:color w:val="344054"/>
          <w:spacing w:val="-3"/>
          <w:sz w:val="24"/>
          <w:szCs w:val="24"/>
          <w:lang w:val="en-US"/>
        </w:rPr>
        <w:t xml:space="preserve"> Companies that take on excessive levels of debt can find themselves in a position where </w:t>
      </w:r>
      <w:proofErr w:type="gramStart"/>
      <w:r w:rsidRPr="0049383A">
        <w:rPr>
          <w:rFonts w:ascii="Times New Roman" w:eastAsia="Times New Roman" w:hAnsi="Times New Roman" w:cs="Times New Roman"/>
          <w:color w:val="344054"/>
          <w:spacing w:val="-3"/>
          <w:sz w:val="24"/>
          <w:szCs w:val="24"/>
          <w:lang w:val="en-US"/>
        </w:rPr>
        <w:t>they're</w:t>
      </w:r>
      <w:proofErr w:type="gramEnd"/>
      <w:r w:rsidRPr="0049383A">
        <w:rPr>
          <w:rFonts w:ascii="Times New Roman" w:eastAsia="Times New Roman" w:hAnsi="Times New Roman" w:cs="Times New Roman"/>
          <w:color w:val="344054"/>
          <w:spacing w:val="-3"/>
          <w:sz w:val="24"/>
          <w:szCs w:val="24"/>
          <w:lang w:val="en-US"/>
        </w:rPr>
        <w:t xml:space="preserve"> unable to service their debt, leading to financial distress. This is especially true if the borrowed funds are not </w:t>
      </w:r>
      <w:proofErr w:type="spellStart"/>
      <w:r w:rsidRPr="0049383A">
        <w:rPr>
          <w:rFonts w:ascii="Times New Roman" w:eastAsia="Times New Roman" w:hAnsi="Times New Roman" w:cs="Times New Roman"/>
          <w:color w:val="344054"/>
          <w:spacing w:val="-3"/>
          <w:sz w:val="24"/>
          <w:szCs w:val="24"/>
          <w:lang w:val="en-US"/>
        </w:rPr>
        <w:t>utilised</w:t>
      </w:r>
      <w:proofErr w:type="spellEnd"/>
      <w:r w:rsidRPr="0049383A">
        <w:rPr>
          <w:rFonts w:ascii="Times New Roman" w:eastAsia="Times New Roman" w:hAnsi="Times New Roman" w:cs="Times New Roman"/>
          <w:color w:val="344054"/>
          <w:spacing w:val="-3"/>
          <w:sz w:val="24"/>
          <w:szCs w:val="24"/>
          <w:lang w:val="en-US"/>
        </w:rPr>
        <w:t xml:space="preserve"> effectively.</w:t>
      </w:r>
    </w:p>
    <w:p w:rsidR="0049383A" w:rsidRPr="0049383A" w:rsidRDefault="0049383A" w:rsidP="00D416C5">
      <w:pPr>
        <w:numPr>
          <w:ilvl w:val="0"/>
          <w:numId w:val="5"/>
        </w:numPr>
        <w:spacing w:before="100" w:beforeAutospacing="1" w:after="150" w:line="360" w:lineRule="auto"/>
        <w:jc w:val="both"/>
        <w:rPr>
          <w:rFonts w:ascii="Times New Roman" w:eastAsia="Times New Roman" w:hAnsi="Times New Roman" w:cs="Times New Roman"/>
          <w:color w:val="344054"/>
          <w:spacing w:val="-3"/>
          <w:sz w:val="24"/>
          <w:szCs w:val="24"/>
          <w:lang w:val="en-US"/>
        </w:rPr>
      </w:pPr>
      <w:r w:rsidRPr="0049383A">
        <w:rPr>
          <w:rFonts w:ascii="Times New Roman" w:eastAsia="Times New Roman" w:hAnsi="Times New Roman" w:cs="Times New Roman"/>
          <w:b/>
          <w:bCs/>
          <w:color w:val="344054"/>
          <w:spacing w:val="-3"/>
          <w:sz w:val="24"/>
          <w:szCs w:val="24"/>
          <w:lang w:val="en-US"/>
        </w:rPr>
        <w:t>Overexpansion:</w:t>
      </w:r>
      <w:r w:rsidRPr="0049383A">
        <w:rPr>
          <w:rFonts w:ascii="Times New Roman" w:eastAsia="Times New Roman" w:hAnsi="Times New Roman" w:cs="Times New Roman"/>
          <w:color w:val="344054"/>
          <w:spacing w:val="-3"/>
          <w:sz w:val="24"/>
          <w:szCs w:val="24"/>
          <w:lang w:val="en-US"/>
        </w:rPr>
        <w:t> Rapid growth or expansion without thorough planning or proper management can drain a company's finances and lead to financial trouble.</w:t>
      </w:r>
    </w:p>
    <w:p w:rsidR="0049383A" w:rsidRDefault="0049383A" w:rsidP="00D416C5">
      <w:pPr>
        <w:numPr>
          <w:ilvl w:val="0"/>
          <w:numId w:val="5"/>
        </w:numPr>
        <w:spacing w:before="100" w:beforeAutospacing="1" w:after="150" w:line="360" w:lineRule="auto"/>
        <w:jc w:val="both"/>
        <w:rPr>
          <w:rFonts w:ascii="Times New Roman" w:eastAsia="Times New Roman" w:hAnsi="Times New Roman" w:cs="Times New Roman"/>
          <w:color w:val="344054"/>
          <w:spacing w:val="-3"/>
          <w:sz w:val="24"/>
          <w:szCs w:val="24"/>
          <w:lang w:val="en-US"/>
        </w:rPr>
      </w:pPr>
      <w:r w:rsidRPr="0049383A">
        <w:rPr>
          <w:rFonts w:ascii="Times New Roman" w:eastAsia="Times New Roman" w:hAnsi="Times New Roman" w:cs="Times New Roman"/>
          <w:b/>
          <w:bCs/>
          <w:color w:val="344054"/>
          <w:spacing w:val="-3"/>
          <w:sz w:val="24"/>
          <w:szCs w:val="24"/>
          <w:lang w:val="en-US"/>
        </w:rPr>
        <w:t>Low Cash Reserves:</w:t>
      </w:r>
      <w:r w:rsidRPr="0049383A">
        <w:rPr>
          <w:rFonts w:ascii="Times New Roman" w:eastAsia="Times New Roman" w:hAnsi="Times New Roman" w:cs="Times New Roman"/>
          <w:color w:val="344054"/>
          <w:spacing w:val="-3"/>
          <w:sz w:val="24"/>
          <w:szCs w:val="24"/>
          <w:lang w:val="en-US"/>
        </w:rPr>
        <w:t> </w:t>
      </w:r>
      <w:r w:rsidR="00F671C6">
        <w:rPr>
          <w:rFonts w:ascii="Times New Roman" w:eastAsia="Times New Roman" w:hAnsi="Times New Roman" w:cs="Times New Roman"/>
          <w:color w:val="344054"/>
          <w:spacing w:val="-3"/>
          <w:sz w:val="24"/>
          <w:szCs w:val="24"/>
          <w:lang w:val="en-US"/>
        </w:rPr>
        <w:t xml:space="preserve">It </w:t>
      </w:r>
      <w:proofErr w:type="gramStart"/>
      <w:r w:rsidR="00F671C6">
        <w:rPr>
          <w:rFonts w:ascii="Times New Roman" w:eastAsia="Times New Roman" w:hAnsi="Times New Roman" w:cs="Times New Roman"/>
          <w:color w:val="344054"/>
          <w:spacing w:val="-3"/>
          <w:sz w:val="24"/>
          <w:szCs w:val="24"/>
          <w:lang w:val="en-US"/>
        </w:rPr>
        <w:t xml:space="preserve">is </w:t>
      </w:r>
      <w:r w:rsidRPr="0049383A">
        <w:rPr>
          <w:rFonts w:ascii="Times New Roman" w:eastAsia="Times New Roman" w:hAnsi="Times New Roman" w:cs="Times New Roman"/>
          <w:color w:val="344054"/>
          <w:spacing w:val="-3"/>
          <w:sz w:val="24"/>
          <w:szCs w:val="24"/>
          <w:lang w:val="en-US"/>
        </w:rPr>
        <w:t xml:space="preserve"> crucial</w:t>
      </w:r>
      <w:proofErr w:type="gramEnd"/>
      <w:r w:rsidRPr="0049383A">
        <w:rPr>
          <w:rFonts w:ascii="Times New Roman" w:eastAsia="Times New Roman" w:hAnsi="Times New Roman" w:cs="Times New Roman"/>
          <w:color w:val="344054"/>
          <w:spacing w:val="-3"/>
          <w:sz w:val="24"/>
          <w:szCs w:val="24"/>
          <w:lang w:val="en-US"/>
        </w:rPr>
        <w:t xml:space="preserve"> for a business to maintain an adequate level of cash reserves to meet unexpected expenses or downturns. Low cash reserves can push a company into a state of financial distress.</w:t>
      </w:r>
    </w:p>
    <w:p w:rsidR="00D05031" w:rsidRPr="00D05031" w:rsidRDefault="00F671C6" w:rsidP="00D416C5">
      <w:pPr>
        <w:pageBreakBefore/>
        <w:numPr>
          <w:ilvl w:val="0"/>
          <w:numId w:val="5"/>
        </w:numPr>
        <w:autoSpaceDE w:val="0"/>
        <w:autoSpaceDN w:val="0"/>
        <w:adjustRightInd w:val="0"/>
        <w:spacing w:before="100" w:beforeAutospacing="1" w:after="0" w:line="360" w:lineRule="auto"/>
        <w:jc w:val="both"/>
        <w:rPr>
          <w:rFonts w:ascii="Times New Roman" w:hAnsi="Times New Roman" w:cs="Times New Roman"/>
          <w:sz w:val="24"/>
          <w:szCs w:val="24"/>
          <w:lang w:val="en-US"/>
        </w:rPr>
      </w:pPr>
      <w:r w:rsidRPr="00FD38AB">
        <w:rPr>
          <w:rFonts w:ascii="Times New Roman" w:eastAsia="Times New Roman" w:hAnsi="Times New Roman" w:cs="Times New Roman"/>
          <w:b/>
          <w:bCs/>
          <w:color w:val="344054"/>
          <w:spacing w:val="-3"/>
          <w:sz w:val="24"/>
          <w:szCs w:val="24"/>
          <w:lang w:val="en-US"/>
        </w:rPr>
        <w:lastRenderedPageBreak/>
        <w:t xml:space="preserve">Others include, </w:t>
      </w:r>
      <w:r w:rsidR="00D05031" w:rsidRPr="00D05031">
        <w:rPr>
          <w:rFonts w:ascii="Times New Roman" w:hAnsi="Times New Roman" w:cs="Times New Roman"/>
          <w:sz w:val="24"/>
          <w:szCs w:val="24"/>
          <w:lang w:val="en-US"/>
        </w:rPr>
        <w:t xml:space="preserve">Unfavorable external </w:t>
      </w:r>
      <w:proofErr w:type="gramStart"/>
      <w:r w:rsidR="00D05031" w:rsidRPr="00D05031">
        <w:rPr>
          <w:rFonts w:ascii="Times New Roman" w:hAnsi="Times New Roman" w:cs="Times New Roman"/>
          <w:sz w:val="24"/>
          <w:szCs w:val="24"/>
          <w:lang w:val="en-US"/>
        </w:rPr>
        <w:t xml:space="preserve">environment </w:t>
      </w:r>
      <w:r w:rsidRPr="00FD38AB">
        <w:rPr>
          <w:rFonts w:ascii="Times New Roman" w:hAnsi="Times New Roman" w:cs="Times New Roman"/>
          <w:sz w:val="24"/>
          <w:szCs w:val="24"/>
          <w:lang w:val="en-US"/>
        </w:rPr>
        <w:t>,</w:t>
      </w:r>
      <w:proofErr w:type="gramEnd"/>
      <w:r w:rsidRPr="00FD38AB">
        <w:rPr>
          <w:rFonts w:ascii="Times New Roman" w:hAnsi="Times New Roman" w:cs="Times New Roman"/>
          <w:sz w:val="24"/>
          <w:szCs w:val="24"/>
          <w:lang w:val="en-US"/>
        </w:rPr>
        <w:t xml:space="preserve"> Poor leadership, </w:t>
      </w:r>
      <w:r w:rsidR="00D05031" w:rsidRPr="00D05031">
        <w:rPr>
          <w:rFonts w:ascii="Times New Roman" w:hAnsi="Times New Roman" w:cs="Times New Roman"/>
          <w:sz w:val="24"/>
          <w:szCs w:val="24"/>
          <w:lang w:val="en-US"/>
        </w:rPr>
        <w:t xml:space="preserve"> Abse</w:t>
      </w:r>
      <w:r w:rsidRPr="00FD38AB">
        <w:rPr>
          <w:rFonts w:ascii="Times New Roman" w:hAnsi="Times New Roman" w:cs="Times New Roman"/>
          <w:sz w:val="24"/>
          <w:szCs w:val="24"/>
          <w:lang w:val="en-US"/>
        </w:rPr>
        <w:t xml:space="preserve">nce of controls and </w:t>
      </w:r>
      <w:r w:rsidR="00D05031" w:rsidRPr="00D05031">
        <w:rPr>
          <w:rFonts w:ascii="Times New Roman" w:hAnsi="Times New Roman" w:cs="Times New Roman"/>
          <w:sz w:val="24"/>
          <w:szCs w:val="24"/>
          <w:lang w:val="en-US"/>
        </w:rPr>
        <w:t xml:space="preserve"> Managerial difficulties </w:t>
      </w:r>
      <w:r w:rsidR="002D6287" w:rsidRPr="00FD38AB">
        <w:rPr>
          <w:rFonts w:ascii="Times New Roman" w:hAnsi="Times New Roman" w:cs="Times New Roman"/>
          <w:sz w:val="24"/>
          <w:szCs w:val="24"/>
          <w:lang w:val="en-US"/>
        </w:rPr>
        <w:t>,poor business planning and poor marketing</w:t>
      </w:r>
      <w:r w:rsidR="00FD38AB" w:rsidRPr="00FD38AB">
        <w:rPr>
          <w:rFonts w:ascii="Times New Roman" w:hAnsi="Times New Roman" w:cs="Times New Roman"/>
          <w:sz w:val="24"/>
          <w:szCs w:val="24"/>
          <w:lang w:val="en-US"/>
        </w:rPr>
        <w:t xml:space="preserve">. </w:t>
      </w:r>
    </w:p>
    <w:p w:rsidR="00D05031" w:rsidRPr="00D05031" w:rsidRDefault="00D05031" w:rsidP="00F54722">
      <w:pPr>
        <w:autoSpaceDE w:val="0"/>
        <w:autoSpaceDN w:val="0"/>
        <w:adjustRightInd w:val="0"/>
        <w:spacing w:after="0" w:line="360" w:lineRule="auto"/>
        <w:jc w:val="both"/>
        <w:rPr>
          <w:rFonts w:ascii="Times New Roman" w:hAnsi="Times New Roman" w:cs="Times New Roman"/>
          <w:sz w:val="24"/>
          <w:szCs w:val="24"/>
          <w:lang w:val="en-US"/>
        </w:rPr>
      </w:pPr>
    </w:p>
    <w:p w:rsidR="00D05031" w:rsidRPr="00D05031" w:rsidRDefault="002C4AE5" w:rsidP="00F54722">
      <w:pPr>
        <w:autoSpaceDE w:val="0"/>
        <w:autoSpaceDN w:val="0"/>
        <w:adjustRightInd w:val="0"/>
        <w:spacing w:after="0" w:line="360" w:lineRule="auto"/>
        <w:jc w:val="both"/>
        <w:rPr>
          <w:rFonts w:ascii="Times New Roman" w:hAnsi="Times New Roman" w:cs="Times New Roman"/>
          <w:b/>
          <w:sz w:val="24"/>
          <w:szCs w:val="24"/>
          <w:lang w:val="en-US"/>
        </w:rPr>
      </w:pPr>
      <w:r>
        <w:rPr>
          <w:rFonts w:ascii="Times New Roman" w:hAnsi="Times New Roman" w:cs="Times New Roman"/>
          <w:b/>
          <w:bCs/>
          <w:sz w:val="24"/>
          <w:szCs w:val="24"/>
          <w:lang w:val="en-US"/>
        </w:rPr>
        <w:t xml:space="preserve">5.0 </w:t>
      </w:r>
      <w:r w:rsidR="009676AB" w:rsidRPr="009676AB">
        <w:rPr>
          <w:rFonts w:ascii="Times New Roman" w:hAnsi="Times New Roman" w:cs="Times New Roman"/>
          <w:b/>
          <w:bCs/>
          <w:sz w:val="24"/>
          <w:szCs w:val="24"/>
          <w:lang w:val="en-US"/>
        </w:rPr>
        <w:t xml:space="preserve">Indicators </w:t>
      </w:r>
      <w:proofErr w:type="gramStart"/>
      <w:r w:rsidR="009676AB" w:rsidRPr="009676AB">
        <w:rPr>
          <w:rFonts w:ascii="Times New Roman" w:hAnsi="Times New Roman" w:cs="Times New Roman"/>
          <w:b/>
          <w:bCs/>
          <w:sz w:val="24"/>
          <w:szCs w:val="24"/>
          <w:lang w:val="en-US"/>
        </w:rPr>
        <w:t>Of</w:t>
      </w:r>
      <w:proofErr w:type="gramEnd"/>
      <w:r w:rsidR="009676AB" w:rsidRPr="009676AB">
        <w:rPr>
          <w:rFonts w:ascii="Times New Roman" w:hAnsi="Times New Roman" w:cs="Times New Roman"/>
          <w:b/>
          <w:bCs/>
          <w:sz w:val="24"/>
          <w:szCs w:val="24"/>
          <w:lang w:val="en-US"/>
        </w:rPr>
        <w:t xml:space="preserve"> Financial Distress </w:t>
      </w:r>
    </w:p>
    <w:p w:rsidR="00D05031" w:rsidRPr="002C4AE5" w:rsidRDefault="00D05031" w:rsidP="00D416C5">
      <w:pPr>
        <w:pStyle w:val="ListParagraph"/>
        <w:numPr>
          <w:ilvl w:val="0"/>
          <w:numId w:val="6"/>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Dividend reduction /stoppage </w:t>
      </w:r>
    </w:p>
    <w:p w:rsidR="00D05031" w:rsidRPr="002C4AE5" w:rsidRDefault="00D05031" w:rsidP="00D416C5">
      <w:pPr>
        <w:pStyle w:val="ListParagraph"/>
        <w:numPr>
          <w:ilvl w:val="0"/>
          <w:numId w:val="6"/>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Closing down of branches </w:t>
      </w:r>
    </w:p>
    <w:p w:rsidR="00D05031" w:rsidRPr="002C4AE5" w:rsidRDefault="00D05031" w:rsidP="00D416C5">
      <w:pPr>
        <w:pStyle w:val="ListParagraph"/>
        <w:numPr>
          <w:ilvl w:val="0"/>
          <w:numId w:val="6"/>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Accumulated losses </w:t>
      </w:r>
    </w:p>
    <w:p w:rsidR="00D05031" w:rsidRPr="002C4AE5" w:rsidRDefault="00D05031" w:rsidP="00D416C5">
      <w:pPr>
        <w:pStyle w:val="ListParagraph"/>
        <w:numPr>
          <w:ilvl w:val="0"/>
          <w:numId w:val="6"/>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Retrenchment of staff </w:t>
      </w:r>
    </w:p>
    <w:p w:rsidR="00D05031" w:rsidRPr="002C4AE5" w:rsidRDefault="00D05031" w:rsidP="00D416C5">
      <w:pPr>
        <w:pStyle w:val="ListParagraph"/>
        <w:numPr>
          <w:ilvl w:val="0"/>
          <w:numId w:val="6"/>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Top management resignation </w:t>
      </w:r>
    </w:p>
    <w:p w:rsidR="00D05031" w:rsidRPr="002C4AE5" w:rsidRDefault="00D05031" w:rsidP="00D416C5">
      <w:pPr>
        <w:pStyle w:val="ListParagraph"/>
        <w:numPr>
          <w:ilvl w:val="0"/>
          <w:numId w:val="6"/>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Inability to pay obligations as and when they fall due </w:t>
      </w:r>
    </w:p>
    <w:p w:rsidR="00D05031" w:rsidRPr="002C4AE5" w:rsidRDefault="00D05031" w:rsidP="00D416C5">
      <w:pPr>
        <w:pStyle w:val="ListParagraph"/>
        <w:numPr>
          <w:ilvl w:val="0"/>
          <w:numId w:val="6"/>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Inability to meet the terms of loan agreement </w:t>
      </w:r>
    </w:p>
    <w:p w:rsidR="00D05031" w:rsidRPr="002C4AE5" w:rsidRDefault="00D05031" w:rsidP="00D416C5">
      <w:pPr>
        <w:pStyle w:val="ListParagraph"/>
        <w:numPr>
          <w:ilvl w:val="0"/>
          <w:numId w:val="6"/>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Pending legal cases </w:t>
      </w:r>
    </w:p>
    <w:p w:rsidR="00D05031" w:rsidRPr="002C4AE5" w:rsidRDefault="00D05031" w:rsidP="00D416C5">
      <w:pPr>
        <w:pStyle w:val="ListParagraph"/>
        <w:numPr>
          <w:ilvl w:val="0"/>
          <w:numId w:val="6"/>
        </w:numPr>
        <w:autoSpaceDE w:val="0"/>
        <w:autoSpaceDN w:val="0"/>
        <w:adjustRightInd w:val="0"/>
        <w:spacing w:after="0"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Inability to take advantage of quantity discounts </w:t>
      </w:r>
    </w:p>
    <w:p w:rsidR="00D05031" w:rsidRPr="00D05031" w:rsidRDefault="00D05031" w:rsidP="00F54722">
      <w:pPr>
        <w:autoSpaceDE w:val="0"/>
        <w:autoSpaceDN w:val="0"/>
        <w:adjustRightInd w:val="0"/>
        <w:spacing w:after="0" w:line="360" w:lineRule="auto"/>
        <w:jc w:val="both"/>
        <w:rPr>
          <w:rFonts w:ascii="Times New Roman" w:hAnsi="Times New Roman" w:cs="Times New Roman"/>
          <w:sz w:val="24"/>
          <w:szCs w:val="24"/>
          <w:lang w:val="en-US"/>
        </w:rPr>
      </w:pPr>
    </w:p>
    <w:p w:rsidR="00D05031" w:rsidRPr="002C4AE5" w:rsidRDefault="002C4AE5" w:rsidP="002C4AE5">
      <w:pPr>
        <w:autoSpaceDE w:val="0"/>
        <w:autoSpaceDN w:val="0"/>
        <w:adjustRightInd w:val="0"/>
        <w:spacing w:after="0" w:line="360" w:lineRule="auto"/>
        <w:jc w:val="both"/>
        <w:rPr>
          <w:rFonts w:ascii="Times New Roman" w:hAnsi="Times New Roman" w:cs="Times New Roman"/>
          <w:b/>
          <w:sz w:val="24"/>
          <w:szCs w:val="24"/>
          <w:lang w:val="en-US"/>
        </w:rPr>
      </w:pPr>
      <w:r>
        <w:rPr>
          <w:rFonts w:ascii="Times New Roman" w:hAnsi="Times New Roman" w:cs="Times New Roman"/>
          <w:b/>
          <w:bCs/>
          <w:sz w:val="24"/>
          <w:szCs w:val="24"/>
          <w:lang w:val="en-US"/>
        </w:rPr>
        <w:t xml:space="preserve">6.0 Options in Times of Financial </w:t>
      </w:r>
      <w:proofErr w:type="spellStart"/>
      <w:r>
        <w:rPr>
          <w:rFonts w:ascii="Times New Roman" w:hAnsi="Times New Roman" w:cs="Times New Roman"/>
          <w:b/>
          <w:bCs/>
          <w:sz w:val="24"/>
          <w:szCs w:val="24"/>
          <w:lang w:val="en-US"/>
        </w:rPr>
        <w:t>T</w:t>
      </w:r>
      <w:r w:rsidR="00D05031" w:rsidRPr="002C4AE5">
        <w:rPr>
          <w:rFonts w:ascii="Times New Roman" w:hAnsi="Times New Roman" w:cs="Times New Roman"/>
          <w:b/>
          <w:bCs/>
          <w:sz w:val="24"/>
          <w:szCs w:val="24"/>
          <w:lang w:val="en-US"/>
        </w:rPr>
        <w:t>istress</w:t>
      </w:r>
      <w:proofErr w:type="spellEnd"/>
      <w:r w:rsidR="00D05031" w:rsidRPr="002C4AE5">
        <w:rPr>
          <w:rFonts w:ascii="Times New Roman" w:hAnsi="Times New Roman" w:cs="Times New Roman"/>
          <w:b/>
          <w:bCs/>
          <w:sz w:val="24"/>
          <w:szCs w:val="24"/>
          <w:lang w:val="en-US"/>
        </w:rPr>
        <w:t xml:space="preserve"> </w:t>
      </w:r>
    </w:p>
    <w:p w:rsidR="00D05031" w:rsidRPr="002C4AE5" w:rsidRDefault="00D05031" w:rsidP="00D416C5">
      <w:pPr>
        <w:pStyle w:val="ListParagraph"/>
        <w:numPr>
          <w:ilvl w:val="1"/>
          <w:numId w:val="7"/>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Disposing off real properties </w:t>
      </w:r>
    </w:p>
    <w:p w:rsidR="00D05031" w:rsidRPr="002C4AE5" w:rsidRDefault="00D05031" w:rsidP="00D416C5">
      <w:pPr>
        <w:pStyle w:val="ListParagraph"/>
        <w:numPr>
          <w:ilvl w:val="1"/>
          <w:numId w:val="7"/>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Merging with another firm </w:t>
      </w:r>
    </w:p>
    <w:p w:rsidR="00D05031" w:rsidRPr="002C4AE5" w:rsidRDefault="00D05031" w:rsidP="00D416C5">
      <w:pPr>
        <w:pStyle w:val="ListParagraph"/>
        <w:numPr>
          <w:ilvl w:val="1"/>
          <w:numId w:val="7"/>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Issuing new shares </w:t>
      </w:r>
    </w:p>
    <w:p w:rsidR="00D05031" w:rsidRPr="002C4AE5" w:rsidRDefault="00D05031" w:rsidP="00D416C5">
      <w:pPr>
        <w:pStyle w:val="ListParagraph"/>
        <w:numPr>
          <w:ilvl w:val="1"/>
          <w:numId w:val="7"/>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Liquidation </w:t>
      </w:r>
    </w:p>
    <w:p w:rsidR="00D05031" w:rsidRPr="002C4AE5" w:rsidRDefault="00D05031" w:rsidP="00D416C5">
      <w:pPr>
        <w:pStyle w:val="ListParagraph"/>
        <w:numPr>
          <w:ilvl w:val="1"/>
          <w:numId w:val="7"/>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Laying off staff </w:t>
      </w:r>
    </w:p>
    <w:p w:rsidR="00D05031" w:rsidRPr="002C4AE5" w:rsidRDefault="00D05031" w:rsidP="00D416C5">
      <w:pPr>
        <w:pStyle w:val="ListParagraph"/>
        <w:numPr>
          <w:ilvl w:val="1"/>
          <w:numId w:val="7"/>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Negotiating a rescue package with creditors </w:t>
      </w:r>
    </w:p>
    <w:p w:rsidR="00D05031" w:rsidRPr="002C4AE5" w:rsidRDefault="00D05031" w:rsidP="00D416C5">
      <w:pPr>
        <w:pStyle w:val="ListParagraph"/>
        <w:numPr>
          <w:ilvl w:val="1"/>
          <w:numId w:val="7"/>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Reconstruction </w:t>
      </w:r>
    </w:p>
    <w:p w:rsidR="00D05031" w:rsidRPr="002C4AE5" w:rsidRDefault="00D05031" w:rsidP="00D416C5">
      <w:pPr>
        <w:pStyle w:val="ListParagraph"/>
        <w:numPr>
          <w:ilvl w:val="1"/>
          <w:numId w:val="7"/>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Disposing off real properties </w:t>
      </w:r>
    </w:p>
    <w:p w:rsidR="00D05031" w:rsidRPr="002C4AE5" w:rsidRDefault="00D05031" w:rsidP="00D416C5">
      <w:pPr>
        <w:pStyle w:val="ListParagraph"/>
        <w:numPr>
          <w:ilvl w:val="1"/>
          <w:numId w:val="7"/>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Sale and leaseback of assets </w:t>
      </w:r>
    </w:p>
    <w:p w:rsidR="00D05031" w:rsidRPr="002C4AE5" w:rsidRDefault="00D05031" w:rsidP="00D416C5">
      <w:pPr>
        <w:pStyle w:val="ListParagraph"/>
        <w:numPr>
          <w:ilvl w:val="1"/>
          <w:numId w:val="7"/>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Merging with another firm </w:t>
      </w:r>
    </w:p>
    <w:p w:rsidR="00D05031" w:rsidRPr="002C4AE5" w:rsidRDefault="00D05031" w:rsidP="00D416C5">
      <w:pPr>
        <w:pStyle w:val="ListParagraph"/>
        <w:numPr>
          <w:ilvl w:val="1"/>
          <w:numId w:val="7"/>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Reducing capital spending and R&amp;D spending. </w:t>
      </w:r>
    </w:p>
    <w:p w:rsidR="00D05031" w:rsidRPr="002C4AE5" w:rsidRDefault="00D05031" w:rsidP="00D416C5">
      <w:pPr>
        <w:pStyle w:val="ListParagraph"/>
        <w:numPr>
          <w:ilvl w:val="1"/>
          <w:numId w:val="7"/>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Negotiating with banks and other creditors. </w:t>
      </w:r>
    </w:p>
    <w:p w:rsidR="00D05031" w:rsidRPr="002C4AE5" w:rsidRDefault="00D05031" w:rsidP="00D416C5">
      <w:pPr>
        <w:pStyle w:val="ListParagraph"/>
        <w:numPr>
          <w:ilvl w:val="1"/>
          <w:numId w:val="7"/>
        </w:numPr>
        <w:autoSpaceDE w:val="0"/>
        <w:autoSpaceDN w:val="0"/>
        <w:adjustRightInd w:val="0"/>
        <w:spacing w:after="68"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Negotiate with creditors to convert the amount due into loan stock or shares. </w:t>
      </w:r>
    </w:p>
    <w:p w:rsidR="00D05031" w:rsidRPr="002C4AE5" w:rsidRDefault="00D05031" w:rsidP="00D416C5">
      <w:pPr>
        <w:pStyle w:val="ListParagraph"/>
        <w:numPr>
          <w:ilvl w:val="1"/>
          <w:numId w:val="7"/>
        </w:numPr>
        <w:autoSpaceDE w:val="0"/>
        <w:autoSpaceDN w:val="0"/>
        <w:adjustRightInd w:val="0"/>
        <w:spacing w:after="0" w:line="360" w:lineRule="auto"/>
        <w:jc w:val="both"/>
        <w:rPr>
          <w:rFonts w:ascii="Times New Roman" w:hAnsi="Times New Roman" w:cs="Times New Roman"/>
          <w:sz w:val="24"/>
          <w:szCs w:val="24"/>
          <w:lang w:val="en-US"/>
        </w:rPr>
      </w:pPr>
      <w:r w:rsidRPr="002C4AE5">
        <w:rPr>
          <w:rFonts w:ascii="Times New Roman" w:hAnsi="Times New Roman" w:cs="Times New Roman"/>
          <w:sz w:val="24"/>
          <w:szCs w:val="24"/>
          <w:lang w:val="en-US"/>
        </w:rPr>
        <w:t xml:space="preserve">Filing for bankruptcy </w:t>
      </w:r>
    </w:p>
    <w:p w:rsidR="00D05031" w:rsidRPr="00D05031" w:rsidRDefault="00D05031" w:rsidP="00F54722">
      <w:pPr>
        <w:autoSpaceDE w:val="0"/>
        <w:autoSpaceDN w:val="0"/>
        <w:adjustRightInd w:val="0"/>
        <w:spacing w:after="0" w:line="360" w:lineRule="auto"/>
        <w:jc w:val="both"/>
        <w:rPr>
          <w:rFonts w:ascii="Times New Roman" w:hAnsi="Times New Roman" w:cs="Times New Roman"/>
          <w:sz w:val="24"/>
          <w:szCs w:val="24"/>
          <w:lang w:val="en-US"/>
        </w:rPr>
      </w:pPr>
    </w:p>
    <w:p w:rsidR="002C4AE5" w:rsidRDefault="002C4AE5" w:rsidP="00F54722">
      <w:pPr>
        <w:autoSpaceDE w:val="0"/>
        <w:autoSpaceDN w:val="0"/>
        <w:adjustRightInd w:val="0"/>
        <w:spacing w:after="0" w:line="360" w:lineRule="auto"/>
        <w:jc w:val="both"/>
        <w:rPr>
          <w:rFonts w:ascii="Times New Roman" w:hAnsi="Times New Roman" w:cs="Times New Roman"/>
          <w:b/>
          <w:bCs/>
          <w:sz w:val="24"/>
          <w:szCs w:val="24"/>
          <w:lang w:val="en-US"/>
        </w:rPr>
      </w:pPr>
    </w:p>
    <w:p w:rsidR="00D05031" w:rsidRDefault="00D05031" w:rsidP="00F54722">
      <w:pPr>
        <w:autoSpaceDE w:val="0"/>
        <w:autoSpaceDN w:val="0"/>
        <w:adjustRightInd w:val="0"/>
        <w:spacing w:after="0" w:line="360" w:lineRule="auto"/>
        <w:jc w:val="both"/>
        <w:rPr>
          <w:rFonts w:ascii="Times New Roman" w:hAnsi="Times New Roman" w:cs="Times New Roman"/>
          <w:b/>
          <w:bCs/>
          <w:sz w:val="24"/>
          <w:szCs w:val="24"/>
          <w:lang w:val="en-US"/>
        </w:rPr>
      </w:pPr>
      <w:r w:rsidRPr="00D05031">
        <w:rPr>
          <w:rFonts w:ascii="Times New Roman" w:hAnsi="Times New Roman" w:cs="Times New Roman"/>
          <w:b/>
          <w:bCs/>
          <w:sz w:val="24"/>
          <w:szCs w:val="24"/>
          <w:lang w:val="en-US"/>
        </w:rPr>
        <w:lastRenderedPageBreak/>
        <w:t xml:space="preserve"> </w:t>
      </w:r>
    </w:p>
    <w:p w:rsidR="00D05031" w:rsidRPr="00D05031" w:rsidRDefault="002C4AE5" w:rsidP="00F54722">
      <w:pPr>
        <w:autoSpaceDE w:val="0"/>
        <w:autoSpaceDN w:val="0"/>
        <w:adjustRightInd w:val="0"/>
        <w:spacing w:after="0" w:line="360" w:lineRule="auto"/>
        <w:jc w:val="both"/>
        <w:rPr>
          <w:rFonts w:ascii="Times New Roman" w:hAnsi="Times New Roman" w:cs="Times New Roman"/>
          <w:sz w:val="24"/>
          <w:szCs w:val="24"/>
          <w:lang w:val="en-US"/>
        </w:rPr>
      </w:pPr>
      <w:proofErr w:type="spellStart"/>
      <w:r>
        <w:rPr>
          <w:rFonts w:ascii="Times New Roman" w:hAnsi="Times New Roman" w:cs="Times New Roman"/>
          <w:bCs/>
          <w:sz w:val="24"/>
          <w:szCs w:val="24"/>
          <w:lang w:val="en-US"/>
        </w:rPr>
        <w:t>NB</w:t>
      </w:r>
      <w:proofErr w:type="gramStart"/>
      <w:r>
        <w:rPr>
          <w:rFonts w:ascii="Times New Roman" w:hAnsi="Times New Roman" w:cs="Times New Roman"/>
          <w:bCs/>
          <w:sz w:val="24"/>
          <w:szCs w:val="24"/>
          <w:lang w:val="en-US"/>
        </w:rPr>
        <w:t>:</w:t>
      </w:r>
      <w:r w:rsidRPr="002C4AE5">
        <w:rPr>
          <w:rFonts w:ascii="Times New Roman" w:hAnsi="Times New Roman" w:cs="Times New Roman"/>
          <w:bCs/>
          <w:sz w:val="24"/>
          <w:szCs w:val="24"/>
          <w:lang w:val="en-US"/>
        </w:rPr>
        <w:t>The</w:t>
      </w:r>
      <w:proofErr w:type="spellEnd"/>
      <w:proofErr w:type="gramEnd"/>
      <w:r w:rsidRPr="002C4AE5">
        <w:rPr>
          <w:rFonts w:ascii="Times New Roman" w:hAnsi="Times New Roman" w:cs="Times New Roman"/>
          <w:bCs/>
          <w:sz w:val="24"/>
          <w:szCs w:val="24"/>
          <w:lang w:val="en-US"/>
        </w:rPr>
        <w:t xml:space="preserve"> options  taken by a firm  ca be generally classified as restructuring. Restructuring involves taking actions that impact on one side or both sides of the </w:t>
      </w:r>
      <w:r w:rsidR="00D05031" w:rsidRPr="00D05031">
        <w:rPr>
          <w:rFonts w:ascii="Times New Roman" w:hAnsi="Times New Roman" w:cs="Times New Roman"/>
          <w:sz w:val="24"/>
          <w:szCs w:val="24"/>
          <w:lang w:val="en-US"/>
        </w:rPr>
        <w:t xml:space="preserve">sides of the statement of financial position </w:t>
      </w:r>
    </w:p>
    <w:p w:rsidR="00D05031" w:rsidRPr="002C4AE5" w:rsidRDefault="00D05031" w:rsidP="00D416C5">
      <w:pPr>
        <w:pStyle w:val="ListParagraph"/>
        <w:numPr>
          <w:ilvl w:val="0"/>
          <w:numId w:val="1"/>
        </w:numPr>
        <w:autoSpaceDE w:val="0"/>
        <w:autoSpaceDN w:val="0"/>
        <w:adjustRightInd w:val="0"/>
        <w:spacing w:after="0" w:line="360" w:lineRule="auto"/>
        <w:jc w:val="both"/>
        <w:rPr>
          <w:rFonts w:ascii="Times New Roman" w:hAnsi="Times New Roman" w:cs="Times New Roman"/>
          <w:b/>
          <w:sz w:val="24"/>
          <w:szCs w:val="24"/>
          <w:lang w:val="en-US"/>
        </w:rPr>
      </w:pPr>
      <w:r w:rsidRPr="002C4AE5">
        <w:rPr>
          <w:rFonts w:ascii="Times New Roman" w:hAnsi="Times New Roman" w:cs="Times New Roman"/>
          <w:b/>
          <w:sz w:val="24"/>
          <w:szCs w:val="24"/>
          <w:lang w:val="en-US"/>
        </w:rPr>
        <w:t xml:space="preserve">Asset Restructuring: </w:t>
      </w:r>
    </w:p>
    <w:p w:rsidR="00D05031" w:rsidRPr="00D05031" w:rsidRDefault="00D05031" w:rsidP="00F54722">
      <w:pPr>
        <w:autoSpaceDE w:val="0"/>
        <w:autoSpaceDN w:val="0"/>
        <w:adjustRightInd w:val="0"/>
        <w:spacing w:after="62" w:line="360" w:lineRule="auto"/>
        <w:jc w:val="both"/>
        <w:rPr>
          <w:rFonts w:ascii="Times New Roman" w:hAnsi="Times New Roman" w:cs="Times New Roman"/>
          <w:sz w:val="24"/>
          <w:szCs w:val="24"/>
          <w:lang w:val="en-US"/>
        </w:rPr>
      </w:pPr>
      <w:r w:rsidRPr="00D05031">
        <w:rPr>
          <w:rFonts w:ascii="Times New Roman" w:hAnsi="Times New Roman" w:cs="Times New Roman"/>
          <w:sz w:val="24"/>
          <w:szCs w:val="24"/>
          <w:lang w:val="en-US"/>
        </w:rPr>
        <w:t xml:space="preserve">– Selling major assets. </w:t>
      </w:r>
    </w:p>
    <w:p w:rsidR="00D05031" w:rsidRPr="00D05031" w:rsidRDefault="00D05031" w:rsidP="00F54722">
      <w:pPr>
        <w:autoSpaceDE w:val="0"/>
        <w:autoSpaceDN w:val="0"/>
        <w:adjustRightInd w:val="0"/>
        <w:spacing w:after="62" w:line="360" w:lineRule="auto"/>
        <w:jc w:val="both"/>
        <w:rPr>
          <w:rFonts w:ascii="Times New Roman" w:hAnsi="Times New Roman" w:cs="Times New Roman"/>
          <w:sz w:val="24"/>
          <w:szCs w:val="24"/>
          <w:lang w:val="en-US"/>
        </w:rPr>
      </w:pPr>
      <w:r w:rsidRPr="00D05031">
        <w:rPr>
          <w:rFonts w:ascii="Times New Roman" w:hAnsi="Times New Roman" w:cs="Times New Roman"/>
          <w:sz w:val="24"/>
          <w:szCs w:val="24"/>
          <w:lang w:val="en-US"/>
        </w:rPr>
        <w:t xml:space="preserve">– Merging with another firm. </w:t>
      </w:r>
    </w:p>
    <w:p w:rsidR="00D05031" w:rsidRDefault="00D05031" w:rsidP="00F54722">
      <w:pPr>
        <w:autoSpaceDE w:val="0"/>
        <w:autoSpaceDN w:val="0"/>
        <w:adjustRightInd w:val="0"/>
        <w:spacing w:after="0" w:line="360" w:lineRule="auto"/>
        <w:jc w:val="both"/>
        <w:rPr>
          <w:rFonts w:ascii="Times New Roman" w:hAnsi="Times New Roman" w:cs="Times New Roman"/>
          <w:sz w:val="24"/>
          <w:szCs w:val="24"/>
          <w:lang w:val="en-US"/>
        </w:rPr>
      </w:pPr>
      <w:r w:rsidRPr="00D05031">
        <w:rPr>
          <w:rFonts w:ascii="Times New Roman" w:hAnsi="Times New Roman" w:cs="Times New Roman"/>
          <w:sz w:val="24"/>
          <w:szCs w:val="24"/>
          <w:lang w:val="en-US"/>
        </w:rPr>
        <w:t xml:space="preserve">– Reducing capital spending and R&amp;D spending. </w:t>
      </w:r>
    </w:p>
    <w:p w:rsidR="002C4AE5" w:rsidRPr="00D05031" w:rsidRDefault="002C4AE5" w:rsidP="002D2AEA">
      <w:pPr>
        <w:autoSpaceDE w:val="0"/>
        <w:autoSpaceDN w:val="0"/>
        <w:adjustRightInd w:val="0"/>
        <w:spacing w:after="0" w:line="240" w:lineRule="auto"/>
        <w:jc w:val="both"/>
        <w:rPr>
          <w:rFonts w:ascii="Times New Roman" w:hAnsi="Times New Roman" w:cs="Times New Roman"/>
          <w:sz w:val="24"/>
          <w:szCs w:val="24"/>
          <w:lang w:val="en-US"/>
        </w:rPr>
      </w:pPr>
      <w:bookmarkStart w:id="0" w:name="_GoBack"/>
      <w:bookmarkEnd w:id="0"/>
    </w:p>
    <w:p w:rsidR="00D05031" w:rsidRPr="00D05031" w:rsidRDefault="00D05031" w:rsidP="00F54722">
      <w:pPr>
        <w:autoSpaceDE w:val="0"/>
        <w:autoSpaceDN w:val="0"/>
        <w:adjustRightInd w:val="0"/>
        <w:spacing w:after="0" w:line="360" w:lineRule="auto"/>
        <w:jc w:val="both"/>
        <w:rPr>
          <w:rFonts w:ascii="Times New Roman" w:hAnsi="Times New Roman" w:cs="Times New Roman"/>
          <w:b/>
          <w:sz w:val="24"/>
          <w:szCs w:val="24"/>
          <w:lang w:val="en-US"/>
        </w:rPr>
      </w:pPr>
      <w:r w:rsidRPr="00D05031">
        <w:rPr>
          <w:rFonts w:ascii="Times New Roman" w:hAnsi="Times New Roman" w:cs="Times New Roman"/>
          <w:b/>
          <w:sz w:val="24"/>
          <w:szCs w:val="24"/>
          <w:lang w:val="en-US"/>
        </w:rPr>
        <w:t xml:space="preserve">• Financial Restructuring: </w:t>
      </w:r>
    </w:p>
    <w:p w:rsidR="00D05031" w:rsidRPr="00D05031" w:rsidRDefault="00D05031" w:rsidP="00F54722">
      <w:pPr>
        <w:autoSpaceDE w:val="0"/>
        <w:autoSpaceDN w:val="0"/>
        <w:adjustRightInd w:val="0"/>
        <w:spacing w:after="60" w:line="360" w:lineRule="auto"/>
        <w:jc w:val="both"/>
        <w:rPr>
          <w:rFonts w:ascii="Times New Roman" w:hAnsi="Times New Roman" w:cs="Times New Roman"/>
          <w:sz w:val="24"/>
          <w:szCs w:val="24"/>
          <w:lang w:val="en-US"/>
        </w:rPr>
      </w:pPr>
      <w:r w:rsidRPr="00D05031">
        <w:rPr>
          <w:rFonts w:ascii="Times New Roman" w:hAnsi="Times New Roman" w:cs="Times New Roman"/>
          <w:sz w:val="24"/>
          <w:szCs w:val="24"/>
          <w:lang w:val="en-US"/>
        </w:rPr>
        <w:t xml:space="preserve">– Issuing new securities. </w:t>
      </w:r>
    </w:p>
    <w:p w:rsidR="00D05031" w:rsidRPr="00D05031" w:rsidRDefault="00D05031" w:rsidP="00582642">
      <w:pPr>
        <w:autoSpaceDE w:val="0"/>
        <w:autoSpaceDN w:val="0"/>
        <w:adjustRightInd w:val="0"/>
        <w:spacing w:after="0" w:line="360" w:lineRule="auto"/>
        <w:jc w:val="both"/>
        <w:rPr>
          <w:rFonts w:ascii="Times New Roman" w:hAnsi="Times New Roman" w:cs="Times New Roman"/>
          <w:sz w:val="24"/>
          <w:szCs w:val="24"/>
          <w:lang w:val="en-US"/>
        </w:rPr>
      </w:pPr>
      <w:r w:rsidRPr="00D05031">
        <w:rPr>
          <w:rFonts w:ascii="Times New Roman" w:hAnsi="Times New Roman" w:cs="Times New Roman"/>
          <w:sz w:val="24"/>
          <w:szCs w:val="24"/>
          <w:lang w:val="en-US"/>
        </w:rPr>
        <w:t xml:space="preserve">– Negotiating with banks and other creditors. </w:t>
      </w:r>
    </w:p>
    <w:p w:rsidR="00D05031" w:rsidRPr="00D05031" w:rsidRDefault="00D05031" w:rsidP="00F54722">
      <w:pPr>
        <w:autoSpaceDE w:val="0"/>
        <w:autoSpaceDN w:val="0"/>
        <w:adjustRightInd w:val="0"/>
        <w:spacing w:after="62" w:line="360" w:lineRule="auto"/>
        <w:jc w:val="both"/>
        <w:rPr>
          <w:rFonts w:ascii="Times New Roman" w:hAnsi="Times New Roman" w:cs="Times New Roman"/>
          <w:sz w:val="24"/>
          <w:szCs w:val="24"/>
          <w:lang w:val="en-US"/>
        </w:rPr>
      </w:pPr>
      <w:r w:rsidRPr="00D05031">
        <w:rPr>
          <w:rFonts w:ascii="Times New Roman" w:hAnsi="Times New Roman" w:cs="Times New Roman"/>
          <w:sz w:val="24"/>
          <w:szCs w:val="24"/>
          <w:lang w:val="en-US"/>
        </w:rPr>
        <w:t xml:space="preserve">– Exchanging debt for equity. </w:t>
      </w:r>
    </w:p>
    <w:p w:rsidR="00D05031" w:rsidRPr="00D05031" w:rsidRDefault="00D05031" w:rsidP="00F54722">
      <w:pPr>
        <w:autoSpaceDE w:val="0"/>
        <w:autoSpaceDN w:val="0"/>
        <w:adjustRightInd w:val="0"/>
        <w:spacing w:after="0" w:line="360" w:lineRule="auto"/>
        <w:jc w:val="both"/>
        <w:rPr>
          <w:rFonts w:ascii="Times New Roman" w:hAnsi="Times New Roman" w:cs="Times New Roman"/>
          <w:sz w:val="24"/>
          <w:szCs w:val="24"/>
          <w:lang w:val="en-US"/>
        </w:rPr>
      </w:pPr>
      <w:r w:rsidRPr="00D05031">
        <w:rPr>
          <w:rFonts w:ascii="Times New Roman" w:hAnsi="Times New Roman" w:cs="Times New Roman"/>
          <w:sz w:val="24"/>
          <w:szCs w:val="24"/>
          <w:lang w:val="en-US"/>
        </w:rPr>
        <w:t xml:space="preserve">– Filing for bankruptcy. </w:t>
      </w:r>
    </w:p>
    <w:p w:rsidR="00D05031" w:rsidRPr="00F54722" w:rsidRDefault="00D05031" w:rsidP="002D2AEA">
      <w:pPr>
        <w:pStyle w:val="Default"/>
        <w:jc w:val="both"/>
        <w:rPr>
          <w:color w:val="FF0000"/>
        </w:rPr>
      </w:pPr>
    </w:p>
    <w:p w:rsidR="00FF5BA0" w:rsidRPr="00FF5BA0" w:rsidRDefault="00582642" w:rsidP="00F54722">
      <w:pPr>
        <w:autoSpaceDE w:val="0"/>
        <w:autoSpaceDN w:val="0"/>
        <w:adjustRightInd w:val="0"/>
        <w:spacing w:after="0" w:line="360" w:lineRule="auto"/>
        <w:jc w:val="both"/>
        <w:rPr>
          <w:rFonts w:ascii="Times New Roman" w:hAnsi="Times New Roman" w:cs="Times New Roman"/>
          <w:b/>
          <w:color w:val="000000"/>
          <w:sz w:val="24"/>
          <w:szCs w:val="24"/>
          <w:lang w:val="en-US"/>
        </w:rPr>
      </w:pPr>
      <w:r>
        <w:rPr>
          <w:rFonts w:ascii="Times New Roman" w:hAnsi="Times New Roman" w:cs="Times New Roman"/>
          <w:b/>
          <w:bCs/>
          <w:color w:val="000000"/>
          <w:sz w:val="24"/>
          <w:szCs w:val="24"/>
          <w:lang w:val="en-US"/>
        </w:rPr>
        <w:t>7.0 Bankruptcy P</w:t>
      </w:r>
      <w:r w:rsidR="00FF5BA0" w:rsidRPr="00FF5BA0">
        <w:rPr>
          <w:rFonts w:ascii="Times New Roman" w:hAnsi="Times New Roman" w:cs="Times New Roman"/>
          <w:b/>
          <w:bCs/>
          <w:color w:val="000000"/>
          <w:sz w:val="24"/>
          <w:szCs w:val="24"/>
          <w:lang w:val="en-US"/>
        </w:rPr>
        <w:t xml:space="preserve">rediction </w:t>
      </w:r>
    </w:p>
    <w:p w:rsidR="00FF5BA0" w:rsidRDefault="00FF5BA0" w:rsidP="00F54722">
      <w:pPr>
        <w:autoSpaceDE w:val="0"/>
        <w:autoSpaceDN w:val="0"/>
        <w:adjustRightInd w:val="0"/>
        <w:spacing w:after="0" w:line="360" w:lineRule="auto"/>
        <w:jc w:val="both"/>
        <w:rPr>
          <w:rFonts w:ascii="Times New Roman" w:hAnsi="Times New Roman" w:cs="Times New Roman"/>
          <w:color w:val="000000"/>
          <w:sz w:val="24"/>
          <w:szCs w:val="24"/>
          <w:lang w:val="en-US"/>
        </w:rPr>
      </w:pPr>
      <w:r w:rsidRPr="00FF5BA0">
        <w:rPr>
          <w:rFonts w:ascii="Times New Roman" w:hAnsi="Times New Roman" w:cs="Times New Roman"/>
          <w:color w:val="000000"/>
          <w:sz w:val="24"/>
          <w:szCs w:val="24"/>
          <w:lang w:val="en-US"/>
        </w:rPr>
        <w:t xml:space="preserve">Predicting distress is vital for investors or lending institutions who wish to guard their financial investments. </w:t>
      </w:r>
      <w:r w:rsidRPr="00FF5BA0">
        <w:rPr>
          <w:rFonts w:ascii="Times New Roman" w:hAnsi="Times New Roman" w:cs="Times New Roman"/>
          <w:bCs/>
          <w:color w:val="000000"/>
          <w:sz w:val="24"/>
          <w:szCs w:val="24"/>
          <w:lang w:val="en-US"/>
        </w:rPr>
        <w:t xml:space="preserve">Bankruptcy prediction </w:t>
      </w:r>
      <w:r w:rsidRPr="00FF5BA0">
        <w:rPr>
          <w:rFonts w:ascii="Times New Roman" w:hAnsi="Times New Roman" w:cs="Times New Roman"/>
          <w:color w:val="000000"/>
          <w:sz w:val="24"/>
          <w:szCs w:val="24"/>
          <w:lang w:val="en-US"/>
        </w:rPr>
        <w:t xml:space="preserve">is the art of predicting bankruptcy and various measures of financial distress of public firms. The importance of the area is due in part to the relevance for creditors and investors in evaluating the likelihood that a firm may go bankrupt. </w:t>
      </w:r>
    </w:p>
    <w:p w:rsidR="00A46062" w:rsidRPr="00FF5BA0" w:rsidRDefault="00A46062" w:rsidP="00A46062">
      <w:pPr>
        <w:autoSpaceDE w:val="0"/>
        <w:autoSpaceDN w:val="0"/>
        <w:adjustRightInd w:val="0"/>
        <w:spacing w:after="0" w:line="240" w:lineRule="auto"/>
        <w:jc w:val="both"/>
        <w:rPr>
          <w:rFonts w:ascii="Times New Roman" w:hAnsi="Times New Roman" w:cs="Times New Roman"/>
          <w:color w:val="000000"/>
          <w:sz w:val="24"/>
          <w:szCs w:val="24"/>
          <w:lang w:val="en-US"/>
        </w:rPr>
      </w:pPr>
    </w:p>
    <w:p w:rsidR="00FF5BA0" w:rsidRPr="00FF5BA0" w:rsidRDefault="00A46062" w:rsidP="00F54722">
      <w:pPr>
        <w:autoSpaceDE w:val="0"/>
        <w:autoSpaceDN w:val="0"/>
        <w:adjustRightInd w:val="0"/>
        <w:spacing w:after="0" w:line="360" w:lineRule="auto"/>
        <w:jc w:val="both"/>
        <w:rPr>
          <w:rFonts w:ascii="Times New Roman" w:hAnsi="Times New Roman" w:cs="Times New Roman"/>
          <w:b/>
          <w:color w:val="000000"/>
          <w:sz w:val="24"/>
          <w:szCs w:val="24"/>
          <w:lang w:val="en-US"/>
        </w:rPr>
      </w:pPr>
      <w:r>
        <w:rPr>
          <w:rFonts w:ascii="Times New Roman" w:hAnsi="Times New Roman" w:cs="Times New Roman"/>
          <w:b/>
          <w:bCs/>
          <w:color w:val="000000"/>
          <w:sz w:val="24"/>
          <w:szCs w:val="24"/>
          <w:lang w:val="en-US"/>
        </w:rPr>
        <w:t xml:space="preserve">7.1 </w:t>
      </w:r>
      <w:r w:rsidR="00FF5BA0" w:rsidRPr="00FF5BA0">
        <w:rPr>
          <w:rFonts w:ascii="Times New Roman" w:hAnsi="Times New Roman" w:cs="Times New Roman"/>
          <w:b/>
          <w:bCs/>
          <w:color w:val="000000"/>
          <w:sz w:val="24"/>
          <w:szCs w:val="24"/>
          <w:lang w:val="en-US"/>
        </w:rPr>
        <w:t xml:space="preserve">Methods of bankruptcy prediction </w:t>
      </w:r>
    </w:p>
    <w:p w:rsidR="00FF5BA0" w:rsidRPr="00FF5BA0" w:rsidRDefault="00FF5BA0" w:rsidP="00F54722">
      <w:pPr>
        <w:autoSpaceDE w:val="0"/>
        <w:autoSpaceDN w:val="0"/>
        <w:adjustRightInd w:val="0"/>
        <w:spacing w:after="0" w:line="360" w:lineRule="auto"/>
        <w:jc w:val="both"/>
        <w:rPr>
          <w:rFonts w:ascii="Times New Roman" w:hAnsi="Times New Roman" w:cs="Times New Roman"/>
          <w:color w:val="000000"/>
          <w:sz w:val="24"/>
          <w:szCs w:val="24"/>
          <w:lang w:val="en-US"/>
        </w:rPr>
      </w:pPr>
      <w:r w:rsidRPr="00FF5BA0">
        <w:rPr>
          <w:rFonts w:ascii="Times New Roman" w:hAnsi="Times New Roman" w:cs="Times New Roman"/>
          <w:bCs/>
          <w:color w:val="000000"/>
          <w:sz w:val="24"/>
          <w:szCs w:val="24"/>
          <w:lang w:val="en-US"/>
        </w:rPr>
        <w:t xml:space="preserve">There are quantitative methods as well as qualitative methods of predicting bankruptcy. Each method has its own strengths and weaknesses. Examples of the commonly used methods include: </w:t>
      </w:r>
    </w:p>
    <w:p w:rsidR="00FF5BA0" w:rsidRPr="00FF5BA0" w:rsidRDefault="00FF5BA0" w:rsidP="00F54722">
      <w:pPr>
        <w:autoSpaceDE w:val="0"/>
        <w:autoSpaceDN w:val="0"/>
        <w:adjustRightInd w:val="0"/>
        <w:spacing w:after="0" w:line="360" w:lineRule="auto"/>
        <w:jc w:val="both"/>
        <w:rPr>
          <w:rFonts w:ascii="Times New Roman" w:hAnsi="Times New Roman" w:cs="Times New Roman"/>
          <w:b/>
          <w:color w:val="000000"/>
          <w:sz w:val="24"/>
          <w:szCs w:val="24"/>
          <w:lang w:val="en-US"/>
        </w:rPr>
      </w:pPr>
      <w:proofErr w:type="spellStart"/>
      <w:proofErr w:type="gramStart"/>
      <w:r w:rsidRPr="00FF5BA0">
        <w:rPr>
          <w:rFonts w:ascii="Times New Roman" w:hAnsi="Times New Roman" w:cs="Times New Roman"/>
          <w:b/>
          <w:bCs/>
          <w:color w:val="000000"/>
          <w:sz w:val="24"/>
          <w:szCs w:val="24"/>
          <w:lang w:val="en-US"/>
        </w:rPr>
        <w:t>1.Altman's</w:t>
      </w:r>
      <w:proofErr w:type="spellEnd"/>
      <w:proofErr w:type="gramEnd"/>
      <w:r w:rsidRPr="00FF5BA0">
        <w:rPr>
          <w:rFonts w:ascii="Times New Roman" w:hAnsi="Times New Roman" w:cs="Times New Roman"/>
          <w:b/>
          <w:bCs/>
          <w:color w:val="000000"/>
          <w:sz w:val="24"/>
          <w:szCs w:val="24"/>
          <w:lang w:val="en-US"/>
        </w:rPr>
        <w:t xml:space="preserve"> Z-score </w:t>
      </w:r>
    </w:p>
    <w:p w:rsidR="00FF5BA0" w:rsidRPr="00FF5BA0" w:rsidRDefault="00FF5BA0" w:rsidP="00F54722">
      <w:pPr>
        <w:autoSpaceDE w:val="0"/>
        <w:autoSpaceDN w:val="0"/>
        <w:adjustRightInd w:val="0"/>
        <w:spacing w:after="0" w:line="360" w:lineRule="auto"/>
        <w:jc w:val="both"/>
        <w:rPr>
          <w:rFonts w:ascii="Times New Roman" w:hAnsi="Times New Roman" w:cs="Times New Roman"/>
          <w:color w:val="000000"/>
          <w:sz w:val="24"/>
          <w:szCs w:val="24"/>
          <w:lang w:val="en-US"/>
        </w:rPr>
      </w:pPr>
      <w:r w:rsidRPr="00FF5BA0">
        <w:rPr>
          <w:rFonts w:ascii="Times New Roman" w:hAnsi="Times New Roman" w:cs="Times New Roman"/>
          <w:color w:val="000000"/>
          <w:sz w:val="24"/>
          <w:szCs w:val="24"/>
          <w:lang w:val="en-US"/>
        </w:rPr>
        <w:t xml:space="preserve">Altman's Z-score is a customized version of the discriminant analysis technique of R. A. Fisher (1936). </w:t>
      </w:r>
    </w:p>
    <w:p w:rsidR="00FF5BA0" w:rsidRPr="00FF5BA0" w:rsidRDefault="00FF5BA0" w:rsidP="00F54722">
      <w:pPr>
        <w:autoSpaceDE w:val="0"/>
        <w:autoSpaceDN w:val="0"/>
        <w:adjustRightInd w:val="0"/>
        <w:spacing w:after="0" w:line="360" w:lineRule="auto"/>
        <w:jc w:val="both"/>
        <w:rPr>
          <w:rFonts w:ascii="Times New Roman" w:hAnsi="Times New Roman" w:cs="Times New Roman"/>
          <w:color w:val="000000"/>
          <w:sz w:val="24"/>
          <w:szCs w:val="24"/>
          <w:lang w:val="en-US"/>
        </w:rPr>
      </w:pPr>
      <w:r w:rsidRPr="00FF5BA0">
        <w:rPr>
          <w:rFonts w:ascii="Times New Roman" w:hAnsi="Times New Roman" w:cs="Times New Roman"/>
          <w:bCs/>
          <w:color w:val="000000"/>
          <w:sz w:val="24"/>
          <w:szCs w:val="24"/>
          <w:lang w:val="en-US"/>
        </w:rPr>
        <w:t xml:space="preserve">Z score bankruptcy model: </w:t>
      </w:r>
    </w:p>
    <w:p w:rsidR="00FF5BA0" w:rsidRPr="00FF5BA0" w:rsidRDefault="00FF5BA0" w:rsidP="00F54722">
      <w:pPr>
        <w:autoSpaceDE w:val="0"/>
        <w:autoSpaceDN w:val="0"/>
        <w:adjustRightInd w:val="0"/>
        <w:spacing w:after="0" w:line="360" w:lineRule="auto"/>
        <w:jc w:val="both"/>
        <w:rPr>
          <w:rFonts w:ascii="Times New Roman" w:hAnsi="Times New Roman" w:cs="Times New Roman"/>
          <w:color w:val="000000"/>
          <w:sz w:val="24"/>
          <w:szCs w:val="24"/>
          <w:lang w:val="en-US"/>
        </w:rPr>
      </w:pPr>
      <w:r w:rsidRPr="00FF5BA0">
        <w:rPr>
          <w:rFonts w:ascii="Times New Roman" w:hAnsi="Times New Roman" w:cs="Times New Roman"/>
          <w:color w:val="000000"/>
          <w:sz w:val="24"/>
          <w:szCs w:val="24"/>
          <w:lang w:val="en-US"/>
        </w:rPr>
        <w:t xml:space="preserve">Z = </w:t>
      </w:r>
      <w:proofErr w:type="spellStart"/>
      <w:r w:rsidRPr="00FF5BA0">
        <w:rPr>
          <w:rFonts w:ascii="Times New Roman" w:hAnsi="Times New Roman" w:cs="Times New Roman"/>
          <w:color w:val="000000"/>
          <w:sz w:val="24"/>
          <w:szCs w:val="24"/>
          <w:lang w:val="en-US"/>
        </w:rPr>
        <w:t>1.2X1</w:t>
      </w:r>
      <w:proofErr w:type="spellEnd"/>
      <w:r w:rsidRPr="00FF5BA0">
        <w:rPr>
          <w:rFonts w:ascii="Times New Roman" w:hAnsi="Times New Roman" w:cs="Times New Roman"/>
          <w:color w:val="000000"/>
          <w:sz w:val="24"/>
          <w:szCs w:val="24"/>
          <w:lang w:val="en-US"/>
        </w:rPr>
        <w:t xml:space="preserve"> + </w:t>
      </w:r>
      <w:proofErr w:type="spellStart"/>
      <w:r w:rsidRPr="00FF5BA0">
        <w:rPr>
          <w:rFonts w:ascii="Times New Roman" w:hAnsi="Times New Roman" w:cs="Times New Roman"/>
          <w:color w:val="000000"/>
          <w:sz w:val="24"/>
          <w:szCs w:val="24"/>
          <w:lang w:val="en-US"/>
        </w:rPr>
        <w:t>1.4X2</w:t>
      </w:r>
      <w:proofErr w:type="spellEnd"/>
      <w:r w:rsidRPr="00FF5BA0">
        <w:rPr>
          <w:rFonts w:ascii="Times New Roman" w:hAnsi="Times New Roman" w:cs="Times New Roman"/>
          <w:color w:val="000000"/>
          <w:sz w:val="24"/>
          <w:szCs w:val="24"/>
          <w:lang w:val="en-US"/>
        </w:rPr>
        <w:t xml:space="preserve"> + </w:t>
      </w:r>
      <w:proofErr w:type="spellStart"/>
      <w:r w:rsidRPr="00FF5BA0">
        <w:rPr>
          <w:rFonts w:ascii="Times New Roman" w:hAnsi="Times New Roman" w:cs="Times New Roman"/>
          <w:color w:val="000000"/>
          <w:sz w:val="24"/>
          <w:szCs w:val="24"/>
          <w:lang w:val="en-US"/>
        </w:rPr>
        <w:t>3.3X3</w:t>
      </w:r>
      <w:proofErr w:type="spellEnd"/>
      <w:r w:rsidRPr="00FF5BA0">
        <w:rPr>
          <w:rFonts w:ascii="Times New Roman" w:hAnsi="Times New Roman" w:cs="Times New Roman"/>
          <w:color w:val="000000"/>
          <w:sz w:val="24"/>
          <w:szCs w:val="24"/>
          <w:lang w:val="en-US"/>
        </w:rPr>
        <w:t xml:space="preserve"> + </w:t>
      </w:r>
      <w:proofErr w:type="spellStart"/>
      <w:r w:rsidRPr="00FF5BA0">
        <w:rPr>
          <w:rFonts w:ascii="Times New Roman" w:hAnsi="Times New Roman" w:cs="Times New Roman"/>
          <w:color w:val="000000"/>
          <w:sz w:val="24"/>
          <w:szCs w:val="24"/>
          <w:lang w:val="en-US"/>
        </w:rPr>
        <w:t>0.6X4</w:t>
      </w:r>
      <w:proofErr w:type="spellEnd"/>
      <w:r w:rsidRPr="00FF5BA0">
        <w:rPr>
          <w:rFonts w:ascii="Times New Roman" w:hAnsi="Times New Roman" w:cs="Times New Roman"/>
          <w:color w:val="000000"/>
          <w:sz w:val="24"/>
          <w:szCs w:val="24"/>
          <w:lang w:val="en-US"/>
        </w:rPr>
        <w:t xml:space="preserve"> +1.0 .</w:t>
      </w:r>
      <w:proofErr w:type="spellStart"/>
      <w:r w:rsidRPr="00FF5BA0">
        <w:rPr>
          <w:rFonts w:ascii="Times New Roman" w:hAnsi="Times New Roman" w:cs="Times New Roman"/>
          <w:color w:val="000000"/>
          <w:sz w:val="24"/>
          <w:szCs w:val="24"/>
          <w:lang w:val="en-US"/>
        </w:rPr>
        <w:t>X5</w:t>
      </w:r>
      <w:proofErr w:type="spellEnd"/>
      <w:r w:rsidRPr="00FF5BA0">
        <w:rPr>
          <w:rFonts w:ascii="Times New Roman" w:hAnsi="Times New Roman" w:cs="Times New Roman"/>
          <w:color w:val="000000"/>
          <w:sz w:val="24"/>
          <w:szCs w:val="24"/>
          <w:lang w:val="en-US"/>
        </w:rPr>
        <w:t xml:space="preserve"> </w:t>
      </w:r>
    </w:p>
    <w:p w:rsidR="00FF5BA0" w:rsidRPr="00FF5BA0" w:rsidRDefault="00A513CC" w:rsidP="00F54722">
      <w:pPr>
        <w:autoSpaceDE w:val="0"/>
        <w:autoSpaceDN w:val="0"/>
        <w:adjustRightInd w:val="0"/>
        <w:spacing w:after="0" w:line="360" w:lineRule="auto"/>
        <w:jc w:val="both"/>
        <w:rPr>
          <w:rFonts w:ascii="Times New Roman" w:hAnsi="Times New Roman" w:cs="Times New Roman"/>
          <w:color w:val="000000"/>
          <w:sz w:val="24"/>
          <w:szCs w:val="24"/>
          <w:lang w:val="en-US"/>
        </w:rPr>
      </w:pPr>
      <w:r>
        <w:rPr>
          <w:rFonts w:ascii="Times New Roman" w:hAnsi="Times New Roman" w:cs="Times New Roman"/>
          <w:bCs/>
          <w:color w:val="000000"/>
          <w:sz w:val="24"/>
          <w:szCs w:val="24"/>
          <w:lang w:val="en-US"/>
        </w:rPr>
        <w:t>Where,</w:t>
      </w:r>
    </w:p>
    <w:p w:rsidR="00FF5BA0" w:rsidRPr="00FF5BA0" w:rsidRDefault="00FF5BA0" w:rsidP="00F54722">
      <w:pPr>
        <w:autoSpaceDE w:val="0"/>
        <w:autoSpaceDN w:val="0"/>
        <w:adjustRightInd w:val="0"/>
        <w:spacing w:after="0" w:line="360" w:lineRule="auto"/>
        <w:jc w:val="both"/>
        <w:rPr>
          <w:rFonts w:ascii="Times New Roman" w:hAnsi="Times New Roman" w:cs="Times New Roman"/>
          <w:color w:val="000000"/>
          <w:sz w:val="24"/>
          <w:szCs w:val="24"/>
          <w:lang w:val="en-US"/>
        </w:rPr>
      </w:pPr>
      <w:proofErr w:type="spellStart"/>
      <w:r w:rsidRPr="00FF5BA0">
        <w:rPr>
          <w:rFonts w:ascii="Times New Roman" w:hAnsi="Times New Roman" w:cs="Times New Roman"/>
          <w:color w:val="000000"/>
          <w:sz w:val="24"/>
          <w:szCs w:val="24"/>
          <w:lang w:val="en-US"/>
        </w:rPr>
        <w:t>X1</w:t>
      </w:r>
      <w:proofErr w:type="spellEnd"/>
      <w:r w:rsidRPr="00FF5BA0">
        <w:rPr>
          <w:rFonts w:ascii="Times New Roman" w:hAnsi="Times New Roman" w:cs="Times New Roman"/>
          <w:color w:val="000000"/>
          <w:sz w:val="24"/>
          <w:szCs w:val="24"/>
          <w:lang w:val="en-US"/>
        </w:rPr>
        <w:t xml:space="preserve"> = Working Capital / Total Assets </w:t>
      </w:r>
    </w:p>
    <w:p w:rsidR="00FF5BA0" w:rsidRPr="00FF5BA0" w:rsidRDefault="00FF5BA0" w:rsidP="00F54722">
      <w:pPr>
        <w:autoSpaceDE w:val="0"/>
        <w:autoSpaceDN w:val="0"/>
        <w:adjustRightInd w:val="0"/>
        <w:spacing w:after="0" w:line="360" w:lineRule="auto"/>
        <w:jc w:val="both"/>
        <w:rPr>
          <w:rFonts w:ascii="Times New Roman" w:hAnsi="Times New Roman" w:cs="Times New Roman"/>
          <w:color w:val="000000"/>
          <w:sz w:val="24"/>
          <w:szCs w:val="24"/>
          <w:lang w:val="en-US"/>
        </w:rPr>
      </w:pPr>
      <w:proofErr w:type="spellStart"/>
      <w:r w:rsidRPr="00FF5BA0">
        <w:rPr>
          <w:rFonts w:ascii="Times New Roman" w:hAnsi="Times New Roman" w:cs="Times New Roman"/>
          <w:color w:val="000000"/>
          <w:sz w:val="24"/>
          <w:szCs w:val="24"/>
          <w:lang w:val="en-US"/>
        </w:rPr>
        <w:t>X2</w:t>
      </w:r>
      <w:proofErr w:type="spellEnd"/>
      <w:r w:rsidRPr="00FF5BA0">
        <w:rPr>
          <w:rFonts w:ascii="Times New Roman" w:hAnsi="Times New Roman" w:cs="Times New Roman"/>
          <w:color w:val="000000"/>
          <w:sz w:val="24"/>
          <w:szCs w:val="24"/>
          <w:lang w:val="en-US"/>
        </w:rPr>
        <w:t xml:space="preserve"> = Retained Earnings / Total Assets </w:t>
      </w:r>
    </w:p>
    <w:p w:rsidR="00FF5BA0" w:rsidRPr="00FF5BA0" w:rsidRDefault="00FF5BA0" w:rsidP="00F54722">
      <w:pPr>
        <w:autoSpaceDE w:val="0"/>
        <w:autoSpaceDN w:val="0"/>
        <w:adjustRightInd w:val="0"/>
        <w:spacing w:after="0" w:line="360" w:lineRule="auto"/>
        <w:jc w:val="both"/>
        <w:rPr>
          <w:rFonts w:ascii="Times New Roman" w:hAnsi="Times New Roman" w:cs="Times New Roman"/>
          <w:color w:val="000000"/>
          <w:sz w:val="24"/>
          <w:szCs w:val="24"/>
          <w:lang w:val="en-US"/>
        </w:rPr>
      </w:pPr>
      <w:proofErr w:type="spellStart"/>
      <w:r w:rsidRPr="00FF5BA0">
        <w:rPr>
          <w:rFonts w:ascii="Times New Roman" w:hAnsi="Times New Roman" w:cs="Times New Roman"/>
          <w:color w:val="000000"/>
          <w:sz w:val="24"/>
          <w:szCs w:val="24"/>
          <w:lang w:val="en-US"/>
        </w:rPr>
        <w:lastRenderedPageBreak/>
        <w:t>X3</w:t>
      </w:r>
      <w:proofErr w:type="spellEnd"/>
      <w:r w:rsidRPr="00FF5BA0">
        <w:rPr>
          <w:rFonts w:ascii="Times New Roman" w:hAnsi="Times New Roman" w:cs="Times New Roman"/>
          <w:color w:val="000000"/>
          <w:sz w:val="24"/>
          <w:szCs w:val="24"/>
          <w:lang w:val="en-US"/>
        </w:rPr>
        <w:t xml:space="preserve"> = Earnings </w:t>
      </w:r>
      <w:proofErr w:type="gramStart"/>
      <w:r w:rsidRPr="00FF5BA0">
        <w:rPr>
          <w:rFonts w:ascii="Times New Roman" w:hAnsi="Times New Roman" w:cs="Times New Roman"/>
          <w:color w:val="000000"/>
          <w:sz w:val="24"/>
          <w:szCs w:val="24"/>
          <w:lang w:val="en-US"/>
        </w:rPr>
        <w:t>Before</w:t>
      </w:r>
      <w:proofErr w:type="gramEnd"/>
      <w:r w:rsidRPr="00FF5BA0">
        <w:rPr>
          <w:rFonts w:ascii="Times New Roman" w:hAnsi="Times New Roman" w:cs="Times New Roman"/>
          <w:color w:val="000000"/>
          <w:sz w:val="24"/>
          <w:szCs w:val="24"/>
          <w:lang w:val="en-US"/>
        </w:rPr>
        <w:t xml:space="preserve"> Interest and Taxes / Total Assets </w:t>
      </w:r>
    </w:p>
    <w:p w:rsidR="00FF5BA0" w:rsidRPr="00FF5BA0" w:rsidRDefault="00FF5BA0" w:rsidP="00F54722">
      <w:pPr>
        <w:autoSpaceDE w:val="0"/>
        <w:autoSpaceDN w:val="0"/>
        <w:adjustRightInd w:val="0"/>
        <w:spacing w:after="0" w:line="360" w:lineRule="auto"/>
        <w:jc w:val="both"/>
        <w:rPr>
          <w:rFonts w:ascii="Times New Roman" w:hAnsi="Times New Roman" w:cs="Times New Roman"/>
          <w:color w:val="000000"/>
          <w:sz w:val="24"/>
          <w:szCs w:val="24"/>
          <w:lang w:val="en-US"/>
        </w:rPr>
      </w:pPr>
      <w:proofErr w:type="spellStart"/>
      <w:r w:rsidRPr="00FF5BA0">
        <w:rPr>
          <w:rFonts w:ascii="Times New Roman" w:hAnsi="Times New Roman" w:cs="Times New Roman"/>
          <w:color w:val="000000"/>
          <w:sz w:val="24"/>
          <w:szCs w:val="24"/>
          <w:lang w:val="en-US"/>
        </w:rPr>
        <w:t>X4</w:t>
      </w:r>
      <w:proofErr w:type="spellEnd"/>
      <w:r w:rsidRPr="00FF5BA0">
        <w:rPr>
          <w:rFonts w:ascii="Times New Roman" w:hAnsi="Times New Roman" w:cs="Times New Roman"/>
          <w:color w:val="000000"/>
          <w:sz w:val="24"/>
          <w:szCs w:val="24"/>
          <w:lang w:val="en-US"/>
        </w:rPr>
        <w:t xml:space="preserve"> = Market Value of Equity / Total Liabilities </w:t>
      </w:r>
    </w:p>
    <w:p w:rsidR="00FF5BA0" w:rsidRDefault="00FF5BA0" w:rsidP="00F54722">
      <w:pPr>
        <w:autoSpaceDE w:val="0"/>
        <w:autoSpaceDN w:val="0"/>
        <w:adjustRightInd w:val="0"/>
        <w:spacing w:after="0" w:line="360" w:lineRule="auto"/>
        <w:jc w:val="both"/>
        <w:rPr>
          <w:rFonts w:ascii="Times New Roman" w:hAnsi="Times New Roman" w:cs="Times New Roman"/>
          <w:color w:val="000000"/>
          <w:sz w:val="24"/>
          <w:szCs w:val="24"/>
          <w:lang w:val="en-US"/>
        </w:rPr>
      </w:pPr>
      <w:proofErr w:type="spellStart"/>
      <w:r w:rsidRPr="00FF5BA0">
        <w:rPr>
          <w:rFonts w:ascii="Times New Roman" w:hAnsi="Times New Roman" w:cs="Times New Roman"/>
          <w:color w:val="000000"/>
          <w:sz w:val="24"/>
          <w:szCs w:val="24"/>
          <w:lang w:val="en-US"/>
        </w:rPr>
        <w:t>X5</w:t>
      </w:r>
      <w:proofErr w:type="spellEnd"/>
      <w:r w:rsidRPr="00FF5BA0">
        <w:rPr>
          <w:rFonts w:ascii="Times New Roman" w:hAnsi="Times New Roman" w:cs="Times New Roman"/>
          <w:color w:val="000000"/>
          <w:sz w:val="24"/>
          <w:szCs w:val="24"/>
          <w:lang w:val="en-US"/>
        </w:rPr>
        <w:t xml:space="preserve"> = Sales/ Total Assets </w:t>
      </w:r>
    </w:p>
    <w:p w:rsidR="00A513CC" w:rsidRPr="00FF5BA0" w:rsidRDefault="00A513CC" w:rsidP="00F54722">
      <w:pPr>
        <w:autoSpaceDE w:val="0"/>
        <w:autoSpaceDN w:val="0"/>
        <w:adjustRightInd w:val="0"/>
        <w:spacing w:after="0" w:line="360" w:lineRule="auto"/>
        <w:jc w:val="both"/>
        <w:rPr>
          <w:rFonts w:ascii="Times New Roman" w:hAnsi="Times New Roman" w:cs="Times New Roman"/>
          <w:color w:val="000000"/>
          <w:sz w:val="24"/>
          <w:szCs w:val="24"/>
          <w:lang w:val="en-US"/>
        </w:rPr>
      </w:pPr>
    </w:p>
    <w:p w:rsidR="00FF5BA0" w:rsidRPr="00FF5BA0" w:rsidRDefault="00FF5BA0" w:rsidP="00F54722">
      <w:pPr>
        <w:autoSpaceDE w:val="0"/>
        <w:autoSpaceDN w:val="0"/>
        <w:adjustRightInd w:val="0"/>
        <w:spacing w:after="0" w:line="360" w:lineRule="auto"/>
        <w:jc w:val="both"/>
        <w:rPr>
          <w:rFonts w:ascii="Times New Roman" w:hAnsi="Times New Roman" w:cs="Times New Roman"/>
          <w:b/>
          <w:color w:val="000000"/>
          <w:sz w:val="24"/>
          <w:szCs w:val="24"/>
          <w:lang w:val="en-US"/>
        </w:rPr>
      </w:pPr>
      <w:r w:rsidRPr="00FF5BA0">
        <w:rPr>
          <w:rFonts w:ascii="Times New Roman" w:hAnsi="Times New Roman" w:cs="Times New Roman"/>
          <w:b/>
          <w:bCs/>
          <w:color w:val="000000"/>
          <w:sz w:val="24"/>
          <w:szCs w:val="24"/>
          <w:lang w:val="en-US"/>
        </w:rPr>
        <w:t xml:space="preserve">Zones of Discrimination: </w:t>
      </w:r>
    </w:p>
    <w:p w:rsidR="00FF5BA0" w:rsidRPr="00FF5BA0" w:rsidRDefault="00A513CC" w:rsidP="00F54722">
      <w:pPr>
        <w:autoSpaceDE w:val="0"/>
        <w:autoSpaceDN w:val="0"/>
        <w:adjustRightInd w:val="0"/>
        <w:spacing w:after="0" w:line="36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Z &lt; 1.81 = </w:t>
      </w:r>
      <w:r w:rsidR="00FF5BA0" w:rsidRPr="00FF5BA0">
        <w:rPr>
          <w:rFonts w:ascii="Times New Roman" w:hAnsi="Times New Roman" w:cs="Times New Roman"/>
          <w:color w:val="000000"/>
          <w:sz w:val="24"/>
          <w:szCs w:val="24"/>
          <w:lang w:val="en-US"/>
        </w:rPr>
        <w:t xml:space="preserve">“Distress” Zones-failure zone </w:t>
      </w:r>
    </w:p>
    <w:p w:rsidR="00FF5BA0" w:rsidRPr="00FF5BA0" w:rsidRDefault="00A513CC" w:rsidP="00F54722">
      <w:pPr>
        <w:autoSpaceDE w:val="0"/>
        <w:autoSpaceDN w:val="0"/>
        <w:adjustRightInd w:val="0"/>
        <w:spacing w:after="0" w:line="36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Z &gt; 2.7 = </w:t>
      </w:r>
      <w:r w:rsidR="00FF5BA0" w:rsidRPr="00FF5BA0">
        <w:rPr>
          <w:rFonts w:ascii="Times New Roman" w:hAnsi="Times New Roman" w:cs="Times New Roman"/>
          <w:color w:val="000000"/>
          <w:sz w:val="24"/>
          <w:szCs w:val="24"/>
          <w:lang w:val="en-US"/>
        </w:rPr>
        <w:t xml:space="preserve">“Safe” Zones-non failure </w:t>
      </w:r>
    </w:p>
    <w:p w:rsidR="00FF5BA0" w:rsidRDefault="00A513CC" w:rsidP="00F54722">
      <w:pPr>
        <w:autoSpaceDE w:val="0"/>
        <w:autoSpaceDN w:val="0"/>
        <w:adjustRightInd w:val="0"/>
        <w:spacing w:after="0" w:line="36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1.81 &lt; Z &lt; 2.7 = </w:t>
      </w:r>
      <w:r w:rsidR="00FF5BA0" w:rsidRPr="00FF5BA0">
        <w:rPr>
          <w:rFonts w:ascii="Times New Roman" w:hAnsi="Times New Roman" w:cs="Times New Roman"/>
          <w:color w:val="000000"/>
          <w:sz w:val="24"/>
          <w:szCs w:val="24"/>
          <w:lang w:val="en-US"/>
        </w:rPr>
        <w:t xml:space="preserve">“Grey” Zones 50-50 chance of failure and non-failure </w:t>
      </w:r>
    </w:p>
    <w:p w:rsidR="00A513CC" w:rsidRPr="00FF5BA0" w:rsidRDefault="00A513CC" w:rsidP="00F54722">
      <w:pPr>
        <w:autoSpaceDE w:val="0"/>
        <w:autoSpaceDN w:val="0"/>
        <w:adjustRightInd w:val="0"/>
        <w:spacing w:after="0" w:line="360" w:lineRule="auto"/>
        <w:jc w:val="both"/>
        <w:rPr>
          <w:rFonts w:ascii="Times New Roman" w:hAnsi="Times New Roman" w:cs="Times New Roman"/>
          <w:color w:val="000000"/>
          <w:sz w:val="24"/>
          <w:szCs w:val="24"/>
          <w:lang w:val="en-US"/>
        </w:rPr>
      </w:pPr>
    </w:p>
    <w:p w:rsidR="00A513CC" w:rsidRDefault="00FF5BA0" w:rsidP="00A513CC">
      <w:pPr>
        <w:autoSpaceDE w:val="0"/>
        <w:autoSpaceDN w:val="0"/>
        <w:adjustRightInd w:val="0"/>
        <w:spacing w:after="0" w:line="360" w:lineRule="auto"/>
        <w:jc w:val="both"/>
        <w:rPr>
          <w:rFonts w:ascii="Times New Roman" w:hAnsi="Times New Roman" w:cs="Times New Roman"/>
          <w:color w:val="000000"/>
          <w:sz w:val="24"/>
          <w:szCs w:val="24"/>
          <w:lang w:val="en-US"/>
        </w:rPr>
      </w:pPr>
      <w:r w:rsidRPr="00FF5BA0">
        <w:rPr>
          <w:rFonts w:ascii="Times New Roman" w:hAnsi="Times New Roman" w:cs="Times New Roman"/>
          <w:color w:val="000000"/>
          <w:sz w:val="24"/>
          <w:szCs w:val="24"/>
          <w:lang w:val="en-US"/>
        </w:rPr>
        <w:t xml:space="preserve">Altman’s original Z-score model requires a firm to have publicly traded equity and be a manufacturer. He uses a revised model to make it applicable for private firms and non-manufacturers. </w:t>
      </w:r>
    </w:p>
    <w:p w:rsidR="00FF5BA0" w:rsidRDefault="00A513CC" w:rsidP="00A513CC">
      <w:pPr>
        <w:autoSpaceDE w:val="0"/>
        <w:autoSpaceDN w:val="0"/>
        <w:adjustRightInd w:val="0"/>
        <w:spacing w:after="0" w:line="36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The resulting model is this: </w:t>
      </w:r>
      <w:proofErr w:type="spellStart"/>
      <w:r w:rsidR="00FF5BA0" w:rsidRPr="00FF5BA0">
        <w:rPr>
          <w:rFonts w:ascii="Times New Roman" w:hAnsi="Times New Roman" w:cs="Times New Roman"/>
          <w:color w:val="242424"/>
          <w:sz w:val="24"/>
          <w:szCs w:val="24"/>
          <w:lang w:val="en-US"/>
        </w:rPr>
        <w:t>6.56X</w:t>
      </w:r>
      <w:r w:rsidR="00FF5BA0" w:rsidRPr="00FF5BA0">
        <w:rPr>
          <w:rFonts w:ascii="Times New Roman" w:hAnsi="Times New Roman" w:cs="Times New Roman"/>
          <w:color w:val="000000"/>
          <w:sz w:val="24"/>
          <w:szCs w:val="24"/>
          <w:lang w:val="en-US"/>
        </w:rPr>
        <w:t>1</w:t>
      </w:r>
      <w:proofErr w:type="spellEnd"/>
      <w:r w:rsidR="00FF5BA0" w:rsidRPr="00FF5BA0">
        <w:rPr>
          <w:rFonts w:ascii="Times New Roman" w:hAnsi="Times New Roman" w:cs="Times New Roman"/>
          <w:color w:val="000000"/>
          <w:sz w:val="24"/>
          <w:szCs w:val="24"/>
          <w:lang w:val="en-US"/>
        </w:rPr>
        <w:t xml:space="preserve"> + </w:t>
      </w:r>
      <w:proofErr w:type="spellStart"/>
      <w:r w:rsidR="00FF5BA0" w:rsidRPr="00FF5BA0">
        <w:rPr>
          <w:rFonts w:ascii="Times New Roman" w:hAnsi="Times New Roman" w:cs="Times New Roman"/>
          <w:color w:val="000000"/>
          <w:sz w:val="24"/>
          <w:szCs w:val="24"/>
          <w:lang w:val="en-US"/>
        </w:rPr>
        <w:t>3.26X2</w:t>
      </w:r>
      <w:proofErr w:type="spellEnd"/>
      <w:r w:rsidR="00FF5BA0" w:rsidRPr="00FF5BA0">
        <w:rPr>
          <w:rFonts w:ascii="Times New Roman" w:hAnsi="Times New Roman" w:cs="Times New Roman"/>
          <w:color w:val="000000"/>
          <w:sz w:val="24"/>
          <w:szCs w:val="24"/>
          <w:lang w:val="en-US"/>
        </w:rPr>
        <w:t xml:space="preserve"> + </w:t>
      </w:r>
      <w:proofErr w:type="spellStart"/>
      <w:r w:rsidR="00FF5BA0" w:rsidRPr="00FF5BA0">
        <w:rPr>
          <w:rFonts w:ascii="Times New Roman" w:hAnsi="Times New Roman" w:cs="Times New Roman"/>
          <w:color w:val="000000"/>
          <w:sz w:val="24"/>
          <w:szCs w:val="24"/>
          <w:lang w:val="en-US"/>
        </w:rPr>
        <w:t>6.72X3</w:t>
      </w:r>
      <w:proofErr w:type="spellEnd"/>
      <w:r w:rsidR="00FF5BA0" w:rsidRPr="00FF5BA0">
        <w:rPr>
          <w:rFonts w:ascii="Times New Roman" w:hAnsi="Times New Roman" w:cs="Times New Roman"/>
          <w:color w:val="000000"/>
          <w:sz w:val="24"/>
          <w:szCs w:val="24"/>
          <w:lang w:val="en-US"/>
        </w:rPr>
        <w:t xml:space="preserve"> + </w:t>
      </w:r>
      <w:proofErr w:type="spellStart"/>
      <w:r w:rsidR="00FF5BA0" w:rsidRPr="00FF5BA0">
        <w:rPr>
          <w:rFonts w:ascii="Times New Roman" w:hAnsi="Times New Roman" w:cs="Times New Roman"/>
          <w:color w:val="000000"/>
          <w:sz w:val="24"/>
          <w:szCs w:val="24"/>
          <w:lang w:val="en-US"/>
        </w:rPr>
        <w:t>1.05X4</w:t>
      </w:r>
      <w:proofErr w:type="spellEnd"/>
      <w:r w:rsidR="00FF5BA0" w:rsidRPr="00FF5BA0">
        <w:rPr>
          <w:rFonts w:ascii="Times New Roman" w:hAnsi="Times New Roman" w:cs="Times New Roman"/>
          <w:color w:val="000000"/>
          <w:sz w:val="24"/>
          <w:szCs w:val="24"/>
          <w:lang w:val="en-US"/>
        </w:rPr>
        <w:t xml:space="preserve"> </w:t>
      </w:r>
    </w:p>
    <w:p w:rsidR="00A513CC" w:rsidRPr="00FF5BA0" w:rsidRDefault="00A513CC" w:rsidP="00A513CC">
      <w:pPr>
        <w:autoSpaceDE w:val="0"/>
        <w:autoSpaceDN w:val="0"/>
        <w:adjustRightInd w:val="0"/>
        <w:spacing w:after="0" w:line="36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Where,</w:t>
      </w:r>
    </w:p>
    <w:p w:rsidR="00FF5BA0" w:rsidRPr="00FF5BA0" w:rsidRDefault="00FF5BA0" w:rsidP="00F54722">
      <w:pPr>
        <w:autoSpaceDE w:val="0"/>
        <w:autoSpaceDN w:val="0"/>
        <w:adjustRightInd w:val="0"/>
        <w:spacing w:after="0" w:line="360" w:lineRule="auto"/>
        <w:jc w:val="both"/>
        <w:rPr>
          <w:rFonts w:ascii="Times New Roman" w:hAnsi="Times New Roman" w:cs="Times New Roman"/>
          <w:color w:val="242424"/>
          <w:sz w:val="24"/>
          <w:szCs w:val="24"/>
          <w:lang w:val="en-US"/>
        </w:rPr>
      </w:pPr>
      <w:proofErr w:type="spellStart"/>
      <w:r w:rsidRPr="00FF5BA0">
        <w:rPr>
          <w:rFonts w:ascii="Times New Roman" w:hAnsi="Times New Roman" w:cs="Times New Roman"/>
          <w:color w:val="242424"/>
          <w:sz w:val="24"/>
          <w:szCs w:val="24"/>
          <w:lang w:val="en-US"/>
        </w:rPr>
        <w:t>X1</w:t>
      </w:r>
      <w:proofErr w:type="spellEnd"/>
      <w:r w:rsidRPr="00FF5BA0">
        <w:rPr>
          <w:rFonts w:ascii="Times New Roman" w:hAnsi="Times New Roman" w:cs="Times New Roman"/>
          <w:color w:val="242424"/>
          <w:sz w:val="24"/>
          <w:szCs w:val="24"/>
          <w:lang w:val="en-US"/>
        </w:rPr>
        <w:t xml:space="preserve"> = (Current Assets − Current Liabilities) / Total Assets </w:t>
      </w:r>
    </w:p>
    <w:p w:rsidR="00FF5BA0" w:rsidRPr="00FF5BA0" w:rsidRDefault="00FF5BA0" w:rsidP="00F54722">
      <w:pPr>
        <w:autoSpaceDE w:val="0"/>
        <w:autoSpaceDN w:val="0"/>
        <w:adjustRightInd w:val="0"/>
        <w:spacing w:after="0" w:line="360" w:lineRule="auto"/>
        <w:jc w:val="both"/>
        <w:rPr>
          <w:rFonts w:ascii="Times New Roman" w:hAnsi="Times New Roman" w:cs="Times New Roman"/>
          <w:color w:val="242424"/>
          <w:sz w:val="24"/>
          <w:szCs w:val="24"/>
          <w:lang w:val="en-US"/>
        </w:rPr>
      </w:pPr>
      <w:proofErr w:type="spellStart"/>
      <w:r w:rsidRPr="00FF5BA0">
        <w:rPr>
          <w:rFonts w:ascii="Times New Roman" w:hAnsi="Times New Roman" w:cs="Times New Roman"/>
          <w:color w:val="242424"/>
          <w:sz w:val="24"/>
          <w:szCs w:val="24"/>
          <w:lang w:val="en-US"/>
        </w:rPr>
        <w:t>X2</w:t>
      </w:r>
      <w:proofErr w:type="spellEnd"/>
      <w:r w:rsidRPr="00FF5BA0">
        <w:rPr>
          <w:rFonts w:ascii="Times New Roman" w:hAnsi="Times New Roman" w:cs="Times New Roman"/>
          <w:color w:val="242424"/>
          <w:sz w:val="24"/>
          <w:szCs w:val="24"/>
          <w:lang w:val="en-US"/>
        </w:rPr>
        <w:t xml:space="preserve"> = Retained Earnings / Total Assets </w:t>
      </w:r>
    </w:p>
    <w:p w:rsidR="00FF5BA0" w:rsidRPr="00FF5BA0" w:rsidRDefault="00FF5BA0" w:rsidP="00F54722">
      <w:pPr>
        <w:autoSpaceDE w:val="0"/>
        <w:autoSpaceDN w:val="0"/>
        <w:adjustRightInd w:val="0"/>
        <w:spacing w:after="0" w:line="360" w:lineRule="auto"/>
        <w:jc w:val="both"/>
        <w:rPr>
          <w:rFonts w:ascii="Times New Roman" w:hAnsi="Times New Roman" w:cs="Times New Roman"/>
          <w:color w:val="242424"/>
          <w:sz w:val="24"/>
          <w:szCs w:val="24"/>
          <w:lang w:val="en-US"/>
        </w:rPr>
      </w:pPr>
      <w:proofErr w:type="spellStart"/>
      <w:r w:rsidRPr="00FF5BA0">
        <w:rPr>
          <w:rFonts w:ascii="Times New Roman" w:hAnsi="Times New Roman" w:cs="Times New Roman"/>
          <w:color w:val="242424"/>
          <w:sz w:val="24"/>
          <w:szCs w:val="24"/>
          <w:lang w:val="en-US"/>
        </w:rPr>
        <w:t>X3</w:t>
      </w:r>
      <w:proofErr w:type="spellEnd"/>
      <w:r w:rsidRPr="00FF5BA0">
        <w:rPr>
          <w:rFonts w:ascii="Times New Roman" w:hAnsi="Times New Roman" w:cs="Times New Roman"/>
          <w:color w:val="242424"/>
          <w:sz w:val="24"/>
          <w:szCs w:val="24"/>
          <w:lang w:val="en-US"/>
        </w:rPr>
        <w:t xml:space="preserve"> = Earnings </w:t>
      </w:r>
      <w:proofErr w:type="gramStart"/>
      <w:r w:rsidRPr="00FF5BA0">
        <w:rPr>
          <w:rFonts w:ascii="Times New Roman" w:hAnsi="Times New Roman" w:cs="Times New Roman"/>
          <w:color w:val="242424"/>
          <w:sz w:val="24"/>
          <w:szCs w:val="24"/>
          <w:lang w:val="en-US"/>
        </w:rPr>
        <w:t>Before</w:t>
      </w:r>
      <w:proofErr w:type="gramEnd"/>
      <w:r w:rsidRPr="00FF5BA0">
        <w:rPr>
          <w:rFonts w:ascii="Times New Roman" w:hAnsi="Times New Roman" w:cs="Times New Roman"/>
          <w:color w:val="242424"/>
          <w:sz w:val="24"/>
          <w:szCs w:val="24"/>
          <w:lang w:val="en-US"/>
        </w:rPr>
        <w:t xml:space="preserve"> Interest and Taxes / Total Assets </w:t>
      </w:r>
    </w:p>
    <w:p w:rsidR="00FF5BA0" w:rsidRDefault="00FF5BA0" w:rsidP="00F54722">
      <w:pPr>
        <w:autoSpaceDE w:val="0"/>
        <w:autoSpaceDN w:val="0"/>
        <w:adjustRightInd w:val="0"/>
        <w:spacing w:after="0" w:line="360" w:lineRule="auto"/>
        <w:jc w:val="both"/>
        <w:rPr>
          <w:rFonts w:ascii="Times New Roman" w:hAnsi="Times New Roman" w:cs="Times New Roman"/>
          <w:color w:val="242424"/>
          <w:sz w:val="24"/>
          <w:szCs w:val="24"/>
          <w:lang w:val="en-US"/>
        </w:rPr>
      </w:pPr>
      <w:proofErr w:type="spellStart"/>
      <w:r w:rsidRPr="00FF5BA0">
        <w:rPr>
          <w:rFonts w:ascii="Times New Roman" w:hAnsi="Times New Roman" w:cs="Times New Roman"/>
          <w:color w:val="242424"/>
          <w:sz w:val="24"/>
          <w:szCs w:val="24"/>
          <w:lang w:val="en-US"/>
        </w:rPr>
        <w:t>X4</w:t>
      </w:r>
      <w:proofErr w:type="spellEnd"/>
      <w:r w:rsidRPr="00FF5BA0">
        <w:rPr>
          <w:rFonts w:ascii="Times New Roman" w:hAnsi="Times New Roman" w:cs="Times New Roman"/>
          <w:color w:val="242424"/>
          <w:sz w:val="24"/>
          <w:szCs w:val="24"/>
          <w:lang w:val="en-US"/>
        </w:rPr>
        <w:t xml:space="preserve"> = Book Value of Equity / Total Liabilities </w:t>
      </w:r>
    </w:p>
    <w:p w:rsidR="00A513CC" w:rsidRPr="00FF5BA0" w:rsidRDefault="00A513CC" w:rsidP="00F54722">
      <w:pPr>
        <w:autoSpaceDE w:val="0"/>
        <w:autoSpaceDN w:val="0"/>
        <w:adjustRightInd w:val="0"/>
        <w:spacing w:after="0" w:line="360" w:lineRule="auto"/>
        <w:jc w:val="both"/>
        <w:rPr>
          <w:rFonts w:ascii="Times New Roman" w:hAnsi="Times New Roman" w:cs="Times New Roman"/>
          <w:color w:val="242424"/>
          <w:sz w:val="24"/>
          <w:szCs w:val="24"/>
          <w:lang w:val="en-US"/>
        </w:rPr>
      </w:pPr>
    </w:p>
    <w:p w:rsidR="00FF5BA0" w:rsidRPr="00FF5BA0" w:rsidRDefault="00FF5BA0" w:rsidP="00F54722">
      <w:pPr>
        <w:autoSpaceDE w:val="0"/>
        <w:autoSpaceDN w:val="0"/>
        <w:adjustRightInd w:val="0"/>
        <w:spacing w:after="0" w:line="360" w:lineRule="auto"/>
        <w:jc w:val="both"/>
        <w:rPr>
          <w:rFonts w:ascii="Times New Roman" w:hAnsi="Times New Roman" w:cs="Times New Roman"/>
          <w:b/>
          <w:color w:val="242424"/>
          <w:sz w:val="24"/>
          <w:szCs w:val="24"/>
          <w:lang w:val="en-US"/>
        </w:rPr>
      </w:pPr>
      <w:r w:rsidRPr="00FF5BA0">
        <w:rPr>
          <w:rFonts w:ascii="Times New Roman" w:hAnsi="Times New Roman" w:cs="Times New Roman"/>
          <w:b/>
          <w:bCs/>
          <w:color w:val="242424"/>
          <w:sz w:val="24"/>
          <w:szCs w:val="24"/>
          <w:lang w:val="en-US"/>
        </w:rPr>
        <w:t xml:space="preserve">Zones of discriminations: </w:t>
      </w:r>
    </w:p>
    <w:p w:rsidR="00FF5BA0" w:rsidRPr="00FF5BA0" w:rsidRDefault="00FF5BA0" w:rsidP="00F54722">
      <w:pPr>
        <w:autoSpaceDE w:val="0"/>
        <w:autoSpaceDN w:val="0"/>
        <w:adjustRightInd w:val="0"/>
        <w:spacing w:after="0" w:line="360" w:lineRule="auto"/>
        <w:jc w:val="both"/>
        <w:rPr>
          <w:rFonts w:ascii="Times New Roman" w:hAnsi="Times New Roman" w:cs="Times New Roman"/>
          <w:color w:val="000000"/>
          <w:sz w:val="24"/>
          <w:szCs w:val="24"/>
          <w:lang w:val="en-US"/>
        </w:rPr>
      </w:pPr>
      <w:r w:rsidRPr="00FF5BA0">
        <w:rPr>
          <w:rFonts w:ascii="Times New Roman" w:hAnsi="Times New Roman" w:cs="Times New Roman"/>
          <w:color w:val="000000"/>
          <w:sz w:val="24"/>
          <w:szCs w:val="24"/>
          <w:lang w:val="en-US"/>
        </w:rPr>
        <w:t xml:space="preserve">Z &lt; 1.23 indicates a bankruptcy prediction (safe) </w:t>
      </w:r>
    </w:p>
    <w:p w:rsidR="00FF5BA0" w:rsidRPr="00FF5BA0" w:rsidRDefault="00FF5BA0" w:rsidP="00F54722">
      <w:pPr>
        <w:autoSpaceDE w:val="0"/>
        <w:autoSpaceDN w:val="0"/>
        <w:adjustRightInd w:val="0"/>
        <w:spacing w:after="0" w:line="360" w:lineRule="auto"/>
        <w:jc w:val="both"/>
        <w:rPr>
          <w:rFonts w:ascii="Times New Roman" w:hAnsi="Times New Roman" w:cs="Times New Roman"/>
          <w:color w:val="000000"/>
          <w:sz w:val="24"/>
          <w:szCs w:val="24"/>
          <w:lang w:val="en-US"/>
        </w:rPr>
      </w:pPr>
      <w:proofErr w:type="gramStart"/>
      <w:r w:rsidRPr="00FF5BA0">
        <w:rPr>
          <w:rFonts w:ascii="Times New Roman" w:hAnsi="Times New Roman" w:cs="Times New Roman"/>
          <w:color w:val="000000"/>
          <w:sz w:val="24"/>
          <w:szCs w:val="24"/>
          <w:lang w:val="en-US"/>
        </w:rPr>
        <w:t>1.23 ≥</w:t>
      </w:r>
      <w:proofErr w:type="gramEnd"/>
      <w:r w:rsidRPr="00FF5BA0">
        <w:rPr>
          <w:rFonts w:ascii="Times New Roman" w:hAnsi="Times New Roman" w:cs="Times New Roman"/>
          <w:color w:val="000000"/>
          <w:sz w:val="24"/>
          <w:szCs w:val="24"/>
          <w:lang w:val="en-US"/>
        </w:rPr>
        <w:t xml:space="preserve"> Z ≤ 2.90 indicates a grey area </w:t>
      </w:r>
    </w:p>
    <w:p w:rsidR="00FF5BA0" w:rsidRDefault="00FF5BA0" w:rsidP="00F54722">
      <w:pPr>
        <w:autoSpaceDE w:val="0"/>
        <w:autoSpaceDN w:val="0"/>
        <w:adjustRightInd w:val="0"/>
        <w:spacing w:after="0" w:line="360" w:lineRule="auto"/>
        <w:jc w:val="both"/>
        <w:rPr>
          <w:rFonts w:ascii="Times New Roman" w:hAnsi="Times New Roman" w:cs="Times New Roman"/>
          <w:color w:val="000000"/>
          <w:sz w:val="24"/>
          <w:szCs w:val="24"/>
          <w:lang w:val="en-US"/>
        </w:rPr>
      </w:pPr>
      <w:r w:rsidRPr="00FF5BA0">
        <w:rPr>
          <w:rFonts w:ascii="Times New Roman" w:hAnsi="Times New Roman" w:cs="Times New Roman"/>
          <w:color w:val="000000"/>
          <w:sz w:val="24"/>
          <w:szCs w:val="24"/>
          <w:lang w:val="en-US"/>
        </w:rPr>
        <w:t xml:space="preserve">Z &gt; 2.90 indicates no bankruptcy (safe zone). </w:t>
      </w:r>
    </w:p>
    <w:p w:rsidR="008F00B8" w:rsidRPr="00FF5BA0" w:rsidRDefault="008F00B8" w:rsidP="00F54722">
      <w:pPr>
        <w:autoSpaceDE w:val="0"/>
        <w:autoSpaceDN w:val="0"/>
        <w:adjustRightInd w:val="0"/>
        <w:spacing w:after="0" w:line="360" w:lineRule="auto"/>
        <w:jc w:val="both"/>
        <w:rPr>
          <w:rFonts w:ascii="Times New Roman" w:hAnsi="Times New Roman" w:cs="Times New Roman"/>
          <w:color w:val="000000"/>
          <w:sz w:val="24"/>
          <w:szCs w:val="24"/>
          <w:lang w:val="en-US"/>
        </w:rPr>
      </w:pPr>
    </w:p>
    <w:p w:rsidR="00FF5BA0" w:rsidRDefault="008F00B8" w:rsidP="00F54722">
      <w:pPr>
        <w:autoSpaceDE w:val="0"/>
        <w:autoSpaceDN w:val="0"/>
        <w:adjustRightInd w:val="0"/>
        <w:spacing w:after="0" w:line="36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M</w:t>
      </w:r>
      <w:r w:rsidR="00FF5BA0" w:rsidRPr="00FF5BA0">
        <w:rPr>
          <w:rFonts w:ascii="Times New Roman" w:hAnsi="Times New Roman" w:cs="Times New Roman"/>
          <w:color w:val="000000"/>
          <w:sz w:val="24"/>
          <w:szCs w:val="24"/>
          <w:lang w:val="en-US"/>
        </w:rPr>
        <w:t xml:space="preserve">arket-based formulas used to predict the default of financial firms (such as the Merton Model), but these have limited predictive value because they rely on market data (fluctuations of share and options prices to imply fluctuations in asset values) to predict a market event (default, i.e., the decline in asset values below the value of a firm's liabilities). </w:t>
      </w:r>
    </w:p>
    <w:p w:rsidR="008F00B8" w:rsidRPr="00FF5BA0" w:rsidRDefault="008F00B8" w:rsidP="00F54722">
      <w:pPr>
        <w:autoSpaceDE w:val="0"/>
        <w:autoSpaceDN w:val="0"/>
        <w:adjustRightInd w:val="0"/>
        <w:spacing w:after="0" w:line="360" w:lineRule="auto"/>
        <w:jc w:val="both"/>
        <w:rPr>
          <w:rFonts w:ascii="Times New Roman" w:hAnsi="Times New Roman" w:cs="Times New Roman"/>
          <w:color w:val="000000"/>
          <w:sz w:val="24"/>
          <w:szCs w:val="24"/>
          <w:lang w:val="en-US"/>
        </w:rPr>
      </w:pPr>
    </w:p>
    <w:p w:rsidR="00FF5BA0" w:rsidRPr="00FF5BA0" w:rsidRDefault="008235B1" w:rsidP="00F54722">
      <w:pPr>
        <w:autoSpaceDE w:val="0"/>
        <w:autoSpaceDN w:val="0"/>
        <w:adjustRightInd w:val="0"/>
        <w:spacing w:after="0" w:line="360" w:lineRule="auto"/>
        <w:jc w:val="both"/>
        <w:rPr>
          <w:rFonts w:ascii="Times New Roman" w:hAnsi="Times New Roman" w:cs="Times New Roman"/>
          <w:b/>
          <w:color w:val="000000"/>
          <w:sz w:val="24"/>
          <w:szCs w:val="24"/>
          <w:lang w:val="en-US"/>
        </w:rPr>
      </w:pPr>
      <w:proofErr w:type="spellStart"/>
      <w:proofErr w:type="gramStart"/>
      <w:r>
        <w:rPr>
          <w:rFonts w:ascii="Times New Roman" w:hAnsi="Times New Roman" w:cs="Times New Roman"/>
          <w:b/>
          <w:bCs/>
          <w:color w:val="000000"/>
          <w:sz w:val="24"/>
          <w:szCs w:val="24"/>
          <w:lang w:val="en-US"/>
        </w:rPr>
        <w:t>2.Zeta</w:t>
      </w:r>
      <w:proofErr w:type="spellEnd"/>
      <w:proofErr w:type="gramEnd"/>
      <w:r>
        <w:rPr>
          <w:rFonts w:ascii="Times New Roman" w:hAnsi="Times New Roman" w:cs="Times New Roman"/>
          <w:b/>
          <w:bCs/>
          <w:color w:val="000000"/>
          <w:sz w:val="24"/>
          <w:szCs w:val="24"/>
          <w:lang w:val="en-US"/>
        </w:rPr>
        <w:t xml:space="preserve"> Credit Risk M</w:t>
      </w:r>
      <w:r w:rsidR="00FF5BA0" w:rsidRPr="00FF5BA0">
        <w:rPr>
          <w:rFonts w:ascii="Times New Roman" w:hAnsi="Times New Roman" w:cs="Times New Roman"/>
          <w:b/>
          <w:bCs/>
          <w:color w:val="000000"/>
          <w:sz w:val="24"/>
          <w:szCs w:val="24"/>
          <w:lang w:val="en-US"/>
        </w:rPr>
        <w:t xml:space="preserve">odel </w:t>
      </w:r>
    </w:p>
    <w:p w:rsidR="00FF5BA0" w:rsidRDefault="00FF5BA0" w:rsidP="00F54722">
      <w:pPr>
        <w:autoSpaceDE w:val="0"/>
        <w:autoSpaceDN w:val="0"/>
        <w:adjustRightInd w:val="0"/>
        <w:spacing w:after="0" w:line="360" w:lineRule="auto"/>
        <w:jc w:val="both"/>
        <w:rPr>
          <w:rFonts w:ascii="Times New Roman" w:hAnsi="Times New Roman" w:cs="Times New Roman"/>
          <w:color w:val="000000"/>
          <w:sz w:val="24"/>
          <w:szCs w:val="24"/>
          <w:lang w:val="en-US"/>
        </w:rPr>
      </w:pPr>
      <w:r w:rsidRPr="00FF5BA0">
        <w:rPr>
          <w:rFonts w:ascii="Times New Roman" w:hAnsi="Times New Roman" w:cs="Times New Roman"/>
          <w:color w:val="000000"/>
          <w:sz w:val="24"/>
          <w:szCs w:val="24"/>
          <w:lang w:val="en-US"/>
        </w:rPr>
        <w:t xml:space="preserve">Improvement of the Z </w:t>
      </w:r>
      <w:proofErr w:type="gramStart"/>
      <w:r w:rsidRPr="00FF5BA0">
        <w:rPr>
          <w:rFonts w:ascii="Times New Roman" w:hAnsi="Times New Roman" w:cs="Times New Roman"/>
          <w:color w:val="000000"/>
          <w:sz w:val="24"/>
          <w:szCs w:val="24"/>
          <w:lang w:val="en-US"/>
        </w:rPr>
        <w:t>Score</w:t>
      </w:r>
      <w:proofErr w:type="gramEnd"/>
      <w:r w:rsidRPr="00FF5BA0">
        <w:rPr>
          <w:rFonts w:ascii="Times New Roman" w:hAnsi="Times New Roman" w:cs="Times New Roman"/>
          <w:color w:val="000000"/>
          <w:sz w:val="24"/>
          <w:szCs w:val="24"/>
          <w:lang w:val="en-US"/>
        </w:rPr>
        <w:t xml:space="preserve">, has added more ratios to achieve a higher level of accuracy </w:t>
      </w:r>
    </w:p>
    <w:p w:rsidR="008235B1" w:rsidRPr="00FF5BA0" w:rsidRDefault="008235B1" w:rsidP="00F54722">
      <w:pPr>
        <w:autoSpaceDE w:val="0"/>
        <w:autoSpaceDN w:val="0"/>
        <w:adjustRightInd w:val="0"/>
        <w:spacing w:after="0" w:line="360" w:lineRule="auto"/>
        <w:jc w:val="both"/>
        <w:rPr>
          <w:rFonts w:ascii="Times New Roman" w:hAnsi="Times New Roman" w:cs="Times New Roman"/>
          <w:color w:val="000000"/>
          <w:sz w:val="24"/>
          <w:szCs w:val="24"/>
          <w:lang w:val="en-US"/>
        </w:rPr>
      </w:pPr>
    </w:p>
    <w:p w:rsidR="00FF5BA0" w:rsidRPr="00FF5BA0" w:rsidRDefault="008235B1" w:rsidP="00F54722">
      <w:pPr>
        <w:autoSpaceDE w:val="0"/>
        <w:autoSpaceDN w:val="0"/>
        <w:adjustRightInd w:val="0"/>
        <w:spacing w:after="0" w:line="360" w:lineRule="auto"/>
        <w:jc w:val="both"/>
        <w:rPr>
          <w:rFonts w:ascii="Times New Roman" w:hAnsi="Times New Roman" w:cs="Times New Roman"/>
          <w:b/>
          <w:color w:val="000000"/>
          <w:sz w:val="24"/>
          <w:szCs w:val="24"/>
          <w:lang w:val="en-US"/>
        </w:rPr>
      </w:pPr>
      <w:proofErr w:type="spellStart"/>
      <w:proofErr w:type="gramStart"/>
      <w:r w:rsidRPr="008235B1">
        <w:rPr>
          <w:rFonts w:ascii="Times New Roman" w:hAnsi="Times New Roman" w:cs="Times New Roman"/>
          <w:b/>
          <w:bCs/>
          <w:color w:val="000000"/>
          <w:sz w:val="24"/>
          <w:szCs w:val="24"/>
          <w:lang w:val="en-US"/>
        </w:rPr>
        <w:t>3.Beavers</w:t>
      </w:r>
      <w:proofErr w:type="spellEnd"/>
      <w:proofErr w:type="gramEnd"/>
      <w:r w:rsidRPr="008235B1">
        <w:rPr>
          <w:rFonts w:ascii="Times New Roman" w:hAnsi="Times New Roman" w:cs="Times New Roman"/>
          <w:b/>
          <w:bCs/>
          <w:color w:val="000000"/>
          <w:sz w:val="24"/>
          <w:szCs w:val="24"/>
          <w:lang w:val="en-US"/>
        </w:rPr>
        <w:t xml:space="preserve"> Failure R</w:t>
      </w:r>
      <w:r w:rsidR="00FF5BA0" w:rsidRPr="00FF5BA0">
        <w:rPr>
          <w:rFonts w:ascii="Times New Roman" w:hAnsi="Times New Roman" w:cs="Times New Roman"/>
          <w:b/>
          <w:bCs/>
          <w:color w:val="000000"/>
          <w:sz w:val="24"/>
          <w:szCs w:val="24"/>
          <w:lang w:val="en-US"/>
        </w:rPr>
        <w:t xml:space="preserve">atio </w:t>
      </w:r>
    </w:p>
    <w:p w:rsidR="00FF5BA0" w:rsidRPr="00FF5BA0" w:rsidRDefault="00FF5BA0" w:rsidP="00F54722">
      <w:pPr>
        <w:autoSpaceDE w:val="0"/>
        <w:autoSpaceDN w:val="0"/>
        <w:adjustRightInd w:val="0"/>
        <w:spacing w:after="0" w:line="360" w:lineRule="auto"/>
        <w:jc w:val="both"/>
        <w:rPr>
          <w:rFonts w:ascii="Times New Roman" w:hAnsi="Times New Roman" w:cs="Times New Roman"/>
          <w:color w:val="000000"/>
          <w:sz w:val="24"/>
          <w:szCs w:val="24"/>
          <w:lang w:val="en-US"/>
        </w:rPr>
      </w:pPr>
      <w:r w:rsidRPr="00FF5BA0">
        <w:rPr>
          <w:rFonts w:ascii="Times New Roman" w:hAnsi="Times New Roman" w:cs="Times New Roman"/>
          <w:color w:val="000000"/>
          <w:sz w:val="24"/>
          <w:szCs w:val="24"/>
          <w:lang w:val="en-US"/>
        </w:rPr>
        <w:t xml:space="preserve">Ratio used to predict the companies that </w:t>
      </w:r>
      <w:proofErr w:type="spellStart"/>
      <w:r w:rsidRPr="00FF5BA0">
        <w:rPr>
          <w:rFonts w:ascii="Times New Roman" w:hAnsi="Times New Roman" w:cs="Times New Roman"/>
          <w:color w:val="000000"/>
          <w:sz w:val="24"/>
          <w:szCs w:val="24"/>
          <w:lang w:val="en-US"/>
        </w:rPr>
        <w:t>willl</w:t>
      </w:r>
      <w:proofErr w:type="spellEnd"/>
      <w:r w:rsidRPr="00FF5BA0">
        <w:rPr>
          <w:rFonts w:ascii="Times New Roman" w:hAnsi="Times New Roman" w:cs="Times New Roman"/>
          <w:color w:val="000000"/>
          <w:sz w:val="24"/>
          <w:szCs w:val="24"/>
          <w:lang w:val="en-US"/>
        </w:rPr>
        <w:t xml:space="preserve"> fail in the next five years </w:t>
      </w:r>
    </w:p>
    <w:p w:rsidR="00FF5BA0" w:rsidRPr="00FF5BA0" w:rsidRDefault="00FF5BA0" w:rsidP="00F54722">
      <w:pPr>
        <w:autoSpaceDE w:val="0"/>
        <w:autoSpaceDN w:val="0"/>
        <w:adjustRightInd w:val="0"/>
        <w:spacing w:after="0" w:line="360" w:lineRule="auto"/>
        <w:jc w:val="both"/>
        <w:rPr>
          <w:rFonts w:ascii="Times New Roman" w:hAnsi="Times New Roman" w:cs="Times New Roman"/>
          <w:color w:val="000000"/>
          <w:sz w:val="24"/>
          <w:szCs w:val="24"/>
          <w:lang w:val="en-US"/>
        </w:rPr>
      </w:pPr>
      <w:r w:rsidRPr="00FF5BA0">
        <w:rPr>
          <w:rFonts w:ascii="Times New Roman" w:hAnsi="Times New Roman" w:cs="Times New Roman"/>
          <w:color w:val="000000"/>
          <w:sz w:val="24"/>
          <w:szCs w:val="24"/>
          <w:lang w:val="en-US"/>
        </w:rPr>
        <w:t xml:space="preserve">Operating </w:t>
      </w:r>
      <w:proofErr w:type="spellStart"/>
      <w:r w:rsidRPr="00FF5BA0">
        <w:rPr>
          <w:rFonts w:ascii="Times New Roman" w:hAnsi="Times New Roman" w:cs="Times New Roman"/>
          <w:color w:val="000000"/>
          <w:sz w:val="24"/>
          <w:szCs w:val="24"/>
          <w:lang w:val="en-US"/>
        </w:rPr>
        <w:t>cashflows</w:t>
      </w:r>
      <w:proofErr w:type="spellEnd"/>
      <w:r w:rsidRPr="00FF5BA0">
        <w:rPr>
          <w:rFonts w:ascii="Times New Roman" w:hAnsi="Times New Roman" w:cs="Times New Roman"/>
          <w:color w:val="000000"/>
          <w:sz w:val="24"/>
          <w:szCs w:val="24"/>
          <w:lang w:val="en-US"/>
        </w:rPr>
        <w:t xml:space="preserve">/short term + long term borrowing </w:t>
      </w:r>
    </w:p>
    <w:p w:rsidR="00FF5BA0" w:rsidRDefault="00FF5BA0" w:rsidP="00F54722">
      <w:pPr>
        <w:autoSpaceDE w:val="0"/>
        <w:autoSpaceDN w:val="0"/>
        <w:adjustRightInd w:val="0"/>
        <w:spacing w:after="0" w:line="360" w:lineRule="auto"/>
        <w:jc w:val="both"/>
        <w:rPr>
          <w:rFonts w:ascii="Times New Roman" w:hAnsi="Times New Roman" w:cs="Times New Roman"/>
          <w:color w:val="000000"/>
          <w:sz w:val="24"/>
          <w:szCs w:val="24"/>
          <w:lang w:val="en-US"/>
        </w:rPr>
      </w:pPr>
      <w:r w:rsidRPr="00FF5BA0">
        <w:rPr>
          <w:rFonts w:ascii="Times New Roman" w:hAnsi="Times New Roman" w:cs="Times New Roman"/>
          <w:color w:val="000000"/>
          <w:sz w:val="24"/>
          <w:szCs w:val="24"/>
          <w:lang w:val="en-US"/>
        </w:rPr>
        <w:t xml:space="preserve">0.3----70% chance of failure in the next 5 years </w:t>
      </w:r>
    </w:p>
    <w:p w:rsidR="008235B1" w:rsidRPr="00FF5BA0" w:rsidRDefault="008235B1" w:rsidP="00F54722">
      <w:pPr>
        <w:autoSpaceDE w:val="0"/>
        <w:autoSpaceDN w:val="0"/>
        <w:adjustRightInd w:val="0"/>
        <w:spacing w:after="0" w:line="360" w:lineRule="auto"/>
        <w:jc w:val="both"/>
        <w:rPr>
          <w:rFonts w:ascii="Times New Roman" w:hAnsi="Times New Roman" w:cs="Times New Roman"/>
          <w:color w:val="000000"/>
          <w:sz w:val="24"/>
          <w:szCs w:val="24"/>
          <w:lang w:val="en-US"/>
        </w:rPr>
      </w:pPr>
    </w:p>
    <w:p w:rsidR="00FF5BA0" w:rsidRPr="00FF5BA0" w:rsidRDefault="00FF5BA0" w:rsidP="00F54722">
      <w:pPr>
        <w:autoSpaceDE w:val="0"/>
        <w:autoSpaceDN w:val="0"/>
        <w:adjustRightInd w:val="0"/>
        <w:spacing w:after="0" w:line="360" w:lineRule="auto"/>
        <w:jc w:val="both"/>
        <w:rPr>
          <w:rFonts w:ascii="Times New Roman" w:hAnsi="Times New Roman" w:cs="Times New Roman"/>
          <w:b/>
          <w:color w:val="000000"/>
          <w:sz w:val="24"/>
          <w:szCs w:val="24"/>
          <w:lang w:val="en-US"/>
        </w:rPr>
      </w:pPr>
      <w:r w:rsidRPr="00FF5BA0">
        <w:rPr>
          <w:rFonts w:ascii="Times New Roman" w:hAnsi="Times New Roman" w:cs="Times New Roman"/>
          <w:b/>
          <w:bCs/>
          <w:color w:val="000000"/>
          <w:sz w:val="24"/>
          <w:szCs w:val="24"/>
          <w:lang w:val="en-US"/>
        </w:rPr>
        <w:t xml:space="preserve">Qualitative model </w:t>
      </w:r>
    </w:p>
    <w:p w:rsidR="00FF5BA0" w:rsidRDefault="00FF5BA0" w:rsidP="00F54722">
      <w:pPr>
        <w:pStyle w:val="Default"/>
        <w:spacing w:line="360" w:lineRule="auto"/>
        <w:jc w:val="both"/>
      </w:pPr>
      <w:r w:rsidRPr="00F54722">
        <w:t xml:space="preserve">This category of model rests on the premise that the use of financial measures as sole indicators of </w:t>
      </w:r>
      <w:proofErr w:type="spellStart"/>
      <w:r w:rsidRPr="00F54722">
        <w:t>organisational</w:t>
      </w:r>
      <w:proofErr w:type="spellEnd"/>
      <w:r w:rsidRPr="00F54722">
        <w:t xml:space="preserve"> performance is limited. For this reason, qualitative models </w:t>
      </w:r>
      <w:proofErr w:type="gramStart"/>
      <w:r w:rsidRPr="00F54722">
        <w:t>are based</w:t>
      </w:r>
      <w:proofErr w:type="gramEnd"/>
      <w:r w:rsidRPr="00F54722">
        <w:t xml:space="preserve"> on non-accounting or qualitative variables. One of the most notable of these is the </w:t>
      </w:r>
      <w:r w:rsidRPr="00F54722">
        <w:rPr>
          <w:bCs/>
        </w:rPr>
        <w:t xml:space="preserve">A score model </w:t>
      </w:r>
      <w:r w:rsidRPr="00F54722">
        <w:t xml:space="preserve">attributed to </w:t>
      </w:r>
      <w:proofErr w:type="spellStart"/>
      <w:r w:rsidRPr="00F54722">
        <w:t>Argenti</w:t>
      </w:r>
      <w:proofErr w:type="spellEnd"/>
      <w:r w:rsidRPr="00F54722">
        <w:t xml:space="preserve"> (1976), which suggests that the failure process</w:t>
      </w:r>
      <w:r w:rsidR="008235B1">
        <w:t xml:space="preserve"> follows a predictable sequence,</w:t>
      </w:r>
      <w:r w:rsidRPr="00F54722">
        <w:t xml:space="preserve"> Defects, mistakes </w:t>
      </w:r>
      <w:r w:rsidR="008235B1">
        <w:t xml:space="preserve">then </w:t>
      </w:r>
      <w:r w:rsidRPr="00F54722">
        <w:t>symptoms</w:t>
      </w:r>
      <w:r w:rsidR="008235B1">
        <w:t xml:space="preserve">. </w:t>
      </w:r>
      <w:r w:rsidRPr="00F54722">
        <w:t xml:space="preserve"> </w:t>
      </w:r>
    </w:p>
    <w:p w:rsidR="0049383A" w:rsidRDefault="0049383A" w:rsidP="00F54722">
      <w:pPr>
        <w:pStyle w:val="Default"/>
        <w:spacing w:line="360" w:lineRule="auto"/>
        <w:jc w:val="both"/>
      </w:pPr>
    </w:p>
    <w:p w:rsidR="0049383A" w:rsidRPr="008235B1" w:rsidRDefault="008235B1" w:rsidP="00F54722">
      <w:pPr>
        <w:pStyle w:val="Default"/>
        <w:spacing w:line="360" w:lineRule="auto"/>
        <w:jc w:val="both"/>
        <w:rPr>
          <w:b/>
        </w:rPr>
      </w:pPr>
      <w:r w:rsidRPr="008235B1">
        <w:rPr>
          <w:b/>
        </w:rPr>
        <w:t>Illustration</w:t>
      </w:r>
      <w:r w:rsidR="0049383A" w:rsidRPr="008235B1">
        <w:rPr>
          <w:b/>
        </w:rPr>
        <w:t xml:space="preserve"> </w:t>
      </w:r>
      <w:r>
        <w:rPr>
          <w:b/>
        </w:rPr>
        <w:t>One</w:t>
      </w:r>
    </w:p>
    <w:p w:rsidR="00EA76CE" w:rsidRDefault="0049383A" w:rsidP="00EA76CE">
      <w:pPr>
        <w:pStyle w:val="Default"/>
        <w:spacing w:line="360" w:lineRule="auto"/>
        <w:jc w:val="both"/>
      </w:pPr>
      <w:r>
        <w:t>Using Altman‘s Multiple Discriminant Function, calculate Z-score of S &amp; Co. Ltd., where the five accounting ratios are as follows and comment about its financial position:</w:t>
      </w:r>
    </w:p>
    <w:p w:rsidR="00EA76CE" w:rsidRDefault="0049383A" w:rsidP="00EA76CE">
      <w:pPr>
        <w:pStyle w:val="Default"/>
        <w:spacing w:line="360" w:lineRule="auto"/>
        <w:jc w:val="both"/>
      </w:pPr>
      <w:r>
        <w:t xml:space="preserve">Working Capital to Total Assets = 0.250 </w:t>
      </w:r>
    </w:p>
    <w:p w:rsidR="00EA76CE" w:rsidRDefault="0049383A" w:rsidP="00EA76CE">
      <w:pPr>
        <w:pStyle w:val="Default"/>
        <w:spacing w:line="360" w:lineRule="auto"/>
        <w:jc w:val="both"/>
      </w:pPr>
      <w:r>
        <w:t xml:space="preserve">Retained Earnings to Total Assets = 50% </w:t>
      </w:r>
    </w:p>
    <w:p w:rsidR="00EA76CE" w:rsidRDefault="0049383A" w:rsidP="00EA76CE">
      <w:pPr>
        <w:pStyle w:val="Default"/>
        <w:spacing w:line="360" w:lineRule="auto"/>
        <w:jc w:val="both"/>
      </w:pPr>
      <w:r>
        <w:t xml:space="preserve">EBIT to Total Assets = 19% </w:t>
      </w:r>
    </w:p>
    <w:p w:rsidR="0049383A" w:rsidRDefault="0049383A" w:rsidP="00EA76CE">
      <w:pPr>
        <w:pStyle w:val="Default"/>
        <w:spacing w:line="360" w:lineRule="auto"/>
        <w:jc w:val="both"/>
      </w:pPr>
      <w:r>
        <w:t>Book Value of Equity to Book Value of Total Debt = 1.65</w:t>
      </w:r>
    </w:p>
    <w:p w:rsidR="00605C09" w:rsidRDefault="00605C09" w:rsidP="00EA76CE">
      <w:pPr>
        <w:pStyle w:val="Default"/>
        <w:spacing w:line="360" w:lineRule="auto"/>
        <w:jc w:val="both"/>
      </w:pPr>
      <w:r>
        <w:t>Sales to Total Assets = 3 times</w:t>
      </w:r>
    </w:p>
    <w:p w:rsidR="00605C09" w:rsidRDefault="00605C09" w:rsidP="00EA76CE">
      <w:pPr>
        <w:pStyle w:val="Default"/>
        <w:spacing w:line="360" w:lineRule="auto"/>
        <w:jc w:val="both"/>
      </w:pPr>
    </w:p>
    <w:p w:rsidR="00605C09" w:rsidRPr="0019015C" w:rsidRDefault="00605C09" w:rsidP="00EA76CE">
      <w:pPr>
        <w:pStyle w:val="Default"/>
        <w:spacing w:line="360" w:lineRule="auto"/>
        <w:jc w:val="both"/>
        <w:rPr>
          <w:b/>
        </w:rPr>
      </w:pPr>
      <w:r w:rsidRPr="0019015C">
        <w:rPr>
          <w:b/>
        </w:rPr>
        <w:t xml:space="preserve">Solution </w:t>
      </w:r>
    </w:p>
    <w:p w:rsidR="00605C09" w:rsidRDefault="00605C09" w:rsidP="00EA76CE">
      <w:pPr>
        <w:pStyle w:val="Default"/>
        <w:spacing w:line="360" w:lineRule="auto"/>
        <w:jc w:val="both"/>
      </w:pPr>
      <w:r>
        <w:t xml:space="preserve"> As the Book Value of Equity to Book Value of Total Debt is given in the problem in place of Market Value of Equity to Book Value of Total Debt, the value of Z-score is to be computed as per Altman‘s 1983 Model of Corporate Distress Prediction instead of Altman‘s 1968 Model of Corporate Distress Prediction. </w:t>
      </w:r>
    </w:p>
    <w:p w:rsidR="00605C09" w:rsidRDefault="00605C09" w:rsidP="00EA76CE">
      <w:pPr>
        <w:pStyle w:val="Default"/>
        <w:spacing w:line="360" w:lineRule="auto"/>
        <w:jc w:val="both"/>
      </w:pPr>
      <w:r>
        <w:t>As per Altman‘s Model (1983) of Corporate Distress Prediction,</w:t>
      </w:r>
    </w:p>
    <w:p w:rsidR="00605C09" w:rsidRDefault="00605C09" w:rsidP="00EA76CE">
      <w:pPr>
        <w:pStyle w:val="Default"/>
        <w:spacing w:line="360" w:lineRule="auto"/>
        <w:jc w:val="both"/>
      </w:pPr>
      <w:r>
        <w:t xml:space="preserve"> Z = </w:t>
      </w:r>
      <w:proofErr w:type="spellStart"/>
      <w:r>
        <w:t>0.717X1</w:t>
      </w:r>
      <w:proofErr w:type="spellEnd"/>
      <w:r>
        <w:t xml:space="preserve"> + </w:t>
      </w:r>
      <w:proofErr w:type="spellStart"/>
      <w:r>
        <w:t>0.847X2</w:t>
      </w:r>
      <w:proofErr w:type="spellEnd"/>
      <w:r>
        <w:t xml:space="preserve"> + </w:t>
      </w:r>
      <w:proofErr w:type="spellStart"/>
      <w:r>
        <w:t>3.107X3</w:t>
      </w:r>
      <w:proofErr w:type="spellEnd"/>
      <w:r>
        <w:t xml:space="preserve"> + </w:t>
      </w:r>
      <w:proofErr w:type="spellStart"/>
      <w:r>
        <w:t>0.420X4</w:t>
      </w:r>
      <w:proofErr w:type="spellEnd"/>
      <w:r>
        <w:t xml:space="preserve"> + </w:t>
      </w:r>
      <w:proofErr w:type="spellStart"/>
      <w:r>
        <w:t>0.998X5</w:t>
      </w:r>
      <w:proofErr w:type="spellEnd"/>
    </w:p>
    <w:p w:rsidR="00605C09" w:rsidRDefault="00605C09" w:rsidP="00EA76CE">
      <w:pPr>
        <w:pStyle w:val="Default"/>
        <w:spacing w:line="360" w:lineRule="auto"/>
        <w:jc w:val="both"/>
      </w:pPr>
      <w:r>
        <w:t xml:space="preserve"> Here, the five variables are as follows: </w:t>
      </w:r>
      <w:proofErr w:type="spellStart"/>
      <w:r>
        <w:t>X1</w:t>
      </w:r>
      <w:proofErr w:type="spellEnd"/>
      <w:r>
        <w:t xml:space="preserve"> = Working Capital to Total Assets = 0.250 </w:t>
      </w:r>
    </w:p>
    <w:p w:rsidR="00605C09" w:rsidRDefault="00605C09" w:rsidP="00EA76CE">
      <w:pPr>
        <w:pStyle w:val="Default"/>
        <w:spacing w:line="360" w:lineRule="auto"/>
        <w:jc w:val="both"/>
      </w:pPr>
      <w:proofErr w:type="spellStart"/>
      <w:r>
        <w:t>X2</w:t>
      </w:r>
      <w:proofErr w:type="spellEnd"/>
      <w:r>
        <w:t xml:space="preserve"> = Retained Earnings to Total Assets = 0.50 </w:t>
      </w:r>
    </w:p>
    <w:p w:rsidR="00605C09" w:rsidRDefault="00605C09" w:rsidP="00EA76CE">
      <w:pPr>
        <w:pStyle w:val="Default"/>
        <w:spacing w:line="360" w:lineRule="auto"/>
        <w:jc w:val="both"/>
      </w:pPr>
      <w:proofErr w:type="spellStart"/>
      <w:r>
        <w:lastRenderedPageBreak/>
        <w:t>X3</w:t>
      </w:r>
      <w:proofErr w:type="spellEnd"/>
      <w:r>
        <w:t xml:space="preserve"> = EBIT to Total Assets = 0.19 </w:t>
      </w:r>
    </w:p>
    <w:p w:rsidR="00605C09" w:rsidRDefault="00605C09" w:rsidP="00EA76CE">
      <w:pPr>
        <w:pStyle w:val="Default"/>
        <w:spacing w:line="360" w:lineRule="auto"/>
        <w:jc w:val="both"/>
      </w:pPr>
      <w:proofErr w:type="spellStart"/>
      <w:r>
        <w:t>X4</w:t>
      </w:r>
      <w:proofErr w:type="spellEnd"/>
      <w:r>
        <w:t xml:space="preserve"> = Book Value of Equity Shares to Book Value of Total Debt = 1.65</w:t>
      </w:r>
    </w:p>
    <w:p w:rsidR="00605C09" w:rsidRDefault="00605C09" w:rsidP="00EA76CE">
      <w:pPr>
        <w:pStyle w:val="Default"/>
        <w:spacing w:line="360" w:lineRule="auto"/>
        <w:jc w:val="both"/>
      </w:pPr>
      <w:r>
        <w:t xml:space="preserve"> </w:t>
      </w:r>
      <w:proofErr w:type="spellStart"/>
      <w:r>
        <w:t>X5</w:t>
      </w:r>
      <w:proofErr w:type="spellEnd"/>
      <w:r>
        <w:t xml:space="preserve"> = Sales to Total Assets = 3 times</w:t>
      </w:r>
    </w:p>
    <w:p w:rsidR="00231015" w:rsidRDefault="00231015" w:rsidP="00EA76CE">
      <w:pPr>
        <w:pStyle w:val="Default"/>
        <w:spacing w:line="360" w:lineRule="auto"/>
        <w:jc w:val="both"/>
      </w:pPr>
    </w:p>
    <w:p w:rsidR="0019015C" w:rsidRDefault="00231015" w:rsidP="00EA76CE">
      <w:pPr>
        <w:pStyle w:val="Default"/>
        <w:spacing w:line="360" w:lineRule="auto"/>
        <w:jc w:val="both"/>
      </w:pPr>
      <w:r>
        <w:t xml:space="preserve">Hence, Z-score = (0.717 x 0.25) + (0.847 x 0.50) + (3.107 x 0.19) + (0.420 x 1.65) + (0.998 x 3) = 0.17925 + 0.4235 + 0.59033 + 0.693 + 2.994 = 4.88 </w:t>
      </w:r>
    </w:p>
    <w:p w:rsidR="00231015" w:rsidRPr="0019015C" w:rsidRDefault="00231015" w:rsidP="00EA76CE">
      <w:pPr>
        <w:pStyle w:val="Default"/>
        <w:spacing w:line="360" w:lineRule="auto"/>
        <w:jc w:val="both"/>
        <w:rPr>
          <w:b/>
        </w:rPr>
      </w:pPr>
      <w:r w:rsidRPr="0019015C">
        <w:rPr>
          <w:b/>
        </w:rPr>
        <w:t xml:space="preserve">Note: </w:t>
      </w:r>
    </w:p>
    <w:p w:rsidR="00231015" w:rsidRDefault="00231015" w:rsidP="00EA76CE">
      <w:pPr>
        <w:pStyle w:val="Default"/>
        <w:spacing w:line="360" w:lineRule="auto"/>
        <w:jc w:val="both"/>
      </w:pPr>
      <w:r>
        <w:t>As the calculated value of Z-score is much higher than 2.9, it can be strongly predicted that the company is a non-bankrupt company (i.e., non-failed company).</w:t>
      </w:r>
    </w:p>
    <w:p w:rsidR="005138C0" w:rsidRDefault="005138C0" w:rsidP="00EA76CE">
      <w:pPr>
        <w:pStyle w:val="Default"/>
        <w:spacing w:line="360" w:lineRule="auto"/>
        <w:jc w:val="both"/>
      </w:pPr>
    </w:p>
    <w:p w:rsidR="005138C0" w:rsidRPr="0019015C" w:rsidRDefault="0019015C" w:rsidP="00EA76CE">
      <w:pPr>
        <w:pStyle w:val="Default"/>
        <w:spacing w:line="360" w:lineRule="auto"/>
        <w:jc w:val="both"/>
        <w:rPr>
          <w:b/>
        </w:rPr>
      </w:pPr>
      <w:r w:rsidRPr="0019015C">
        <w:rPr>
          <w:b/>
        </w:rPr>
        <w:t>Illustration</w:t>
      </w:r>
      <w:r w:rsidR="005138C0" w:rsidRPr="0019015C">
        <w:rPr>
          <w:b/>
        </w:rPr>
        <w:t xml:space="preserve"> </w:t>
      </w:r>
      <w:proofErr w:type="gramStart"/>
      <w:r w:rsidR="005138C0" w:rsidRPr="0019015C">
        <w:rPr>
          <w:b/>
        </w:rPr>
        <w:t>Two</w:t>
      </w:r>
      <w:proofErr w:type="gramEnd"/>
    </w:p>
    <w:p w:rsidR="005138C0" w:rsidRDefault="005138C0" w:rsidP="00EA76CE">
      <w:pPr>
        <w:pStyle w:val="Default"/>
        <w:spacing w:line="360" w:lineRule="auto"/>
        <w:jc w:val="both"/>
      </w:pPr>
      <w:r>
        <w:t>From the information given below relating to Unfortunate Ltd., calculate Altman‘s Z-score and comment:</w:t>
      </w:r>
    </w:p>
    <w:p w:rsidR="00CD1752" w:rsidRDefault="00CD1752" w:rsidP="00EA76CE">
      <w:pPr>
        <w:pStyle w:val="Default"/>
        <w:spacing w:line="360" w:lineRule="auto"/>
        <w:jc w:val="both"/>
      </w:pPr>
    </w:p>
    <w:p w:rsidR="00CD1752" w:rsidRDefault="00CD1752" w:rsidP="00EA76CE">
      <w:pPr>
        <w:pStyle w:val="Default"/>
        <w:spacing w:line="360" w:lineRule="auto"/>
        <w:jc w:val="both"/>
      </w:pPr>
      <w:r>
        <w:t>Working capital /Total Assets = 0.45</w:t>
      </w:r>
    </w:p>
    <w:p w:rsidR="009F0912" w:rsidRDefault="009F0912" w:rsidP="00EA76CE">
      <w:pPr>
        <w:pStyle w:val="Default"/>
        <w:spacing w:line="360" w:lineRule="auto"/>
        <w:jc w:val="both"/>
      </w:pPr>
      <w:r>
        <w:t xml:space="preserve">Retained Earnings/ </w:t>
      </w:r>
      <w:r w:rsidR="00207865">
        <w:t xml:space="preserve">Total Assets </w:t>
      </w:r>
      <w:r w:rsidR="0019015C">
        <w:t>= 0.25</w:t>
      </w:r>
    </w:p>
    <w:p w:rsidR="009F0912" w:rsidRDefault="009F0912" w:rsidP="00EA76CE">
      <w:pPr>
        <w:pStyle w:val="Default"/>
        <w:spacing w:line="360" w:lineRule="auto"/>
        <w:jc w:val="both"/>
      </w:pPr>
      <w:r>
        <w:t xml:space="preserve">Earnings before interest &amp; Taxes/ </w:t>
      </w:r>
      <w:r w:rsidR="00207865">
        <w:t xml:space="preserve">Total Assets </w:t>
      </w:r>
      <w:r>
        <w:t>=</w:t>
      </w:r>
      <w:r w:rsidR="00322AD1">
        <w:t>0.30</w:t>
      </w:r>
    </w:p>
    <w:p w:rsidR="00207865" w:rsidRDefault="00207865" w:rsidP="00EA76CE">
      <w:pPr>
        <w:pStyle w:val="Default"/>
        <w:spacing w:line="360" w:lineRule="auto"/>
        <w:jc w:val="both"/>
      </w:pPr>
      <w:r>
        <w:t>Market value of equity</w:t>
      </w:r>
      <w:r>
        <w:t>/ Book value of total debt=</w:t>
      </w:r>
      <w:r w:rsidR="00322AD1">
        <w:t xml:space="preserve"> 2.5</w:t>
      </w:r>
    </w:p>
    <w:p w:rsidR="00207865" w:rsidRDefault="00207865" w:rsidP="00EA76CE">
      <w:pPr>
        <w:pStyle w:val="Default"/>
        <w:spacing w:line="360" w:lineRule="auto"/>
        <w:jc w:val="both"/>
      </w:pPr>
      <w:r>
        <w:t>Sales/</w:t>
      </w:r>
      <w:r w:rsidRPr="00207865">
        <w:t xml:space="preserve"> </w:t>
      </w:r>
      <w:r>
        <w:t>Total Assets</w:t>
      </w:r>
      <w:r w:rsidR="00322AD1">
        <w:t>-=3 times</w:t>
      </w:r>
    </w:p>
    <w:p w:rsidR="00D7272A" w:rsidRDefault="0019015C" w:rsidP="0049383A">
      <w:pPr>
        <w:pStyle w:val="Heading2"/>
        <w:shd w:val="clear" w:color="auto" w:fill="FFFFFF"/>
        <w:spacing w:before="0" w:line="566" w:lineRule="atLeast"/>
        <w:rPr>
          <w:rFonts w:ascii="Arial" w:hAnsi="Arial" w:cs="Arial"/>
          <w:b/>
          <w:bCs/>
          <w:spacing w:val="-4"/>
          <w:sz w:val="39"/>
          <w:szCs w:val="39"/>
        </w:rPr>
      </w:pPr>
      <w:r>
        <w:rPr>
          <w:rFonts w:ascii="Times New Roman" w:eastAsiaTheme="minorHAnsi" w:hAnsi="Times New Roman" w:cs="Times New Roman"/>
          <w:color w:val="000000"/>
          <w:sz w:val="24"/>
          <w:szCs w:val="24"/>
          <w:lang w:val="en-US"/>
        </w:rPr>
        <w:t xml:space="preserve">Solution </w:t>
      </w:r>
    </w:p>
    <w:p w:rsidR="00D7272A" w:rsidRPr="0019015C" w:rsidRDefault="00D7272A" w:rsidP="0019015C">
      <w:pPr>
        <w:pStyle w:val="Heading2"/>
        <w:shd w:val="clear" w:color="auto" w:fill="FFFFFF"/>
        <w:spacing w:before="0" w:line="360" w:lineRule="auto"/>
        <w:jc w:val="both"/>
        <w:rPr>
          <w:rFonts w:ascii="Times New Roman" w:hAnsi="Times New Roman" w:cs="Times New Roman"/>
          <w:color w:val="auto"/>
          <w:sz w:val="24"/>
          <w:szCs w:val="24"/>
        </w:rPr>
      </w:pPr>
      <w:r>
        <w:t xml:space="preserve"> </w:t>
      </w:r>
      <w:proofErr w:type="gramStart"/>
      <w:r w:rsidRPr="0019015C">
        <w:rPr>
          <w:rFonts w:ascii="Times New Roman" w:hAnsi="Times New Roman" w:cs="Times New Roman"/>
          <w:color w:val="auto"/>
          <w:sz w:val="24"/>
          <w:szCs w:val="24"/>
        </w:rPr>
        <w:t>As per Altman‘s Model (1968) o</w:t>
      </w:r>
      <w:r w:rsidR="0019015C">
        <w:rPr>
          <w:rFonts w:ascii="Times New Roman" w:hAnsi="Times New Roman" w:cs="Times New Roman"/>
          <w:color w:val="auto"/>
          <w:sz w:val="24"/>
          <w:szCs w:val="24"/>
        </w:rPr>
        <w:t>f Corporate Distress Prediction:</w:t>
      </w:r>
      <w:r w:rsidRPr="0019015C">
        <w:rPr>
          <w:rFonts w:ascii="Times New Roman" w:hAnsi="Times New Roman" w:cs="Times New Roman"/>
          <w:color w:val="auto"/>
          <w:sz w:val="24"/>
          <w:szCs w:val="24"/>
        </w:rPr>
        <w:t xml:space="preserve"> Z= 1.2 </w:t>
      </w:r>
      <w:proofErr w:type="spellStart"/>
      <w:r w:rsidRPr="0019015C">
        <w:rPr>
          <w:rFonts w:ascii="Times New Roman" w:hAnsi="Times New Roman" w:cs="Times New Roman"/>
          <w:color w:val="auto"/>
          <w:sz w:val="24"/>
          <w:szCs w:val="24"/>
        </w:rPr>
        <w:t>X1</w:t>
      </w:r>
      <w:proofErr w:type="spellEnd"/>
      <w:r w:rsidRPr="0019015C">
        <w:rPr>
          <w:rFonts w:ascii="Times New Roman" w:hAnsi="Times New Roman" w:cs="Times New Roman"/>
          <w:color w:val="auto"/>
          <w:sz w:val="24"/>
          <w:szCs w:val="24"/>
        </w:rPr>
        <w:t xml:space="preserve"> +1.4 </w:t>
      </w:r>
      <w:proofErr w:type="spellStart"/>
      <w:r w:rsidRPr="0019015C">
        <w:rPr>
          <w:rFonts w:ascii="Times New Roman" w:hAnsi="Times New Roman" w:cs="Times New Roman"/>
          <w:color w:val="auto"/>
          <w:sz w:val="24"/>
          <w:szCs w:val="24"/>
        </w:rPr>
        <w:t>X2</w:t>
      </w:r>
      <w:proofErr w:type="spellEnd"/>
      <w:r w:rsidRPr="0019015C">
        <w:rPr>
          <w:rFonts w:ascii="Times New Roman" w:hAnsi="Times New Roman" w:cs="Times New Roman"/>
          <w:color w:val="auto"/>
          <w:sz w:val="24"/>
          <w:szCs w:val="24"/>
        </w:rPr>
        <w:t xml:space="preserve"> + 3.3 </w:t>
      </w:r>
      <w:proofErr w:type="spellStart"/>
      <w:r w:rsidRPr="0019015C">
        <w:rPr>
          <w:rFonts w:ascii="Times New Roman" w:hAnsi="Times New Roman" w:cs="Times New Roman"/>
          <w:color w:val="auto"/>
          <w:sz w:val="24"/>
          <w:szCs w:val="24"/>
        </w:rPr>
        <w:t>X3</w:t>
      </w:r>
      <w:proofErr w:type="spellEnd"/>
      <w:r w:rsidRPr="0019015C">
        <w:rPr>
          <w:rFonts w:ascii="Times New Roman" w:hAnsi="Times New Roman" w:cs="Times New Roman"/>
          <w:color w:val="auto"/>
          <w:sz w:val="24"/>
          <w:szCs w:val="24"/>
        </w:rPr>
        <w:t xml:space="preserve"> + 0.6 </w:t>
      </w:r>
      <w:proofErr w:type="spellStart"/>
      <w:r w:rsidRPr="0019015C">
        <w:rPr>
          <w:rFonts w:ascii="Times New Roman" w:hAnsi="Times New Roman" w:cs="Times New Roman"/>
          <w:color w:val="auto"/>
          <w:sz w:val="24"/>
          <w:szCs w:val="24"/>
        </w:rPr>
        <w:t>X4</w:t>
      </w:r>
      <w:proofErr w:type="spellEnd"/>
      <w:r w:rsidRPr="0019015C">
        <w:rPr>
          <w:rFonts w:ascii="Times New Roman" w:hAnsi="Times New Roman" w:cs="Times New Roman"/>
          <w:color w:val="auto"/>
          <w:sz w:val="24"/>
          <w:szCs w:val="24"/>
        </w:rPr>
        <w:t xml:space="preserve"> + 1.0 </w:t>
      </w:r>
      <w:proofErr w:type="spellStart"/>
      <w:r w:rsidRPr="0019015C">
        <w:rPr>
          <w:rFonts w:ascii="Times New Roman" w:hAnsi="Times New Roman" w:cs="Times New Roman"/>
          <w:color w:val="auto"/>
          <w:sz w:val="24"/>
          <w:szCs w:val="24"/>
        </w:rPr>
        <w:t>X5</w:t>
      </w:r>
      <w:proofErr w:type="spellEnd"/>
      <w:r w:rsidR="0019015C">
        <w:rPr>
          <w:rFonts w:ascii="Times New Roman" w:hAnsi="Times New Roman" w:cs="Times New Roman"/>
          <w:color w:val="auto"/>
          <w:sz w:val="24"/>
          <w:szCs w:val="24"/>
        </w:rPr>
        <w:t xml:space="preserve">, </w:t>
      </w:r>
      <w:r w:rsidRPr="0019015C">
        <w:rPr>
          <w:rFonts w:ascii="Times New Roman" w:hAnsi="Times New Roman" w:cs="Times New Roman"/>
          <w:color w:val="auto"/>
          <w:sz w:val="24"/>
          <w:szCs w:val="24"/>
        </w:rPr>
        <w:t xml:space="preserve"> Here, the five variables are as follows: </w:t>
      </w:r>
      <w:proofErr w:type="spellStart"/>
      <w:r w:rsidRPr="0019015C">
        <w:rPr>
          <w:rFonts w:ascii="Times New Roman" w:hAnsi="Times New Roman" w:cs="Times New Roman"/>
          <w:color w:val="auto"/>
          <w:sz w:val="24"/>
          <w:szCs w:val="24"/>
        </w:rPr>
        <w:t>X1</w:t>
      </w:r>
      <w:proofErr w:type="spellEnd"/>
      <w:r w:rsidRPr="0019015C">
        <w:rPr>
          <w:rFonts w:ascii="Times New Roman" w:hAnsi="Times New Roman" w:cs="Times New Roman"/>
          <w:color w:val="auto"/>
          <w:sz w:val="24"/>
          <w:szCs w:val="24"/>
        </w:rPr>
        <w:t xml:space="preserve"> = Working Capital to Total Assets = 0.45 </w:t>
      </w:r>
      <w:proofErr w:type="spellStart"/>
      <w:r w:rsidRPr="0019015C">
        <w:rPr>
          <w:rFonts w:ascii="Times New Roman" w:hAnsi="Times New Roman" w:cs="Times New Roman"/>
          <w:color w:val="auto"/>
          <w:sz w:val="24"/>
          <w:szCs w:val="24"/>
        </w:rPr>
        <w:t>X2</w:t>
      </w:r>
      <w:proofErr w:type="spellEnd"/>
      <w:r w:rsidRPr="0019015C">
        <w:rPr>
          <w:rFonts w:ascii="Times New Roman" w:hAnsi="Times New Roman" w:cs="Times New Roman"/>
          <w:color w:val="auto"/>
          <w:sz w:val="24"/>
          <w:szCs w:val="24"/>
        </w:rPr>
        <w:t xml:space="preserve"> = Retained Earnings to Total Assets = 0.25 </w:t>
      </w:r>
      <w:proofErr w:type="spellStart"/>
      <w:r w:rsidRPr="0019015C">
        <w:rPr>
          <w:rFonts w:ascii="Times New Roman" w:hAnsi="Times New Roman" w:cs="Times New Roman"/>
          <w:color w:val="auto"/>
          <w:sz w:val="24"/>
          <w:szCs w:val="24"/>
        </w:rPr>
        <w:t>X3</w:t>
      </w:r>
      <w:proofErr w:type="spellEnd"/>
      <w:r w:rsidRPr="0019015C">
        <w:rPr>
          <w:rFonts w:ascii="Times New Roman" w:hAnsi="Times New Roman" w:cs="Times New Roman"/>
          <w:color w:val="auto"/>
          <w:sz w:val="24"/>
          <w:szCs w:val="24"/>
        </w:rPr>
        <w:t xml:space="preserve"> = EBIT to Total Assets = 0.30 </w:t>
      </w:r>
      <w:proofErr w:type="spellStart"/>
      <w:r w:rsidRPr="0019015C">
        <w:rPr>
          <w:rFonts w:ascii="Times New Roman" w:hAnsi="Times New Roman" w:cs="Times New Roman"/>
          <w:color w:val="auto"/>
          <w:sz w:val="24"/>
          <w:szCs w:val="24"/>
        </w:rPr>
        <w:t>X4</w:t>
      </w:r>
      <w:proofErr w:type="spellEnd"/>
      <w:r w:rsidRPr="0019015C">
        <w:rPr>
          <w:rFonts w:ascii="Times New Roman" w:hAnsi="Times New Roman" w:cs="Times New Roman"/>
          <w:color w:val="auto"/>
          <w:sz w:val="24"/>
          <w:szCs w:val="24"/>
        </w:rPr>
        <w:t xml:space="preserve"> = Market Value of Equity Shares to Book Value of Total Debt= 2.50 </w:t>
      </w:r>
      <w:proofErr w:type="spellStart"/>
      <w:r w:rsidRPr="0019015C">
        <w:rPr>
          <w:rFonts w:ascii="Times New Roman" w:hAnsi="Times New Roman" w:cs="Times New Roman"/>
          <w:color w:val="auto"/>
          <w:sz w:val="24"/>
          <w:szCs w:val="24"/>
        </w:rPr>
        <w:t>X5</w:t>
      </w:r>
      <w:proofErr w:type="spellEnd"/>
      <w:r w:rsidRPr="0019015C">
        <w:rPr>
          <w:rFonts w:ascii="Times New Roman" w:hAnsi="Times New Roman" w:cs="Times New Roman"/>
          <w:color w:val="auto"/>
          <w:sz w:val="24"/>
          <w:szCs w:val="24"/>
        </w:rPr>
        <w:t xml:space="preserve"> = Sales to Total Assets = 3 times</w:t>
      </w:r>
      <w:proofErr w:type="gramEnd"/>
    </w:p>
    <w:p w:rsidR="0019015C" w:rsidRPr="0019015C" w:rsidRDefault="00E61665" w:rsidP="0019015C">
      <w:pPr>
        <w:spacing w:line="360" w:lineRule="auto"/>
        <w:jc w:val="both"/>
        <w:rPr>
          <w:rFonts w:ascii="Times New Roman" w:hAnsi="Times New Roman" w:cs="Times New Roman"/>
          <w:sz w:val="24"/>
          <w:szCs w:val="24"/>
        </w:rPr>
      </w:pPr>
      <w:r w:rsidRPr="0019015C">
        <w:rPr>
          <w:rFonts w:ascii="Times New Roman" w:hAnsi="Times New Roman" w:cs="Times New Roman"/>
          <w:sz w:val="24"/>
          <w:szCs w:val="24"/>
        </w:rPr>
        <w:t xml:space="preserve">Hence, Z-score = (1.2 x 0.45) + (1.4 x 0.25) + (3.3 x 0.30) + (0.6 x 2.50) + (1 x 3) = 0.54 + 0.35 + 0.99 + 1.50 + 3 = 6.38 </w:t>
      </w:r>
    </w:p>
    <w:p w:rsidR="0019015C" w:rsidRDefault="00E61665" w:rsidP="0019015C">
      <w:pPr>
        <w:spacing w:line="360" w:lineRule="auto"/>
        <w:jc w:val="both"/>
        <w:rPr>
          <w:rFonts w:ascii="Times New Roman" w:hAnsi="Times New Roman" w:cs="Times New Roman"/>
          <w:sz w:val="24"/>
          <w:szCs w:val="24"/>
        </w:rPr>
      </w:pPr>
      <w:r w:rsidRPr="0019015C">
        <w:rPr>
          <w:rFonts w:ascii="Times New Roman" w:hAnsi="Times New Roman" w:cs="Times New Roman"/>
          <w:sz w:val="24"/>
          <w:szCs w:val="24"/>
        </w:rPr>
        <w:t>Note: As the calculated value of Z-score is much higher than 2.99, it can be strongly predicted that the company is a non-bankrupt company (i.e., non-failed company).</w:t>
      </w:r>
    </w:p>
    <w:p w:rsidR="0019015C" w:rsidRDefault="0019015C" w:rsidP="0019015C">
      <w:pPr>
        <w:spacing w:line="360" w:lineRule="auto"/>
        <w:jc w:val="both"/>
        <w:rPr>
          <w:rFonts w:ascii="Times New Roman" w:hAnsi="Times New Roman" w:cs="Times New Roman"/>
          <w:sz w:val="24"/>
          <w:szCs w:val="24"/>
        </w:rPr>
      </w:pPr>
    </w:p>
    <w:p w:rsidR="0049383A" w:rsidRPr="0019015C" w:rsidRDefault="0019015C" w:rsidP="0019015C">
      <w:pPr>
        <w:spacing w:line="360" w:lineRule="auto"/>
        <w:jc w:val="both"/>
        <w:rPr>
          <w:rFonts w:ascii="Times New Roman" w:hAnsi="Times New Roman" w:cs="Times New Roman"/>
          <w:sz w:val="24"/>
          <w:szCs w:val="24"/>
        </w:rPr>
      </w:pPr>
      <w:r w:rsidRPr="0019015C">
        <w:rPr>
          <w:rFonts w:ascii="Times New Roman" w:hAnsi="Times New Roman" w:cs="Times New Roman"/>
          <w:sz w:val="24"/>
          <w:szCs w:val="24"/>
        </w:rPr>
        <w:t xml:space="preserve">8.0 </w:t>
      </w:r>
      <w:r w:rsidRPr="0019015C">
        <w:rPr>
          <w:rFonts w:ascii="Times New Roman" w:hAnsi="Times New Roman" w:cs="Times New Roman"/>
          <w:b/>
          <w:bCs/>
          <w:spacing w:val="-4"/>
          <w:sz w:val="24"/>
          <w:szCs w:val="24"/>
        </w:rPr>
        <w:t xml:space="preserve">Summary </w:t>
      </w:r>
    </w:p>
    <w:p w:rsidR="0049383A" w:rsidRPr="0019015C" w:rsidRDefault="0049383A" w:rsidP="00D416C5">
      <w:pPr>
        <w:numPr>
          <w:ilvl w:val="0"/>
          <w:numId w:val="4"/>
        </w:numPr>
        <w:shd w:val="clear" w:color="auto" w:fill="FFFFFF"/>
        <w:spacing w:before="100" w:beforeAutospacing="1" w:after="150" w:line="360" w:lineRule="auto"/>
        <w:jc w:val="both"/>
        <w:rPr>
          <w:rFonts w:ascii="Times New Roman" w:hAnsi="Times New Roman" w:cs="Times New Roman"/>
          <w:spacing w:val="-3"/>
          <w:sz w:val="24"/>
          <w:szCs w:val="24"/>
        </w:rPr>
      </w:pPr>
      <w:r w:rsidRPr="0019015C">
        <w:rPr>
          <w:rFonts w:ascii="Times New Roman" w:hAnsi="Times New Roman" w:cs="Times New Roman"/>
          <w:spacing w:val="-3"/>
          <w:sz w:val="24"/>
          <w:szCs w:val="24"/>
        </w:rPr>
        <w:lastRenderedPageBreak/>
        <w:t xml:space="preserve">Financial distress is categorised into three types: Economic Distress, Financial Distress, and Strategic Distress, based on the source of problems and how these </w:t>
      </w:r>
      <w:proofErr w:type="gramStart"/>
      <w:r w:rsidRPr="0019015C">
        <w:rPr>
          <w:rFonts w:ascii="Times New Roman" w:hAnsi="Times New Roman" w:cs="Times New Roman"/>
          <w:spacing w:val="-3"/>
          <w:sz w:val="24"/>
          <w:szCs w:val="24"/>
        </w:rPr>
        <w:t>impact</w:t>
      </w:r>
      <w:proofErr w:type="gramEnd"/>
      <w:r w:rsidRPr="0019015C">
        <w:rPr>
          <w:rFonts w:ascii="Times New Roman" w:hAnsi="Times New Roman" w:cs="Times New Roman"/>
          <w:spacing w:val="-3"/>
          <w:sz w:val="24"/>
          <w:szCs w:val="24"/>
        </w:rPr>
        <w:t xml:space="preserve"> a company's ability to meet its financial obligations.</w:t>
      </w:r>
    </w:p>
    <w:p w:rsidR="0049383A" w:rsidRPr="0019015C" w:rsidRDefault="0049383A" w:rsidP="00D416C5">
      <w:pPr>
        <w:numPr>
          <w:ilvl w:val="0"/>
          <w:numId w:val="4"/>
        </w:numPr>
        <w:shd w:val="clear" w:color="auto" w:fill="FFFFFF"/>
        <w:spacing w:before="100" w:beforeAutospacing="1" w:after="150" w:line="360" w:lineRule="auto"/>
        <w:jc w:val="both"/>
        <w:rPr>
          <w:rFonts w:ascii="Times New Roman" w:hAnsi="Times New Roman" w:cs="Times New Roman"/>
          <w:spacing w:val="-3"/>
          <w:sz w:val="24"/>
          <w:szCs w:val="24"/>
        </w:rPr>
      </w:pPr>
      <w:r w:rsidRPr="0019015C">
        <w:rPr>
          <w:rFonts w:ascii="Times New Roman" w:hAnsi="Times New Roman" w:cs="Times New Roman"/>
          <w:spacing w:val="-3"/>
          <w:sz w:val="24"/>
          <w:szCs w:val="24"/>
        </w:rPr>
        <w:t>Financial distress develops over stages: The Onset, Accelerated Decline, the Crisis Point, and The Terminal Stage. Each stage has its distinctive signs and requires specific intervention measures.</w:t>
      </w:r>
    </w:p>
    <w:p w:rsidR="0049383A" w:rsidRPr="0019015C" w:rsidRDefault="0049383A" w:rsidP="00D416C5">
      <w:pPr>
        <w:numPr>
          <w:ilvl w:val="0"/>
          <w:numId w:val="4"/>
        </w:numPr>
        <w:shd w:val="clear" w:color="auto" w:fill="FFFFFF"/>
        <w:spacing w:before="100" w:beforeAutospacing="1" w:after="150" w:line="360" w:lineRule="auto"/>
        <w:jc w:val="both"/>
        <w:rPr>
          <w:rFonts w:ascii="Times New Roman" w:hAnsi="Times New Roman" w:cs="Times New Roman"/>
          <w:spacing w:val="-3"/>
          <w:sz w:val="24"/>
          <w:szCs w:val="24"/>
        </w:rPr>
      </w:pPr>
      <w:r w:rsidRPr="0019015C">
        <w:rPr>
          <w:rFonts w:ascii="Times New Roman" w:hAnsi="Times New Roman" w:cs="Times New Roman"/>
          <w:spacing w:val="-3"/>
          <w:sz w:val="24"/>
          <w:szCs w:val="24"/>
        </w:rPr>
        <w:t xml:space="preserve">Financial distress incurs both direct and indirect costs. Direct costs </w:t>
      </w:r>
      <w:proofErr w:type="gramStart"/>
      <w:r w:rsidRPr="0019015C">
        <w:rPr>
          <w:rFonts w:ascii="Times New Roman" w:hAnsi="Times New Roman" w:cs="Times New Roman"/>
          <w:spacing w:val="-3"/>
          <w:sz w:val="24"/>
          <w:szCs w:val="24"/>
        </w:rPr>
        <w:t>can be traced</w:t>
      </w:r>
      <w:proofErr w:type="gramEnd"/>
      <w:r w:rsidRPr="0019015C">
        <w:rPr>
          <w:rFonts w:ascii="Times New Roman" w:hAnsi="Times New Roman" w:cs="Times New Roman"/>
          <w:spacing w:val="-3"/>
          <w:sz w:val="24"/>
          <w:szCs w:val="24"/>
        </w:rPr>
        <w:t xml:space="preserve"> directly to the company's financial condition, such as legal fees.</w:t>
      </w:r>
    </w:p>
    <w:p w:rsidR="0049383A" w:rsidRPr="0049383A" w:rsidRDefault="0049383A" w:rsidP="00D416C5">
      <w:pPr>
        <w:numPr>
          <w:ilvl w:val="0"/>
          <w:numId w:val="4"/>
        </w:numPr>
        <w:shd w:val="clear" w:color="auto" w:fill="FFFFFF"/>
        <w:spacing w:before="100" w:beforeAutospacing="1" w:after="150" w:line="360" w:lineRule="auto"/>
        <w:jc w:val="both"/>
        <w:rPr>
          <w:rFonts w:ascii="Times New Roman" w:eastAsia="Times New Roman" w:hAnsi="Times New Roman" w:cs="Times New Roman"/>
          <w:spacing w:val="-3"/>
          <w:sz w:val="24"/>
          <w:szCs w:val="24"/>
          <w:lang w:val="en-US"/>
        </w:rPr>
      </w:pPr>
      <w:r w:rsidRPr="0049383A">
        <w:rPr>
          <w:rFonts w:ascii="Times New Roman" w:eastAsia="Times New Roman" w:hAnsi="Times New Roman" w:cs="Times New Roman"/>
          <w:spacing w:val="-3"/>
          <w:sz w:val="24"/>
          <w:szCs w:val="24"/>
          <w:lang w:val="en-US"/>
        </w:rPr>
        <w:t>Indirect costs are intangible and harder to quantify, such as loss of customers.</w:t>
      </w:r>
    </w:p>
    <w:p w:rsidR="0049383A" w:rsidRPr="0049383A" w:rsidRDefault="0049383A" w:rsidP="00D416C5">
      <w:pPr>
        <w:numPr>
          <w:ilvl w:val="0"/>
          <w:numId w:val="4"/>
        </w:numPr>
        <w:shd w:val="clear" w:color="auto" w:fill="FFFFFF"/>
        <w:spacing w:before="100" w:beforeAutospacing="1" w:after="150" w:line="360" w:lineRule="auto"/>
        <w:jc w:val="both"/>
        <w:rPr>
          <w:rFonts w:ascii="Times New Roman" w:eastAsia="Times New Roman" w:hAnsi="Times New Roman" w:cs="Times New Roman"/>
          <w:spacing w:val="-3"/>
          <w:sz w:val="24"/>
          <w:szCs w:val="24"/>
          <w:lang w:val="en-US"/>
        </w:rPr>
      </w:pPr>
      <w:r w:rsidRPr="0049383A">
        <w:rPr>
          <w:rFonts w:ascii="Times New Roman" w:eastAsia="Times New Roman" w:hAnsi="Times New Roman" w:cs="Times New Roman"/>
          <w:spacing w:val="-3"/>
          <w:sz w:val="24"/>
          <w:szCs w:val="24"/>
          <w:lang w:val="en-US"/>
        </w:rPr>
        <w:t>The causes of financial distress vary, ranging from macroeconomic factors, industry-specific issues, and company-specific problems, like poor operational efficiency, excessive debt, overexpansion, and insufficient cash reserves.</w:t>
      </w:r>
    </w:p>
    <w:p w:rsidR="0049383A" w:rsidRPr="0049383A" w:rsidRDefault="0049383A" w:rsidP="00D416C5">
      <w:pPr>
        <w:numPr>
          <w:ilvl w:val="0"/>
          <w:numId w:val="4"/>
        </w:numPr>
        <w:shd w:val="clear" w:color="auto" w:fill="FFFFFF"/>
        <w:spacing w:before="100" w:beforeAutospacing="1" w:after="150" w:line="360" w:lineRule="auto"/>
        <w:jc w:val="both"/>
        <w:rPr>
          <w:rFonts w:ascii="Times New Roman" w:eastAsia="Times New Roman" w:hAnsi="Times New Roman" w:cs="Times New Roman"/>
          <w:spacing w:val="-3"/>
          <w:sz w:val="24"/>
          <w:szCs w:val="24"/>
          <w:lang w:val="en-US"/>
        </w:rPr>
      </w:pPr>
      <w:r w:rsidRPr="0049383A">
        <w:rPr>
          <w:rFonts w:ascii="Times New Roman" w:eastAsia="Times New Roman" w:hAnsi="Times New Roman" w:cs="Times New Roman"/>
          <w:spacing w:val="-3"/>
          <w:sz w:val="24"/>
          <w:szCs w:val="24"/>
          <w:lang w:val="en-US"/>
        </w:rPr>
        <w:t>Preventing financial distress involves identifying potential triggers, improving operational efficiency, exercising caution with debt, managing expansion properly, and maintaining adequate cash reserves.</w:t>
      </w:r>
    </w:p>
    <w:p w:rsidR="0049383A" w:rsidRPr="00F54722" w:rsidRDefault="0049383A" w:rsidP="00F54722">
      <w:pPr>
        <w:pStyle w:val="Default"/>
        <w:spacing w:line="360" w:lineRule="auto"/>
        <w:jc w:val="both"/>
        <w:rPr>
          <w:color w:val="FF0000"/>
        </w:rPr>
      </w:pPr>
    </w:p>
    <w:p w:rsidR="00683326" w:rsidRPr="0019015C" w:rsidRDefault="00683326" w:rsidP="00F54722">
      <w:pPr>
        <w:spacing w:line="360" w:lineRule="auto"/>
        <w:jc w:val="both"/>
        <w:rPr>
          <w:rFonts w:ascii="Times New Roman" w:hAnsi="Times New Roman" w:cs="Times New Roman"/>
          <w:b/>
          <w:sz w:val="24"/>
          <w:szCs w:val="24"/>
          <w:lang w:val="en-US"/>
        </w:rPr>
      </w:pPr>
      <w:r w:rsidRPr="0019015C">
        <w:rPr>
          <w:rFonts w:ascii="Times New Roman" w:hAnsi="Times New Roman" w:cs="Times New Roman"/>
          <w:b/>
          <w:sz w:val="24"/>
          <w:szCs w:val="24"/>
          <w:lang w:val="en-US"/>
        </w:rPr>
        <w:t>REFERENCES</w:t>
      </w:r>
    </w:p>
    <w:p w:rsidR="00EF730A" w:rsidRPr="00F54722" w:rsidRDefault="00EF730A" w:rsidP="00F54722">
      <w:pPr>
        <w:autoSpaceDE w:val="0"/>
        <w:autoSpaceDN w:val="0"/>
        <w:adjustRightInd w:val="0"/>
        <w:spacing w:after="0" w:line="360" w:lineRule="auto"/>
        <w:jc w:val="both"/>
        <w:rPr>
          <w:rFonts w:ascii="Times New Roman" w:hAnsi="Times New Roman" w:cs="Times New Roman"/>
          <w:color w:val="0F1111"/>
          <w:sz w:val="24"/>
          <w:szCs w:val="24"/>
          <w:lang w:val="en-US"/>
        </w:rPr>
      </w:pPr>
      <w:r w:rsidRPr="00F54722">
        <w:rPr>
          <w:rFonts w:ascii="Times New Roman" w:hAnsi="Times New Roman" w:cs="Times New Roman"/>
          <w:color w:val="0F1111"/>
          <w:sz w:val="24"/>
          <w:szCs w:val="24"/>
          <w:lang w:val="en-US"/>
        </w:rPr>
        <w:t xml:space="preserve">Financial </w:t>
      </w:r>
      <w:r w:rsidR="00EA7DD9" w:rsidRPr="00F54722">
        <w:rPr>
          <w:rFonts w:ascii="Times New Roman" w:hAnsi="Times New Roman" w:cs="Times New Roman"/>
          <w:color w:val="0F1111"/>
          <w:sz w:val="24"/>
          <w:szCs w:val="24"/>
          <w:lang w:val="en-US"/>
        </w:rPr>
        <w:t>Management,</w:t>
      </w:r>
      <w:r w:rsidRPr="00F54722">
        <w:rPr>
          <w:rFonts w:ascii="Times New Roman" w:hAnsi="Times New Roman" w:cs="Times New Roman"/>
          <w:color w:val="0F1111"/>
          <w:sz w:val="24"/>
          <w:szCs w:val="24"/>
          <w:lang w:val="en-US"/>
        </w:rPr>
        <w:t xml:space="preserve"> Pandey. I.M., 2021, Pearson Education India,</w:t>
      </w:r>
      <w:r w:rsidR="001E1DF6" w:rsidRPr="00F54722">
        <w:rPr>
          <w:rFonts w:ascii="Times New Roman" w:hAnsi="Times New Roman" w:cs="Times New Roman"/>
          <w:color w:val="0F1111"/>
          <w:sz w:val="24"/>
          <w:szCs w:val="24"/>
          <w:lang w:val="en-US"/>
        </w:rPr>
        <w:t xml:space="preserve"> </w:t>
      </w:r>
      <w:r w:rsidRPr="00F54722">
        <w:rPr>
          <w:rFonts w:ascii="Times New Roman" w:hAnsi="Times New Roman" w:cs="Times New Roman"/>
          <w:color w:val="0F1111"/>
          <w:sz w:val="24"/>
          <w:szCs w:val="24"/>
          <w:lang w:val="en-US"/>
        </w:rPr>
        <w:t>New Delhi</w:t>
      </w:r>
    </w:p>
    <w:p w:rsidR="00EF730A" w:rsidRPr="00F54722" w:rsidRDefault="00EF730A" w:rsidP="00F54722">
      <w:pPr>
        <w:autoSpaceDE w:val="0"/>
        <w:autoSpaceDN w:val="0"/>
        <w:adjustRightInd w:val="0"/>
        <w:spacing w:after="0" w:line="360" w:lineRule="auto"/>
        <w:jc w:val="both"/>
        <w:rPr>
          <w:rFonts w:ascii="Times New Roman" w:hAnsi="Times New Roman" w:cs="Times New Roman"/>
          <w:color w:val="0F1111"/>
          <w:sz w:val="24"/>
          <w:szCs w:val="24"/>
          <w:lang w:val="en-US"/>
        </w:rPr>
      </w:pPr>
    </w:p>
    <w:p w:rsidR="00EF730A" w:rsidRPr="00F54722" w:rsidRDefault="00EF730A" w:rsidP="00F54722">
      <w:pPr>
        <w:autoSpaceDE w:val="0"/>
        <w:autoSpaceDN w:val="0"/>
        <w:adjustRightInd w:val="0"/>
        <w:spacing w:after="0" w:line="360" w:lineRule="auto"/>
        <w:jc w:val="both"/>
        <w:rPr>
          <w:rFonts w:ascii="Times New Roman" w:hAnsi="Times New Roman" w:cs="Times New Roman"/>
          <w:color w:val="0F1111"/>
          <w:sz w:val="24"/>
          <w:szCs w:val="24"/>
          <w:lang w:val="en-US"/>
        </w:rPr>
      </w:pPr>
      <w:r w:rsidRPr="00F54722">
        <w:rPr>
          <w:rFonts w:ascii="Times New Roman" w:hAnsi="Times New Roman" w:cs="Times New Roman"/>
          <w:color w:val="0F1111"/>
          <w:sz w:val="24"/>
          <w:szCs w:val="24"/>
          <w:lang w:val="en-US"/>
        </w:rPr>
        <w:t xml:space="preserve">Financial Management: Principles and Applications. Sheridan Titman, Arthur J. </w:t>
      </w:r>
      <w:proofErr w:type="spellStart"/>
      <w:r w:rsidRPr="00F54722">
        <w:rPr>
          <w:rFonts w:ascii="Times New Roman" w:hAnsi="Times New Roman" w:cs="Times New Roman"/>
          <w:color w:val="0F1111"/>
          <w:sz w:val="24"/>
          <w:szCs w:val="24"/>
          <w:lang w:val="en-US"/>
        </w:rPr>
        <w:t>Keown</w:t>
      </w:r>
      <w:proofErr w:type="spellEnd"/>
      <w:r w:rsidRPr="00F54722">
        <w:rPr>
          <w:rFonts w:ascii="Times New Roman" w:hAnsi="Times New Roman" w:cs="Times New Roman"/>
          <w:color w:val="0F1111"/>
          <w:sz w:val="24"/>
          <w:szCs w:val="24"/>
          <w:lang w:val="en-US"/>
        </w:rPr>
        <w:t>, and John D. Martin, 2019</w:t>
      </w:r>
      <w:proofErr w:type="gramStart"/>
      <w:r w:rsidRPr="00F54722">
        <w:rPr>
          <w:rFonts w:ascii="Times New Roman" w:hAnsi="Times New Roman" w:cs="Times New Roman"/>
          <w:color w:val="0F1111"/>
          <w:sz w:val="24"/>
          <w:szCs w:val="24"/>
          <w:lang w:val="en-US"/>
        </w:rPr>
        <w:t>,Pearson</w:t>
      </w:r>
      <w:proofErr w:type="gramEnd"/>
      <w:r w:rsidRPr="00F54722">
        <w:rPr>
          <w:rFonts w:ascii="Times New Roman" w:hAnsi="Times New Roman" w:cs="Times New Roman"/>
          <w:color w:val="0F1111"/>
          <w:sz w:val="24"/>
          <w:szCs w:val="24"/>
          <w:lang w:val="en-US"/>
        </w:rPr>
        <w:t xml:space="preserve"> Education India, New Delhi.</w:t>
      </w:r>
    </w:p>
    <w:p w:rsidR="00EF730A" w:rsidRPr="00F54722" w:rsidRDefault="00EF730A" w:rsidP="00F54722">
      <w:pPr>
        <w:autoSpaceDE w:val="0"/>
        <w:autoSpaceDN w:val="0"/>
        <w:adjustRightInd w:val="0"/>
        <w:spacing w:after="0" w:line="360" w:lineRule="auto"/>
        <w:jc w:val="both"/>
        <w:rPr>
          <w:rFonts w:ascii="Times New Roman" w:hAnsi="Times New Roman" w:cs="Times New Roman"/>
          <w:color w:val="0F1111"/>
          <w:sz w:val="24"/>
          <w:szCs w:val="24"/>
          <w:lang w:val="en-US"/>
        </w:rPr>
      </w:pPr>
    </w:p>
    <w:p w:rsidR="00EF730A" w:rsidRPr="00F54722" w:rsidRDefault="00EF730A" w:rsidP="00F54722">
      <w:pPr>
        <w:autoSpaceDE w:val="0"/>
        <w:autoSpaceDN w:val="0"/>
        <w:adjustRightInd w:val="0"/>
        <w:spacing w:after="0" w:line="360" w:lineRule="auto"/>
        <w:jc w:val="both"/>
        <w:rPr>
          <w:rFonts w:ascii="Times New Roman" w:hAnsi="Times New Roman" w:cs="Times New Roman"/>
          <w:color w:val="0F1111"/>
          <w:sz w:val="24"/>
          <w:szCs w:val="24"/>
          <w:lang w:val="en-US"/>
        </w:rPr>
      </w:pPr>
      <w:r w:rsidRPr="00F54722">
        <w:rPr>
          <w:rFonts w:ascii="Times New Roman" w:hAnsi="Times New Roman" w:cs="Times New Roman"/>
          <w:color w:val="0F1111"/>
          <w:sz w:val="24"/>
          <w:szCs w:val="24"/>
          <w:lang w:val="en-US"/>
        </w:rPr>
        <w:t xml:space="preserve"> Financial Management,</w:t>
      </w:r>
      <w:proofErr w:type="gramStart"/>
      <w:r w:rsidRPr="00F54722">
        <w:rPr>
          <w:rFonts w:ascii="Times New Roman" w:hAnsi="Times New Roman" w:cs="Times New Roman"/>
          <w:color w:val="0F1111"/>
          <w:sz w:val="24"/>
          <w:szCs w:val="24"/>
          <w:lang w:val="en-US"/>
        </w:rPr>
        <w:t>,M.Y</w:t>
      </w:r>
      <w:proofErr w:type="gramEnd"/>
      <w:r w:rsidRPr="00F54722">
        <w:rPr>
          <w:rFonts w:ascii="Times New Roman" w:hAnsi="Times New Roman" w:cs="Times New Roman"/>
          <w:color w:val="0F1111"/>
          <w:sz w:val="24"/>
          <w:szCs w:val="24"/>
          <w:lang w:val="en-US"/>
        </w:rPr>
        <w:t>. Khan. M. Y and Jain. P.K., 2018, McGraw Hill Education, New Delhi</w:t>
      </w:r>
    </w:p>
    <w:p w:rsidR="001E1DF6" w:rsidRPr="00F54722" w:rsidRDefault="001E1DF6" w:rsidP="00F54722">
      <w:pPr>
        <w:autoSpaceDE w:val="0"/>
        <w:autoSpaceDN w:val="0"/>
        <w:adjustRightInd w:val="0"/>
        <w:spacing w:after="0" w:line="360" w:lineRule="auto"/>
        <w:jc w:val="both"/>
        <w:rPr>
          <w:rFonts w:ascii="Times New Roman" w:hAnsi="Times New Roman" w:cs="Times New Roman"/>
          <w:color w:val="0F1111"/>
          <w:sz w:val="24"/>
          <w:szCs w:val="24"/>
          <w:lang w:val="en-US"/>
        </w:rPr>
      </w:pPr>
    </w:p>
    <w:p w:rsidR="00E30339" w:rsidRPr="00F54722" w:rsidRDefault="00EF730A" w:rsidP="00F54722">
      <w:pPr>
        <w:autoSpaceDE w:val="0"/>
        <w:autoSpaceDN w:val="0"/>
        <w:adjustRightInd w:val="0"/>
        <w:spacing w:after="0" w:line="360" w:lineRule="auto"/>
        <w:jc w:val="both"/>
        <w:rPr>
          <w:rFonts w:ascii="Times New Roman" w:hAnsi="Times New Roman" w:cs="Times New Roman"/>
          <w:color w:val="0F1111"/>
          <w:sz w:val="24"/>
          <w:szCs w:val="24"/>
          <w:lang w:val="en-US"/>
        </w:rPr>
      </w:pPr>
      <w:r w:rsidRPr="00F54722">
        <w:rPr>
          <w:rFonts w:ascii="Times New Roman" w:hAnsi="Times New Roman" w:cs="Times New Roman"/>
          <w:color w:val="0F1111"/>
          <w:sz w:val="24"/>
          <w:szCs w:val="24"/>
          <w:lang w:val="en-US"/>
        </w:rPr>
        <w:t>Fundamental of Financial Management Eugene F. Brigham, Joel F. Huston, 2018</w:t>
      </w:r>
      <w:proofErr w:type="gramStart"/>
      <w:r w:rsidRPr="00F54722">
        <w:rPr>
          <w:rFonts w:ascii="Times New Roman" w:hAnsi="Times New Roman" w:cs="Times New Roman"/>
          <w:color w:val="0F1111"/>
          <w:sz w:val="24"/>
          <w:szCs w:val="24"/>
          <w:lang w:val="en-US"/>
        </w:rPr>
        <w:t>,</w:t>
      </w:r>
      <w:r w:rsidR="001E1DF6" w:rsidRPr="00F54722">
        <w:rPr>
          <w:rFonts w:ascii="Times New Roman" w:hAnsi="Times New Roman" w:cs="Times New Roman"/>
          <w:color w:val="0F1111"/>
          <w:sz w:val="24"/>
          <w:szCs w:val="24"/>
          <w:lang w:val="en-US"/>
        </w:rPr>
        <w:t xml:space="preserve"> </w:t>
      </w:r>
      <w:r w:rsidRPr="00F54722">
        <w:rPr>
          <w:rFonts w:ascii="Times New Roman" w:hAnsi="Times New Roman" w:cs="Times New Roman"/>
          <w:color w:val="0F1111"/>
          <w:sz w:val="24"/>
          <w:szCs w:val="24"/>
          <w:lang w:val="en-US"/>
        </w:rPr>
        <w:t>,</w:t>
      </w:r>
      <w:proofErr w:type="gramEnd"/>
      <w:r w:rsidRPr="00F54722">
        <w:rPr>
          <w:rFonts w:ascii="Times New Roman" w:hAnsi="Times New Roman" w:cs="Times New Roman"/>
          <w:color w:val="0F1111"/>
          <w:sz w:val="24"/>
          <w:szCs w:val="24"/>
          <w:lang w:val="en-US"/>
        </w:rPr>
        <w:t xml:space="preserve"> Cengage Learning India, New Delhi.</w:t>
      </w:r>
    </w:p>
    <w:sectPr w:rsidR="00E30339" w:rsidRPr="00F54722">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6C5" w:rsidRDefault="00D416C5" w:rsidP="00B74F90">
      <w:pPr>
        <w:spacing w:after="0" w:line="240" w:lineRule="auto"/>
      </w:pPr>
      <w:r>
        <w:separator/>
      </w:r>
    </w:p>
  </w:endnote>
  <w:endnote w:type="continuationSeparator" w:id="0">
    <w:p w:rsidR="00D416C5" w:rsidRDefault="00D416C5" w:rsidP="00B74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5314574"/>
      <w:docPartObj>
        <w:docPartGallery w:val="Page Numbers (Bottom of Page)"/>
        <w:docPartUnique/>
      </w:docPartObj>
    </w:sdtPr>
    <w:sdtEndPr>
      <w:rPr>
        <w:noProof/>
      </w:rPr>
    </w:sdtEndPr>
    <w:sdtContent>
      <w:p w:rsidR="0096738E" w:rsidRDefault="0096738E">
        <w:pPr>
          <w:pStyle w:val="Footer"/>
          <w:jc w:val="center"/>
        </w:pPr>
        <w:r>
          <w:fldChar w:fldCharType="begin"/>
        </w:r>
        <w:r>
          <w:instrText xml:space="preserve"> PAGE   \* MERGEFORMAT </w:instrText>
        </w:r>
        <w:r>
          <w:fldChar w:fldCharType="separate"/>
        </w:r>
        <w:r w:rsidR="002D2AEA">
          <w:rPr>
            <w:noProof/>
          </w:rPr>
          <w:t>9</w:t>
        </w:r>
        <w:r>
          <w:rPr>
            <w:noProof/>
          </w:rPr>
          <w:fldChar w:fldCharType="end"/>
        </w:r>
      </w:p>
    </w:sdtContent>
  </w:sdt>
  <w:p w:rsidR="0051714F" w:rsidRDefault="005171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6C5" w:rsidRDefault="00D416C5" w:rsidP="00B74F90">
      <w:pPr>
        <w:spacing w:after="0" w:line="240" w:lineRule="auto"/>
      </w:pPr>
      <w:r>
        <w:separator/>
      </w:r>
    </w:p>
  </w:footnote>
  <w:footnote w:type="continuationSeparator" w:id="0">
    <w:p w:rsidR="00D416C5" w:rsidRDefault="00D416C5" w:rsidP="00B74F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209A9"/>
    <w:multiLevelType w:val="multilevel"/>
    <w:tmpl w:val="B926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5E2EC6"/>
    <w:multiLevelType w:val="hybridMultilevel"/>
    <w:tmpl w:val="25D60BEE"/>
    <w:lvl w:ilvl="0" w:tplc="0409000F">
      <w:start w:val="1"/>
      <w:numFmt w:val="decimal"/>
      <w:lvlText w:val="%1."/>
      <w:lvlJc w:val="left"/>
      <w:pPr>
        <w:ind w:left="720" w:hanging="360"/>
      </w:pPr>
    </w:lvl>
    <w:lvl w:ilvl="1" w:tplc="0EF296AA">
      <w:numFmt w:val="bullet"/>
      <w:lvlText w:val=""/>
      <w:lvlJc w:val="left"/>
      <w:pPr>
        <w:ind w:left="1440" w:hanging="360"/>
      </w:pPr>
      <w:rPr>
        <w:rFonts w:ascii="Symbol" w:eastAsiaTheme="minorHAns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532D8E"/>
    <w:multiLevelType w:val="hybridMultilevel"/>
    <w:tmpl w:val="ABC410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A05DDF"/>
    <w:multiLevelType w:val="multilevel"/>
    <w:tmpl w:val="E2042FA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725915"/>
    <w:multiLevelType w:val="multilevel"/>
    <w:tmpl w:val="62E8E32C"/>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A20534"/>
    <w:multiLevelType w:val="multilevel"/>
    <w:tmpl w:val="5442E052"/>
    <w:lvl w:ilvl="0">
      <w:start w:val="1"/>
      <w:numFmt w:val="decimal"/>
      <w:lvlText w:val="%1."/>
      <w:lvlJc w:val="left"/>
      <w:pPr>
        <w:tabs>
          <w:tab w:val="num" w:pos="720"/>
        </w:tabs>
        <w:ind w:left="720" w:hanging="360"/>
      </w:pPr>
      <w:rPr>
        <w:rFonts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2B7B44"/>
    <w:multiLevelType w:val="hybridMultilevel"/>
    <w:tmpl w:val="5C886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3"/>
  </w:num>
  <w:num w:numId="4">
    <w:abstractNumId w:val="0"/>
  </w:num>
  <w:num w:numId="5">
    <w:abstractNumId w:val="5"/>
  </w:num>
  <w:num w:numId="6">
    <w:abstractNumId w:val="1"/>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1F2"/>
    <w:rsid w:val="000012BF"/>
    <w:rsid w:val="000124A0"/>
    <w:rsid w:val="00023222"/>
    <w:rsid w:val="000378E4"/>
    <w:rsid w:val="000437AF"/>
    <w:rsid w:val="0004437B"/>
    <w:rsid w:val="00044546"/>
    <w:rsid w:val="00044773"/>
    <w:rsid w:val="00060374"/>
    <w:rsid w:val="00060629"/>
    <w:rsid w:val="000622BB"/>
    <w:rsid w:val="00062781"/>
    <w:rsid w:val="00070D74"/>
    <w:rsid w:val="00075526"/>
    <w:rsid w:val="00087E4C"/>
    <w:rsid w:val="0009078D"/>
    <w:rsid w:val="000941EC"/>
    <w:rsid w:val="000A1749"/>
    <w:rsid w:val="000A352E"/>
    <w:rsid w:val="000B0D61"/>
    <w:rsid w:val="000B3C85"/>
    <w:rsid w:val="000B6953"/>
    <w:rsid w:val="000C3041"/>
    <w:rsid w:val="000C7C0C"/>
    <w:rsid w:val="000D2F19"/>
    <w:rsid w:val="000D77E6"/>
    <w:rsid w:val="000E4DBD"/>
    <w:rsid w:val="000F00CB"/>
    <w:rsid w:val="0010246B"/>
    <w:rsid w:val="00114156"/>
    <w:rsid w:val="0011452F"/>
    <w:rsid w:val="00122BDC"/>
    <w:rsid w:val="0012482A"/>
    <w:rsid w:val="00133E15"/>
    <w:rsid w:val="0013414D"/>
    <w:rsid w:val="00147240"/>
    <w:rsid w:val="00151A0B"/>
    <w:rsid w:val="00154189"/>
    <w:rsid w:val="00154CED"/>
    <w:rsid w:val="001610A9"/>
    <w:rsid w:val="001615BA"/>
    <w:rsid w:val="001705B5"/>
    <w:rsid w:val="00171182"/>
    <w:rsid w:val="00174905"/>
    <w:rsid w:val="0019015C"/>
    <w:rsid w:val="00194A68"/>
    <w:rsid w:val="00196A2F"/>
    <w:rsid w:val="001A257D"/>
    <w:rsid w:val="001A2994"/>
    <w:rsid w:val="001A3909"/>
    <w:rsid w:val="001A499C"/>
    <w:rsid w:val="001B03A9"/>
    <w:rsid w:val="001B4EA6"/>
    <w:rsid w:val="001B5A98"/>
    <w:rsid w:val="001D039B"/>
    <w:rsid w:val="001D4B6F"/>
    <w:rsid w:val="001D7691"/>
    <w:rsid w:val="001E0399"/>
    <w:rsid w:val="001E1DF6"/>
    <w:rsid w:val="001F2CBC"/>
    <w:rsid w:val="001F5C11"/>
    <w:rsid w:val="00201FB4"/>
    <w:rsid w:val="00207865"/>
    <w:rsid w:val="002155C9"/>
    <w:rsid w:val="002156FC"/>
    <w:rsid w:val="0022196D"/>
    <w:rsid w:val="00230497"/>
    <w:rsid w:val="00231015"/>
    <w:rsid w:val="00231555"/>
    <w:rsid w:val="00232868"/>
    <w:rsid w:val="0023408A"/>
    <w:rsid w:val="00234703"/>
    <w:rsid w:val="00235202"/>
    <w:rsid w:val="002361C4"/>
    <w:rsid w:val="00237131"/>
    <w:rsid w:val="002435C6"/>
    <w:rsid w:val="002505AE"/>
    <w:rsid w:val="00250F15"/>
    <w:rsid w:val="00253ED5"/>
    <w:rsid w:val="00255C46"/>
    <w:rsid w:val="00255D0D"/>
    <w:rsid w:val="00261394"/>
    <w:rsid w:val="002905EE"/>
    <w:rsid w:val="002A1D59"/>
    <w:rsid w:val="002A26B5"/>
    <w:rsid w:val="002A2728"/>
    <w:rsid w:val="002A50A0"/>
    <w:rsid w:val="002A7285"/>
    <w:rsid w:val="002B1927"/>
    <w:rsid w:val="002B4ECD"/>
    <w:rsid w:val="002B7619"/>
    <w:rsid w:val="002C29BB"/>
    <w:rsid w:val="002C2ABD"/>
    <w:rsid w:val="002C4AE5"/>
    <w:rsid w:val="002C565D"/>
    <w:rsid w:val="002C5DA6"/>
    <w:rsid w:val="002D03B9"/>
    <w:rsid w:val="002D22A4"/>
    <w:rsid w:val="002D2AEA"/>
    <w:rsid w:val="002D6158"/>
    <w:rsid w:val="002D6287"/>
    <w:rsid w:val="002D7C23"/>
    <w:rsid w:val="002E63D8"/>
    <w:rsid w:val="002F2C27"/>
    <w:rsid w:val="002F4BD2"/>
    <w:rsid w:val="002F5532"/>
    <w:rsid w:val="003022B5"/>
    <w:rsid w:val="00302A71"/>
    <w:rsid w:val="0030492B"/>
    <w:rsid w:val="003109DA"/>
    <w:rsid w:val="00311216"/>
    <w:rsid w:val="00315DA5"/>
    <w:rsid w:val="0032120E"/>
    <w:rsid w:val="00322AD1"/>
    <w:rsid w:val="00323814"/>
    <w:rsid w:val="00324959"/>
    <w:rsid w:val="003364A9"/>
    <w:rsid w:val="00341A35"/>
    <w:rsid w:val="00342B43"/>
    <w:rsid w:val="00343B10"/>
    <w:rsid w:val="00350F49"/>
    <w:rsid w:val="00355289"/>
    <w:rsid w:val="00366684"/>
    <w:rsid w:val="00374BAE"/>
    <w:rsid w:val="003840FD"/>
    <w:rsid w:val="0039298F"/>
    <w:rsid w:val="003A07F5"/>
    <w:rsid w:val="003B1040"/>
    <w:rsid w:val="003C0CDD"/>
    <w:rsid w:val="003D07DA"/>
    <w:rsid w:val="003D7209"/>
    <w:rsid w:val="003E6161"/>
    <w:rsid w:val="003E63DD"/>
    <w:rsid w:val="00403325"/>
    <w:rsid w:val="004065E6"/>
    <w:rsid w:val="00416F8E"/>
    <w:rsid w:val="00422D5C"/>
    <w:rsid w:val="0042638E"/>
    <w:rsid w:val="0042703E"/>
    <w:rsid w:val="0044319F"/>
    <w:rsid w:val="00443D6E"/>
    <w:rsid w:val="004565B0"/>
    <w:rsid w:val="00456C94"/>
    <w:rsid w:val="004570F1"/>
    <w:rsid w:val="00465D39"/>
    <w:rsid w:val="00482B4A"/>
    <w:rsid w:val="00484754"/>
    <w:rsid w:val="004900C1"/>
    <w:rsid w:val="0049383A"/>
    <w:rsid w:val="004A1069"/>
    <w:rsid w:val="004A407B"/>
    <w:rsid w:val="004A5A5A"/>
    <w:rsid w:val="004A78A6"/>
    <w:rsid w:val="004B35A4"/>
    <w:rsid w:val="004C3B46"/>
    <w:rsid w:val="004C564F"/>
    <w:rsid w:val="004C5FC2"/>
    <w:rsid w:val="004D4FD6"/>
    <w:rsid w:val="004D5B4C"/>
    <w:rsid w:val="004D7191"/>
    <w:rsid w:val="004E5D1A"/>
    <w:rsid w:val="004F6504"/>
    <w:rsid w:val="004F7A07"/>
    <w:rsid w:val="00506562"/>
    <w:rsid w:val="00510BBC"/>
    <w:rsid w:val="005138C0"/>
    <w:rsid w:val="00515AB9"/>
    <w:rsid w:val="00515F87"/>
    <w:rsid w:val="0051714F"/>
    <w:rsid w:val="005178D9"/>
    <w:rsid w:val="00521BF3"/>
    <w:rsid w:val="00525CA4"/>
    <w:rsid w:val="0052628E"/>
    <w:rsid w:val="005422C6"/>
    <w:rsid w:val="00543361"/>
    <w:rsid w:val="00546B80"/>
    <w:rsid w:val="00551570"/>
    <w:rsid w:val="0055490B"/>
    <w:rsid w:val="00554DC6"/>
    <w:rsid w:val="0056685C"/>
    <w:rsid w:val="0057334D"/>
    <w:rsid w:val="00573B39"/>
    <w:rsid w:val="00582642"/>
    <w:rsid w:val="005900FF"/>
    <w:rsid w:val="00592DB1"/>
    <w:rsid w:val="00594771"/>
    <w:rsid w:val="005A4C2E"/>
    <w:rsid w:val="005B0693"/>
    <w:rsid w:val="005C02C8"/>
    <w:rsid w:val="005C0E02"/>
    <w:rsid w:val="005C3AE5"/>
    <w:rsid w:val="005D30A7"/>
    <w:rsid w:val="005D5612"/>
    <w:rsid w:val="005D6869"/>
    <w:rsid w:val="005E42E3"/>
    <w:rsid w:val="005F0B9E"/>
    <w:rsid w:val="005F1193"/>
    <w:rsid w:val="005F196D"/>
    <w:rsid w:val="005F24A8"/>
    <w:rsid w:val="005F2EA6"/>
    <w:rsid w:val="005F7599"/>
    <w:rsid w:val="006005F9"/>
    <w:rsid w:val="00602CAF"/>
    <w:rsid w:val="00604E58"/>
    <w:rsid w:val="0060527B"/>
    <w:rsid w:val="00605C09"/>
    <w:rsid w:val="00612D0E"/>
    <w:rsid w:val="00613BE6"/>
    <w:rsid w:val="00617958"/>
    <w:rsid w:val="00620DB5"/>
    <w:rsid w:val="006226D2"/>
    <w:rsid w:val="006309AE"/>
    <w:rsid w:val="00630ED9"/>
    <w:rsid w:val="006337A8"/>
    <w:rsid w:val="00636434"/>
    <w:rsid w:val="006413E0"/>
    <w:rsid w:val="00642D4F"/>
    <w:rsid w:val="00650F21"/>
    <w:rsid w:val="0065189E"/>
    <w:rsid w:val="00663C25"/>
    <w:rsid w:val="00666B2D"/>
    <w:rsid w:val="00683326"/>
    <w:rsid w:val="006916E4"/>
    <w:rsid w:val="00693A31"/>
    <w:rsid w:val="006959AE"/>
    <w:rsid w:val="006A2886"/>
    <w:rsid w:val="006A2AB5"/>
    <w:rsid w:val="006A4633"/>
    <w:rsid w:val="006A5263"/>
    <w:rsid w:val="006B43DD"/>
    <w:rsid w:val="006C002A"/>
    <w:rsid w:val="006C3172"/>
    <w:rsid w:val="006C33C2"/>
    <w:rsid w:val="006C5556"/>
    <w:rsid w:val="006C580D"/>
    <w:rsid w:val="006C60BC"/>
    <w:rsid w:val="006E622C"/>
    <w:rsid w:val="006E66AA"/>
    <w:rsid w:val="006F5224"/>
    <w:rsid w:val="006F6E84"/>
    <w:rsid w:val="00703BA2"/>
    <w:rsid w:val="007042AE"/>
    <w:rsid w:val="007203D3"/>
    <w:rsid w:val="00721069"/>
    <w:rsid w:val="007338CA"/>
    <w:rsid w:val="0073589A"/>
    <w:rsid w:val="007409D1"/>
    <w:rsid w:val="00743886"/>
    <w:rsid w:val="00743B49"/>
    <w:rsid w:val="007451DC"/>
    <w:rsid w:val="007571DE"/>
    <w:rsid w:val="00760897"/>
    <w:rsid w:val="00761C45"/>
    <w:rsid w:val="0076727A"/>
    <w:rsid w:val="007735F0"/>
    <w:rsid w:val="00774799"/>
    <w:rsid w:val="0077780F"/>
    <w:rsid w:val="0078151C"/>
    <w:rsid w:val="00781A47"/>
    <w:rsid w:val="0078312F"/>
    <w:rsid w:val="00783DEE"/>
    <w:rsid w:val="00783ED0"/>
    <w:rsid w:val="00793B5B"/>
    <w:rsid w:val="007960D3"/>
    <w:rsid w:val="007C323C"/>
    <w:rsid w:val="007C4C9C"/>
    <w:rsid w:val="007D211B"/>
    <w:rsid w:val="007F4F6D"/>
    <w:rsid w:val="007F668A"/>
    <w:rsid w:val="0080079B"/>
    <w:rsid w:val="008007B2"/>
    <w:rsid w:val="00811605"/>
    <w:rsid w:val="0081376B"/>
    <w:rsid w:val="00815BA0"/>
    <w:rsid w:val="00817CA5"/>
    <w:rsid w:val="00820FAA"/>
    <w:rsid w:val="00821280"/>
    <w:rsid w:val="008235B1"/>
    <w:rsid w:val="00823E5A"/>
    <w:rsid w:val="00825803"/>
    <w:rsid w:val="008273EF"/>
    <w:rsid w:val="00835F1F"/>
    <w:rsid w:val="0083707A"/>
    <w:rsid w:val="00837C10"/>
    <w:rsid w:val="00860EF8"/>
    <w:rsid w:val="0086748C"/>
    <w:rsid w:val="00872092"/>
    <w:rsid w:val="008723B7"/>
    <w:rsid w:val="00880AEA"/>
    <w:rsid w:val="00897A8F"/>
    <w:rsid w:val="008A4069"/>
    <w:rsid w:val="008B6B9D"/>
    <w:rsid w:val="008D08D8"/>
    <w:rsid w:val="008D4E91"/>
    <w:rsid w:val="008D58A4"/>
    <w:rsid w:val="008E07E6"/>
    <w:rsid w:val="008E10C7"/>
    <w:rsid w:val="008E72E8"/>
    <w:rsid w:val="008F00B8"/>
    <w:rsid w:val="008F6328"/>
    <w:rsid w:val="008F7869"/>
    <w:rsid w:val="008F7E01"/>
    <w:rsid w:val="00900B02"/>
    <w:rsid w:val="009017A3"/>
    <w:rsid w:val="009050C6"/>
    <w:rsid w:val="0092759F"/>
    <w:rsid w:val="0092789B"/>
    <w:rsid w:val="00927EC4"/>
    <w:rsid w:val="009374D3"/>
    <w:rsid w:val="00947CEB"/>
    <w:rsid w:val="009516CC"/>
    <w:rsid w:val="00955A84"/>
    <w:rsid w:val="009614D4"/>
    <w:rsid w:val="00961ABF"/>
    <w:rsid w:val="00962BFC"/>
    <w:rsid w:val="00962C36"/>
    <w:rsid w:val="0096325F"/>
    <w:rsid w:val="0096738E"/>
    <w:rsid w:val="009676AB"/>
    <w:rsid w:val="009A1957"/>
    <w:rsid w:val="009A70FE"/>
    <w:rsid w:val="009A78D0"/>
    <w:rsid w:val="009B0B22"/>
    <w:rsid w:val="009B740F"/>
    <w:rsid w:val="009C1C61"/>
    <w:rsid w:val="009C1EB4"/>
    <w:rsid w:val="009C4963"/>
    <w:rsid w:val="009C5003"/>
    <w:rsid w:val="009F0912"/>
    <w:rsid w:val="009F0A42"/>
    <w:rsid w:val="009F5009"/>
    <w:rsid w:val="009F5E8F"/>
    <w:rsid w:val="009F64E0"/>
    <w:rsid w:val="009F7A5A"/>
    <w:rsid w:val="00A0604C"/>
    <w:rsid w:val="00A1173B"/>
    <w:rsid w:val="00A11B84"/>
    <w:rsid w:val="00A11E50"/>
    <w:rsid w:val="00A1274D"/>
    <w:rsid w:val="00A12CA2"/>
    <w:rsid w:val="00A23468"/>
    <w:rsid w:val="00A2630D"/>
    <w:rsid w:val="00A32596"/>
    <w:rsid w:val="00A3460A"/>
    <w:rsid w:val="00A46062"/>
    <w:rsid w:val="00A462AE"/>
    <w:rsid w:val="00A509DA"/>
    <w:rsid w:val="00A513CC"/>
    <w:rsid w:val="00A579C6"/>
    <w:rsid w:val="00A57FAD"/>
    <w:rsid w:val="00A75451"/>
    <w:rsid w:val="00A772E6"/>
    <w:rsid w:val="00A77F34"/>
    <w:rsid w:val="00A82248"/>
    <w:rsid w:val="00A82C94"/>
    <w:rsid w:val="00A85772"/>
    <w:rsid w:val="00A960DC"/>
    <w:rsid w:val="00A9752D"/>
    <w:rsid w:val="00AA5205"/>
    <w:rsid w:val="00AB2604"/>
    <w:rsid w:val="00AB34A9"/>
    <w:rsid w:val="00AB5ADA"/>
    <w:rsid w:val="00AC5F28"/>
    <w:rsid w:val="00AC6FCC"/>
    <w:rsid w:val="00AD5245"/>
    <w:rsid w:val="00AD61F2"/>
    <w:rsid w:val="00AD6DAF"/>
    <w:rsid w:val="00AF1034"/>
    <w:rsid w:val="00AF1B91"/>
    <w:rsid w:val="00B017B7"/>
    <w:rsid w:val="00B03C17"/>
    <w:rsid w:val="00B14265"/>
    <w:rsid w:val="00B15F60"/>
    <w:rsid w:val="00B20BC4"/>
    <w:rsid w:val="00B23E02"/>
    <w:rsid w:val="00B40EA3"/>
    <w:rsid w:val="00B426C1"/>
    <w:rsid w:val="00B449F3"/>
    <w:rsid w:val="00B567AE"/>
    <w:rsid w:val="00B678B8"/>
    <w:rsid w:val="00B71BAE"/>
    <w:rsid w:val="00B74F90"/>
    <w:rsid w:val="00B75492"/>
    <w:rsid w:val="00B83000"/>
    <w:rsid w:val="00B84C94"/>
    <w:rsid w:val="00B92748"/>
    <w:rsid w:val="00B9480F"/>
    <w:rsid w:val="00BA47A5"/>
    <w:rsid w:val="00BB14D3"/>
    <w:rsid w:val="00BB539F"/>
    <w:rsid w:val="00BC3BC6"/>
    <w:rsid w:val="00BC5F03"/>
    <w:rsid w:val="00BE23FB"/>
    <w:rsid w:val="00BE4F11"/>
    <w:rsid w:val="00BE4F2A"/>
    <w:rsid w:val="00BE50C8"/>
    <w:rsid w:val="00BE5AD4"/>
    <w:rsid w:val="00BF1F8A"/>
    <w:rsid w:val="00BF59BF"/>
    <w:rsid w:val="00BF69BD"/>
    <w:rsid w:val="00C02BE2"/>
    <w:rsid w:val="00C1435C"/>
    <w:rsid w:val="00C21484"/>
    <w:rsid w:val="00C23186"/>
    <w:rsid w:val="00C31287"/>
    <w:rsid w:val="00C32280"/>
    <w:rsid w:val="00C534D4"/>
    <w:rsid w:val="00C54779"/>
    <w:rsid w:val="00C60DDA"/>
    <w:rsid w:val="00C612B3"/>
    <w:rsid w:val="00C652EB"/>
    <w:rsid w:val="00C70AD7"/>
    <w:rsid w:val="00C70BE4"/>
    <w:rsid w:val="00C74587"/>
    <w:rsid w:val="00C75C6D"/>
    <w:rsid w:val="00C854CA"/>
    <w:rsid w:val="00C944DB"/>
    <w:rsid w:val="00C94C07"/>
    <w:rsid w:val="00C95046"/>
    <w:rsid w:val="00CA6950"/>
    <w:rsid w:val="00CB6F05"/>
    <w:rsid w:val="00CC3EE4"/>
    <w:rsid w:val="00CD1752"/>
    <w:rsid w:val="00CE4F36"/>
    <w:rsid w:val="00CE5BC9"/>
    <w:rsid w:val="00CE7F9D"/>
    <w:rsid w:val="00CF343F"/>
    <w:rsid w:val="00CF4AE0"/>
    <w:rsid w:val="00D0358F"/>
    <w:rsid w:val="00D04F96"/>
    <w:rsid w:val="00D05031"/>
    <w:rsid w:val="00D06103"/>
    <w:rsid w:val="00D10994"/>
    <w:rsid w:val="00D1418B"/>
    <w:rsid w:val="00D149FA"/>
    <w:rsid w:val="00D2447C"/>
    <w:rsid w:val="00D32FF0"/>
    <w:rsid w:val="00D416C5"/>
    <w:rsid w:val="00D468E5"/>
    <w:rsid w:val="00D4736C"/>
    <w:rsid w:val="00D7266C"/>
    <w:rsid w:val="00D7272A"/>
    <w:rsid w:val="00D742E0"/>
    <w:rsid w:val="00D76F6D"/>
    <w:rsid w:val="00D85939"/>
    <w:rsid w:val="00D94438"/>
    <w:rsid w:val="00D97E63"/>
    <w:rsid w:val="00DB06E6"/>
    <w:rsid w:val="00DB776E"/>
    <w:rsid w:val="00DD5759"/>
    <w:rsid w:val="00DE0EBC"/>
    <w:rsid w:val="00DE44E5"/>
    <w:rsid w:val="00DE7CBE"/>
    <w:rsid w:val="00DF070F"/>
    <w:rsid w:val="00DF6F10"/>
    <w:rsid w:val="00E01F4E"/>
    <w:rsid w:val="00E0501E"/>
    <w:rsid w:val="00E053A5"/>
    <w:rsid w:val="00E13E14"/>
    <w:rsid w:val="00E24A65"/>
    <w:rsid w:val="00E30339"/>
    <w:rsid w:val="00E34376"/>
    <w:rsid w:val="00E36213"/>
    <w:rsid w:val="00E3630E"/>
    <w:rsid w:val="00E365A8"/>
    <w:rsid w:val="00E37256"/>
    <w:rsid w:val="00E404C5"/>
    <w:rsid w:val="00E41E2B"/>
    <w:rsid w:val="00E44B7E"/>
    <w:rsid w:val="00E535B4"/>
    <w:rsid w:val="00E60038"/>
    <w:rsid w:val="00E61665"/>
    <w:rsid w:val="00E65814"/>
    <w:rsid w:val="00E67248"/>
    <w:rsid w:val="00E67495"/>
    <w:rsid w:val="00E74091"/>
    <w:rsid w:val="00E75BED"/>
    <w:rsid w:val="00E81E7E"/>
    <w:rsid w:val="00E915C2"/>
    <w:rsid w:val="00E97D04"/>
    <w:rsid w:val="00EA3238"/>
    <w:rsid w:val="00EA75F0"/>
    <w:rsid w:val="00EA76CE"/>
    <w:rsid w:val="00EA7D06"/>
    <w:rsid w:val="00EA7DD9"/>
    <w:rsid w:val="00EB181D"/>
    <w:rsid w:val="00EB5CC5"/>
    <w:rsid w:val="00EB60D1"/>
    <w:rsid w:val="00EC27DE"/>
    <w:rsid w:val="00EC54B0"/>
    <w:rsid w:val="00ED10FD"/>
    <w:rsid w:val="00ED730C"/>
    <w:rsid w:val="00ED7905"/>
    <w:rsid w:val="00EE66FE"/>
    <w:rsid w:val="00EF1BD6"/>
    <w:rsid w:val="00EF2001"/>
    <w:rsid w:val="00EF730A"/>
    <w:rsid w:val="00F00E06"/>
    <w:rsid w:val="00F01FE7"/>
    <w:rsid w:val="00F042EE"/>
    <w:rsid w:val="00F0521C"/>
    <w:rsid w:val="00F11D17"/>
    <w:rsid w:val="00F1258A"/>
    <w:rsid w:val="00F1487B"/>
    <w:rsid w:val="00F15E79"/>
    <w:rsid w:val="00F17C46"/>
    <w:rsid w:val="00F2092D"/>
    <w:rsid w:val="00F24D08"/>
    <w:rsid w:val="00F267B1"/>
    <w:rsid w:val="00F26A68"/>
    <w:rsid w:val="00F31F52"/>
    <w:rsid w:val="00F34B20"/>
    <w:rsid w:val="00F34D54"/>
    <w:rsid w:val="00F37091"/>
    <w:rsid w:val="00F54722"/>
    <w:rsid w:val="00F671C6"/>
    <w:rsid w:val="00F714E0"/>
    <w:rsid w:val="00F73155"/>
    <w:rsid w:val="00F76BE2"/>
    <w:rsid w:val="00F83202"/>
    <w:rsid w:val="00F83858"/>
    <w:rsid w:val="00F87380"/>
    <w:rsid w:val="00F92383"/>
    <w:rsid w:val="00F93052"/>
    <w:rsid w:val="00F93A3D"/>
    <w:rsid w:val="00FA2AB7"/>
    <w:rsid w:val="00FD38AB"/>
    <w:rsid w:val="00FE563F"/>
    <w:rsid w:val="00FE670E"/>
    <w:rsid w:val="00FE7517"/>
    <w:rsid w:val="00FE7680"/>
    <w:rsid w:val="00FF44C0"/>
    <w:rsid w:val="00FF4AC0"/>
    <w:rsid w:val="00FF5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D78AF"/>
  <w15:chartTrackingRefBased/>
  <w15:docId w15:val="{DAB83431-4AFF-4DDD-8EFD-876E07A77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2">
    <w:name w:val="heading 2"/>
    <w:basedOn w:val="Normal"/>
    <w:next w:val="Normal"/>
    <w:link w:val="Heading2Char"/>
    <w:uiPriority w:val="9"/>
    <w:semiHidden/>
    <w:unhideWhenUsed/>
    <w:qFormat/>
    <w:rsid w:val="0049383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55C4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255C46"/>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D61F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f2">
    <w:name w:val="ff2"/>
    <w:basedOn w:val="DefaultParagraphFont"/>
    <w:rsid w:val="00C854CA"/>
  </w:style>
  <w:style w:type="character" w:customStyle="1" w:styleId="ff5">
    <w:name w:val="ff5"/>
    <w:basedOn w:val="DefaultParagraphFont"/>
    <w:rsid w:val="00C854CA"/>
  </w:style>
  <w:style w:type="character" w:customStyle="1" w:styleId="ff3">
    <w:name w:val="ff3"/>
    <w:basedOn w:val="DefaultParagraphFont"/>
    <w:rsid w:val="00C854CA"/>
  </w:style>
  <w:style w:type="character" w:customStyle="1" w:styleId="a">
    <w:name w:val="_"/>
    <w:basedOn w:val="DefaultParagraphFont"/>
    <w:rsid w:val="00C854CA"/>
  </w:style>
  <w:style w:type="table" w:styleId="TableGrid">
    <w:name w:val="Table Grid"/>
    <w:basedOn w:val="TableNormal"/>
    <w:uiPriority w:val="39"/>
    <w:rsid w:val="00FA2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6953"/>
    <w:pPr>
      <w:ind w:left="720"/>
      <w:contextualSpacing/>
    </w:pPr>
  </w:style>
  <w:style w:type="paragraph" w:styleId="Header">
    <w:name w:val="header"/>
    <w:basedOn w:val="Normal"/>
    <w:link w:val="HeaderChar"/>
    <w:uiPriority w:val="99"/>
    <w:unhideWhenUsed/>
    <w:rsid w:val="00B74F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4F90"/>
    <w:rPr>
      <w:lang w:val="en-GB"/>
    </w:rPr>
  </w:style>
  <w:style w:type="paragraph" w:styleId="Footer">
    <w:name w:val="footer"/>
    <w:basedOn w:val="Normal"/>
    <w:link w:val="FooterChar"/>
    <w:uiPriority w:val="99"/>
    <w:unhideWhenUsed/>
    <w:rsid w:val="00B74F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4F90"/>
    <w:rPr>
      <w:lang w:val="en-GB"/>
    </w:rPr>
  </w:style>
  <w:style w:type="character" w:customStyle="1" w:styleId="Heading4Char">
    <w:name w:val="Heading 4 Char"/>
    <w:basedOn w:val="DefaultParagraphFont"/>
    <w:link w:val="Heading4"/>
    <w:uiPriority w:val="9"/>
    <w:rsid w:val="00255C46"/>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255C46"/>
    <w:rPr>
      <w:color w:val="0000FF"/>
      <w:u w:val="single"/>
    </w:rPr>
  </w:style>
  <w:style w:type="character" w:customStyle="1" w:styleId="Heading3Char">
    <w:name w:val="Heading 3 Char"/>
    <w:basedOn w:val="DefaultParagraphFont"/>
    <w:link w:val="Heading3"/>
    <w:uiPriority w:val="9"/>
    <w:semiHidden/>
    <w:rsid w:val="00255C46"/>
    <w:rPr>
      <w:rFonts w:asciiTheme="majorHAnsi" w:eastAsiaTheme="majorEastAsia" w:hAnsiTheme="majorHAnsi" w:cstheme="majorBidi"/>
      <w:color w:val="1F4D78" w:themeColor="accent1" w:themeShade="7F"/>
      <w:sz w:val="24"/>
      <w:szCs w:val="24"/>
      <w:lang w:val="en-GB"/>
    </w:rPr>
  </w:style>
  <w:style w:type="character" w:customStyle="1" w:styleId="Heading2Char">
    <w:name w:val="Heading 2 Char"/>
    <w:basedOn w:val="DefaultParagraphFont"/>
    <w:link w:val="Heading2"/>
    <w:uiPriority w:val="9"/>
    <w:semiHidden/>
    <w:rsid w:val="0049383A"/>
    <w:rPr>
      <w:rFonts w:asciiTheme="majorHAnsi" w:eastAsiaTheme="majorEastAsia" w:hAnsiTheme="majorHAnsi" w:cstheme="majorBidi"/>
      <w:color w:val="2E74B5"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86985">
      <w:bodyDiv w:val="1"/>
      <w:marLeft w:val="0"/>
      <w:marRight w:val="0"/>
      <w:marTop w:val="0"/>
      <w:marBottom w:val="0"/>
      <w:divBdr>
        <w:top w:val="none" w:sz="0" w:space="0" w:color="auto"/>
        <w:left w:val="none" w:sz="0" w:space="0" w:color="auto"/>
        <w:bottom w:val="none" w:sz="0" w:space="0" w:color="auto"/>
        <w:right w:val="none" w:sz="0" w:space="0" w:color="auto"/>
      </w:divBdr>
      <w:divsChild>
        <w:div w:id="2126070223">
          <w:marLeft w:val="0"/>
          <w:marRight w:val="0"/>
          <w:marTop w:val="0"/>
          <w:marBottom w:val="0"/>
          <w:divBdr>
            <w:top w:val="none" w:sz="0" w:space="0" w:color="auto"/>
            <w:left w:val="none" w:sz="0" w:space="0" w:color="auto"/>
            <w:bottom w:val="none" w:sz="0" w:space="0" w:color="auto"/>
            <w:right w:val="none" w:sz="0" w:space="0" w:color="auto"/>
          </w:divBdr>
        </w:div>
        <w:div w:id="1321494562">
          <w:marLeft w:val="0"/>
          <w:marRight w:val="0"/>
          <w:marTop w:val="0"/>
          <w:marBottom w:val="0"/>
          <w:divBdr>
            <w:top w:val="none" w:sz="0" w:space="0" w:color="auto"/>
            <w:left w:val="none" w:sz="0" w:space="0" w:color="auto"/>
            <w:bottom w:val="none" w:sz="0" w:space="0" w:color="auto"/>
            <w:right w:val="none" w:sz="0" w:space="0" w:color="auto"/>
          </w:divBdr>
        </w:div>
      </w:divsChild>
    </w:div>
    <w:div w:id="81606477">
      <w:bodyDiv w:val="1"/>
      <w:marLeft w:val="0"/>
      <w:marRight w:val="0"/>
      <w:marTop w:val="0"/>
      <w:marBottom w:val="0"/>
      <w:divBdr>
        <w:top w:val="none" w:sz="0" w:space="0" w:color="auto"/>
        <w:left w:val="none" w:sz="0" w:space="0" w:color="auto"/>
        <w:bottom w:val="none" w:sz="0" w:space="0" w:color="auto"/>
        <w:right w:val="none" w:sz="0" w:space="0" w:color="auto"/>
      </w:divBdr>
      <w:divsChild>
        <w:div w:id="1685130926">
          <w:marLeft w:val="0"/>
          <w:marRight w:val="0"/>
          <w:marTop w:val="0"/>
          <w:marBottom w:val="0"/>
          <w:divBdr>
            <w:top w:val="none" w:sz="0" w:space="0" w:color="auto"/>
            <w:left w:val="none" w:sz="0" w:space="0" w:color="auto"/>
            <w:bottom w:val="none" w:sz="0" w:space="0" w:color="auto"/>
            <w:right w:val="none" w:sz="0" w:space="0" w:color="auto"/>
          </w:divBdr>
        </w:div>
        <w:div w:id="953558857">
          <w:marLeft w:val="0"/>
          <w:marRight w:val="0"/>
          <w:marTop w:val="0"/>
          <w:marBottom w:val="0"/>
          <w:divBdr>
            <w:top w:val="none" w:sz="0" w:space="0" w:color="auto"/>
            <w:left w:val="none" w:sz="0" w:space="0" w:color="auto"/>
            <w:bottom w:val="none" w:sz="0" w:space="0" w:color="auto"/>
            <w:right w:val="none" w:sz="0" w:space="0" w:color="auto"/>
          </w:divBdr>
        </w:div>
        <w:div w:id="575943001">
          <w:marLeft w:val="0"/>
          <w:marRight w:val="0"/>
          <w:marTop w:val="0"/>
          <w:marBottom w:val="0"/>
          <w:divBdr>
            <w:top w:val="none" w:sz="0" w:space="0" w:color="auto"/>
            <w:left w:val="none" w:sz="0" w:space="0" w:color="auto"/>
            <w:bottom w:val="none" w:sz="0" w:space="0" w:color="auto"/>
            <w:right w:val="none" w:sz="0" w:space="0" w:color="auto"/>
          </w:divBdr>
        </w:div>
        <w:div w:id="818619089">
          <w:marLeft w:val="0"/>
          <w:marRight w:val="0"/>
          <w:marTop w:val="0"/>
          <w:marBottom w:val="0"/>
          <w:divBdr>
            <w:top w:val="none" w:sz="0" w:space="0" w:color="auto"/>
            <w:left w:val="none" w:sz="0" w:space="0" w:color="auto"/>
            <w:bottom w:val="none" w:sz="0" w:space="0" w:color="auto"/>
            <w:right w:val="none" w:sz="0" w:space="0" w:color="auto"/>
          </w:divBdr>
        </w:div>
        <w:div w:id="1026716807">
          <w:marLeft w:val="0"/>
          <w:marRight w:val="0"/>
          <w:marTop w:val="0"/>
          <w:marBottom w:val="0"/>
          <w:divBdr>
            <w:top w:val="none" w:sz="0" w:space="0" w:color="auto"/>
            <w:left w:val="none" w:sz="0" w:space="0" w:color="auto"/>
            <w:bottom w:val="none" w:sz="0" w:space="0" w:color="auto"/>
            <w:right w:val="none" w:sz="0" w:space="0" w:color="auto"/>
          </w:divBdr>
        </w:div>
        <w:div w:id="136801017">
          <w:marLeft w:val="0"/>
          <w:marRight w:val="0"/>
          <w:marTop w:val="0"/>
          <w:marBottom w:val="0"/>
          <w:divBdr>
            <w:top w:val="none" w:sz="0" w:space="0" w:color="auto"/>
            <w:left w:val="none" w:sz="0" w:space="0" w:color="auto"/>
            <w:bottom w:val="none" w:sz="0" w:space="0" w:color="auto"/>
            <w:right w:val="none" w:sz="0" w:space="0" w:color="auto"/>
          </w:divBdr>
        </w:div>
        <w:div w:id="1786928551">
          <w:marLeft w:val="0"/>
          <w:marRight w:val="0"/>
          <w:marTop w:val="0"/>
          <w:marBottom w:val="0"/>
          <w:divBdr>
            <w:top w:val="none" w:sz="0" w:space="0" w:color="auto"/>
            <w:left w:val="none" w:sz="0" w:space="0" w:color="auto"/>
            <w:bottom w:val="none" w:sz="0" w:space="0" w:color="auto"/>
            <w:right w:val="none" w:sz="0" w:space="0" w:color="auto"/>
          </w:divBdr>
        </w:div>
      </w:divsChild>
    </w:div>
    <w:div w:id="141241668">
      <w:bodyDiv w:val="1"/>
      <w:marLeft w:val="0"/>
      <w:marRight w:val="0"/>
      <w:marTop w:val="0"/>
      <w:marBottom w:val="0"/>
      <w:divBdr>
        <w:top w:val="none" w:sz="0" w:space="0" w:color="auto"/>
        <w:left w:val="none" w:sz="0" w:space="0" w:color="auto"/>
        <w:bottom w:val="none" w:sz="0" w:space="0" w:color="auto"/>
        <w:right w:val="none" w:sz="0" w:space="0" w:color="auto"/>
      </w:divBdr>
      <w:divsChild>
        <w:div w:id="201089659">
          <w:marLeft w:val="0"/>
          <w:marRight w:val="0"/>
          <w:marTop w:val="0"/>
          <w:marBottom w:val="0"/>
          <w:divBdr>
            <w:top w:val="none" w:sz="0" w:space="0" w:color="auto"/>
            <w:left w:val="none" w:sz="0" w:space="0" w:color="auto"/>
            <w:bottom w:val="none" w:sz="0" w:space="0" w:color="auto"/>
            <w:right w:val="none" w:sz="0" w:space="0" w:color="auto"/>
          </w:divBdr>
        </w:div>
        <w:div w:id="1035811611">
          <w:marLeft w:val="0"/>
          <w:marRight w:val="0"/>
          <w:marTop w:val="0"/>
          <w:marBottom w:val="0"/>
          <w:divBdr>
            <w:top w:val="none" w:sz="0" w:space="0" w:color="auto"/>
            <w:left w:val="none" w:sz="0" w:space="0" w:color="auto"/>
            <w:bottom w:val="none" w:sz="0" w:space="0" w:color="auto"/>
            <w:right w:val="none" w:sz="0" w:space="0" w:color="auto"/>
          </w:divBdr>
        </w:div>
      </w:divsChild>
    </w:div>
    <w:div w:id="246307578">
      <w:bodyDiv w:val="1"/>
      <w:marLeft w:val="0"/>
      <w:marRight w:val="0"/>
      <w:marTop w:val="0"/>
      <w:marBottom w:val="0"/>
      <w:divBdr>
        <w:top w:val="none" w:sz="0" w:space="0" w:color="auto"/>
        <w:left w:val="none" w:sz="0" w:space="0" w:color="auto"/>
        <w:bottom w:val="none" w:sz="0" w:space="0" w:color="auto"/>
        <w:right w:val="none" w:sz="0" w:space="0" w:color="auto"/>
      </w:divBdr>
      <w:divsChild>
        <w:div w:id="68161825">
          <w:marLeft w:val="0"/>
          <w:marRight w:val="0"/>
          <w:marTop w:val="0"/>
          <w:marBottom w:val="0"/>
          <w:divBdr>
            <w:top w:val="none" w:sz="0" w:space="0" w:color="auto"/>
            <w:left w:val="none" w:sz="0" w:space="0" w:color="auto"/>
            <w:bottom w:val="none" w:sz="0" w:space="0" w:color="auto"/>
            <w:right w:val="none" w:sz="0" w:space="0" w:color="auto"/>
          </w:divBdr>
        </w:div>
        <w:div w:id="1043099077">
          <w:marLeft w:val="0"/>
          <w:marRight w:val="0"/>
          <w:marTop w:val="0"/>
          <w:marBottom w:val="0"/>
          <w:divBdr>
            <w:top w:val="none" w:sz="0" w:space="0" w:color="auto"/>
            <w:left w:val="none" w:sz="0" w:space="0" w:color="auto"/>
            <w:bottom w:val="none" w:sz="0" w:space="0" w:color="auto"/>
            <w:right w:val="none" w:sz="0" w:space="0" w:color="auto"/>
          </w:divBdr>
        </w:div>
        <w:div w:id="974524971">
          <w:marLeft w:val="0"/>
          <w:marRight w:val="0"/>
          <w:marTop w:val="0"/>
          <w:marBottom w:val="0"/>
          <w:divBdr>
            <w:top w:val="none" w:sz="0" w:space="0" w:color="auto"/>
            <w:left w:val="none" w:sz="0" w:space="0" w:color="auto"/>
            <w:bottom w:val="none" w:sz="0" w:space="0" w:color="auto"/>
            <w:right w:val="none" w:sz="0" w:space="0" w:color="auto"/>
          </w:divBdr>
        </w:div>
        <w:div w:id="373041972">
          <w:marLeft w:val="0"/>
          <w:marRight w:val="0"/>
          <w:marTop w:val="0"/>
          <w:marBottom w:val="0"/>
          <w:divBdr>
            <w:top w:val="none" w:sz="0" w:space="0" w:color="auto"/>
            <w:left w:val="none" w:sz="0" w:space="0" w:color="auto"/>
            <w:bottom w:val="none" w:sz="0" w:space="0" w:color="auto"/>
            <w:right w:val="none" w:sz="0" w:space="0" w:color="auto"/>
          </w:divBdr>
        </w:div>
        <w:div w:id="168834285">
          <w:marLeft w:val="0"/>
          <w:marRight w:val="0"/>
          <w:marTop w:val="0"/>
          <w:marBottom w:val="0"/>
          <w:divBdr>
            <w:top w:val="none" w:sz="0" w:space="0" w:color="auto"/>
            <w:left w:val="none" w:sz="0" w:space="0" w:color="auto"/>
            <w:bottom w:val="none" w:sz="0" w:space="0" w:color="auto"/>
            <w:right w:val="none" w:sz="0" w:space="0" w:color="auto"/>
          </w:divBdr>
        </w:div>
        <w:div w:id="2132899008">
          <w:marLeft w:val="0"/>
          <w:marRight w:val="0"/>
          <w:marTop w:val="0"/>
          <w:marBottom w:val="0"/>
          <w:divBdr>
            <w:top w:val="none" w:sz="0" w:space="0" w:color="auto"/>
            <w:left w:val="none" w:sz="0" w:space="0" w:color="auto"/>
            <w:bottom w:val="none" w:sz="0" w:space="0" w:color="auto"/>
            <w:right w:val="none" w:sz="0" w:space="0" w:color="auto"/>
          </w:divBdr>
        </w:div>
        <w:div w:id="206456024">
          <w:marLeft w:val="0"/>
          <w:marRight w:val="0"/>
          <w:marTop w:val="0"/>
          <w:marBottom w:val="0"/>
          <w:divBdr>
            <w:top w:val="none" w:sz="0" w:space="0" w:color="auto"/>
            <w:left w:val="none" w:sz="0" w:space="0" w:color="auto"/>
            <w:bottom w:val="none" w:sz="0" w:space="0" w:color="auto"/>
            <w:right w:val="none" w:sz="0" w:space="0" w:color="auto"/>
          </w:divBdr>
        </w:div>
        <w:div w:id="699861849">
          <w:marLeft w:val="0"/>
          <w:marRight w:val="0"/>
          <w:marTop w:val="0"/>
          <w:marBottom w:val="0"/>
          <w:divBdr>
            <w:top w:val="none" w:sz="0" w:space="0" w:color="auto"/>
            <w:left w:val="none" w:sz="0" w:space="0" w:color="auto"/>
            <w:bottom w:val="none" w:sz="0" w:space="0" w:color="auto"/>
            <w:right w:val="none" w:sz="0" w:space="0" w:color="auto"/>
          </w:divBdr>
        </w:div>
        <w:div w:id="1705787710">
          <w:marLeft w:val="0"/>
          <w:marRight w:val="0"/>
          <w:marTop w:val="0"/>
          <w:marBottom w:val="0"/>
          <w:divBdr>
            <w:top w:val="none" w:sz="0" w:space="0" w:color="auto"/>
            <w:left w:val="none" w:sz="0" w:space="0" w:color="auto"/>
            <w:bottom w:val="none" w:sz="0" w:space="0" w:color="auto"/>
            <w:right w:val="none" w:sz="0" w:space="0" w:color="auto"/>
          </w:divBdr>
        </w:div>
      </w:divsChild>
    </w:div>
    <w:div w:id="286593986">
      <w:bodyDiv w:val="1"/>
      <w:marLeft w:val="0"/>
      <w:marRight w:val="0"/>
      <w:marTop w:val="0"/>
      <w:marBottom w:val="0"/>
      <w:divBdr>
        <w:top w:val="none" w:sz="0" w:space="0" w:color="auto"/>
        <w:left w:val="none" w:sz="0" w:space="0" w:color="auto"/>
        <w:bottom w:val="none" w:sz="0" w:space="0" w:color="auto"/>
        <w:right w:val="none" w:sz="0" w:space="0" w:color="auto"/>
      </w:divBdr>
    </w:div>
    <w:div w:id="348876475">
      <w:bodyDiv w:val="1"/>
      <w:marLeft w:val="0"/>
      <w:marRight w:val="0"/>
      <w:marTop w:val="0"/>
      <w:marBottom w:val="0"/>
      <w:divBdr>
        <w:top w:val="none" w:sz="0" w:space="0" w:color="auto"/>
        <w:left w:val="none" w:sz="0" w:space="0" w:color="auto"/>
        <w:bottom w:val="none" w:sz="0" w:space="0" w:color="auto"/>
        <w:right w:val="none" w:sz="0" w:space="0" w:color="auto"/>
      </w:divBdr>
    </w:div>
    <w:div w:id="350301546">
      <w:bodyDiv w:val="1"/>
      <w:marLeft w:val="0"/>
      <w:marRight w:val="0"/>
      <w:marTop w:val="0"/>
      <w:marBottom w:val="0"/>
      <w:divBdr>
        <w:top w:val="none" w:sz="0" w:space="0" w:color="auto"/>
        <w:left w:val="none" w:sz="0" w:space="0" w:color="auto"/>
        <w:bottom w:val="none" w:sz="0" w:space="0" w:color="auto"/>
        <w:right w:val="none" w:sz="0" w:space="0" w:color="auto"/>
      </w:divBdr>
      <w:divsChild>
        <w:div w:id="943339318">
          <w:marLeft w:val="0"/>
          <w:marRight w:val="0"/>
          <w:marTop w:val="0"/>
          <w:marBottom w:val="0"/>
          <w:divBdr>
            <w:top w:val="none" w:sz="0" w:space="0" w:color="auto"/>
            <w:left w:val="none" w:sz="0" w:space="0" w:color="auto"/>
            <w:bottom w:val="none" w:sz="0" w:space="0" w:color="auto"/>
            <w:right w:val="none" w:sz="0" w:space="0" w:color="auto"/>
          </w:divBdr>
        </w:div>
        <w:div w:id="884759183">
          <w:marLeft w:val="0"/>
          <w:marRight w:val="0"/>
          <w:marTop w:val="0"/>
          <w:marBottom w:val="0"/>
          <w:divBdr>
            <w:top w:val="none" w:sz="0" w:space="0" w:color="auto"/>
            <w:left w:val="none" w:sz="0" w:space="0" w:color="auto"/>
            <w:bottom w:val="none" w:sz="0" w:space="0" w:color="auto"/>
            <w:right w:val="none" w:sz="0" w:space="0" w:color="auto"/>
          </w:divBdr>
        </w:div>
        <w:div w:id="1094932611">
          <w:marLeft w:val="0"/>
          <w:marRight w:val="0"/>
          <w:marTop w:val="0"/>
          <w:marBottom w:val="0"/>
          <w:divBdr>
            <w:top w:val="none" w:sz="0" w:space="0" w:color="auto"/>
            <w:left w:val="none" w:sz="0" w:space="0" w:color="auto"/>
            <w:bottom w:val="none" w:sz="0" w:space="0" w:color="auto"/>
            <w:right w:val="none" w:sz="0" w:space="0" w:color="auto"/>
          </w:divBdr>
        </w:div>
        <w:div w:id="1267418963">
          <w:marLeft w:val="0"/>
          <w:marRight w:val="0"/>
          <w:marTop w:val="0"/>
          <w:marBottom w:val="0"/>
          <w:divBdr>
            <w:top w:val="none" w:sz="0" w:space="0" w:color="auto"/>
            <w:left w:val="none" w:sz="0" w:space="0" w:color="auto"/>
            <w:bottom w:val="none" w:sz="0" w:space="0" w:color="auto"/>
            <w:right w:val="none" w:sz="0" w:space="0" w:color="auto"/>
          </w:divBdr>
        </w:div>
        <w:div w:id="1759978447">
          <w:marLeft w:val="0"/>
          <w:marRight w:val="0"/>
          <w:marTop w:val="0"/>
          <w:marBottom w:val="0"/>
          <w:divBdr>
            <w:top w:val="none" w:sz="0" w:space="0" w:color="auto"/>
            <w:left w:val="none" w:sz="0" w:space="0" w:color="auto"/>
            <w:bottom w:val="none" w:sz="0" w:space="0" w:color="auto"/>
            <w:right w:val="none" w:sz="0" w:space="0" w:color="auto"/>
          </w:divBdr>
        </w:div>
        <w:div w:id="1435325296">
          <w:marLeft w:val="0"/>
          <w:marRight w:val="0"/>
          <w:marTop w:val="0"/>
          <w:marBottom w:val="0"/>
          <w:divBdr>
            <w:top w:val="none" w:sz="0" w:space="0" w:color="auto"/>
            <w:left w:val="none" w:sz="0" w:space="0" w:color="auto"/>
            <w:bottom w:val="none" w:sz="0" w:space="0" w:color="auto"/>
            <w:right w:val="none" w:sz="0" w:space="0" w:color="auto"/>
          </w:divBdr>
        </w:div>
        <w:div w:id="169834979">
          <w:marLeft w:val="0"/>
          <w:marRight w:val="0"/>
          <w:marTop w:val="0"/>
          <w:marBottom w:val="0"/>
          <w:divBdr>
            <w:top w:val="none" w:sz="0" w:space="0" w:color="auto"/>
            <w:left w:val="none" w:sz="0" w:space="0" w:color="auto"/>
            <w:bottom w:val="none" w:sz="0" w:space="0" w:color="auto"/>
            <w:right w:val="none" w:sz="0" w:space="0" w:color="auto"/>
          </w:divBdr>
        </w:div>
      </w:divsChild>
    </w:div>
    <w:div w:id="361831287">
      <w:bodyDiv w:val="1"/>
      <w:marLeft w:val="0"/>
      <w:marRight w:val="0"/>
      <w:marTop w:val="0"/>
      <w:marBottom w:val="0"/>
      <w:divBdr>
        <w:top w:val="none" w:sz="0" w:space="0" w:color="auto"/>
        <w:left w:val="none" w:sz="0" w:space="0" w:color="auto"/>
        <w:bottom w:val="none" w:sz="0" w:space="0" w:color="auto"/>
        <w:right w:val="none" w:sz="0" w:space="0" w:color="auto"/>
      </w:divBdr>
      <w:divsChild>
        <w:div w:id="1211769774">
          <w:marLeft w:val="0"/>
          <w:marRight w:val="0"/>
          <w:marTop w:val="0"/>
          <w:marBottom w:val="0"/>
          <w:divBdr>
            <w:top w:val="none" w:sz="0" w:space="0" w:color="auto"/>
            <w:left w:val="none" w:sz="0" w:space="0" w:color="auto"/>
            <w:bottom w:val="none" w:sz="0" w:space="0" w:color="auto"/>
            <w:right w:val="none" w:sz="0" w:space="0" w:color="auto"/>
          </w:divBdr>
        </w:div>
        <w:div w:id="1356808869">
          <w:marLeft w:val="0"/>
          <w:marRight w:val="0"/>
          <w:marTop w:val="0"/>
          <w:marBottom w:val="0"/>
          <w:divBdr>
            <w:top w:val="none" w:sz="0" w:space="0" w:color="auto"/>
            <w:left w:val="none" w:sz="0" w:space="0" w:color="auto"/>
            <w:bottom w:val="none" w:sz="0" w:space="0" w:color="auto"/>
            <w:right w:val="none" w:sz="0" w:space="0" w:color="auto"/>
          </w:divBdr>
        </w:div>
        <w:div w:id="1359118196">
          <w:marLeft w:val="0"/>
          <w:marRight w:val="0"/>
          <w:marTop w:val="0"/>
          <w:marBottom w:val="0"/>
          <w:divBdr>
            <w:top w:val="none" w:sz="0" w:space="0" w:color="auto"/>
            <w:left w:val="none" w:sz="0" w:space="0" w:color="auto"/>
            <w:bottom w:val="none" w:sz="0" w:space="0" w:color="auto"/>
            <w:right w:val="none" w:sz="0" w:space="0" w:color="auto"/>
          </w:divBdr>
        </w:div>
        <w:div w:id="912817761">
          <w:marLeft w:val="0"/>
          <w:marRight w:val="0"/>
          <w:marTop w:val="0"/>
          <w:marBottom w:val="0"/>
          <w:divBdr>
            <w:top w:val="none" w:sz="0" w:space="0" w:color="auto"/>
            <w:left w:val="none" w:sz="0" w:space="0" w:color="auto"/>
            <w:bottom w:val="none" w:sz="0" w:space="0" w:color="auto"/>
            <w:right w:val="none" w:sz="0" w:space="0" w:color="auto"/>
          </w:divBdr>
        </w:div>
        <w:div w:id="1775829253">
          <w:marLeft w:val="0"/>
          <w:marRight w:val="0"/>
          <w:marTop w:val="0"/>
          <w:marBottom w:val="0"/>
          <w:divBdr>
            <w:top w:val="none" w:sz="0" w:space="0" w:color="auto"/>
            <w:left w:val="none" w:sz="0" w:space="0" w:color="auto"/>
            <w:bottom w:val="none" w:sz="0" w:space="0" w:color="auto"/>
            <w:right w:val="none" w:sz="0" w:space="0" w:color="auto"/>
          </w:divBdr>
        </w:div>
        <w:div w:id="499541650">
          <w:marLeft w:val="0"/>
          <w:marRight w:val="0"/>
          <w:marTop w:val="0"/>
          <w:marBottom w:val="0"/>
          <w:divBdr>
            <w:top w:val="none" w:sz="0" w:space="0" w:color="auto"/>
            <w:left w:val="none" w:sz="0" w:space="0" w:color="auto"/>
            <w:bottom w:val="none" w:sz="0" w:space="0" w:color="auto"/>
            <w:right w:val="none" w:sz="0" w:space="0" w:color="auto"/>
          </w:divBdr>
        </w:div>
        <w:div w:id="407505429">
          <w:marLeft w:val="0"/>
          <w:marRight w:val="0"/>
          <w:marTop w:val="0"/>
          <w:marBottom w:val="0"/>
          <w:divBdr>
            <w:top w:val="none" w:sz="0" w:space="0" w:color="auto"/>
            <w:left w:val="none" w:sz="0" w:space="0" w:color="auto"/>
            <w:bottom w:val="none" w:sz="0" w:space="0" w:color="auto"/>
            <w:right w:val="none" w:sz="0" w:space="0" w:color="auto"/>
          </w:divBdr>
        </w:div>
        <w:div w:id="1244223393">
          <w:marLeft w:val="0"/>
          <w:marRight w:val="0"/>
          <w:marTop w:val="0"/>
          <w:marBottom w:val="0"/>
          <w:divBdr>
            <w:top w:val="none" w:sz="0" w:space="0" w:color="auto"/>
            <w:left w:val="none" w:sz="0" w:space="0" w:color="auto"/>
            <w:bottom w:val="none" w:sz="0" w:space="0" w:color="auto"/>
            <w:right w:val="none" w:sz="0" w:space="0" w:color="auto"/>
          </w:divBdr>
        </w:div>
        <w:div w:id="1464814107">
          <w:marLeft w:val="0"/>
          <w:marRight w:val="0"/>
          <w:marTop w:val="0"/>
          <w:marBottom w:val="0"/>
          <w:divBdr>
            <w:top w:val="none" w:sz="0" w:space="0" w:color="auto"/>
            <w:left w:val="none" w:sz="0" w:space="0" w:color="auto"/>
            <w:bottom w:val="none" w:sz="0" w:space="0" w:color="auto"/>
            <w:right w:val="none" w:sz="0" w:space="0" w:color="auto"/>
          </w:divBdr>
        </w:div>
      </w:divsChild>
    </w:div>
    <w:div w:id="387345790">
      <w:bodyDiv w:val="1"/>
      <w:marLeft w:val="0"/>
      <w:marRight w:val="0"/>
      <w:marTop w:val="0"/>
      <w:marBottom w:val="0"/>
      <w:divBdr>
        <w:top w:val="none" w:sz="0" w:space="0" w:color="auto"/>
        <w:left w:val="none" w:sz="0" w:space="0" w:color="auto"/>
        <w:bottom w:val="none" w:sz="0" w:space="0" w:color="auto"/>
        <w:right w:val="none" w:sz="0" w:space="0" w:color="auto"/>
      </w:divBdr>
      <w:divsChild>
        <w:div w:id="1779908987">
          <w:marLeft w:val="0"/>
          <w:marRight w:val="0"/>
          <w:marTop w:val="0"/>
          <w:marBottom w:val="0"/>
          <w:divBdr>
            <w:top w:val="none" w:sz="0" w:space="0" w:color="auto"/>
            <w:left w:val="none" w:sz="0" w:space="0" w:color="auto"/>
            <w:bottom w:val="none" w:sz="0" w:space="0" w:color="auto"/>
            <w:right w:val="none" w:sz="0" w:space="0" w:color="auto"/>
          </w:divBdr>
        </w:div>
        <w:div w:id="784690519">
          <w:marLeft w:val="0"/>
          <w:marRight w:val="0"/>
          <w:marTop w:val="0"/>
          <w:marBottom w:val="0"/>
          <w:divBdr>
            <w:top w:val="none" w:sz="0" w:space="0" w:color="auto"/>
            <w:left w:val="none" w:sz="0" w:space="0" w:color="auto"/>
            <w:bottom w:val="none" w:sz="0" w:space="0" w:color="auto"/>
            <w:right w:val="none" w:sz="0" w:space="0" w:color="auto"/>
          </w:divBdr>
        </w:div>
        <w:div w:id="1174801375">
          <w:marLeft w:val="0"/>
          <w:marRight w:val="0"/>
          <w:marTop w:val="0"/>
          <w:marBottom w:val="0"/>
          <w:divBdr>
            <w:top w:val="none" w:sz="0" w:space="0" w:color="auto"/>
            <w:left w:val="none" w:sz="0" w:space="0" w:color="auto"/>
            <w:bottom w:val="none" w:sz="0" w:space="0" w:color="auto"/>
            <w:right w:val="none" w:sz="0" w:space="0" w:color="auto"/>
          </w:divBdr>
        </w:div>
        <w:div w:id="80151302">
          <w:marLeft w:val="0"/>
          <w:marRight w:val="0"/>
          <w:marTop w:val="0"/>
          <w:marBottom w:val="0"/>
          <w:divBdr>
            <w:top w:val="none" w:sz="0" w:space="0" w:color="auto"/>
            <w:left w:val="none" w:sz="0" w:space="0" w:color="auto"/>
            <w:bottom w:val="none" w:sz="0" w:space="0" w:color="auto"/>
            <w:right w:val="none" w:sz="0" w:space="0" w:color="auto"/>
          </w:divBdr>
        </w:div>
      </w:divsChild>
    </w:div>
    <w:div w:id="527765888">
      <w:bodyDiv w:val="1"/>
      <w:marLeft w:val="0"/>
      <w:marRight w:val="0"/>
      <w:marTop w:val="0"/>
      <w:marBottom w:val="0"/>
      <w:divBdr>
        <w:top w:val="none" w:sz="0" w:space="0" w:color="auto"/>
        <w:left w:val="none" w:sz="0" w:space="0" w:color="auto"/>
        <w:bottom w:val="none" w:sz="0" w:space="0" w:color="auto"/>
        <w:right w:val="none" w:sz="0" w:space="0" w:color="auto"/>
      </w:divBdr>
      <w:divsChild>
        <w:div w:id="1706442957">
          <w:marLeft w:val="0"/>
          <w:marRight w:val="0"/>
          <w:marTop w:val="0"/>
          <w:marBottom w:val="0"/>
          <w:divBdr>
            <w:top w:val="none" w:sz="0" w:space="0" w:color="auto"/>
            <w:left w:val="none" w:sz="0" w:space="0" w:color="auto"/>
            <w:bottom w:val="none" w:sz="0" w:space="0" w:color="auto"/>
            <w:right w:val="none" w:sz="0" w:space="0" w:color="auto"/>
          </w:divBdr>
        </w:div>
        <w:div w:id="556165433">
          <w:marLeft w:val="0"/>
          <w:marRight w:val="0"/>
          <w:marTop w:val="0"/>
          <w:marBottom w:val="0"/>
          <w:divBdr>
            <w:top w:val="none" w:sz="0" w:space="0" w:color="auto"/>
            <w:left w:val="none" w:sz="0" w:space="0" w:color="auto"/>
            <w:bottom w:val="none" w:sz="0" w:space="0" w:color="auto"/>
            <w:right w:val="none" w:sz="0" w:space="0" w:color="auto"/>
          </w:divBdr>
        </w:div>
        <w:div w:id="1450466195">
          <w:marLeft w:val="0"/>
          <w:marRight w:val="0"/>
          <w:marTop w:val="0"/>
          <w:marBottom w:val="0"/>
          <w:divBdr>
            <w:top w:val="none" w:sz="0" w:space="0" w:color="auto"/>
            <w:left w:val="none" w:sz="0" w:space="0" w:color="auto"/>
            <w:bottom w:val="none" w:sz="0" w:space="0" w:color="auto"/>
            <w:right w:val="none" w:sz="0" w:space="0" w:color="auto"/>
          </w:divBdr>
        </w:div>
        <w:div w:id="1248540014">
          <w:marLeft w:val="0"/>
          <w:marRight w:val="0"/>
          <w:marTop w:val="0"/>
          <w:marBottom w:val="0"/>
          <w:divBdr>
            <w:top w:val="none" w:sz="0" w:space="0" w:color="auto"/>
            <w:left w:val="none" w:sz="0" w:space="0" w:color="auto"/>
            <w:bottom w:val="none" w:sz="0" w:space="0" w:color="auto"/>
            <w:right w:val="none" w:sz="0" w:space="0" w:color="auto"/>
          </w:divBdr>
        </w:div>
        <w:div w:id="1164082692">
          <w:marLeft w:val="0"/>
          <w:marRight w:val="0"/>
          <w:marTop w:val="0"/>
          <w:marBottom w:val="0"/>
          <w:divBdr>
            <w:top w:val="none" w:sz="0" w:space="0" w:color="auto"/>
            <w:left w:val="none" w:sz="0" w:space="0" w:color="auto"/>
            <w:bottom w:val="none" w:sz="0" w:space="0" w:color="auto"/>
            <w:right w:val="none" w:sz="0" w:space="0" w:color="auto"/>
          </w:divBdr>
        </w:div>
      </w:divsChild>
    </w:div>
    <w:div w:id="541676250">
      <w:bodyDiv w:val="1"/>
      <w:marLeft w:val="0"/>
      <w:marRight w:val="0"/>
      <w:marTop w:val="0"/>
      <w:marBottom w:val="0"/>
      <w:divBdr>
        <w:top w:val="none" w:sz="0" w:space="0" w:color="auto"/>
        <w:left w:val="none" w:sz="0" w:space="0" w:color="auto"/>
        <w:bottom w:val="none" w:sz="0" w:space="0" w:color="auto"/>
        <w:right w:val="none" w:sz="0" w:space="0" w:color="auto"/>
      </w:divBdr>
    </w:div>
    <w:div w:id="620379658">
      <w:bodyDiv w:val="1"/>
      <w:marLeft w:val="0"/>
      <w:marRight w:val="0"/>
      <w:marTop w:val="0"/>
      <w:marBottom w:val="0"/>
      <w:divBdr>
        <w:top w:val="none" w:sz="0" w:space="0" w:color="auto"/>
        <w:left w:val="none" w:sz="0" w:space="0" w:color="auto"/>
        <w:bottom w:val="none" w:sz="0" w:space="0" w:color="auto"/>
        <w:right w:val="none" w:sz="0" w:space="0" w:color="auto"/>
      </w:divBdr>
    </w:div>
    <w:div w:id="745885202">
      <w:bodyDiv w:val="1"/>
      <w:marLeft w:val="0"/>
      <w:marRight w:val="0"/>
      <w:marTop w:val="0"/>
      <w:marBottom w:val="0"/>
      <w:divBdr>
        <w:top w:val="none" w:sz="0" w:space="0" w:color="auto"/>
        <w:left w:val="none" w:sz="0" w:space="0" w:color="auto"/>
        <w:bottom w:val="none" w:sz="0" w:space="0" w:color="auto"/>
        <w:right w:val="none" w:sz="0" w:space="0" w:color="auto"/>
      </w:divBdr>
      <w:divsChild>
        <w:div w:id="1950550483">
          <w:marLeft w:val="0"/>
          <w:marRight w:val="0"/>
          <w:marTop w:val="0"/>
          <w:marBottom w:val="0"/>
          <w:divBdr>
            <w:top w:val="none" w:sz="0" w:space="0" w:color="auto"/>
            <w:left w:val="none" w:sz="0" w:space="0" w:color="auto"/>
            <w:bottom w:val="none" w:sz="0" w:space="0" w:color="auto"/>
            <w:right w:val="none" w:sz="0" w:space="0" w:color="auto"/>
          </w:divBdr>
        </w:div>
        <w:div w:id="787600">
          <w:marLeft w:val="0"/>
          <w:marRight w:val="0"/>
          <w:marTop w:val="0"/>
          <w:marBottom w:val="0"/>
          <w:divBdr>
            <w:top w:val="none" w:sz="0" w:space="0" w:color="auto"/>
            <w:left w:val="none" w:sz="0" w:space="0" w:color="auto"/>
            <w:bottom w:val="none" w:sz="0" w:space="0" w:color="auto"/>
            <w:right w:val="none" w:sz="0" w:space="0" w:color="auto"/>
          </w:divBdr>
        </w:div>
        <w:div w:id="309409402">
          <w:marLeft w:val="0"/>
          <w:marRight w:val="0"/>
          <w:marTop w:val="0"/>
          <w:marBottom w:val="0"/>
          <w:divBdr>
            <w:top w:val="none" w:sz="0" w:space="0" w:color="auto"/>
            <w:left w:val="none" w:sz="0" w:space="0" w:color="auto"/>
            <w:bottom w:val="none" w:sz="0" w:space="0" w:color="auto"/>
            <w:right w:val="none" w:sz="0" w:space="0" w:color="auto"/>
          </w:divBdr>
        </w:div>
        <w:div w:id="2094083784">
          <w:marLeft w:val="0"/>
          <w:marRight w:val="0"/>
          <w:marTop w:val="0"/>
          <w:marBottom w:val="0"/>
          <w:divBdr>
            <w:top w:val="none" w:sz="0" w:space="0" w:color="auto"/>
            <w:left w:val="none" w:sz="0" w:space="0" w:color="auto"/>
            <w:bottom w:val="none" w:sz="0" w:space="0" w:color="auto"/>
            <w:right w:val="none" w:sz="0" w:space="0" w:color="auto"/>
          </w:divBdr>
        </w:div>
        <w:div w:id="1427268365">
          <w:marLeft w:val="0"/>
          <w:marRight w:val="0"/>
          <w:marTop w:val="0"/>
          <w:marBottom w:val="0"/>
          <w:divBdr>
            <w:top w:val="none" w:sz="0" w:space="0" w:color="auto"/>
            <w:left w:val="none" w:sz="0" w:space="0" w:color="auto"/>
            <w:bottom w:val="none" w:sz="0" w:space="0" w:color="auto"/>
            <w:right w:val="none" w:sz="0" w:space="0" w:color="auto"/>
          </w:divBdr>
        </w:div>
        <w:div w:id="293872897">
          <w:marLeft w:val="0"/>
          <w:marRight w:val="0"/>
          <w:marTop w:val="0"/>
          <w:marBottom w:val="0"/>
          <w:divBdr>
            <w:top w:val="none" w:sz="0" w:space="0" w:color="auto"/>
            <w:left w:val="none" w:sz="0" w:space="0" w:color="auto"/>
            <w:bottom w:val="none" w:sz="0" w:space="0" w:color="auto"/>
            <w:right w:val="none" w:sz="0" w:space="0" w:color="auto"/>
          </w:divBdr>
        </w:div>
        <w:div w:id="988242969">
          <w:marLeft w:val="0"/>
          <w:marRight w:val="0"/>
          <w:marTop w:val="0"/>
          <w:marBottom w:val="0"/>
          <w:divBdr>
            <w:top w:val="none" w:sz="0" w:space="0" w:color="auto"/>
            <w:left w:val="none" w:sz="0" w:space="0" w:color="auto"/>
            <w:bottom w:val="none" w:sz="0" w:space="0" w:color="auto"/>
            <w:right w:val="none" w:sz="0" w:space="0" w:color="auto"/>
          </w:divBdr>
        </w:div>
        <w:div w:id="1027828317">
          <w:marLeft w:val="0"/>
          <w:marRight w:val="0"/>
          <w:marTop w:val="0"/>
          <w:marBottom w:val="0"/>
          <w:divBdr>
            <w:top w:val="none" w:sz="0" w:space="0" w:color="auto"/>
            <w:left w:val="none" w:sz="0" w:space="0" w:color="auto"/>
            <w:bottom w:val="none" w:sz="0" w:space="0" w:color="auto"/>
            <w:right w:val="none" w:sz="0" w:space="0" w:color="auto"/>
          </w:divBdr>
        </w:div>
      </w:divsChild>
    </w:div>
    <w:div w:id="774324596">
      <w:bodyDiv w:val="1"/>
      <w:marLeft w:val="0"/>
      <w:marRight w:val="0"/>
      <w:marTop w:val="0"/>
      <w:marBottom w:val="0"/>
      <w:divBdr>
        <w:top w:val="none" w:sz="0" w:space="0" w:color="auto"/>
        <w:left w:val="none" w:sz="0" w:space="0" w:color="auto"/>
        <w:bottom w:val="none" w:sz="0" w:space="0" w:color="auto"/>
        <w:right w:val="none" w:sz="0" w:space="0" w:color="auto"/>
      </w:divBdr>
    </w:div>
    <w:div w:id="873078874">
      <w:bodyDiv w:val="1"/>
      <w:marLeft w:val="0"/>
      <w:marRight w:val="0"/>
      <w:marTop w:val="0"/>
      <w:marBottom w:val="0"/>
      <w:divBdr>
        <w:top w:val="none" w:sz="0" w:space="0" w:color="auto"/>
        <w:left w:val="none" w:sz="0" w:space="0" w:color="auto"/>
        <w:bottom w:val="none" w:sz="0" w:space="0" w:color="auto"/>
        <w:right w:val="none" w:sz="0" w:space="0" w:color="auto"/>
      </w:divBdr>
      <w:divsChild>
        <w:div w:id="2100640948">
          <w:marLeft w:val="0"/>
          <w:marRight w:val="0"/>
          <w:marTop w:val="0"/>
          <w:marBottom w:val="0"/>
          <w:divBdr>
            <w:top w:val="none" w:sz="0" w:space="0" w:color="auto"/>
            <w:left w:val="none" w:sz="0" w:space="0" w:color="auto"/>
            <w:bottom w:val="none" w:sz="0" w:space="0" w:color="auto"/>
            <w:right w:val="none" w:sz="0" w:space="0" w:color="auto"/>
          </w:divBdr>
        </w:div>
        <w:div w:id="1585262491">
          <w:marLeft w:val="0"/>
          <w:marRight w:val="0"/>
          <w:marTop w:val="0"/>
          <w:marBottom w:val="0"/>
          <w:divBdr>
            <w:top w:val="none" w:sz="0" w:space="0" w:color="auto"/>
            <w:left w:val="none" w:sz="0" w:space="0" w:color="auto"/>
            <w:bottom w:val="none" w:sz="0" w:space="0" w:color="auto"/>
            <w:right w:val="none" w:sz="0" w:space="0" w:color="auto"/>
          </w:divBdr>
        </w:div>
        <w:div w:id="1628201516">
          <w:marLeft w:val="0"/>
          <w:marRight w:val="0"/>
          <w:marTop w:val="0"/>
          <w:marBottom w:val="0"/>
          <w:divBdr>
            <w:top w:val="none" w:sz="0" w:space="0" w:color="auto"/>
            <w:left w:val="none" w:sz="0" w:space="0" w:color="auto"/>
            <w:bottom w:val="none" w:sz="0" w:space="0" w:color="auto"/>
            <w:right w:val="none" w:sz="0" w:space="0" w:color="auto"/>
          </w:divBdr>
        </w:div>
        <w:div w:id="1387223295">
          <w:marLeft w:val="0"/>
          <w:marRight w:val="0"/>
          <w:marTop w:val="0"/>
          <w:marBottom w:val="0"/>
          <w:divBdr>
            <w:top w:val="none" w:sz="0" w:space="0" w:color="auto"/>
            <w:left w:val="none" w:sz="0" w:space="0" w:color="auto"/>
            <w:bottom w:val="none" w:sz="0" w:space="0" w:color="auto"/>
            <w:right w:val="none" w:sz="0" w:space="0" w:color="auto"/>
          </w:divBdr>
        </w:div>
        <w:div w:id="1363288008">
          <w:marLeft w:val="0"/>
          <w:marRight w:val="0"/>
          <w:marTop w:val="0"/>
          <w:marBottom w:val="0"/>
          <w:divBdr>
            <w:top w:val="none" w:sz="0" w:space="0" w:color="auto"/>
            <w:left w:val="none" w:sz="0" w:space="0" w:color="auto"/>
            <w:bottom w:val="none" w:sz="0" w:space="0" w:color="auto"/>
            <w:right w:val="none" w:sz="0" w:space="0" w:color="auto"/>
          </w:divBdr>
        </w:div>
        <w:div w:id="1490365364">
          <w:marLeft w:val="0"/>
          <w:marRight w:val="0"/>
          <w:marTop w:val="0"/>
          <w:marBottom w:val="0"/>
          <w:divBdr>
            <w:top w:val="none" w:sz="0" w:space="0" w:color="auto"/>
            <w:left w:val="none" w:sz="0" w:space="0" w:color="auto"/>
            <w:bottom w:val="none" w:sz="0" w:space="0" w:color="auto"/>
            <w:right w:val="none" w:sz="0" w:space="0" w:color="auto"/>
          </w:divBdr>
        </w:div>
        <w:div w:id="949555056">
          <w:marLeft w:val="0"/>
          <w:marRight w:val="0"/>
          <w:marTop w:val="0"/>
          <w:marBottom w:val="0"/>
          <w:divBdr>
            <w:top w:val="none" w:sz="0" w:space="0" w:color="auto"/>
            <w:left w:val="none" w:sz="0" w:space="0" w:color="auto"/>
            <w:bottom w:val="none" w:sz="0" w:space="0" w:color="auto"/>
            <w:right w:val="none" w:sz="0" w:space="0" w:color="auto"/>
          </w:divBdr>
        </w:div>
        <w:div w:id="1096973727">
          <w:marLeft w:val="0"/>
          <w:marRight w:val="0"/>
          <w:marTop w:val="0"/>
          <w:marBottom w:val="0"/>
          <w:divBdr>
            <w:top w:val="none" w:sz="0" w:space="0" w:color="auto"/>
            <w:left w:val="none" w:sz="0" w:space="0" w:color="auto"/>
            <w:bottom w:val="none" w:sz="0" w:space="0" w:color="auto"/>
            <w:right w:val="none" w:sz="0" w:space="0" w:color="auto"/>
          </w:divBdr>
        </w:div>
        <w:div w:id="1885631204">
          <w:marLeft w:val="0"/>
          <w:marRight w:val="0"/>
          <w:marTop w:val="0"/>
          <w:marBottom w:val="0"/>
          <w:divBdr>
            <w:top w:val="none" w:sz="0" w:space="0" w:color="auto"/>
            <w:left w:val="none" w:sz="0" w:space="0" w:color="auto"/>
            <w:bottom w:val="none" w:sz="0" w:space="0" w:color="auto"/>
            <w:right w:val="none" w:sz="0" w:space="0" w:color="auto"/>
          </w:divBdr>
        </w:div>
        <w:div w:id="1088311078">
          <w:marLeft w:val="0"/>
          <w:marRight w:val="0"/>
          <w:marTop w:val="0"/>
          <w:marBottom w:val="0"/>
          <w:divBdr>
            <w:top w:val="none" w:sz="0" w:space="0" w:color="auto"/>
            <w:left w:val="none" w:sz="0" w:space="0" w:color="auto"/>
            <w:bottom w:val="none" w:sz="0" w:space="0" w:color="auto"/>
            <w:right w:val="none" w:sz="0" w:space="0" w:color="auto"/>
          </w:divBdr>
        </w:div>
        <w:div w:id="2064403623">
          <w:marLeft w:val="0"/>
          <w:marRight w:val="0"/>
          <w:marTop w:val="0"/>
          <w:marBottom w:val="0"/>
          <w:divBdr>
            <w:top w:val="none" w:sz="0" w:space="0" w:color="auto"/>
            <w:left w:val="none" w:sz="0" w:space="0" w:color="auto"/>
            <w:bottom w:val="none" w:sz="0" w:space="0" w:color="auto"/>
            <w:right w:val="none" w:sz="0" w:space="0" w:color="auto"/>
          </w:divBdr>
        </w:div>
      </w:divsChild>
    </w:div>
    <w:div w:id="912156457">
      <w:bodyDiv w:val="1"/>
      <w:marLeft w:val="0"/>
      <w:marRight w:val="0"/>
      <w:marTop w:val="0"/>
      <w:marBottom w:val="0"/>
      <w:divBdr>
        <w:top w:val="none" w:sz="0" w:space="0" w:color="auto"/>
        <w:left w:val="none" w:sz="0" w:space="0" w:color="auto"/>
        <w:bottom w:val="none" w:sz="0" w:space="0" w:color="auto"/>
        <w:right w:val="none" w:sz="0" w:space="0" w:color="auto"/>
      </w:divBdr>
    </w:div>
    <w:div w:id="970478285">
      <w:bodyDiv w:val="1"/>
      <w:marLeft w:val="0"/>
      <w:marRight w:val="0"/>
      <w:marTop w:val="0"/>
      <w:marBottom w:val="0"/>
      <w:divBdr>
        <w:top w:val="none" w:sz="0" w:space="0" w:color="auto"/>
        <w:left w:val="none" w:sz="0" w:space="0" w:color="auto"/>
        <w:bottom w:val="none" w:sz="0" w:space="0" w:color="auto"/>
        <w:right w:val="none" w:sz="0" w:space="0" w:color="auto"/>
      </w:divBdr>
      <w:divsChild>
        <w:div w:id="765347091">
          <w:marLeft w:val="0"/>
          <w:marRight w:val="0"/>
          <w:marTop w:val="0"/>
          <w:marBottom w:val="0"/>
          <w:divBdr>
            <w:top w:val="none" w:sz="0" w:space="0" w:color="auto"/>
            <w:left w:val="none" w:sz="0" w:space="0" w:color="auto"/>
            <w:bottom w:val="none" w:sz="0" w:space="0" w:color="auto"/>
            <w:right w:val="none" w:sz="0" w:space="0" w:color="auto"/>
          </w:divBdr>
        </w:div>
        <w:div w:id="1969507475">
          <w:marLeft w:val="0"/>
          <w:marRight w:val="0"/>
          <w:marTop w:val="0"/>
          <w:marBottom w:val="0"/>
          <w:divBdr>
            <w:top w:val="none" w:sz="0" w:space="0" w:color="auto"/>
            <w:left w:val="none" w:sz="0" w:space="0" w:color="auto"/>
            <w:bottom w:val="none" w:sz="0" w:space="0" w:color="auto"/>
            <w:right w:val="none" w:sz="0" w:space="0" w:color="auto"/>
          </w:divBdr>
        </w:div>
      </w:divsChild>
    </w:div>
    <w:div w:id="994604004">
      <w:bodyDiv w:val="1"/>
      <w:marLeft w:val="0"/>
      <w:marRight w:val="0"/>
      <w:marTop w:val="0"/>
      <w:marBottom w:val="0"/>
      <w:divBdr>
        <w:top w:val="none" w:sz="0" w:space="0" w:color="auto"/>
        <w:left w:val="none" w:sz="0" w:space="0" w:color="auto"/>
        <w:bottom w:val="none" w:sz="0" w:space="0" w:color="auto"/>
        <w:right w:val="none" w:sz="0" w:space="0" w:color="auto"/>
      </w:divBdr>
    </w:div>
    <w:div w:id="997003159">
      <w:bodyDiv w:val="1"/>
      <w:marLeft w:val="0"/>
      <w:marRight w:val="0"/>
      <w:marTop w:val="0"/>
      <w:marBottom w:val="0"/>
      <w:divBdr>
        <w:top w:val="none" w:sz="0" w:space="0" w:color="auto"/>
        <w:left w:val="none" w:sz="0" w:space="0" w:color="auto"/>
        <w:bottom w:val="none" w:sz="0" w:space="0" w:color="auto"/>
        <w:right w:val="none" w:sz="0" w:space="0" w:color="auto"/>
      </w:divBdr>
      <w:divsChild>
        <w:div w:id="491221059">
          <w:marLeft w:val="0"/>
          <w:marRight w:val="0"/>
          <w:marTop w:val="0"/>
          <w:marBottom w:val="0"/>
          <w:divBdr>
            <w:top w:val="none" w:sz="0" w:space="0" w:color="auto"/>
            <w:left w:val="none" w:sz="0" w:space="0" w:color="auto"/>
            <w:bottom w:val="none" w:sz="0" w:space="0" w:color="auto"/>
            <w:right w:val="none" w:sz="0" w:space="0" w:color="auto"/>
          </w:divBdr>
        </w:div>
        <w:div w:id="1982418552">
          <w:marLeft w:val="0"/>
          <w:marRight w:val="0"/>
          <w:marTop w:val="0"/>
          <w:marBottom w:val="0"/>
          <w:divBdr>
            <w:top w:val="none" w:sz="0" w:space="0" w:color="auto"/>
            <w:left w:val="none" w:sz="0" w:space="0" w:color="auto"/>
            <w:bottom w:val="none" w:sz="0" w:space="0" w:color="auto"/>
            <w:right w:val="none" w:sz="0" w:space="0" w:color="auto"/>
          </w:divBdr>
        </w:div>
        <w:div w:id="1617177392">
          <w:marLeft w:val="0"/>
          <w:marRight w:val="0"/>
          <w:marTop w:val="0"/>
          <w:marBottom w:val="0"/>
          <w:divBdr>
            <w:top w:val="none" w:sz="0" w:space="0" w:color="auto"/>
            <w:left w:val="none" w:sz="0" w:space="0" w:color="auto"/>
            <w:bottom w:val="none" w:sz="0" w:space="0" w:color="auto"/>
            <w:right w:val="none" w:sz="0" w:space="0" w:color="auto"/>
          </w:divBdr>
        </w:div>
        <w:div w:id="1629117774">
          <w:marLeft w:val="0"/>
          <w:marRight w:val="0"/>
          <w:marTop w:val="0"/>
          <w:marBottom w:val="0"/>
          <w:divBdr>
            <w:top w:val="none" w:sz="0" w:space="0" w:color="auto"/>
            <w:left w:val="none" w:sz="0" w:space="0" w:color="auto"/>
            <w:bottom w:val="none" w:sz="0" w:space="0" w:color="auto"/>
            <w:right w:val="none" w:sz="0" w:space="0" w:color="auto"/>
          </w:divBdr>
        </w:div>
        <w:div w:id="569386545">
          <w:marLeft w:val="0"/>
          <w:marRight w:val="0"/>
          <w:marTop w:val="0"/>
          <w:marBottom w:val="0"/>
          <w:divBdr>
            <w:top w:val="none" w:sz="0" w:space="0" w:color="auto"/>
            <w:left w:val="none" w:sz="0" w:space="0" w:color="auto"/>
            <w:bottom w:val="none" w:sz="0" w:space="0" w:color="auto"/>
            <w:right w:val="none" w:sz="0" w:space="0" w:color="auto"/>
          </w:divBdr>
        </w:div>
        <w:div w:id="832179773">
          <w:marLeft w:val="0"/>
          <w:marRight w:val="0"/>
          <w:marTop w:val="0"/>
          <w:marBottom w:val="0"/>
          <w:divBdr>
            <w:top w:val="none" w:sz="0" w:space="0" w:color="auto"/>
            <w:left w:val="none" w:sz="0" w:space="0" w:color="auto"/>
            <w:bottom w:val="none" w:sz="0" w:space="0" w:color="auto"/>
            <w:right w:val="none" w:sz="0" w:space="0" w:color="auto"/>
          </w:divBdr>
        </w:div>
      </w:divsChild>
    </w:div>
    <w:div w:id="1058434882">
      <w:bodyDiv w:val="1"/>
      <w:marLeft w:val="0"/>
      <w:marRight w:val="0"/>
      <w:marTop w:val="0"/>
      <w:marBottom w:val="0"/>
      <w:divBdr>
        <w:top w:val="none" w:sz="0" w:space="0" w:color="auto"/>
        <w:left w:val="none" w:sz="0" w:space="0" w:color="auto"/>
        <w:bottom w:val="none" w:sz="0" w:space="0" w:color="auto"/>
        <w:right w:val="none" w:sz="0" w:space="0" w:color="auto"/>
      </w:divBdr>
      <w:divsChild>
        <w:div w:id="857547304">
          <w:marLeft w:val="0"/>
          <w:marRight w:val="0"/>
          <w:marTop w:val="0"/>
          <w:marBottom w:val="0"/>
          <w:divBdr>
            <w:top w:val="none" w:sz="0" w:space="0" w:color="auto"/>
            <w:left w:val="none" w:sz="0" w:space="0" w:color="auto"/>
            <w:bottom w:val="none" w:sz="0" w:space="0" w:color="auto"/>
            <w:right w:val="none" w:sz="0" w:space="0" w:color="auto"/>
          </w:divBdr>
        </w:div>
        <w:div w:id="1804036739">
          <w:marLeft w:val="0"/>
          <w:marRight w:val="0"/>
          <w:marTop w:val="0"/>
          <w:marBottom w:val="0"/>
          <w:divBdr>
            <w:top w:val="none" w:sz="0" w:space="0" w:color="auto"/>
            <w:left w:val="none" w:sz="0" w:space="0" w:color="auto"/>
            <w:bottom w:val="none" w:sz="0" w:space="0" w:color="auto"/>
            <w:right w:val="none" w:sz="0" w:space="0" w:color="auto"/>
          </w:divBdr>
        </w:div>
        <w:div w:id="1428576411">
          <w:marLeft w:val="0"/>
          <w:marRight w:val="0"/>
          <w:marTop w:val="0"/>
          <w:marBottom w:val="0"/>
          <w:divBdr>
            <w:top w:val="none" w:sz="0" w:space="0" w:color="auto"/>
            <w:left w:val="none" w:sz="0" w:space="0" w:color="auto"/>
            <w:bottom w:val="none" w:sz="0" w:space="0" w:color="auto"/>
            <w:right w:val="none" w:sz="0" w:space="0" w:color="auto"/>
          </w:divBdr>
        </w:div>
        <w:div w:id="1622492167">
          <w:marLeft w:val="0"/>
          <w:marRight w:val="0"/>
          <w:marTop w:val="0"/>
          <w:marBottom w:val="0"/>
          <w:divBdr>
            <w:top w:val="none" w:sz="0" w:space="0" w:color="auto"/>
            <w:left w:val="none" w:sz="0" w:space="0" w:color="auto"/>
            <w:bottom w:val="none" w:sz="0" w:space="0" w:color="auto"/>
            <w:right w:val="none" w:sz="0" w:space="0" w:color="auto"/>
          </w:divBdr>
        </w:div>
        <w:div w:id="1313603856">
          <w:marLeft w:val="0"/>
          <w:marRight w:val="0"/>
          <w:marTop w:val="0"/>
          <w:marBottom w:val="0"/>
          <w:divBdr>
            <w:top w:val="none" w:sz="0" w:space="0" w:color="auto"/>
            <w:left w:val="none" w:sz="0" w:space="0" w:color="auto"/>
            <w:bottom w:val="none" w:sz="0" w:space="0" w:color="auto"/>
            <w:right w:val="none" w:sz="0" w:space="0" w:color="auto"/>
          </w:divBdr>
        </w:div>
        <w:div w:id="1190684683">
          <w:marLeft w:val="0"/>
          <w:marRight w:val="0"/>
          <w:marTop w:val="0"/>
          <w:marBottom w:val="0"/>
          <w:divBdr>
            <w:top w:val="none" w:sz="0" w:space="0" w:color="auto"/>
            <w:left w:val="none" w:sz="0" w:space="0" w:color="auto"/>
            <w:bottom w:val="none" w:sz="0" w:space="0" w:color="auto"/>
            <w:right w:val="none" w:sz="0" w:space="0" w:color="auto"/>
          </w:divBdr>
        </w:div>
        <w:div w:id="500202620">
          <w:marLeft w:val="0"/>
          <w:marRight w:val="0"/>
          <w:marTop w:val="0"/>
          <w:marBottom w:val="0"/>
          <w:divBdr>
            <w:top w:val="none" w:sz="0" w:space="0" w:color="auto"/>
            <w:left w:val="none" w:sz="0" w:space="0" w:color="auto"/>
            <w:bottom w:val="none" w:sz="0" w:space="0" w:color="auto"/>
            <w:right w:val="none" w:sz="0" w:space="0" w:color="auto"/>
          </w:divBdr>
        </w:div>
      </w:divsChild>
    </w:div>
    <w:div w:id="1119101625">
      <w:bodyDiv w:val="1"/>
      <w:marLeft w:val="0"/>
      <w:marRight w:val="0"/>
      <w:marTop w:val="0"/>
      <w:marBottom w:val="0"/>
      <w:divBdr>
        <w:top w:val="none" w:sz="0" w:space="0" w:color="auto"/>
        <w:left w:val="none" w:sz="0" w:space="0" w:color="auto"/>
        <w:bottom w:val="none" w:sz="0" w:space="0" w:color="auto"/>
        <w:right w:val="none" w:sz="0" w:space="0" w:color="auto"/>
      </w:divBdr>
      <w:divsChild>
        <w:div w:id="1799956918">
          <w:marLeft w:val="0"/>
          <w:marRight w:val="0"/>
          <w:marTop w:val="0"/>
          <w:marBottom w:val="0"/>
          <w:divBdr>
            <w:top w:val="none" w:sz="0" w:space="0" w:color="auto"/>
            <w:left w:val="none" w:sz="0" w:space="0" w:color="auto"/>
            <w:bottom w:val="none" w:sz="0" w:space="0" w:color="auto"/>
            <w:right w:val="none" w:sz="0" w:space="0" w:color="auto"/>
          </w:divBdr>
        </w:div>
        <w:div w:id="985162248">
          <w:marLeft w:val="0"/>
          <w:marRight w:val="0"/>
          <w:marTop w:val="0"/>
          <w:marBottom w:val="0"/>
          <w:divBdr>
            <w:top w:val="none" w:sz="0" w:space="0" w:color="auto"/>
            <w:left w:val="none" w:sz="0" w:space="0" w:color="auto"/>
            <w:bottom w:val="none" w:sz="0" w:space="0" w:color="auto"/>
            <w:right w:val="none" w:sz="0" w:space="0" w:color="auto"/>
          </w:divBdr>
        </w:div>
        <w:div w:id="1885174172">
          <w:marLeft w:val="0"/>
          <w:marRight w:val="0"/>
          <w:marTop w:val="0"/>
          <w:marBottom w:val="0"/>
          <w:divBdr>
            <w:top w:val="none" w:sz="0" w:space="0" w:color="auto"/>
            <w:left w:val="none" w:sz="0" w:space="0" w:color="auto"/>
            <w:bottom w:val="none" w:sz="0" w:space="0" w:color="auto"/>
            <w:right w:val="none" w:sz="0" w:space="0" w:color="auto"/>
          </w:divBdr>
        </w:div>
        <w:div w:id="31155542">
          <w:marLeft w:val="0"/>
          <w:marRight w:val="0"/>
          <w:marTop w:val="0"/>
          <w:marBottom w:val="0"/>
          <w:divBdr>
            <w:top w:val="none" w:sz="0" w:space="0" w:color="auto"/>
            <w:left w:val="none" w:sz="0" w:space="0" w:color="auto"/>
            <w:bottom w:val="none" w:sz="0" w:space="0" w:color="auto"/>
            <w:right w:val="none" w:sz="0" w:space="0" w:color="auto"/>
          </w:divBdr>
        </w:div>
        <w:div w:id="1211846469">
          <w:marLeft w:val="0"/>
          <w:marRight w:val="0"/>
          <w:marTop w:val="0"/>
          <w:marBottom w:val="0"/>
          <w:divBdr>
            <w:top w:val="none" w:sz="0" w:space="0" w:color="auto"/>
            <w:left w:val="none" w:sz="0" w:space="0" w:color="auto"/>
            <w:bottom w:val="none" w:sz="0" w:space="0" w:color="auto"/>
            <w:right w:val="none" w:sz="0" w:space="0" w:color="auto"/>
          </w:divBdr>
        </w:div>
        <w:div w:id="750590576">
          <w:marLeft w:val="0"/>
          <w:marRight w:val="0"/>
          <w:marTop w:val="0"/>
          <w:marBottom w:val="0"/>
          <w:divBdr>
            <w:top w:val="none" w:sz="0" w:space="0" w:color="auto"/>
            <w:left w:val="none" w:sz="0" w:space="0" w:color="auto"/>
            <w:bottom w:val="none" w:sz="0" w:space="0" w:color="auto"/>
            <w:right w:val="none" w:sz="0" w:space="0" w:color="auto"/>
          </w:divBdr>
        </w:div>
      </w:divsChild>
    </w:div>
    <w:div w:id="1182820217">
      <w:bodyDiv w:val="1"/>
      <w:marLeft w:val="0"/>
      <w:marRight w:val="0"/>
      <w:marTop w:val="0"/>
      <w:marBottom w:val="0"/>
      <w:divBdr>
        <w:top w:val="none" w:sz="0" w:space="0" w:color="auto"/>
        <w:left w:val="none" w:sz="0" w:space="0" w:color="auto"/>
        <w:bottom w:val="none" w:sz="0" w:space="0" w:color="auto"/>
        <w:right w:val="none" w:sz="0" w:space="0" w:color="auto"/>
      </w:divBdr>
      <w:divsChild>
        <w:div w:id="2035769638">
          <w:marLeft w:val="0"/>
          <w:marRight w:val="0"/>
          <w:marTop w:val="0"/>
          <w:marBottom w:val="0"/>
          <w:divBdr>
            <w:top w:val="none" w:sz="0" w:space="0" w:color="auto"/>
            <w:left w:val="none" w:sz="0" w:space="0" w:color="auto"/>
            <w:bottom w:val="none" w:sz="0" w:space="0" w:color="auto"/>
            <w:right w:val="none" w:sz="0" w:space="0" w:color="auto"/>
          </w:divBdr>
        </w:div>
        <w:div w:id="535700009">
          <w:marLeft w:val="0"/>
          <w:marRight w:val="0"/>
          <w:marTop w:val="0"/>
          <w:marBottom w:val="0"/>
          <w:divBdr>
            <w:top w:val="none" w:sz="0" w:space="0" w:color="auto"/>
            <w:left w:val="none" w:sz="0" w:space="0" w:color="auto"/>
            <w:bottom w:val="none" w:sz="0" w:space="0" w:color="auto"/>
            <w:right w:val="none" w:sz="0" w:space="0" w:color="auto"/>
          </w:divBdr>
        </w:div>
        <w:div w:id="183908407">
          <w:marLeft w:val="0"/>
          <w:marRight w:val="0"/>
          <w:marTop w:val="0"/>
          <w:marBottom w:val="0"/>
          <w:divBdr>
            <w:top w:val="none" w:sz="0" w:space="0" w:color="auto"/>
            <w:left w:val="none" w:sz="0" w:space="0" w:color="auto"/>
            <w:bottom w:val="none" w:sz="0" w:space="0" w:color="auto"/>
            <w:right w:val="none" w:sz="0" w:space="0" w:color="auto"/>
          </w:divBdr>
        </w:div>
        <w:div w:id="623342284">
          <w:marLeft w:val="0"/>
          <w:marRight w:val="0"/>
          <w:marTop w:val="0"/>
          <w:marBottom w:val="0"/>
          <w:divBdr>
            <w:top w:val="none" w:sz="0" w:space="0" w:color="auto"/>
            <w:left w:val="none" w:sz="0" w:space="0" w:color="auto"/>
            <w:bottom w:val="none" w:sz="0" w:space="0" w:color="auto"/>
            <w:right w:val="none" w:sz="0" w:space="0" w:color="auto"/>
          </w:divBdr>
        </w:div>
        <w:div w:id="361983836">
          <w:marLeft w:val="0"/>
          <w:marRight w:val="0"/>
          <w:marTop w:val="0"/>
          <w:marBottom w:val="0"/>
          <w:divBdr>
            <w:top w:val="none" w:sz="0" w:space="0" w:color="auto"/>
            <w:left w:val="none" w:sz="0" w:space="0" w:color="auto"/>
            <w:bottom w:val="none" w:sz="0" w:space="0" w:color="auto"/>
            <w:right w:val="none" w:sz="0" w:space="0" w:color="auto"/>
          </w:divBdr>
        </w:div>
      </w:divsChild>
    </w:div>
    <w:div w:id="1191649913">
      <w:bodyDiv w:val="1"/>
      <w:marLeft w:val="0"/>
      <w:marRight w:val="0"/>
      <w:marTop w:val="0"/>
      <w:marBottom w:val="0"/>
      <w:divBdr>
        <w:top w:val="none" w:sz="0" w:space="0" w:color="auto"/>
        <w:left w:val="none" w:sz="0" w:space="0" w:color="auto"/>
        <w:bottom w:val="none" w:sz="0" w:space="0" w:color="auto"/>
        <w:right w:val="none" w:sz="0" w:space="0" w:color="auto"/>
      </w:divBdr>
      <w:divsChild>
        <w:div w:id="1164661294">
          <w:marLeft w:val="0"/>
          <w:marRight w:val="0"/>
          <w:marTop w:val="0"/>
          <w:marBottom w:val="0"/>
          <w:divBdr>
            <w:top w:val="none" w:sz="0" w:space="0" w:color="auto"/>
            <w:left w:val="none" w:sz="0" w:space="0" w:color="auto"/>
            <w:bottom w:val="none" w:sz="0" w:space="0" w:color="auto"/>
            <w:right w:val="none" w:sz="0" w:space="0" w:color="auto"/>
          </w:divBdr>
        </w:div>
        <w:div w:id="1499884569">
          <w:marLeft w:val="0"/>
          <w:marRight w:val="0"/>
          <w:marTop w:val="0"/>
          <w:marBottom w:val="0"/>
          <w:divBdr>
            <w:top w:val="none" w:sz="0" w:space="0" w:color="auto"/>
            <w:left w:val="none" w:sz="0" w:space="0" w:color="auto"/>
            <w:bottom w:val="none" w:sz="0" w:space="0" w:color="auto"/>
            <w:right w:val="none" w:sz="0" w:space="0" w:color="auto"/>
          </w:divBdr>
        </w:div>
        <w:div w:id="634795593">
          <w:marLeft w:val="0"/>
          <w:marRight w:val="0"/>
          <w:marTop w:val="0"/>
          <w:marBottom w:val="0"/>
          <w:divBdr>
            <w:top w:val="none" w:sz="0" w:space="0" w:color="auto"/>
            <w:left w:val="none" w:sz="0" w:space="0" w:color="auto"/>
            <w:bottom w:val="none" w:sz="0" w:space="0" w:color="auto"/>
            <w:right w:val="none" w:sz="0" w:space="0" w:color="auto"/>
          </w:divBdr>
        </w:div>
        <w:div w:id="703871764">
          <w:marLeft w:val="0"/>
          <w:marRight w:val="0"/>
          <w:marTop w:val="0"/>
          <w:marBottom w:val="0"/>
          <w:divBdr>
            <w:top w:val="none" w:sz="0" w:space="0" w:color="auto"/>
            <w:left w:val="none" w:sz="0" w:space="0" w:color="auto"/>
            <w:bottom w:val="none" w:sz="0" w:space="0" w:color="auto"/>
            <w:right w:val="none" w:sz="0" w:space="0" w:color="auto"/>
          </w:divBdr>
        </w:div>
        <w:div w:id="2099908097">
          <w:marLeft w:val="0"/>
          <w:marRight w:val="0"/>
          <w:marTop w:val="0"/>
          <w:marBottom w:val="0"/>
          <w:divBdr>
            <w:top w:val="none" w:sz="0" w:space="0" w:color="auto"/>
            <w:left w:val="none" w:sz="0" w:space="0" w:color="auto"/>
            <w:bottom w:val="none" w:sz="0" w:space="0" w:color="auto"/>
            <w:right w:val="none" w:sz="0" w:space="0" w:color="auto"/>
          </w:divBdr>
        </w:div>
        <w:div w:id="976566591">
          <w:marLeft w:val="0"/>
          <w:marRight w:val="0"/>
          <w:marTop w:val="0"/>
          <w:marBottom w:val="0"/>
          <w:divBdr>
            <w:top w:val="none" w:sz="0" w:space="0" w:color="auto"/>
            <w:left w:val="none" w:sz="0" w:space="0" w:color="auto"/>
            <w:bottom w:val="none" w:sz="0" w:space="0" w:color="auto"/>
            <w:right w:val="none" w:sz="0" w:space="0" w:color="auto"/>
          </w:divBdr>
        </w:div>
        <w:div w:id="1197354109">
          <w:marLeft w:val="0"/>
          <w:marRight w:val="0"/>
          <w:marTop w:val="0"/>
          <w:marBottom w:val="0"/>
          <w:divBdr>
            <w:top w:val="none" w:sz="0" w:space="0" w:color="auto"/>
            <w:left w:val="none" w:sz="0" w:space="0" w:color="auto"/>
            <w:bottom w:val="none" w:sz="0" w:space="0" w:color="auto"/>
            <w:right w:val="none" w:sz="0" w:space="0" w:color="auto"/>
          </w:divBdr>
        </w:div>
      </w:divsChild>
    </w:div>
    <w:div w:id="1200318634">
      <w:bodyDiv w:val="1"/>
      <w:marLeft w:val="0"/>
      <w:marRight w:val="0"/>
      <w:marTop w:val="0"/>
      <w:marBottom w:val="0"/>
      <w:divBdr>
        <w:top w:val="none" w:sz="0" w:space="0" w:color="auto"/>
        <w:left w:val="none" w:sz="0" w:space="0" w:color="auto"/>
        <w:bottom w:val="none" w:sz="0" w:space="0" w:color="auto"/>
        <w:right w:val="none" w:sz="0" w:space="0" w:color="auto"/>
      </w:divBdr>
      <w:divsChild>
        <w:div w:id="1500997507">
          <w:marLeft w:val="0"/>
          <w:marRight w:val="0"/>
          <w:marTop w:val="0"/>
          <w:marBottom w:val="0"/>
          <w:divBdr>
            <w:top w:val="none" w:sz="0" w:space="0" w:color="auto"/>
            <w:left w:val="none" w:sz="0" w:space="0" w:color="auto"/>
            <w:bottom w:val="none" w:sz="0" w:space="0" w:color="auto"/>
            <w:right w:val="none" w:sz="0" w:space="0" w:color="auto"/>
          </w:divBdr>
        </w:div>
        <w:div w:id="716398140">
          <w:marLeft w:val="0"/>
          <w:marRight w:val="0"/>
          <w:marTop w:val="0"/>
          <w:marBottom w:val="0"/>
          <w:divBdr>
            <w:top w:val="none" w:sz="0" w:space="0" w:color="auto"/>
            <w:left w:val="none" w:sz="0" w:space="0" w:color="auto"/>
            <w:bottom w:val="none" w:sz="0" w:space="0" w:color="auto"/>
            <w:right w:val="none" w:sz="0" w:space="0" w:color="auto"/>
          </w:divBdr>
        </w:div>
        <w:div w:id="946233163">
          <w:marLeft w:val="0"/>
          <w:marRight w:val="0"/>
          <w:marTop w:val="0"/>
          <w:marBottom w:val="0"/>
          <w:divBdr>
            <w:top w:val="none" w:sz="0" w:space="0" w:color="auto"/>
            <w:left w:val="none" w:sz="0" w:space="0" w:color="auto"/>
            <w:bottom w:val="none" w:sz="0" w:space="0" w:color="auto"/>
            <w:right w:val="none" w:sz="0" w:space="0" w:color="auto"/>
          </w:divBdr>
        </w:div>
        <w:div w:id="1626892031">
          <w:marLeft w:val="0"/>
          <w:marRight w:val="0"/>
          <w:marTop w:val="0"/>
          <w:marBottom w:val="0"/>
          <w:divBdr>
            <w:top w:val="none" w:sz="0" w:space="0" w:color="auto"/>
            <w:left w:val="none" w:sz="0" w:space="0" w:color="auto"/>
            <w:bottom w:val="none" w:sz="0" w:space="0" w:color="auto"/>
            <w:right w:val="none" w:sz="0" w:space="0" w:color="auto"/>
          </w:divBdr>
        </w:div>
        <w:div w:id="2091151014">
          <w:marLeft w:val="0"/>
          <w:marRight w:val="0"/>
          <w:marTop w:val="0"/>
          <w:marBottom w:val="0"/>
          <w:divBdr>
            <w:top w:val="none" w:sz="0" w:space="0" w:color="auto"/>
            <w:left w:val="none" w:sz="0" w:space="0" w:color="auto"/>
            <w:bottom w:val="none" w:sz="0" w:space="0" w:color="auto"/>
            <w:right w:val="none" w:sz="0" w:space="0" w:color="auto"/>
          </w:divBdr>
        </w:div>
        <w:div w:id="2027293361">
          <w:marLeft w:val="0"/>
          <w:marRight w:val="0"/>
          <w:marTop w:val="0"/>
          <w:marBottom w:val="0"/>
          <w:divBdr>
            <w:top w:val="none" w:sz="0" w:space="0" w:color="auto"/>
            <w:left w:val="none" w:sz="0" w:space="0" w:color="auto"/>
            <w:bottom w:val="none" w:sz="0" w:space="0" w:color="auto"/>
            <w:right w:val="none" w:sz="0" w:space="0" w:color="auto"/>
          </w:divBdr>
        </w:div>
        <w:div w:id="928736987">
          <w:marLeft w:val="0"/>
          <w:marRight w:val="0"/>
          <w:marTop w:val="0"/>
          <w:marBottom w:val="0"/>
          <w:divBdr>
            <w:top w:val="none" w:sz="0" w:space="0" w:color="auto"/>
            <w:left w:val="none" w:sz="0" w:space="0" w:color="auto"/>
            <w:bottom w:val="none" w:sz="0" w:space="0" w:color="auto"/>
            <w:right w:val="none" w:sz="0" w:space="0" w:color="auto"/>
          </w:divBdr>
        </w:div>
        <w:div w:id="286858741">
          <w:marLeft w:val="0"/>
          <w:marRight w:val="0"/>
          <w:marTop w:val="0"/>
          <w:marBottom w:val="0"/>
          <w:divBdr>
            <w:top w:val="none" w:sz="0" w:space="0" w:color="auto"/>
            <w:left w:val="none" w:sz="0" w:space="0" w:color="auto"/>
            <w:bottom w:val="none" w:sz="0" w:space="0" w:color="auto"/>
            <w:right w:val="none" w:sz="0" w:space="0" w:color="auto"/>
          </w:divBdr>
        </w:div>
        <w:div w:id="1064909907">
          <w:marLeft w:val="0"/>
          <w:marRight w:val="0"/>
          <w:marTop w:val="0"/>
          <w:marBottom w:val="0"/>
          <w:divBdr>
            <w:top w:val="none" w:sz="0" w:space="0" w:color="auto"/>
            <w:left w:val="none" w:sz="0" w:space="0" w:color="auto"/>
            <w:bottom w:val="none" w:sz="0" w:space="0" w:color="auto"/>
            <w:right w:val="none" w:sz="0" w:space="0" w:color="auto"/>
          </w:divBdr>
        </w:div>
      </w:divsChild>
    </w:div>
    <w:div w:id="1202589814">
      <w:bodyDiv w:val="1"/>
      <w:marLeft w:val="0"/>
      <w:marRight w:val="0"/>
      <w:marTop w:val="0"/>
      <w:marBottom w:val="0"/>
      <w:divBdr>
        <w:top w:val="none" w:sz="0" w:space="0" w:color="auto"/>
        <w:left w:val="none" w:sz="0" w:space="0" w:color="auto"/>
        <w:bottom w:val="none" w:sz="0" w:space="0" w:color="auto"/>
        <w:right w:val="none" w:sz="0" w:space="0" w:color="auto"/>
      </w:divBdr>
      <w:divsChild>
        <w:div w:id="546647871">
          <w:marLeft w:val="0"/>
          <w:marRight w:val="0"/>
          <w:marTop w:val="0"/>
          <w:marBottom w:val="0"/>
          <w:divBdr>
            <w:top w:val="none" w:sz="0" w:space="0" w:color="auto"/>
            <w:left w:val="none" w:sz="0" w:space="0" w:color="auto"/>
            <w:bottom w:val="none" w:sz="0" w:space="0" w:color="auto"/>
            <w:right w:val="none" w:sz="0" w:space="0" w:color="auto"/>
          </w:divBdr>
        </w:div>
        <w:div w:id="625894136">
          <w:marLeft w:val="0"/>
          <w:marRight w:val="0"/>
          <w:marTop w:val="0"/>
          <w:marBottom w:val="0"/>
          <w:divBdr>
            <w:top w:val="none" w:sz="0" w:space="0" w:color="auto"/>
            <w:left w:val="none" w:sz="0" w:space="0" w:color="auto"/>
            <w:bottom w:val="none" w:sz="0" w:space="0" w:color="auto"/>
            <w:right w:val="none" w:sz="0" w:space="0" w:color="auto"/>
          </w:divBdr>
        </w:div>
        <w:div w:id="1599213836">
          <w:marLeft w:val="0"/>
          <w:marRight w:val="0"/>
          <w:marTop w:val="0"/>
          <w:marBottom w:val="0"/>
          <w:divBdr>
            <w:top w:val="none" w:sz="0" w:space="0" w:color="auto"/>
            <w:left w:val="none" w:sz="0" w:space="0" w:color="auto"/>
            <w:bottom w:val="none" w:sz="0" w:space="0" w:color="auto"/>
            <w:right w:val="none" w:sz="0" w:space="0" w:color="auto"/>
          </w:divBdr>
        </w:div>
        <w:div w:id="2064593880">
          <w:marLeft w:val="0"/>
          <w:marRight w:val="0"/>
          <w:marTop w:val="0"/>
          <w:marBottom w:val="0"/>
          <w:divBdr>
            <w:top w:val="none" w:sz="0" w:space="0" w:color="auto"/>
            <w:left w:val="none" w:sz="0" w:space="0" w:color="auto"/>
            <w:bottom w:val="none" w:sz="0" w:space="0" w:color="auto"/>
            <w:right w:val="none" w:sz="0" w:space="0" w:color="auto"/>
          </w:divBdr>
        </w:div>
        <w:div w:id="1781220986">
          <w:marLeft w:val="0"/>
          <w:marRight w:val="0"/>
          <w:marTop w:val="0"/>
          <w:marBottom w:val="0"/>
          <w:divBdr>
            <w:top w:val="none" w:sz="0" w:space="0" w:color="auto"/>
            <w:left w:val="none" w:sz="0" w:space="0" w:color="auto"/>
            <w:bottom w:val="none" w:sz="0" w:space="0" w:color="auto"/>
            <w:right w:val="none" w:sz="0" w:space="0" w:color="auto"/>
          </w:divBdr>
        </w:div>
      </w:divsChild>
    </w:div>
    <w:div w:id="1285305758">
      <w:bodyDiv w:val="1"/>
      <w:marLeft w:val="0"/>
      <w:marRight w:val="0"/>
      <w:marTop w:val="0"/>
      <w:marBottom w:val="0"/>
      <w:divBdr>
        <w:top w:val="none" w:sz="0" w:space="0" w:color="auto"/>
        <w:left w:val="none" w:sz="0" w:space="0" w:color="auto"/>
        <w:bottom w:val="none" w:sz="0" w:space="0" w:color="auto"/>
        <w:right w:val="none" w:sz="0" w:space="0" w:color="auto"/>
      </w:divBdr>
      <w:divsChild>
        <w:div w:id="309672327">
          <w:marLeft w:val="0"/>
          <w:marRight w:val="0"/>
          <w:marTop w:val="0"/>
          <w:marBottom w:val="0"/>
          <w:divBdr>
            <w:top w:val="none" w:sz="0" w:space="0" w:color="auto"/>
            <w:left w:val="none" w:sz="0" w:space="0" w:color="auto"/>
            <w:bottom w:val="none" w:sz="0" w:space="0" w:color="auto"/>
            <w:right w:val="none" w:sz="0" w:space="0" w:color="auto"/>
          </w:divBdr>
        </w:div>
        <w:div w:id="314142783">
          <w:marLeft w:val="0"/>
          <w:marRight w:val="0"/>
          <w:marTop w:val="0"/>
          <w:marBottom w:val="0"/>
          <w:divBdr>
            <w:top w:val="none" w:sz="0" w:space="0" w:color="auto"/>
            <w:left w:val="none" w:sz="0" w:space="0" w:color="auto"/>
            <w:bottom w:val="none" w:sz="0" w:space="0" w:color="auto"/>
            <w:right w:val="none" w:sz="0" w:space="0" w:color="auto"/>
          </w:divBdr>
        </w:div>
      </w:divsChild>
    </w:div>
    <w:div w:id="1314985002">
      <w:bodyDiv w:val="1"/>
      <w:marLeft w:val="0"/>
      <w:marRight w:val="0"/>
      <w:marTop w:val="0"/>
      <w:marBottom w:val="0"/>
      <w:divBdr>
        <w:top w:val="none" w:sz="0" w:space="0" w:color="auto"/>
        <w:left w:val="none" w:sz="0" w:space="0" w:color="auto"/>
        <w:bottom w:val="none" w:sz="0" w:space="0" w:color="auto"/>
        <w:right w:val="none" w:sz="0" w:space="0" w:color="auto"/>
      </w:divBdr>
      <w:divsChild>
        <w:div w:id="2033262287">
          <w:marLeft w:val="0"/>
          <w:marRight w:val="0"/>
          <w:marTop w:val="0"/>
          <w:marBottom w:val="0"/>
          <w:divBdr>
            <w:top w:val="none" w:sz="0" w:space="0" w:color="auto"/>
            <w:left w:val="none" w:sz="0" w:space="0" w:color="auto"/>
            <w:bottom w:val="none" w:sz="0" w:space="0" w:color="auto"/>
            <w:right w:val="none" w:sz="0" w:space="0" w:color="auto"/>
          </w:divBdr>
        </w:div>
        <w:div w:id="63648684">
          <w:marLeft w:val="0"/>
          <w:marRight w:val="0"/>
          <w:marTop w:val="0"/>
          <w:marBottom w:val="0"/>
          <w:divBdr>
            <w:top w:val="none" w:sz="0" w:space="0" w:color="auto"/>
            <w:left w:val="none" w:sz="0" w:space="0" w:color="auto"/>
            <w:bottom w:val="none" w:sz="0" w:space="0" w:color="auto"/>
            <w:right w:val="none" w:sz="0" w:space="0" w:color="auto"/>
          </w:divBdr>
        </w:div>
        <w:div w:id="1933777334">
          <w:marLeft w:val="0"/>
          <w:marRight w:val="0"/>
          <w:marTop w:val="0"/>
          <w:marBottom w:val="0"/>
          <w:divBdr>
            <w:top w:val="none" w:sz="0" w:space="0" w:color="auto"/>
            <w:left w:val="none" w:sz="0" w:space="0" w:color="auto"/>
            <w:bottom w:val="none" w:sz="0" w:space="0" w:color="auto"/>
            <w:right w:val="none" w:sz="0" w:space="0" w:color="auto"/>
          </w:divBdr>
        </w:div>
        <w:div w:id="1815638667">
          <w:marLeft w:val="0"/>
          <w:marRight w:val="0"/>
          <w:marTop w:val="0"/>
          <w:marBottom w:val="0"/>
          <w:divBdr>
            <w:top w:val="none" w:sz="0" w:space="0" w:color="auto"/>
            <w:left w:val="none" w:sz="0" w:space="0" w:color="auto"/>
            <w:bottom w:val="none" w:sz="0" w:space="0" w:color="auto"/>
            <w:right w:val="none" w:sz="0" w:space="0" w:color="auto"/>
          </w:divBdr>
        </w:div>
        <w:div w:id="1979609995">
          <w:marLeft w:val="0"/>
          <w:marRight w:val="0"/>
          <w:marTop w:val="0"/>
          <w:marBottom w:val="0"/>
          <w:divBdr>
            <w:top w:val="none" w:sz="0" w:space="0" w:color="auto"/>
            <w:left w:val="none" w:sz="0" w:space="0" w:color="auto"/>
            <w:bottom w:val="none" w:sz="0" w:space="0" w:color="auto"/>
            <w:right w:val="none" w:sz="0" w:space="0" w:color="auto"/>
          </w:divBdr>
        </w:div>
        <w:div w:id="1372656905">
          <w:marLeft w:val="0"/>
          <w:marRight w:val="0"/>
          <w:marTop w:val="0"/>
          <w:marBottom w:val="0"/>
          <w:divBdr>
            <w:top w:val="none" w:sz="0" w:space="0" w:color="auto"/>
            <w:left w:val="none" w:sz="0" w:space="0" w:color="auto"/>
            <w:bottom w:val="none" w:sz="0" w:space="0" w:color="auto"/>
            <w:right w:val="none" w:sz="0" w:space="0" w:color="auto"/>
          </w:divBdr>
        </w:div>
        <w:div w:id="217933638">
          <w:marLeft w:val="0"/>
          <w:marRight w:val="0"/>
          <w:marTop w:val="0"/>
          <w:marBottom w:val="0"/>
          <w:divBdr>
            <w:top w:val="none" w:sz="0" w:space="0" w:color="auto"/>
            <w:left w:val="none" w:sz="0" w:space="0" w:color="auto"/>
            <w:bottom w:val="none" w:sz="0" w:space="0" w:color="auto"/>
            <w:right w:val="none" w:sz="0" w:space="0" w:color="auto"/>
          </w:divBdr>
        </w:div>
        <w:div w:id="59599937">
          <w:marLeft w:val="0"/>
          <w:marRight w:val="0"/>
          <w:marTop w:val="0"/>
          <w:marBottom w:val="0"/>
          <w:divBdr>
            <w:top w:val="none" w:sz="0" w:space="0" w:color="auto"/>
            <w:left w:val="none" w:sz="0" w:space="0" w:color="auto"/>
            <w:bottom w:val="none" w:sz="0" w:space="0" w:color="auto"/>
            <w:right w:val="none" w:sz="0" w:space="0" w:color="auto"/>
          </w:divBdr>
        </w:div>
        <w:div w:id="537200833">
          <w:marLeft w:val="0"/>
          <w:marRight w:val="0"/>
          <w:marTop w:val="0"/>
          <w:marBottom w:val="0"/>
          <w:divBdr>
            <w:top w:val="none" w:sz="0" w:space="0" w:color="auto"/>
            <w:left w:val="none" w:sz="0" w:space="0" w:color="auto"/>
            <w:bottom w:val="none" w:sz="0" w:space="0" w:color="auto"/>
            <w:right w:val="none" w:sz="0" w:space="0" w:color="auto"/>
          </w:divBdr>
        </w:div>
      </w:divsChild>
    </w:div>
    <w:div w:id="1373337979">
      <w:bodyDiv w:val="1"/>
      <w:marLeft w:val="0"/>
      <w:marRight w:val="0"/>
      <w:marTop w:val="0"/>
      <w:marBottom w:val="0"/>
      <w:divBdr>
        <w:top w:val="none" w:sz="0" w:space="0" w:color="auto"/>
        <w:left w:val="none" w:sz="0" w:space="0" w:color="auto"/>
        <w:bottom w:val="none" w:sz="0" w:space="0" w:color="auto"/>
        <w:right w:val="none" w:sz="0" w:space="0" w:color="auto"/>
      </w:divBdr>
      <w:divsChild>
        <w:div w:id="609895034">
          <w:marLeft w:val="0"/>
          <w:marRight w:val="0"/>
          <w:marTop w:val="0"/>
          <w:marBottom w:val="0"/>
          <w:divBdr>
            <w:top w:val="none" w:sz="0" w:space="0" w:color="auto"/>
            <w:left w:val="none" w:sz="0" w:space="0" w:color="auto"/>
            <w:bottom w:val="none" w:sz="0" w:space="0" w:color="auto"/>
            <w:right w:val="none" w:sz="0" w:space="0" w:color="auto"/>
          </w:divBdr>
        </w:div>
        <w:div w:id="1639411392">
          <w:marLeft w:val="0"/>
          <w:marRight w:val="0"/>
          <w:marTop w:val="0"/>
          <w:marBottom w:val="0"/>
          <w:divBdr>
            <w:top w:val="none" w:sz="0" w:space="0" w:color="auto"/>
            <w:left w:val="none" w:sz="0" w:space="0" w:color="auto"/>
            <w:bottom w:val="none" w:sz="0" w:space="0" w:color="auto"/>
            <w:right w:val="none" w:sz="0" w:space="0" w:color="auto"/>
          </w:divBdr>
        </w:div>
        <w:div w:id="1637417432">
          <w:marLeft w:val="0"/>
          <w:marRight w:val="0"/>
          <w:marTop w:val="0"/>
          <w:marBottom w:val="0"/>
          <w:divBdr>
            <w:top w:val="none" w:sz="0" w:space="0" w:color="auto"/>
            <w:left w:val="none" w:sz="0" w:space="0" w:color="auto"/>
            <w:bottom w:val="none" w:sz="0" w:space="0" w:color="auto"/>
            <w:right w:val="none" w:sz="0" w:space="0" w:color="auto"/>
          </w:divBdr>
        </w:div>
      </w:divsChild>
    </w:div>
    <w:div w:id="1374036588">
      <w:bodyDiv w:val="1"/>
      <w:marLeft w:val="0"/>
      <w:marRight w:val="0"/>
      <w:marTop w:val="0"/>
      <w:marBottom w:val="0"/>
      <w:divBdr>
        <w:top w:val="none" w:sz="0" w:space="0" w:color="auto"/>
        <w:left w:val="none" w:sz="0" w:space="0" w:color="auto"/>
        <w:bottom w:val="none" w:sz="0" w:space="0" w:color="auto"/>
        <w:right w:val="none" w:sz="0" w:space="0" w:color="auto"/>
      </w:divBdr>
      <w:divsChild>
        <w:div w:id="1706321335">
          <w:marLeft w:val="0"/>
          <w:marRight w:val="0"/>
          <w:marTop w:val="0"/>
          <w:marBottom w:val="0"/>
          <w:divBdr>
            <w:top w:val="none" w:sz="0" w:space="0" w:color="auto"/>
            <w:left w:val="none" w:sz="0" w:space="0" w:color="auto"/>
            <w:bottom w:val="none" w:sz="0" w:space="0" w:color="auto"/>
            <w:right w:val="none" w:sz="0" w:space="0" w:color="auto"/>
          </w:divBdr>
        </w:div>
        <w:div w:id="824199099">
          <w:marLeft w:val="0"/>
          <w:marRight w:val="0"/>
          <w:marTop w:val="0"/>
          <w:marBottom w:val="0"/>
          <w:divBdr>
            <w:top w:val="none" w:sz="0" w:space="0" w:color="auto"/>
            <w:left w:val="none" w:sz="0" w:space="0" w:color="auto"/>
            <w:bottom w:val="none" w:sz="0" w:space="0" w:color="auto"/>
            <w:right w:val="none" w:sz="0" w:space="0" w:color="auto"/>
          </w:divBdr>
        </w:div>
        <w:div w:id="1536624618">
          <w:marLeft w:val="0"/>
          <w:marRight w:val="0"/>
          <w:marTop w:val="0"/>
          <w:marBottom w:val="0"/>
          <w:divBdr>
            <w:top w:val="none" w:sz="0" w:space="0" w:color="auto"/>
            <w:left w:val="none" w:sz="0" w:space="0" w:color="auto"/>
            <w:bottom w:val="none" w:sz="0" w:space="0" w:color="auto"/>
            <w:right w:val="none" w:sz="0" w:space="0" w:color="auto"/>
          </w:divBdr>
        </w:div>
        <w:div w:id="920723901">
          <w:marLeft w:val="0"/>
          <w:marRight w:val="0"/>
          <w:marTop w:val="0"/>
          <w:marBottom w:val="0"/>
          <w:divBdr>
            <w:top w:val="none" w:sz="0" w:space="0" w:color="auto"/>
            <w:left w:val="none" w:sz="0" w:space="0" w:color="auto"/>
            <w:bottom w:val="none" w:sz="0" w:space="0" w:color="auto"/>
            <w:right w:val="none" w:sz="0" w:space="0" w:color="auto"/>
          </w:divBdr>
        </w:div>
        <w:div w:id="1585190888">
          <w:marLeft w:val="0"/>
          <w:marRight w:val="0"/>
          <w:marTop w:val="0"/>
          <w:marBottom w:val="0"/>
          <w:divBdr>
            <w:top w:val="none" w:sz="0" w:space="0" w:color="auto"/>
            <w:left w:val="none" w:sz="0" w:space="0" w:color="auto"/>
            <w:bottom w:val="none" w:sz="0" w:space="0" w:color="auto"/>
            <w:right w:val="none" w:sz="0" w:space="0" w:color="auto"/>
          </w:divBdr>
        </w:div>
        <w:div w:id="748505523">
          <w:marLeft w:val="0"/>
          <w:marRight w:val="0"/>
          <w:marTop w:val="0"/>
          <w:marBottom w:val="0"/>
          <w:divBdr>
            <w:top w:val="none" w:sz="0" w:space="0" w:color="auto"/>
            <w:left w:val="none" w:sz="0" w:space="0" w:color="auto"/>
            <w:bottom w:val="none" w:sz="0" w:space="0" w:color="auto"/>
            <w:right w:val="none" w:sz="0" w:space="0" w:color="auto"/>
          </w:divBdr>
        </w:div>
        <w:div w:id="1751266176">
          <w:marLeft w:val="0"/>
          <w:marRight w:val="0"/>
          <w:marTop w:val="0"/>
          <w:marBottom w:val="0"/>
          <w:divBdr>
            <w:top w:val="none" w:sz="0" w:space="0" w:color="auto"/>
            <w:left w:val="none" w:sz="0" w:space="0" w:color="auto"/>
            <w:bottom w:val="none" w:sz="0" w:space="0" w:color="auto"/>
            <w:right w:val="none" w:sz="0" w:space="0" w:color="auto"/>
          </w:divBdr>
        </w:div>
      </w:divsChild>
    </w:div>
    <w:div w:id="1409569641">
      <w:bodyDiv w:val="1"/>
      <w:marLeft w:val="0"/>
      <w:marRight w:val="0"/>
      <w:marTop w:val="0"/>
      <w:marBottom w:val="0"/>
      <w:divBdr>
        <w:top w:val="none" w:sz="0" w:space="0" w:color="auto"/>
        <w:left w:val="none" w:sz="0" w:space="0" w:color="auto"/>
        <w:bottom w:val="none" w:sz="0" w:space="0" w:color="auto"/>
        <w:right w:val="none" w:sz="0" w:space="0" w:color="auto"/>
      </w:divBdr>
      <w:divsChild>
        <w:div w:id="1605962662">
          <w:marLeft w:val="0"/>
          <w:marRight w:val="0"/>
          <w:marTop w:val="0"/>
          <w:marBottom w:val="0"/>
          <w:divBdr>
            <w:top w:val="none" w:sz="0" w:space="0" w:color="auto"/>
            <w:left w:val="none" w:sz="0" w:space="0" w:color="auto"/>
            <w:bottom w:val="none" w:sz="0" w:space="0" w:color="auto"/>
            <w:right w:val="none" w:sz="0" w:space="0" w:color="auto"/>
          </w:divBdr>
          <w:divsChild>
            <w:div w:id="564612354">
              <w:marLeft w:val="0"/>
              <w:marRight w:val="0"/>
              <w:marTop w:val="0"/>
              <w:marBottom w:val="0"/>
              <w:divBdr>
                <w:top w:val="none" w:sz="0" w:space="0" w:color="auto"/>
                <w:left w:val="none" w:sz="0" w:space="0" w:color="auto"/>
                <w:bottom w:val="none" w:sz="0" w:space="0" w:color="auto"/>
                <w:right w:val="none" w:sz="0" w:space="0" w:color="auto"/>
              </w:divBdr>
            </w:div>
          </w:divsChild>
        </w:div>
        <w:div w:id="1162621587">
          <w:marLeft w:val="0"/>
          <w:marRight w:val="0"/>
          <w:marTop w:val="0"/>
          <w:marBottom w:val="0"/>
          <w:divBdr>
            <w:top w:val="none" w:sz="0" w:space="0" w:color="auto"/>
            <w:left w:val="none" w:sz="0" w:space="0" w:color="auto"/>
            <w:bottom w:val="none" w:sz="0" w:space="0" w:color="auto"/>
            <w:right w:val="none" w:sz="0" w:space="0" w:color="auto"/>
          </w:divBdr>
          <w:divsChild>
            <w:div w:id="182716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370460">
      <w:bodyDiv w:val="1"/>
      <w:marLeft w:val="0"/>
      <w:marRight w:val="0"/>
      <w:marTop w:val="0"/>
      <w:marBottom w:val="0"/>
      <w:divBdr>
        <w:top w:val="none" w:sz="0" w:space="0" w:color="auto"/>
        <w:left w:val="none" w:sz="0" w:space="0" w:color="auto"/>
        <w:bottom w:val="none" w:sz="0" w:space="0" w:color="auto"/>
        <w:right w:val="none" w:sz="0" w:space="0" w:color="auto"/>
      </w:divBdr>
      <w:divsChild>
        <w:div w:id="2081322950">
          <w:marLeft w:val="0"/>
          <w:marRight w:val="0"/>
          <w:marTop w:val="0"/>
          <w:marBottom w:val="0"/>
          <w:divBdr>
            <w:top w:val="none" w:sz="0" w:space="0" w:color="auto"/>
            <w:left w:val="none" w:sz="0" w:space="0" w:color="auto"/>
            <w:bottom w:val="none" w:sz="0" w:space="0" w:color="auto"/>
            <w:right w:val="none" w:sz="0" w:space="0" w:color="auto"/>
          </w:divBdr>
          <w:divsChild>
            <w:div w:id="1945381434">
              <w:marLeft w:val="0"/>
              <w:marRight w:val="0"/>
              <w:marTop w:val="0"/>
              <w:marBottom w:val="0"/>
              <w:divBdr>
                <w:top w:val="none" w:sz="0" w:space="0" w:color="auto"/>
                <w:left w:val="none" w:sz="0" w:space="0" w:color="auto"/>
                <w:bottom w:val="none" w:sz="0" w:space="0" w:color="auto"/>
                <w:right w:val="none" w:sz="0" w:space="0" w:color="auto"/>
              </w:divBdr>
            </w:div>
          </w:divsChild>
        </w:div>
        <w:div w:id="774251061">
          <w:marLeft w:val="0"/>
          <w:marRight w:val="0"/>
          <w:marTop w:val="0"/>
          <w:marBottom w:val="0"/>
          <w:divBdr>
            <w:top w:val="none" w:sz="0" w:space="0" w:color="auto"/>
            <w:left w:val="none" w:sz="0" w:space="0" w:color="auto"/>
            <w:bottom w:val="none" w:sz="0" w:space="0" w:color="auto"/>
            <w:right w:val="none" w:sz="0" w:space="0" w:color="auto"/>
          </w:divBdr>
          <w:divsChild>
            <w:div w:id="57254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406598">
      <w:bodyDiv w:val="1"/>
      <w:marLeft w:val="0"/>
      <w:marRight w:val="0"/>
      <w:marTop w:val="0"/>
      <w:marBottom w:val="0"/>
      <w:divBdr>
        <w:top w:val="none" w:sz="0" w:space="0" w:color="auto"/>
        <w:left w:val="none" w:sz="0" w:space="0" w:color="auto"/>
        <w:bottom w:val="none" w:sz="0" w:space="0" w:color="auto"/>
        <w:right w:val="none" w:sz="0" w:space="0" w:color="auto"/>
      </w:divBdr>
      <w:divsChild>
        <w:div w:id="865362356">
          <w:marLeft w:val="0"/>
          <w:marRight w:val="0"/>
          <w:marTop w:val="0"/>
          <w:marBottom w:val="0"/>
          <w:divBdr>
            <w:top w:val="none" w:sz="0" w:space="0" w:color="auto"/>
            <w:left w:val="none" w:sz="0" w:space="0" w:color="auto"/>
            <w:bottom w:val="none" w:sz="0" w:space="0" w:color="auto"/>
            <w:right w:val="none" w:sz="0" w:space="0" w:color="auto"/>
          </w:divBdr>
        </w:div>
        <w:div w:id="1759016293">
          <w:marLeft w:val="0"/>
          <w:marRight w:val="0"/>
          <w:marTop w:val="0"/>
          <w:marBottom w:val="0"/>
          <w:divBdr>
            <w:top w:val="none" w:sz="0" w:space="0" w:color="auto"/>
            <w:left w:val="none" w:sz="0" w:space="0" w:color="auto"/>
            <w:bottom w:val="none" w:sz="0" w:space="0" w:color="auto"/>
            <w:right w:val="none" w:sz="0" w:space="0" w:color="auto"/>
          </w:divBdr>
        </w:div>
        <w:div w:id="1111168815">
          <w:marLeft w:val="0"/>
          <w:marRight w:val="0"/>
          <w:marTop w:val="0"/>
          <w:marBottom w:val="0"/>
          <w:divBdr>
            <w:top w:val="none" w:sz="0" w:space="0" w:color="auto"/>
            <w:left w:val="none" w:sz="0" w:space="0" w:color="auto"/>
            <w:bottom w:val="none" w:sz="0" w:space="0" w:color="auto"/>
            <w:right w:val="none" w:sz="0" w:space="0" w:color="auto"/>
          </w:divBdr>
        </w:div>
        <w:div w:id="1766224010">
          <w:marLeft w:val="0"/>
          <w:marRight w:val="0"/>
          <w:marTop w:val="0"/>
          <w:marBottom w:val="0"/>
          <w:divBdr>
            <w:top w:val="none" w:sz="0" w:space="0" w:color="auto"/>
            <w:left w:val="none" w:sz="0" w:space="0" w:color="auto"/>
            <w:bottom w:val="none" w:sz="0" w:space="0" w:color="auto"/>
            <w:right w:val="none" w:sz="0" w:space="0" w:color="auto"/>
          </w:divBdr>
        </w:div>
        <w:div w:id="122506373">
          <w:marLeft w:val="0"/>
          <w:marRight w:val="0"/>
          <w:marTop w:val="0"/>
          <w:marBottom w:val="0"/>
          <w:divBdr>
            <w:top w:val="none" w:sz="0" w:space="0" w:color="auto"/>
            <w:left w:val="none" w:sz="0" w:space="0" w:color="auto"/>
            <w:bottom w:val="none" w:sz="0" w:space="0" w:color="auto"/>
            <w:right w:val="none" w:sz="0" w:space="0" w:color="auto"/>
          </w:divBdr>
        </w:div>
        <w:div w:id="922103990">
          <w:marLeft w:val="0"/>
          <w:marRight w:val="0"/>
          <w:marTop w:val="0"/>
          <w:marBottom w:val="0"/>
          <w:divBdr>
            <w:top w:val="none" w:sz="0" w:space="0" w:color="auto"/>
            <w:left w:val="none" w:sz="0" w:space="0" w:color="auto"/>
            <w:bottom w:val="none" w:sz="0" w:space="0" w:color="auto"/>
            <w:right w:val="none" w:sz="0" w:space="0" w:color="auto"/>
          </w:divBdr>
        </w:div>
      </w:divsChild>
    </w:div>
    <w:div w:id="1532374481">
      <w:bodyDiv w:val="1"/>
      <w:marLeft w:val="0"/>
      <w:marRight w:val="0"/>
      <w:marTop w:val="0"/>
      <w:marBottom w:val="0"/>
      <w:divBdr>
        <w:top w:val="none" w:sz="0" w:space="0" w:color="auto"/>
        <w:left w:val="none" w:sz="0" w:space="0" w:color="auto"/>
        <w:bottom w:val="none" w:sz="0" w:space="0" w:color="auto"/>
        <w:right w:val="none" w:sz="0" w:space="0" w:color="auto"/>
      </w:divBdr>
      <w:divsChild>
        <w:div w:id="511144440">
          <w:marLeft w:val="0"/>
          <w:marRight w:val="0"/>
          <w:marTop w:val="0"/>
          <w:marBottom w:val="0"/>
          <w:divBdr>
            <w:top w:val="none" w:sz="0" w:space="0" w:color="auto"/>
            <w:left w:val="none" w:sz="0" w:space="0" w:color="auto"/>
            <w:bottom w:val="none" w:sz="0" w:space="0" w:color="auto"/>
            <w:right w:val="none" w:sz="0" w:space="0" w:color="auto"/>
          </w:divBdr>
        </w:div>
        <w:div w:id="1596129329">
          <w:marLeft w:val="0"/>
          <w:marRight w:val="0"/>
          <w:marTop w:val="0"/>
          <w:marBottom w:val="0"/>
          <w:divBdr>
            <w:top w:val="none" w:sz="0" w:space="0" w:color="auto"/>
            <w:left w:val="none" w:sz="0" w:space="0" w:color="auto"/>
            <w:bottom w:val="none" w:sz="0" w:space="0" w:color="auto"/>
            <w:right w:val="none" w:sz="0" w:space="0" w:color="auto"/>
          </w:divBdr>
        </w:div>
        <w:div w:id="1755397604">
          <w:marLeft w:val="0"/>
          <w:marRight w:val="0"/>
          <w:marTop w:val="0"/>
          <w:marBottom w:val="0"/>
          <w:divBdr>
            <w:top w:val="none" w:sz="0" w:space="0" w:color="auto"/>
            <w:left w:val="none" w:sz="0" w:space="0" w:color="auto"/>
            <w:bottom w:val="none" w:sz="0" w:space="0" w:color="auto"/>
            <w:right w:val="none" w:sz="0" w:space="0" w:color="auto"/>
          </w:divBdr>
        </w:div>
        <w:div w:id="1887444263">
          <w:marLeft w:val="0"/>
          <w:marRight w:val="0"/>
          <w:marTop w:val="0"/>
          <w:marBottom w:val="0"/>
          <w:divBdr>
            <w:top w:val="none" w:sz="0" w:space="0" w:color="auto"/>
            <w:left w:val="none" w:sz="0" w:space="0" w:color="auto"/>
            <w:bottom w:val="none" w:sz="0" w:space="0" w:color="auto"/>
            <w:right w:val="none" w:sz="0" w:space="0" w:color="auto"/>
          </w:divBdr>
        </w:div>
        <w:div w:id="1825318396">
          <w:marLeft w:val="0"/>
          <w:marRight w:val="0"/>
          <w:marTop w:val="0"/>
          <w:marBottom w:val="0"/>
          <w:divBdr>
            <w:top w:val="none" w:sz="0" w:space="0" w:color="auto"/>
            <w:left w:val="none" w:sz="0" w:space="0" w:color="auto"/>
            <w:bottom w:val="none" w:sz="0" w:space="0" w:color="auto"/>
            <w:right w:val="none" w:sz="0" w:space="0" w:color="auto"/>
          </w:divBdr>
        </w:div>
        <w:div w:id="1081755557">
          <w:marLeft w:val="0"/>
          <w:marRight w:val="0"/>
          <w:marTop w:val="0"/>
          <w:marBottom w:val="0"/>
          <w:divBdr>
            <w:top w:val="none" w:sz="0" w:space="0" w:color="auto"/>
            <w:left w:val="none" w:sz="0" w:space="0" w:color="auto"/>
            <w:bottom w:val="none" w:sz="0" w:space="0" w:color="auto"/>
            <w:right w:val="none" w:sz="0" w:space="0" w:color="auto"/>
          </w:divBdr>
        </w:div>
        <w:div w:id="735399964">
          <w:marLeft w:val="0"/>
          <w:marRight w:val="0"/>
          <w:marTop w:val="0"/>
          <w:marBottom w:val="0"/>
          <w:divBdr>
            <w:top w:val="none" w:sz="0" w:space="0" w:color="auto"/>
            <w:left w:val="none" w:sz="0" w:space="0" w:color="auto"/>
            <w:bottom w:val="none" w:sz="0" w:space="0" w:color="auto"/>
            <w:right w:val="none" w:sz="0" w:space="0" w:color="auto"/>
          </w:divBdr>
        </w:div>
      </w:divsChild>
    </w:div>
    <w:div w:id="1554000773">
      <w:bodyDiv w:val="1"/>
      <w:marLeft w:val="0"/>
      <w:marRight w:val="0"/>
      <w:marTop w:val="0"/>
      <w:marBottom w:val="0"/>
      <w:divBdr>
        <w:top w:val="none" w:sz="0" w:space="0" w:color="auto"/>
        <w:left w:val="none" w:sz="0" w:space="0" w:color="auto"/>
        <w:bottom w:val="none" w:sz="0" w:space="0" w:color="auto"/>
        <w:right w:val="none" w:sz="0" w:space="0" w:color="auto"/>
      </w:divBdr>
      <w:divsChild>
        <w:div w:id="339283605">
          <w:marLeft w:val="0"/>
          <w:marRight w:val="0"/>
          <w:marTop w:val="0"/>
          <w:marBottom w:val="0"/>
          <w:divBdr>
            <w:top w:val="none" w:sz="0" w:space="0" w:color="auto"/>
            <w:left w:val="none" w:sz="0" w:space="0" w:color="auto"/>
            <w:bottom w:val="none" w:sz="0" w:space="0" w:color="auto"/>
            <w:right w:val="none" w:sz="0" w:space="0" w:color="auto"/>
          </w:divBdr>
        </w:div>
        <w:div w:id="2102292039">
          <w:marLeft w:val="0"/>
          <w:marRight w:val="0"/>
          <w:marTop w:val="0"/>
          <w:marBottom w:val="0"/>
          <w:divBdr>
            <w:top w:val="none" w:sz="0" w:space="0" w:color="auto"/>
            <w:left w:val="none" w:sz="0" w:space="0" w:color="auto"/>
            <w:bottom w:val="none" w:sz="0" w:space="0" w:color="auto"/>
            <w:right w:val="none" w:sz="0" w:space="0" w:color="auto"/>
          </w:divBdr>
        </w:div>
        <w:div w:id="1362632612">
          <w:marLeft w:val="0"/>
          <w:marRight w:val="0"/>
          <w:marTop w:val="0"/>
          <w:marBottom w:val="0"/>
          <w:divBdr>
            <w:top w:val="none" w:sz="0" w:space="0" w:color="auto"/>
            <w:left w:val="none" w:sz="0" w:space="0" w:color="auto"/>
            <w:bottom w:val="none" w:sz="0" w:space="0" w:color="auto"/>
            <w:right w:val="none" w:sz="0" w:space="0" w:color="auto"/>
          </w:divBdr>
        </w:div>
        <w:div w:id="1537934442">
          <w:marLeft w:val="0"/>
          <w:marRight w:val="0"/>
          <w:marTop w:val="0"/>
          <w:marBottom w:val="0"/>
          <w:divBdr>
            <w:top w:val="none" w:sz="0" w:space="0" w:color="auto"/>
            <w:left w:val="none" w:sz="0" w:space="0" w:color="auto"/>
            <w:bottom w:val="none" w:sz="0" w:space="0" w:color="auto"/>
            <w:right w:val="none" w:sz="0" w:space="0" w:color="auto"/>
          </w:divBdr>
        </w:div>
        <w:div w:id="1527520802">
          <w:marLeft w:val="0"/>
          <w:marRight w:val="0"/>
          <w:marTop w:val="0"/>
          <w:marBottom w:val="0"/>
          <w:divBdr>
            <w:top w:val="none" w:sz="0" w:space="0" w:color="auto"/>
            <w:left w:val="none" w:sz="0" w:space="0" w:color="auto"/>
            <w:bottom w:val="none" w:sz="0" w:space="0" w:color="auto"/>
            <w:right w:val="none" w:sz="0" w:space="0" w:color="auto"/>
          </w:divBdr>
        </w:div>
        <w:div w:id="15430093">
          <w:marLeft w:val="0"/>
          <w:marRight w:val="0"/>
          <w:marTop w:val="0"/>
          <w:marBottom w:val="0"/>
          <w:divBdr>
            <w:top w:val="none" w:sz="0" w:space="0" w:color="auto"/>
            <w:left w:val="none" w:sz="0" w:space="0" w:color="auto"/>
            <w:bottom w:val="none" w:sz="0" w:space="0" w:color="auto"/>
            <w:right w:val="none" w:sz="0" w:space="0" w:color="auto"/>
          </w:divBdr>
        </w:div>
        <w:div w:id="1693217519">
          <w:marLeft w:val="0"/>
          <w:marRight w:val="0"/>
          <w:marTop w:val="0"/>
          <w:marBottom w:val="0"/>
          <w:divBdr>
            <w:top w:val="none" w:sz="0" w:space="0" w:color="auto"/>
            <w:left w:val="none" w:sz="0" w:space="0" w:color="auto"/>
            <w:bottom w:val="none" w:sz="0" w:space="0" w:color="auto"/>
            <w:right w:val="none" w:sz="0" w:space="0" w:color="auto"/>
          </w:divBdr>
        </w:div>
        <w:div w:id="1824157878">
          <w:marLeft w:val="0"/>
          <w:marRight w:val="0"/>
          <w:marTop w:val="0"/>
          <w:marBottom w:val="0"/>
          <w:divBdr>
            <w:top w:val="none" w:sz="0" w:space="0" w:color="auto"/>
            <w:left w:val="none" w:sz="0" w:space="0" w:color="auto"/>
            <w:bottom w:val="none" w:sz="0" w:space="0" w:color="auto"/>
            <w:right w:val="none" w:sz="0" w:space="0" w:color="auto"/>
          </w:divBdr>
        </w:div>
        <w:div w:id="643434405">
          <w:marLeft w:val="0"/>
          <w:marRight w:val="0"/>
          <w:marTop w:val="0"/>
          <w:marBottom w:val="0"/>
          <w:divBdr>
            <w:top w:val="none" w:sz="0" w:space="0" w:color="auto"/>
            <w:left w:val="none" w:sz="0" w:space="0" w:color="auto"/>
            <w:bottom w:val="none" w:sz="0" w:space="0" w:color="auto"/>
            <w:right w:val="none" w:sz="0" w:space="0" w:color="auto"/>
          </w:divBdr>
        </w:div>
        <w:div w:id="1620406697">
          <w:marLeft w:val="0"/>
          <w:marRight w:val="0"/>
          <w:marTop w:val="0"/>
          <w:marBottom w:val="0"/>
          <w:divBdr>
            <w:top w:val="none" w:sz="0" w:space="0" w:color="auto"/>
            <w:left w:val="none" w:sz="0" w:space="0" w:color="auto"/>
            <w:bottom w:val="none" w:sz="0" w:space="0" w:color="auto"/>
            <w:right w:val="none" w:sz="0" w:space="0" w:color="auto"/>
          </w:divBdr>
        </w:div>
        <w:div w:id="284774394">
          <w:marLeft w:val="0"/>
          <w:marRight w:val="0"/>
          <w:marTop w:val="0"/>
          <w:marBottom w:val="0"/>
          <w:divBdr>
            <w:top w:val="none" w:sz="0" w:space="0" w:color="auto"/>
            <w:left w:val="none" w:sz="0" w:space="0" w:color="auto"/>
            <w:bottom w:val="none" w:sz="0" w:space="0" w:color="auto"/>
            <w:right w:val="none" w:sz="0" w:space="0" w:color="auto"/>
          </w:divBdr>
        </w:div>
        <w:div w:id="1545871342">
          <w:marLeft w:val="0"/>
          <w:marRight w:val="0"/>
          <w:marTop w:val="0"/>
          <w:marBottom w:val="0"/>
          <w:divBdr>
            <w:top w:val="none" w:sz="0" w:space="0" w:color="auto"/>
            <w:left w:val="none" w:sz="0" w:space="0" w:color="auto"/>
            <w:bottom w:val="none" w:sz="0" w:space="0" w:color="auto"/>
            <w:right w:val="none" w:sz="0" w:space="0" w:color="auto"/>
          </w:divBdr>
        </w:div>
        <w:div w:id="241377509">
          <w:marLeft w:val="0"/>
          <w:marRight w:val="0"/>
          <w:marTop w:val="0"/>
          <w:marBottom w:val="0"/>
          <w:divBdr>
            <w:top w:val="none" w:sz="0" w:space="0" w:color="auto"/>
            <w:left w:val="none" w:sz="0" w:space="0" w:color="auto"/>
            <w:bottom w:val="none" w:sz="0" w:space="0" w:color="auto"/>
            <w:right w:val="none" w:sz="0" w:space="0" w:color="auto"/>
          </w:divBdr>
        </w:div>
        <w:div w:id="158157214">
          <w:marLeft w:val="0"/>
          <w:marRight w:val="0"/>
          <w:marTop w:val="0"/>
          <w:marBottom w:val="0"/>
          <w:divBdr>
            <w:top w:val="none" w:sz="0" w:space="0" w:color="auto"/>
            <w:left w:val="none" w:sz="0" w:space="0" w:color="auto"/>
            <w:bottom w:val="none" w:sz="0" w:space="0" w:color="auto"/>
            <w:right w:val="none" w:sz="0" w:space="0" w:color="auto"/>
          </w:divBdr>
        </w:div>
        <w:div w:id="1480879486">
          <w:marLeft w:val="0"/>
          <w:marRight w:val="0"/>
          <w:marTop w:val="0"/>
          <w:marBottom w:val="0"/>
          <w:divBdr>
            <w:top w:val="none" w:sz="0" w:space="0" w:color="auto"/>
            <w:left w:val="none" w:sz="0" w:space="0" w:color="auto"/>
            <w:bottom w:val="none" w:sz="0" w:space="0" w:color="auto"/>
            <w:right w:val="none" w:sz="0" w:space="0" w:color="auto"/>
          </w:divBdr>
        </w:div>
        <w:div w:id="577831481">
          <w:marLeft w:val="0"/>
          <w:marRight w:val="0"/>
          <w:marTop w:val="0"/>
          <w:marBottom w:val="0"/>
          <w:divBdr>
            <w:top w:val="none" w:sz="0" w:space="0" w:color="auto"/>
            <w:left w:val="none" w:sz="0" w:space="0" w:color="auto"/>
            <w:bottom w:val="none" w:sz="0" w:space="0" w:color="auto"/>
            <w:right w:val="none" w:sz="0" w:space="0" w:color="auto"/>
          </w:divBdr>
        </w:div>
      </w:divsChild>
    </w:div>
    <w:div w:id="1693917052">
      <w:bodyDiv w:val="1"/>
      <w:marLeft w:val="0"/>
      <w:marRight w:val="0"/>
      <w:marTop w:val="0"/>
      <w:marBottom w:val="0"/>
      <w:divBdr>
        <w:top w:val="none" w:sz="0" w:space="0" w:color="auto"/>
        <w:left w:val="none" w:sz="0" w:space="0" w:color="auto"/>
        <w:bottom w:val="none" w:sz="0" w:space="0" w:color="auto"/>
        <w:right w:val="none" w:sz="0" w:space="0" w:color="auto"/>
      </w:divBdr>
      <w:divsChild>
        <w:div w:id="100883979">
          <w:marLeft w:val="0"/>
          <w:marRight w:val="0"/>
          <w:marTop w:val="0"/>
          <w:marBottom w:val="0"/>
          <w:divBdr>
            <w:top w:val="none" w:sz="0" w:space="0" w:color="auto"/>
            <w:left w:val="none" w:sz="0" w:space="0" w:color="auto"/>
            <w:bottom w:val="none" w:sz="0" w:space="0" w:color="auto"/>
            <w:right w:val="none" w:sz="0" w:space="0" w:color="auto"/>
          </w:divBdr>
        </w:div>
        <w:div w:id="1827672998">
          <w:marLeft w:val="0"/>
          <w:marRight w:val="0"/>
          <w:marTop w:val="0"/>
          <w:marBottom w:val="0"/>
          <w:divBdr>
            <w:top w:val="none" w:sz="0" w:space="0" w:color="auto"/>
            <w:left w:val="none" w:sz="0" w:space="0" w:color="auto"/>
            <w:bottom w:val="none" w:sz="0" w:space="0" w:color="auto"/>
            <w:right w:val="none" w:sz="0" w:space="0" w:color="auto"/>
          </w:divBdr>
        </w:div>
        <w:div w:id="1128279261">
          <w:marLeft w:val="0"/>
          <w:marRight w:val="0"/>
          <w:marTop w:val="0"/>
          <w:marBottom w:val="0"/>
          <w:divBdr>
            <w:top w:val="none" w:sz="0" w:space="0" w:color="auto"/>
            <w:left w:val="none" w:sz="0" w:space="0" w:color="auto"/>
            <w:bottom w:val="none" w:sz="0" w:space="0" w:color="auto"/>
            <w:right w:val="none" w:sz="0" w:space="0" w:color="auto"/>
          </w:divBdr>
        </w:div>
        <w:div w:id="967928991">
          <w:marLeft w:val="0"/>
          <w:marRight w:val="0"/>
          <w:marTop w:val="0"/>
          <w:marBottom w:val="0"/>
          <w:divBdr>
            <w:top w:val="none" w:sz="0" w:space="0" w:color="auto"/>
            <w:left w:val="none" w:sz="0" w:space="0" w:color="auto"/>
            <w:bottom w:val="none" w:sz="0" w:space="0" w:color="auto"/>
            <w:right w:val="none" w:sz="0" w:space="0" w:color="auto"/>
          </w:divBdr>
        </w:div>
        <w:div w:id="638605941">
          <w:marLeft w:val="0"/>
          <w:marRight w:val="0"/>
          <w:marTop w:val="0"/>
          <w:marBottom w:val="0"/>
          <w:divBdr>
            <w:top w:val="none" w:sz="0" w:space="0" w:color="auto"/>
            <w:left w:val="none" w:sz="0" w:space="0" w:color="auto"/>
            <w:bottom w:val="none" w:sz="0" w:space="0" w:color="auto"/>
            <w:right w:val="none" w:sz="0" w:space="0" w:color="auto"/>
          </w:divBdr>
        </w:div>
      </w:divsChild>
    </w:div>
    <w:div w:id="1716001254">
      <w:bodyDiv w:val="1"/>
      <w:marLeft w:val="0"/>
      <w:marRight w:val="0"/>
      <w:marTop w:val="0"/>
      <w:marBottom w:val="0"/>
      <w:divBdr>
        <w:top w:val="none" w:sz="0" w:space="0" w:color="auto"/>
        <w:left w:val="none" w:sz="0" w:space="0" w:color="auto"/>
        <w:bottom w:val="none" w:sz="0" w:space="0" w:color="auto"/>
        <w:right w:val="none" w:sz="0" w:space="0" w:color="auto"/>
      </w:divBdr>
    </w:div>
    <w:div w:id="1783456031">
      <w:bodyDiv w:val="1"/>
      <w:marLeft w:val="0"/>
      <w:marRight w:val="0"/>
      <w:marTop w:val="0"/>
      <w:marBottom w:val="0"/>
      <w:divBdr>
        <w:top w:val="none" w:sz="0" w:space="0" w:color="auto"/>
        <w:left w:val="none" w:sz="0" w:space="0" w:color="auto"/>
        <w:bottom w:val="none" w:sz="0" w:space="0" w:color="auto"/>
        <w:right w:val="none" w:sz="0" w:space="0" w:color="auto"/>
      </w:divBdr>
    </w:div>
    <w:div w:id="1792357045">
      <w:bodyDiv w:val="1"/>
      <w:marLeft w:val="0"/>
      <w:marRight w:val="0"/>
      <w:marTop w:val="0"/>
      <w:marBottom w:val="0"/>
      <w:divBdr>
        <w:top w:val="none" w:sz="0" w:space="0" w:color="auto"/>
        <w:left w:val="none" w:sz="0" w:space="0" w:color="auto"/>
        <w:bottom w:val="none" w:sz="0" w:space="0" w:color="auto"/>
        <w:right w:val="none" w:sz="0" w:space="0" w:color="auto"/>
      </w:divBdr>
      <w:divsChild>
        <w:div w:id="1992756309">
          <w:marLeft w:val="0"/>
          <w:marRight w:val="0"/>
          <w:marTop w:val="0"/>
          <w:marBottom w:val="0"/>
          <w:divBdr>
            <w:top w:val="none" w:sz="0" w:space="0" w:color="auto"/>
            <w:left w:val="none" w:sz="0" w:space="0" w:color="auto"/>
            <w:bottom w:val="none" w:sz="0" w:space="0" w:color="auto"/>
            <w:right w:val="none" w:sz="0" w:space="0" w:color="auto"/>
          </w:divBdr>
        </w:div>
        <w:div w:id="514154220">
          <w:marLeft w:val="0"/>
          <w:marRight w:val="0"/>
          <w:marTop w:val="0"/>
          <w:marBottom w:val="0"/>
          <w:divBdr>
            <w:top w:val="none" w:sz="0" w:space="0" w:color="auto"/>
            <w:left w:val="none" w:sz="0" w:space="0" w:color="auto"/>
            <w:bottom w:val="none" w:sz="0" w:space="0" w:color="auto"/>
            <w:right w:val="none" w:sz="0" w:space="0" w:color="auto"/>
          </w:divBdr>
        </w:div>
        <w:div w:id="641883690">
          <w:marLeft w:val="0"/>
          <w:marRight w:val="0"/>
          <w:marTop w:val="0"/>
          <w:marBottom w:val="0"/>
          <w:divBdr>
            <w:top w:val="none" w:sz="0" w:space="0" w:color="auto"/>
            <w:left w:val="none" w:sz="0" w:space="0" w:color="auto"/>
            <w:bottom w:val="none" w:sz="0" w:space="0" w:color="auto"/>
            <w:right w:val="none" w:sz="0" w:space="0" w:color="auto"/>
          </w:divBdr>
        </w:div>
        <w:div w:id="214776331">
          <w:marLeft w:val="0"/>
          <w:marRight w:val="0"/>
          <w:marTop w:val="0"/>
          <w:marBottom w:val="0"/>
          <w:divBdr>
            <w:top w:val="none" w:sz="0" w:space="0" w:color="auto"/>
            <w:left w:val="none" w:sz="0" w:space="0" w:color="auto"/>
            <w:bottom w:val="none" w:sz="0" w:space="0" w:color="auto"/>
            <w:right w:val="none" w:sz="0" w:space="0" w:color="auto"/>
          </w:divBdr>
        </w:div>
        <w:div w:id="1659767888">
          <w:marLeft w:val="0"/>
          <w:marRight w:val="0"/>
          <w:marTop w:val="0"/>
          <w:marBottom w:val="0"/>
          <w:divBdr>
            <w:top w:val="none" w:sz="0" w:space="0" w:color="auto"/>
            <w:left w:val="none" w:sz="0" w:space="0" w:color="auto"/>
            <w:bottom w:val="none" w:sz="0" w:space="0" w:color="auto"/>
            <w:right w:val="none" w:sz="0" w:space="0" w:color="auto"/>
          </w:divBdr>
        </w:div>
        <w:div w:id="1433427644">
          <w:marLeft w:val="0"/>
          <w:marRight w:val="0"/>
          <w:marTop w:val="0"/>
          <w:marBottom w:val="0"/>
          <w:divBdr>
            <w:top w:val="none" w:sz="0" w:space="0" w:color="auto"/>
            <w:left w:val="none" w:sz="0" w:space="0" w:color="auto"/>
            <w:bottom w:val="none" w:sz="0" w:space="0" w:color="auto"/>
            <w:right w:val="none" w:sz="0" w:space="0" w:color="auto"/>
          </w:divBdr>
        </w:div>
      </w:divsChild>
    </w:div>
    <w:div w:id="1976369912">
      <w:bodyDiv w:val="1"/>
      <w:marLeft w:val="0"/>
      <w:marRight w:val="0"/>
      <w:marTop w:val="0"/>
      <w:marBottom w:val="0"/>
      <w:divBdr>
        <w:top w:val="none" w:sz="0" w:space="0" w:color="auto"/>
        <w:left w:val="none" w:sz="0" w:space="0" w:color="auto"/>
        <w:bottom w:val="none" w:sz="0" w:space="0" w:color="auto"/>
        <w:right w:val="none" w:sz="0" w:space="0" w:color="auto"/>
      </w:divBdr>
      <w:divsChild>
        <w:div w:id="1941254206">
          <w:marLeft w:val="0"/>
          <w:marRight w:val="0"/>
          <w:marTop w:val="0"/>
          <w:marBottom w:val="0"/>
          <w:divBdr>
            <w:top w:val="none" w:sz="0" w:space="0" w:color="auto"/>
            <w:left w:val="none" w:sz="0" w:space="0" w:color="auto"/>
            <w:bottom w:val="none" w:sz="0" w:space="0" w:color="auto"/>
            <w:right w:val="none" w:sz="0" w:space="0" w:color="auto"/>
          </w:divBdr>
        </w:div>
        <w:div w:id="1352878903">
          <w:marLeft w:val="0"/>
          <w:marRight w:val="0"/>
          <w:marTop w:val="0"/>
          <w:marBottom w:val="0"/>
          <w:divBdr>
            <w:top w:val="none" w:sz="0" w:space="0" w:color="auto"/>
            <w:left w:val="none" w:sz="0" w:space="0" w:color="auto"/>
            <w:bottom w:val="none" w:sz="0" w:space="0" w:color="auto"/>
            <w:right w:val="none" w:sz="0" w:space="0" w:color="auto"/>
          </w:divBdr>
        </w:div>
        <w:div w:id="389429388">
          <w:marLeft w:val="0"/>
          <w:marRight w:val="0"/>
          <w:marTop w:val="0"/>
          <w:marBottom w:val="0"/>
          <w:divBdr>
            <w:top w:val="none" w:sz="0" w:space="0" w:color="auto"/>
            <w:left w:val="none" w:sz="0" w:space="0" w:color="auto"/>
            <w:bottom w:val="none" w:sz="0" w:space="0" w:color="auto"/>
            <w:right w:val="none" w:sz="0" w:space="0" w:color="auto"/>
          </w:divBdr>
        </w:div>
        <w:div w:id="1774931759">
          <w:marLeft w:val="0"/>
          <w:marRight w:val="0"/>
          <w:marTop w:val="0"/>
          <w:marBottom w:val="0"/>
          <w:divBdr>
            <w:top w:val="none" w:sz="0" w:space="0" w:color="auto"/>
            <w:left w:val="none" w:sz="0" w:space="0" w:color="auto"/>
            <w:bottom w:val="none" w:sz="0" w:space="0" w:color="auto"/>
            <w:right w:val="none" w:sz="0" w:space="0" w:color="auto"/>
          </w:divBdr>
        </w:div>
        <w:div w:id="1314917063">
          <w:marLeft w:val="0"/>
          <w:marRight w:val="0"/>
          <w:marTop w:val="0"/>
          <w:marBottom w:val="0"/>
          <w:divBdr>
            <w:top w:val="none" w:sz="0" w:space="0" w:color="auto"/>
            <w:left w:val="none" w:sz="0" w:space="0" w:color="auto"/>
            <w:bottom w:val="none" w:sz="0" w:space="0" w:color="auto"/>
            <w:right w:val="none" w:sz="0" w:space="0" w:color="auto"/>
          </w:divBdr>
        </w:div>
      </w:divsChild>
    </w:div>
    <w:div w:id="2024896842">
      <w:bodyDiv w:val="1"/>
      <w:marLeft w:val="0"/>
      <w:marRight w:val="0"/>
      <w:marTop w:val="0"/>
      <w:marBottom w:val="0"/>
      <w:divBdr>
        <w:top w:val="none" w:sz="0" w:space="0" w:color="auto"/>
        <w:left w:val="none" w:sz="0" w:space="0" w:color="auto"/>
        <w:bottom w:val="none" w:sz="0" w:space="0" w:color="auto"/>
        <w:right w:val="none" w:sz="0" w:space="0" w:color="auto"/>
      </w:divBdr>
      <w:divsChild>
        <w:div w:id="494151536">
          <w:marLeft w:val="0"/>
          <w:marRight w:val="0"/>
          <w:marTop w:val="0"/>
          <w:marBottom w:val="0"/>
          <w:divBdr>
            <w:top w:val="none" w:sz="0" w:space="0" w:color="auto"/>
            <w:left w:val="none" w:sz="0" w:space="0" w:color="auto"/>
            <w:bottom w:val="none" w:sz="0" w:space="0" w:color="auto"/>
            <w:right w:val="none" w:sz="0" w:space="0" w:color="auto"/>
          </w:divBdr>
        </w:div>
        <w:div w:id="98643939">
          <w:marLeft w:val="0"/>
          <w:marRight w:val="0"/>
          <w:marTop w:val="0"/>
          <w:marBottom w:val="0"/>
          <w:divBdr>
            <w:top w:val="none" w:sz="0" w:space="0" w:color="auto"/>
            <w:left w:val="none" w:sz="0" w:space="0" w:color="auto"/>
            <w:bottom w:val="none" w:sz="0" w:space="0" w:color="auto"/>
            <w:right w:val="none" w:sz="0" w:space="0" w:color="auto"/>
          </w:divBdr>
        </w:div>
        <w:div w:id="526336890">
          <w:marLeft w:val="0"/>
          <w:marRight w:val="0"/>
          <w:marTop w:val="0"/>
          <w:marBottom w:val="0"/>
          <w:divBdr>
            <w:top w:val="none" w:sz="0" w:space="0" w:color="auto"/>
            <w:left w:val="none" w:sz="0" w:space="0" w:color="auto"/>
            <w:bottom w:val="none" w:sz="0" w:space="0" w:color="auto"/>
            <w:right w:val="none" w:sz="0" w:space="0" w:color="auto"/>
          </w:divBdr>
        </w:div>
        <w:div w:id="1301113839">
          <w:marLeft w:val="0"/>
          <w:marRight w:val="0"/>
          <w:marTop w:val="0"/>
          <w:marBottom w:val="0"/>
          <w:divBdr>
            <w:top w:val="none" w:sz="0" w:space="0" w:color="auto"/>
            <w:left w:val="none" w:sz="0" w:space="0" w:color="auto"/>
            <w:bottom w:val="none" w:sz="0" w:space="0" w:color="auto"/>
            <w:right w:val="none" w:sz="0" w:space="0" w:color="auto"/>
          </w:divBdr>
        </w:div>
        <w:div w:id="1186409743">
          <w:marLeft w:val="0"/>
          <w:marRight w:val="0"/>
          <w:marTop w:val="0"/>
          <w:marBottom w:val="0"/>
          <w:divBdr>
            <w:top w:val="none" w:sz="0" w:space="0" w:color="auto"/>
            <w:left w:val="none" w:sz="0" w:space="0" w:color="auto"/>
            <w:bottom w:val="none" w:sz="0" w:space="0" w:color="auto"/>
            <w:right w:val="none" w:sz="0" w:space="0" w:color="auto"/>
          </w:divBdr>
        </w:div>
        <w:div w:id="494148734">
          <w:marLeft w:val="0"/>
          <w:marRight w:val="0"/>
          <w:marTop w:val="0"/>
          <w:marBottom w:val="0"/>
          <w:divBdr>
            <w:top w:val="none" w:sz="0" w:space="0" w:color="auto"/>
            <w:left w:val="none" w:sz="0" w:space="0" w:color="auto"/>
            <w:bottom w:val="none" w:sz="0" w:space="0" w:color="auto"/>
            <w:right w:val="none" w:sz="0" w:space="0" w:color="auto"/>
          </w:divBdr>
        </w:div>
        <w:div w:id="525337773">
          <w:marLeft w:val="0"/>
          <w:marRight w:val="0"/>
          <w:marTop w:val="0"/>
          <w:marBottom w:val="0"/>
          <w:divBdr>
            <w:top w:val="none" w:sz="0" w:space="0" w:color="auto"/>
            <w:left w:val="none" w:sz="0" w:space="0" w:color="auto"/>
            <w:bottom w:val="none" w:sz="0" w:space="0" w:color="auto"/>
            <w:right w:val="none" w:sz="0" w:space="0" w:color="auto"/>
          </w:divBdr>
        </w:div>
      </w:divsChild>
    </w:div>
    <w:div w:id="2035424459">
      <w:bodyDiv w:val="1"/>
      <w:marLeft w:val="0"/>
      <w:marRight w:val="0"/>
      <w:marTop w:val="0"/>
      <w:marBottom w:val="0"/>
      <w:divBdr>
        <w:top w:val="none" w:sz="0" w:space="0" w:color="auto"/>
        <w:left w:val="none" w:sz="0" w:space="0" w:color="auto"/>
        <w:bottom w:val="none" w:sz="0" w:space="0" w:color="auto"/>
        <w:right w:val="none" w:sz="0" w:space="0" w:color="auto"/>
      </w:divBdr>
      <w:divsChild>
        <w:div w:id="493227831">
          <w:marLeft w:val="0"/>
          <w:marRight w:val="0"/>
          <w:marTop w:val="0"/>
          <w:marBottom w:val="0"/>
          <w:divBdr>
            <w:top w:val="none" w:sz="0" w:space="0" w:color="auto"/>
            <w:left w:val="none" w:sz="0" w:space="0" w:color="auto"/>
            <w:bottom w:val="none" w:sz="0" w:space="0" w:color="auto"/>
            <w:right w:val="none" w:sz="0" w:space="0" w:color="auto"/>
          </w:divBdr>
        </w:div>
        <w:div w:id="923533504">
          <w:marLeft w:val="0"/>
          <w:marRight w:val="0"/>
          <w:marTop w:val="0"/>
          <w:marBottom w:val="0"/>
          <w:divBdr>
            <w:top w:val="none" w:sz="0" w:space="0" w:color="auto"/>
            <w:left w:val="none" w:sz="0" w:space="0" w:color="auto"/>
            <w:bottom w:val="none" w:sz="0" w:space="0" w:color="auto"/>
            <w:right w:val="none" w:sz="0" w:space="0" w:color="auto"/>
          </w:divBdr>
        </w:div>
        <w:div w:id="1009255797">
          <w:marLeft w:val="0"/>
          <w:marRight w:val="0"/>
          <w:marTop w:val="0"/>
          <w:marBottom w:val="0"/>
          <w:divBdr>
            <w:top w:val="none" w:sz="0" w:space="0" w:color="auto"/>
            <w:left w:val="none" w:sz="0" w:space="0" w:color="auto"/>
            <w:bottom w:val="none" w:sz="0" w:space="0" w:color="auto"/>
            <w:right w:val="none" w:sz="0" w:space="0" w:color="auto"/>
          </w:divBdr>
        </w:div>
        <w:div w:id="1466924447">
          <w:marLeft w:val="0"/>
          <w:marRight w:val="0"/>
          <w:marTop w:val="0"/>
          <w:marBottom w:val="0"/>
          <w:divBdr>
            <w:top w:val="none" w:sz="0" w:space="0" w:color="auto"/>
            <w:left w:val="none" w:sz="0" w:space="0" w:color="auto"/>
            <w:bottom w:val="none" w:sz="0" w:space="0" w:color="auto"/>
            <w:right w:val="none" w:sz="0" w:space="0" w:color="auto"/>
          </w:divBdr>
        </w:div>
        <w:div w:id="1703087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FEA46-D514-48AA-87AE-503A17285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1060</TotalTime>
  <Pages>9</Pages>
  <Words>2078</Words>
  <Characters>11851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48</cp:revision>
  <dcterms:created xsi:type="dcterms:W3CDTF">2024-06-08T19:12:00Z</dcterms:created>
  <dcterms:modified xsi:type="dcterms:W3CDTF">2024-06-10T09:48:00Z</dcterms:modified>
</cp:coreProperties>
</file>