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2471" w:rsidRDefault="00362471" w:rsidP="00C359FE">
      <w:pPr>
        <w:spacing w:after="0" w:line="240" w:lineRule="auto"/>
        <w:contextualSpacing/>
        <w:rPr>
          <w:rFonts w:ascii="Arial" w:eastAsia="Calibri" w:hAnsi="Arial" w:cs="Arial"/>
          <w:b/>
          <w:sz w:val="36"/>
          <w:szCs w:val="36"/>
        </w:rPr>
      </w:pPr>
      <w:r>
        <w:rPr>
          <w:rFonts w:ascii="Arial" w:eastAsia="Calibri" w:hAnsi="Arial" w:cs="Arial"/>
          <w:b/>
          <w:sz w:val="36"/>
          <w:szCs w:val="36"/>
        </w:rPr>
        <w:t>Lecture Notes</w:t>
      </w:r>
    </w:p>
    <w:p w:rsidR="00362471" w:rsidRDefault="00362471" w:rsidP="00C359FE">
      <w:pPr>
        <w:spacing w:after="0" w:line="240" w:lineRule="auto"/>
        <w:contextualSpacing/>
        <w:rPr>
          <w:rFonts w:ascii="Arial" w:eastAsia="Calibri" w:hAnsi="Arial" w:cs="Arial"/>
          <w:b/>
          <w:sz w:val="36"/>
          <w:szCs w:val="36"/>
        </w:rPr>
      </w:pPr>
      <w:r>
        <w:rPr>
          <w:rFonts w:ascii="Arial" w:eastAsia="Calibri" w:hAnsi="Arial" w:cs="Arial"/>
          <w:b/>
          <w:sz w:val="36"/>
          <w:szCs w:val="36"/>
        </w:rPr>
        <w:t>Week 1</w:t>
      </w:r>
    </w:p>
    <w:p w:rsidR="00C359FE" w:rsidRPr="0078671A" w:rsidRDefault="00C359FE" w:rsidP="00C359FE">
      <w:pPr>
        <w:spacing w:after="0" w:line="240" w:lineRule="auto"/>
        <w:contextualSpacing/>
        <w:rPr>
          <w:rFonts w:ascii="Arial" w:eastAsia="Times New Roman" w:hAnsi="Arial" w:cs="Arial"/>
          <w:b/>
          <w:sz w:val="36"/>
          <w:szCs w:val="36"/>
        </w:rPr>
      </w:pPr>
      <w:r w:rsidRPr="0078671A">
        <w:rPr>
          <w:rFonts w:ascii="Arial" w:eastAsia="Calibri" w:hAnsi="Arial" w:cs="Arial"/>
          <w:b/>
          <w:sz w:val="36"/>
          <w:szCs w:val="36"/>
        </w:rPr>
        <w:t>Introduction to English Grammar</w:t>
      </w:r>
      <w:r>
        <w:rPr>
          <w:rFonts w:ascii="Arial" w:eastAsia="Calibri" w:hAnsi="Arial" w:cs="Arial"/>
          <w:b/>
          <w:sz w:val="36"/>
          <w:szCs w:val="36"/>
        </w:rPr>
        <w:t xml:space="preserve"> </w:t>
      </w:r>
      <w:r w:rsidR="00362471">
        <w:rPr>
          <w:rFonts w:ascii="Arial" w:eastAsia="Calibri" w:hAnsi="Arial" w:cs="Arial"/>
          <w:b/>
          <w:sz w:val="36"/>
          <w:szCs w:val="36"/>
        </w:rPr>
        <w:t>and</w:t>
      </w:r>
      <w:r>
        <w:rPr>
          <w:rFonts w:ascii="Arial" w:eastAsia="Calibri" w:hAnsi="Arial" w:cs="Arial"/>
          <w:b/>
          <w:sz w:val="36"/>
          <w:szCs w:val="36"/>
        </w:rPr>
        <w:t xml:space="preserve"> Parts of Speech</w:t>
      </w:r>
    </w:p>
    <w:p w:rsidR="00C359FE" w:rsidRPr="0078671A" w:rsidRDefault="00C359FE" w:rsidP="00C359FE">
      <w:pPr>
        <w:spacing w:after="0" w:line="240" w:lineRule="auto"/>
        <w:contextualSpacing/>
        <w:rPr>
          <w:rFonts w:ascii="Arial" w:eastAsia="Times New Roman" w:hAnsi="Arial" w:cs="Arial"/>
          <w:b/>
          <w:sz w:val="36"/>
          <w:szCs w:val="36"/>
        </w:rPr>
      </w:pPr>
    </w:p>
    <w:p w:rsidR="00C359FE" w:rsidRPr="0078671A" w:rsidRDefault="00C359FE" w:rsidP="00C359FE">
      <w:pPr>
        <w:spacing w:after="0" w:line="240" w:lineRule="auto"/>
        <w:contextualSpacing/>
        <w:rPr>
          <w:rFonts w:ascii="Arial" w:eastAsia="Times New Roman" w:hAnsi="Arial" w:cs="Arial"/>
          <w:b/>
          <w:bCs/>
          <w:kern w:val="36"/>
          <w:sz w:val="28"/>
          <w:szCs w:val="28"/>
        </w:rPr>
      </w:pPr>
      <w:r w:rsidRPr="0078671A">
        <w:rPr>
          <w:rFonts w:ascii="Arial" w:eastAsia="Times New Roman" w:hAnsi="Arial" w:cs="Arial"/>
          <w:b/>
          <w:bCs/>
          <w:kern w:val="36"/>
          <w:sz w:val="28"/>
          <w:szCs w:val="28"/>
        </w:rPr>
        <w:t xml:space="preserve">1.1 Introduction </w:t>
      </w:r>
      <w:r w:rsidR="00362471">
        <w:rPr>
          <w:rFonts w:ascii="Arial" w:eastAsia="Times New Roman" w:hAnsi="Arial" w:cs="Arial"/>
          <w:b/>
          <w:bCs/>
          <w:kern w:val="36"/>
          <w:sz w:val="28"/>
          <w:szCs w:val="28"/>
        </w:rPr>
        <w:t>and</w:t>
      </w:r>
      <w:r w:rsidRPr="0078671A">
        <w:rPr>
          <w:rFonts w:ascii="Arial" w:eastAsia="Times New Roman" w:hAnsi="Arial" w:cs="Arial"/>
          <w:b/>
          <w:bCs/>
          <w:kern w:val="36"/>
          <w:sz w:val="28"/>
          <w:szCs w:val="28"/>
        </w:rPr>
        <w:t xml:space="preserve"> Overview</w:t>
      </w:r>
    </w:p>
    <w:p w:rsidR="00C359FE" w:rsidRPr="0078671A" w:rsidRDefault="00C359FE" w:rsidP="00C359FE">
      <w:pPr>
        <w:spacing w:after="0" w:line="240" w:lineRule="auto"/>
        <w:contextualSpacing/>
        <w:rPr>
          <w:rFonts w:ascii="Arial" w:eastAsia="Times New Roman" w:hAnsi="Arial" w:cs="Arial"/>
          <w:b/>
          <w:bCs/>
          <w:kern w:val="36"/>
          <w:sz w:val="28"/>
          <w:szCs w:val="28"/>
        </w:rPr>
      </w:pPr>
    </w:p>
    <w:p w:rsidR="00C359FE" w:rsidRPr="0078671A" w:rsidRDefault="00C359FE" w:rsidP="00C359FE">
      <w:pPr>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 this introductory section, we focus on the definition of grammar and what constitutes parts of speech in English grammar. There are eight parts of speech in English grammar and here, we begin with nouns and pronouns.</w:t>
      </w:r>
    </w:p>
    <w:p w:rsidR="00C359FE" w:rsidRPr="0078671A" w:rsidRDefault="00C359FE" w:rsidP="00C359FE">
      <w:pPr>
        <w:spacing w:after="0" w:line="240" w:lineRule="auto"/>
        <w:contextualSpacing/>
        <w:rPr>
          <w:rFonts w:ascii="Arial" w:eastAsia="Times New Roman" w:hAnsi="Arial" w:cs="Arial"/>
          <w:b/>
          <w:sz w:val="36"/>
          <w:szCs w:val="36"/>
        </w:rPr>
      </w:pPr>
    </w:p>
    <w:p w:rsidR="00C359FE" w:rsidRPr="0078671A" w:rsidRDefault="00C359FE" w:rsidP="00C359FE">
      <w:pPr>
        <w:spacing w:line="360" w:lineRule="auto"/>
        <w:rPr>
          <w:rFonts w:ascii="Arial" w:hAnsi="Arial" w:cs="Arial"/>
          <w:b/>
          <w:bCs/>
          <w:sz w:val="28"/>
          <w:szCs w:val="28"/>
        </w:rPr>
      </w:pPr>
      <w:r w:rsidRPr="0078671A">
        <w:rPr>
          <w:rFonts w:ascii="Arial" w:hAnsi="Arial" w:cs="Arial"/>
          <w:b/>
          <w:bCs/>
          <w:sz w:val="28"/>
          <w:szCs w:val="28"/>
        </w:rPr>
        <w:t xml:space="preserve">1.2 Learning Outcomes </w:t>
      </w:r>
    </w:p>
    <w:p w:rsidR="00C359FE" w:rsidRPr="0078671A" w:rsidRDefault="00C359FE" w:rsidP="00C359FE">
      <w:pPr>
        <w:spacing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C359FE" w:rsidRPr="0078671A" w:rsidRDefault="00C359FE" w:rsidP="00C359FE">
      <w:pPr>
        <w:numPr>
          <w:ilvl w:val="0"/>
          <w:numId w:val="8"/>
        </w:numPr>
        <w:spacing w:line="360" w:lineRule="auto"/>
        <w:contextualSpacing/>
        <w:rPr>
          <w:rFonts w:ascii="Times New Roman" w:hAnsi="Times New Roman" w:cs="Times New Roman"/>
          <w:sz w:val="24"/>
        </w:rPr>
      </w:pPr>
      <w:r w:rsidRPr="0078671A">
        <w:rPr>
          <w:rFonts w:ascii="Times New Roman" w:hAnsi="Times New Roman" w:cs="Times New Roman"/>
          <w:sz w:val="24"/>
        </w:rPr>
        <w:t>Recognize the structure of English grammar.</w:t>
      </w:r>
    </w:p>
    <w:p w:rsidR="00C359FE" w:rsidRPr="0078671A" w:rsidRDefault="00C359FE" w:rsidP="00C359FE">
      <w:pPr>
        <w:numPr>
          <w:ilvl w:val="0"/>
          <w:numId w:val="8"/>
        </w:numPr>
        <w:spacing w:line="360" w:lineRule="auto"/>
        <w:contextualSpacing/>
        <w:rPr>
          <w:rFonts w:ascii="Times New Roman" w:hAnsi="Times New Roman" w:cs="Times New Roman"/>
          <w:sz w:val="24"/>
        </w:rPr>
      </w:pPr>
      <w:r w:rsidRPr="0078671A">
        <w:rPr>
          <w:rFonts w:ascii="Times New Roman" w:hAnsi="Times New Roman" w:cs="Times New Roman"/>
          <w:sz w:val="24"/>
        </w:rPr>
        <w:t>Demonstrate knowledge of parts of speech.</w:t>
      </w:r>
    </w:p>
    <w:p w:rsidR="00C359FE" w:rsidRPr="0078671A" w:rsidRDefault="00C359FE" w:rsidP="00C359FE">
      <w:pPr>
        <w:numPr>
          <w:ilvl w:val="0"/>
          <w:numId w:val="8"/>
        </w:numPr>
        <w:spacing w:line="360" w:lineRule="auto"/>
        <w:contextualSpacing/>
        <w:rPr>
          <w:rFonts w:ascii="Times New Roman" w:hAnsi="Times New Roman" w:cs="Times New Roman"/>
          <w:sz w:val="24"/>
        </w:rPr>
      </w:pPr>
      <w:r w:rsidRPr="0078671A">
        <w:rPr>
          <w:rFonts w:ascii="Times New Roman" w:hAnsi="Times New Roman" w:cs="Times New Roman"/>
          <w:sz w:val="24"/>
        </w:rPr>
        <w:t>Illustrate the use of nouns, articles and pronouns in English grammar.</w:t>
      </w:r>
    </w:p>
    <w:p w:rsidR="00C359FE" w:rsidRPr="0078671A" w:rsidRDefault="00C359FE" w:rsidP="00C359FE">
      <w:pPr>
        <w:spacing w:before="100" w:beforeAutospacing="1" w:after="100" w:afterAutospacing="1" w:line="360" w:lineRule="auto"/>
        <w:outlineLvl w:val="0"/>
        <w:rPr>
          <w:rFonts w:ascii="Arial" w:eastAsia="Times New Roman" w:hAnsi="Arial" w:cs="Arial"/>
          <w:b/>
          <w:bCs/>
          <w:kern w:val="36"/>
          <w:sz w:val="28"/>
          <w:szCs w:val="28"/>
        </w:rPr>
      </w:pPr>
      <w:r w:rsidRPr="0078671A">
        <w:rPr>
          <w:rFonts w:ascii="Arial" w:hAnsi="Arial" w:cs="Arial"/>
          <w:b/>
          <w:bCs/>
          <w:sz w:val="28"/>
          <w:szCs w:val="28"/>
        </w:rPr>
        <w:t xml:space="preserve">1.3 </w:t>
      </w:r>
      <w:r w:rsidRPr="0078671A">
        <w:rPr>
          <w:rFonts w:ascii="Arial" w:eastAsia="Times New Roman" w:hAnsi="Arial" w:cs="Arial"/>
          <w:b/>
          <w:bCs/>
          <w:kern w:val="36"/>
          <w:sz w:val="28"/>
          <w:szCs w:val="28"/>
        </w:rPr>
        <w:t>What is Grammar?</w:t>
      </w:r>
    </w:p>
    <w:p w:rsidR="00C359FE" w:rsidRPr="0078671A" w:rsidRDefault="00C359FE" w:rsidP="00C359FE">
      <w:pPr>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term </w:t>
      </w:r>
      <w:r w:rsidRPr="0078671A">
        <w:rPr>
          <w:rFonts w:ascii="Times New Roman" w:eastAsia="Times New Roman" w:hAnsi="Times New Roman" w:cs="Times New Roman"/>
          <w:b/>
          <w:bCs/>
          <w:sz w:val="24"/>
          <w:szCs w:val="24"/>
        </w:rPr>
        <w:t xml:space="preserve">grammar </w:t>
      </w:r>
      <w:r w:rsidRPr="0078671A">
        <w:rPr>
          <w:rFonts w:ascii="Times New Roman" w:eastAsia="Times New Roman" w:hAnsi="Times New Roman" w:cs="Times New Roman"/>
          <w:sz w:val="24"/>
          <w:szCs w:val="24"/>
        </w:rPr>
        <w:t>refers to either the inherent </w:t>
      </w:r>
      <w:hyperlink r:id="rId5" w:tooltip="definition of structure" w:history="1">
        <w:r w:rsidRPr="0078671A">
          <w:rPr>
            <w:rFonts w:ascii="Times New Roman" w:eastAsia="Times New Roman" w:hAnsi="Times New Roman" w:cs="Times New Roman"/>
            <w:sz w:val="24"/>
            <w:szCs w:val="24"/>
          </w:rPr>
          <w:t>structure</w:t>
        </w:r>
      </w:hyperlink>
      <w:r w:rsidRPr="0078671A">
        <w:rPr>
          <w:rFonts w:ascii="Times New Roman" w:eastAsia="Times New Roman" w:hAnsi="Times New Roman" w:cs="Times New Roman"/>
          <w:sz w:val="24"/>
          <w:szCs w:val="24"/>
        </w:rPr>
        <w:t> of words and sentences (</w:t>
      </w:r>
      <w:r w:rsidRPr="0078671A">
        <w:rPr>
          <w:rFonts w:ascii="Times New Roman" w:eastAsia="Times New Roman" w:hAnsi="Times New Roman" w:cs="Times New Roman"/>
          <w:b/>
          <w:bCs/>
          <w:sz w:val="24"/>
          <w:szCs w:val="24"/>
        </w:rPr>
        <w:t>morphology</w:t>
      </w:r>
      <w:r w:rsidRPr="0078671A">
        <w:rPr>
          <w:rFonts w:ascii="Times New Roman" w:eastAsia="Times New Roman" w:hAnsi="Times New Roman" w:cs="Times New Roman"/>
          <w:sz w:val="24"/>
          <w:szCs w:val="24"/>
        </w:rPr>
        <w:t xml:space="preserve"> and </w:t>
      </w:r>
      <w:r w:rsidRPr="0078671A">
        <w:rPr>
          <w:rFonts w:ascii="Times New Roman" w:eastAsia="Times New Roman" w:hAnsi="Times New Roman" w:cs="Times New Roman"/>
          <w:b/>
          <w:bCs/>
          <w:sz w:val="24"/>
          <w:szCs w:val="24"/>
        </w:rPr>
        <w:t>syntax</w:t>
      </w:r>
      <w:r w:rsidRPr="0078671A">
        <w:rPr>
          <w:rFonts w:ascii="Times New Roman" w:eastAsia="Times New Roman" w:hAnsi="Times New Roman" w:cs="Times New Roman"/>
          <w:sz w:val="24"/>
          <w:szCs w:val="24"/>
        </w:rPr>
        <w:t xml:space="preserve"> respectively) in a language; or to the study and description of this structure published as grammar rules about the language. Grammar can also include: </w:t>
      </w:r>
    </w:p>
    <w:p w:rsidR="00C359FE" w:rsidRPr="0078671A" w:rsidRDefault="00C359FE" w:rsidP="00C359FE">
      <w:pPr>
        <w:numPr>
          <w:ilvl w:val="0"/>
          <w:numId w:val="4"/>
        </w:numPr>
        <w:spacing w:before="100" w:beforeAutospacing="1" w:after="100" w:afterAutospacing="1"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Orthography</w:t>
      </w:r>
      <w:r w:rsidRPr="0078671A">
        <w:rPr>
          <w:rFonts w:ascii="Times New Roman" w:eastAsia="Times New Roman" w:hAnsi="Times New Roman" w:cs="Times New Roman"/>
          <w:sz w:val="24"/>
          <w:szCs w:val="24"/>
        </w:rPr>
        <w:t xml:space="preserve"> (spelling, punctuation and capitalization)</w:t>
      </w:r>
    </w:p>
    <w:p w:rsidR="00C359FE" w:rsidRPr="0078671A" w:rsidRDefault="00C359FE" w:rsidP="00C359FE">
      <w:pPr>
        <w:numPr>
          <w:ilvl w:val="0"/>
          <w:numId w:val="4"/>
        </w:numPr>
        <w:spacing w:before="100" w:beforeAutospacing="1" w:after="100" w:afterAutospacing="1"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Semantics</w:t>
      </w:r>
      <w:r w:rsidRPr="0078671A">
        <w:rPr>
          <w:rFonts w:ascii="Times New Roman" w:eastAsia="Times New Roman" w:hAnsi="Times New Roman" w:cs="Times New Roman"/>
          <w:sz w:val="24"/>
          <w:szCs w:val="24"/>
        </w:rPr>
        <w:t xml:space="preserve"> (word meanings)</w:t>
      </w:r>
    </w:p>
    <w:p w:rsidR="00C359FE" w:rsidRPr="0078671A" w:rsidRDefault="00C359FE" w:rsidP="00C359FE">
      <w:pPr>
        <w:numPr>
          <w:ilvl w:val="0"/>
          <w:numId w:val="4"/>
        </w:numPr>
        <w:spacing w:before="100" w:beforeAutospacing="1" w:after="100" w:afterAutospacing="1"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Phonetics and phonology</w:t>
      </w:r>
      <w:r w:rsidRPr="0078671A">
        <w:rPr>
          <w:rFonts w:ascii="Times New Roman" w:eastAsia="Times New Roman" w:hAnsi="Times New Roman" w:cs="Times New Roman"/>
          <w:sz w:val="24"/>
          <w:szCs w:val="24"/>
        </w:rPr>
        <w:t xml:space="preserve"> (sounds)  </w:t>
      </w:r>
    </w:p>
    <w:p w:rsidR="00C359FE" w:rsidRPr="0078671A" w:rsidRDefault="00C359FE" w:rsidP="00C359FE">
      <w:pPr>
        <w:numPr>
          <w:ilvl w:val="0"/>
          <w:numId w:val="4"/>
        </w:numPr>
        <w:spacing w:before="100" w:beforeAutospacing="1" w:after="100" w:afterAutospacing="1"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Pragmatics</w:t>
      </w:r>
      <w:r w:rsidRPr="0078671A">
        <w:rPr>
          <w:rFonts w:ascii="Times New Roman" w:eastAsia="Times New Roman" w:hAnsi="Times New Roman" w:cs="Times New Roman"/>
          <w:sz w:val="24"/>
          <w:szCs w:val="24"/>
        </w:rPr>
        <w:t xml:space="preserve"> (language use in context).</w:t>
      </w:r>
    </w:p>
    <w:p w:rsidR="00C359FE" w:rsidRPr="0078671A" w:rsidRDefault="00C359FE" w:rsidP="00C359FE">
      <w:pPr>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We unconsciously use grammar all the time when we use language for speaking, listening, reading and writing. If we want to improve our English language abilities, there is no escape from addressing grammar issues. </w:t>
      </w:r>
    </w:p>
    <w:p w:rsidR="00C359FE" w:rsidRPr="0078671A" w:rsidRDefault="00C359FE" w:rsidP="00C359FE">
      <w:pPr>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Cs/>
          <w:sz w:val="24"/>
          <w:szCs w:val="24"/>
          <w:lang w:eastAsia="zh-CN"/>
        </w:rPr>
        <w:t>Grammar explains how the language should be structured,</w:t>
      </w:r>
      <w:r w:rsidRPr="0078671A">
        <w:rPr>
          <w:rFonts w:ascii="Times New Roman" w:eastAsia="Times New Roman" w:hAnsi="Times New Roman" w:cs="Times New Roman"/>
          <w:sz w:val="24"/>
          <w:szCs w:val="24"/>
          <w:lang w:eastAsia="zh-CN"/>
        </w:rPr>
        <w:t xml:space="preserve"> using various categories such as:</w:t>
      </w:r>
    </w:p>
    <w:p w:rsidR="00C359FE" w:rsidRPr="0078671A" w:rsidRDefault="00C359FE" w:rsidP="00C359FE">
      <w:pPr>
        <w:numPr>
          <w:ilvl w:val="0"/>
          <w:numId w:val="3"/>
        </w:numPr>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
          <w:bCs/>
          <w:sz w:val="24"/>
          <w:szCs w:val="24"/>
          <w:lang w:eastAsia="zh-CN"/>
        </w:rPr>
        <w:t>Number</w:t>
      </w:r>
      <w:r w:rsidRPr="0078671A">
        <w:rPr>
          <w:rFonts w:ascii="Times New Roman" w:eastAsia="Times New Roman" w:hAnsi="Times New Roman" w:cs="Times New Roman"/>
          <w:sz w:val="24"/>
          <w:szCs w:val="24"/>
          <w:lang w:eastAsia="zh-CN"/>
        </w:rPr>
        <w:t xml:space="preserve">: refers to formation of singular and plural </w:t>
      </w:r>
      <w:r w:rsidRPr="0078671A">
        <w:rPr>
          <w:rFonts w:ascii="Times New Roman" w:eastAsia="Times New Roman" w:hAnsi="Times New Roman" w:cs="Times New Roman"/>
          <w:b/>
          <w:bCs/>
          <w:sz w:val="24"/>
          <w:szCs w:val="24"/>
          <w:lang w:eastAsia="zh-CN"/>
        </w:rPr>
        <w:t>nouns</w:t>
      </w:r>
      <w:r w:rsidRPr="0078671A">
        <w:rPr>
          <w:rFonts w:ascii="Times New Roman" w:eastAsia="Times New Roman" w:hAnsi="Times New Roman" w:cs="Times New Roman"/>
          <w:sz w:val="24"/>
          <w:szCs w:val="24"/>
          <w:lang w:eastAsia="zh-CN"/>
        </w:rPr>
        <w:t xml:space="preserve"> and other parts of the sentence that have to agree with number (</w:t>
      </w:r>
      <w:proofErr w:type="gramStart"/>
      <w:r w:rsidRPr="0078671A">
        <w:rPr>
          <w:rFonts w:ascii="Times New Roman" w:eastAsia="Times New Roman" w:hAnsi="Times New Roman" w:cs="Times New Roman"/>
          <w:sz w:val="24"/>
          <w:szCs w:val="24"/>
          <w:lang w:eastAsia="zh-CN"/>
        </w:rPr>
        <w:t>e.g.</w:t>
      </w:r>
      <w:proofErr w:type="gramEnd"/>
      <w:r w:rsidRPr="0078671A">
        <w:rPr>
          <w:rFonts w:ascii="Times New Roman" w:eastAsia="Times New Roman" w:hAnsi="Times New Roman" w:cs="Times New Roman"/>
          <w:sz w:val="24"/>
          <w:szCs w:val="24"/>
          <w:lang w:eastAsia="zh-CN"/>
        </w:rPr>
        <w:t xml:space="preserve"> </w:t>
      </w:r>
      <w:r w:rsidRPr="0078671A">
        <w:rPr>
          <w:rFonts w:ascii="Times New Roman" w:eastAsia="Times New Roman" w:hAnsi="Times New Roman" w:cs="Times New Roman"/>
          <w:i/>
          <w:iCs/>
          <w:sz w:val="24"/>
          <w:szCs w:val="24"/>
          <w:lang w:eastAsia="zh-CN"/>
        </w:rPr>
        <w:t>child </w:t>
      </w:r>
      <w:r w:rsidRPr="0078671A">
        <w:rPr>
          <w:rFonts w:ascii="Times New Roman" w:eastAsia="Times New Roman" w:hAnsi="Times New Roman" w:cs="Times New Roman"/>
          <w:sz w:val="24"/>
          <w:szCs w:val="24"/>
          <w:lang w:eastAsia="zh-CN"/>
        </w:rPr>
        <w:t>vs. </w:t>
      </w:r>
      <w:r w:rsidRPr="0078671A">
        <w:rPr>
          <w:rFonts w:ascii="Times New Roman" w:eastAsia="Times New Roman" w:hAnsi="Times New Roman" w:cs="Times New Roman"/>
          <w:i/>
          <w:iCs/>
          <w:sz w:val="24"/>
          <w:szCs w:val="24"/>
          <w:lang w:eastAsia="zh-CN"/>
        </w:rPr>
        <w:t>children</w:t>
      </w:r>
      <w:r w:rsidRPr="0078671A">
        <w:rPr>
          <w:rFonts w:ascii="Times New Roman" w:eastAsia="Times New Roman" w:hAnsi="Times New Roman" w:cs="Times New Roman"/>
          <w:sz w:val="24"/>
          <w:szCs w:val="24"/>
          <w:lang w:eastAsia="zh-CN"/>
        </w:rPr>
        <w:t>)</w:t>
      </w:r>
    </w:p>
    <w:p w:rsidR="00C359FE" w:rsidRPr="0078671A" w:rsidRDefault="00C359FE" w:rsidP="00C359FE">
      <w:pPr>
        <w:numPr>
          <w:ilvl w:val="0"/>
          <w:numId w:val="3"/>
        </w:numPr>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
          <w:bCs/>
          <w:sz w:val="24"/>
          <w:szCs w:val="24"/>
          <w:lang w:eastAsia="zh-CN"/>
        </w:rPr>
        <w:lastRenderedPageBreak/>
        <w:t>Gender</w:t>
      </w:r>
      <w:r w:rsidRPr="0078671A">
        <w:rPr>
          <w:rFonts w:ascii="Times New Roman" w:eastAsia="Times New Roman" w:hAnsi="Times New Roman" w:cs="Times New Roman"/>
          <w:sz w:val="24"/>
          <w:szCs w:val="24"/>
          <w:lang w:eastAsia="zh-CN"/>
        </w:rPr>
        <w:t>: a category hardly existent in English, but alive in German. It regards the differences between masculine (</w:t>
      </w:r>
      <w:r w:rsidRPr="0078671A">
        <w:rPr>
          <w:rFonts w:ascii="Times New Roman" w:eastAsia="Times New Roman" w:hAnsi="Times New Roman" w:cs="Times New Roman"/>
          <w:i/>
          <w:iCs/>
          <w:sz w:val="24"/>
          <w:szCs w:val="24"/>
          <w:lang w:eastAsia="zh-CN"/>
        </w:rPr>
        <w:t xml:space="preserve">der </w:t>
      </w:r>
      <w:proofErr w:type="spellStart"/>
      <w:r w:rsidRPr="0078671A">
        <w:rPr>
          <w:rFonts w:ascii="Times New Roman" w:eastAsia="Times New Roman" w:hAnsi="Times New Roman" w:cs="Times New Roman"/>
          <w:i/>
          <w:iCs/>
          <w:sz w:val="24"/>
          <w:szCs w:val="24"/>
          <w:lang w:eastAsia="zh-CN"/>
        </w:rPr>
        <w:t>Löffel</w:t>
      </w:r>
      <w:proofErr w:type="spellEnd"/>
      <w:r w:rsidRPr="0078671A">
        <w:rPr>
          <w:rFonts w:ascii="Times New Roman" w:eastAsia="Times New Roman" w:hAnsi="Times New Roman" w:cs="Times New Roman"/>
          <w:i/>
          <w:iCs/>
          <w:sz w:val="24"/>
          <w:szCs w:val="24"/>
          <w:lang w:eastAsia="zh-CN"/>
        </w:rPr>
        <w:t>,</w:t>
      </w:r>
      <w:r w:rsidRPr="0078671A">
        <w:rPr>
          <w:rFonts w:ascii="Times New Roman" w:eastAsia="Times New Roman" w:hAnsi="Times New Roman" w:cs="Times New Roman"/>
          <w:sz w:val="24"/>
          <w:szCs w:val="24"/>
          <w:lang w:eastAsia="zh-CN"/>
        </w:rPr>
        <w:t> spoon) feminine (</w:t>
      </w:r>
      <w:r w:rsidRPr="0078671A">
        <w:rPr>
          <w:rFonts w:ascii="Times New Roman" w:eastAsia="Times New Roman" w:hAnsi="Times New Roman" w:cs="Times New Roman"/>
          <w:i/>
          <w:iCs/>
          <w:sz w:val="24"/>
          <w:szCs w:val="24"/>
          <w:lang w:eastAsia="zh-CN"/>
        </w:rPr>
        <w:t>die Gabel,</w:t>
      </w:r>
      <w:r w:rsidRPr="0078671A">
        <w:rPr>
          <w:rFonts w:ascii="Times New Roman" w:eastAsia="Times New Roman" w:hAnsi="Times New Roman" w:cs="Times New Roman"/>
          <w:sz w:val="24"/>
          <w:szCs w:val="24"/>
          <w:lang w:eastAsia="zh-CN"/>
        </w:rPr>
        <w:t> fork) or even neuter (</w:t>
      </w:r>
      <w:r w:rsidRPr="0078671A">
        <w:rPr>
          <w:rFonts w:ascii="Times New Roman" w:eastAsia="Times New Roman" w:hAnsi="Times New Roman" w:cs="Times New Roman"/>
          <w:i/>
          <w:iCs/>
          <w:sz w:val="24"/>
          <w:szCs w:val="24"/>
          <w:lang w:eastAsia="zh-CN"/>
        </w:rPr>
        <w:t>das Messer</w:t>
      </w:r>
      <w:r w:rsidRPr="0078671A">
        <w:rPr>
          <w:rFonts w:ascii="Times New Roman" w:eastAsia="Times New Roman" w:hAnsi="Times New Roman" w:cs="Times New Roman"/>
          <w:sz w:val="24"/>
          <w:szCs w:val="24"/>
          <w:lang w:eastAsia="zh-CN"/>
        </w:rPr>
        <w:t xml:space="preserve">, knife) nouns and how these affect other words in a properly phrased sentence. </w:t>
      </w:r>
    </w:p>
    <w:p w:rsidR="00C359FE" w:rsidRPr="0078671A" w:rsidRDefault="00C359FE" w:rsidP="00C359FE">
      <w:pPr>
        <w:numPr>
          <w:ilvl w:val="0"/>
          <w:numId w:val="3"/>
        </w:numPr>
        <w:spacing w:before="100" w:beforeAutospacing="1" w:after="100" w:afterAutospacing="1" w:line="360" w:lineRule="auto"/>
        <w:rPr>
          <w:rFonts w:ascii="Times New Roman" w:eastAsia="Times New Roman" w:hAnsi="Times New Roman" w:cs="Times New Roman"/>
          <w:b/>
          <w:bCs/>
          <w:i/>
          <w:iCs/>
          <w:sz w:val="24"/>
          <w:szCs w:val="24"/>
          <w:lang w:eastAsia="zh-CN"/>
        </w:rPr>
      </w:pPr>
      <w:r w:rsidRPr="0078671A">
        <w:rPr>
          <w:rFonts w:ascii="Times New Roman" w:eastAsia="Times New Roman" w:hAnsi="Times New Roman" w:cs="Times New Roman"/>
          <w:sz w:val="24"/>
          <w:szCs w:val="24"/>
          <w:lang w:eastAsia="zh-CN"/>
        </w:rPr>
        <w:t xml:space="preserve">The formation of </w:t>
      </w:r>
      <w:r w:rsidRPr="0078671A">
        <w:rPr>
          <w:rFonts w:ascii="Times New Roman" w:eastAsia="Times New Roman" w:hAnsi="Times New Roman" w:cs="Times New Roman"/>
          <w:b/>
          <w:bCs/>
          <w:sz w:val="24"/>
          <w:szCs w:val="24"/>
          <w:lang w:eastAsia="zh-CN"/>
        </w:rPr>
        <w:t>verbs</w:t>
      </w:r>
      <w:r w:rsidRPr="0078671A">
        <w:rPr>
          <w:rFonts w:ascii="Times New Roman" w:eastAsia="Times New Roman" w:hAnsi="Times New Roman" w:cs="Times New Roman"/>
          <w:sz w:val="24"/>
          <w:szCs w:val="24"/>
          <w:lang w:eastAsia="zh-CN"/>
        </w:rPr>
        <w:t xml:space="preserve"> caters for the tense: For example, in English we have distinctions in verb formation such as: </w:t>
      </w:r>
      <w:r w:rsidRPr="0078671A">
        <w:rPr>
          <w:rFonts w:ascii="Times New Roman" w:eastAsia="Times New Roman" w:hAnsi="Times New Roman" w:cs="Times New Roman"/>
          <w:i/>
          <w:iCs/>
          <w:sz w:val="24"/>
          <w:szCs w:val="24"/>
          <w:lang w:eastAsia="zh-CN"/>
        </w:rPr>
        <w:t>I write - She writes</w:t>
      </w:r>
      <w:r w:rsidRPr="0078671A">
        <w:rPr>
          <w:rFonts w:ascii="Times New Roman" w:eastAsia="Times New Roman" w:hAnsi="Times New Roman" w:cs="Times New Roman"/>
          <w:sz w:val="24"/>
          <w:szCs w:val="24"/>
          <w:lang w:eastAsia="zh-CN"/>
        </w:rPr>
        <w:t>; </w:t>
      </w:r>
      <w:r w:rsidRPr="0078671A">
        <w:rPr>
          <w:rFonts w:ascii="Times New Roman" w:eastAsia="Times New Roman" w:hAnsi="Times New Roman" w:cs="Times New Roman"/>
          <w:i/>
          <w:iCs/>
          <w:sz w:val="24"/>
          <w:szCs w:val="24"/>
          <w:lang w:eastAsia="zh-CN"/>
        </w:rPr>
        <w:t>We write - We are writing</w:t>
      </w:r>
      <w:r w:rsidRPr="0078671A">
        <w:rPr>
          <w:rFonts w:ascii="Times New Roman" w:eastAsia="Times New Roman" w:hAnsi="Times New Roman" w:cs="Times New Roman"/>
          <w:sz w:val="24"/>
          <w:szCs w:val="24"/>
          <w:lang w:eastAsia="zh-CN"/>
        </w:rPr>
        <w:t xml:space="preserve">. </w:t>
      </w:r>
    </w:p>
    <w:p w:rsidR="00C359FE" w:rsidRPr="0078671A" w:rsidRDefault="00C359FE" w:rsidP="00C359FE">
      <w:pPr>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Cs/>
          <w:iCs/>
          <w:sz w:val="24"/>
          <w:szCs w:val="24"/>
          <w:lang w:eastAsia="zh-CN"/>
        </w:rPr>
        <w:t>In summary, we can therefore consider the term Grammar to encompass word grammar and sentence grammar.</w:t>
      </w:r>
      <w:r w:rsidRPr="0078671A">
        <w:rPr>
          <w:rFonts w:ascii="Times New Roman" w:eastAsia="Times New Roman" w:hAnsi="Times New Roman" w:cs="Times New Roman"/>
          <w:sz w:val="24"/>
          <w:szCs w:val="24"/>
          <w:lang w:eastAsia="zh-CN"/>
        </w:rPr>
        <w:t xml:space="preserve"> </w:t>
      </w:r>
    </w:p>
    <w:p w:rsidR="00C359FE" w:rsidRPr="0078671A" w:rsidRDefault="00C359FE" w:rsidP="00C359FE">
      <w:pPr>
        <w:numPr>
          <w:ilvl w:val="0"/>
          <w:numId w:val="5"/>
        </w:numPr>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
          <w:bCs/>
          <w:sz w:val="24"/>
          <w:szCs w:val="24"/>
          <w:lang w:eastAsia="zh-CN"/>
        </w:rPr>
        <w:t>Word grammar</w:t>
      </w:r>
      <w:r w:rsidRPr="0078671A">
        <w:rPr>
          <w:rFonts w:ascii="Times New Roman" w:eastAsia="Times New Roman" w:hAnsi="Times New Roman" w:cs="Times New Roman"/>
          <w:sz w:val="24"/>
          <w:szCs w:val="24"/>
          <w:lang w:eastAsia="zh-CN"/>
        </w:rPr>
        <w:t xml:space="preserve"> is further divided according to the different parts of speech - containing verbs, nouns, adjectives, adverbs, pronouns, prepositions, conjunctions and interjections. </w:t>
      </w:r>
    </w:p>
    <w:p w:rsidR="00C359FE" w:rsidRPr="0078671A" w:rsidRDefault="00C359FE" w:rsidP="00C359FE">
      <w:pPr>
        <w:numPr>
          <w:ilvl w:val="0"/>
          <w:numId w:val="5"/>
        </w:numPr>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
          <w:bCs/>
          <w:sz w:val="24"/>
          <w:szCs w:val="24"/>
          <w:lang w:eastAsia="zh-CN"/>
        </w:rPr>
        <w:t>Sentence grammar</w:t>
      </w:r>
      <w:r w:rsidRPr="0078671A">
        <w:rPr>
          <w:rFonts w:ascii="Times New Roman" w:eastAsia="Times New Roman" w:hAnsi="Times New Roman" w:cs="Times New Roman"/>
          <w:sz w:val="24"/>
          <w:szCs w:val="24"/>
          <w:lang w:eastAsia="zh-CN"/>
        </w:rPr>
        <w:t xml:space="preserve"> relates to the construction of phrases, clauses and full sentences, all the way up to paragraphs and full texts.</w:t>
      </w:r>
    </w:p>
    <w:p w:rsidR="00C359FE" w:rsidRPr="0078671A" w:rsidRDefault="00C359FE" w:rsidP="00C359FE">
      <w:pPr>
        <w:spacing w:before="100" w:beforeAutospacing="1" w:after="100" w:afterAutospacing="1" w:line="360" w:lineRule="auto"/>
        <w:rPr>
          <w:rFonts w:ascii="Times New Roman" w:hAnsi="Times New Roman" w:cs="Times New Roman"/>
          <w:sz w:val="24"/>
          <w:szCs w:val="24"/>
        </w:rPr>
      </w:pPr>
      <w:r w:rsidRPr="0078671A">
        <w:rPr>
          <w:rFonts w:ascii="Times New Roman" w:hAnsi="Times New Roman" w:cs="Times New Roman"/>
          <w:sz w:val="24"/>
          <w:szCs w:val="24"/>
        </w:rPr>
        <w:t>There are 8 parts of speech in English grammar: Verbs, Adjectives, Adverbs, Nouns, Pronouns, Prepositions, Conjunctions and Interjections.</w:t>
      </w:r>
    </w:p>
    <w:p w:rsidR="00C359FE" w:rsidRPr="0078671A" w:rsidRDefault="00C359FE" w:rsidP="00C359FE">
      <w:pPr>
        <w:spacing w:before="100" w:beforeAutospacing="1" w:after="100" w:afterAutospacing="1" w:line="360" w:lineRule="auto"/>
        <w:rPr>
          <w:rFonts w:ascii="Arial" w:hAnsi="Arial" w:cs="Arial"/>
          <w:sz w:val="28"/>
          <w:szCs w:val="28"/>
        </w:rPr>
      </w:pPr>
      <w:r w:rsidRPr="0078671A">
        <w:rPr>
          <w:rFonts w:ascii="Arial" w:eastAsia="Times New Roman" w:hAnsi="Arial" w:cs="Arial"/>
          <w:b/>
          <w:bCs/>
          <w:kern w:val="36"/>
          <w:sz w:val="28"/>
          <w:szCs w:val="28"/>
        </w:rPr>
        <w:t>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noun is a word which names a person, a place or a thing, in other words it is a naming word. For example, </w:t>
      </w:r>
      <w:r w:rsidRPr="0078671A">
        <w:rPr>
          <w:rFonts w:ascii="Times New Roman" w:eastAsia="Times New Roman" w:hAnsi="Times New Roman" w:cs="Times New Roman"/>
          <w:i/>
          <w:iCs/>
          <w:sz w:val="24"/>
          <w:szCs w:val="24"/>
        </w:rPr>
        <w:t>chair, table, book, New York, computer, cup, boy, John, hospital, Newton, garden, room, man, Paris, doctor, and pen</w:t>
      </w:r>
      <w:r w:rsidRPr="0078671A">
        <w:rPr>
          <w:rFonts w:ascii="Times New Roman" w:eastAsia="Times New Roman" w:hAnsi="Times New Roman" w:cs="Times New Roman"/>
          <w:sz w:val="24"/>
          <w:szCs w:val="24"/>
        </w:rPr>
        <w:t> are nouns because each of these words is a name of a person, a place or a thing.</w:t>
      </w:r>
    </w:p>
    <w:p w:rsidR="00C359FE" w:rsidRPr="0078671A" w:rsidRDefault="00C359FE" w:rsidP="00C359FE">
      <w:pPr>
        <w:shd w:val="clear" w:color="auto" w:fill="FFFFFF"/>
        <w:spacing w:before="100" w:beforeAutospacing="1" w:after="100" w:afterAutospacing="1" w:line="360" w:lineRule="auto"/>
        <w:rPr>
          <w:rFonts w:ascii="Arial" w:eastAsia="Times New Roman" w:hAnsi="Arial" w:cs="Arial"/>
          <w:sz w:val="24"/>
          <w:szCs w:val="24"/>
        </w:rPr>
      </w:pPr>
      <w:r w:rsidRPr="0078671A">
        <w:rPr>
          <w:rFonts w:ascii="Arial" w:eastAsia="Times New Roman" w:hAnsi="Arial" w:cs="Arial"/>
          <w:sz w:val="24"/>
          <w:szCs w:val="24"/>
        </w:rPr>
        <w:t> </w:t>
      </w:r>
      <w:r w:rsidRPr="0078671A">
        <w:rPr>
          <w:rFonts w:ascii="Arial" w:eastAsia="Times New Roman" w:hAnsi="Arial" w:cs="Arial"/>
          <w:b/>
          <w:bCs/>
          <w:kern w:val="36"/>
          <w:sz w:val="24"/>
          <w:szCs w:val="24"/>
        </w:rPr>
        <w:t>Types of Nouns</w:t>
      </w:r>
    </w:p>
    <w:p w:rsidR="00C359FE" w:rsidRPr="00362471" w:rsidRDefault="00C359FE" w:rsidP="00362471">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There are various types of nouns.</w:t>
      </w:r>
    </w:p>
    <w:p w:rsidR="00C359FE" w:rsidRPr="0078671A" w:rsidRDefault="00C359FE" w:rsidP="00C359FE">
      <w:pPr>
        <w:shd w:val="clear" w:color="auto" w:fill="FFFFFF"/>
        <w:spacing w:before="100" w:beforeAutospacing="1" w:after="100" w:afterAutospacing="1"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Common and Proper 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Common Noun:</w:t>
      </w:r>
      <w:r w:rsidRPr="0078671A">
        <w:rPr>
          <w:rFonts w:ascii="Times New Roman" w:eastAsia="Times New Roman" w:hAnsi="Times New Roman" w:cs="Times New Roman"/>
          <w:sz w:val="24"/>
          <w:szCs w:val="24"/>
        </w:rPr>
        <w:t xml:space="preserve"> This is the name of a common or a non-specific thing, place, or person.</w:t>
      </w:r>
      <w:r w:rsidRPr="0078671A">
        <w:rPr>
          <w:rFonts w:ascii="Times New Roman" w:eastAsia="Times New Roman" w:hAnsi="Times New Roman" w:cs="Times New Roman"/>
          <w:sz w:val="24"/>
          <w:szCs w:val="24"/>
        </w:rPr>
        <w:br/>
        <w:t>For example: </w:t>
      </w:r>
      <w:r w:rsidRPr="0078671A">
        <w:rPr>
          <w:rFonts w:ascii="Times New Roman" w:eastAsia="Times New Roman" w:hAnsi="Times New Roman" w:cs="Times New Roman"/>
          <w:i/>
          <w:iCs/>
          <w:sz w:val="24"/>
          <w:szCs w:val="24"/>
        </w:rPr>
        <w:t>book, pen, room, garden, girl, road, camera, month, day, chair, school, boy, car, </w:t>
      </w:r>
      <w:r w:rsidRPr="0078671A">
        <w:rPr>
          <w:rFonts w:ascii="Times New Roman" w:eastAsia="Times New Roman" w:hAnsi="Times New Roman" w:cs="Times New Roman"/>
          <w:sz w:val="24"/>
          <w:szCs w:val="24"/>
        </w:rPr>
        <w:t>are common nouns because each of these nouns refers to a common thing, place or person.</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 </w:t>
      </w:r>
      <w:r w:rsidRPr="0078671A">
        <w:rPr>
          <w:rFonts w:ascii="Times New Roman" w:eastAsia="Times New Roman" w:hAnsi="Times New Roman" w:cs="Times New Roman"/>
          <w:b/>
          <w:sz w:val="24"/>
          <w:szCs w:val="24"/>
        </w:rPr>
        <w:t>Proper Noun:</w:t>
      </w:r>
      <w:r w:rsidRPr="0078671A">
        <w:rPr>
          <w:rFonts w:ascii="Times New Roman" w:eastAsia="Times New Roman" w:hAnsi="Times New Roman" w:cs="Times New Roman"/>
          <w:sz w:val="24"/>
          <w:szCs w:val="24"/>
        </w:rPr>
        <w:t xml:space="preserve"> This is the name of a particular or a specific place or person. For example: </w:t>
      </w:r>
      <w:r w:rsidRPr="0078671A">
        <w:rPr>
          <w:rFonts w:ascii="Times New Roman" w:eastAsia="Times New Roman" w:hAnsi="Times New Roman" w:cs="Times New Roman"/>
          <w:i/>
          <w:iCs/>
          <w:sz w:val="24"/>
          <w:szCs w:val="24"/>
        </w:rPr>
        <w:t>Nairobi, April, Monday, St. Paul’s University, New York, Kenya, Wanjiku, Newton, Einstein, Kenyatta International Convention Centre,</w:t>
      </w:r>
      <w:r w:rsidRPr="0078671A">
        <w:rPr>
          <w:rFonts w:ascii="Times New Roman" w:eastAsia="Times New Roman" w:hAnsi="Times New Roman" w:cs="Times New Roman"/>
          <w:sz w:val="24"/>
          <w:szCs w:val="24"/>
        </w:rPr>
        <w:t xml:space="preserve"> are proper nouns because each of these nouns refers to a particular place or person. In English grammar, a proper noun always begins with a capital letter and is usually but not always preceded by definite article </w:t>
      </w:r>
      <w:r w:rsidRPr="0078671A">
        <w:rPr>
          <w:rFonts w:ascii="Times New Roman" w:eastAsia="Times New Roman" w:hAnsi="Times New Roman" w:cs="Times New Roman"/>
          <w:i/>
          <w:sz w:val="24"/>
          <w:szCs w:val="24"/>
        </w:rPr>
        <w:t>‘The’ (</w:t>
      </w:r>
      <w:r w:rsidRPr="0078671A">
        <w:rPr>
          <w:rFonts w:ascii="Times New Roman" w:eastAsia="Times New Roman" w:hAnsi="Times New Roman" w:cs="Times New Roman"/>
          <w:sz w:val="24"/>
          <w:szCs w:val="24"/>
        </w:rPr>
        <w:t>as explained below).</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If a common noun is specified, it becomes a proper noun. For example, </w:t>
      </w:r>
      <w:r w:rsidRPr="0078671A">
        <w:rPr>
          <w:rFonts w:ascii="Times New Roman" w:eastAsia="Times New Roman" w:hAnsi="Times New Roman" w:cs="Times New Roman"/>
          <w:i/>
          <w:iCs/>
          <w:sz w:val="24"/>
          <w:szCs w:val="24"/>
        </w:rPr>
        <w:t>day</w:t>
      </w:r>
      <w:r w:rsidRPr="0078671A">
        <w:rPr>
          <w:rFonts w:ascii="Times New Roman" w:eastAsia="Times New Roman" w:hAnsi="Times New Roman" w:cs="Times New Roman"/>
          <w:sz w:val="24"/>
          <w:szCs w:val="24"/>
        </w:rPr>
        <w:t> is a common noun but if it is specified like </w:t>
      </w:r>
      <w:r w:rsidRPr="0078671A">
        <w:rPr>
          <w:rFonts w:ascii="Times New Roman" w:eastAsia="Times New Roman" w:hAnsi="Times New Roman" w:cs="Times New Roman"/>
          <w:i/>
          <w:iCs/>
          <w:sz w:val="24"/>
          <w:szCs w:val="24"/>
        </w:rPr>
        <w:t>Monday </w:t>
      </w:r>
      <w:r w:rsidRPr="0078671A">
        <w:rPr>
          <w:rFonts w:ascii="Times New Roman" w:eastAsia="Times New Roman" w:hAnsi="Times New Roman" w:cs="Times New Roman"/>
          <w:sz w:val="24"/>
          <w:szCs w:val="24"/>
        </w:rPr>
        <w:t>or </w:t>
      </w:r>
      <w:r w:rsidRPr="0078671A">
        <w:rPr>
          <w:rFonts w:ascii="Times New Roman" w:eastAsia="Times New Roman" w:hAnsi="Times New Roman" w:cs="Times New Roman"/>
          <w:i/>
          <w:iCs/>
          <w:sz w:val="24"/>
          <w:szCs w:val="24"/>
        </w:rPr>
        <w:t>Friday</w:t>
      </w:r>
      <w:r w:rsidRPr="0078671A">
        <w:rPr>
          <w:rFonts w:ascii="Times New Roman" w:eastAsia="Times New Roman" w:hAnsi="Times New Roman" w:cs="Times New Roman"/>
          <w:sz w:val="24"/>
          <w:szCs w:val="24"/>
        </w:rPr>
        <w:t>, it becomes proper noun. Similarly, </w:t>
      </w:r>
      <w:r w:rsidRPr="0078671A">
        <w:rPr>
          <w:rFonts w:ascii="Times New Roman" w:eastAsia="Times New Roman" w:hAnsi="Times New Roman" w:cs="Times New Roman"/>
          <w:bCs/>
          <w:i/>
          <w:sz w:val="24"/>
          <w:szCs w:val="24"/>
        </w:rPr>
        <w:t>man</w:t>
      </w:r>
      <w:r w:rsidRPr="0078671A">
        <w:rPr>
          <w:rFonts w:ascii="Times New Roman" w:eastAsia="Times New Roman" w:hAnsi="Times New Roman" w:cs="Times New Roman"/>
          <w:sz w:val="24"/>
          <w:szCs w:val="24"/>
        </w:rPr>
        <w:t> is a common noun but if it is specified like </w:t>
      </w:r>
      <w:r w:rsidRPr="0078671A">
        <w:rPr>
          <w:rFonts w:ascii="Times New Roman" w:eastAsia="Times New Roman" w:hAnsi="Times New Roman" w:cs="Times New Roman"/>
          <w:i/>
          <w:iCs/>
          <w:sz w:val="24"/>
          <w:szCs w:val="24"/>
        </w:rPr>
        <w:t>James</w:t>
      </w:r>
      <w:r w:rsidRPr="0078671A">
        <w:rPr>
          <w:rFonts w:ascii="Times New Roman" w:eastAsia="Times New Roman" w:hAnsi="Times New Roman" w:cs="Times New Roman"/>
          <w:sz w:val="24"/>
          <w:szCs w:val="24"/>
        </w:rPr>
        <w:t>, it becomes a proper noun.</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xml:space="preserve">Use of the definite article </w:t>
      </w:r>
      <w:r w:rsidRPr="0078671A">
        <w:rPr>
          <w:rFonts w:ascii="Times New Roman" w:eastAsia="Times New Roman" w:hAnsi="Times New Roman" w:cs="Times New Roman"/>
          <w:b/>
          <w:bCs/>
          <w:i/>
          <w:sz w:val="24"/>
          <w:szCs w:val="24"/>
        </w:rPr>
        <w:t>“The”</w:t>
      </w:r>
      <w:r w:rsidRPr="0078671A">
        <w:rPr>
          <w:rFonts w:ascii="Times New Roman" w:eastAsia="Times New Roman" w:hAnsi="Times New Roman" w:cs="Times New Roman"/>
          <w:b/>
          <w:bCs/>
          <w:sz w:val="24"/>
          <w:szCs w:val="24"/>
        </w:rPr>
        <w:t xml:space="preserve"> for proper 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definite article “the” is used before some proper nouns. Here are some rules for the use of the article before proper nouns:</w:t>
      </w:r>
    </w:p>
    <w:p w:rsidR="00C359FE" w:rsidRPr="0078671A" w:rsidRDefault="00C359FE" w:rsidP="00C359FE">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article “the” is not used before the name of countries or cities, for example, Nairobi, Tanzania, Kampala, South Africa, Paris, Egypt. </w:t>
      </w:r>
      <w:r w:rsidRPr="0078671A">
        <w:rPr>
          <w:rFonts w:ascii="Times New Roman" w:eastAsia="Times New Roman" w:hAnsi="Times New Roman" w:cs="Times New Roman"/>
          <w:b/>
          <w:bCs/>
          <w:sz w:val="24"/>
          <w:szCs w:val="24"/>
        </w:rPr>
        <w:t>But</w:t>
      </w:r>
      <w:r w:rsidRPr="0078671A">
        <w:rPr>
          <w:rFonts w:ascii="Times New Roman" w:eastAsia="Times New Roman" w:hAnsi="Times New Roman" w:cs="Times New Roman"/>
          <w:sz w:val="24"/>
          <w:szCs w:val="24"/>
        </w:rPr>
        <w:t> if the name of country, city or place expresses a group of places, lands or states, then article “</w:t>
      </w:r>
      <w:proofErr w:type="gramStart"/>
      <w:r w:rsidRPr="0078671A">
        <w:rPr>
          <w:rFonts w:ascii="Times New Roman" w:eastAsia="Times New Roman" w:hAnsi="Times New Roman" w:cs="Times New Roman"/>
          <w:sz w:val="24"/>
          <w:szCs w:val="24"/>
        </w:rPr>
        <w:t>the</w:t>
      </w:r>
      <w:proofErr w:type="gramEnd"/>
      <w:r w:rsidRPr="0078671A">
        <w:rPr>
          <w:rFonts w:ascii="Times New Roman" w:eastAsia="Times New Roman" w:hAnsi="Times New Roman" w:cs="Times New Roman"/>
          <w:sz w:val="24"/>
          <w:szCs w:val="24"/>
        </w:rPr>
        <w:t>” will be used before it. For example: </w:t>
      </w:r>
      <w:r w:rsidRPr="0078671A">
        <w:rPr>
          <w:rFonts w:ascii="Times New Roman" w:eastAsia="Times New Roman" w:hAnsi="Times New Roman" w:cs="Times New Roman"/>
          <w:i/>
          <w:iCs/>
          <w:sz w:val="24"/>
          <w:szCs w:val="24"/>
        </w:rPr>
        <w:t>The Philippines, The Netherlands, The United States.</w:t>
      </w:r>
    </w:p>
    <w:p w:rsidR="00C359FE" w:rsidRPr="0078671A" w:rsidRDefault="00C359FE" w:rsidP="00C359FE">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article “the” is not used before the name of universities, for example</w:t>
      </w:r>
      <w:r w:rsidRPr="0078671A">
        <w:rPr>
          <w:rFonts w:ascii="Times New Roman" w:eastAsia="Times New Roman" w:hAnsi="Times New Roman" w:cs="Times New Roman"/>
          <w:i/>
          <w:sz w:val="24"/>
          <w:szCs w:val="24"/>
        </w:rPr>
        <w:t>: St. Paul’s University, </w:t>
      </w:r>
      <w:r w:rsidRPr="0078671A">
        <w:rPr>
          <w:rFonts w:ascii="Times New Roman" w:eastAsia="Times New Roman" w:hAnsi="Times New Roman" w:cs="Times New Roman"/>
          <w:i/>
          <w:iCs/>
          <w:sz w:val="24"/>
          <w:szCs w:val="24"/>
        </w:rPr>
        <w:t>Yale University, or Columbia University</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But</w:t>
      </w:r>
      <w:r w:rsidRPr="0078671A">
        <w:rPr>
          <w:rFonts w:ascii="Times New Roman" w:eastAsia="Times New Roman" w:hAnsi="Times New Roman" w:cs="Times New Roman"/>
          <w:sz w:val="24"/>
          <w:szCs w:val="24"/>
        </w:rPr>
        <w:t> if the name of the university is written in a way that it includes the word “of” then the article “</w:t>
      </w:r>
      <w:proofErr w:type="gramStart"/>
      <w:r w:rsidRPr="0078671A">
        <w:rPr>
          <w:rFonts w:ascii="Times New Roman" w:eastAsia="Times New Roman" w:hAnsi="Times New Roman" w:cs="Times New Roman"/>
          <w:sz w:val="24"/>
          <w:szCs w:val="24"/>
        </w:rPr>
        <w:t>the</w:t>
      </w:r>
      <w:proofErr w:type="gramEnd"/>
      <w:r w:rsidRPr="0078671A">
        <w:rPr>
          <w:rFonts w:ascii="Times New Roman" w:eastAsia="Times New Roman" w:hAnsi="Times New Roman" w:cs="Times New Roman"/>
          <w:sz w:val="24"/>
          <w:szCs w:val="24"/>
        </w:rPr>
        <w:t>” will be used before it. For example, </w:t>
      </w:r>
      <w:r w:rsidRPr="0078671A">
        <w:rPr>
          <w:rFonts w:ascii="Times New Roman" w:eastAsia="Times New Roman" w:hAnsi="Times New Roman" w:cs="Times New Roman"/>
          <w:i/>
          <w:iCs/>
          <w:sz w:val="24"/>
          <w:szCs w:val="24"/>
        </w:rPr>
        <w:t>The University of British Colombia, The University of Oxford, The University of Toronto</w:t>
      </w:r>
      <w:r w:rsidRPr="0078671A">
        <w:rPr>
          <w:rFonts w:ascii="Times New Roman" w:eastAsia="Times New Roman" w:hAnsi="Times New Roman" w:cs="Times New Roman"/>
          <w:b/>
          <w:bCs/>
          <w:sz w:val="24"/>
          <w:szCs w:val="24"/>
        </w:rPr>
        <w:t>.</w:t>
      </w:r>
    </w:p>
    <w:p w:rsidR="00C359FE" w:rsidRPr="0078671A" w:rsidRDefault="00C359FE" w:rsidP="00C359FE">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Article “the” is used before names composed of both common nouns and proper nouns, for example </w:t>
      </w:r>
      <w:r w:rsidRPr="0078671A">
        <w:rPr>
          <w:rFonts w:ascii="Times New Roman" w:eastAsia="Times New Roman" w:hAnsi="Times New Roman" w:cs="Times New Roman"/>
          <w:i/>
          <w:iCs/>
          <w:sz w:val="24"/>
          <w:szCs w:val="24"/>
        </w:rPr>
        <w:t>The New York City, The Dominion of Canada, The River Nile.</w:t>
      </w:r>
    </w:p>
    <w:p w:rsidR="00C359FE" w:rsidRPr="0078671A" w:rsidRDefault="00C359FE" w:rsidP="00C359FE">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is used before the names of laws, principles, theories or devices, for example</w:t>
      </w:r>
      <w:r w:rsidRPr="0078671A">
        <w:rPr>
          <w:rFonts w:ascii="Times New Roman" w:eastAsia="Times New Roman" w:hAnsi="Times New Roman" w:cs="Times New Roman"/>
          <w:i/>
          <w:iCs/>
          <w:sz w:val="24"/>
          <w:szCs w:val="24"/>
        </w:rPr>
        <w:t>, The Pythagorean Theorem, The Law of Newton.</w:t>
      </w:r>
      <w:r w:rsidRPr="0078671A">
        <w:rPr>
          <w:rFonts w:ascii="Times New Roman" w:eastAsia="Times New Roman" w:hAnsi="Times New Roman" w:cs="Times New Roman"/>
          <w:sz w:val="24"/>
          <w:szCs w:val="24"/>
        </w:rPr>
        <w:t> But if the proper noun is used in possessive form, no article will be used, for example </w:t>
      </w:r>
      <w:r w:rsidRPr="0078671A">
        <w:rPr>
          <w:rFonts w:ascii="Times New Roman" w:eastAsia="Times New Roman" w:hAnsi="Times New Roman" w:cs="Times New Roman"/>
          <w:i/>
          <w:iCs/>
          <w:sz w:val="24"/>
          <w:szCs w:val="24"/>
        </w:rPr>
        <w:t>Newton’s Laws of Motion, Hooke’s Law of Elasticity, Dalton’s Law of Partial Pressures.</w:t>
      </w:r>
    </w:p>
    <w:p w:rsidR="00C359FE" w:rsidRPr="0078671A" w:rsidRDefault="00C359FE" w:rsidP="00C359FE">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is also used with the names of oceans, seas, rivers, deserts or forests (but not lakes and falls). For example: </w:t>
      </w:r>
      <w:r w:rsidRPr="0078671A">
        <w:rPr>
          <w:rFonts w:ascii="Times New Roman" w:eastAsia="Times New Roman" w:hAnsi="Times New Roman" w:cs="Times New Roman"/>
          <w:i/>
          <w:iCs/>
          <w:sz w:val="24"/>
          <w:szCs w:val="24"/>
        </w:rPr>
        <w:t>The Indian Ocean, The Mediterranean Sea, The Sahara, The Black Forests.</w:t>
      </w:r>
    </w:p>
    <w:p w:rsidR="00C359FE" w:rsidRPr="0078671A" w:rsidRDefault="00C359FE" w:rsidP="00C359FE">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“The” is also used before the names of buildings, hotels and libraries that have particular names, for example, </w:t>
      </w:r>
      <w:r w:rsidRPr="0078671A">
        <w:rPr>
          <w:rFonts w:ascii="Times New Roman" w:eastAsia="Times New Roman" w:hAnsi="Times New Roman" w:cs="Times New Roman"/>
          <w:i/>
          <w:iCs/>
          <w:sz w:val="24"/>
          <w:szCs w:val="24"/>
        </w:rPr>
        <w:t>The Brunel Hotel, The Nairobi National Museum, The Library of Congress.</w:t>
      </w:r>
    </w:p>
    <w:p w:rsidR="00C359FE" w:rsidRPr="0078671A" w:rsidRDefault="00C359FE" w:rsidP="00C359FE">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is used before the name of a geographical region and points on globe, for example </w:t>
      </w:r>
      <w:r w:rsidRPr="0078671A">
        <w:rPr>
          <w:rFonts w:ascii="Times New Roman" w:eastAsia="Times New Roman" w:hAnsi="Times New Roman" w:cs="Times New Roman"/>
          <w:i/>
          <w:iCs/>
          <w:sz w:val="24"/>
          <w:szCs w:val="24"/>
        </w:rPr>
        <w:t>The Middle East, The West, The Equator, The North Pole</w:t>
      </w:r>
    </w:p>
    <w:p w:rsidR="00C359FE" w:rsidRPr="0078671A" w:rsidRDefault="00C359FE" w:rsidP="00C359FE">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is usually used before the names of organizations for example, </w:t>
      </w:r>
      <w:r w:rsidRPr="0078671A">
        <w:rPr>
          <w:rFonts w:ascii="Times New Roman" w:eastAsia="Times New Roman" w:hAnsi="Times New Roman" w:cs="Times New Roman"/>
          <w:i/>
          <w:sz w:val="24"/>
          <w:szCs w:val="24"/>
        </w:rPr>
        <w:t>T</w:t>
      </w:r>
      <w:r w:rsidRPr="0078671A">
        <w:rPr>
          <w:rFonts w:ascii="Times New Roman" w:eastAsia="Times New Roman" w:hAnsi="Times New Roman" w:cs="Times New Roman"/>
          <w:i/>
          <w:iCs/>
          <w:sz w:val="24"/>
          <w:szCs w:val="24"/>
        </w:rPr>
        <w:t>he Association of Chartered Accountants, The World Health Organization.</w:t>
      </w:r>
    </w:p>
    <w:p w:rsidR="00C359FE" w:rsidRPr="0078671A" w:rsidRDefault="00C359FE" w:rsidP="00C359FE">
      <w:pPr>
        <w:shd w:val="clear" w:color="auto" w:fill="FFFFFF"/>
        <w:spacing w:before="100" w:beforeAutospacing="1" w:after="100" w:afterAutospacing="1"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Countable and Uncountable Nouns</w:t>
      </w:r>
    </w:p>
    <w:p w:rsidR="00C359FE" w:rsidRPr="0078671A" w:rsidRDefault="00C359FE" w:rsidP="00C359FE">
      <w:pPr>
        <w:shd w:val="clear" w:color="auto" w:fill="FFFFFF"/>
        <w:spacing w:before="100" w:beforeAutospacing="1" w:after="100" w:afterAutospacing="1"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Countable 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noun which can be counted is called a countable noun.</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sz w:val="24"/>
          <w:szCs w:val="24"/>
        </w:rPr>
        <w:t>Pen</w:t>
      </w:r>
      <w:r w:rsidRPr="0078671A">
        <w:rPr>
          <w:rFonts w:ascii="Times New Roman" w:eastAsia="Times New Roman" w:hAnsi="Times New Roman" w:cs="Times New Roman"/>
          <w:sz w:val="24"/>
          <w:szCs w:val="24"/>
        </w:rPr>
        <w:t xml:space="preserve"> is a countable noun because we can count it and can say one pen, two pens, three pens or more pens.  </w:t>
      </w:r>
      <w:r w:rsidRPr="0078671A">
        <w:rPr>
          <w:rFonts w:ascii="Times New Roman" w:eastAsia="Times New Roman" w:hAnsi="Times New Roman" w:cs="Times New Roman"/>
          <w:i/>
          <w:iCs/>
          <w:sz w:val="24"/>
          <w:szCs w:val="24"/>
        </w:rPr>
        <w:t>Pen, chair, cup, room, man, baby, bottle, dog, cat</w:t>
      </w:r>
      <w:r w:rsidRPr="0078671A">
        <w:rPr>
          <w:rFonts w:ascii="Times New Roman" w:eastAsia="Times New Roman" w:hAnsi="Times New Roman" w:cs="Times New Roman"/>
          <w:sz w:val="24"/>
          <w:szCs w:val="24"/>
        </w:rPr>
        <w:t> are examples of countable 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Singular and Plural noun (Countable 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countable noun can be singular as well as plural. Article </w:t>
      </w:r>
      <w:r w:rsidRPr="0078671A">
        <w:rPr>
          <w:rFonts w:ascii="Times New Roman" w:eastAsia="Times New Roman" w:hAnsi="Times New Roman" w:cs="Times New Roman"/>
          <w:b/>
          <w:bCs/>
          <w:sz w:val="24"/>
          <w:szCs w:val="24"/>
        </w:rPr>
        <w:t>“a”</w:t>
      </w:r>
      <w:r w:rsidRPr="0078671A">
        <w:rPr>
          <w:rFonts w:ascii="Times New Roman" w:eastAsia="Times New Roman" w:hAnsi="Times New Roman" w:cs="Times New Roman"/>
          <w:sz w:val="24"/>
          <w:szCs w:val="24"/>
        </w:rPr>
        <w:t> or </w:t>
      </w:r>
      <w:r w:rsidRPr="0078671A">
        <w:rPr>
          <w:rFonts w:ascii="Times New Roman" w:eastAsia="Times New Roman" w:hAnsi="Times New Roman" w:cs="Times New Roman"/>
          <w:b/>
          <w:bCs/>
          <w:sz w:val="24"/>
          <w:szCs w:val="24"/>
        </w:rPr>
        <w:t>“an”</w:t>
      </w:r>
      <w:r w:rsidRPr="0078671A">
        <w:rPr>
          <w:rFonts w:ascii="Times New Roman" w:eastAsia="Times New Roman" w:hAnsi="Times New Roman" w:cs="Times New Roman"/>
          <w:sz w:val="24"/>
          <w:szCs w:val="24"/>
        </w:rPr>
        <w:t> is used before a singular noun but not before a plural noun.</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If a singular noun starts with a consonant </w:t>
      </w:r>
      <w:proofErr w:type="gramStart"/>
      <w:r w:rsidRPr="0078671A">
        <w:rPr>
          <w:rFonts w:ascii="Times New Roman" w:eastAsia="Times New Roman" w:hAnsi="Times New Roman" w:cs="Times New Roman"/>
          <w:sz w:val="24"/>
          <w:szCs w:val="24"/>
        </w:rPr>
        <w:t>letter</w:t>
      </w:r>
      <w:proofErr w:type="gramEnd"/>
      <w:r w:rsidRPr="0078671A">
        <w:rPr>
          <w:rFonts w:ascii="Times New Roman" w:eastAsia="Times New Roman" w:hAnsi="Times New Roman" w:cs="Times New Roman"/>
          <w:sz w:val="24"/>
          <w:szCs w:val="24"/>
        </w:rPr>
        <w:t xml:space="preserve"> then “a” is used before it, i.e. </w:t>
      </w:r>
      <w:r w:rsidRPr="0078671A">
        <w:rPr>
          <w:rFonts w:ascii="Times New Roman" w:eastAsia="Times New Roman" w:hAnsi="Times New Roman" w:cs="Times New Roman"/>
          <w:b/>
          <w:bCs/>
          <w:sz w:val="24"/>
          <w:szCs w:val="24"/>
        </w:rPr>
        <w:t>a book, a cat, a pen</w:t>
      </w:r>
      <w:r w:rsidRPr="0078671A">
        <w:rPr>
          <w:rFonts w:ascii="Times New Roman" w:eastAsia="Times New Roman" w:hAnsi="Times New Roman" w:cs="Times New Roman"/>
          <w:sz w:val="24"/>
          <w:szCs w:val="24"/>
        </w:rPr>
        <w:t xml:space="preserve">. If a singular noun starts with a vowel letter or with a consonant which sounds like a vowel in that particular word, “an” is used before it </w:t>
      </w:r>
      <w:proofErr w:type="gramStart"/>
      <w:r w:rsidRPr="0078671A">
        <w:rPr>
          <w:rFonts w:ascii="Times New Roman" w:eastAsia="Times New Roman" w:hAnsi="Times New Roman" w:cs="Times New Roman"/>
          <w:sz w:val="24"/>
          <w:szCs w:val="24"/>
        </w:rPr>
        <w:t>i.e.</w:t>
      </w:r>
      <w:proofErr w:type="gramEnd"/>
      <w:r w:rsidRPr="0078671A">
        <w:rPr>
          <w:rFonts w:ascii="Times New Roman" w:eastAsia="Times New Roman" w:hAnsi="Times New Roman" w:cs="Times New Roman"/>
          <w:b/>
          <w:bCs/>
          <w:sz w:val="24"/>
          <w:szCs w:val="24"/>
        </w:rPr>
        <w:t> an apple, an umbrella, an onion, an hour.</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Uncountable Nouns (Non-count 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Uncountable nouns refer to substances which cannot be counted.</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For example, </w:t>
      </w:r>
      <w:r w:rsidRPr="0078671A">
        <w:rPr>
          <w:rFonts w:ascii="Times New Roman" w:eastAsia="Times New Roman" w:hAnsi="Times New Roman" w:cs="Times New Roman"/>
          <w:i/>
          <w:sz w:val="24"/>
          <w:szCs w:val="24"/>
        </w:rPr>
        <w:t>water</w:t>
      </w:r>
      <w:r w:rsidRPr="0078671A">
        <w:rPr>
          <w:rFonts w:ascii="Times New Roman" w:eastAsia="Times New Roman" w:hAnsi="Times New Roman" w:cs="Times New Roman"/>
          <w:sz w:val="24"/>
          <w:szCs w:val="24"/>
        </w:rPr>
        <w:t xml:space="preserve"> is an uncountable noun because we cannot count it. We cannot say, one water or two water.  Such substances which cannot be counted in terms of numbers are called uncountable or non-count nouns.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 </w:t>
      </w:r>
      <w:r w:rsidRPr="0078671A">
        <w:rPr>
          <w:rFonts w:ascii="Times New Roman" w:eastAsia="Times New Roman" w:hAnsi="Times New Roman" w:cs="Times New Roman"/>
          <w:i/>
          <w:iCs/>
          <w:sz w:val="24"/>
          <w:szCs w:val="24"/>
        </w:rPr>
        <w:t>Water, milk, bread, honey, rain, furniture, news, information, pleasure, honesty, courage, weather, music, preparation, warmth, wheat</w:t>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are examples of uncountable nouns.</w:t>
      </w:r>
    </w:p>
    <w:p w:rsidR="00C359FE" w:rsidRPr="0078671A" w:rsidRDefault="00C359FE" w:rsidP="00C359FE">
      <w:pPr>
        <w:shd w:val="clear" w:color="auto" w:fill="FFFFFF" w:themeFill="background1"/>
        <w:spacing w:before="100" w:beforeAutospacing="1" w:after="100" w:afterAutospacing="1" w:line="360" w:lineRule="auto"/>
        <w:rPr>
          <w:rFonts w:ascii="Arial" w:eastAsia="Times New Roman" w:hAnsi="Arial" w:cs="Arial"/>
          <w:b/>
          <w:sz w:val="24"/>
          <w:szCs w:val="24"/>
          <w:lang w:eastAsia="zh-CN"/>
        </w:rPr>
      </w:pPr>
      <w:r w:rsidRPr="0078671A">
        <w:rPr>
          <w:rFonts w:ascii="Arial" w:eastAsia="Times New Roman" w:hAnsi="Arial" w:cs="Arial"/>
          <w:b/>
          <w:sz w:val="24"/>
          <w:szCs w:val="24"/>
        </w:rPr>
        <w:lastRenderedPageBreak/>
        <w:t>Other types of Nouns include the following:</w:t>
      </w:r>
      <w:r w:rsidRPr="0078671A">
        <w:rPr>
          <w:rFonts w:ascii="Arial" w:eastAsia="Times New Roman" w:hAnsi="Arial" w:cs="Arial"/>
          <w:b/>
          <w:sz w:val="24"/>
          <w:szCs w:val="24"/>
          <w:lang w:eastAsia="zh-CN"/>
        </w:rPr>
        <w:t xml:space="preserve"> </w:t>
      </w:r>
    </w:p>
    <w:p w:rsidR="00C359FE" w:rsidRPr="0078671A" w:rsidRDefault="00C359FE" w:rsidP="00C359FE">
      <w:pPr>
        <w:shd w:val="clear" w:color="auto" w:fill="FFFFFF" w:themeFill="background1"/>
        <w:spacing w:before="100" w:beforeAutospacing="1" w:after="100" w:afterAutospacing="1" w:line="360" w:lineRule="auto"/>
        <w:rPr>
          <w:rFonts w:ascii="Times New Roman" w:eastAsia="Times New Roman" w:hAnsi="Times New Roman" w:cs="Times New Roman"/>
          <w:b/>
          <w:sz w:val="24"/>
          <w:szCs w:val="24"/>
          <w:lang w:eastAsia="zh-CN"/>
        </w:rPr>
      </w:pPr>
      <w:r w:rsidRPr="0078671A">
        <w:rPr>
          <w:rFonts w:ascii="Times New Roman" w:eastAsia="Times New Roman" w:hAnsi="Times New Roman" w:cs="Times New Roman"/>
          <w:b/>
          <w:sz w:val="24"/>
          <w:szCs w:val="24"/>
          <w:lang w:eastAsia="zh-CN"/>
        </w:rPr>
        <w:t>Abstract and Concrete Nouns</w:t>
      </w:r>
    </w:p>
    <w:p w:rsidR="00C359FE" w:rsidRPr="0078671A" w:rsidRDefault="00C359FE" w:rsidP="00C359FE">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 xml:space="preserve">An </w:t>
      </w:r>
      <w:r w:rsidRPr="0078671A">
        <w:rPr>
          <w:rFonts w:ascii="Times New Roman" w:eastAsia="Times New Roman" w:hAnsi="Times New Roman" w:cs="Times New Roman"/>
          <w:b/>
          <w:bCs/>
          <w:sz w:val="24"/>
          <w:szCs w:val="24"/>
          <w:lang w:eastAsia="zh-CN"/>
        </w:rPr>
        <w:t>abstract noun</w:t>
      </w:r>
      <w:r w:rsidRPr="0078671A">
        <w:rPr>
          <w:rFonts w:ascii="Times New Roman" w:eastAsia="Times New Roman" w:hAnsi="Times New Roman" w:cs="Times New Roman"/>
          <w:sz w:val="24"/>
          <w:szCs w:val="24"/>
          <w:lang w:eastAsia="zh-CN"/>
        </w:rPr>
        <w:t xml:space="preserve"> names an idea, event, quality, or concept (</w:t>
      </w:r>
      <w:r w:rsidRPr="0078671A">
        <w:rPr>
          <w:rFonts w:ascii="Times New Roman" w:eastAsia="Times New Roman" w:hAnsi="Times New Roman" w:cs="Times New Roman"/>
          <w:i/>
          <w:iCs/>
          <w:sz w:val="24"/>
          <w:szCs w:val="24"/>
          <w:lang w:eastAsia="zh-CN"/>
        </w:rPr>
        <w:t>freedom, love, courage...</w:t>
      </w:r>
      <w:r w:rsidRPr="0078671A">
        <w:rPr>
          <w:rFonts w:ascii="Times New Roman" w:eastAsia="Times New Roman" w:hAnsi="Times New Roman" w:cs="Times New Roman"/>
          <w:sz w:val="24"/>
          <w:szCs w:val="24"/>
          <w:lang w:eastAsia="zh-CN"/>
        </w:rPr>
        <w:t xml:space="preserve">). </w:t>
      </w:r>
      <w:r w:rsidRPr="0078671A">
        <w:rPr>
          <w:rFonts w:ascii="Times New Roman" w:eastAsia="Times New Roman" w:hAnsi="Times New Roman" w:cs="Times New Roman"/>
          <w:b/>
          <w:bCs/>
          <w:sz w:val="24"/>
          <w:szCs w:val="24"/>
          <w:lang w:eastAsia="zh-CN"/>
        </w:rPr>
        <w:t>Concrete nouns</w:t>
      </w:r>
      <w:r w:rsidRPr="0078671A">
        <w:rPr>
          <w:rFonts w:ascii="Times New Roman" w:eastAsia="Times New Roman" w:hAnsi="Times New Roman" w:cs="Times New Roman"/>
          <w:sz w:val="24"/>
          <w:szCs w:val="24"/>
          <w:lang w:eastAsia="zh-CN"/>
        </w:rPr>
        <w:t xml:space="preserve"> name something recognizable through the senses (</w:t>
      </w:r>
      <w:r w:rsidRPr="0078671A">
        <w:rPr>
          <w:rFonts w:ascii="Times New Roman" w:eastAsia="Times New Roman" w:hAnsi="Times New Roman" w:cs="Times New Roman"/>
          <w:i/>
          <w:iCs/>
          <w:sz w:val="24"/>
          <w:szCs w:val="24"/>
          <w:lang w:eastAsia="zh-CN"/>
        </w:rPr>
        <w:t>table, dog, house...</w:t>
      </w:r>
      <w:r w:rsidRPr="0078671A">
        <w:rPr>
          <w:rFonts w:ascii="Times New Roman" w:eastAsia="Times New Roman" w:hAnsi="Times New Roman" w:cs="Times New Roman"/>
          <w:sz w:val="24"/>
          <w:szCs w:val="24"/>
          <w:lang w:eastAsia="zh-CN"/>
        </w:rPr>
        <w:t xml:space="preserve">). </w:t>
      </w:r>
    </w:p>
    <w:p w:rsidR="00C359FE" w:rsidRPr="0078671A" w:rsidRDefault="00C359FE" w:rsidP="00C359FE">
      <w:pPr>
        <w:shd w:val="clear" w:color="auto" w:fill="FFFFFF" w:themeFill="background1"/>
        <w:spacing w:before="100" w:beforeAutospacing="1" w:after="100" w:afterAutospacing="1" w:line="360" w:lineRule="auto"/>
        <w:rPr>
          <w:rFonts w:ascii="Times New Roman" w:eastAsia="Times New Roman" w:hAnsi="Times New Roman" w:cs="Times New Roman"/>
          <w:b/>
          <w:sz w:val="24"/>
          <w:szCs w:val="24"/>
          <w:lang w:eastAsia="zh-CN"/>
        </w:rPr>
      </w:pPr>
      <w:r w:rsidRPr="0078671A">
        <w:rPr>
          <w:rFonts w:ascii="Times New Roman" w:eastAsia="Times New Roman" w:hAnsi="Times New Roman" w:cs="Times New Roman"/>
          <w:b/>
          <w:sz w:val="24"/>
          <w:szCs w:val="24"/>
          <w:lang w:eastAsia="zh-CN"/>
        </w:rPr>
        <w:t>Animate and Inanimate Nouns</w:t>
      </w:r>
    </w:p>
    <w:p w:rsidR="00C359FE" w:rsidRPr="0078671A" w:rsidRDefault="00C359FE" w:rsidP="00C359FE">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
          <w:bCs/>
          <w:sz w:val="24"/>
          <w:szCs w:val="24"/>
          <w:lang w:eastAsia="zh-CN"/>
        </w:rPr>
        <w:t>Animate nouns</w:t>
      </w:r>
      <w:r w:rsidRPr="0078671A">
        <w:rPr>
          <w:rFonts w:ascii="Times New Roman" w:eastAsia="Times New Roman" w:hAnsi="Times New Roman" w:cs="Times New Roman"/>
          <w:sz w:val="24"/>
          <w:szCs w:val="24"/>
          <w:lang w:eastAsia="zh-CN"/>
        </w:rPr>
        <w:t xml:space="preserve"> refer to a person, animal, or other creature (</w:t>
      </w:r>
      <w:r w:rsidRPr="0078671A">
        <w:rPr>
          <w:rFonts w:ascii="Times New Roman" w:eastAsia="Times New Roman" w:hAnsi="Times New Roman" w:cs="Times New Roman"/>
          <w:i/>
          <w:iCs/>
          <w:sz w:val="24"/>
          <w:szCs w:val="24"/>
          <w:lang w:eastAsia="zh-CN"/>
        </w:rPr>
        <w:t>man, elephant, chicken...</w:t>
      </w:r>
      <w:r w:rsidRPr="0078671A">
        <w:rPr>
          <w:rFonts w:ascii="Times New Roman" w:eastAsia="Times New Roman" w:hAnsi="Times New Roman" w:cs="Times New Roman"/>
          <w:sz w:val="24"/>
          <w:szCs w:val="24"/>
          <w:lang w:eastAsia="zh-CN"/>
        </w:rPr>
        <w:t>). An</w:t>
      </w:r>
      <w:r w:rsidRPr="0078671A">
        <w:rPr>
          <w:rFonts w:ascii="Times New Roman" w:eastAsia="Times New Roman" w:hAnsi="Times New Roman" w:cs="Times New Roman"/>
          <w:b/>
          <w:bCs/>
          <w:sz w:val="24"/>
          <w:szCs w:val="24"/>
          <w:lang w:eastAsia="zh-CN"/>
        </w:rPr>
        <w:t xml:space="preserve"> inanimate noun </w:t>
      </w:r>
      <w:r w:rsidRPr="0078671A">
        <w:rPr>
          <w:rFonts w:ascii="Times New Roman" w:eastAsia="Times New Roman" w:hAnsi="Times New Roman" w:cs="Times New Roman"/>
          <w:sz w:val="24"/>
          <w:szCs w:val="24"/>
          <w:lang w:eastAsia="zh-CN"/>
        </w:rPr>
        <w:t>refers to a material object (</w:t>
      </w:r>
      <w:r w:rsidRPr="0078671A">
        <w:rPr>
          <w:rFonts w:ascii="Times New Roman" w:eastAsia="Times New Roman" w:hAnsi="Times New Roman" w:cs="Times New Roman"/>
          <w:i/>
          <w:iCs/>
          <w:sz w:val="24"/>
          <w:szCs w:val="24"/>
          <w:lang w:eastAsia="zh-CN"/>
        </w:rPr>
        <w:t>stone, wood, table...</w:t>
      </w:r>
      <w:r w:rsidRPr="0078671A">
        <w:rPr>
          <w:rFonts w:ascii="Times New Roman" w:eastAsia="Times New Roman" w:hAnsi="Times New Roman" w:cs="Times New Roman"/>
          <w:sz w:val="24"/>
          <w:szCs w:val="24"/>
          <w:lang w:eastAsia="zh-CN"/>
        </w:rPr>
        <w:t>).</w:t>
      </w:r>
    </w:p>
    <w:p w:rsidR="00C359FE" w:rsidRPr="0078671A" w:rsidRDefault="00C359FE" w:rsidP="00C359FE">
      <w:pPr>
        <w:shd w:val="clear" w:color="auto" w:fill="FFFFFF" w:themeFill="background1"/>
        <w:spacing w:before="100" w:beforeAutospacing="1" w:after="100" w:afterAutospacing="1" w:line="360" w:lineRule="auto"/>
        <w:rPr>
          <w:rFonts w:ascii="Times New Roman" w:eastAsia="Times New Roman" w:hAnsi="Times New Roman" w:cs="Times New Roman"/>
          <w:b/>
          <w:sz w:val="24"/>
          <w:szCs w:val="24"/>
          <w:lang w:eastAsia="zh-CN"/>
        </w:rPr>
      </w:pPr>
      <w:r w:rsidRPr="0078671A">
        <w:rPr>
          <w:rFonts w:ascii="Times New Roman" w:eastAsia="Times New Roman" w:hAnsi="Times New Roman" w:cs="Times New Roman"/>
          <w:b/>
          <w:sz w:val="24"/>
          <w:szCs w:val="24"/>
          <w:lang w:eastAsia="zh-CN"/>
        </w:rPr>
        <w:t>Collective Nouns</w:t>
      </w:r>
    </w:p>
    <w:p w:rsidR="00C359FE" w:rsidRPr="0078671A" w:rsidRDefault="00C359FE" w:rsidP="00C359FE">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
          <w:bCs/>
          <w:sz w:val="24"/>
          <w:szCs w:val="24"/>
          <w:lang w:eastAsia="zh-CN"/>
        </w:rPr>
        <w:t>A collective noun</w:t>
      </w:r>
      <w:r w:rsidRPr="0078671A">
        <w:rPr>
          <w:rFonts w:ascii="Times New Roman" w:eastAsia="Times New Roman" w:hAnsi="Times New Roman" w:cs="Times New Roman"/>
          <w:sz w:val="24"/>
          <w:szCs w:val="24"/>
          <w:lang w:eastAsia="zh-CN"/>
        </w:rPr>
        <w:t xml:space="preserve"> describes a group of things or people as a unit (</w:t>
      </w:r>
      <w:r w:rsidRPr="0078671A">
        <w:rPr>
          <w:rFonts w:ascii="Times New Roman" w:eastAsia="Times New Roman" w:hAnsi="Times New Roman" w:cs="Times New Roman"/>
          <w:i/>
          <w:iCs/>
          <w:sz w:val="24"/>
          <w:szCs w:val="24"/>
          <w:lang w:eastAsia="zh-CN"/>
        </w:rPr>
        <w:t>family, flock, audience...</w:t>
      </w:r>
      <w:r w:rsidRPr="0078671A">
        <w:rPr>
          <w:rFonts w:ascii="Times New Roman" w:eastAsia="Times New Roman" w:hAnsi="Times New Roman" w:cs="Times New Roman"/>
          <w:sz w:val="24"/>
          <w:szCs w:val="24"/>
          <w:lang w:eastAsia="zh-CN"/>
        </w:rPr>
        <w:t>).</w:t>
      </w:r>
    </w:p>
    <w:p w:rsidR="00C359FE" w:rsidRPr="0078671A" w:rsidRDefault="00C359FE" w:rsidP="00C359FE">
      <w:pPr>
        <w:shd w:val="clear" w:color="auto" w:fill="FFFFFF" w:themeFill="background1"/>
        <w:spacing w:before="100" w:beforeAutospacing="1" w:after="100" w:afterAutospacing="1" w:line="360" w:lineRule="auto"/>
        <w:rPr>
          <w:rFonts w:ascii="Times New Roman" w:eastAsia="Times New Roman" w:hAnsi="Times New Roman" w:cs="Times New Roman"/>
          <w:b/>
          <w:sz w:val="24"/>
          <w:szCs w:val="24"/>
          <w:lang w:eastAsia="zh-CN"/>
        </w:rPr>
      </w:pPr>
      <w:r w:rsidRPr="0078671A">
        <w:rPr>
          <w:rFonts w:ascii="Times New Roman" w:eastAsia="Times New Roman" w:hAnsi="Times New Roman" w:cs="Times New Roman"/>
          <w:b/>
          <w:sz w:val="24"/>
          <w:szCs w:val="24"/>
          <w:lang w:eastAsia="zh-CN"/>
        </w:rPr>
        <w:t>Compound Nouns</w:t>
      </w:r>
    </w:p>
    <w:p w:rsidR="00C359FE" w:rsidRPr="0078671A" w:rsidRDefault="00C359FE" w:rsidP="00C359FE">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
          <w:bCs/>
          <w:sz w:val="24"/>
          <w:szCs w:val="24"/>
          <w:lang w:eastAsia="zh-CN"/>
        </w:rPr>
        <w:t>Compound nouns</w:t>
      </w:r>
      <w:r w:rsidRPr="0078671A">
        <w:rPr>
          <w:rFonts w:ascii="Times New Roman" w:eastAsia="Times New Roman" w:hAnsi="Times New Roman" w:cs="Times New Roman"/>
          <w:sz w:val="24"/>
          <w:szCs w:val="24"/>
          <w:lang w:eastAsia="zh-CN"/>
        </w:rPr>
        <w:t xml:space="preserve"> refer to two or more nouns combined to form a single noun (</w:t>
      </w:r>
      <w:r w:rsidRPr="0078671A">
        <w:rPr>
          <w:rFonts w:ascii="Times New Roman" w:eastAsia="Times New Roman" w:hAnsi="Times New Roman" w:cs="Times New Roman"/>
          <w:i/>
          <w:iCs/>
          <w:sz w:val="24"/>
          <w:szCs w:val="24"/>
          <w:lang w:eastAsia="zh-CN"/>
        </w:rPr>
        <w:t>sister-in-law, schoolboy, fruit juice</w:t>
      </w:r>
      <w:r w:rsidRPr="0078671A">
        <w:rPr>
          <w:rFonts w:ascii="Times New Roman" w:eastAsia="Times New Roman" w:hAnsi="Times New Roman" w:cs="Times New Roman"/>
          <w:sz w:val="24"/>
          <w:szCs w:val="24"/>
          <w:lang w:eastAsia="zh-CN"/>
        </w:rPr>
        <w:t>).</w:t>
      </w:r>
    </w:p>
    <w:p w:rsidR="00C359FE" w:rsidRPr="0078671A" w:rsidRDefault="00C359FE" w:rsidP="00C359FE">
      <w:pPr>
        <w:shd w:val="clear" w:color="auto" w:fill="FFFFFF"/>
        <w:spacing w:before="100" w:beforeAutospacing="1" w:after="100" w:afterAutospacing="1" w:line="360" w:lineRule="auto"/>
        <w:rPr>
          <w:rFonts w:ascii="Arial" w:eastAsia="Times New Roman" w:hAnsi="Arial" w:cs="Arial"/>
          <w:sz w:val="28"/>
          <w:szCs w:val="28"/>
        </w:rPr>
      </w:pPr>
      <w:r w:rsidRPr="0078671A">
        <w:rPr>
          <w:rFonts w:ascii="Arial" w:eastAsia="Times New Roman" w:hAnsi="Arial" w:cs="Arial"/>
          <w:b/>
          <w:bCs/>
          <w:kern w:val="36"/>
          <w:sz w:val="28"/>
          <w:szCs w:val="28"/>
        </w:rPr>
        <w:t>Articles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b/>
          <w:bCs/>
          <w:sz w:val="24"/>
          <w:szCs w:val="24"/>
        </w:rPr>
      </w:pPr>
      <w:r w:rsidRPr="0078671A">
        <w:rPr>
          <w:rFonts w:ascii="Times New Roman" w:eastAsia="Times New Roman" w:hAnsi="Times New Roman" w:cs="Times New Roman"/>
          <w:sz w:val="24"/>
          <w:szCs w:val="24"/>
        </w:rPr>
        <w:t>English language has two articles, “</w:t>
      </w:r>
      <w:r w:rsidRPr="0078671A">
        <w:rPr>
          <w:rFonts w:ascii="Times New Roman" w:eastAsia="Times New Roman" w:hAnsi="Times New Roman" w:cs="Times New Roman"/>
          <w:b/>
          <w:bCs/>
          <w:sz w:val="24"/>
          <w:szCs w:val="24"/>
        </w:rPr>
        <w:t>the</w:t>
      </w:r>
      <w:r w:rsidRPr="0078671A">
        <w:rPr>
          <w:rFonts w:ascii="Times New Roman" w:eastAsia="Times New Roman" w:hAnsi="Times New Roman" w:cs="Times New Roman"/>
          <w:sz w:val="24"/>
          <w:szCs w:val="24"/>
        </w:rPr>
        <w:t> and </w:t>
      </w:r>
      <w:r w:rsidRPr="0078671A">
        <w:rPr>
          <w:rFonts w:ascii="Times New Roman" w:eastAsia="Times New Roman" w:hAnsi="Times New Roman" w:cs="Times New Roman"/>
          <w:b/>
          <w:bCs/>
          <w:sz w:val="24"/>
          <w:szCs w:val="24"/>
        </w:rPr>
        <w:t>a/an</w:t>
      </w:r>
      <w:r w:rsidRPr="0078671A">
        <w:rPr>
          <w:rFonts w:ascii="Times New Roman" w:eastAsia="Times New Roman" w:hAnsi="Times New Roman" w:cs="Times New Roman"/>
          <w:sz w:val="24"/>
          <w:szCs w:val="24"/>
        </w:rPr>
        <w:t xml:space="preserve">”. An article is used for a noun. </w:t>
      </w:r>
      <w:r w:rsidRPr="0078671A">
        <w:rPr>
          <w:rFonts w:ascii="Times New Roman" w:eastAsia="Times New Roman" w:hAnsi="Times New Roman" w:cs="Times New Roman"/>
          <w:b/>
          <w:bCs/>
          <w:sz w:val="24"/>
          <w:szCs w:val="24"/>
        </w:rPr>
        <w:br/>
        <w:t xml:space="preserve">                           </w:t>
      </w:r>
    </w:p>
    <w:p w:rsidR="00C359FE" w:rsidRPr="0078671A" w:rsidRDefault="00C359FE" w:rsidP="00C359FE">
      <w:pPr>
        <w:shd w:val="clear" w:color="auto" w:fill="FFFFFF"/>
        <w:spacing w:before="100" w:beforeAutospacing="1" w:after="100" w:afterAutospacing="1" w:line="360" w:lineRule="auto"/>
        <w:jc w:val="center"/>
        <w:rPr>
          <w:rFonts w:ascii="Arial" w:eastAsia="Times New Roman" w:hAnsi="Arial" w:cs="Arial"/>
          <w:sz w:val="28"/>
          <w:szCs w:val="28"/>
        </w:rPr>
      </w:pPr>
      <w:r w:rsidRPr="0078671A">
        <w:rPr>
          <w:rFonts w:ascii="Times New Roman" w:eastAsia="Times New Roman" w:hAnsi="Times New Roman" w:cs="Times New Roman"/>
          <w:b/>
          <w:bCs/>
          <w:sz w:val="24"/>
          <w:szCs w:val="24"/>
        </w:rPr>
        <w:t>Definite Article: “The”</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definite article "</w:t>
      </w:r>
      <w:r w:rsidRPr="0078671A">
        <w:rPr>
          <w:rFonts w:ascii="Times New Roman" w:eastAsia="Times New Roman" w:hAnsi="Times New Roman" w:cs="Times New Roman"/>
          <w:b/>
          <w:bCs/>
          <w:sz w:val="24"/>
          <w:szCs w:val="24"/>
        </w:rPr>
        <w:t>the"</w:t>
      </w:r>
      <w:r w:rsidRPr="0078671A">
        <w:rPr>
          <w:rFonts w:ascii="Times New Roman" w:eastAsia="Times New Roman" w:hAnsi="Times New Roman" w:cs="Times New Roman"/>
          <w:sz w:val="24"/>
          <w:szCs w:val="24"/>
        </w:rPr>
        <w:t> is used for a definite, specific or particular noun.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Example: He bought </w:t>
      </w:r>
      <w:r w:rsidRPr="0078671A">
        <w:rPr>
          <w:rFonts w:ascii="Times New Roman" w:eastAsia="Times New Roman" w:hAnsi="Times New Roman" w:cs="Times New Roman"/>
          <w:b/>
          <w:bCs/>
          <w:sz w:val="24"/>
          <w:szCs w:val="24"/>
        </w:rPr>
        <w:t>the</w:t>
      </w:r>
      <w:r w:rsidRPr="0078671A">
        <w:rPr>
          <w:rFonts w:ascii="Times New Roman" w:eastAsia="Times New Roman" w:hAnsi="Times New Roman" w:cs="Times New Roman"/>
          <w:sz w:val="24"/>
          <w:szCs w:val="24"/>
        </w:rPr>
        <w:t> shirt.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The article “</w:t>
      </w:r>
      <w:r w:rsidRPr="0078671A">
        <w:rPr>
          <w:rFonts w:ascii="Times New Roman" w:eastAsia="Times New Roman" w:hAnsi="Times New Roman" w:cs="Times New Roman"/>
          <w:b/>
          <w:bCs/>
          <w:sz w:val="24"/>
          <w:szCs w:val="24"/>
        </w:rPr>
        <w:t>the</w:t>
      </w:r>
      <w:r w:rsidRPr="0078671A">
        <w:rPr>
          <w:rFonts w:ascii="Times New Roman" w:eastAsia="Times New Roman" w:hAnsi="Times New Roman" w:cs="Times New Roman"/>
          <w:sz w:val="24"/>
          <w:szCs w:val="24"/>
        </w:rPr>
        <w:t>” before the noun “shirt” in above sentence means that the shirt, he bought, is a specific or particular shirt and not any shirt.</w:t>
      </w:r>
    </w:p>
    <w:p w:rsidR="00C359FE" w:rsidRPr="0078671A" w:rsidRDefault="00C359FE" w:rsidP="00C359FE">
      <w:pPr>
        <w:shd w:val="clear" w:color="auto" w:fill="FFFFFF"/>
        <w:spacing w:before="100" w:beforeAutospacing="1" w:after="100" w:afterAutospacing="1" w:line="360" w:lineRule="auto"/>
        <w:jc w:val="center"/>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Indefinite Article: “A/An”</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The definite article “a/an” is used for an indefinite, non-specific or non-particular (common) noun.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t xml:space="preserve"> He bought </w:t>
      </w:r>
      <w:r w:rsidRPr="0078671A">
        <w:rPr>
          <w:rFonts w:ascii="Times New Roman" w:eastAsia="Times New Roman" w:hAnsi="Times New Roman" w:cs="Times New Roman"/>
          <w:b/>
          <w:bCs/>
          <w:sz w:val="24"/>
          <w:szCs w:val="24"/>
        </w:rPr>
        <w:t>a</w:t>
      </w:r>
      <w:r w:rsidRPr="0078671A">
        <w:rPr>
          <w:rFonts w:ascii="Times New Roman" w:eastAsia="Times New Roman" w:hAnsi="Times New Roman" w:cs="Times New Roman"/>
          <w:sz w:val="24"/>
          <w:szCs w:val="24"/>
        </w:rPr>
        <w:t> shirt.</w:t>
      </w:r>
      <w:r w:rsidRPr="0078671A">
        <w:rPr>
          <w:rFonts w:ascii="Times New Roman" w:eastAsia="Times New Roman" w:hAnsi="Times New Roman" w:cs="Times New Roman"/>
          <w:sz w:val="24"/>
          <w:szCs w:val="24"/>
        </w:rPr>
        <w:br/>
        <w:t>The article “</w:t>
      </w:r>
      <w:r w:rsidRPr="0078671A">
        <w:rPr>
          <w:rFonts w:ascii="Times New Roman" w:eastAsia="Times New Roman" w:hAnsi="Times New Roman" w:cs="Times New Roman"/>
          <w:b/>
          <w:bCs/>
          <w:sz w:val="24"/>
          <w:szCs w:val="24"/>
        </w:rPr>
        <w:t>a</w:t>
      </w:r>
      <w:r w:rsidRPr="0078671A">
        <w:rPr>
          <w:rFonts w:ascii="Times New Roman" w:eastAsia="Times New Roman" w:hAnsi="Times New Roman" w:cs="Times New Roman"/>
          <w:sz w:val="24"/>
          <w:szCs w:val="24"/>
        </w:rPr>
        <w:t>” before the noun “shirt” in the above sentence means that the shirt he bought is any shirt and not a specific shirt.</w:t>
      </w:r>
    </w:p>
    <w:p w:rsidR="00C359FE" w:rsidRPr="0078671A" w:rsidRDefault="00C359FE" w:rsidP="00C359FE">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1.4 Pronouns</w:t>
      </w:r>
    </w:p>
    <w:p w:rsidR="00C359FE" w:rsidRPr="0078671A" w:rsidRDefault="00C359FE" w:rsidP="00C359FE">
      <w:pPr>
        <w:shd w:val="clear" w:color="auto" w:fill="FFFFFF"/>
        <w:spacing w:after="0" w:line="360" w:lineRule="auto"/>
        <w:outlineLvl w:val="0"/>
        <w:rPr>
          <w:rFonts w:ascii="Arial" w:eastAsia="Times New Roman" w:hAnsi="Arial" w:cs="Arial"/>
          <w:b/>
          <w:bCs/>
          <w:kern w:val="36"/>
          <w:sz w:val="24"/>
          <w:szCs w:val="24"/>
        </w:rPr>
      </w:pPr>
      <w:r w:rsidRPr="0078671A">
        <w:rPr>
          <w:rFonts w:ascii="Times New Roman" w:eastAsia="Times New Roman" w:hAnsi="Times New Roman" w:cs="Times New Roman"/>
          <w:sz w:val="24"/>
          <w:szCs w:val="24"/>
        </w:rPr>
        <w:t xml:space="preserve">A Pronoun is a word that is used instead of a noun, </w:t>
      </w:r>
      <w:proofErr w:type="gramStart"/>
      <w:r w:rsidRPr="0078671A">
        <w:rPr>
          <w:rFonts w:ascii="Times New Roman" w:eastAsia="Times New Roman" w:hAnsi="Times New Roman" w:cs="Times New Roman"/>
          <w:sz w:val="24"/>
          <w:szCs w:val="24"/>
        </w:rPr>
        <w:t>e.g.</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he, she, it, they, his, her, him its etc.</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w:t>
      </w:r>
      <w:r w:rsidRPr="0078671A">
        <w:rPr>
          <w:rFonts w:ascii="Times New Roman" w:eastAsia="Times New Roman" w:hAnsi="Times New Roman" w:cs="Times New Roman"/>
          <w:sz w:val="24"/>
          <w:szCs w:val="24"/>
        </w:rPr>
        <w:t>: John is an intelligent student. </w:t>
      </w:r>
      <w:r w:rsidRPr="0078671A">
        <w:rPr>
          <w:rFonts w:ascii="Times New Roman" w:eastAsia="Times New Roman" w:hAnsi="Times New Roman" w:cs="Times New Roman"/>
          <w:sz w:val="24"/>
          <w:szCs w:val="24"/>
          <w:u w:val="single"/>
        </w:rPr>
        <w:t>He</w:t>
      </w:r>
      <w:r w:rsidRPr="0078671A">
        <w:rPr>
          <w:rFonts w:ascii="Times New Roman" w:eastAsia="Times New Roman" w:hAnsi="Times New Roman" w:cs="Times New Roman"/>
          <w:sz w:val="24"/>
          <w:szCs w:val="24"/>
        </w:rPr>
        <w:t> goes to school daily. </w:t>
      </w:r>
      <w:r w:rsidRPr="0078671A">
        <w:rPr>
          <w:rFonts w:ascii="Times New Roman" w:eastAsia="Times New Roman" w:hAnsi="Times New Roman" w:cs="Times New Roman"/>
          <w:sz w:val="24"/>
          <w:szCs w:val="24"/>
          <w:u w:val="single"/>
        </w:rPr>
        <w:t>He</w:t>
      </w:r>
      <w:r w:rsidRPr="0078671A">
        <w:rPr>
          <w:rFonts w:ascii="Times New Roman" w:eastAsia="Times New Roman" w:hAnsi="Times New Roman" w:cs="Times New Roman"/>
          <w:sz w:val="24"/>
          <w:szCs w:val="24"/>
        </w:rPr>
        <w:t> studies a lot. </w:t>
      </w:r>
      <w:r w:rsidRPr="0078671A">
        <w:rPr>
          <w:rFonts w:ascii="Times New Roman" w:eastAsia="Times New Roman" w:hAnsi="Times New Roman" w:cs="Times New Roman"/>
          <w:sz w:val="24"/>
          <w:szCs w:val="24"/>
          <w:u w:val="single"/>
        </w:rPr>
        <w:t>He</w:t>
      </w:r>
      <w:r w:rsidRPr="0078671A">
        <w:rPr>
          <w:rFonts w:ascii="Times New Roman" w:eastAsia="Times New Roman" w:hAnsi="Times New Roman" w:cs="Times New Roman"/>
          <w:sz w:val="24"/>
          <w:szCs w:val="24"/>
        </w:rPr>
        <w:t> is making preparation for the examination. </w:t>
      </w:r>
      <w:r w:rsidRPr="0078671A">
        <w:rPr>
          <w:rFonts w:ascii="Times New Roman" w:eastAsia="Times New Roman" w:hAnsi="Times New Roman" w:cs="Times New Roman"/>
          <w:sz w:val="24"/>
          <w:szCs w:val="24"/>
          <w:u w:val="single"/>
        </w:rPr>
        <w:t>He</w:t>
      </w:r>
      <w:r w:rsidRPr="0078671A">
        <w:rPr>
          <w:rFonts w:ascii="Times New Roman" w:eastAsia="Times New Roman" w:hAnsi="Times New Roman" w:cs="Times New Roman"/>
          <w:sz w:val="24"/>
          <w:szCs w:val="24"/>
        </w:rPr>
        <w:t> will get high marks in the examination.</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 the above paragraph, the pronoun “he” is used instead of the noun “John”. If we do not use the pronoun in above paragraph, we will have to use the noun “John” again and again in each sentence. So, </w:t>
      </w:r>
      <w:r w:rsidRPr="0078671A">
        <w:rPr>
          <w:rFonts w:ascii="Times New Roman" w:eastAsia="Times New Roman" w:hAnsi="Times New Roman" w:cs="Times New Roman"/>
          <w:b/>
          <w:bCs/>
          <w:sz w:val="24"/>
          <w:szCs w:val="24"/>
        </w:rPr>
        <w:t>the purpose of the pronoun is to avoid the repetition of a noun</w:t>
      </w:r>
      <w:r w:rsidRPr="0078671A">
        <w:rPr>
          <w:rFonts w:ascii="Times New Roman" w:eastAsia="Times New Roman" w:hAnsi="Times New Roman" w:cs="Times New Roman"/>
          <w:sz w:val="24"/>
          <w:szCs w:val="24"/>
        </w:rPr>
        <w:t>. </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He, she, it, they, you, I, we, who, him, her, them, me, us, whom, his, its, their, your, mine, our, whose, myself, himself, herself, yourself, which, this, that, these, those, </w:t>
      </w:r>
      <w:r w:rsidRPr="0078671A">
        <w:rPr>
          <w:rFonts w:ascii="Times New Roman" w:eastAsia="Times New Roman" w:hAnsi="Times New Roman" w:cs="Times New Roman"/>
          <w:sz w:val="24"/>
          <w:szCs w:val="24"/>
        </w:rPr>
        <w:t>are the pronouns which are most commonly used in English grammar.</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Types of Pronouns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Pronouns can be divided into following groups:</w:t>
      </w:r>
    </w:p>
    <w:p w:rsidR="00C359FE" w:rsidRPr="0078671A" w:rsidRDefault="00C359FE" w:rsidP="00C359FE">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Personal Pronouns:  e.g. </w:t>
      </w:r>
      <w:r w:rsidRPr="0078671A">
        <w:rPr>
          <w:rFonts w:ascii="Times New Roman" w:eastAsia="Times New Roman" w:hAnsi="Times New Roman" w:cs="Times New Roman"/>
          <w:i/>
          <w:iCs/>
          <w:sz w:val="24"/>
          <w:szCs w:val="24"/>
        </w:rPr>
        <w:t>I, you, He, she, it, they, who, me, him, her, them, whom</w:t>
      </w:r>
    </w:p>
    <w:p w:rsidR="00C359FE" w:rsidRPr="0078671A" w:rsidRDefault="00C359FE" w:rsidP="00C359FE">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Possessive Pronouns: </w:t>
      </w:r>
      <w:proofErr w:type="gramStart"/>
      <w:r w:rsidRPr="0078671A">
        <w:rPr>
          <w:rFonts w:ascii="Times New Roman" w:eastAsia="Times New Roman" w:hAnsi="Times New Roman" w:cs="Times New Roman"/>
          <w:sz w:val="24"/>
          <w:szCs w:val="24"/>
        </w:rPr>
        <w:t>e.g.</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yours, mine, his, hers, ours, theirs,</w:t>
      </w:r>
    </w:p>
    <w:p w:rsidR="00C359FE" w:rsidRPr="0078671A" w:rsidRDefault="00C359FE" w:rsidP="00C359FE">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Reflexive Pronouns: </w:t>
      </w:r>
      <w:proofErr w:type="gramStart"/>
      <w:r w:rsidRPr="0078671A">
        <w:rPr>
          <w:rFonts w:ascii="Times New Roman" w:eastAsia="Times New Roman" w:hAnsi="Times New Roman" w:cs="Times New Roman"/>
          <w:sz w:val="24"/>
          <w:szCs w:val="24"/>
        </w:rPr>
        <w:t>e.g.</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myself, himself, herself, itself, yourself, ourselves, themselves</w:t>
      </w:r>
    </w:p>
    <w:p w:rsidR="00C359FE" w:rsidRPr="0078671A" w:rsidRDefault="00C359FE" w:rsidP="00C359FE">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Reciprocal Pronoun: </w:t>
      </w:r>
      <w:proofErr w:type="gramStart"/>
      <w:r w:rsidRPr="0078671A">
        <w:rPr>
          <w:rFonts w:ascii="Times New Roman" w:eastAsia="Times New Roman" w:hAnsi="Times New Roman" w:cs="Times New Roman"/>
          <w:sz w:val="24"/>
          <w:szCs w:val="24"/>
        </w:rPr>
        <w:t>e.g.</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each other, one another</w:t>
      </w:r>
    </w:p>
    <w:p w:rsidR="00C359FE" w:rsidRPr="0078671A" w:rsidRDefault="00C359FE" w:rsidP="00C359FE">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Relative Pronouns: </w:t>
      </w:r>
      <w:proofErr w:type="gramStart"/>
      <w:r w:rsidRPr="0078671A">
        <w:rPr>
          <w:rFonts w:ascii="Times New Roman" w:eastAsia="Times New Roman" w:hAnsi="Times New Roman" w:cs="Times New Roman"/>
          <w:sz w:val="24"/>
          <w:szCs w:val="24"/>
        </w:rPr>
        <w:t>e.g.</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who, whom, whose, which, that</w:t>
      </w:r>
    </w:p>
    <w:p w:rsidR="00C359FE" w:rsidRPr="0078671A" w:rsidRDefault="00C359FE" w:rsidP="00C359FE">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Demonstrative Pronoun: </w:t>
      </w:r>
      <w:proofErr w:type="gramStart"/>
      <w:r w:rsidRPr="0078671A">
        <w:rPr>
          <w:rFonts w:ascii="Times New Roman" w:eastAsia="Times New Roman" w:hAnsi="Times New Roman" w:cs="Times New Roman"/>
          <w:sz w:val="24"/>
          <w:szCs w:val="24"/>
        </w:rPr>
        <w:t>e.g.</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this, these, that, those</w:t>
      </w:r>
    </w:p>
    <w:p w:rsidR="00C359FE" w:rsidRPr="0078671A" w:rsidRDefault="00C359FE" w:rsidP="00C359FE">
      <w:pPr>
        <w:numPr>
          <w:ilvl w:val="0"/>
          <w:numId w:val="7"/>
        </w:numPr>
        <w:shd w:val="clear" w:color="auto" w:fill="FFFFFF"/>
        <w:spacing w:before="100" w:beforeAutospacing="1" w:after="100" w:afterAutospacing="1" w:line="360" w:lineRule="auto"/>
        <w:contextualSpacing/>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Personal Pronouns</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Personal pronoun describes a particular person or thing or group.</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Personal pronoun describes the person speaking (I, me, we, us), the person spoken to (you), or the person or thing spoken about (he, she, it, they, him, her, them).</w:t>
      </w:r>
    </w:p>
    <w:p w:rsidR="00C359FE" w:rsidRPr="0078671A" w:rsidRDefault="00C359FE" w:rsidP="00C359FE">
      <w:pPr>
        <w:shd w:val="clear" w:color="auto" w:fill="FFFFFF"/>
        <w:spacing w:before="100" w:beforeAutospacing="1" w:after="100" w:afterAutospacing="1" w:line="360" w:lineRule="auto"/>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lastRenderedPageBreak/>
        <w:t>Example: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He</w:t>
      </w:r>
      <w:r w:rsidRPr="0078671A">
        <w:rPr>
          <w:rFonts w:ascii="Times New Roman" w:eastAsia="Times New Roman" w:hAnsi="Times New Roman" w:cs="Times New Roman"/>
          <w:sz w:val="24"/>
          <w:szCs w:val="24"/>
        </w:rPr>
        <w:t> helps the poor.</w:t>
      </w:r>
    </w:p>
    <w:p w:rsidR="00C359FE" w:rsidRPr="0078671A" w:rsidRDefault="00C359FE" w:rsidP="00C359FE">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pronoun “he” in the above sentence describes a person who helps the poor.</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Use of Personal Pronouns</w:t>
      </w:r>
    </w:p>
    <w:tbl>
      <w:tblPr>
        <w:tblW w:w="4900" w:type="pct"/>
        <w:tblCellSpacing w:w="15" w:type="dxa"/>
        <w:tblBorders>
          <w:top w:val="dotted" w:sz="6" w:space="0" w:color="FFFFFF"/>
          <w:left w:val="dotted" w:sz="6" w:space="0" w:color="FFFFFF"/>
          <w:bottom w:val="dotted" w:sz="6" w:space="0" w:color="FFFFFF"/>
          <w:right w:val="dotted" w:sz="6"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860"/>
        <w:gridCol w:w="2281"/>
        <w:gridCol w:w="2188"/>
        <w:gridCol w:w="2495"/>
      </w:tblGrid>
      <w:tr w:rsidR="00C359FE" w:rsidRPr="0078671A" w:rsidTr="00212231">
        <w:trPr>
          <w:tblCellSpacing w:w="15" w:type="dxa"/>
        </w:trPr>
        <w:tc>
          <w:tcPr>
            <w:tcW w:w="0" w:type="auto"/>
            <w:vMerge w:val="restart"/>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Number</w:t>
            </w:r>
          </w:p>
        </w:tc>
        <w:tc>
          <w:tcPr>
            <w:tcW w:w="0" w:type="auto"/>
            <w:vMerge w:val="restart"/>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Person</w:t>
            </w:r>
          </w:p>
        </w:tc>
        <w:tc>
          <w:tcPr>
            <w:tcW w:w="0" w:type="auto"/>
            <w:gridSpan w:val="2"/>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Personal Pronoun</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b/>
                <w:bCs/>
                <w:sz w:val="24"/>
                <w:szCs w:val="24"/>
              </w:rPr>
            </w:pPr>
          </w:p>
        </w:tc>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b/>
                <w:bCs/>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Subject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Object</w:t>
            </w:r>
          </w:p>
        </w:tc>
      </w:tr>
      <w:tr w:rsidR="00C359FE" w:rsidRPr="0078671A" w:rsidTr="00212231">
        <w:trPr>
          <w:tblCellSpacing w:w="15" w:type="dxa"/>
        </w:trPr>
        <w:tc>
          <w:tcPr>
            <w:tcW w:w="0" w:type="auto"/>
            <w:vMerge w:val="restart"/>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Singular</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1st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Me</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2nd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3rd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 She, It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Him, Her, It</w:t>
            </w:r>
          </w:p>
        </w:tc>
      </w:tr>
      <w:tr w:rsidR="00C359FE" w:rsidRPr="0078671A" w:rsidTr="00212231">
        <w:trPr>
          <w:tblCellSpacing w:w="15" w:type="dxa"/>
        </w:trPr>
        <w:tc>
          <w:tcPr>
            <w:tcW w:w="0" w:type="auto"/>
            <w:vMerge w:val="restart"/>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Plural</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1st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Us</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2nd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3rd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Them</w:t>
            </w:r>
          </w:p>
        </w:tc>
      </w:tr>
    </w:tbl>
    <w:p w:rsidR="00C359FE" w:rsidRPr="0078671A" w:rsidRDefault="00C359FE" w:rsidP="00C359FE">
      <w:pPr>
        <w:shd w:val="clear" w:color="auto" w:fill="FFFFFF"/>
        <w:spacing w:after="0" w:line="330" w:lineRule="atLeast"/>
        <w:rPr>
          <w:rFonts w:ascii="Times New Roman" w:eastAsia="Times New Roman" w:hAnsi="Times New Roman" w:cs="Times New Roman"/>
          <w:b/>
          <w:bCs/>
          <w:sz w:val="24"/>
          <w:szCs w:val="24"/>
        </w:rPr>
      </w:pP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b/>
          <w:bCs/>
          <w:sz w:val="24"/>
          <w:szCs w:val="24"/>
        </w:rPr>
        <w:br/>
        <w:t>         </w:t>
      </w:r>
      <w:r w:rsidRPr="0078671A">
        <w:rPr>
          <w:rFonts w:ascii="Times New Roman" w:eastAsia="Times New Roman" w:hAnsi="Times New Roman" w:cs="Times New Roman"/>
          <w:sz w:val="24"/>
          <w:szCs w:val="24"/>
          <w:u w:val="single"/>
        </w:rPr>
        <w:t>She </w:t>
      </w:r>
      <w:r w:rsidRPr="0078671A">
        <w:rPr>
          <w:rFonts w:ascii="Times New Roman" w:eastAsia="Times New Roman" w:hAnsi="Times New Roman" w:cs="Times New Roman"/>
          <w:sz w:val="24"/>
          <w:szCs w:val="24"/>
        </w:rPr>
        <w:t>is intelligent</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They</w:t>
      </w:r>
      <w:r w:rsidRPr="0078671A">
        <w:rPr>
          <w:rFonts w:ascii="Times New Roman" w:eastAsia="Times New Roman" w:hAnsi="Times New Roman" w:cs="Times New Roman"/>
          <w:sz w:val="24"/>
          <w:szCs w:val="24"/>
        </w:rPr>
        <w:t> are playing chess.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He </w:t>
      </w:r>
      <w:r w:rsidRPr="0078671A">
        <w:rPr>
          <w:rFonts w:ascii="Times New Roman" w:eastAsia="Times New Roman" w:hAnsi="Times New Roman" w:cs="Times New Roman"/>
          <w:sz w:val="24"/>
          <w:szCs w:val="24"/>
        </w:rPr>
        <w:t>sent </w:t>
      </w:r>
      <w:r w:rsidRPr="0078671A">
        <w:rPr>
          <w:rFonts w:ascii="Times New Roman" w:eastAsia="Times New Roman" w:hAnsi="Times New Roman" w:cs="Times New Roman"/>
          <w:sz w:val="24"/>
          <w:szCs w:val="24"/>
          <w:u w:val="single"/>
        </w:rPr>
        <w:t>me</w:t>
      </w:r>
      <w:r w:rsidRPr="0078671A">
        <w:rPr>
          <w:rFonts w:ascii="Times New Roman" w:eastAsia="Times New Roman" w:hAnsi="Times New Roman" w:cs="Times New Roman"/>
          <w:sz w:val="24"/>
          <w:szCs w:val="24"/>
        </w:rPr>
        <w:t> a letter.</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It</w:t>
      </w:r>
      <w:r w:rsidRPr="0078671A">
        <w:rPr>
          <w:rFonts w:ascii="Times New Roman" w:eastAsia="Times New Roman" w:hAnsi="Times New Roman" w:cs="Times New Roman"/>
          <w:sz w:val="24"/>
          <w:szCs w:val="24"/>
        </w:rPr>
        <w:t> is raining.</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We</w:t>
      </w:r>
      <w:r w:rsidRPr="0078671A">
        <w:rPr>
          <w:rFonts w:ascii="Times New Roman" w:eastAsia="Times New Roman" w:hAnsi="Times New Roman" w:cs="Times New Roman"/>
          <w:sz w:val="24"/>
          <w:szCs w:val="24"/>
        </w:rPr>
        <w:t> love our country.</w:t>
      </w:r>
      <w:r w:rsidRPr="0078671A">
        <w:rPr>
          <w:rFonts w:ascii="Times New Roman" w:eastAsia="Times New Roman" w:hAnsi="Times New Roman" w:cs="Times New Roman"/>
          <w:sz w:val="24"/>
          <w:szCs w:val="24"/>
        </w:rPr>
        <w:br/>
        <w:t xml:space="preserve">         The teacher appreciated </w:t>
      </w:r>
      <w:r w:rsidRPr="0078671A">
        <w:rPr>
          <w:rFonts w:ascii="Times New Roman" w:eastAsia="Times New Roman" w:hAnsi="Times New Roman" w:cs="Times New Roman"/>
          <w:sz w:val="24"/>
          <w:szCs w:val="24"/>
          <w:u w:val="single"/>
        </w:rPr>
        <w:t>them</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I </w:t>
      </w:r>
      <w:r w:rsidRPr="0078671A">
        <w:rPr>
          <w:rFonts w:ascii="Times New Roman" w:eastAsia="Times New Roman" w:hAnsi="Times New Roman" w:cs="Times New Roman"/>
          <w:sz w:val="24"/>
          <w:szCs w:val="24"/>
        </w:rPr>
        <w:t>met </w:t>
      </w:r>
      <w:r w:rsidRPr="0078671A">
        <w:rPr>
          <w:rFonts w:ascii="Times New Roman" w:eastAsia="Times New Roman" w:hAnsi="Times New Roman" w:cs="Times New Roman"/>
          <w:sz w:val="24"/>
          <w:szCs w:val="24"/>
          <w:u w:val="single"/>
        </w:rPr>
        <w:t>him</w:t>
      </w:r>
      <w:r w:rsidRPr="0078671A">
        <w:rPr>
          <w:rFonts w:ascii="Times New Roman" w:eastAsia="Times New Roman" w:hAnsi="Times New Roman" w:cs="Times New Roman"/>
          <w:sz w:val="24"/>
          <w:szCs w:val="24"/>
        </w:rPr>
        <w:t> yesterday.</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He</w:t>
      </w:r>
      <w:r w:rsidRPr="0078671A">
        <w:rPr>
          <w:rFonts w:ascii="Times New Roman" w:eastAsia="Times New Roman" w:hAnsi="Times New Roman" w:cs="Times New Roman"/>
          <w:sz w:val="24"/>
          <w:szCs w:val="24"/>
        </w:rPr>
        <w:t> gave</w:t>
      </w:r>
      <w:r w:rsidRPr="0078671A">
        <w:rPr>
          <w:rFonts w:ascii="Times New Roman" w:eastAsia="Times New Roman" w:hAnsi="Times New Roman" w:cs="Times New Roman"/>
          <w:sz w:val="24"/>
          <w:szCs w:val="24"/>
          <w:u w:val="single"/>
        </w:rPr>
        <w:t> her</w:t>
      </w:r>
      <w:r w:rsidRPr="0078671A">
        <w:rPr>
          <w:rFonts w:ascii="Times New Roman" w:eastAsia="Times New Roman" w:hAnsi="Times New Roman" w:cs="Times New Roman"/>
          <w:sz w:val="24"/>
          <w:szCs w:val="24"/>
        </w:rPr>
        <w:t> a gift.</w:t>
      </w:r>
      <w:r w:rsidRPr="0078671A">
        <w:rPr>
          <w:rFonts w:ascii="Times New Roman" w:eastAsia="Times New Roman" w:hAnsi="Times New Roman" w:cs="Times New Roman"/>
          <w:sz w:val="24"/>
          <w:szCs w:val="24"/>
        </w:rPr>
        <w:br/>
        <w:t>         Did </w:t>
      </w:r>
      <w:r w:rsidRPr="0078671A">
        <w:rPr>
          <w:rFonts w:ascii="Times New Roman" w:eastAsia="Times New Roman" w:hAnsi="Times New Roman" w:cs="Times New Roman"/>
          <w:sz w:val="24"/>
          <w:szCs w:val="24"/>
          <w:u w:val="single"/>
        </w:rPr>
        <w:t>you</w:t>
      </w:r>
      <w:r w:rsidRPr="0078671A">
        <w:rPr>
          <w:rFonts w:ascii="Times New Roman" w:eastAsia="Times New Roman" w:hAnsi="Times New Roman" w:cs="Times New Roman"/>
          <w:sz w:val="24"/>
          <w:szCs w:val="24"/>
        </w:rPr>
        <w:t> go to home?</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p>
    <w:p w:rsidR="00C359FE" w:rsidRPr="0078671A" w:rsidRDefault="00C359FE" w:rsidP="00C359FE">
      <w:pPr>
        <w:numPr>
          <w:ilvl w:val="0"/>
          <w:numId w:val="7"/>
        </w:numPr>
        <w:shd w:val="clear" w:color="auto" w:fill="FFFFFF"/>
        <w:spacing w:after="0" w:line="330" w:lineRule="atLeast"/>
        <w:contextualSpacing/>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Possessive Pronouns</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Possessive Pronoun indicates close possession, ownership or relationship of a thing/person to another thing/person.</w:t>
      </w:r>
      <w:r w:rsidRPr="0078671A">
        <w:rPr>
          <w:rFonts w:ascii="Times New Roman" w:eastAsia="Times New Roman" w:hAnsi="Times New Roman" w:cs="Times New Roman"/>
          <w:sz w:val="24"/>
          <w:szCs w:val="24"/>
        </w:rPr>
        <w:br/>
        <w:t>For example:  </w:t>
      </w:r>
      <w:r w:rsidRPr="0078671A">
        <w:rPr>
          <w:rFonts w:ascii="Times New Roman" w:eastAsia="Times New Roman" w:hAnsi="Times New Roman" w:cs="Times New Roman"/>
          <w:i/>
          <w:iCs/>
          <w:sz w:val="24"/>
          <w:szCs w:val="24"/>
        </w:rPr>
        <w:t>yours, mine, his, hers, ours, theirs, hers.</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t xml:space="preserve"> This book is </w:t>
      </w:r>
      <w:r w:rsidRPr="0078671A">
        <w:rPr>
          <w:rFonts w:ascii="Times New Roman" w:eastAsia="Times New Roman" w:hAnsi="Times New Roman" w:cs="Times New Roman"/>
          <w:sz w:val="24"/>
          <w:szCs w:val="24"/>
          <w:u w:val="single"/>
        </w:rPr>
        <w:t>mine</w:t>
      </w:r>
      <w:r w:rsidRPr="0078671A">
        <w:rPr>
          <w:rFonts w:ascii="Times New Roman" w:eastAsia="Times New Roman" w:hAnsi="Times New Roman" w:cs="Times New Roman"/>
          <w:sz w:val="24"/>
          <w:szCs w:val="24"/>
        </w:rPr>
        <w:t>.</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pronoun “mine” describes the relationship between a book and the person (me) who possesses this book or who is the owner of this book.</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tbl>
      <w:tblPr>
        <w:tblW w:w="4900" w:type="pct"/>
        <w:tblCellSpacing w:w="15" w:type="dxa"/>
        <w:tblBorders>
          <w:top w:val="dotted" w:sz="6" w:space="0" w:color="FFFFFF"/>
          <w:left w:val="dotted" w:sz="6" w:space="0" w:color="FFFFFF"/>
          <w:bottom w:val="dotted" w:sz="6" w:space="0" w:color="FFFFFF"/>
          <w:right w:val="dotted" w:sz="6"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985"/>
        <w:gridCol w:w="2436"/>
        <w:gridCol w:w="4403"/>
      </w:tblGrid>
      <w:tr w:rsidR="00C359FE" w:rsidRPr="0078671A" w:rsidTr="00212231">
        <w:trPr>
          <w:tblCellSpacing w:w="15"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Number</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Possessive Pronoun</w:t>
            </w:r>
          </w:p>
        </w:tc>
      </w:tr>
      <w:tr w:rsidR="00C359FE" w:rsidRPr="0078671A" w:rsidTr="00212231">
        <w:trPr>
          <w:tblCellSpacing w:w="15" w:type="dxa"/>
        </w:trPr>
        <w:tc>
          <w:tcPr>
            <w:tcW w:w="0" w:type="auto"/>
            <w:vMerge w:val="restart"/>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Singular</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1st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Mine</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2nd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Yours</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3rd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Hers, his, its</w:t>
            </w:r>
          </w:p>
        </w:tc>
      </w:tr>
      <w:tr w:rsidR="00C359FE" w:rsidRPr="0078671A" w:rsidTr="00212231">
        <w:trPr>
          <w:tblCellSpacing w:w="15" w:type="dxa"/>
        </w:trPr>
        <w:tc>
          <w:tcPr>
            <w:tcW w:w="0" w:type="auto"/>
            <w:vMerge w:val="restart"/>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Plural</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1st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Ours</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2nd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Yours</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3rd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Theirs</w:t>
            </w:r>
          </w:p>
        </w:tc>
      </w:tr>
    </w:tbl>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That car is </w:t>
      </w:r>
      <w:r w:rsidRPr="0078671A">
        <w:rPr>
          <w:rFonts w:ascii="Times New Roman" w:eastAsia="Times New Roman" w:hAnsi="Times New Roman" w:cs="Times New Roman"/>
          <w:sz w:val="24"/>
          <w:szCs w:val="24"/>
          <w:u w:val="single"/>
        </w:rPr>
        <w:t>hers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Your book is old. </w:t>
      </w:r>
      <w:r w:rsidRPr="0078671A">
        <w:rPr>
          <w:rFonts w:ascii="Times New Roman" w:eastAsia="Times New Roman" w:hAnsi="Times New Roman" w:cs="Times New Roman"/>
          <w:sz w:val="24"/>
          <w:szCs w:val="24"/>
          <w:u w:val="single"/>
        </w:rPr>
        <w:t>Mine</w:t>
      </w:r>
      <w:r w:rsidRPr="0078671A">
        <w:rPr>
          <w:rFonts w:ascii="Times New Roman" w:eastAsia="Times New Roman" w:hAnsi="Times New Roman" w:cs="Times New Roman"/>
          <w:sz w:val="24"/>
          <w:szCs w:val="24"/>
        </w:rPr>
        <w:t> is new.</w:t>
      </w:r>
      <w:r w:rsidRPr="0078671A">
        <w:rPr>
          <w:rFonts w:ascii="Times New Roman" w:eastAsia="Times New Roman" w:hAnsi="Times New Roman" w:cs="Times New Roman"/>
          <w:sz w:val="24"/>
          <w:szCs w:val="24"/>
        </w:rPr>
        <w:br/>
        <w:t>        The pen on the table is </w:t>
      </w:r>
      <w:r w:rsidRPr="0078671A">
        <w:rPr>
          <w:rFonts w:ascii="Times New Roman" w:eastAsia="Times New Roman" w:hAnsi="Times New Roman" w:cs="Times New Roman"/>
          <w:sz w:val="24"/>
          <w:szCs w:val="24"/>
          <w:u w:val="single"/>
        </w:rPr>
        <w:t>mine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 smallest cup is </w:t>
      </w:r>
      <w:r w:rsidRPr="0078671A">
        <w:rPr>
          <w:rFonts w:ascii="Times New Roman" w:eastAsia="Times New Roman" w:hAnsi="Times New Roman" w:cs="Times New Roman"/>
          <w:sz w:val="24"/>
          <w:szCs w:val="24"/>
          <w:u w:val="single"/>
        </w:rPr>
        <w:t>yours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 car is </w:t>
      </w:r>
      <w:r w:rsidRPr="0078671A">
        <w:rPr>
          <w:rFonts w:ascii="Times New Roman" w:eastAsia="Times New Roman" w:hAnsi="Times New Roman" w:cs="Times New Roman"/>
          <w:sz w:val="24"/>
          <w:szCs w:val="24"/>
          <w:u w:val="single"/>
        </w:rPr>
        <w:t>ours</w:t>
      </w:r>
      <w:r w:rsidRPr="0078671A">
        <w:rPr>
          <w:rFonts w:ascii="Times New Roman" w:eastAsia="Times New Roman" w:hAnsi="Times New Roman" w:cs="Times New Roman"/>
          <w:sz w:val="24"/>
          <w:szCs w:val="24"/>
        </w:rPr>
        <w:t> not </w:t>
      </w:r>
      <w:r w:rsidRPr="0078671A">
        <w:rPr>
          <w:rFonts w:ascii="Times New Roman" w:eastAsia="Times New Roman" w:hAnsi="Times New Roman" w:cs="Times New Roman"/>
          <w:sz w:val="24"/>
          <w:szCs w:val="24"/>
          <w:u w:val="single"/>
        </w:rPr>
        <w:t>theirs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I have lost my camera. May I use</w:t>
      </w:r>
      <w:r w:rsidRPr="0078671A">
        <w:rPr>
          <w:rFonts w:ascii="Times New Roman" w:eastAsia="Times New Roman" w:hAnsi="Times New Roman" w:cs="Times New Roman"/>
          <w:sz w:val="24"/>
          <w:szCs w:val="24"/>
          <w:u w:val="single"/>
        </w:rPr>
        <w:t> yours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They received your letter. Did you receive </w:t>
      </w:r>
      <w:r w:rsidRPr="0078671A">
        <w:rPr>
          <w:rFonts w:ascii="Times New Roman" w:eastAsia="Times New Roman" w:hAnsi="Times New Roman" w:cs="Times New Roman"/>
          <w:sz w:val="24"/>
          <w:szCs w:val="24"/>
          <w:u w:val="single"/>
        </w:rPr>
        <w:t>theirs?</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C359FE" w:rsidRPr="0078671A" w:rsidRDefault="00C359FE" w:rsidP="00C359FE">
      <w:pPr>
        <w:numPr>
          <w:ilvl w:val="0"/>
          <w:numId w:val="7"/>
        </w:numPr>
        <w:shd w:val="clear" w:color="auto" w:fill="FFFFFF"/>
        <w:spacing w:after="0" w:line="330" w:lineRule="atLeast"/>
        <w:contextualSpacing/>
        <w:rPr>
          <w:rFonts w:ascii="Times New Roman" w:eastAsia="Times New Roman" w:hAnsi="Times New Roman" w:cs="Times New Roman"/>
          <w:b/>
          <w:sz w:val="24"/>
          <w:szCs w:val="24"/>
        </w:rPr>
      </w:pPr>
      <w:r w:rsidRPr="0078671A">
        <w:rPr>
          <w:rFonts w:ascii="Times New Roman" w:eastAsia="Times New Roman" w:hAnsi="Times New Roman" w:cs="Times New Roman"/>
          <w:b/>
          <w:bCs/>
          <w:kern w:val="36"/>
          <w:sz w:val="24"/>
          <w:szCs w:val="24"/>
        </w:rPr>
        <w:t>Reflexive Pronouns</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Reflexive pronoun describes a noun when the noun’s action (subject’s action) affects the noun (subject) itself. </w:t>
      </w:r>
      <w:r w:rsidRPr="0078671A">
        <w:rPr>
          <w:rFonts w:ascii="Times New Roman" w:eastAsia="Times New Roman" w:hAnsi="Times New Roman" w:cs="Times New Roman"/>
          <w:sz w:val="24"/>
          <w:szCs w:val="24"/>
        </w:rPr>
        <w:br/>
        <w:t>For example: </w:t>
      </w:r>
      <w:r w:rsidRPr="0078671A">
        <w:rPr>
          <w:rFonts w:ascii="Times New Roman" w:eastAsia="Times New Roman" w:hAnsi="Times New Roman" w:cs="Times New Roman"/>
          <w:i/>
          <w:iCs/>
          <w:sz w:val="24"/>
          <w:szCs w:val="24"/>
        </w:rPr>
        <w:t>himself, yourself, herself, ourselves, themselves, itself</w:t>
      </w:r>
      <w:r w:rsidRPr="0078671A">
        <w:rPr>
          <w:rFonts w:ascii="Times New Roman" w:eastAsia="Times New Roman" w:hAnsi="Times New Roman" w:cs="Times New Roman"/>
          <w:sz w:val="24"/>
          <w:szCs w:val="24"/>
        </w:rPr>
        <w:t> are reflexive pronouns.</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Reflexive pronouns always act as objects not subjects, and they require an interaction between the subject and an object.</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p>
    <w:tbl>
      <w:tblPr>
        <w:tblW w:w="4900" w:type="pct"/>
        <w:tblCellSpacing w:w="15" w:type="dxa"/>
        <w:tblBorders>
          <w:top w:val="dotted" w:sz="6" w:space="0" w:color="FFFFFF"/>
          <w:left w:val="dotted" w:sz="6" w:space="0" w:color="FFFFFF"/>
          <w:bottom w:val="dotted" w:sz="6" w:space="0" w:color="FFFFFF"/>
          <w:right w:val="dotted" w:sz="6"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525"/>
        <w:gridCol w:w="1867"/>
        <w:gridCol w:w="1705"/>
        <w:gridCol w:w="3727"/>
      </w:tblGrid>
      <w:tr w:rsidR="00C359FE" w:rsidRPr="0078671A" w:rsidTr="00212231">
        <w:trPr>
          <w:tblCellSpacing w:w="15"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Number</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Subject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Reflexive Pronoun</w:t>
            </w:r>
          </w:p>
        </w:tc>
      </w:tr>
      <w:tr w:rsidR="00C359FE" w:rsidRPr="0078671A" w:rsidTr="00212231">
        <w:trPr>
          <w:tblCellSpacing w:w="15" w:type="dxa"/>
        </w:trPr>
        <w:tc>
          <w:tcPr>
            <w:tcW w:w="0" w:type="auto"/>
            <w:vMerge w:val="restart"/>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Singular</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1st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Myself</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2nd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Yourself</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3rd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 she, it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Himself, Herself, Itself</w:t>
            </w:r>
          </w:p>
        </w:tc>
      </w:tr>
      <w:tr w:rsidR="00C359FE" w:rsidRPr="0078671A" w:rsidTr="00212231">
        <w:trPr>
          <w:tblCellSpacing w:w="15" w:type="dxa"/>
        </w:trPr>
        <w:tc>
          <w:tcPr>
            <w:tcW w:w="0" w:type="auto"/>
            <w:vMerge w:val="restart"/>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Plural</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1st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Ourselves</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2nd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Yourselves</w:t>
            </w:r>
          </w:p>
        </w:tc>
      </w:tr>
      <w:tr w:rsidR="00C359FE" w:rsidRPr="0078671A" w:rsidTr="00212231">
        <w:trPr>
          <w:tblCellSpacing w:w="15" w:type="dxa"/>
        </w:trPr>
        <w:tc>
          <w:tcPr>
            <w:tcW w:w="0" w:type="auto"/>
            <w:vMerge/>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3rd Person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C359FE" w:rsidRPr="0078671A" w:rsidRDefault="00C359FE" w:rsidP="00212231">
            <w:pPr>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Themselves</w:t>
            </w:r>
          </w:p>
        </w:tc>
      </w:tr>
    </w:tbl>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I looked at </w:t>
      </w:r>
      <w:r w:rsidRPr="0078671A">
        <w:rPr>
          <w:rFonts w:ascii="Times New Roman" w:eastAsia="Times New Roman" w:hAnsi="Times New Roman" w:cs="Times New Roman"/>
          <w:sz w:val="24"/>
          <w:szCs w:val="24"/>
          <w:u w:val="single"/>
        </w:rPr>
        <w:t>myself</w:t>
      </w:r>
      <w:r w:rsidRPr="0078671A">
        <w:rPr>
          <w:rFonts w:ascii="Times New Roman" w:eastAsia="Times New Roman" w:hAnsi="Times New Roman" w:cs="Times New Roman"/>
          <w:sz w:val="24"/>
          <w:szCs w:val="24"/>
        </w:rPr>
        <w:t> in the mirror.</w:t>
      </w:r>
      <w:r w:rsidRPr="0078671A">
        <w:rPr>
          <w:rFonts w:ascii="Times New Roman" w:eastAsia="Times New Roman" w:hAnsi="Times New Roman" w:cs="Times New Roman"/>
          <w:sz w:val="24"/>
          <w:szCs w:val="24"/>
        </w:rPr>
        <w:br/>
        <w:t>        You should think about </w:t>
      </w:r>
      <w:r w:rsidRPr="0078671A">
        <w:rPr>
          <w:rFonts w:ascii="Times New Roman" w:eastAsia="Times New Roman" w:hAnsi="Times New Roman" w:cs="Times New Roman"/>
          <w:sz w:val="24"/>
          <w:szCs w:val="24"/>
          <w:u w:val="single"/>
        </w:rPr>
        <w:t>yourself</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They prepared </w:t>
      </w:r>
      <w:r w:rsidRPr="0078671A">
        <w:rPr>
          <w:rFonts w:ascii="Times New Roman" w:eastAsia="Times New Roman" w:hAnsi="Times New Roman" w:cs="Times New Roman"/>
          <w:sz w:val="24"/>
          <w:szCs w:val="24"/>
          <w:u w:val="single"/>
        </w:rPr>
        <w:t>themselves</w:t>
      </w:r>
      <w:r w:rsidRPr="0078671A">
        <w:rPr>
          <w:rFonts w:ascii="Times New Roman" w:eastAsia="Times New Roman" w:hAnsi="Times New Roman" w:cs="Times New Roman"/>
          <w:sz w:val="24"/>
          <w:szCs w:val="24"/>
        </w:rPr>
        <w:t> for completion.</w:t>
      </w:r>
      <w:r w:rsidRPr="0078671A">
        <w:rPr>
          <w:rFonts w:ascii="Times New Roman" w:eastAsia="Times New Roman" w:hAnsi="Times New Roman" w:cs="Times New Roman"/>
          <w:sz w:val="24"/>
          <w:szCs w:val="24"/>
        </w:rPr>
        <w:br/>
        <w:t>        He bought a car for </w:t>
      </w:r>
      <w:r w:rsidRPr="0078671A">
        <w:rPr>
          <w:rFonts w:ascii="Times New Roman" w:eastAsia="Times New Roman" w:hAnsi="Times New Roman" w:cs="Times New Roman"/>
          <w:sz w:val="24"/>
          <w:szCs w:val="24"/>
          <w:u w:val="single"/>
        </w:rPr>
        <w:t>himself</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He locked </w:t>
      </w:r>
      <w:r w:rsidRPr="0078671A">
        <w:rPr>
          <w:rFonts w:ascii="Times New Roman" w:eastAsia="Times New Roman" w:hAnsi="Times New Roman" w:cs="Times New Roman"/>
          <w:sz w:val="24"/>
          <w:szCs w:val="24"/>
          <w:u w:val="single"/>
        </w:rPr>
        <w:t>himself</w:t>
      </w:r>
      <w:r w:rsidRPr="0078671A">
        <w:rPr>
          <w:rFonts w:ascii="Times New Roman" w:eastAsia="Times New Roman" w:hAnsi="Times New Roman" w:cs="Times New Roman"/>
          <w:sz w:val="24"/>
          <w:szCs w:val="24"/>
        </w:rPr>
        <w:t> in the room.</w:t>
      </w:r>
      <w:r w:rsidRPr="0078671A">
        <w:rPr>
          <w:rFonts w:ascii="Times New Roman" w:eastAsia="Times New Roman" w:hAnsi="Times New Roman" w:cs="Times New Roman"/>
          <w:sz w:val="24"/>
          <w:szCs w:val="24"/>
        </w:rPr>
        <w:br/>
        <w:t>        He who loves only </w:t>
      </w:r>
      <w:r w:rsidRPr="0078671A">
        <w:rPr>
          <w:rFonts w:ascii="Times New Roman" w:eastAsia="Times New Roman" w:hAnsi="Times New Roman" w:cs="Times New Roman"/>
          <w:sz w:val="24"/>
          <w:szCs w:val="24"/>
          <w:u w:val="single"/>
        </w:rPr>
        <w:t>himself</w:t>
      </w:r>
      <w:r w:rsidRPr="0078671A">
        <w:rPr>
          <w:rFonts w:ascii="Times New Roman" w:eastAsia="Times New Roman" w:hAnsi="Times New Roman" w:cs="Times New Roman"/>
          <w:sz w:val="24"/>
          <w:szCs w:val="24"/>
        </w:rPr>
        <w:t> is selfish.</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                                               (iv) Reciprocal Pronouns</w:t>
      </w:r>
      <w:r w:rsidRPr="0078671A">
        <w:rPr>
          <w:rFonts w:ascii="Times New Roman" w:eastAsia="Times New Roman" w:hAnsi="Times New Roman" w:cs="Times New Roman"/>
          <w:sz w:val="24"/>
          <w:szCs w:val="24"/>
        </w:rPr>
        <w:br/>
        <w:t>Reciprocal Pronouns are used when each of two or more subjects reciprocate to the other,</w:t>
      </w:r>
      <w:r w:rsidRPr="0078671A">
        <w:rPr>
          <w:rFonts w:ascii="Times New Roman" w:eastAsia="Times New Roman" w:hAnsi="Times New Roman" w:cs="Times New Roman"/>
          <w:sz w:val="24"/>
          <w:szCs w:val="24"/>
        </w:rPr>
        <w:br/>
        <w:t>or when two subjects act in the same way towards each other, </w:t>
      </w:r>
      <w:r w:rsidRPr="0078671A">
        <w:rPr>
          <w:rFonts w:ascii="Times New Roman" w:eastAsia="Times New Roman" w:hAnsi="Times New Roman" w:cs="Times New Roman"/>
          <w:b/>
          <w:bCs/>
          <w:sz w:val="24"/>
          <w:szCs w:val="24"/>
        </w:rPr>
        <w:t>or</w:t>
      </w:r>
      <w:r w:rsidRPr="0078671A">
        <w:rPr>
          <w:rFonts w:ascii="Times New Roman" w:eastAsia="Times New Roman" w:hAnsi="Times New Roman" w:cs="Times New Roman"/>
          <w:sz w:val="24"/>
          <w:szCs w:val="24"/>
        </w:rPr>
        <w:t>, more subjects act in the same way to one another.</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t> A loves B and B loves A. We can therefore say that A and B love </w:t>
      </w:r>
      <w:r w:rsidRPr="0078671A">
        <w:rPr>
          <w:rFonts w:ascii="Times New Roman" w:eastAsia="Times New Roman" w:hAnsi="Times New Roman" w:cs="Times New Roman"/>
          <w:sz w:val="24"/>
          <w:szCs w:val="24"/>
          <w:u w:val="single"/>
        </w:rPr>
        <w:t>each other</w:t>
      </w:r>
      <w:r w:rsidRPr="0078671A">
        <w:rPr>
          <w:rFonts w:ascii="Times New Roman" w:eastAsia="Times New Roman" w:hAnsi="Times New Roman" w:cs="Times New Roman"/>
          <w:sz w:val="24"/>
          <w:szCs w:val="24"/>
        </w:rPr>
        <w:t>.</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There are two reciprocal pronouns: </w:t>
      </w:r>
    </w:p>
    <w:p w:rsidR="00C359FE" w:rsidRPr="0078671A" w:rsidRDefault="00C359FE" w:rsidP="00C359FE">
      <w:pPr>
        <w:numPr>
          <w:ilvl w:val="0"/>
          <w:numId w:val="6"/>
        </w:numPr>
        <w:shd w:val="clear" w:color="auto" w:fill="FFFFFF"/>
        <w:spacing w:after="0" w:line="330" w:lineRule="atLeast"/>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Each other </w:t>
      </w:r>
    </w:p>
    <w:p w:rsidR="00C359FE" w:rsidRPr="0078671A" w:rsidRDefault="00C359FE" w:rsidP="00C359FE">
      <w:pPr>
        <w:numPr>
          <w:ilvl w:val="0"/>
          <w:numId w:val="6"/>
        </w:numPr>
        <w:shd w:val="clear" w:color="auto" w:fill="FFFFFF"/>
        <w:spacing w:after="0" w:line="330" w:lineRule="atLeast"/>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One another</w:t>
      </w:r>
    </w:p>
    <w:p w:rsidR="00C359FE" w:rsidRPr="0078671A" w:rsidRDefault="00C359FE" w:rsidP="00C359FE">
      <w:pPr>
        <w:shd w:val="clear" w:color="auto" w:fill="FFFFFF"/>
        <w:spacing w:after="0" w:line="330" w:lineRule="atLeast"/>
        <w:rPr>
          <w:rFonts w:ascii="Times New Roman" w:eastAsia="Times New Roman" w:hAnsi="Times New Roman" w:cs="Times New Roman"/>
          <w:b/>
          <w:bCs/>
          <w:sz w:val="24"/>
          <w:szCs w:val="24"/>
        </w:rPr>
      </w:pP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John and Mary are talking to </w:t>
      </w:r>
      <w:r w:rsidRPr="0078671A">
        <w:rPr>
          <w:rFonts w:ascii="Times New Roman" w:eastAsia="Times New Roman" w:hAnsi="Times New Roman" w:cs="Times New Roman"/>
          <w:sz w:val="24"/>
          <w:szCs w:val="24"/>
          <w:u w:val="single"/>
        </w:rPr>
        <w:t>each other</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 students gave cards to </w:t>
      </w:r>
      <w:r w:rsidRPr="0078671A">
        <w:rPr>
          <w:rFonts w:ascii="Times New Roman" w:eastAsia="Times New Roman" w:hAnsi="Times New Roman" w:cs="Times New Roman"/>
          <w:sz w:val="24"/>
          <w:szCs w:val="24"/>
          <w:u w:val="single"/>
        </w:rPr>
        <w:t>one another</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 car and the bus collided with </w:t>
      </w:r>
      <w:r w:rsidRPr="0078671A">
        <w:rPr>
          <w:rFonts w:ascii="Times New Roman" w:eastAsia="Times New Roman" w:hAnsi="Times New Roman" w:cs="Times New Roman"/>
          <w:sz w:val="24"/>
          <w:szCs w:val="24"/>
          <w:u w:val="single"/>
        </w:rPr>
        <w:t>each other.</w:t>
      </w:r>
      <w:r w:rsidRPr="0078671A">
        <w:rPr>
          <w:rFonts w:ascii="Times New Roman" w:eastAsia="Times New Roman" w:hAnsi="Times New Roman" w:cs="Times New Roman"/>
          <w:sz w:val="24"/>
          <w:szCs w:val="24"/>
        </w:rPr>
        <w:br/>
        <w:t>        The students in the class greeted </w:t>
      </w:r>
      <w:r w:rsidRPr="0078671A">
        <w:rPr>
          <w:rFonts w:ascii="Times New Roman" w:eastAsia="Times New Roman" w:hAnsi="Times New Roman" w:cs="Times New Roman"/>
          <w:sz w:val="24"/>
          <w:szCs w:val="24"/>
          <w:u w:val="single"/>
        </w:rPr>
        <w:t>one another.</w:t>
      </w:r>
    </w:p>
    <w:p w:rsidR="00C359FE" w:rsidRPr="0078671A" w:rsidRDefault="00C359FE" w:rsidP="00C359FE">
      <w:pPr>
        <w:shd w:val="clear" w:color="auto" w:fill="FFFFFF"/>
        <w:spacing w:after="0" w:line="330" w:lineRule="atLeast"/>
        <w:rPr>
          <w:rFonts w:ascii="Times New Roman" w:eastAsia="Times New Roman" w:hAnsi="Times New Roman" w:cs="Times New Roman"/>
          <w:b/>
          <w:bCs/>
          <w:kern w:val="36"/>
          <w:sz w:val="24"/>
          <w:szCs w:val="24"/>
        </w:rPr>
      </w:pPr>
    </w:p>
    <w:p w:rsidR="00C359FE" w:rsidRPr="0078671A" w:rsidRDefault="00C359FE" w:rsidP="00C359FE">
      <w:pPr>
        <w:numPr>
          <w:ilvl w:val="1"/>
          <w:numId w:val="2"/>
        </w:numPr>
        <w:shd w:val="clear" w:color="auto" w:fill="FFFFFF"/>
        <w:spacing w:after="0" w:line="330" w:lineRule="atLeast"/>
        <w:contextualSpacing/>
        <w:rPr>
          <w:rFonts w:ascii="Times New Roman" w:eastAsia="Times New Roman" w:hAnsi="Times New Roman" w:cs="Times New Roman"/>
          <w:sz w:val="24"/>
          <w:szCs w:val="24"/>
        </w:rPr>
      </w:pPr>
      <w:r w:rsidRPr="0078671A">
        <w:rPr>
          <w:rFonts w:ascii="Times New Roman" w:eastAsia="Times New Roman" w:hAnsi="Times New Roman" w:cs="Times New Roman"/>
          <w:b/>
          <w:bCs/>
          <w:kern w:val="36"/>
          <w:sz w:val="24"/>
          <w:szCs w:val="24"/>
        </w:rPr>
        <w:t>Relative Pronouns</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Relative Pronoun replaces a noun which had been mentioned before and which requires more information is to be given about it.</w:t>
      </w:r>
      <w:r w:rsidRPr="0078671A">
        <w:rPr>
          <w:rFonts w:ascii="Times New Roman" w:eastAsia="Times New Roman" w:hAnsi="Times New Roman" w:cs="Times New Roman"/>
          <w:sz w:val="24"/>
          <w:szCs w:val="24"/>
        </w:rPr>
        <w:br/>
        <w:t>Or </w:t>
      </w:r>
      <w:r w:rsidRPr="0078671A">
        <w:rPr>
          <w:rFonts w:ascii="Times New Roman" w:eastAsia="Times New Roman" w:hAnsi="Times New Roman" w:cs="Times New Roman"/>
          <w:sz w:val="24"/>
          <w:szCs w:val="24"/>
        </w:rPr>
        <w:br/>
        <w:t>A relative pronoun can be defined as a word which joins relative clauses with other clauses to form sentences.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For example: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This is the person, </w:t>
      </w:r>
      <w:r w:rsidRPr="0078671A">
        <w:rPr>
          <w:rFonts w:ascii="Times New Roman" w:eastAsia="Times New Roman" w:hAnsi="Times New Roman" w:cs="Times New Roman"/>
          <w:b/>
          <w:bCs/>
          <w:i/>
          <w:iCs/>
          <w:sz w:val="24"/>
          <w:szCs w:val="24"/>
          <w:u w:val="single"/>
        </w:rPr>
        <w:t>who</w:t>
      </w:r>
      <w:r w:rsidRPr="0078671A">
        <w:rPr>
          <w:rFonts w:ascii="Times New Roman" w:eastAsia="Times New Roman" w:hAnsi="Times New Roman" w:cs="Times New Roman"/>
          <w:i/>
          <w:iCs/>
          <w:sz w:val="24"/>
          <w:szCs w:val="24"/>
        </w:rPr>
        <w:t> helped her.</w:t>
      </w:r>
      <w:r w:rsidRPr="0078671A">
        <w:rPr>
          <w:rFonts w:ascii="Times New Roman" w:eastAsia="Times New Roman" w:hAnsi="Times New Roman" w:cs="Times New Roman"/>
          <w:sz w:val="24"/>
          <w:szCs w:val="24"/>
        </w:rPr>
        <w:br/>
        <w:t>In this sentence the word “who” is a relative pronoun which refers to the noun (the person), which is already mentioned at the beginning of the sentence (This is the person) and more information (he helped her) is given after using a relative pronoun (who) for the noun (the person).</w:t>
      </w:r>
      <w:r w:rsidRPr="0078671A">
        <w:rPr>
          <w:rFonts w:ascii="Times New Roman" w:eastAsia="Times New Roman" w:hAnsi="Times New Roman" w:cs="Times New Roman"/>
          <w:sz w:val="24"/>
          <w:szCs w:val="24"/>
        </w:rPr>
        <w:br/>
        <w:t>Similarly, in above sentence the pronoun “who” joins two clauses which are </w:t>
      </w:r>
      <w:r w:rsidRPr="0078671A">
        <w:rPr>
          <w:rFonts w:ascii="Times New Roman" w:eastAsia="Times New Roman" w:hAnsi="Times New Roman" w:cs="Times New Roman"/>
          <w:i/>
          <w:iCs/>
          <w:sz w:val="24"/>
          <w:szCs w:val="24"/>
        </w:rPr>
        <w:t>“This is the person”</w:t>
      </w:r>
      <w:r w:rsidRPr="0078671A">
        <w:rPr>
          <w:rFonts w:ascii="Times New Roman" w:eastAsia="Times New Roman" w:hAnsi="Times New Roman" w:cs="Times New Roman"/>
          <w:sz w:val="24"/>
          <w:szCs w:val="24"/>
        </w:rPr>
        <w:t> and </w:t>
      </w:r>
      <w:r w:rsidRPr="0078671A">
        <w:rPr>
          <w:rFonts w:ascii="Times New Roman" w:eastAsia="Times New Roman" w:hAnsi="Times New Roman" w:cs="Times New Roman"/>
          <w:i/>
          <w:iCs/>
          <w:sz w:val="24"/>
          <w:szCs w:val="24"/>
        </w:rPr>
        <w:t>“who helped her”.   </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C359FE" w:rsidRPr="0078671A" w:rsidRDefault="00C359FE" w:rsidP="00C359FE">
      <w:pPr>
        <w:shd w:val="clear" w:color="auto" w:fill="FFFFFF"/>
        <w:spacing w:after="0" w:line="360" w:lineRule="auto"/>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Examples</w:t>
      </w:r>
    </w:p>
    <w:p w:rsidR="00C359FE" w:rsidRPr="0078671A" w:rsidRDefault="00C359FE" w:rsidP="00C359FE">
      <w:pPr>
        <w:shd w:val="clear" w:color="auto" w:fill="FFFFFF"/>
        <w:spacing w:after="0" w:line="360" w:lineRule="auto"/>
        <w:rPr>
          <w:rFonts w:ascii="Times New Roman" w:eastAsia="Times New Roman" w:hAnsi="Times New Roman" w:cs="Times New Roman"/>
          <w:b/>
          <w:bCs/>
          <w:sz w:val="24"/>
          <w:szCs w:val="24"/>
        </w:rPr>
      </w:pPr>
      <w:r w:rsidRPr="0078671A">
        <w:rPr>
          <w:rFonts w:ascii="Times New Roman" w:eastAsia="Times New Roman" w:hAnsi="Times New Roman" w:cs="Times New Roman"/>
          <w:sz w:val="24"/>
          <w:szCs w:val="24"/>
        </w:rPr>
        <w:t> The most commonly used five relative pronouns are, </w:t>
      </w:r>
      <w:r w:rsidRPr="0078671A">
        <w:rPr>
          <w:rFonts w:ascii="Times New Roman" w:eastAsia="Times New Roman" w:hAnsi="Times New Roman" w:cs="Times New Roman"/>
          <w:i/>
          <w:iCs/>
          <w:sz w:val="24"/>
          <w:szCs w:val="24"/>
        </w:rPr>
        <w:t>who, whom, whose, which, that</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rPr>
        <w:br/>
        <w:t>“Who” is for subject and “whom” is used for object. “Who” and “whom” are used for people. “Whose” is used to show possession and can be used for both people and things. “Which” is used for things. “That” is used for people and things.</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Examples:</w:t>
      </w:r>
      <w:r w:rsidRPr="0078671A">
        <w:rPr>
          <w:rFonts w:ascii="Times New Roman" w:eastAsia="Times New Roman" w:hAnsi="Times New Roman" w:cs="Times New Roman"/>
          <w:sz w:val="24"/>
          <w:szCs w:val="24"/>
        </w:rPr>
        <w:br/>
        <w:t>        This is the girl </w:t>
      </w:r>
      <w:r w:rsidRPr="0078671A">
        <w:rPr>
          <w:rFonts w:ascii="Times New Roman" w:eastAsia="Times New Roman" w:hAnsi="Times New Roman" w:cs="Times New Roman"/>
          <w:sz w:val="24"/>
          <w:szCs w:val="24"/>
          <w:u w:val="single"/>
        </w:rPr>
        <w:t>who</w:t>
      </w:r>
      <w:r w:rsidRPr="0078671A">
        <w:rPr>
          <w:rFonts w:ascii="Times New Roman" w:eastAsia="Times New Roman" w:hAnsi="Times New Roman" w:cs="Times New Roman"/>
          <w:sz w:val="24"/>
          <w:szCs w:val="24"/>
        </w:rPr>
        <w:t> got first position in class.</w:t>
      </w:r>
      <w:r w:rsidRPr="0078671A">
        <w:rPr>
          <w:rFonts w:ascii="Times New Roman" w:eastAsia="Times New Roman" w:hAnsi="Times New Roman" w:cs="Times New Roman"/>
          <w:sz w:val="24"/>
          <w:szCs w:val="24"/>
        </w:rPr>
        <w:br/>
        <w:t>        An adjective is a word </w:t>
      </w:r>
      <w:r w:rsidRPr="0078671A">
        <w:rPr>
          <w:rFonts w:ascii="Times New Roman" w:eastAsia="Times New Roman" w:hAnsi="Times New Roman" w:cs="Times New Roman"/>
          <w:sz w:val="24"/>
          <w:szCs w:val="24"/>
          <w:u w:val="single"/>
        </w:rPr>
        <w:t>that</w:t>
      </w:r>
      <w:r w:rsidRPr="0078671A">
        <w:rPr>
          <w:rFonts w:ascii="Times New Roman" w:eastAsia="Times New Roman" w:hAnsi="Times New Roman" w:cs="Times New Roman"/>
          <w:sz w:val="24"/>
          <w:szCs w:val="24"/>
        </w:rPr>
        <w:t> modifies a noun.</w:t>
      </w:r>
      <w:r w:rsidRPr="0078671A">
        <w:rPr>
          <w:rFonts w:ascii="Times New Roman" w:eastAsia="Times New Roman" w:hAnsi="Times New Roman" w:cs="Times New Roman"/>
          <w:sz w:val="24"/>
          <w:szCs w:val="24"/>
        </w:rPr>
        <w:br/>
        <w:t>        The man </w:t>
      </w:r>
      <w:r w:rsidRPr="0078671A">
        <w:rPr>
          <w:rFonts w:ascii="Times New Roman" w:eastAsia="Times New Roman" w:hAnsi="Times New Roman" w:cs="Times New Roman"/>
          <w:sz w:val="24"/>
          <w:szCs w:val="24"/>
          <w:u w:val="single"/>
        </w:rPr>
        <w:t>whom </w:t>
      </w:r>
      <w:r w:rsidRPr="0078671A">
        <w:rPr>
          <w:rFonts w:ascii="Times New Roman" w:eastAsia="Times New Roman" w:hAnsi="Times New Roman" w:cs="Times New Roman"/>
          <w:sz w:val="24"/>
          <w:szCs w:val="24"/>
        </w:rPr>
        <w:t>I met yesterday is a nice person.</w:t>
      </w:r>
      <w:r w:rsidRPr="0078671A">
        <w:rPr>
          <w:rFonts w:ascii="Times New Roman" w:eastAsia="Times New Roman" w:hAnsi="Times New Roman" w:cs="Times New Roman"/>
          <w:sz w:val="24"/>
          <w:szCs w:val="24"/>
        </w:rPr>
        <w:br/>
        <w:t>        It is the planning </w:t>
      </w:r>
      <w:r w:rsidRPr="0078671A">
        <w:rPr>
          <w:rFonts w:ascii="Times New Roman" w:eastAsia="Times New Roman" w:hAnsi="Times New Roman" w:cs="Times New Roman"/>
          <w:sz w:val="24"/>
          <w:szCs w:val="24"/>
          <w:u w:val="single"/>
        </w:rPr>
        <w:t>that</w:t>
      </w:r>
      <w:r w:rsidRPr="0078671A">
        <w:rPr>
          <w:rFonts w:ascii="Times New Roman" w:eastAsia="Times New Roman" w:hAnsi="Times New Roman" w:cs="Times New Roman"/>
          <w:sz w:val="24"/>
          <w:szCs w:val="24"/>
        </w:rPr>
        <w:t> makes the event succeed.</w:t>
      </w:r>
      <w:r w:rsidRPr="0078671A">
        <w:rPr>
          <w:rFonts w:ascii="Times New Roman" w:eastAsia="Times New Roman" w:hAnsi="Times New Roman" w:cs="Times New Roman"/>
          <w:sz w:val="24"/>
          <w:szCs w:val="24"/>
        </w:rPr>
        <w:br/>
        <w:t>        The boy </w:t>
      </w:r>
      <w:r w:rsidRPr="0078671A">
        <w:rPr>
          <w:rFonts w:ascii="Times New Roman" w:eastAsia="Times New Roman" w:hAnsi="Times New Roman" w:cs="Times New Roman"/>
          <w:sz w:val="24"/>
          <w:szCs w:val="24"/>
          <w:u w:val="single"/>
        </w:rPr>
        <w:t>who</w:t>
      </w:r>
      <w:r w:rsidRPr="0078671A">
        <w:rPr>
          <w:rFonts w:ascii="Times New Roman" w:eastAsia="Times New Roman" w:hAnsi="Times New Roman" w:cs="Times New Roman"/>
          <w:sz w:val="24"/>
          <w:szCs w:val="24"/>
        </w:rPr>
        <w:t> is laughing is my friend.</w:t>
      </w:r>
      <w:r w:rsidRPr="0078671A">
        <w:rPr>
          <w:rFonts w:ascii="Times New Roman" w:eastAsia="Times New Roman" w:hAnsi="Times New Roman" w:cs="Times New Roman"/>
          <w:sz w:val="24"/>
          <w:szCs w:val="24"/>
        </w:rPr>
        <w:br/>
        <w:t>        That is the boy </w:t>
      </w:r>
      <w:r w:rsidRPr="0078671A">
        <w:rPr>
          <w:rFonts w:ascii="Times New Roman" w:eastAsia="Times New Roman" w:hAnsi="Times New Roman" w:cs="Times New Roman"/>
          <w:sz w:val="24"/>
          <w:szCs w:val="24"/>
          <w:u w:val="single"/>
        </w:rPr>
        <w:t>whose</w:t>
      </w:r>
      <w:r w:rsidRPr="0078671A">
        <w:rPr>
          <w:rFonts w:ascii="Times New Roman" w:eastAsia="Times New Roman" w:hAnsi="Times New Roman" w:cs="Times New Roman"/>
          <w:sz w:val="24"/>
          <w:szCs w:val="24"/>
        </w:rPr>
        <w:t> father is a doctor.</w:t>
      </w:r>
      <w:r w:rsidRPr="0078671A">
        <w:rPr>
          <w:rFonts w:ascii="Times New Roman" w:eastAsia="Times New Roman" w:hAnsi="Times New Roman" w:cs="Times New Roman"/>
          <w:sz w:val="24"/>
          <w:szCs w:val="24"/>
        </w:rPr>
        <w:br/>
        <w:t>        The car </w:t>
      </w:r>
      <w:r w:rsidRPr="0078671A">
        <w:rPr>
          <w:rFonts w:ascii="Times New Roman" w:eastAsia="Times New Roman" w:hAnsi="Times New Roman" w:cs="Times New Roman"/>
          <w:sz w:val="24"/>
          <w:szCs w:val="24"/>
          <w:u w:val="single"/>
        </w:rPr>
        <w:t>which</w:t>
      </w:r>
      <w:r w:rsidRPr="0078671A">
        <w:rPr>
          <w:rFonts w:ascii="Times New Roman" w:eastAsia="Times New Roman" w:hAnsi="Times New Roman" w:cs="Times New Roman"/>
          <w:sz w:val="24"/>
          <w:szCs w:val="24"/>
        </w:rPr>
        <w:t> I like is red.</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C359FE" w:rsidRPr="0078671A" w:rsidRDefault="00C359FE" w:rsidP="00C359FE">
      <w:pPr>
        <w:numPr>
          <w:ilvl w:val="1"/>
          <w:numId w:val="2"/>
        </w:numPr>
        <w:shd w:val="clear" w:color="auto" w:fill="FFFFFF"/>
        <w:spacing w:after="0" w:line="330" w:lineRule="atLeast"/>
        <w:contextualSpacing/>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Demonstrative Pronouns</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demonstrative pronoun is a pronoun that points to a thing or things.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iCs/>
          <w:sz w:val="24"/>
          <w:szCs w:val="24"/>
        </w:rPr>
        <w:t>For example:</w:t>
      </w:r>
      <w:r w:rsidRPr="0078671A">
        <w:rPr>
          <w:rFonts w:ascii="Times New Roman" w:eastAsia="Times New Roman" w:hAnsi="Times New Roman" w:cs="Times New Roman"/>
          <w:i/>
          <w:iCs/>
          <w:sz w:val="24"/>
          <w:szCs w:val="24"/>
        </w:rPr>
        <w:t xml:space="preserve"> this, that, these, those, none, neither</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These pronouns point to a thing or things in short distance/time or long distance/time.</w:t>
      </w:r>
    </w:p>
    <w:p w:rsidR="00C359FE" w:rsidRPr="0078671A" w:rsidRDefault="00C359FE" w:rsidP="00C359FE">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Short distance or time: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This, these.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Long distance or time: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That, those.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rPr>
        <w:br/>
        <w:t>Demonstrative pronouns “this and that” are used for singular things while “these or those” are used for plural things.</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u w:val="single"/>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This</w:t>
      </w:r>
      <w:r w:rsidRPr="0078671A">
        <w:rPr>
          <w:rFonts w:ascii="Times New Roman" w:eastAsia="Times New Roman" w:hAnsi="Times New Roman" w:cs="Times New Roman"/>
          <w:sz w:val="24"/>
          <w:szCs w:val="24"/>
        </w:rPr>
        <w:t> is black.</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That</w:t>
      </w:r>
      <w:r w:rsidRPr="0078671A">
        <w:rPr>
          <w:rFonts w:ascii="Times New Roman" w:eastAsia="Times New Roman" w:hAnsi="Times New Roman" w:cs="Times New Roman"/>
          <w:sz w:val="24"/>
          <w:szCs w:val="24"/>
        </w:rPr>
        <w:t> is heavy.</w:t>
      </w:r>
      <w:r w:rsidRPr="0078671A">
        <w:rPr>
          <w:rFonts w:ascii="Times New Roman" w:eastAsia="Times New Roman" w:hAnsi="Times New Roman" w:cs="Times New Roman"/>
          <w:sz w:val="24"/>
          <w:szCs w:val="24"/>
        </w:rPr>
        <w:br/>
        <w:t>          Can you see </w:t>
      </w:r>
      <w:r w:rsidRPr="0078671A">
        <w:rPr>
          <w:rFonts w:ascii="Times New Roman" w:eastAsia="Times New Roman" w:hAnsi="Times New Roman" w:cs="Times New Roman"/>
          <w:sz w:val="24"/>
          <w:szCs w:val="24"/>
          <w:u w:val="single"/>
        </w:rPr>
        <w:t>these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Do you like </w:t>
      </w:r>
      <w:r w:rsidRPr="0078671A">
        <w:rPr>
          <w:rFonts w:ascii="Times New Roman" w:eastAsia="Times New Roman" w:hAnsi="Times New Roman" w:cs="Times New Roman"/>
          <w:sz w:val="24"/>
          <w:szCs w:val="24"/>
          <w:u w:val="single"/>
        </w:rPr>
        <w:t>this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John brought </w:t>
      </w:r>
      <w:r w:rsidRPr="0078671A">
        <w:rPr>
          <w:rFonts w:ascii="Times New Roman" w:eastAsia="Times New Roman" w:hAnsi="Times New Roman" w:cs="Times New Roman"/>
          <w:sz w:val="24"/>
          <w:szCs w:val="24"/>
          <w:u w:val="single"/>
        </w:rPr>
        <w:t>these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Those</w:t>
      </w:r>
      <w:r w:rsidRPr="0078671A">
        <w:rPr>
          <w:rFonts w:ascii="Times New Roman" w:eastAsia="Times New Roman" w:hAnsi="Times New Roman" w:cs="Times New Roman"/>
          <w:sz w:val="24"/>
          <w:szCs w:val="24"/>
        </w:rPr>
        <w:t> look attractive.</w:t>
      </w:r>
      <w:r w:rsidRPr="0078671A">
        <w:rPr>
          <w:rFonts w:ascii="Times New Roman" w:eastAsia="Times New Roman" w:hAnsi="Times New Roman" w:cs="Times New Roman"/>
          <w:sz w:val="24"/>
          <w:szCs w:val="24"/>
        </w:rPr>
        <w:br/>
        <w:t>          Have you tried </w:t>
      </w:r>
      <w:r w:rsidRPr="0078671A">
        <w:rPr>
          <w:rFonts w:ascii="Times New Roman" w:eastAsia="Times New Roman" w:hAnsi="Times New Roman" w:cs="Times New Roman"/>
          <w:sz w:val="24"/>
          <w:szCs w:val="24"/>
          <w:u w:val="single"/>
        </w:rPr>
        <w:t>this?</w:t>
      </w:r>
    </w:p>
    <w:p w:rsidR="00C359FE" w:rsidRPr="0078671A" w:rsidRDefault="00C359FE" w:rsidP="00C359FE">
      <w:pPr>
        <w:shd w:val="clear" w:color="auto" w:fill="FFFFFF"/>
        <w:spacing w:after="0" w:line="330"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C359FE" w:rsidRPr="0078671A" w:rsidRDefault="00C359FE" w:rsidP="00C359FE">
      <w:pPr>
        <w:shd w:val="clear" w:color="auto" w:fill="FFFFFF"/>
        <w:spacing w:after="0" w:line="330" w:lineRule="atLeast"/>
        <w:rPr>
          <w:rFonts w:ascii="Arial" w:eastAsia="Times New Roman" w:hAnsi="Arial" w:cs="Arial"/>
          <w:b/>
          <w:sz w:val="28"/>
          <w:szCs w:val="28"/>
        </w:rPr>
      </w:pPr>
      <w:r w:rsidRPr="0078671A">
        <w:rPr>
          <w:rFonts w:ascii="Arial" w:eastAsia="Times New Roman" w:hAnsi="Arial" w:cs="Arial"/>
          <w:b/>
          <w:sz w:val="28"/>
          <w:szCs w:val="28"/>
        </w:rPr>
        <w:t>1.5 Personal Reflection</w:t>
      </w:r>
    </w:p>
    <w:p w:rsidR="00C359FE" w:rsidRPr="0078671A" w:rsidRDefault="00C359FE" w:rsidP="00C359FE">
      <w:pPr>
        <w:numPr>
          <w:ilvl w:val="0"/>
          <w:numId w:val="9"/>
        </w:numPr>
        <w:shd w:val="clear" w:color="auto" w:fill="FFFFFF"/>
        <w:spacing w:after="0" w:line="330" w:lineRule="atLeast"/>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Differentiate between the following terms:</w:t>
      </w:r>
    </w:p>
    <w:p w:rsidR="00C359FE" w:rsidRPr="0078671A" w:rsidRDefault="00C359FE" w:rsidP="00C359FE">
      <w:pPr>
        <w:shd w:val="clear" w:color="auto" w:fill="FFFFFF"/>
        <w:spacing w:after="0" w:line="330" w:lineRule="atLeast"/>
        <w:ind w:left="720"/>
        <w:contextualSpacing/>
        <w:rPr>
          <w:rFonts w:ascii="Times New Roman" w:eastAsia="Times New Roman" w:hAnsi="Times New Roman" w:cs="Times New Roman"/>
          <w:sz w:val="24"/>
          <w:szCs w:val="24"/>
        </w:rPr>
      </w:pPr>
    </w:p>
    <w:p w:rsidR="00C359FE" w:rsidRPr="0078671A" w:rsidRDefault="00C359FE" w:rsidP="00C359FE">
      <w:pPr>
        <w:numPr>
          <w:ilvl w:val="0"/>
          <w:numId w:val="10"/>
        </w:numPr>
        <w:shd w:val="clear" w:color="auto" w:fill="FFFFFF"/>
        <w:spacing w:after="0" w:line="330" w:lineRule="atLeast"/>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Concrete and Abstract Nouns</w:t>
      </w:r>
    </w:p>
    <w:p w:rsidR="00C359FE" w:rsidRPr="0078671A" w:rsidRDefault="00C359FE" w:rsidP="00C359FE">
      <w:pPr>
        <w:numPr>
          <w:ilvl w:val="0"/>
          <w:numId w:val="10"/>
        </w:numPr>
        <w:shd w:val="clear" w:color="auto" w:fill="FFFFFF"/>
        <w:spacing w:after="0" w:line="330" w:lineRule="atLeast"/>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Countable and uncountable Nouns</w:t>
      </w:r>
    </w:p>
    <w:p w:rsidR="00C359FE" w:rsidRPr="0078671A" w:rsidRDefault="00C359FE" w:rsidP="00C359FE">
      <w:pPr>
        <w:numPr>
          <w:ilvl w:val="0"/>
          <w:numId w:val="10"/>
        </w:numPr>
        <w:shd w:val="clear" w:color="auto" w:fill="FFFFFF"/>
        <w:spacing w:after="0" w:line="330" w:lineRule="atLeast"/>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Reflexive and Reciprocal Pronouns</w:t>
      </w:r>
    </w:p>
    <w:p w:rsidR="00C359FE" w:rsidRPr="0078671A" w:rsidRDefault="00C359FE" w:rsidP="00C359FE">
      <w:pPr>
        <w:numPr>
          <w:ilvl w:val="0"/>
          <w:numId w:val="10"/>
        </w:numPr>
        <w:shd w:val="clear" w:color="auto" w:fill="FFFFFF"/>
        <w:spacing w:after="0" w:line="330" w:lineRule="atLeast"/>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Definite and Indefinite Articles</w:t>
      </w:r>
    </w:p>
    <w:p w:rsidR="00C359FE" w:rsidRPr="0078671A" w:rsidRDefault="00C359FE" w:rsidP="00C359FE">
      <w:pPr>
        <w:shd w:val="clear" w:color="auto" w:fill="FFFFFF"/>
        <w:spacing w:after="0" w:line="330" w:lineRule="atLeast"/>
        <w:ind w:left="1080"/>
        <w:contextualSpacing/>
        <w:rPr>
          <w:rFonts w:ascii="Times New Roman" w:eastAsia="Times New Roman" w:hAnsi="Times New Roman" w:cs="Times New Roman"/>
          <w:sz w:val="24"/>
          <w:szCs w:val="24"/>
        </w:rPr>
      </w:pPr>
    </w:p>
    <w:p w:rsidR="00C359FE" w:rsidRPr="0078671A" w:rsidRDefault="00C359FE" w:rsidP="00C359FE">
      <w:pPr>
        <w:numPr>
          <w:ilvl w:val="0"/>
          <w:numId w:val="9"/>
        </w:numPr>
        <w:spacing w:after="200" w:line="276" w:lineRule="auto"/>
        <w:contextualSpacing/>
        <w:rPr>
          <w:rFonts w:ascii="Times New Roman" w:eastAsia="Calibri" w:hAnsi="Times New Roman" w:cs="Times New Roman"/>
          <w:sz w:val="24"/>
          <w:szCs w:val="24"/>
        </w:rPr>
      </w:pPr>
      <w:r w:rsidRPr="0078671A">
        <w:rPr>
          <w:rFonts w:ascii="Times New Roman" w:eastAsia="Calibri" w:hAnsi="Times New Roman" w:cs="Times New Roman"/>
          <w:sz w:val="24"/>
          <w:szCs w:val="24"/>
        </w:rPr>
        <w:t>Construction sentences using the Parts of speech indicated in Question 1.</w:t>
      </w:r>
    </w:p>
    <w:p w:rsidR="00C359FE" w:rsidRPr="0078671A" w:rsidRDefault="00C359FE" w:rsidP="00C359FE">
      <w:pPr>
        <w:rPr>
          <w:rFonts w:ascii="Times New Roman" w:hAnsi="Times New Roman" w:cs="Times New Roman"/>
          <w:sz w:val="24"/>
          <w:szCs w:val="24"/>
        </w:rPr>
      </w:pPr>
    </w:p>
    <w:p w:rsidR="00FA59C2" w:rsidRDefault="00FA59C2" w:rsidP="00A90BC2">
      <w:pPr>
        <w:rPr>
          <w:rFonts w:ascii="Arial" w:eastAsia="Times New Roman" w:hAnsi="Arial" w:cs="Arial"/>
          <w:b/>
          <w:sz w:val="28"/>
          <w:szCs w:val="28"/>
        </w:rPr>
      </w:pPr>
    </w:p>
    <w:p w:rsidR="00FA59C2" w:rsidRDefault="00FA59C2" w:rsidP="00A90BC2">
      <w:pPr>
        <w:rPr>
          <w:rFonts w:ascii="Arial" w:eastAsia="Times New Roman" w:hAnsi="Arial" w:cs="Arial"/>
          <w:b/>
          <w:sz w:val="28"/>
          <w:szCs w:val="28"/>
        </w:rPr>
      </w:pPr>
    </w:p>
    <w:p w:rsidR="00FA59C2" w:rsidRDefault="00FA59C2" w:rsidP="00A90BC2">
      <w:pPr>
        <w:rPr>
          <w:rFonts w:ascii="Arial" w:eastAsia="Times New Roman" w:hAnsi="Arial" w:cs="Arial"/>
          <w:b/>
          <w:sz w:val="28"/>
          <w:szCs w:val="28"/>
        </w:rPr>
      </w:pPr>
    </w:p>
    <w:p w:rsidR="00A90BC2" w:rsidRDefault="00A90BC2" w:rsidP="00A90BC2">
      <w:pPr>
        <w:rPr>
          <w:rFonts w:ascii="Times New Roman" w:hAnsi="Times New Roman"/>
          <w:color w:val="000000" w:themeColor="text1"/>
          <w:sz w:val="24"/>
          <w:szCs w:val="24"/>
        </w:rPr>
      </w:pPr>
      <w:r>
        <w:rPr>
          <w:rFonts w:ascii="Arial" w:eastAsia="Times New Roman" w:hAnsi="Arial" w:cs="Arial"/>
          <w:b/>
          <w:sz w:val="28"/>
          <w:szCs w:val="28"/>
        </w:rPr>
        <w:lastRenderedPageBreak/>
        <w:t>References</w:t>
      </w:r>
    </w:p>
    <w:p w:rsidR="00FA59C2" w:rsidRPr="00FA59C2" w:rsidRDefault="00FA59C2">
      <w:pPr>
        <w:rPr>
          <w:rFonts w:ascii="Times New Roman" w:hAnsi="Times New Roman" w:cs="Times New Roman"/>
          <w:sz w:val="24"/>
          <w:szCs w:val="24"/>
        </w:rPr>
      </w:pPr>
      <w:r w:rsidRPr="00FA59C2">
        <w:rPr>
          <w:rFonts w:ascii="Times New Roman" w:hAnsi="Times New Roman" w:cs="Times New Roman"/>
          <w:sz w:val="24"/>
          <w:szCs w:val="24"/>
        </w:rPr>
        <w:t xml:space="preserve">Downing, A. &amp; Locke, P. (2006). English Grammar: A University Course. 2nd ed. Routledge. </w:t>
      </w:r>
      <w:hyperlink r:id="rId6" w:history="1">
        <w:r w:rsidRPr="00FA59C2">
          <w:rPr>
            <w:rStyle w:val="Hyperlink"/>
            <w:rFonts w:ascii="Times New Roman" w:hAnsi="Times New Roman" w:cs="Times New Roman"/>
            <w:sz w:val="24"/>
            <w:szCs w:val="24"/>
          </w:rPr>
          <w:t>https://ia903207.us.archive.org/26/items/EnglishGrammarAUniversityCourse.pdf-bigfavorite.blogspot/EnglishGrammarAUniversityCourse.pdf</w:t>
        </w:r>
      </w:hyperlink>
    </w:p>
    <w:p w:rsidR="00A970E3" w:rsidRPr="00FA59C2" w:rsidRDefault="00A970E3">
      <w:pPr>
        <w:rPr>
          <w:rFonts w:ascii="Times New Roman" w:hAnsi="Times New Roman" w:cs="Times New Roman"/>
          <w:sz w:val="24"/>
          <w:szCs w:val="24"/>
        </w:rPr>
      </w:pPr>
      <w:r w:rsidRPr="00FA59C2">
        <w:rPr>
          <w:rFonts w:ascii="Times New Roman" w:hAnsi="Times New Roman" w:cs="Times New Roman"/>
          <w:sz w:val="24"/>
          <w:szCs w:val="24"/>
        </w:rPr>
        <w:t xml:space="preserve">Seaton, A. &amp; Mew, Y. H. (2007). Basic English Grammar for English Learners. Saddleback Educational Publishers. </w:t>
      </w:r>
      <w:hyperlink r:id="rId7" w:history="1">
        <w:r w:rsidRPr="00FA59C2">
          <w:rPr>
            <w:rStyle w:val="Hyperlink"/>
            <w:rFonts w:ascii="Times New Roman" w:hAnsi="Times New Roman" w:cs="Times New Roman"/>
            <w:sz w:val="24"/>
            <w:szCs w:val="24"/>
          </w:rPr>
          <w:t>https://ismailabdi.files.wordpress.com/2018/02/basic-english-grammar.pdf</w:t>
        </w:r>
      </w:hyperlink>
    </w:p>
    <w:p w:rsidR="00902B1D" w:rsidRPr="00FA59C2" w:rsidRDefault="00A970E3">
      <w:pPr>
        <w:rPr>
          <w:rFonts w:ascii="Times New Roman" w:hAnsi="Times New Roman" w:cs="Times New Roman"/>
          <w:sz w:val="24"/>
          <w:szCs w:val="24"/>
        </w:rPr>
      </w:pPr>
      <w:r w:rsidRPr="00FA59C2">
        <w:rPr>
          <w:rFonts w:ascii="Times New Roman" w:hAnsi="Times New Roman" w:cs="Times New Roman"/>
          <w:sz w:val="24"/>
          <w:szCs w:val="24"/>
        </w:rPr>
        <w:t xml:space="preserve">English Grammar Notes PDF. Grade up. </w:t>
      </w:r>
      <w:hyperlink r:id="rId8" w:history="1">
        <w:r w:rsidRPr="00FA59C2">
          <w:rPr>
            <w:rStyle w:val="Hyperlink"/>
            <w:rFonts w:ascii="Times New Roman" w:hAnsi="Times New Roman" w:cs="Times New Roman"/>
            <w:sz w:val="24"/>
            <w:szCs w:val="24"/>
          </w:rPr>
          <w:t>https://byjusexamprep.com/liveData/f/2021/4/english_grammar_pdf_60.pdf</w:t>
        </w:r>
      </w:hyperlink>
    </w:p>
    <w:p w:rsidR="00A970E3" w:rsidRDefault="00A970E3"/>
    <w:sectPr w:rsidR="00A970E3"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614C3"/>
    <w:multiLevelType w:val="hybridMultilevel"/>
    <w:tmpl w:val="41444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A5A86"/>
    <w:multiLevelType w:val="hybridMultilevel"/>
    <w:tmpl w:val="397A6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270D2"/>
    <w:multiLevelType w:val="hybridMultilevel"/>
    <w:tmpl w:val="298E8EC0"/>
    <w:lvl w:ilvl="0" w:tplc="29062C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95BE2"/>
    <w:multiLevelType w:val="multilevel"/>
    <w:tmpl w:val="603C3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797A41"/>
    <w:multiLevelType w:val="hybridMultilevel"/>
    <w:tmpl w:val="3814B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9113AB"/>
    <w:multiLevelType w:val="hybridMultilevel"/>
    <w:tmpl w:val="4ADE839E"/>
    <w:lvl w:ilvl="0" w:tplc="ABB240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754109"/>
    <w:multiLevelType w:val="hybridMultilevel"/>
    <w:tmpl w:val="510EF258"/>
    <w:lvl w:ilvl="0" w:tplc="5CDAA2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C30BB"/>
    <w:multiLevelType w:val="multilevel"/>
    <w:tmpl w:val="B268CBDA"/>
    <w:lvl w:ilvl="0">
      <w:start w:val="1"/>
      <w:numFmt w:val="bullet"/>
      <w:lvlText w:val=""/>
      <w:lvlJc w:val="left"/>
      <w:pPr>
        <w:tabs>
          <w:tab w:val="num" w:pos="720"/>
        </w:tabs>
        <w:ind w:left="720" w:hanging="360"/>
      </w:pPr>
      <w:rPr>
        <w:rFonts w:ascii="Symbol" w:hAnsi="Symbol" w:hint="default"/>
        <w:sz w:val="20"/>
      </w:rPr>
    </w:lvl>
    <w:lvl w:ilvl="1">
      <w:start w:val="5"/>
      <w:numFmt w:val="low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901ED5"/>
    <w:multiLevelType w:val="hybridMultilevel"/>
    <w:tmpl w:val="104A3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6037085">
    <w:abstractNumId w:val="3"/>
  </w:num>
  <w:num w:numId="2" w16cid:durableId="327560127">
    <w:abstractNumId w:val="7"/>
  </w:num>
  <w:num w:numId="3" w16cid:durableId="2077363600">
    <w:abstractNumId w:val="2"/>
  </w:num>
  <w:num w:numId="4" w16cid:durableId="2003652567">
    <w:abstractNumId w:val="0"/>
  </w:num>
  <w:num w:numId="5" w16cid:durableId="1098526535">
    <w:abstractNumId w:val="9"/>
  </w:num>
  <w:num w:numId="6" w16cid:durableId="2040811900">
    <w:abstractNumId w:val="1"/>
  </w:num>
  <w:num w:numId="7" w16cid:durableId="1363045571">
    <w:abstractNumId w:val="6"/>
  </w:num>
  <w:num w:numId="8" w16cid:durableId="989333046">
    <w:abstractNumId w:val="8"/>
  </w:num>
  <w:num w:numId="9" w16cid:durableId="98067538">
    <w:abstractNumId w:val="4"/>
  </w:num>
  <w:num w:numId="10" w16cid:durableId="16161383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9FE"/>
    <w:rsid w:val="0000479A"/>
    <w:rsid w:val="00362471"/>
    <w:rsid w:val="00902B1D"/>
    <w:rsid w:val="00A90BC2"/>
    <w:rsid w:val="00A970E3"/>
    <w:rsid w:val="00C359FE"/>
    <w:rsid w:val="00C875C4"/>
    <w:rsid w:val="00FA59C2"/>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3E94B"/>
  <w15:chartTrackingRefBased/>
  <w15:docId w15:val="{E911795E-04D9-D048-83BD-526EA45B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9FE"/>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0BC2"/>
    <w:rPr>
      <w:color w:val="0563C1" w:themeColor="hyperlink"/>
      <w:u w:val="single"/>
    </w:rPr>
  </w:style>
  <w:style w:type="character" w:styleId="FollowedHyperlink">
    <w:name w:val="FollowedHyperlink"/>
    <w:basedOn w:val="DefaultParagraphFont"/>
    <w:uiPriority w:val="99"/>
    <w:semiHidden/>
    <w:unhideWhenUsed/>
    <w:rsid w:val="00A970E3"/>
    <w:rPr>
      <w:color w:val="954F72" w:themeColor="followedHyperlink"/>
      <w:u w:val="single"/>
    </w:rPr>
  </w:style>
  <w:style w:type="character" w:styleId="UnresolvedMention">
    <w:name w:val="Unresolved Mention"/>
    <w:basedOn w:val="DefaultParagraphFont"/>
    <w:uiPriority w:val="99"/>
    <w:semiHidden/>
    <w:unhideWhenUsed/>
    <w:rsid w:val="00A97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yjusexamprep.com/liveData/f/2021/4/english_grammar_pdf_60.pdf" TargetMode="External"/><Relationship Id="rId3" Type="http://schemas.openxmlformats.org/officeDocument/2006/relationships/settings" Target="settings.xml"/><Relationship Id="rId7" Type="http://schemas.openxmlformats.org/officeDocument/2006/relationships/hyperlink" Target="https://ismailabdi.files.wordpress.com/2018/02/basic-english-gramma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a903207.us.archive.org/26/items/EnglishGrammarAUniversityCourse.pdf-bigfavorite.blogspot/EnglishGrammarAUniversityCourse.pdf" TargetMode="External"/><Relationship Id="rId5" Type="http://schemas.openxmlformats.org/officeDocument/2006/relationships/hyperlink" Target="http://www.whitesmoke.com/free-online-dictionary/structur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11</Pages>
  <Words>2959</Words>
  <Characters>13227</Characters>
  <Application>Microsoft Office Word</Application>
  <DocSecurity>0</DocSecurity>
  <Lines>348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5</cp:revision>
  <dcterms:created xsi:type="dcterms:W3CDTF">2024-03-22T05:23:00Z</dcterms:created>
  <dcterms:modified xsi:type="dcterms:W3CDTF">2024-04-25T16:20:00Z</dcterms:modified>
</cp:coreProperties>
</file>