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05C8C" w:rsidRDefault="00805C8C" w:rsidP="00805C8C">
      <w:pPr>
        <w:shd w:val="clear" w:color="auto" w:fill="FFFFFF"/>
        <w:spacing w:after="0" w:line="240" w:lineRule="auto"/>
        <w:outlineLvl w:val="0"/>
        <w:rPr>
          <w:rFonts w:ascii="Arial" w:eastAsia="Times New Roman" w:hAnsi="Arial" w:cs="Arial"/>
          <w:b/>
          <w:bCs/>
          <w:kern w:val="36"/>
          <w:sz w:val="36"/>
          <w:szCs w:val="36"/>
        </w:rPr>
      </w:pPr>
      <w:r>
        <w:rPr>
          <w:rFonts w:ascii="Arial" w:eastAsia="Times New Roman" w:hAnsi="Arial" w:cs="Arial"/>
          <w:b/>
          <w:bCs/>
          <w:kern w:val="36"/>
          <w:sz w:val="36"/>
          <w:szCs w:val="36"/>
        </w:rPr>
        <w:t>Lecture Notes</w:t>
      </w:r>
    </w:p>
    <w:p w:rsidR="00805C8C" w:rsidRDefault="00805C8C" w:rsidP="00805C8C">
      <w:pPr>
        <w:shd w:val="clear" w:color="auto" w:fill="FFFFFF"/>
        <w:spacing w:after="0" w:line="240" w:lineRule="auto"/>
        <w:outlineLvl w:val="0"/>
        <w:rPr>
          <w:rFonts w:ascii="Arial" w:eastAsia="Times New Roman" w:hAnsi="Arial" w:cs="Arial"/>
          <w:b/>
          <w:bCs/>
          <w:kern w:val="36"/>
          <w:sz w:val="36"/>
          <w:szCs w:val="36"/>
        </w:rPr>
      </w:pPr>
      <w:r>
        <w:rPr>
          <w:rFonts w:ascii="Arial" w:eastAsia="Times New Roman" w:hAnsi="Arial" w:cs="Arial"/>
          <w:b/>
          <w:bCs/>
          <w:kern w:val="36"/>
          <w:sz w:val="36"/>
          <w:szCs w:val="36"/>
        </w:rPr>
        <w:t>Week 2</w:t>
      </w:r>
    </w:p>
    <w:p w:rsidR="0054372C" w:rsidRPr="0078671A" w:rsidRDefault="0054372C" w:rsidP="00805C8C">
      <w:pPr>
        <w:shd w:val="clear" w:color="auto" w:fill="FFFFFF"/>
        <w:spacing w:after="0" w:line="240" w:lineRule="auto"/>
        <w:outlineLvl w:val="0"/>
        <w:rPr>
          <w:rFonts w:ascii="Arial" w:eastAsia="Times New Roman" w:hAnsi="Arial" w:cs="Arial"/>
          <w:b/>
          <w:bCs/>
          <w:kern w:val="36"/>
          <w:sz w:val="36"/>
          <w:szCs w:val="36"/>
        </w:rPr>
      </w:pPr>
      <w:r w:rsidRPr="0078671A">
        <w:rPr>
          <w:rFonts w:ascii="Arial" w:eastAsia="Times New Roman" w:hAnsi="Arial" w:cs="Arial"/>
          <w:b/>
          <w:bCs/>
          <w:kern w:val="36"/>
          <w:sz w:val="36"/>
          <w:szCs w:val="36"/>
        </w:rPr>
        <w:t xml:space="preserve">Parts of Speech </w:t>
      </w:r>
      <w:r w:rsidR="00805C8C">
        <w:rPr>
          <w:rFonts w:ascii="Arial" w:eastAsia="Times New Roman" w:hAnsi="Arial" w:cs="Arial"/>
          <w:b/>
          <w:bCs/>
          <w:kern w:val="36"/>
          <w:sz w:val="36"/>
          <w:szCs w:val="36"/>
        </w:rPr>
        <w:t>I</w:t>
      </w:r>
    </w:p>
    <w:p w:rsidR="0054372C" w:rsidRPr="0078671A" w:rsidRDefault="0054372C" w:rsidP="0054372C">
      <w:pPr>
        <w:shd w:val="clear" w:color="auto" w:fill="FFFFFF"/>
        <w:spacing w:after="0" w:line="360" w:lineRule="auto"/>
        <w:outlineLvl w:val="0"/>
        <w:rPr>
          <w:rFonts w:ascii="Arial" w:eastAsia="Times New Roman" w:hAnsi="Arial" w:cs="Arial"/>
          <w:b/>
          <w:bCs/>
          <w:kern w:val="36"/>
          <w:sz w:val="36"/>
          <w:szCs w:val="36"/>
        </w:rPr>
      </w:pPr>
    </w:p>
    <w:p w:rsidR="0054372C" w:rsidRPr="0078671A" w:rsidRDefault="0054372C" w:rsidP="0054372C">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2.1 Introduction &amp; Overview</w:t>
      </w:r>
    </w:p>
    <w:p w:rsidR="0054372C" w:rsidRPr="0078671A" w:rsidRDefault="0054372C" w:rsidP="0054372C">
      <w:pPr>
        <w:shd w:val="clear" w:color="auto" w:fill="FFFFFF"/>
        <w:spacing w:after="0" w:line="360" w:lineRule="auto"/>
        <w:outlineLvl w:val="0"/>
        <w:rPr>
          <w:rFonts w:ascii="Times New Roman" w:eastAsia="Times New Roman" w:hAnsi="Times New Roman" w:cs="Times New Roman"/>
          <w:bCs/>
          <w:kern w:val="36"/>
          <w:sz w:val="24"/>
          <w:szCs w:val="24"/>
        </w:rPr>
      </w:pPr>
      <w:r w:rsidRPr="0078671A">
        <w:rPr>
          <w:rFonts w:ascii="Times New Roman" w:eastAsia="Times New Roman" w:hAnsi="Times New Roman" w:cs="Times New Roman"/>
          <w:bCs/>
          <w:kern w:val="36"/>
          <w:sz w:val="24"/>
          <w:szCs w:val="24"/>
        </w:rPr>
        <w:t>As discussed in the previous</w:t>
      </w:r>
      <w:r w:rsidR="00066E22">
        <w:rPr>
          <w:rFonts w:ascii="Times New Roman" w:eastAsia="Times New Roman" w:hAnsi="Times New Roman" w:cs="Times New Roman"/>
          <w:bCs/>
          <w:kern w:val="36"/>
          <w:sz w:val="24"/>
          <w:szCs w:val="24"/>
        </w:rPr>
        <w:t xml:space="preserve"> lesson</w:t>
      </w:r>
      <w:r w:rsidRPr="0078671A">
        <w:rPr>
          <w:rFonts w:ascii="Times New Roman" w:eastAsia="Times New Roman" w:hAnsi="Times New Roman" w:cs="Times New Roman"/>
          <w:bCs/>
          <w:kern w:val="36"/>
          <w:sz w:val="24"/>
          <w:szCs w:val="24"/>
        </w:rPr>
        <w:t xml:space="preserve">, there are eight parts of speech in English Grammar. </w:t>
      </w:r>
      <w:r w:rsidR="00066E22">
        <w:rPr>
          <w:rFonts w:ascii="Times New Roman" w:eastAsia="Times New Roman" w:hAnsi="Times New Roman" w:cs="Times New Roman"/>
          <w:bCs/>
          <w:kern w:val="36"/>
          <w:sz w:val="24"/>
          <w:szCs w:val="24"/>
        </w:rPr>
        <w:t xml:space="preserve">That is: nouns, pronouns, verbs, adverbs, interjections, </w:t>
      </w:r>
      <w:r w:rsidR="002875B4">
        <w:rPr>
          <w:rFonts w:ascii="Times New Roman" w:eastAsia="Times New Roman" w:hAnsi="Times New Roman" w:cs="Times New Roman"/>
          <w:bCs/>
          <w:kern w:val="36"/>
          <w:sz w:val="24"/>
          <w:szCs w:val="24"/>
        </w:rPr>
        <w:t xml:space="preserve">adjectives, </w:t>
      </w:r>
      <w:r w:rsidR="00066E22">
        <w:rPr>
          <w:rFonts w:ascii="Times New Roman" w:eastAsia="Times New Roman" w:hAnsi="Times New Roman" w:cs="Times New Roman"/>
          <w:bCs/>
          <w:kern w:val="36"/>
          <w:sz w:val="24"/>
          <w:szCs w:val="24"/>
        </w:rPr>
        <w:t>conjunctions</w:t>
      </w:r>
      <w:r w:rsidR="002875B4">
        <w:rPr>
          <w:rFonts w:ascii="Times New Roman" w:eastAsia="Times New Roman" w:hAnsi="Times New Roman" w:cs="Times New Roman"/>
          <w:bCs/>
          <w:kern w:val="36"/>
          <w:sz w:val="24"/>
          <w:szCs w:val="24"/>
        </w:rPr>
        <w:t xml:space="preserve"> and</w:t>
      </w:r>
      <w:r w:rsidR="00066E22">
        <w:rPr>
          <w:rFonts w:ascii="Times New Roman" w:eastAsia="Times New Roman" w:hAnsi="Times New Roman" w:cs="Times New Roman"/>
          <w:bCs/>
          <w:kern w:val="36"/>
          <w:sz w:val="24"/>
          <w:szCs w:val="24"/>
        </w:rPr>
        <w:t xml:space="preserve"> prepositions</w:t>
      </w:r>
      <w:r w:rsidR="002875B4">
        <w:rPr>
          <w:rFonts w:ascii="Times New Roman" w:eastAsia="Times New Roman" w:hAnsi="Times New Roman" w:cs="Times New Roman"/>
          <w:bCs/>
          <w:kern w:val="36"/>
          <w:sz w:val="24"/>
          <w:szCs w:val="24"/>
        </w:rPr>
        <w:t xml:space="preserve">. </w:t>
      </w:r>
      <w:r w:rsidR="0030737F">
        <w:rPr>
          <w:rFonts w:ascii="Times New Roman" w:eastAsia="Times New Roman" w:hAnsi="Times New Roman" w:cs="Times New Roman"/>
          <w:bCs/>
          <w:kern w:val="36"/>
          <w:sz w:val="24"/>
          <w:szCs w:val="24"/>
        </w:rPr>
        <w:t>We have already looked at nouns and pronouns and in this lesson, we shall</w:t>
      </w:r>
      <w:r w:rsidRPr="0078671A">
        <w:rPr>
          <w:rFonts w:ascii="Times New Roman" w:eastAsia="Times New Roman" w:hAnsi="Times New Roman" w:cs="Times New Roman"/>
          <w:bCs/>
          <w:kern w:val="36"/>
          <w:sz w:val="24"/>
          <w:szCs w:val="24"/>
        </w:rPr>
        <w:t xml:space="preserve"> discuss three parts of speech, that is, </w:t>
      </w:r>
      <w:r w:rsidR="002875B4">
        <w:rPr>
          <w:rFonts w:ascii="Times New Roman" w:eastAsia="Times New Roman" w:hAnsi="Times New Roman" w:cs="Times New Roman"/>
          <w:bCs/>
          <w:kern w:val="36"/>
          <w:sz w:val="24"/>
          <w:szCs w:val="24"/>
        </w:rPr>
        <w:t>v</w:t>
      </w:r>
      <w:r w:rsidRPr="0078671A">
        <w:rPr>
          <w:rFonts w:ascii="Times New Roman" w:eastAsia="Times New Roman" w:hAnsi="Times New Roman" w:cs="Times New Roman"/>
          <w:bCs/>
          <w:kern w:val="36"/>
          <w:sz w:val="24"/>
          <w:szCs w:val="24"/>
        </w:rPr>
        <w:t xml:space="preserve">erbs, </w:t>
      </w:r>
      <w:r w:rsidR="002875B4">
        <w:rPr>
          <w:rFonts w:ascii="Times New Roman" w:eastAsia="Times New Roman" w:hAnsi="Times New Roman" w:cs="Times New Roman"/>
          <w:bCs/>
          <w:kern w:val="36"/>
          <w:sz w:val="24"/>
          <w:szCs w:val="24"/>
        </w:rPr>
        <w:t>a</w:t>
      </w:r>
      <w:r w:rsidRPr="0078671A">
        <w:rPr>
          <w:rFonts w:ascii="Times New Roman" w:eastAsia="Times New Roman" w:hAnsi="Times New Roman" w:cs="Times New Roman"/>
          <w:bCs/>
          <w:kern w:val="36"/>
          <w:sz w:val="24"/>
          <w:szCs w:val="24"/>
        </w:rPr>
        <w:t xml:space="preserve">dverbs and </w:t>
      </w:r>
      <w:r w:rsidR="002875B4">
        <w:rPr>
          <w:rFonts w:ascii="Times New Roman" w:eastAsia="Times New Roman" w:hAnsi="Times New Roman" w:cs="Times New Roman"/>
          <w:bCs/>
          <w:kern w:val="36"/>
          <w:sz w:val="24"/>
          <w:szCs w:val="24"/>
        </w:rPr>
        <w:t>i</w:t>
      </w:r>
      <w:r w:rsidRPr="0078671A">
        <w:rPr>
          <w:rFonts w:ascii="Times New Roman" w:eastAsia="Times New Roman" w:hAnsi="Times New Roman" w:cs="Times New Roman"/>
          <w:bCs/>
          <w:kern w:val="36"/>
          <w:sz w:val="24"/>
          <w:szCs w:val="24"/>
        </w:rPr>
        <w:t>nterjections.</w:t>
      </w:r>
    </w:p>
    <w:p w:rsidR="0054372C" w:rsidRPr="0078671A" w:rsidRDefault="0054372C" w:rsidP="0054372C">
      <w:pPr>
        <w:shd w:val="clear" w:color="auto" w:fill="FFFFFF"/>
        <w:spacing w:after="0" w:line="360" w:lineRule="auto"/>
        <w:outlineLvl w:val="0"/>
        <w:rPr>
          <w:rFonts w:ascii="Times New Roman" w:eastAsia="Times New Roman" w:hAnsi="Times New Roman" w:cs="Times New Roman"/>
          <w:bCs/>
          <w:kern w:val="36"/>
          <w:sz w:val="24"/>
          <w:szCs w:val="24"/>
        </w:rPr>
      </w:pPr>
    </w:p>
    <w:p w:rsidR="0054372C" w:rsidRPr="0078671A" w:rsidRDefault="0054372C" w:rsidP="0054372C">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2.2 Learning Outcomes</w:t>
      </w:r>
    </w:p>
    <w:p w:rsidR="0054372C" w:rsidRPr="0078671A" w:rsidRDefault="0054372C" w:rsidP="0054372C">
      <w:pPr>
        <w:tabs>
          <w:tab w:val="left" w:pos="7672"/>
        </w:tabs>
        <w:spacing w:line="360" w:lineRule="auto"/>
        <w:rPr>
          <w:rFonts w:ascii="Times New Roman" w:hAnsi="Times New Roman" w:cs="Times New Roman"/>
          <w:sz w:val="24"/>
        </w:rPr>
      </w:pPr>
      <w:r w:rsidRPr="0078671A">
        <w:rPr>
          <w:rFonts w:ascii="Times New Roman" w:hAnsi="Times New Roman" w:cs="Times New Roman"/>
          <w:sz w:val="24"/>
        </w:rPr>
        <w:t>By the end of the lesson, the learner should be able to:</w:t>
      </w:r>
      <w:r w:rsidRPr="0078671A">
        <w:rPr>
          <w:rFonts w:ascii="Times New Roman" w:hAnsi="Times New Roman" w:cs="Times New Roman"/>
          <w:sz w:val="24"/>
        </w:rPr>
        <w:tab/>
      </w:r>
    </w:p>
    <w:p w:rsidR="0054372C" w:rsidRPr="0078671A" w:rsidRDefault="0054372C" w:rsidP="0054372C">
      <w:pPr>
        <w:numPr>
          <w:ilvl w:val="0"/>
          <w:numId w:val="10"/>
        </w:numPr>
        <w:spacing w:line="360" w:lineRule="auto"/>
        <w:contextualSpacing/>
        <w:rPr>
          <w:rFonts w:ascii="Times New Roman" w:hAnsi="Times New Roman" w:cs="Times New Roman"/>
          <w:sz w:val="24"/>
        </w:rPr>
      </w:pPr>
      <w:r w:rsidRPr="0078671A">
        <w:rPr>
          <w:rFonts w:ascii="Times New Roman" w:hAnsi="Times New Roman" w:cs="Times New Roman"/>
          <w:sz w:val="24"/>
        </w:rPr>
        <w:t xml:space="preserve">Demonstrate knowledge of </w:t>
      </w:r>
      <w:r w:rsidR="00427EAF">
        <w:rPr>
          <w:rFonts w:ascii="Times New Roman" w:hAnsi="Times New Roman" w:cs="Times New Roman"/>
          <w:sz w:val="24"/>
        </w:rPr>
        <w:t>verbs, adverbs and interjections in English grammar</w:t>
      </w:r>
    </w:p>
    <w:p w:rsidR="0054372C" w:rsidRPr="0078671A" w:rsidRDefault="00427EAF" w:rsidP="0054372C">
      <w:pPr>
        <w:numPr>
          <w:ilvl w:val="0"/>
          <w:numId w:val="10"/>
        </w:numPr>
        <w:spacing w:line="360" w:lineRule="auto"/>
        <w:contextualSpacing/>
        <w:rPr>
          <w:rFonts w:ascii="Times New Roman" w:hAnsi="Times New Roman" w:cs="Times New Roman"/>
          <w:sz w:val="24"/>
        </w:rPr>
      </w:pPr>
      <w:r>
        <w:rPr>
          <w:rFonts w:ascii="Times New Roman" w:hAnsi="Times New Roman" w:cs="Times New Roman"/>
          <w:sz w:val="24"/>
        </w:rPr>
        <w:t>Show ability</w:t>
      </w:r>
      <w:r w:rsidR="0054372C" w:rsidRPr="0078671A">
        <w:rPr>
          <w:rFonts w:ascii="Times New Roman" w:hAnsi="Times New Roman" w:cs="Times New Roman"/>
          <w:sz w:val="24"/>
        </w:rPr>
        <w:t xml:space="preserve"> </w:t>
      </w:r>
      <w:r>
        <w:rPr>
          <w:rFonts w:ascii="Times New Roman" w:hAnsi="Times New Roman" w:cs="Times New Roman"/>
          <w:sz w:val="24"/>
        </w:rPr>
        <w:t>to</w:t>
      </w:r>
      <w:r w:rsidR="0054372C" w:rsidRPr="0078671A">
        <w:rPr>
          <w:rFonts w:ascii="Times New Roman" w:hAnsi="Times New Roman" w:cs="Times New Roman"/>
          <w:sz w:val="24"/>
        </w:rPr>
        <w:t xml:space="preserve"> use verbs, adverbs and interjections in </w:t>
      </w:r>
      <w:r>
        <w:rPr>
          <w:rFonts w:ascii="Times New Roman" w:hAnsi="Times New Roman" w:cs="Times New Roman"/>
          <w:sz w:val="24"/>
        </w:rPr>
        <w:t>sentences</w:t>
      </w:r>
    </w:p>
    <w:p w:rsidR="0054372C" w:rsidRPr="0078671A" w:rsidRDefault="0054372C" w:rsidP="0054372C">
      <w:pPr>
        <w:shd w:val="clear" w:color="auto" w:fill="FFFFFF"/>
        <w:spacing w:after="0" w:line="360" w:lineRule="auto"/>
        <w:outlineLvl w:val="0"/>
        <w:rPr>
          <w:rFonts w:ascii="Arial" w:eastAsia="Times New Roman" w:hAnsi="Arial" w:cs="Arial"/>
          <w:b/>
          <w:bCs/>
          <w:kern w:val="36"/>
          <w:sz w:val="28"/>
          <w:szCs w:val="28"/>
        </w:rPr>
      </w:pPr>
    </w:p>
    <w:p w:rsidR="0054372C" w:rsidRPr="0078671A" w:rsidRDefault="0054372C" w:rsidP="0054372C">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2.3 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verb is a word or a part of speech which shows action or state of being. We can identify a verb in a sentence by asking the question: What is the subject doing or what is being done?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 xml:space="preserve">Examples: </w:t>
      </w:r>
      <w:r w:rsidRPr="0078671A">
        <w:rPr>
          <w:rFonts w:ascii="Times New Roman" w:eastAsia="Times New Roman" w:hAnsi="Times New Roman" w:cs="Times New Roman"/>
          <w:i/>
          <w:iCs/>
          <w:sz w:val="24"/>
          <w:szCs w:val="24"/>
        </w:rPr>
        <w:t>Write, run, eat, drink, catch, clean, speak, laugh, weep</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He is </w:t>
      </w:r>
      <w:r w:rsidRPr="0078671A">
        <w:rPr>
          <w:rFonts w:ascii="Times New Roman" w:eastAsia="Times New Roman" w:hAnsi="Times New Roman" w:cs="Times New Roman"/>
          <w:b/>
          <w:bCs/>
          <w:i/>
          <w:iCs/>
          <w:sz w:val="24"/>
          <w:szCs w:val="24"/>
        </w:rPr>
        <w:t>writing</w:t>
      </w:r>
      <w:r w:rsidRPr="0078671A">
        <w:rPr>
          <w:rFonts w:ascii="Times New Roman" w:eastAsia="Times New Roman" w:hAnsi="Times New Roman" w:cs="Times New Roman"/>
          <w:sz w:val="24"/>
          <w:szCs w:val="24"/>
        </w:rPr>
        <w:t> a letter.</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 the above example, the verb “</w:t>
      </w:r>
      <w:r w:rsidRPr="0078671A">
        <w:rPr>
          <w:rFonts w:ascii="Times New Roman" w:eastAsia="Times New Roman" w:hAnsi="Times New Roman" w:cs="Times New Roman"/>
          <w:i/>
          <w:iCs/>
          <w:sz w:val="24"/>
          <w:szCs w:val="24"/>
        </w:rPr>
        <w:t>write</w:t>
      </w:r>
      <w:r w:rsidRPr="0078671A">
        <w:rPr>
          <w:rFonts w:ascii="Times New Roman" w:eastAsia="Times New Roman" w:hAnsi="Times New Roman" w:cs="Times New Roman"/>
          <w:sz w:val="24"/>
          <w:szCs w:val="24"/>
        </w:rPr>
        <w:t xml:space="preserve">” tells us about the action (writing) of the subject (he). A verb requires a subject (doer of the action) in the sentence and verb tells us what its subject does, did or will do. That is, it expresses the </w:t>
      </w:r>
      <w:r w:rsidRPr="0078671A">
        <w:rPr>
          <w:rFonts w:ascii="Times New Roman" w:eastAsia="Times New Roman" w:hAnsi="Times New Roman" w:cs="Times New Roman"/>
          <w:i/>
          <w:sz w:val="24"/>
          <w:szCs w:val="24"/>
        </w:rPr>
        <w:t>action</w:t>
      </w:r>
      <w:r w:rsidRPr="0078671A">
        <w:rPr>
          <w:rFonts w:ascii="Times New Roman" w:eastAsia="Times New Roman" w:hAnsi="Times New Roman" w:cs="Times New Roman"/>
          <w:sz w:val="24"/>
          <w:szCs w:val="24"/>
        </w:rPr>
        <w:t xml:space="preserve"> in the sentence.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Verbs state </w:t>
      </w:r>
      <w:r w:rsidRPr="0078671A">
        <w:rPr>
          <w:rFonts w:ascii="Times New Roman" w:eastAsia="Times New Roman" w:hAnsi="Times New Roman" w:cs="Times New Roman"/>
          <w:i/>
          <w:sz w:val="24"/>
          <w:szCs w:val="24"/>
        </w:rPr>
        <w:t>action</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i/>
          <w:sz w:val="24"/>
          <w:szCs w:val="24"/>
        </w:rPr>
        <w:t>state of being</w:t>
      </w:r>
      <w:r w:rsidRPr="0078671A">
        <w:rPr>
          <w:rFonts w:ascii="Times New Roman" w:eastAsia="Times New Roman" w:hAnsi="Times New Roman" w:cs="Times New Roman"/>
          <w:sz w:val="24"/>
          <w:szCs w:val="24"/>
        </w:rPr>
        <w:t xml:space="preserve">. Verbs that express action are also known as </w:t>
      </w:r>
      <w:r w:rsidRPr="0078671A">
        <w:rPr>
          <w:rFonts w:ascii="Times New Roman" w:eastAsia="Times New Roman" w:hAnsi="Times New Roman" w:cs="Times New Roman"/>
          <w:b/>
          <w:sz w:val="24"/>
          <w:szCs w:val="24"/>
        </w:rPr>
        <w:t>dynamic verbs</w:t>
      </w:r>
      <w:r w:rsidRPr="0078671A">
        <w:rPr>
          <w:rFonts w:ascii="Times New Roman" w:eastAsia="Times New Roman" w:hAnsi="Times New Roman" w:cs="Times New Roman"/>
          <w:sz w:val="24"/>
          <w:szCs w:val="24"/>
        </w:rPr>
        <w:t xml:space="preserve"> or </w:t>
      </w:r>
      <w:r w:rsidRPr="0078671A">
        <w:rPr>
          <w:rFonts w:ascii="Times New Roman" w:eastAsia="Times New Roman" w:hAnsi="Times New Roman" w:cs="Times New Roman"/>
          <w:b/>
          <w:sz w:val="24"/>
          <w:szCs w:val="24"/>
        </w:rPr>
        <w:t>action verbs</w:t>
      </w:r>
      <w:r w:rsidRPr="0078671A">
        <w:rPr>
          <w:rFonts w:ascii="Times New Roman" w:eastAsia="Times New Roman" w:hAnsi="Times New Roman" w:cs="Times New Roman"/>
          <w:sz w:val="24"/>
          <w:szCs w:val="24"/>
        </w:rPr>
        <w:t>, for example </w:t>
      </w:r>
      <w:r w:rsidRPr="0078671A">
        <w:rPr>
          <w:rFonts w:ascii="Times New Roman" w:eastAsia="Times New Roman" w:hAnsi="Times New Roman" w:cs="Times New Roman"/>
          <w:i/>
          <w:iCs/>
          <w:sz w:val="24"/>
          <w:szCs w:val="24"/>
        </w:rPr>
        <w:t>write, eat, run, speak</w:t>
      </w:r>
      <w:r w:rsidRPr="0078671A">
        <w:rPr>
          <w:rFonts w:ascii="Times New Roman" w:eastAsia="Times New Roman" w:hAnsi="Times New Roman" w:cs="Times New Roman"/>
          <w:sz w:val="24"/>
          <w:szCs w:val="24"/>
        </w:rPr>
        <w:t xml:space="preserve">. Some verbs express the state of being of something. Such verbs are called </w:t>
      </w:r>
      <w:r w:rsidRPr="0078671A">
        <w:rPr>
          <w:rFonts w:ascii="Times New Roman" w:eastAsia="Times New Roman" w:hAnsi="Times New Roman" w:cs="Times New Roman"/>
          <w:b/>
          <w:sz w:val="24"/>
          <w:szCs w:val="24"/>
        </w:rPr>
        <w:t>stative verbs</w:t>
      </w:r>
      <w:r w:rsidRPr="0078671A">
        <w:rPr>
          <w:rFonts w:ascii="Times New Roman" w:eastAsia="Times New Roman" w:hAnsi="Times New Roman" w:cs="Times New Roman"/>
          <w:sz w:val="24"/>
          <w:szCs w:val="24"/>
        </w:rPr>
        <w:t xml:space="preserve"> and they </w:t>
      </w:r>
      <w:r w:rsidRPr="0078671A">
        <w:rPr>
          <w:rFonts w:ascii="Times New Roman" w:hAnsi="Times New Roman" w:cs="Times New Roman"/>
          <w:color w:val="000000"/>
          <w:sz w:val="24"/>
          <w:szCs w:val="24"/>
          <w:shd w:val="clear" w:color="auto" w:fill="FFFFFF"/>
        </w:rPr>
        <w:t xml:space="preserve">usually refer to a state or condition which is not changing or likely to change. </w:t>
      </w:r>
      <w:r w:rsidRPr="0078671A">
        <w:rPr>
          <w:rFonts w:ascii="Times New Roman" w:eastAsia="Times New Roman" w:hAnsi="Times New Roman" w:cs="Times New Roman"/>
          <w:sz w:val="24"/>
          <w:szCs w:val="24"/>
        </w:rPr>
        <w:t xml:space="preserve">For example, </w:t>
      </w:r>
      <w:r w:rsidRPr="0078671A">
        <w:rPr>
          <w:rFonts w:ascii="Times New Roman" w:eastAsia="Times New Roman" w:hAnsi="Times New Roman" w:cs="Times New Roman"/>
          <w:i/>
          <w:iCs/>
          <w:sz w:val="24"/>
          <w:szCs w:val="24"/>
        </w:rPr>
        <w:t>exist, impress, please, surprise, belong to, consist of, resemble, seem.</w:t>
      </w:r>
    </w:p>
    <w:p w:rsidR="0054372C" w:rsidRPr="0078671A" w:rsidRDefault="0054372C" w:rsidP="0054372C">
      <w:pPr>
        <w:shd w:val="clear" w:color="auto" w:fill="FFFFFF"/>
        <w:tabs>
          <w:tab w:val="left" w:pos="5244"/>
        </w:tabs>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tab/>
      </w:r>
      <w:r w:rsidRPr="0078671A">
        <w:rPr>
          <w:rFonts w:ascii="Times New Roman" w:eastAsia="Times New Roman" w:hAnsi="Times New Roman" w:cs="Times New Roman"/>
          <w:sz w:val="24"/>
          <w:szCs w:val="24"/>
        </w:rPr>
        <w:br/>
        <w:t>            He </w:t>
      </w:r>
      <w:r w:rsidRPr="0078671A">
        <w:rPr>
          <w:rFonts w:ascii="Times New Roman" w:eastAsia="Times New Roman" w:hAnsi="Times New Roman" w:cs="Times New Roman"/>
          <w:i/>
          <w:iCs/>
          <w:sz w:val="24"/>
          <w:szCs w:val="24"/>
          <w:u w:val="single"/>
        </w:rPr>
        <w:t>works</w:t>
      </w:r>
      <w:r w:rsidRPr="0078671A">
        <w:rPr>
          <w:rFonts w:ascii="Times New Roman" w:eastAsia="Times New Roman" w:hAnsi="Times New Roman" w:cs="Times New Roman"/>
          <w:sz w:val="24"/>
          <w:szCs w:val="24"/>
        </w:rPr>
        <w:t> in a factory(action)</w:t>
      </w:r>
      <w:r w:rsidRPr="0078671A">
        <w:rPr>
          <w:rFonts w:ascii="Times New Roman" w:eastAsia="Times New Roman" w:hAnsi="Times New Roman" w:cs="Times New Roman"/>
          <w:sz w:val="24"/>
          <w:szCs w:val="24"/>
        </w:rPr>
        <w:br/>
        <w:t>            I </w:t>
      </w:r>
      <w:r w:rsidRPr="0078671A">
        <w:rPr>
          <w:rFonts w:ascii="Times New Roman" w:eastAsia="Times New Roman" w:hAnsi="Times New Roman" w:cs="Times New Roman"/>
          <w:i/>
          <w:iCs/>
          <w:sz w:val="24"/>
          <w:szCs w:val="24"/>
          <w:u w:val="single"/>
        </w:rPr>
        <w:t xml:space="preserve">bought </w:t>
      </w:r>
      <w:r w:rsidRPr="0078671A">
        <w:rPr>
          <w:rFonts w:ascii="Times New Roman" w:eastAsia="Times New Roman" w:hAnsi="Times New Roman" w:cs="Times New Roman"/>
          <w:sz w:val="24"/>
          <w:szCs w:val="24"/>
        </w:rPr>
        <w:t>a computer. (action)</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John </w:t>
      </w:r>
      <w:r w:rsidRPr="0078671A">
        <w:rPr>
          <w:rFonts w:ascii="Times New Roman" w:eastAsia="Times New Roman" w:hAnsi="Times New Roman" w:cs="Times New Roman"/>
          <w:i/>
          <w:iCs/>
          <w:sz w:val="24"/>
          <w:szCs w:val="24"/>
          <w:u w:val="single"/>
        </w:rPr>
        <w:t>seems</w:t>
      </w:r>
      <w:r w:rsidRPr="0078671A">
        <w:rPr>
          <w:rFonts w:ascii="Times New Roman" w:eastAsia="Times New Roman" w:hAnsi="Times New Roman" w:cs="Times New Roman"/>
          <w:sz w:val="24"/>
          <w:szCs w:val="24"/>
          <w:u w:val="single"/>
        </w:rPr>
        <w:t> </w:t>
      </w:r>
      <w:r w:rsidRPr="0078671A">
        <w:rPr>
          <w:rFonts w:ascii="Times New Roman" w:eastAsia="Times New Roman" w:hAnsi="Times New Roman" w:cs="Times New Roman"/>
          <w:sz w:val="24"/>
          <w:szCs w:val="24"/>
        </w:rPr>
        <w:t>happy. (</w:t>
      </w:r>
      <w:proofErr w:type="gramStart"/>
      <w:r w:rsidRPr="0078671A">
        <w:rPr>
          <w:rFonts w:ascii="Times New Roman" w:eastAsia="Times New Roman" w:hAnsi="Times New Roman" w:cs="Times New Roman"/>
          <w:sz w:val="24"/>
          <w:szCs w:val="24"/>
        </w:rPr>
        <w:t>state</w:t>
      </w:r>
      <w:proofErr w:type="gramEnd"/>
      <w:r w:rsidRPr="0078671A">
        <w:rPr>
          <w:rFonts w:ascii="Times New Roman" w:eastAsia="Times New Roman" w:hAnsi="Times New Roman" w:cs="Times New Roman"/>
          <w:sz w:val="24"/>
          <w:szCs w:val="24"/>
        </w:rPr>
        <w:t xml:space="preserve"> of being)</w:t>
      </w:r>
      <w:r w:rsidRPr="0078671A">
        <w:rPr>
          <w:rFonts w:ascii="Times New Roman" w:eastAsia="Times New Roman" w:hAnsi="Times New Roman" w:cs="Times New Roman"/>
          <w:sz w:val="24"/>
          <w:szCs w:val="24"/>
        </w:rPr>
        <w:br/>
        <w:t>            He </w:t>
      </w:r>
      <w:r w:rsidRPr="0078671A">
        <w:rPr>
          <w:rFonts w:ascii="Times New Roman" w:eastAsia="Times New Roman" w:hAnsi="Times New Roman" w:cs="Times New Roman"/>
          <w:i/>
          <w:iCs/>
          <w:sz w:val="24"/>
          <w:szCs w:val="24"/>
          <w:u w:val="single"/>
        </w:rPr>
        <w:t>resembles</w:t>
      </w:r>
      <w:r w:rsidRPr="0078671A">
        <w:rPr>
          <w:rFonts w:ascii="Times New Roman" w:eastAsia="Times New Roman" w:hAnsi="Times New Roman" w:cs="Times New Roman"/>
          <w:sz w:val="24"/>
          <w:szCs w:val="24"/>
        </w:rPr>
        <w:t> his brother (state of being)</w:t>
      </w:r>
    </w:p>
    <w:p w:rsidR="002548BB" w:rsidRDefault="002548BB" w:rsidP="0054372C">
      <w:pPr>
        <w:shd w:val="clear" w:color="auto" w:fill="FFFFFF"/>
        <w:spacing w:after="0" w:line="360" w:lineRule="auto"/>
        <w:rPr>
          <w:rFonts w:ascii="Times New Roman" w:eastAsia="Times New Roman" w:hAnsi="Times New Roman" w:cs="Times New Roman"/>
          <w:sz w:val="24"/>
          <w:szCs w:val="24"/>
        </w:rPr>
      </w:pPr>
    </w:p>
    <w:p w:rsidR="002548BB" w:rsidRPr="002548BB" w:rsidRDefault="002548BB" w:rsidP="0054372C">
      <w:pPr>
        <w:shd w:val="clear" w:color="auto" w:fill="FFFFFF"/>
        <w:spacing w:after="0" w:line="360" w:lineRule="auto"/>
        <w:rPr>
          <w:rFonts w:ascii="Times New Roman" w:eastAsia="Times New Roman" w:hAnsi="Times New Roman" w:cs="Times New Roman"/>
          <w:b/>
          <w:bCs/>
          <w:sz w:val="24"/>
          <w:szCs w:val="24"/>
        </w:rPr>
      </w:pPr>
      <w:r w:rsidRPr="002548BB">
        <w:rPr>
          <w:rFonts w:ascii="Times New Roman" w:eastAsia="Times New Roman" w:hAnsi="Times New Roman" w:cs="Times New Roman"/>
          <w:b/>
          <w:bCs/>
          <w:sz w:val="24"/>
          <w:szCs w:val="24"/>
        </w:rPr>
        <w:t>Dynamic vs Stative Verbs</w:t>
      </w:r>
    </w:p>
    <w:p w:rsidR="002548BB" w:rsidRDefault="002548BB" w:rsidP="0054372C">
      <w:pPr>
        <w:shd w:val="clear" w:color="auto" w:fill="FFFFFF"/>
        <w:spacing w:after="0" w:line="360" w:lineRule="auto"/>
        <w:rPr>
          <w:rFonts w:ascii="Times New Roman" w:eastAsia="Times New Roman" w:hAnsi="Times New Roman" w:cs="Times New Roman"/>
          <w:sz w:val="24"/>
          <w:szCs w:val="24"/>
        </w:rPr>
      </w:pP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Some verbs can be used as dynamic verbs as well as stative verbs.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u w:val="single"/>
        </w:rPr>
        <w:t>looks</w:t>
      </w:r>
      <w:r w:rsidRPr="0078671A">
        <w:rPr>
          <w:rFonts w:ascii="Times New Roman" w:eastAsia="Times New Roman" w:hAnsi="Times New Roman" w:cs="Times New Roman"/>
          <w:sz w:val="24"/>
          <w:szCs w:val="24"/>
        </w:rPr>
        <w:t xml:space="preserve"> very beautiful. (‘look’ as stative verb)</w:t>
      </w:r>
      <w:r w:rsidRPr="0078671A">
        <w:rPr>
          <w:rFonts w:ascii="Times New Roman" w:eastAsia="Times New Roman" w:hAnsi="Times New Roman" w:cs="Times New Roman"/>
          <w:sz w:val="24"/>
          <w:szCs w:val="24"/>
        </w:rPr>
        <w:br/>
        <w:t xml:space="preserve">           She </w:t>
      </w:r>
      <w:r w:rsidRPr="0078671A">
        <w:rPr>
          <w:rFonts w:ascii="Times New Roman" w:eastAsia="Times New Roman" w:hAnsi="Times New Roman" w:cs="Times New Roman"/>
          <w:i/>
          <w:sz w:val="24"/>
          <w:szCs w:val="24"/>
          <w:u w:val="single"/>
        </w:rPr>
        <w:t>looked</w:t>
      </w:r>
      <w:r w:rsidRPr="0078671A">
        <w:rPr>
          <w:rFonts w:ascii="Times New Roman" w:eastAsia="Times New Roman" w:hAnsi="Times New Roman" w:cs="Times New Roman"/>
          <w:sz w:val="24"/>
          <w:szCs w:val="24"/>
        </w:rPr>
        <w:t xml:space="preserve"> at black board. (‘look’ as dynamic verb)</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78671A" w:rsidRDefault="0054372C" w:rsidP="0054372C">
      <w:pPr>
        <w:shd w:val="clear" w:color="auto" w:fill="FFFFFF"/>
        <w:spacing w:after="0" w:line="360" w:lineRule="auto"/>
        <w:jc w:val="both"/>
        <w:outlineLvl w:val="1"/>
        <w:rPr>
          <w:rFonts w:ascii="Arial" w:eastAsia="Times New Roman" w:hAnsi="Arial" w:cs="Arial"/>
          <w:b/>
          <w:bCs/>
          <w:sz w:val="28"/>
          <w:szCs w:val="28"/>
        </w:rPr>
      </w:pPr>
      <w:r w:rsidRPr="0078671A">
        <w:rPr>
          <w:rFonts w:ascii="Arial" w:eastAsia="Times New Roman" w:hAnsi="Arial" w:cs="Arial"/>
          <w:b/>
          <w:bCs/>
          <w:sz w:val="28"/>
          <w:szCs w:val="28"/>
        </w:rPr>
        <w:t>                    Forms of verbs according to tense or time of action</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verb has three forms according to tense:</w:t>
      </w:r>
    </w:p>
    <w:p w:rsidR="0054372C" w:rsidRPr="0078671A" w:rsidRDefault="0054372C" w:rsidP="0054372C">
      <w:pPr>
        <w:numPr>
          <w:ilvl w:val="0"/>
          <w:numId w:val="1"/>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Base form           2. Past simple    4. Past participle</w:t>
      </w:r>
    </w:p>
    <w:p w:rsidR="0054372C" w:rsidRPr="0078671A" w:rsidRDefault="0054372C" w:rsidP="0054372C">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For example, </w:t>
      </w:r>
      <w:r w:rsidRPr="0078671A">
        <w:rPr>
          <w:rFonts w:ascii="Times New Roman" w:eastAsia="Times New Roman" w:hAnsi="Times New Roman" w:cs="Times New Roman"/>
          <w:i/>
          <w:iCs/>
          <w:sz w:val="24"/>
          <w:szCs w:val="24"/>
        </w:rPr>
        <w:t>go—went—gone.</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i/>
          <w:iCs/>
          <w:sz w:val="24"/>
          <w:szCs w:val="24"/>
        </w:rPr>
        <w:t>Go”</w:t>
      </w:r>
      <w:r w:rsidRPr="0078671A">
        <w:rPr>
          <w:rFonts w:ascii="Times New Roman" w:eastAsia="Times New Roman" w:hAnsi="Times New Roman" w:cs="Times New Roman"/>
          <w:sz w:val="24"/>
          <w:szCs w:val="24"/>
        </w:rPr>
        <w:t> is the base form, “</w:t>
      </w:r>
      <w:r w:rsidRPr="0078671A">
        <w:rPr>
          <w:rFonts w:ascii="Times New Roman" w:eastAsia="Times New Roman" w:hAnsi="Times New Roman" w:cs="Times New Roman"/>
          <w:i/>
          <w:iCs/>
          <w:sz w:val="24"/>
          <w:szCs w:val="24"/>
        </w:rPr>
        <w:t>went” </w:t>
      </w:r>
      <w:r w:rsidRPr="0078671A">
        <w:rPr>
          <w:rFonts w:ascii="Times New Roman" w:eastAsia="Times New Roman" w:hAnsi="Times New Roman" w:cs="Times New Roman"/>
          <w:sz w:val="24"/>
          <w:szCs w:val="24"/>
        </w:rPr>
        <w:t>is the past simple form, and “</w:t>
      </w:r>
      <w:r w:rsidRPr="0078671A">
        <w:rPr>
          <w:rFonts w:ascii="Times New Roman" w:eastAsia="Times New Roman" w:hAnsi="Times New Roman" w:cs="Times New Roman"/>
          <w:i/>
          <w:iCs/>
          <w:sz w:val="24"/>
          <w:szCs w:val="24"/>
        </w:rPr>
        <w:t>gone</w:t>
      </w:r>
      <w:r w:rsidRPr="0078671A">
        <w:rPr>
          <w:rFonts w:ascii="Times New Roman" w:eastAsia="Times New Roman" w:hAnsi="Times New Roman" w:cs="Times New Roman"/>
          <w:sz w:val="24"/>
          <w:szCs w:val="24"/>
        </w:rPr>
        <w:t>” is past participle form. These three forms may also be named as 1st form, 2nd form and 3rd form of a verb, which are denoted by V1, V2 and V3 respectively. Note that </w:t>
      </w:r>
      <w:r w:rsidRPr="0078671A">
        <w:rPr>
          <w:rFonts w:ascii="Times New Roman" w:eastAsia="Times New Roman" w:hAnsi="Times New Roman" w:cs="Times New Roman"/>
          <w:i/>
          <w:iCs/>
          <w:sz w:val="24"/>
          <w:szCs w:val="24"/>
        </w:rPr>
        <w:t>“</w:t>
      </w:r>
      <w:proofErr w:type="spellStart"/>
      <w:r w:rsidRPr="0078671A">
        <w:rPr>
          <w:rFonts w:ascii="Times New Roman" w:eastAsia="Times New Roman" w:hAnsi="Times New Roman" w:cs="Times New Roman"/>
          <w:i/>
          <w:iCs/>
          <w:sz w:val="24"/>
          <w:szCs w:val="24"/>
        </w:rPr>
        <w:t>ing</w:t>
      </w:r>
      <w:proofErr w:type="spellEnd"/>
      <w:r w:rsidRPr="0078671A">
        <w:rPr>
          <w:rFonts w:ascii="Times New Roman" w:eastAsia="Times New Roman" w:hAnsi="Times New Roman" w:cs="Times New Roman"/>
          <w:i/>
          <w:iCs/>
          <w:sz w:val="24"/>
          <w:szCs w:val="24"/>
        </w:rPr>
        <w:t>”</w:t>
      </w:r>
      <w:r w:rsidRPr="0078671A">
        <w:rPr>
          <w:rFonts w:ascii="Times New Roman" w:eastAsia="Times New Roman" w:hAnsi="Times New Roman" w:cs="Times New Roman"/>
          <w:sz w:val="24"/>
          <w:szCs w:val="24"/>
        </w:rPr>
        <w:t> is added to the base form of the verb to make the present participle, for example</w:t>
      </w:r>
      <w:r w:rsidRPr="0078671A">
        <w:rPr>
          <w:rFonts w:ascii="Times New Roman" w:eastAsia="Times New Roman" w:hAnsi="Times New Roman" w:cs="Times New Roman"/>
          <w:i/>
          <w:iCs/>
          <w:sz w:val="24"/>
          <w:szCs w:val="24"/>
        </w:rPr>
        <w:t>, go—going, eat—eating, laugh—laughing.</w:t>
      </w:r>
    </w:p>
    <w:p w:rsidR="0054372C" w:rsidRPr="0078671A" w:rsidRDefault="0054372C" w:rsidP="0054372C">
      <w:pPr>
        <w:numPr>
          <w:ilvl w:val="1"/>
          <w:numId w:val="1"/>
        </w:numPr>
        <w:shd w:val="clear" w:color="auto" w:fill="FFFFFF"/>
        <w:spacing w:after="0" w:line="360" w:lineRule="auto"/>
        <w:contextualSpacing/>
        <w:rPr>
          <w:rFonts w:ascii="Arial" w:eastAsia="Times New Roman" w:hAnsi="Arial" w:cs="Arial"/>
          <w:b/>
          <w:sz w:val="24"/>
          <w:szCs w:val="24"/>
        </w:rPr>
      </w:pPr>
      <w:r w:rsidRPr="0078671A">
        <w:rPr>
          <w:rFonts w:ascii="Arial" w:eastAsia="Times New Roman" w:hAnsi="Arial" w:cs="Arial"/>
          <w:b/>
          <w:sz w:val="24"/>
          <w:szCs w:val="24"/>
        </w:rPr>
        <w:t>Regular and Irregular Verbs</w:t>
      </w:r>
    </w:p>
    <w:p w:rsidR="0054372C" w:rsidRPr="0078671A" w:rsidRDefault="0054372C" w:rsidP="0054372C">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Regular 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Some verbs form their past simple and past participle form by adding </w:t>
      </w:r>
      <w:r w:rsidRPr="0078671A">
        <w:rPr>
          <w:rFonts w:ascii="Times New Roman" w:eastAsia="Times New Roman" w:hAnsi="Times New Roman" w:cs="Times New Roman"/>
          <w:i/>
          <w:iCs/>
          <w:sz w:val="24"/>
          <w:szCs w:val="24"/>
        </w:rPr>
        <w:t>“-ed”</w:t>
      </w:r>
      <w:r w:rsidRPr="0078671A">
        <w:rPr>
          <w:rFonts w:ascii="Times New Roman" w:eastAsia="Times New Roman" w:hAnsi="Times New Roman" w:cs="Times New Roman"/>
          <w:sz w:val="24"/>
          <w:szCs w:val="24"/>
        </w:rPr>
        <w:t> to their base form. Such verbs are called </w:t>
      </w:r>
      <w:r w:rsidRPr="0078671A">
        <w:rPr>
          <w:rFonts w:ascii="Times New Roman" w:eastAsia="Times New Roman" w:hAnsi="Times New Roman" w:cs="Times New Roman"/>
          <w:b/>
          <w:sz w:val="24"/>
          <w:szCs w:val="24"/>
        </w:rPr>
        <w:t>regular verbs</w:t>
      </w:r>
      <w:r w:rsidRPr="0078671A">
        <w:rPr>
          <w:rFonts w:ascii="Times New Roman" w:eastAsia="Times New Roman" w:hAnsi="Times New Roman" w:cs="Times New Roman"/>
          <w:sz w:val="24"/>
          <w:szCs w:val="24"/>
        </w:rPr>
        <w:t>, for example </w:t>
      </w:r>
      <w:r w:rsidRPr="0078671A">
        <w:rPr>
          <w:rFonts w:ascii="Times New Roman" w:eastAsia="Times New Roman" w:hAnsi="Times New Roman" w:cs="Times New Roman"/>
          <w:i/>
          <w:iCs/>
          <w:sz w:val="24"/>
          <w:szCs w:val="24"/>
        </w:rPr>
        <w:t>laugh—laughed—laughed, look—looked—looked</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w:t>
      </w:r>
    </w:p>
    <w:tbl>
      <w:tblPr>
        <w:tblW w:w="4900" w:type="pct"/>
        <w:tblCellSpacing w:w="0" w:type="dxa"/>
        <w:tblBorders>
          <w:top w:val="dotted" w:sz="6" w:space="0" w:color="CCCCCC"/>
          <w:left w:val="dotted" w:sz="6" w:space="0" w:color="CCCCCC"/>
          <w:bottom w:val="dotted" w:sz="6" w:space="0" w:color="CCCCCC"/>
          <w:right w:val="dotted" w:sz="6" w:space="0" w:color="CCCCCC"/>
        </w:tblBorders>
        <w:shd w:val="clear" w:color="auto" w:fill="FFFFFF"/>
        <w:tblCellMar>
          <w:left w:w="0" w:type="dxa"/>
          <w:right w:w="0" w:type="dxa"/>
        </w:tblCellMar>
        <w:tblLook w:val="04A0" w:firstRow="1" w:lastRow="0" w:firstColumn="1" w:lastColumn="0" w:noHBand="0" w:noVBand="1"/>
      </w:tblPr>
      <w:tblGrid>
        <w:gridCol w:w="1853"/>
        <w:gridCol w:w="1500"/>
        <w:gridCol w:w="1941"/>
        <w:gridCol w:w="1765"/>
        <w:gridCol w:w="1765"/>
      </w:tblGrid>
      <w:tr w:rsidR="0054372C" w:rsidRPr="0078671A" w:rsidTr="000A7749">
        <w:trPr>
          <w:tblCellSpacing w:w="0" w:type="dxa"/>
        </w:trPr>
        <w:tc>
          <w:tcPr>
            <w:tcW w:w="105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Verb</w:t>
            </w:r>
          </w:p>
        </w:tc>
        <w:tc>
          <w:tcPr>
            <w:tcW w:w="85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Simple present</w:t>
            </w:r>
          </w:p>
        </w:tc>
        <w:tc>
          <w:tcPr>
            <w:tcW w:w="11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Past tense (V2)</w:t>
            </w:r>
          </w:p>
        </w:tc>
        <w:tc>
          <w:tcPr>
            <w:tcW w:w="10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Past participle (V3)</w:t>
            </w:r>
          </w:p>
        </w:tc>
        <w:tc>
          <w:tcPr>
            <w:tcW w:w="10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Present participle</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advise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advise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advised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advised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Advising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allow</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allow</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allowed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allowed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Allowing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enjoy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enjoy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enjoyed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enjoyed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Enjoying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rain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rain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rained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rained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Raining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smile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smile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smiled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smiled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Smiling</w:t>
            </w:r>
          </w:p>
        </w:tc>
      </w:tr>
    </w:tbl>
    <w:p w:rsidR="0054372C" w:rsidRPr="0078671A" w:rsidRDefault="0054372C" w:rsidP="0054372C">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lastRenderedPageBreak/>
        <w:t> </w:t>
      </w:r>
    </w:p>
    <w:p w:rsidR="0054372C" w:rsidRPr="0078671A" w:rsidRDefault="0054372C" w:rsidP="0054372C">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Irregular 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Some verbs form their past simple and participle forms in different ways, for example, </w:t>
      </w:r>
      <w:r w:rsidRPr="0078671A">
        <w:rPr>
          <w:rFonts w:ascii="Times New Roman" w:eastAsia="Times New Roman" w:hAnsi="Times New Roman" w:cs="Times New Roman"/>
          <w:i/>
          <w:iCs/>
          <w:sz w:val="24"/>
          <w:szCs w:val="24"/>
        </w:rPr>
        <w:t xml:space="preserve">buy—bought—bought, eat—ate—eaten. </w:t>
      </w:r>
      <w:r w:rsidRPr="0078671A">
        <w:rPr>
          <w:rFonts w:ascii="Times New Roman" w:eastAsia="Times New Roman" w:hAnsi="Times New Roman" w:cs="Times New Roman"/>
          <w:iCs/>
          <w:sz w:val="24"/>
          <w:szCs w:val="24"/>
        </w:rPr>
        <w:t>S</w:t>
      </w:r>
      <w:r w:rsidRPr="0078671A">
        <w:rPr>
          <w:rFonts w:ascii="Times New Roman" w:eastAsia="Times New Roman" w:hAnsi="Times New Roman" w:cs="Times New Roman"/>
          <w:sz w:val="24"/>
          <w:szCs w:val="24"/>
        </w:rPr>
        <w:t xml:space="preserve">uch verbs are called </w:t>
      </w:r>
      <w:r w:rsidRPr="0078671A">
        <w:rPr>
          <w:rFonts w:ascii="Times New Roman" w:eastAsia="Times New Roman" w:hAnsi="Times New Roman" w:cs="Times New Roman"/>
          <w:b/>
          <w:sz w:val="24"/>
          <w:szCs w:val="24"/>
        </w:rPr>
        <w:t>irregular verbs</w:t>
      </w:r>
      <w:r w:rsidRPr="0078671A">
        <w:rPr>
          <w:rFonts w:ascii="Times New Roman" w:eastAsia="Times New Roman" w:hAnsi="Times New Roman" w:cs="Times New Roman"/>
          <w:sz w:val="24"/>
          <w:szCs w:val="24"/>
        </w:rPr>
        <w:t>. </w:t>
      </w:r>
    </w:p>
    <w:p w:rsidR="0054372C" w:rsidRPr="0078671A" w:rsidRDefault="0054372C" w:rsidP="0054372C">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Examples using the verb “see”:</w:t>
      </w:r>
    </w:p>
    <w:p w:rsidR="0054372C" w:rsidRPr="0078671A" w:rsidRDefault="0054372C" w:rsidP="0054372C">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Past Tense: We</w:t>
      </w:r>
      <w:r w:rsidRPr="0078671A">
        <w:rPr>
          <w:rFonts w:ascii="Times New Roman" w:eastAsia="Times New Roman" w:hAnsi="Times New Roman" w:cs="Times New Roman"/>
          <w:b/>
          <w:bCs/>
          <w:sz w:val="24"/>
          <w:szCs w:val="24"/>
          <w:lang w:eastAsia="zh-CN"/>
        </w:rPr>
        <w:t xml:space="preserve"> saw</w:t>
      </w:r>
      <w:r w:rsidRPr="0078671A">
        <w:rPr>
          <w:rFonts w:ascii="Times New Roman" w:eastAsia="Times New Roman" w:hAnsi="Times New Roman" w:cs="Times New Roman"/>
          <w:sz w:val="24"/>
          <w:szCs w:val="24"/>
          <w:lang w:eastAsia="zh-CN"/>
        </w:rPr>
        <w:t xml:space="preserve"> the secret maps.</w:t>
      </w:r>
    </w:p>
    <w:p w:rsidR="0054372C" w:rsidRPr="0078671A" w:rsidRDefault="0054372C" w:rsidP="0054372C">
      <w:pPr>
        <w:spacing w:before="100" w:beforeAutospacing="1" w:after="100" w:afterAutospacing="1" w:line="240" w:lineRule="auto"/>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lang w:eastAsia="zh-CN"/>
        </w:rPr>
        <w:t xml:space="preserve">Past Participle: We have </w:t>
      </w:r>
      <w:r w:rsidRPr="0078671A">
        <w:rPr>
          <w:rFonts w:ascii="Times New Roman" w:eastAsia="Times New Roman" w:hAnsi="Times New Roman" w:cs="Times New Roman"/>
          <w:b/>
          <w:bCs/>
          <w:sz w:val="24"/>
          <w:szCs w:val="24"/>
          <w:lang w:eastAsia="zh-CN"/>
        </w:rPr>
        <w:t>seen</w:t>
      </w:r>
      <w:r w:rsidRPr="0078671A">
        <w:rPr>
          <w:rFonts w:ascii="Times New Roman" w:eastAsia="Times New Roman" w:hAnsi="Times New Roman" w:cs="Times New Roman"/>
          <w:sz w:val="24"/>
          <w:szCs w:val="24"/>
          <w:lang w:eastAsia="zh-CN"/>
        </w:rPr>
        <w:t xml:space="preserve"> the secret maps.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Some examples:</w:t>
      </w:r>
    </w:p>
    <w:tbl>
      <w:tblPr>
        <w:tblW w:w="4900" w:type="pct"/>
        <w:tblCellSpacing w:w="0" w:type="dxa"/>
        <w:tblBorders>
          <w:top w:val="dotted" w:sz="6" w:space="0" w:color="CCCCCC"/>
          <w:left w:val="dotted" w:sz="6" w:space="0" w:color="CCCCCC"/>
          <w:bottom w:val="dotted" w:sz="6" w:space="0" w:color="CCCCCC"/>
          <w:right w:val="dotted" w:sz="6" w:space="0" w:color="CCCCCC"/>
        </w:tblBorders>
        <w:shd w:val="clear" w:color="auto" w:fill="FFFFFF"/>
        <w:tblCellMar>
          <w:left w:w="0" w:type="dxa"/>
          <w:right w:w="0" w:type="dxa"/>
        </w:tblCellMar>
        <w:tblLook w:val="04A0" w:firstRow="1" w:lastRow="0" w:firstColumn="1" w:lastColumn="0" w:noHBand="0" w:noVBand="1"/>
      </w:tblPr>
      <w:tblGrid>
        <w:gridCol w:w="2117"/>
        <w:gridCol w:w="1677"/>
        <w:gridCol w:w="1765"/>
        <w:gridCol w:w="1677"/>
        <w:gridCol w:w="1588"/>
      </w:tblGrid>
      <w:tr w:rsidR="0054372C" w:rsidRPr="0078671A" w:rsidTr="000A7749">
        <w:trPr>
          <w:tblCellSpacing w:w="0" w:type="dxa"/>
        </w:trPr>
        <w:tc>
          <w:tcPr>
            <w:tcW w:w="12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Verb</w:t>
            </w:r>
          </w:p>
        </w:tc>
        <w:tc>
          <w:tcPr>
            <w:tcW w:w="95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Simple present</w:t>
            </w:r>
          </w:p>
        </w:tc>
        <w:tc>
          <w:tcPr>
            <w:tcW w:w="10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Past tense (V2)</w:t>
            </w:r>
          </w:p>
        </w:tc>
        <w:tc>
          <w:tcPr>
            <w:tcW w:w="95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Past participle (V3)</w:t>
            </w:r>
          </w:p>
        </w:tc>
        <w:tc>
          <w:tcPr>
            <w:tcW w:w="9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Present participle</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know</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know</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knew</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known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Knowing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go</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go</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went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gone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Going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drink</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drink</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drank</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drunk</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Drinking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hold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hold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held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held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Holding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write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write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wrote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written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Writing</w:t>
            </w:r>
          </w:p>
        </w:tc>
      </w:tr>
    </w:tbl>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Some verbs remain the same in past simple and past participle tenses.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p>
    <w:tbl>
      <w:tblPr>
        <w:tblW w:w="4900" w:type="pct"/>
        <w:tblCellSpacing w:w="0" w:type="dxa"/>
        <w:tblBorders>
          <w:top w:val="dotted" w:sz="6" w:space="0" w:color="CCCCCC"/>
          <w:left w:val="dotted" w:sz="6" w:space="0" w:color="CCCCCC"/>
          <w:bottom w:val="dotted" w:sz="6" w:space="0" w:color="CCCCCC"/>
          <w:right w:val="dotted" w:sz="6" w:space="0" w:color="CCCCCC"/>
        </w:tblBorders>
        <w:shd w:val="clear" w:color="auto" w:fill="FFFFFF"/>
        <w:tblCellMar>
          <w:left w:w="0" w:type="dxa"/>
          <w:right w:w="0" w:type="dxa"/>
        </w:tblCellMar>
        <w:tblLook w:val="04A0" w:firstRow="1" w:lastRow="0" w:firstColumn="1" w:lastColumn="0" w:noHBand="0" w:noVBand="1"/>
      </w:tblPr>
      <w:tblGrid>
        <w:gridCol w:w="1942"/>
        <w:gridCol w:w="1588"/>
        <w:gridCol w:w="1941"/>
        <w:gridCol w:w="1588"/>
        <w:gridCol w:w="1765"/>
      </w:tblGrid>
      <w:tr w:rsidR="0054372C" w:rsidRPr="0078671A" w:rsidTr="000A7749">
        <w:trPr>
          <w:tblCellSpacing w:w="0" w:type="dxa"/>
        </w:trPr>
        <w:tc>
          <w:tcPr>
            <w:tcW w:w="11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Verb</w:t>
            </w:r>
          </w:p>
        </w:tc>
        <w:tc>
          <w:tcPr>
            <w:tcW w:w="9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Simple present V1)</w:t>
            </w:r>
          </w:p>
        </w:tc>
        <w:tc>
          <w:tcPr>
            <w:tcW w:w="11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Simple past (V2)</w:t>
            </w:r>
          </w:p>
        </w:tc>
        <w:tc>
          <w:tcPr>
            <w:tcW w:w="9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Past participle (V3)</w:t>
            </w:r>
          </w:p>
        </w:tc>
        <w:tc>
          <w:tcPr>
            <w:tcW w:w="1000" w:type="pct"/>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Present participle</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cut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Cutting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shut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shut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shut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shut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Shutting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spread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spread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spread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spread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Spreading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put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put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Putting</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 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reading</w:t>
            </w:r>
          </w:p>
        </w:tc>
      </w:tr>
    </w:tbl>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78671A" w:rsidRDefault="0054372C" w:rsidP="0054372C">
      <w:pPr>
        <w:numPr>
          <w:ilvl w:val="1"/>
          <w:numId w:val="1"/>
        </w:numPr>
        <w:shd w:val="clear" w:color="auto" w:fill="FFFFFF"/>
        <w:spacing w:after="0" w:line="360" w:lineRule="auto"/>
        <w:contextualSpacing/>
        <w:outlineLvl w:val="1"/>
        <w:rPr>
          <w:rFonts w:ascii="Arial" w:eastAsia="Times New Roman" w:hAnsi="Arial" w:cs="Arial"/>
          <w:b/>
          <w:bCs/>
          <w:sz w:val="24"/>
          <w:szCs w:val="24"/>
        </w:rPr>
      </w:pPr>
      <w:r w:rsidRPr="0078671A">
        <w:rPr>
          <w:rFonts w:ascii="Arial" w:eastAsia="Times New Roman" w:hAnsi="Arial" w:cs="Arial"/>
          <w:b/>
          <w:bCs/>
          <w:sz w:val="24"/>
          <w:szCs w:val="24"/>
        </w:rPr>
        <w:t>Main Verbs and Auxiliary (or Helping) Verbs</w:t>
      </w:r>
    </w:p>
    <w:p w:rsidR="0054372C" w:rsidRPr="0078671A" w:rsidRDefault="0054372C" w:rsidP="0054372C">
      <w:pPr>
        <w:shd w:val="clear" w:color="auto" w:fill="FFFFFF" w:themeFill="background1"/>
        <w:spacing w:after="100" w:line="272" w:lineRule="atLeast"/>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sentence can have both a main verb and a helping verb (auxiliary verb).</w:t>
      </w:r>
    </w:p>
    <w:p w:rsidR="0054372C" w:rsidRPr="0078671A" w:rsidRDefault="0054372C" w:rsidP="0054372C">
      <w:pPr>
        <w:shd w:val="clear" w:color="auto" w:fill="FFFFFF" w:themeFill="background1"/>
        <w:spacing w:after="100" w:line="272" w:lineRule="atLeast"/>
        <w:rPr>
          <w:rFonts w:ascii="Times New Roman" w:eastAsia="Times New Roman" w:hAnsi="Times New Roman" w:cs="Times New Roman"/>
          <w:sz w:val="24"/>
          <w:szCs w:val="24"/>
          <w:lang w:eastAsia="zh-CN"/>
        </w:rPr>
      </w:pP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A main verb:</w:t>
      </w:r>
      <w:r w:rsidRPr="0078671A">
        <w:rPr>
          <w:rFonts w:ascii="Times New Roman" w:eastAsia="Times New Roman" w:hAnsi="Times New Roman" w:cs="Times New Roman"/>
          <w:sz w:val="24"/>
          <w:szCs w:val="24"/>
        </w:rPr>
        <w:t> A verb which carries the main action of the sentence is called the main verb</w:t>
      </w:r>
      <w:r w:rsidRPr="0078671A">
        <w:rPr>
          <w:rFonts w:ascii="Times New Roman" w:eastAsia="Times New Roman" w:hAnsi="Times New Roman" w:cs="Times New Roman"/>
          <w:i/>
          <w:iCs/>
          <w:sz w:val="24"/>
          <w:szCs w:val="24"/>
        </w:rPr>
        <w:t xml:space="preserve">. </w:t>
      </w:r>
      <w:r w:rsidRPr="0078671A">
        <w:rPr>
          <w:rFonts w:ascii="Times New Roman" w:eastAsia="Times New Roman" w:hAnsi="Times New Roman" w:cs="Times New Roman"/>
          <w:iCs/>
          <w:sz w:val="24"/>
          <w:szCs w:val="24"/>
        </w:rPr>
        <w:t xml:space="preserve">For example, </w:t>
      </w:r>
      <w:r w:rsidRPr="0078671A">
        <w:rPr>
          <w:rFonts w:ascii="Times New Roman" w:eastAsia="Times New Roman" w:hAnsi="Times New Roman" w:cs="Times New Roman"/>
          <w:i/>
          <w:iCs/>
          <w:sz w:val="24"/>
          <w:szCs w:val="24"/>
        </w:rPr>
        <w:t>write, buy, eat.</w:t>
      </w:r>
      <w:r w:rsidRPr="0078671A">
        <w:rPr>
          <w:rFonts w:ascii="Times New Roman" w:eastAsia="Times New Roman" w:hAnsi="Times New Roman" w:cs="Times New Roman"/>
          <w:sz w:val="24"/>
          <w:szCs w:val="24"/>
        </w:rPr>
        <w:t> </w:t>
      </w:r>
      <w:r w:rsidRPr="0078671A">
        <w:rPr>
          <w:rFonts w:ascii="Times New Roman" w:hAnsi="Times New Roman" w:cs="Times New Roman"/>
          <w:sz w:val="24"/>
          <w:szCs w:val="24"/>
        </w:rPr>
        <w:t>The</w:t>
      </w:r>
      <w:r w:rsidRPr="0078671A">
        <w:rPr>
          <w:rFonts w:ascii="Times New Roman" w:eastAsia="Times New Roman" w:hAnsi="Times New Roman" w:cs="Times New Roman"/>
          <w:sz w:val="24"/>
          <w:szCs w:val="24"/>
          <w:lang w:eastAsia="zh-CN"/>
        </w:rPr>
        <w:t xml:space="preserve"> main verb of the sentence also carries the </w:t>
      </w:r>
      <w:hyperlink r:id="rId5" w:history="1">
        <w:r w:rsidRPr="0078671A">
          <w:rPr>
            <w:rFonts w:ascii="Times New Roman" w:eastAsia="Times New Roman" w:hAnsi="Times New Roman" w:cs="Times New Roman"/>
            <w:sz w:val="24"/>
            <w:szCs w:val="24"/>
            <w:lang w:eastAsia="zh-CN"/>
          </w:rPr>
          <w:t>tense</w:t>
        </w:r>
      </w:hyperlink>
      <w:r w:rsidRPr="0078671A">
        <w:rPr>
          <w:rFonts w:ascii="Times New Roman" w:eastAsia="Times New Roman" w:hAnsi="Times New Roman" w:cs="Times New Roman"/>
          <w:sz w:val="24"/>
          <w:szCs w:val="24"/>
          <w:lang w:eastAsia="zh-CN"/>
        </w:rPr>
        <w:t xml:space="preserve"> (simple present, simple past, past participle...).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A helping verb:</w:t>
      </w:r>
      <w:r w:rsidRPr="0078671A">
        <w:rPr>
          <w:rFonts w:ascii="Times New Roman" w:eastAsia="Times New Roman" w:hAnsi="Times New Roman" w:cs="Times New Roman"/>
          <w:sz w:val="24"/>
          <w:szCs w:val="24"/>
        </w:rPr>
        <w:t xml:space="preserve"> A verb which supports the main verb to form verb phrases in the sentence is called a helping verb or an auxiliary verb. In English grammar, there are three main auxiliary verbs: </w:t>
      </w:r>
      <w:r w:rsidRPr="0078671A">
        <w:rPr>
          <w:rFonts w:ascii="Times New Roman" w:eastAsia="Times New Roman" w:hAnsi="Times New Roman" w:cs="Times New Roman"/>
          <w:i/>
          <w:sz w:val="24"/>
          <w:szCs w:val="24"/>
        </w:rPr>
        <w:t>be, do</w:t>
      </w:r>
      <w:r w:rsidRPr="0078671A">
        <w:rPr>
          <w:rFonts w:ascii="Times New Roman" w:eastAsia="Times New Roman" w:hAnsi="Times New Roman" w:cs="Times New Roman"/>
          <w:sz w:val="24"/>
          <w:szCs w:val="24"/>
        </w:rPr>
        <w:t xml:space="preserve"> and </w:t>
      </w:r>
      <w:r w:rsidRPr="0078671A">
        <w:rPr>
          <w:rFonts w:ascii="Times New Roman" w:eastAsia="Times New Roman" w:hAnsi="Times New Roman" w:cs="Times New Roman"/>
          <w:i/>
          <w:sz w:val="24"/>
          <w:szCs w:val="24"/>
        </w:rPr>
        <w:t>have</w:t>
      </w:r>
      <w:r w:rsidRPr="0078671A">
        <w:rPr>
          <w:rFonts w:ascii="Times New Roman" w:eastAsia="Times New Roman" w:hAnsi="Times New Roman" w:cs="Times New Roman"/>
          <w:sz w:val="24"/>
          <w:szCs w:val="24"/>
        </w:rPr>
        <w:t>.</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Be (I am, you are, he/she/it is): </w:t>
      </w:r>
      <w:r w:rsidRPr="0078671A">
        <w:rPr>
          <w:rFonts w:ascii="Times New Roman" w:eastAsia="Times New Roman" w:hAnsi="Times New Roman" w:cs="Times New Roman"/>
          <w:sz w:val="24"/>
          <w:szCs w:val="24"/>
        </w:rPr>
        <w:t>Forms of “be” are used for continuous tenses.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She </w:t>
      </w:r>
      <w:r w:rsidRPr="0078671A">
        <w:rPr>
          <w:rFonts w:ascii="Times New Roman" w:eastAsia="Times New Roman" w:hAnsi="Times New Roman" w:cs="Times New Roman"/>
          <w:i/>
          <w:sz w:val="24"/>
          <w:szCs w:val="24"/>
        </w:rPr>
        <w:t>is</w:t>
      </w:r>
      <w:r w:rsidRPr="0078671A">
        <w:rPr>
          <w:rFonts w:ascii="Times New Roman" w:eastAsia="Times New Roman" w:hAnsi="Times New Roman" w:cs="Times New Roman"/>
          <w:sz w:val="24"/>
          <w:szCs w:val="24"/>
        </w:rPr>
        <w:t xml:space="preserve"> laughing. (Present Continuous tense)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Cs/>
          <w:sz w:val="24"/>
          <w:szCs w:val="24"/>
        </w:rPr>
        <w:t xml:space="preserve"> She </w:t>
      </w:r>
      <w:r w:rsidRPr="0078671A">
        <w:rPr>
          <w:rFonts w:ascii="Times New Roman" w:eastAsia="Times New Roman" w:hAnsi="Times New Roman" w:cs="Times New Roman"/>
          <w:i/>
          <w:iCs/>
          <w:sz w:val="24"/>
          <w:szCs w:val="24"/>
        </w:rPr>
        <w:t>is</w:t>
      </w:r>
      <w:r w:rsidRPr="0078671A">
        <w:rPr>
          <w:rFonts w:ascii="Times New Roman" w:eastAsia="Times New Roman" w:hAnsi="Times New Roman" w:cs="Times New Roman"/>
          <w:iCs/>
          <w:sz w:val="24"/>
          <w:szCs w:val="24"/>
        </w:rPr>
        <w:t xml:space="preserve"> eating an apple</w:t>
      </w:r>
      <w:r w:rsidRPr="0078671A">
        <w:rPr>
          <w:rFonts w:ascii="Times New Roman" w:eastAsia="Times New Roman" w:hAnsi="Times New Roman" w:cs="Times New Roman"/>
          <w:sz w:val="24"/>
          <w:szCs w:val="24"/>
        </w:rPr>
        <w:t>. (“eat” is main verb while “is” is helping verb)</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iCs/>
          <w:sz w:val="24"/>
          <w:szCs w:val="24"/>
        </w:rPr>
        <w:t> </w:t>
      </w:r>
      <w:r w:rsidRPr="0078671A">
        <w:rPr>
          <w:rFonts w:ascii="Times New Roman" w:eastAsia="Times New Roman" w:hAnsi="Times New Roman" w:cs="Times New Roman"/>
          <w:iCs/>
          <w:sz w:val="24"/>
          <w:szCs w:val="24"/>
        </w:rPr>
        <w:t xml:space="preserve">She </w:t>
      </w:r>
      <w:r w:rsidRPr="0078671A">
        <w:rPr>
          <w:rFonts w:ascii="Times New Roman" w:eastAsia="Times New Roman" w:hAnsi="Times New Roman" w:cs="Times New Roman"/>
          <w:i/>
          <w:iCs/>
          <w:sz w:val="24"/>
          <w:szCs w:val="24"/>
        </w:rPr>
        <w:t>was</w:t>
      </w:r>
      <w:r w:rsidRPr="0078671A">
        <w:rPr>
          <w:rFonts w:ascii="Times New Roman" w:eastAsia="Times New Roman" w:hAnsi="Times New Roman" w:cs="Times New Roman"/>
          <w:iCs/>
          <w:sz w:val="24"/>
          <w:szCs w:val="24"/>
        </w:rPr>
        <w:t xml:space="preserve"> eating an apple</w:t>
      </w:r>
      <w:r w:rsidRPr="0078671A">
        <w:rPr>
          <w:rFonts w:ascii="Times New Roman" w:eastAsia="Times New Roman" w:hAnsi="Times New Roman" w:cs="Times New Roman"/>
          <w:sz w:val="24"/>
          <w:szCs w:val="24"/>
        </w:rPr>
        <w:t>. (“eat” is main verb while “was” is helping verb) </w:t>
      </w:r>
    </w:p>
    <w:p w:rsidR="0054372C" w:rsidRPr="0078671A" w:rsidRDefault="0054372C" w:rsidP="0054372C">
      <w:pPr>
        <w:numPr>
          <w:ilvl w:val="0"/>
          <w:numId w:val="2"/>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Have (I have, you have, he/she/it has):</w:t>
      </w:r>
      <w:r w:rsidRPr="0078671A">
        <w:rPr>
          <w:rFonts w:ascii="Times New Roman" w:eastAsia="Times New Roman" w:hAnsi="Times New Roman" w:cs="Times New Roman"/>
          <w:sz w:val="24"/>
          <w:szCs w:val="24"/>
        </w:rPr>
        <w:t> Forms of “have” are used in perfect tense.</w:t>
      </w:r>
    </w:p>
    <w:p w:rsidR="0054372C" w:rsidRPr="0078671A" w:rsidRDefault="0054372C" w:rsidP="0054372C">
      <w:p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br/>
        <w:t xml:space="preserve">He </w:t>
      </w:r>
      <w:r w:rsidRPr="0078671A">
        <w:rPr>
          <w:rFonts w:ascii="Times New Roman" w:eastAsia="Times New Roman" w:hAnsi="Times New Roman" w:cs="Times New Roman"/>
          <w:i/>
          <w:sz w:val="24"/>
          <w:szCs w:val="24"/>
        </w:rPr>
        <w:t>has</w:t>
      </w:r>
      <w:r w:rsidRPr="0078671A">
        <w:rPr>
          <w:rFonts w:ascii="Times New Roman" w:eastAsia="Times New Roman" w:hAnsi="Times New Roman" w:cs="Times New Roman"/>
          <w:sz w:val="24"/>
          <w:szCs w:val="24"/>
        </w:rPr>
        <w:t xml:space="preserve"> completed his work. (Present prefect tense)</w:t>
      </w:r>
      <w:r w:rsidRPr="0078671A">
        <w:rPr>
          <w:rFonts w:ascii="Times New Roman" w:eastAsia="Times New Roman" w:hAnsi="Times New Roman" w:cs="Times New Roman"/>
          <w:sz w:val="24"/>
          <w:szCs w:val="24"/>
        </w:rPr>
        <w:br/>
        <w:t xml:space="preserve">He </w:t>
      </w:r>
      <w:r w:rsidRPr="0078671A">
        <w:rPr>
          <w:rFonts w:ascii="Times New Roman" w:eastAsia="Times New Roman" w:hAnsi="Times New Roman" w:cs="Times New Roman"/>
          <w:i/>
          <w:sz w:val="24"/>
          <w:szCs w:val="24"/>
        </w:rPr>
        <w:t>had</w:t>
      </w:r>
      <w:r w:rsidRPr="0078671A">
        <w:rPr>
          <w:rFonts w:ascii="Times New Roman" w:eastAsia="Times New Roman" w:hAnsi="Times New Roman" w:cs="Times New Roman"/>
          <w:sz w:val="24"/>
          <w:szCs w:val="24"/>
        </w:rPr>
        <w:t xml:space="preserve"> bought a car. (Past perfect tense)</w:t>
      </w:r>
    </w:p>
    <w:p w:rsidR="0054372C" w:rsidRPr="0078671A" w:rsidRDefault="0054372C" w:rsidP="0054372C">
      <w:pPr>
        <w:numPr>
          <w:ilvl w:val="0"/>
          <w:numId w:val="3"/>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Do (I do, you do, he/she/it does): </w:t>
      </w:r>
      <w:r w:rsidRPr="0078671A">
        <w:rPr>
          <w:rFonts w:ascii="Times New Roman" w:eastAsia="Times New Roman" w:hAnsi="Times New Roman" w:cs="Times New Roman"/>
          <w:sz w:val="24"/>
          <w:szCs w:val="24"/>
        </w:rPr>
        <w:t>Forms of “do” are used in indefinite (simple) tenses </w:t>
      </w:r>
      <w:proofErr w:type="gramStart"/>
      <w:r w:rsidRPr="0078671A">
        <w:rPr>
          <w:rFonts w:ascii="Times New Roman" w:eastAsia="Times New Roman" w:hAnsi="Times New Roman" w:cs="Times New Roman"/>
          <w:sz w:val="24"/>
          <w:szCs w:val="24"/>
        </w:rPr>
        <w:t>i.e.</w:t>
      </w:r>
      <w:proofErr w:type="gramEnd"/>
      <w:r w:rsidRPr="0078671A">
        <w:rPr>
          <w:rFonts w:ascii="Times New Roman" w:eastAsia="Times New Roman" w:hAnsi="Times New Roman" w:cs="Times New Roman"/>
          <w:sz w:val="24"/>
          <w:szCs w:val="24"/>
        </w:rPr>
        <w:t> present simple tense or past simple tense.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br/>
        <w:t xml:space="preserve">They </w:t>
      </w:r>
      <w:r w:rsidRPr="0078671A">
        <w:rPr>
          <w:rFonts w:ascii="Times New Roman" w:eastAsia="Times New Roman" w:hAnsi="Times New Roman" w:cs="Times New Roman"/>
          <w:i/>
          <w:sz w:val="24"/>
          <w:szCs w:val="24"/>
        </w:rPr>
        <w:t>do</w:t>
      </w:r>
      <w:r w:rsidRPr="0078671A">
        <w:rPr>
          <w:rFonts w:ascii="Times New Roman" w:eastAsia="Times New Roman" w:hAnsi="Times New Roman" w:cs="Times New Roman"/>
          <w:sz w:val="24"/>
          <w:szCs w:val="24"/>
        </w:rPr>
        <w:t xml:space="preserve"> not play chess. (Present simple tense)</w:t>
      </w:r>
      <w:r w:rsidRPr="0078671A">
        <w:rPr>
          <w:rFonts w:ascii="Times New Roman" w:eastAsia="Times New Roman" w:hAnsi="Times New Roman" w:cs="Times New Roman"/>
          <w:sz w:val="24"/>
          <w:szCs w:val="24"/>
        </w:rPr>
        <w:br/>
        <w:t xml:space="preserve">I </w:t>
      </w:r>
      <w:r w:rsidRPr="0078671A">
        <w:rPr>
          <w:rFonts w:ascii="Times New Roman" w:eastAsia="Times New Roman" w:hAnsi="Times New Roman" w:cs="Times New Roman"/>
          <w:i/>
          <w:sz w:val="24"/>
          <w:szCs w:val="24"/>
        </w:rPr>
        <w:t>did</w:t>
      </w:r>
      <w:r w:rsidRPr="0078671A">
        <w:rPr>
          <w:rFonts w:ascii="Times New Roman" w:eastAsia="Times New Roman" w:hAnsi="Times New Roman" w:cs="Times New Roman"/>
          <w:sz w:val="24"/>
          <w:szCs w:val="24"/>
        </w:rPr>
        <w:t xml:space="preserve"> not see him. (Past simple)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BE1281" w:rsidRDefault="0054372C" w:rsidP="0054372C">
      <w:pPr>
        <w:pStyle w:val="ListParagraph"/>
        <w:numPr>
          <w:ilvl w:val="1"/>
          <w:numId w:val="1"/>
        </w:numPr>
        <w:shd w:val="clear" w:color="auto" w:fill="FFFFFF"/>
        <w:spacing w:after="0" w:line="360" w:lineRule="auto"/>
        <w:outlineLvl w:val="0"/>
        <w:rPr>
          <w:rFonts w:ascii="Arial" w:eastAsia="Times New Roman" w:hAnsi="Arial" w:cs="Arial"/>
          <w:b/>
          <w:bCs/>
          <w:kern w:val="36"/>
          <w:sz w:val="24"/>
          <w:szCs w:val="24"/>
        </w:rPr>
      </w:pPr>
      <w:r w:rsidRPr="00BE1281">
        <w:rPr>
          <w:rFonts w:ascii="Arial" w:eastAsia="Times New Roman" w:hAnsi="Arial" w:cs="Arial"/>
          <w:b/>
          <w:bCs/>
          <w:kern w:val="36"/>
          <w:sz w:val="24"/>
          <w:szCs w:val="24"/>
        </w:rPr>
        <w:t>Modal Verbs (Modal auxiliaries)</w:t>
      </w:r>
    </w:p>
    <w:p w:rsidR="0054372C" w:rsidRPr="0078671A" w:rsidRDefault="0054372C" w:rsidP="0054372C">
      <w:pPr>
        <w:shd w:val="clear" w:color="auto" w:fill="FFFFFF"/>
        <w:spacing w:after="0" w:line="360" w:lineRule="auto"/>
        <w:outlineLvl w:val="0"/>
        <w:rPr>
          <w:rFonts w:ascii="Arial" w:eastAsia="Times New Roman" w:hAnsi="Arial" w:cs="Arial"/>
          <w:b/>
          <w:bCs/>
          <w:kern w:val="36"/>
          <w:sz w:val="24"/>
          <w:szCs w:val="24"/>
        </w:rPr>
      </w:pPr>
      <w:r w:rsidRPr="0078671A">
        <w:rPr>
          <w:rFonts w:ascii="Times New Roman" w:eastAsia="Times New Roman" w:hAnsi="Times New Roman" w:cs="Times New Roman"/>
          <w:sz w:val="24"/>
          <w:szCs w:val="24"/>
        </w:rPr>
        <w:t>Modal verbs are used to express ideas such as ability, possibility, intention or necessity.</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Cs/>
          <w:sz w:val="24"/>
          <w:szCs w:val="24"/>
        </w:rPr>
        <w:t>They include the following:</w:t>
      </w:r>
    </w:p>
    <w:p w:rsidR="0054372C" w:rsidRPr="0078671A" w:rsidRDefault="0054372C" w:rsidP="0054372C">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iCs/>
          <w:sz w:val="24"/>
          <w:szCs w:val="24"/>
        </w:rPr>
        <w:t>Can, could</w:t>
      </w:r>
      <w:r w:rsidRPr="0078671A">
        <w:rPr>
          <w:rFonts w:ascii="Times New Roman" w:eastAsia="Times New Roman" w:hAnsi="Times New Roman" w:cs="Times New Roman"/>
          <w:sz w:val="24"/>
          <w:szCs w:val="24"/>
        </w:rPr>
        <w:t> (ability)</w:t>
      </w:r>
    </w:p>
    <w:p w:rsidR="0054372C" w:rsidRPr="0078671A" w:rsidRDefault="0054372C" w:rsidP="0054372C">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iCs/>
          <w:sz w:val="24"/>
          <w:szCs w:val="24"/>
        </w:rPr>
        <w:t>May might</w:t>
      </w:r>
      <w:r w:rsidRPr="0078671A">
        <w:rPr>
          <w:rFonts w:ascii="Times New Roman" w:eastAsia="Times New Roman" w:hAnsi="Times New Roman" w:cs="Times New Roman"/>
          <w:sz w:val="24"/>
          <w:szCs w:val="24"/>
        </w:rPr>
        <w:t> (possibility)</w:t>
      </w:r>
    </w:p>
    <w:p w:rsidR="0054372C" w:rsidRPr="0078671A" w:rsidRDefault="0054372C" w:rsidP="0054372C">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iCs/>
          <w:sz w:val="24"/>
          <w:szCs w:val="24"/>
        </w:rPr>
        <w:t>Will, shall, would</w:t>
      </w:r>
      <w:r w:rsidRPr="0078671A">
        <w:rPr>
          <w:rFonts w:ascii="Times New Roman" w:eastAsia="Times New Roman" w:hAnsi="Times New Roman" w:cs="Times New Roman"/>
          <w:sz w:val="24"/>
          <w:szCs w:val="24"/>
        </w:rPr>
        <w:t> (intention)</w:t>
      </w:r>
    </w:p>
    <w:p w:rsidR="0054372C" w:rsidRPr="0078671A" w:rsidRDefault="0054372C" w:rsidP="0054372C">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iCs/>
          <w:sz w:val="24"/>
          <w:szCs w:val="24"/>
        </w:rPr>
        <w:t>Should </w:t>
      </w:r>
      <w:r w:rsidRPr="0078671A">
        <w:rPr>
          <w:rFonts w:ascii="Times New Roman" w:eastAsia="Times New Roman" w:hAnsi="Times New Roman" w:cs="Times New Roman"/>
          <w:sz w:val="24"/>
          <w:szCs w:val="24"/>
        </w:rPr>
        <w:t>(necessity)</w:t>
      </w:r>
    </w:p>
    <w:p w:rsidR="0054372C" w:rsidRPr="0078671A" w:rsidRDefault="0054372C" w:rsidP="0054372C">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iCs/>
          <w:sz w:val="24"/>
          <w:szCs w:val="24"/>
        </w:rPr>
        <w:t>Must</w:t>
      </w:r>
      <w:r w:rsidRPr="0078671A">
        <w:rPr>
          <w:rFonts w:ascii="Times New Roman" w:eastAsia="Times New Roman" w:hAnsi="Times New Roman" w:cs="Times New Roman"/>
          <w:sz w:val="24"/>
          <w:szCs w:val="24"/>
        </w:rPr>
        <w:t> (necessity)</w:t>
      </w:r>
    </w:p>
    <w:p w:rsidR="0054372C" w:rsidRPr="0078671A" w:rsidRDefault="0054372C" w:rsidP="0054372C">
      <w:pPr>
        <w:numPr>
          <w:ilvl w:val="0"/>
          <w:numId w:val="4"/>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sz w:val="24"/>
          <w:szCs w:val="24"/>
        </w:rPr>
        <w:t>Ought to</w:t>
      </w:r>
      <w:r w:rsidRPr="0078671A">
        <w:rPr>
          <w:rFonts w:ascii="Times New Roman" w:eastAsia="Times New Roman" w:hAnsi="Times New Roman" w:cs="Times New Roman"/>
          <w:sz w:val="24"/>
          <w:szCs w:val="24"/>
        </w:rPr>
        <w:t xml:space="preserve"> (duty/obligation)</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Modal verbs can be used before main verb as helping verbs.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I </w:t>
      </w:r>
      <w:r w:rsidRPr="0078671A">
        <w:rPr>
          <w:rFonts w:ascii="Times New Roman" w:eastAsia="Times New Roman" w:hAnsi="Times New Roman" w:cs="Times New Roman"/>
          <w:i/>
          <w:iCs/>
          <w:sz w:val="24"/>
          <w:szCs w:val="24"/>
        </w:rPr>
        <w:t>can</w:t>
      </w:r>
      <w:r w:rsidRPr="0078671A">
        <w:rPr>
          <w:rFonts w:ascii="Times New Roman" w:eastAsia="Times New Roman" w:hAnsi="Times New Roman" w:cs="Times New Roman"/>
          <w:sz w:val="24"/>
          <w:szCs w:val="24"/>
        </w:rPr>
        <w:t> play violin.</w:t>
      </w:r>
      <w:r w:rsidRPr="0078671A">
        <w:rPr>
          <w:rFonts w:ascii="Times New Roman" w:eastAsia="Times New Roman" w:hAnsi="Times New Roman" w:cs="Times New Roman"/>
          <w:sz w:val="24"/>
          <w:szCs w:val="24"/>
        </w:rPr>
        <w:br/>
        <w:t>It </w:t>
      </w:r>
      <w:r w:rsidRPr="0078671A">
        <w:rPr>
          <w:rFonts w:ascii="Times New Roman" w:eastAsia="Times New Roman" w:hAnsi="Times New Roman" w:cs="Times New Roman"/>
          <w:i/>
          <w:iCs/>
          <w:sz w:val="24"/>
          <w:szCs w:val="24"/>
        </w:rPr>
        <w:t>may</w:t>
      </w:r>
      <w:r w:rsidRPr="0078671A">
        <w:rPr>
          <w:rFonts w:ascii="Times New Roman" w:eastAsia="Times New Roman" w:hAnsi="Times New Roman" w:cs="Times New Roman"/>
          <w:sz w:val="24"/>
          <w:szCs w:val="24"/>
        </w:rPr>
        <w:t> rain today.</w:t>
      </w:r>
      <w:r w:rsidRPr="0078671A">
        <w:rPr>
          <w:rFonts w:ascii="Times New Roman" w:eastAsia="Times New Roman" w:hAnsi="Times New Roman" w:cs="Times New Roman"/>
          <w:sz w:val="24"/>
          <w:szCs w:val="24"/>
        </w:rPr>
        <w:br/>
        <w:t>You </w:t>
      </w:r>
      <w:r w:rsidRPr="0078671A">
        <w:rPr>
          <w:rFonts w:ascii="Times New Roman" w:eastAsia="Times New Roman" w:hAnsi="Times New Roman" w:cs="Times New Roman"/>
          <w:i/>
          <w:iCs/>
          <w:sz w:val="24"/>
          <w:szCs w:val="24"/>
        </w:rPr>
        <w:t>must </w:t>
      </w:r>
      <w:r w:rsidRPr="0078671A">
        <w:rPr>
          <w:rFonts w:ascii="Times New Roman" w:eastAsia="Times New Roman" w:hAnsi="Times New Roman" w:cs="Times New Roman"/>
          <w:sz w:val="24"/>
          <w:szCs w:val="24"/>
        </w:rPr>
        <w:t>learn the test-taking strategies. </w:t>
      </w:r>
      <w:r w:rsidRPr="0078671A">
        <w:rPr>
          <w:rFonts w:ascii="Times New Roman" w:eastAsia="Times New Roman" w:hAnsi="Times New Roman" w:cs="Times New Roman"/>
          <w:sz w:val="24"/>
          <w:szCs w:val="24"/>
        </w:rPr>
        <w:br/>
        <w:t>I </w:t>
      </w:r>
      <w:r w:rsidRPr="0078671A">
        <w:rPr>
          <w:rFonts w:ascii="Times New Roman" w:eastAsia="Times New Roman" w:hAnsi="Times New Roman" w:cs="Times New Roman"/>
          <w:i/>
          <w:iCs/>
          <w:sz w:val="24"/>
          <w:szCs w:val="24"/>
        </w:rPr>
        <w:t>will</w:t>
      </w:r>
      <w:r w:rsidRPr="0078671A">
        <w:rPr>
          <w:rFonts w:ascii="Times New Roman" w:eastAsia="Times New Roman" w:hAnsi="Times New Roman" w:cs="Times New Roman"/>
          <w:sz w:val="24"/>
          <w:szCs w:val="24"/>
        </w:rPr>
        <w:t> call you.</w:t>
      </w:r>
    </w:p>
    <w:p w:rsidR="0054372C" w:rsidRPr="0078671A" w:rsidRDefault="0054372C" w:rsidP="0054372C">
      <w:pPr>
        <w:shd w:val="clear" w:color="auto" w:fill="FFFFFF"/>
        <w:spacing w:after="0" w:line="360" w:lineRule="auto"/>
        <w:rPr>
          <w:rFonts w:ascii="Arial" w:eastAsia="Times New Roman" w:hAnsi="Arial" w:cs="Arial"/>
          <w:b/>
          <w:bCs/>
          <w:kern w:val="36"/>
          <w:sz w:val="24"/>
          <w:szCs w:val="24"/>
        </w:rPr>
      </w:pPr>
    </w:p>
    <w:p w:rsidR="0054372C" w:rsidRPr="00BE1281" w:rsidRDefault="0054372C" w:rsidP="0054372C">
      <w:pPr>
        <w:pStyle w:val="ListParagraph"/>
        <w:numPr>
          <w:ilvl w:val="1"/>
          <w:numId w:val="1"/>
        </w:numPr>
        <w:shd w:val="clear" w:color="auto" w:fill="FFFFFF"/>
        <w:spacing w:after="0" w:line="360" w:lineRule="auto"/>
        <w:rPr>
          <w:rFonts w:ascii="Arial" w:eastAsia="Times New Roman" w:hAnsi="Arial" w:cs="Arial"/>
          <w:b/>
          <w:sz w:val="24"/>
          <w:szCs w:val="24"/>
        </w:rPr>
      </w:pPr>
      <w:r w:rsidRPr="00BE1281">
        <w:rPr>
          <w:rFonts w:ascii="Arial" w:eastAsia="Times New Roman" w:hAnsi="Arial" w:cs="Arial"/>
          <w:b/>
          <w:bCs/>
          <w:kern w:val="36"/>
          <w:sz w:val="24"/>
          <w:szCs w:val="24"/>
        </w:rPr>
        <w:t>Transitive and intransitive verbs</w:t>
      </w:r>
    </w:p>
    <w:p w:rsidR="0054372C" w:rsidRPr="0078671A" w:rsidRDefault="0054372C" w:rsidP="0054372C">
      <w:pPr>
        <w:shd w:val="clear" w:color="auto" w:fill="FFFFFF"/>
        <w:spacing w:after="0" w:line="360" w:lineRule="auto"/>
        <w:outlineLvl w:val="1"/>
        <w:rPr>
          <w:rFonts w:ascii="Times New Roman" w:eastAsia="Times New Roman" w:hAnsi="Times New Roman" w:cs="Times New Roman"/>
          <w:b/>
          <w:bCs/>
          <w:sz w:val="24"/>
          <w:szCs w:val="24"/>
        </w:rPr>
      </w:pPr>
    </w:p>
    <w:p w:rsidR="0054372C" w:rsidRPr="0078671A" w:rsidRDefault="0054372C" w:rsidP="0054372C">
      <w:pPr>
        <w:shd w:val="clear" w:color="auto" w:fill="FFFFFF"/>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Transitive 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transitive verb is a verb which needs to have object in sentence. </w:t>
      </w:r>
      <w:r w:rsidRPr="0078671A">
        <w:rPr>
          <w:rFonts w:ascii="Times New Roman" w:eastAsia="Times New Roman" w:hAnsi="Times New Roman" w:cs="Times New Roman"/>
          <w:sz w:val="24"/>
          <w:szCs w:val="24"/>
        </w:rPr>
        <w:br/>
        <w:t>Transitive verbs should have an object in sentence because without subject it does not covey complete meaning. The object acts as “the receiver of the action”.</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sz w:val="24"/>
          <w:szCs w:val="24"/>
        </w:rPr>
        <w:t>Example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He bought ______.</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There should be an object in this sentence for it to be complete. Without an object the verb “bought” does not give complete meaning. We can add an object such as “book” after the verb.</w:t>
      </w:r>
    </w:p>
    <w:p w:rsidR="0054372C"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sz w:val="24"/>
          <w:szCs w:val="24"/>
        </w:rPr>
        <w:t>He bought a </w:t>
      </w:r>
      <w:r w:rsidRPr="0078671A">
        <w:rPr>
          <w:rFonts w:ascii="Times New Roman" w:eastAsia="Times New Roman" w:hAnsi="Times New Roman" w:cs="Times New Roman"/>
          <w:i/>
          <w:sz w:val="24"/>
          <w:szCs w:val="24"/>
          <w:u w:val="single"/>
        </w:rPr>
        <w:t>book</w:t>
      </w:r>
      <w:r w:rsidRPr="0078671A">
        <w:rPr>
          <w:rFonts w:ascii="Times New Roman" w:eastAsia="Times New Roman" w:hAnsi="Times New Roman" w:cs="Times New Roman"/>
          <w:sz w:val="24"/>
          <w:szCs w:val="24"/>
        </w:rPr>
        <w:t>. </w:t>
      </w:r>
    </w:p>
    <w:p w:rsidR="00CE6696" w:rsidRDefault="00CE6696" w:rsidP="0054372C">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Other examples:</w:t>
      </w:r>
    </w:p>
    <w:p w:rsidR="00CE6696" w:rsidRDefault="00CE6696" w:rsidP="0054372C">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kicked a </w:t>
      </w:r>
      <w:r w:rsidRPr="00CE6696">
        <w:rPr>
          <w:rFonts w:ascii="Times New Roman" w:eastAsia="Times New Roman" w:hAnsi="Times New Roman" w:cs="Times New Roman"/>
          <w:sz w:val="24"/>
          <w:szCs w:val="24"/>
          <w:u w:val="single"/>
        </w:rPr>
        <w:t>ball.</w:t>
      </w:r>
    </w:p>
    <w:p w:rsidR="00CE6696" w:rsidRPr="0078671A" w:rsidRDefault="00CE6696" w:rsidP="0054372C">
      <w:pPr>
        <w:shd w:val="clear" w:color="auto" w:fill="FFFFFF"/>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 ate a </w:t>
      </w:r>
      <w:r w:rsidRPr="00CE6696">
        <w:rPr>
          <w:rFonts w:ascii="Times New Roman" w:eastAsia="Times New Roman" w:hAnsi="Times New Roman" w:cs="Times New Roman"/>
          <w:sz w:val="24"/>
          <w:szCs w:val="24"/>
          <w:u w:val="single"/>
        </w:rPr>
        <w:t>banana.</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Intransitive 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An intransitive verb is a verb which does not need to have an object to complete the sentence. It can give complete meaning without an object in the sentence.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w:t>
      </w:r>
      <w:r w:rsidRPr="0078671A">
        <w:rPr>
          <w:rFonts w:ascii="Times New Roman" w:eastAsia="Times New Roman" w:hAnsi="Times New Roman" w:cs="Times New Roman"/>
          <w:sz w:val="24"/>
          <w:szCs w:val="24"/>
        </w:rPr>
        <w:br/>
        <w:t>He </w:t>
      </w:r>
      <w:r w:rsidRPr="0078671A">
        <w:rPr>
          <w:rFonts w:ascii="Times New Roman" w:eastAsia="Times New Roman" w:hAnsi="Times New Roman" w:cs="Times New Roman"/>
          <w:i/>
          <w:iCs/>
          <w:sz w:val="24"/>
          <w:szCs w:val="24"/>
          <w:u w:val="single"/>
        </w:rPr>
        <w:t>slept</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She is </w:t>
      </w:r>
      <w:r w:rsidRPr="0078671A">
        <w:rPr>
          <w:rFonts w:ascii="Times New Roman" w:eastAsia="Times New Roman" w:hAnsi="Times New Roman" w:cs="Times New Roman"/>
          <w:i/>
          <w:iCs/>
          <w:sz w:val="24"/>
          <w:szCs w:val="24"/>
          <w:u w:val="single"/>
        </w:rPr>
        <w:t>laughing</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It has </w:t>
      </w:r>
      <w:r w:rsidRPr="0078671A">
        <w:rPr>
          <w:rFonts w:ascii="Times New Roman" w:eastAsia="Times New Roman" w:hAnsi="Times New Roman" w:cs="Times New Roman"/>
          <w:i/>
          <w:iCs/>
          <w:sz w:val="24"/>
          <w:szCs w:val="24"/>
          <w:u w:val="single"/>
        </w:rPr>
        <w:t>rained</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He is </w:t>
      </w:r>
      <w:r w:rsidRPr="0078671A">
        <w:rPr>
          <w:rFonts w:ascii="Times New Roman" w:eastAsia="Times New Roman" w:hAnsi="Times New Roman" w:cs="Times New Roman"/>
          <w:i/>
          <w:iCs/>
          <w:sz w:val="24"/>
          <w:szCs w:val="24"/>
          <w:u w:val="single"/>
        </w:rPr>
        <w:t>running</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They </w:t>
      </w:r>
      <w:r w:rsidRPr="0078671A">
        <w:rPr>
          <w:rFonts w:ascii="Times New Roman" w:eastAsia="Times New Roman" w:hAnsi="Times New Roman" w:cs="Times New Roman"/>
          <w:i/>
          <w:iCs/>
          <w:sz w:val="24"/>
          <w:szCs w:val="24"/>
          <w:u w:val="single"/>
        </w:rPr>
        <w:t>arrived.</w:t>
      </w:r>
    </w:p>
    <w:p w:rsidR="0054372C" w:rsidRPr="0078671A" w:rsidRDefault="0054372C" w:rsidP="0054372C">
      <w:pPr>
        <w:shd w:val="clear" w:color="auto" w:fill="FFFFFF"/>
        <w:spacing w:after="0" w:line="360" w:lineRule="auto"/>
        <w:outlineLvl w:val="0"/>
        <w:rPr>
          <w:rFonts w:ascii="Times New Roman" w:eastAsia="Times New Roman" w:hAnsi="Times New Roman" w:cs="Times New Roman"/>
          <w:b/>
          <w:bCs/>
          <w:kern w:val="36"/>
          <w:sz w:val="24"/>
          <w:szCs w:val="24"/>
        </w:rPr>
      </w:pPr>
    </w:p>
    <w:p w:rsidR="0054372C" w:rsidRPr="0078671A" w:rsidRDefault="0054372C" w:rsidP="0054372C">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2.4 Adverbs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An adverb is a word which modifies or describes a verb, an adjective or another adverb.</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sz w:val="24"/>
          <w:szCs w:val="24"/>
        </w:rPr>
        <w:lastRenderedPageBreak/>
        <w:t> Adverbs modifying verbs</w:t>
      </w:r>
      <w:r w:rsidRPr="0078671A">
        <w:rPr>
          <w:rFonts w:ascii="Times New Roman" w:eastAsia="Times New Roman" w:hAnsi="Times New Roman" w:cs="Times New Roman"/>
          <w:sz w:val="24"/>
          <w:szCs w:val="24"/>
        </w:rPr>
        <w:br/>
        <w:t> An Adverb modifies a verb by giving us the following information:</w:t>
      </w:r>
    </w:p>
    <w:p w:rsidR="0054372C" w:rsidRPr="0078671A" w:rsidRDefault="0054372C" w:rsidP="0054372C">
      <w:pPr>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How the action occurs.</w:t>
      </w:r>
    </w:p>
    <w:p w:rsidR="0054372C" w:rsidRPr="0078671A" w:rsidRDefault="0054372C" w:rsidP="0054372C">
      <w:pPr>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Where the action occurs.</w:t>
      </w:r>
    </w:p>
    <w:p w:rsidR="0054372C" w:rsidRPr="0078671A" w:rsidRDefault="0054372C" w:rsidP="0054372C">
      <w:pPr>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How many times the action occurs.</w:t>
      </w:r>
    </w:p>
    <w:p w:rsidR="0054372C" w:rsidRPr="0078671A" w:rsidRDefault="0054372C" w:rsidP="0054372C">
      <w:pPr>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At which time the action occurs.</w:t>
      </w:r>
    </w:p>
    <w:p w:rsidR="0054372C" w:rsidRPr="0078671A" w:rsidRDefault="0054372C" w:rsidP="0054372C">
      <w:pPr>
        <w:numPr>
          <w:ilvl w:val="0"/>
          <w:numId w:val="5"/>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Intensity of action. </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He replied.</w:t>
      </w:r>
      <w:r w:rsidRPr="0078671A">
        <w:rPr>
          <w:rFonts w:ascii="Times New Roman" w:eastAsia="Times New Roman" w:hAnsi="Times New Roman" w:cs="Times New Roman"/>
          <w:sz w:val="24"/>
          <w:szCs w:val="24"/>
        </w:rPr>
        <w:br/>
        <w:t> He replied </w:t>
      </w:r>
      <w:r w:rsidRPr="0078671A">
        <w:rPr>
          <w:rFonts w:ascii="Times New Roman" w:eastAsia="Times New Roman" w:hAnsi="Times New Roman" w:cs="Times New Roman"/>
          <w:bCs/>
          <w:i/>
          <w:sz w:val="24"/>
          <w:szCs w:val="24"/>
        </w:rPr>
        <w:t>quickly</w:t>
      </w:r>
      <w:r w:rsidRPr="0078671A">
        <w:rPr>
          <w:rFonts w:ascii="Times New Roman" w:eastAsia="Times New Roman" w:hAnsi="Times New Roman" w:cs="Times New Roman"/>
          <w:i/>
          <w:sz w:val="24"/>
          <w:szCs w:val="24"/>
        </w:rPr>
        <w:t>.</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The adverb “quickly” in the above example tells us about the verb “reply” It shows how the reply was given.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b/>
          <w:bCs/>
          <w:sz w:val="24"/>
          <w:szCs w:val="24"/>
        </w:rPr>
        <w:t>Examples:</w:t>
      </w:r>
      <w:r w:rsidRPr="0078671A">
        <w:rPr>
          <w:rFonts w:ascii="Times New Roman" w:eastAsia="Times New Roman" w:hAnsi="Times New Roman" w:cs="Times New Roman"/>
          <w:sz w:val="24"/>
          <w:szCs w:val="24"/>
        </w:rPr>
        <w:br/>
        <w:t>     He was driving </w:t>
      </w:r>
      <w:r w:rsidRPr="0078671A">
        <w:rPr>
          <w:rFonts w:ascii="Times New Roman" w:eastAsia="Times New Roman" w:hAnsi="Times New Roman" w:cs="Times New Roman"/>
          <w:sz w:val="24"/>
          <w:szCs w:val="24"/>
          <w:u w:val="single"/>
        </w:rPr>
        <w:t>carelessly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John can speak French </w:t>
      </w:r>
      <w:r w:rsidRPr="0078671A">
        <w:rPr>
          <w:rFonts w:ascii="Times New Roman" w:eastAsia="Times New Roman" w:hAnsi="Times New Roman" w:cs="Times New Roman"/>
          <w:sz w:val="24"/>
          <w:szCs w:val="24"/>
          <w:u w:val="single"/>
        </w:rPr>
        <w:t>fluently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They live </w:t>
      </w:r>
      <w:r w:rsidRPr="0078671A">
        <w:rPr>
          <w:rFonts w:ascii="Times New Roman" w:eastAsia="Times New Roman" w:hAnsi="Times New Roman" w:cs="Times New Roman"/>
          <w:sz w:val="24"/>
          <w:szCs w:val="24"/>
          <w:u w:val="single"/>
        </w:rPr>
        <w:t>happily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Mary is laughing </w:t>
      </w:r>
      <w:r w:rsidRPr="0078671A">
        <w:rPr>
          <w:rFonts w:ascii="Times New Roman" w:eastAsia="Times New Roman" w:hAnsi="Times New Roman" w:cs="Times New Roman"/>
          <w:sz w:val="24"/>
          <w:szCs w:val="24"/>
          <w:u w:val="single"/>
        </w:rPr>
        <w:t>loudly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Adverbs modifying adjectives</w:t>
      </w:r>
      <w:r w:rsidRPr="0078671A">
        <w:rPr>
          <w:rFonts w:ascii="Times New Roman" w:eastAsia="Times New Roman" w:hAnsi="Times New Roman" w:cs="Times New Roman"/>
          <w:sz w:val="24"/>
          <w:szCs w:val="24"/>
        </w:rPr>
        <w:br/>
        <w:t>Adverbs are also used to modify or describe adjectives. In the examples below, the adverbs are in boldface while the adjectives are underlined.</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It is a </w:t>
      </w:r>
      <w:r w:rsidRPr="0078671A">
        <w:rPr>
          <w:rFonts w:ascii="Times New Roman" w:eastAsia="Times New Roman" w:hAnsi="Times New Roman" w:cs="Times New Roman"/>
          <w:b/>
          <w:bCs/>
          <w:sz w:val="24"/>
          <w:szCs w:val="24"/>
        </w:rPr>
        <w:t>very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difficult</w:t>
      </w:r>
      <w:r w:rsidRPr="0078671A">
        <w:rPr>
          <w:rFonts w:ascii="Times New Roman" w:eastAsia="Times New Roman" w:hAnsi="Times New Roman" w:cs="Times New Roman"/>
          <w:sz w:val="24"/>
          <w:szCs w:val="24"/>
        </w:rPr>
        <w:t> problem.</w:t>
      </w:r>
      <w:r w:rsidRPr="0078671A">
        <w:rPr>
          <w:rFonts w:ascii="Times New Roman" w:eastAsia="Times New Roman" w:hAnsi="Times New Roman" w:cs="Times New Roman"/>
          <w:sz w:val="24"/>
          <w:szCs w:val="24"/>
        </w:rPr>
        <w:br/>
        <w:t>      He is </w:t>
      </w:r>
      <w:r w:rsidRPr="0078671A">
        <w:rPr>
          <w:rFonts w:ascii="Times New Roman" w:eastAsia="Times New Roman" w:hAnsi="Times New Roman" w:cs="Times New Roman"/>
          <w:b/>
          <w:bCs/>
          <w:sz w:val="24"/>
          <w:szCs w:val="24"/>
        </w:rPr>
        <w:t>seriously </w:t>
      </w:r>
      <w:r w:rsidRPr="0078671A">
        <w:rPr>
          <w:rFonts w:ascii="Times New Roman" w:eastAsia="Times New Roman" w:hAnsi="Times New Roman" w:cs="Times New Roman"/>
          <w:sz w:val="24"/>
          <w:szCs w:val="24"/>
          <w:u w:val="single"/>
        </w:rPr>
        <w:t>ill</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This book is </w:t>
      </w:r>
      <w:r w:rsidRPr="0078671A">
        <w:rPr>
          <w:rFonts w:ascii="Times New Roman" w:eastAsia="Times New Roman" w:hAnsi="Times New Roman" w:cs="Times New Roman"/>
          <w:b/>
          <w:bCs/>
          <w:sz w:val="24"/>
          <w:szCs w:val="24"/>
        </w:rPr>
        <w:t>really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nice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 story of the fat elephant was </w:t>
      </w:r>
      <w:r w:rsidRPr="0078671A">
        <w:rPr>
          <w:rFonts w:ascii="Times New Roman" w:eastAsia="Times New Roman" w:hAnsi="Times New Roman" w:cs="Times New Roman"/>
          <w:b/>
          <w:bCs/>
          <w:sz w:val="24"/>
          <w:szCs w:val="24"/>
        </w:rPr>
        <w:t>truly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funny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You are </w:t>
      </w:r>
      <w:r w:rsidRPr="0078671A">
        <w:rPr>
          <w:rFonts w:ascii="Times New Roman" w:eastAsia="Times New Roman" w:hAnsi="Times New Roman" w:cs="Times New Roman"/>
          <w:b/>
          <w:bCs/>
          <w:sz w:val="24"/>
          <w:szCs w:val="24"/>
        </w:rPr>
        <w:t>too</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u w:val="single"/>
        </w:rPr>
        <w:t>weak</w:t>
      </w:r>
      <w:r w:rsidRPr="0078671A">
        <w:rPr>
          <w:rFonts w:ascii="Times New Roman" w:eastAsia="Times New Roman" w:hAnsi="Times New Roman" w:cs="Times New Roman"/>
          <w:sz w:val="24"/>
          <w:szCs w:val="24"/>
        </w:rPr>
        <w:t> to walk.</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Adverbs modifying other adverbs</w:t>
      </w:r>
      <w:r w:rsidRPr="0078671A">
        <w:rPr>
          <w:rFonts w:ascii="Times New Roman" w:eastAsia="Times New Roman" w:hAnsi="Times New Roman" w:cs="Times New Roman"/>
          <w:sz w:val="24"/>
          <w:szCs w:val="24"/>
        </w:rPr>
        <w:br/>
      </w:r>
      <w:proofErr w:type="spellStart"/>
      <w:r w:rsidRPr="0078671A">
        <w:rPr>
          <w:rFonts w:ascii="Times New Roman" w:eastAsia="Times New Roman" w:hAnsi="Times New Roman" w:cs="Times New Roman"/>
          <w:sz w:val="24"/>
          <w:szCs w:val="24"/>
        </w:rPr>
        <w:t>Adverbs</w:t>
      </w:r>
      <w:proofErr w:type="spellEnd"/>
      <w:r w:rsidRPr="0078671A">
        <w:rPr>
          <w:rFonts w:ascii="Times New Roman" w:eastAsia="Times New Roman" w:hAnsi="Times New Roman" w:cs="Times New Roman"/>
          <w:sz w:val="24"/>
          <w:szCs w:val="24"/>
        </w:rPr>
        <w:t xml:space="preserve"> are also used to modify or describe other adverbs. In the examples below, the adverbs are in boldface while the adverbs being modified are underlined.</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John drives </w:t>
      </w:r>
      <w:r w:rsidRPr="0078671A">
        <w:rPr>
          <w:rFonts w:ascii="Times New Roman" w:eastAsia="Times New Roman" w:hAnsi="Times New Roman" w:cs="Times New Roman"/>
          <w:b/>
          <w:bCs/>
          <w:sz w:val="24"/>
          <w:szCs w:val="24"/>
        </w:rPr>
        <w:t>very </w:t>
      </w:r>
      <w:r w:rsidRPr="0078671A">
        <w:rPr>
          <w:rFonts w:ascii="Times New Roman" w:eastAsia="Times New Roman" w:hAnsi="Times New Roman" w:cs="Times New Roman"/>
          <w:sz w:val="24"/>
          <w:szCs w:val="24"/>
          <w:u w:val="single"/>
        </w:rPr>
        <w:t>slowly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He was talking </w:t>
      </w:r>
      <w:r w:rsidRPr="0078671A">
        <w:rPr>
          <w:rFonts w:ascii="Times New Roman" w:eastAsia="Times New Roman" w:hAnsi="Times New Roman" w:cs="Times New Roman"/>
          <w:b/>
          <w:bCs/>
          <w:sz w:val="24"/>
          <w:szCs w:val="24"/>
        </w:rPr>
        <w:t xml:space="preserve">too </w:t>
      </w:r>
      <w:r w:rsidRPr="0078671A">
        <w:rPr>
          <w:rFonts w:ascii="Times New Roman" w:eastAsia="Times New Roman" w:hAnsi="Times New Roman" w:cs="Times New Roman"/>
          <w:sz w:val="24"/>
          <w:szCs w:val="24"/>
          <w:u w:val="single"/>
        </w:rPr>
        <w:t>angrily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He ran </w:t>
      </w:r>
      <w:r w:rsidRPr="0078671A">
        <w:rPr>
          <w:rFonts w:ascii="Times New Roman" w:eastAsia="Times New Roman" w:hAnsi="Times New Roman" w:cs="Times New Roman"/>
          <w:sz w:val="24"/>
          <w:szCs w:val="24"/>
          <w:u w:val="single"/>
        </w:rPr>
        <w:t>fast</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b/>
          <w:bCs/>
          <w:sz w:val="24"/>
          <w:szCs w:val="24"/>
        </w:rPr>
        <w:t>enough</w:t>
      </w:r>
      <w:r w:rsidRPr="0078671A">
        <w:rPr>
          <w:rFonts w:ascii="Times New Roman" w:eastAsia="Times New Roman" w:hAnsi="Times New Roman" w:cs="Times New Roman"/>
          <w:sz w:val="24"/>
          <w:szCs w:val="24"/>
        </w:rPr>
        <w:t> to catch the bus.</w:t>
      </w:r>
      <w:r w:rsidRPr="0078671A">
        <w:rPr>
          <w:rFonts w:ascii="Times New Roman" w:eastAsia="Times New Roman" w:hAnsi="Times New Roman" w:cs="Times New Roman"/>
          <w:sz w:val="24"/>
          <w:szCs w:val="24"/>
        </w:rPr>
        <w:br/>
        <w:t>     They live </w:t>
      </w:r>
      <w:r w:rsidRPr="0078671A">
        <w:rPr>
          <w:rFonts w:ascii="Times New Roman" w:eastAsia="Times New Roman" w:hAnsi="Times New Roman" w:cs="Times New Roman"/>
          <w:b/>
          <w:bCs/>
          <w:sz w:val="24"/>
          <w:szCs w:val="24"/>
          <w:u w:val="single"/>
        </w:rPr>
        <w:t>very</w:t>
      </w:r>
      <w:r w:rsidRPr="0078671A">
        <w:rPr>
          <w:rFonts w:ascii="Times New Roman" w:eastAsia="Times New Roman" w:hAnsi="Times New Roman" w:cs="Times New Roman"/>
          <w:sz w:val="24"/>
          <w:szCs w:val="24"/>
        </w:rPr>
        <w:t> happily.</w:t>
      </w:r>
    </w:p>
    <w:p w:rsidR="0054372C" w:rsidRPr="0078671A" w:rsidRDefault="0054372C" w:rsidP="0054372C">
      <w:pPr>
        <w:shd w:val="clear" w:color="auto" w:fill="FFFFFF"/>
        <w:spacing w:after="0" w:line="360" w:lineRule="auto"/>
        <w:outlineLvl w:val="0"/>
        <w:rPr>
          <w:rFonts w:ascii="Arial" w:eastAsia="Times New Roman" w:hAnsi="Arial" w:cs="Arial"/>
          <w:b/>
          <w:bCs/>
          <w:kern w:val="36"/>
          <w:sz w:val="32"/>
          <w:szCs w:val="32"/>
        </w:rPr>
      </w:pPr>
    </w:p>
    <w:p w:rsidR="0054372C" w:rsidRPr="0078671A" w:rsidRDefault="0054372C" w:rsidP="0054372C">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Formation of adverbs</w:t>
      </w:r>
    </w:p>
    <w:p w:rsidR="0054372C" w:rsidRPr="0078671A" w:rsidRDefault="0054372C" w:rsidP="0054372C">
      <w:pPr>
        <w:numPr>
          <w:ilvl w:val="0"/>
          <w:numId w:val="8"/>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Most adverbs are formed by adding </w:t>
      </w:r>
      <w:r w:rsidRPr="0078671A">
        <w:rPr>
          <w:rFonts w:ascii="Times New Roman" w:eastAsia="Times New Roman" w:hAnsi="Times New Roman" w:cs="Times New Roman"/>
          <w:b/>
          <w:bCs/>
          <w:sz w:val="24"/>
          <w:szCs w:val="24"/>
        </w:rPr>
        <w:t>“-</w:t>
      </w:r>
      <w:proofErr w:type="spellStart"/>
      <w:r w:rsidRPr="0078671A">
        <w:rPr>
          <w:rFonts w:ascii="Times New Roman" w:eastAsia="Times New Roman" w:hAnsi="Times New Roman" w:cs="Times New Roman"/>
          <w:b/>
          <w:bCs/>
          <w:sz w:val="24"/>
          <w:szCs w:val="24"/>
        </w:rPr>
        <w:t>ly</w:t>
      </w:r>
      <w:proofErr w:type="spellEnd"/>
      <w:r w:rsidRPr="0078671A">
        <w:rPr>
          <w:rFonts w:ascii="Times New Roman" w:eastAsia="Times New Roman" w:hAnsi="Times New Roman" w:cs="Times New Roman"/>
          <w:b/>
          <w:bCs/>
          <w:sz w:val="24"/>
          <w:szCs w:val="24"/>
        </w:rPr>
        <w:t>”</w:t>
      </w:r>
      <w:r w:rsidRPr="0078671A">
        <w:rPr>
          <w:rFonts w:ascii="Times New Roman" w:eastAsia="Times New Roman" w:hAnsi="Times New Roman" w:cs="Times New Roman"/>
          <w:sz w:val="24"/>
          <w:szCs w:val="24"/>
        </w:rPr>
        <w:t> to adjectives. For example, </w:t>
      </w:r>
      <w:r w:rsidRPr="0078671A">
        <w:rPr>
          <w:rFonts w:ascii="Times New Roman" w:eastAsia="Times New Roman" w:hAnsi="Times New Roman" w:cs="Times New Roman"/>
          <w:i/>
          <w:iCs/>
          <w:sz w:val="24"/>
          <w:szCs w:val="24"/>
        </w:rPr>
        <w:t>happily, easily, quickly, angrily, correctly, fluently, proudly, loudly, rapidly, immediately.</w:t>
      </w:r>
    </w:p>
    <w:p w:rsidR="0054372C" w:rsidRPr="0078671A" w:rsidRDefault="0054372C" w:rsidP="0054372C">
      <w:pPr>
        <w:numPr>
          <w:ilvl w:val="0"/>
          <w:numId w:val="8"/>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 few adverbs exist without </w:t>
      </w:r>
      <w:r w:rsidRPr="0078671A">
        <w:rPr>
          <w:rFonts w:ascii="Times New Roman" w:eastAsia="Times New Roman" w:hAnsi="Times New Roman" w:cs="Times New Roman"/>
          <w:b/>
          <w:bCs/>
          <w:sz w:val="24"/>
          <w:szCs w:val="24"/>
        </w:rPr>
        <w:t>“-</w:t>
      </w:r>
      <w:proofErr w:type="spellStart"/>
      <w:r w:rsidRPr="0078671A">
        <w:rPr>
          <w:rFonts w:ascii="Times New Roman" w:eastAsia="Times New Roman" w:hAnsi="Times New Roman" w:cs="Times New Roman"/>
          <w:b/>
          <w:bCs/>
          <w:sz w:val="24"/>
          <w:szCs w:val="24"/>
        </w:rPr>
        <w:t>ly</w:t>
      </w:r>
      <w:proofErr w:type="spellEnd"/>
      <w:r w:rsidRPr="0078671A">
        <w:rPr>
          <w:rFonts w:ascii="Times New Roman" w:eastAsia="Times New Roman" w:hAnsi="Times New Roman" w:cs="Times New Roman"/>
          <w:b/>
          <w:bCs/>
          <w:sz w:val="24"/>
          <w:szCs w:val="24"/>
        </w:rPr>
        <w:t>”.</w:t>
      </w:r>
      <w:r w:rsidRPr="0078671A">
        <w:rPr>
          <w:rFonts w:ascii="Times New Roman" w:eastAsia="Times New Roman" w:hAnsi="Times New Roman" w:cs="Times New Roman"/>
          <w:sz w:val="24"/>
          <w:szCs w:val="24"/>
        </w:rPr>
        <w:t> For example, </w:t>
      </w:r>
      <w:r w:rsidRPr="0078671A">
        <w:rPr>
          <w:rFonts w:ascii="Times New Roman" w:eastAsia="Times New Roman" w:hAnsi="Times New Roman" w:cs="Times New Roman"/>
          <w:i/>
          <w:iCs/>
          <w:sz w:val="24"/>
          <w:szCs w:val="24"/>
        </w:rPr>
        <w:t>fast, today, tomorrow, there, then, seldom, very, often, late, never.</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p>
    <w:tbl>
      <w:tblPr>
        <w:tblW w:w="4900" w:type="pct"/>
        <w:tblCellSpacing w:w="0" w:type="dxa"/>
        <w:tblBorders>
          <w:top w:val="dotted" w:sz="6" w:space="0" w:color="FFFFFF"/>
          <w:left w:val="dotted" w:sz="6" w:space="0" w:color="FFFFFF"/>
          <w:bottom w:val="dotted" w:sz="6" w:space="0" w:color="FFFFFF"/>
          <w:right w:val="dotted" w:sz="6" w:space="0" w:color="FFFFFF"/>
        </w:tblBorders>
        <w:shd w:val="clear" w:color="auto" w:fill="FFFFFF"/>
        <w:tblCellMar>
          <w:left w:w="0" w:type="dxa"/>
          <w:right w:w="0" w:type="dxa"/>
        </w:tblCellMar>
        <w:tblLook w:val="04A0" w:firstRow="1" w:lastRow="0" w:firstColumn="1" w:lastColumn="0" w:noHBand="0" w:noVBand="1"/>
      </w:tblPr>
      <w:tblGrid>
        <w:gridCol w:w="2293"/>
        <w:gridCol w:w="1977"/>
        <w:gridCol w:w="1963"/>
        <w:gridCol w:w="2591"/>
      </w:tblGrid>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Adverbs of Manner</w:t>
            </w:r>
          </w:p>
        </w:tc>
        <w:tc>
          <w:tcPr>
            <w:tcW w:w="0" w:type="auto"/>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Adverbs of Place</w:t>
            </w:r>
          </w:p>
        </w:tc>
        <w:tc>
          <w:tcPr>
            <w:tcW w:w="0" w:type="auto"/>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Adverbs of Time</w:t>
            </w:r>
          </w:p>
        </w:tc>
        <w:tc>
          <w:tcPr>
            <w:tcW w:w="0" w:type="auto"/>
            <w:tcBorders>
              <w:top w:val="dotted" w:sz="6" w:space="0" w:color="CCCCCC"/>
              <w:left w:val="dotted" w:sz="6" w:space="0" w:color="CCCCCC"/>
              <w:bottom w:val="dotted" w:sz="6" w:space="0" w:color="CCCCCC"/>
              <w:right w:val="dotted" w:sz="6" w:space="0" w:color="CCCCCC"/>
            </w:tcBorders>
            <w:shd w:val="clear" w:color="auto" w:fill="auto"/>
            <w:vAlign w:val="center"/>
            <w:hideMark/>
          </w:tcPr>
          <w:p w:rsidR="0054372C" w:rsidRPr="0078671A" w:rsidRDefault="0054372C" w:rsidP="000A7749">
            <w:pPr>
              <w:spacing w:after="0" w:line="360" w:lineRule="auto"/>
              <w:outlineLvl w:val="1"/>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Adverbs of Frequency</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proofErr w:type="gramStart"/>
            <w:r w:rsidRPr="0078671A">
              <w:rPr>
                <w:rFonts w:ascii="Times New Roman" w:eastAsia="Times New Roman" w:hAnsi="Times New Roman" w:cs="Times New Roman"/>
                <w:sz w:val="24"/>
                <w:szCs w:val="24"/>
              </w:rPr>
              <w:t>Happily</w:t>
            </w:r>
            <w:proofErr w:type="gramEnd"/>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Here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Now</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Sometimes</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Sadly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There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Often</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Easily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Near</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Yesterday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proofErr w:type="gramStart"/>
            <w:r w:rsidRPr="0078671A">
              <w:rPr>
                <w:rFonts w:ascii="Times New Roman" w:eastAsia="Times New Roman" w:hAnsi="Times New Roman" w:cs="Times New Roman"/>
                <w:sz w:val="24"/>
                <w:szCs w:val="24"/>
              </w:rPr>
              <w:t>Usually</w:t>
            </w:r>
            <w:proofErr w:type="gramEnd"/>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Rudely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Somewhere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Today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Seldom</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Loudly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Outside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Tomorrow</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Frequently</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Fluently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Inside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Late</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Daily</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Rapidly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Ahead</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Early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proofErr w:type="gramStart"/>
            <w:r w:rsidRPr="0078671A">
              <w:rPr>
                <w:rFonts w:ascii="Times New Roman" w:eastAsia="Times New Roman" w:hAnsi="Times New Roman" w:cs="Times New Roman"/>
                <w:sz w:val="24"/>
                <w:szCs w:val="24"/>
              </w:rPr>
              <w:t>Generally</w:t>
            </w:r>
            <w:proofErr w:type="gramEnd"/>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Angrily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High</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Again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Occasionally</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Greedily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Top</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Tonight</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proofErr w:type="gramStart"/>
            <w:r w:rsidRPr="0078671A">
              <w:rPr>
                <w:rFonts w:ascii="Times New Roman" w:eastAsia="Times New Roman" w:hAnsi="Times New Roman" w:cs="Times New Roman"/>
                <w:sz w:val="24"/>
                <w:szCs w:val="24"/>
              </w:rPr>
              <w:t>Again</w:t>
            </w:r>
            <w:proofErr w:type="gramEnd"/>
            <w:r w:rsidRPr="0078671A">
              <w:rPr>
                <w:rFonts w:ascii="Times New Roman" w:eastAsia="Times New Roman" w:hAnsi="Times New Roman" w:cs="Times New Roman"/>
                <w:sz w:val="24"/>
                <w:szCs w:val="24"/>
              </w:rPr>
              <w:t xml:space="preserve"> and again</w:t>
            </w:r>
          </w:p>
        </w:tc>
      </w:tr>
      <w:tr w:rsidR="0054372C" w:rsidRPr="0078671A" w:rsidTr="000A7749">
        <w:trPr>
          <w:tblCellSpacing w:w="0" w:type="dxa"/>
        </w:trPr>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Wildly</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Bottom</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Soon</w:t>
            </w:r>
          </w:p>
        </w:tc>
        <w:tc>
          <w:tcPr>
            <w:tcW w:w="0" w:type="auto"/>
            <w:tcBorders>
              <w:top w:val="dotted" w:sz="6" w:space="0" w:color="CCCCCC"/>
              <w:left w:val="dotted" w:sz="6" w:space="0" w:color="CCCCCC"/>
              <w:bottom w:val="dotted" w:sz="6" w:space="0" w:color="CCCCCC"/>
              <w:right w:val="dotted" w:sz="6" w:space="0" w:color="CCCCCC"/>
            </w:tcBorders>
            <w:shd w:val="clear" w:color="auto" w:fill="FFFFFF"/>
            <w:vAlign w:val="center"/>
            <w:hideMark/>
          </w:tcPr>
          <w:p w:rsidR="0054372C" w:rsidRPr="0078671A" w:rsidRDefault="0054372C" w:rsidP="000A7749">
            <w:pPr>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Never</w:t>
            </w:r>
          </w:p>
        </w:tc>
      </w:tr>
    </w:tbl>
    <w:p w:rsidR="0054372C" w:rsidRPr="0078671A" w:rsidRDefault="0054372C" w:rsidP="0054372C">
      <w:pPr>
        <w:shd w:val="clear" w:color="auto" w:fill="FFFFFF"/>
        <w:spacing w:after="0" w:line="360" w:lineRule="auto"/>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 </w:t>
      </w:r>
    </w:p>
    <w:p w:rsidR="0054372C" w:rsidRPr="0078671A" w:rsidRDefault="0054372C" w:rsidP="0054372C">
      <w:pPr>
        <w:shd w:val="clear" w:color="auto" w:fill="FFFFFF"/>
        <w:spacing w:after="0" w:line="360" w:lineRule="auto"/>
        <w:outlineLvl w:val="2"/>
        <w:rPr>
          <w:rFonts w:ascii="Times New Roman" w:eastAsia="Times New Roman" w:hAnsi="Times New Roman" w:cs="Times New Roman"/>
          <w:b/>
          <w:bCs/>
          <w:sz w:val="24"/>
          <w:szCs w:val="24"/>
        </w:rPr>
      </w:pPr>
      <w:r w:rsidRPr="0078671A">
        <w:rPr>
          <w:rFonts w:ascii="Times New Roman" w:eastAsia="Times New Roman" w:hAnsi="Times New Roman" w:cs="Times New Roman"/>
          <w:b/>
          <w:bCs/>
          <w:sz w:val="24"/>
          <w:szCs w:val="24"/>
        </w:rPr>
        <w:t>Types of Adverbs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Adverbs are categorized on the basis of the information they give as follows:</w:t>
      </w:r>
    </w:p>
    <w:p w:rsidR="0054372C" w:rsidRPr="0078671A" w:rsidRDefault="0054372C" w:rsidP="0054372C">
      <w:pPr>
        <w:numPr>
          <w:ilvl w:val="0"/>
          <w:numId w:val="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Adverbs of manner</w:t>
      </w:r>
    </w:p>
    <w:p w:rsidR="0054372C" w:rsidRPr="0078671A" w:rsidRDefault="0054372C" w:rsidP="0054372C">
      <w:pPr>
        <w:numPr>
          <w:ilvl w:val="0"/>
          <w:numId w:val="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Adverbs of place</w:t>
      </w:r>
    </w:p>
    <w:p w:rsidR="0054372C" w:rsidRPr="0078671A" w:rsidRDefault="0054372C" w:rsidP="0054372C">
      <w:pPr>
        <w:numPr>
          <w:ilvl w:val="0"/>
          <w:numId w:val="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Adverbs of time</w:t>
      </w:r>
    </w:p>
    <w:p w:rsidR="0054372C" w:rsidRPr="0078671A" w:rsidRDefault="0054372C" w:rsidP="0054372C">
      <w:pPr>
        <w:numPr>
          <w:ilvl w:val="0"/>
          <w:numId w:val="9"/>
        </w:numPr>
        <w:shd w:val="clear" w:color="auto" w:fill="FFFFFF"/>
        <w:spacing w:before="100" w:beforeAutospacing="1" w:after="100" w:afterAutospacing="1"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Adverbs of frequency</w:t>
      </w:r>
    </w:p>
    <w:p w:rsidR="0054372C" w:rsidRPr="0078671A" w:rsidRDefault="0054372C" w:rsidP="0054372C">
      <w:pPr>
        <w:shd w:val="clear" w:color="auto" w:fill="FFFFFF"/>
        <w:spacing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Adverbs of Manner</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These adverbs tell us the manner in which the action occurs, occurred or will occur.</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lastRenderedPageBreak/>
        <w:t>Examples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She speaks </w:t>
      </w:r>
      <w:r w:rsidRPr="0078671A">
        <w:rPr>
          <w:rFonts w:ascii="Times New Roman" w:eastAsia="Times New Roman" w:hAnsi="Times New Roman" w:cs="Times New Roman"/>
          <w:sz w:val="24"/>
          <w:szCs w:val="24"/>
          <w:u w:val="single"/>
        </w:rPr>
        <w:t>loudly.</w:t>
      </w:r>
      <w:r w:rsidRPr="0078671A">
        <w:rPr>
          <w:rFonts w:ascii="Times New Roman" w:eastAsia="Times New Roman" w:hAnsi="Times New Roman" w:cs="Times New Roman"/>
          <w:sz w:val="24"/>
          <w:szCs w:val="24"/>
        </w:rPr>
        <w:br/>
        <w:t>      He was driving </w:t>
      </w:r>
      <w:r w:rsidRPr="0078671A">
        <w:rPr>
          <w:rFonts w:ascii="Times New Roman" w:eastAsia="Times New Roman" w:hAnsi="Times New Roman" w:cs="Times New Roman"/>
          <w:sz w:val="24"/>
          <w:szCs w:val="24"/>
          <w:u w:val="single"/>
        </w:rPr>
        <w:t>slowly.</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      He runs </w:t>
      </w:r>
      <w:r w:rsidRPr="0078671A">
        <w:rPr>
          <w:rFonts w:ascii="Times New Roman" w:eastAsia="Times New Roman" w:hAnsi="Times New Roman" w:cs="Times New Roman"/>
          <w:sz w:val="24"/>
          <w:szCs w:val="24"/>
          <w:u w:val="single"/>
        </w:rPr>
        <w:t>fast.</w:t>
      </w:r>
      <w:r w:rsidRPr="0078671A">
        <w:rPr>
          <w:rFonts w:ascii="Times New Roman" w:eastAsia="Times New Roman" w:hAnsi="Times New Roman" w:cs="Times New Roman"/>
          <w:sz w:val="24"/>
          <w:szCs w:val="24"/>
        </w:rPr>
        <w:br/>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kern w:val="36"/>
          <w:sz w:val="24"/>
          <w:szCs w:val="24"/>
        </w:rPr>
        <w:t>Adverb of Place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Adverbs of place tell us about where the action occurs, occurred or will occur.</w:t>
      </w:r>
      <w:r w:rsidRPr="0078671A">
        <w:rPr>
          <w:rFonts w:ascii="Times New Roman" w:eastAsia="Times New Roman" w:hAnsi="Times New Roman" w:cs="Times New Roman"/>
          <w:sz w:val="24"/>
          <w:szCs w:val="24"/>
        </w:rPr>
        <w:br/>
        <w:t xml:space="preserve">For example: </w:t>
      </w:r>
      <w:r w:rsidRPr="0078671A">
        <w:rPr>
          <w:rFonts w:ascii="Times New Roman" w:eastAsia="Times New Roman" w:hAnsi="Times New Roman" w:cs="Times New Roman"/>
          <w:i/>
          <w:sz w:val="24"/>
          <w:szCs w:val="24"/>
        </w:rPr>
        <w:t xml:space="preserve">here, there, near, somewhere, outside, ahead </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He will come </w:t>
      </w:r>
      <w:r w:rsidRPr="0078671A">
        <w:rPr>
          <w:rFonts w:ascii="Times New Roman" w:eastAsia="Times New Roman" w:hAnsi="Times New Roman" w:cs="Times New Roman"/>
          <w:sz w:val="24"/>
          <w:szCs w:val="24"/>
          <w:u w:val="single"/>
        </w:rPr>
        <w:t>here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The children are playing </w:t>
      </w:r>
      <w:r w:rsidRPr="0078671A">
        <w:rPr>
          <w:rFonts w:ascii="Times New Roman" w:eastAsia="Times New Roman" w:hAnsi="Times New Roman" w:cs="Times New Roman"/>
          <w:sz w:val="24"/>
          <w:szCs w:val="24"/>
          <w:u w:val="single"/>
        </w:rPr>
        <w:t>outside</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He was standing </w:t>
      </w:r>
      <w:r w:rsidRPr="0078671A">
        <w:rPr>
          <w:rFonts w:ascii="Times New Roman" w:eastAsia="Times New Roman" w:hAnsi="Times New Roman" w:cs="Times New Roman"/>
          <w:sz w:val="24"/>
          <w:szCs w:val="24"/>
          <w:u w:val="single"/>
        </w:rPr>
        <w:t>near the wall.</w:t>
      </w:r>
      <w:r w:rsidRPr="0078671A">
        <w:rPr>
          <w:rFonts w:ascii="Times New Roman" w:eastAsia="Times New Roman" w:hAnsi="Times New Roman" w:cs="Times New Roman"/>
          <w:sz w:val="24"/>
          <w:szCs w:val="24"/>
        </w:rPr>
        <w:br/>
        <w:t>       They were flying kites on the </w:t>
      </w:r>
      <w:r w:rsidRPr="0078671A">
        <w:rPr>
          <w:rFonts w:ascii="Times New Roman" w:eastAsia="Times New Roman" w:hAnsi="Times New Roman" w:cs="Times New Roman"/>
          <w:sz w:val="24"/>
          <w:szCs w:val="24"/>
          <w:u w:val="single"/>
        </w:rPr>
        <w:t>top of the hill.</w:t>
      </w:r>
      <w:r w:rsidRPr="0078671A">
        <w:rPr>
          <w:rFonts w:ascii="Times New Roman" w:eastAsia="Times New Roman" w:hAnsi="Times New Roman" w:cs="Times New Roman"/>
          <w:sz w:val="24"/>
          <w:szCs w:val="24"/>
        </w:rPr>
        <w:br/>
        <w:t>       She went </w:t>
      </w:r>
      <w:r w:rsidRPr="0078671A">
        <w:rPr>
          <w:rFonts w:ascii="Times New Roman" w:eastAsia="Times New Roman" w:hAnsi="Times New Roman" w:cs="Times New Roman"/>
          <w:sz w:val="24"/>
          <w:szCs w:val="24"/>
          <w:u w:val="single"/>
        </w:rPr>
        <w:t>upstairs</w:t>
      </w:r>
      <w:r w:rsidRPr="0078671A">
        <w:rPr>
          <w:rFonts w:ascii="Times New Roman" w:eastAsia="Times New Roman" w:hAnsi="Times New Roman" w:cs="Times New Roman"/>
          <w:sz w:val="24"/>
          <w:szCs w:val="24"/>
        </w:rPr>
        <w:t>.</w:t>
      </w:r>
    </w:p>
    <w:p w:rsidR="0054372C" w:rsidRPr="0078671A" w:rsidRDefault="0054372C" w:rsidP="0054372C">
      <w:pPr>
        <w:shd w:val="clear" w:color="auto" w:fill="FFFFFF"/>
        <w:spacing w:after="0" w:line="360" w:lineRule="auto"/>
        <w:outlineLvl w:val="0"/>
        <w:rPr>
          <w:rFonts w:ascii="Times New Roman" w:eastAsia="Times New Roman" w:hAnsi="Times New Roman" w:cs="Times New Roman"/>
          <w:b/>
          <w:bCs/>
          <w:kern w:val="36"/>
          <w:sz w:val="24"/>
          <w:szCs w:val="24"/>
        </w:rPr>
      </w:pPr>
    </w:p>
    <w:p w:rsidR="0054372C" w:rsidRPr="0078671A" w:rsidRDefault="0054372C" w:rsidP="0054372C">
      <w:pPr>
        <w:shd w:val="clear" w:color="auto" w:fill="FFFFFF"/>
        <w:spacing w:after="0" w:line="360" w:lineRule="auto"/>
        <w:outlineLvl w:val="0"/>
        <w:rPr>
          <w:rFonts w:ascii="Times New Roman" w:eastAsia="Times New Roman" w:hAnsi="Times New Roman" w:cs="Times New Roman"/>
          <w:b/>
          <w:bCs/>
          <w:kern w:val="36"/>
          <w:sz w:val="24"/>
          <w:szCs w:val="24"/>
        </w:rPr>
      </w:pPr>
      <w:r w:rsidRPr="0078671A">
        <w:rPr>
          <w:rFonts w:ascii="Times New Roman" w:eastAsia="Times New Roman" w:hAnsi="Times New Roman" w:cs="Times New Roman"/>
          <w:b/>
          <w:bCs/>
          <w:kern w:val="36"/>
          <w:sz w:val="24"/>
          <w:szCs w:val="24"/>
        </w:rPr>
        <w:t>Adverbs of Time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These adverbs tell us about the time of action. </w:t>
      </w:r>
      <w:r w:rsidRPr="0078671A">
        <w:rPr>
          <w:rFonts w:ascii="Times New Roman" w:eastAsia="Times New Roman" w:hAnsi="Times New Roman" w:cs="Times New Roman"/>
          <w:iCs/>
          <w:sz w:val="24"/>
          <w:szCs w:val="24"/>
        </w:rPr>
        <w:t>For example</w:t>
      </w:r>
      <w:r w:rsidRPr="0078671A">
        <w:rPr>
          <w:rFonts w:ascii="Times New Roman" w:eastAsia="Times New Roman" w:hAnsi="Times New Roman" w:cs="Times New Roman"/>
          <w:i/>
          <w:iCs/>
          <w:sz w:val="24"/>
          <w:szCs w:val="24"/>
        </w:rPr>
        <w:t>: now, then, soon, tomorrow, yesterday, today, tonight, again, early, yesterday.</w:t>
      </w:r>
    </w:p>
    <w:p w:rsidR="0054372C" w:rsidRPr="0078671A" w:rsidRDefault="0054372C" w:rsidP="0054372C">
      <w:pPr>
        <w:shd w:val="clear" w:color="auto" w:fill="FFFFFF"/>
        <w:spacing w:after="0" w:line="360" w:lineRule="auto"/>
        <w:rPr>
          <w:rFonts w:ascii="Times New Roman" w:eastAsia="Times New Roman" w:hAnsi="Times New Roman" w:cs="Times New Roman"/>
          <w:b/>
          <w:bCs/>
          <w:sz w:val="24"/>
          <w:szCs w:val="24"/>
        </w:rPr>
      </w:pP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I will buy a computer </w:t>
      </w:r>
      <w:r w:rsidRPr="0078671A">
        <w:rPr>
          <w:rFonts w:ascii="Times New Roman" w:eastAsia="Times New Roman" w:hAnsi="Times New Roman" w:cs="Times New Roman"/>
          <w:sz w:val="24"/>
          <w:szCs w:val="24"/>
          <w:u w:val="single"/>
        </w:rPr>
        <w:t>tomorrow.</w:t>
      </w:r>
      <w:r w:rsidRPr="0078671A">
        <w:rPr>
          <w:rFonts w:ascii="Times New Roman" w:eastAsia="Times New Roman" w:hAnsi="Times New Roman" w:cs="Times New Roman"/>
          <w:sz w:val="24"/>
          <w:szCs w:val="24"/>
        </w:rPr>
        <w:br/>
        <w:t>        The guest came </w:t>
      </w:r>
      <w:r w:rsidRPr="0078671A">
        <w:rPr>
          <w:rFonts w:ascii="Times New Roman" w:eastAsia="Times New Roman" w:hAnsi="Times New Roman" w:cs="Times New Roman"/>
          <w:sz w:val="24"/>
          <w:szCs w:val="24"/>
          <w:u w:val="single"/>
        </w:rPr>
        <w:t>yesterday.</w:t>
      </w:r>
      <w:r w:rsidRPr="0078671A">
        <w:rPr>
          <w:rFonts w:ascii="Times New Roman" w:eastAsia="Times New Roman" w:hAnsi="Times New Roman" w:cs="Times New Roman"/>
          <w:sz w:val="24"/>
          <w:szCs w:val="24"/>
        </w:rPr>
        <w:t> </w:t>
      </w:r>
      <w:r w:rsidRPr="0078671A">
        <w:rPr>
          <w:rFonts w:ascii="Times New Roman" w:eastAsia="Times New Roman" w:hAnsi="Times New Roman" w:cs="Times New Roman"/>
          <w:sz w:val="24"/>
          <w:szCs w:val="24"/>
        </w:rPr>
        <w:br/>
        <w:t>        Do it </w:t>
      </w:r>
      <w:r w:rsidRPr="0078671A">
        <w:rPr>
          <w:rFonts w:ascii="Times New Roman" w:eastAsia="Times New Roman" w:hAnsi="Times New Roman" w:cs="Times New Roman"/>
          <w:sz w:val="24"/>
          <w:szCs w:val="24"/>
          <w:u w:val="single"/>
        </w:rPr>
        <w:t>now.</w:t>
      </w:r>
      <w:r w:rsidRPr="0078671A">
        <w:rPr>
          <w:rFonts w:ascii="Times New Roman" w:eastAsia="Times New Roman" w:hAnsi="Times New Roman" w:cs="Times New Roman"/>
          <w:sz w:val="24"/>
          <w:szCs w:val="24"/>
        </w:rPr>
        <w:br/>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kern w:val="36"/>
          <w:sz w:val="24"/>
          <w:szCs w:val="24"/>
        </w:rPr>
        <w:t>Adverbs of Frequency</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Adverbs of frequency tell us how many times the action occurs, occurred or will occur.</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iCs/>
          <w:sz w:val="24"/>
          <w:szCs w:val="24"/>
        </w:rPr>
        <w:t>For example:</w:t>
      </w:r>
      <w:r w:rsidRPr="0078671A">
        <w:rPr>
          <w:rFonts w:ascii="Times New Roman" w:eastAsia="Times New Roman" w:hAnsi="Times New Roman" w:cs="Times New Roman"/>
          <w:i/>
          <w:iCs/>
          <w:sz w:val="24"/>
          <w:szCs w:val="24"/>
        </w:rPr>
        <w:t xml:space="preserve"> daily, sometimes, often, seldom, usually, frequently, always, ever, generally, rarely, monthly, yearly.</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He goes to school </w:t>
      </w:r>
      <w:r w:rsidRPr="0078671A">
        <w:rPr>
          <w:rFonts w:ascii="Times New Roman" w:eastAsia="Times New Roman" w:hAnsi="Times New Roman" w:cs="Times New Roman"/>
          <w:sz w:val="24"/>
          <w:szCs w:val="24"/>
          <w:u w:val="single"/>
        </w:rPr>
        <w:t>daily</w:t>
      </w:r>
      <w:r w:rsidRPr="0078671A">
        <w:rPr>
          <w:rFonts w:ascii="Times New Roman" w:eastAsia="Times New Roman" w:hAnsi="Times New Roman" w:cs="Times New Roman"/>
          <w:sz w:val="24"/>
          <w:szCs w:val="24"/>
        </w:rPr>
        <w:t>.</w:t>
      </w:r>
      <w:r w:rsidRPr="0078671A">
        <w:rPr>
          <w:rFonts w:ascii="Times New Roman" w:eastAsia="Times New Roman" w:hAnsi="Times New Roman" w:cs="Times New Roman"/>
          <w:sz w:val="24"/>
          <w:szCs w:val="24"/>
        </w:rPr>
        <w:br/>
        <w:t>        She </w:t>
      </w:r>
      <w:r w:rsidRPr="0078671A">
        <w:rPr>
          <w:rFonts w:ascii="Times New Roman" w:eastAsia="Times New Roman" w:hAnsi="Times New Roman" w:cs="Times New Roman"/>
          <w:sz w:val="24"/>
          <w:szCs w:val="24"/>
          <w:u w:val="single"/>
        </w:rPr>
        <w:t>never</w:t>
      </w:r>
      <w:r w:rsidRPr="0078671A">
        <w:rPr>
          <w:rFonts w:ascii="Times New Roman" w:eastAsia="Times New Roman" w:hAnsi="Times New Roman" w:cs="Times New Roman"/>
          <w:sz w:val="24"/>
          <w:szCs w:val="24"/>
        </w:rPr>
        <w:t> smokes.</w:t>
      </w:r>
      <w:r w:rsidRPr="0078671A">
        <w:rPr>
          <w:rFonts w:ascii="Times New Roman" w:eastAsia="Times New Roman" w:hAnsi="Times New Roman" w:cs="Times New Roman"/>
          <w:sz w:val="24"/>
          <w:szCs w:val="24"/>
        </w:rPr>
        <w:br/>
        <w:t>        He is </w:t>
      </w:r>
      <w:r w:rsidRPr="0078671A">
        <w:rPr>
          <w:rFonts w:ascii="Times New Roman" w:eastAsia="Times New Roman" w:hAnsi="Times New Roman" w:cs="Times New Roman"/>
          <w:sz w:val="24"/>
          <w:szCs w:val="24"/>
          <w:u w:val="single"/>
        </w:rPr>
        <w:t>always</w:t>
      </w:r>
      <w:r w:rsidRPr="0078671A">
        <w:rPr>
          <w:rFonts w:ascii="Times New Roman" w:eastAsia="Times New Roman" w:hAnsi="Times New Roman" w:cs="Times New Roman"/>
          <w:sz w:val="24"/>
          <w:szCs w:val="24"/>
        </w:rPr>
        <w:t> late for class.</w:t>
      </w:r>
      <w:r w:rsidRPr="0078671A">
        <w:rPr>
          <w:rFonts w:ascii="Times New Roman" w:eastAsia="Times New Roman" w:hAnsi="Times New Roman" w:cs="Times New Roman"/>
          <w:sz w:val="24"/>
          <w:szCs w:val="24"/>
        </w:rPr>
        <w:br/>
        <w:t>        They </w:t>
      </w:r>
      <w:r w:rsidRPr="0078671A">
        <w:rPr>
          <w:rFonts w:ascii="Times New Roman" w:eastAsia="Times New Roman" w:hAnsi="Times New Roman" w:cs="Times New Roman"/>
          <w:sz w:val="24"/>
          <w:szCs w:val="24"/>
          <w:u w:val="single"/>
        </w:rPr>
        <w:t>always</w:t>
      </w:r>
      <w:r w:rsidRPr="0078671A">
        <w:rPr>
          <w:rFonts w:ascii="Times New Roman" w:eastAsia="Times New Roman" w:hAnsi="Times New Roman" w:cs="Times New Roman"/>
          <w:sz w:val="24"/>
          <w:szCs w:val="24"/>
        </w:rPr>
        <w:t> come in time.</w:t>
      </w:r>
      <w:r w:rsidRPr="0078671A">
        <w:rPr>
          <w:rFonts w:ascii="Times New Roman" w:eastAsia="Times New Roman" w:hAnsi="Times New Roman" w:cs="Times New Roman"/>
          <w:sz w:val="24"/>
          <w:szCs w:val="24"/>
        </w:rPr>
        <w:br/>
      </w:r>
      <w:r w:rsidRPr="0078671A">
        <w:rPr>
          <w:rFonts w:ascii="Times New Roman" w:eastAsia="Times New Roman" w:hAnsi="Times New Roman" w:cs="Times New Roman"/>
          <w:sz w:val="24"/>
          <w:szCs w:val="24"/>
        </w:rPr>
        <w:lastRenderedPageBreak/>
        <w:t>        Barking dogs </w:t>
      </w:r>
      <w:r w:rsidRPr="0078671A">
        <w:rPr>
          <w:rFonts w:ascii="Times New Roman" w:eastAsia="Times New Roman" w:hAnsi="Times New Roman" w:cs="Times New Roman"/>
          <w:sz w:val="24"/>
          <w:szCs w:val="24"/>
          <w:u w:val="single"/>
        </w:rPr>
        <w:t>seldom</w:t>
      </w:r>
      <w:r w:rsidRPr="0078671A">
        <w:rPr>
          <w:rFonts w:ascii="Times New Roman" w:eastAsia="Times New Roman" w:hAnsi="Times New Roman" w:cs="Times New Roman"/>
          <w:sz w:val="24"/>
          <w:szCs w:val="24"/>
        </w:rPr>
        <w:t> bite.</w:t>
      </w:r>
      <w:r w:rsidRPr="0078671A">
        <w:rPr>
          <w:rFonts w:ascii="Times New Roman" w:eastAsia="Times New Roman" w:hAnsi="Times New Roman" w:cs="Times New Roman"/>
          <w:sz w:val="24"/>
          <w:szCs w:val="24"/>
        </w:rPr>
        <w:br/>
        <w:t>        The employees are paid </w:t>
      </w:r>
      <w:r w:rsidRPr="0078671A">
        <w:rPr>
          <w:rFonts w:ascii="Times New Roman" w:eastAsia="Times New Roman" w:hAnsi="Times New Roman" w:cs="Times New Roman"/>
          <w:sz w:val="24"/>
          <w:szCs w:val="24"/>
          <w:u w:val="single"/>
        </w:rPr>
        <w:t>monthly.</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78671A" w:rsidRDefault="0054372C" w:rsidP="0054372C">
      <w:pPr>
        <w:shd w:val="clear" w:color="auto" w:fill="FFFFFF"/>
        <w:spacing w:after="0" w:line="360" w:lineRule="auto"/>
        <w:outlineLvl w:val="0"/>
        <w:rPr>
          <w:rFonts w:ascii="Arial" w:eastAsia="Times New Roman" w:hAnsi="Arial" w:cs="Arial"/>
          <w:b/>
          <w:bCs/>
          <w:kern w:val="36"/>
          <w:sz w:val="28"/>
          <w:szCs w:val="28"/>
        </w:rPr>
      </w:pPr>
      <w:r w:rsidRPr="0078671A">
        <w:rPr>
          <w:rFonts w:ascii="Arial" w:eastAsia="Times New Roman" w:hAnsi="Arial" w:cs="Arial"/>
          <w:b/>
          <w:bCs/>
          <w:kern w:val="36"/>
          <w:sz w:val="28"/>
          <w:szCs w:val="28"/>
        </w:rPr>
        <w:t>2.6 Interjections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xml:space="preserve">Interjections are words which are used to express strong feeling or emotions. For example: </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i/>
          <w:iCs/>
          <w:sz w:val="24"/>
          <w:szCs w:val="24"/>
        </w:rPr>
        <w:t xml:space="preserve"> Oh! Ah! Wow! Hurrah! Alas! Ouch! Oops! Aha! Hey!</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Interjections are short exclamations which express strong or sudden feelings or emotions of:</w:t>
      </w:r>
    </w:p>
    <w:p w:rsidR="0054372C" w:rsidRPr="0078671A" w:rsidRDefault="0054372C" w:rsidP="0054372C">
      <w:pPr>
        <w:numPr>
          <w:ilvl w:val="0"/>
          <w:numId w:val="7"/>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Joy</w:t>
      </w:r>
    </w:p>
    <w:p w:rsidR="0054372C" w:rsidRPr="0078671A" w:rsidRDefault="0054372C" w:rsidP="0054372C">
      <w:pPr>
        <w:numPr>
          <w:ilvl w:val="0"/>
          <w:numId w:val="7"/>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Sorrow</w:t>
      </w:r>
    </w:p>
    <w:p w:rsidR="0054372C" w:rsidRPr="0078671A" w:rsidRDefault="0054372C" w:rsidP="0054372C">
      <w:pPr>
        <w:numPr>
          <w:ilvl w:val="0"/>
          <w:numId w:val="7"/>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Wonder</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An exclamation mark is usually used after an interjection.</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b/>
          <w:bCs/>
          <w:sz w:val="24"/>
          <w:szCs w:val="24"/>
        </w:rPr>
        <w:t>Examples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Hurrah! We won the competition.</w:t>
      </w:r>
      <w:r w:rsidRPr="0078671A">
        <w:rPr>
          <w:rFonts w:ascii="Times New Roman" w:eastAsia="Times New Roman" w:hAnsi="Times New Roman" w:cs="Times New Roman"/>
          <w:sz w:val="24"/>
          <w:szCs w:val="24"/>
        </w:rPr>
        <w:br/>
        <w:t>      Ouch! It hurts.</w:t>
      </w:r>
      <w:r w:rsidRPr="0078671A">
        <w:rPr>
          <w:rFonts w:ascii="Times New Roman" w:eastAsia="Times New Roman" w:hAnsi="Times New Roman" w:cs="Times New Roman"/>
          <w:sz w:val="24"/>
          <w:szCs w:val="24"/>
        </w:rPr>
        <w:br/>
        <w:t>      Wow! What a nice shirt.</w:t>
      </w:r>
      <w:r w:rsidRPr="0078671A">
        <w:rPr>
          <w:rFonts w:ascii="Times New Roman" w:eastAsia="Times New Roman" w:hAnsi="Times New Roman" w:cs="Times New Roman"/>
          <w:sz w:val="24"/>
          <w:szCs w:val="24"/>
        </w:rPr>
        <w:br/>
        <w:t>      Hey! What are you doing?</w:t>
      </w:r>
      <w:r w:rsidRPr="0078671A">
        <w:rPr>
          <w:rFonts w:ascii="Times New Roman" w:eastAsia="Times New Roman" w:hAnsi="Times New Roman" w:cs="Times New Roman"/>
          <w:sz w:val="24"/>
          <w:szCs w:val="24"/>
        </w:rPr>
        <w:br/>
        <w:t xml:space="preserve">      Oh! I forgot to bring my purse.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Besides these specific interjections, a normal word can also be used as interjection if it is used to express feeling or emotion.</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     No! Don’t touch it, it’s hot.</w:t>
      </w:r>
      <w:r w:rsidRPr="0078671A">
        <w:rPr>
          <w:rFonts w:ascii="Times New Roman" w:eastAsia="Times New Roman" w:hAnsi="Times New Roman" w:cs="Times New Roman"/>
          <w:sz w:val="24"/>
          <w:szCs w:val="24"/>
        </w:rPr>
        <w:br/>
        <w:t>     What! I am selected for the job?</w:t>
      </w:r>
      <w:r w:rsidRPr="0078671A">
        <w:rPr>
          <w:rFonts w:ascii="Times New Roman" w:eastAsia="Times New Roman" w:hAnsi="Times New Roman" w:cs="Times New Roman"/>
          <w:sz w:val="24"/>
          <w:szCs w:val="24"/>
        </w:rPr>
        <w:br/>
        <w:t>     Help! I am about to fall.</w:t>
      </w:r>
      <w:r w:rsidRPr="0078671A">
        <w:rPr>
          <w:rFonts w:ascii="Times New Roman" w:eastAsia="Times New Roman" w:hAnsi="Times New Roman" w:cs="Times New Roman"/>
          <w:sz w:val="24"/>
          <w:szCs w:val="24"/>
        </w:rPr>
        <w:br/>
        <w:t>     Well! I will try my level best.</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p>
    <w:p w:rsidR="0054372C" w:rsidRPr="0078671A" w:rsidRDefault="0054372C" w:rsidP="0054372C">
      <w:pPr>
        <w:shd w:val="clear" w:color="auto" w:fill="FFFFFF"/>
        <w:spacing w:after="0" w:line="360" w:lineRule="auto"/>
        <w:rPr>
          <w:rFonts w:ascii="Arial" w:eastAsia="Times New Roman" w:hAnsi="Arial" w:cs="Arial"/>
          <w:b/>
          <w:sz w:val="28"/>
          <w:szCs w:val="28"/>
        </w:rPr>
      </w:pPr>
      <w:r w:rsidRPr="0078671A">
        <w:rPr>
          <w:rFonts w:ascii="Arial" w:eastAsia="Times New Roman" w:hAnsi="Arial" w:cs="Arial"/>
          <w:b/>
          <w:sz w:val="28"/>
          <w:szCs w:val="28"/>
        </w:rPr>
        <w:t>2.7 Personal Reflection</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1. Discuss the different categories of adverbs.</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2. Identify the main verb in the following sentences:</w:t>
      </w:r>
    </w:p>
    <w:p w:rsidR="0054372C" w:rsidRPr="0078671A" w:rsidRDefault="002543F4" w:rsidP="0054372C">
      <w:pPr>
        <w:numPr>
          <w:ilvl w:val="0"/>
          <w:numId w:val="11"/>
        </w:numPr>
        <w:shd w:val="clear" w:color="auto" w:fill="FFFFFF"/>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54372C" w:rsidRPr="0078671A">
        <w:rPr>
          <w:rFonts w:ascii="Times New Roman" w:eastAsia="Times New Roman" w:hAnsi="Times New Roman" w:cs="Times New Roman"/>
          <w:sz w:val="24"/>
          <w:szCs w:val="24"/>
        </w:rPr>
        <w:t>e should attend the meeting.</w:t>
      </w:r>
    </w:p>
    <w:p w:rsidR="0054372C" w:rsidRPr="0078671A" w:rsidRDefault="002543F4" w:rsidP="0054372C">
      <w:pPr>
        <w:numPr>
          <w:ilvl w:val="0"/>
          <w:numId w:val="11"/>
        </w:numPr>
        <w:shd w:val="clear" w:color="auto" w:fill="FFFFFF"/>
        <w:spacing w:after="0" w:line="36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w:t>
      </w:r>
      <w:r w:rsidR="0054372C" w:rsidRPr="0078671A">
        <w:rPr>
          <w:rFonts w:ascii="Times New Roman" w:eastAsia="Times New Roman" w:hAnsi="Times New Roman" w:cs="Times New Roman"/>
          <w:sz w:val="24"/>
          <w:szCs w:val="24"/>
        </w:rPr>
        <w:t xml:space="preserve">e </w:t>
      </w:r>
      <w:r>
        <w:rPr>
          <w:rFonts w:ascii="Times New Roman" w:eastAsia="Times New Roman" w:hAnsi="Times New Roman" w:cs="Times New Roman"/>
          <w:sz w:val="24"/>
          <w:szCs w:val="24"/>
        </w:rPr>
        <w:t xml:space="preserve">must </w:t>
      </w:r>
      <w:r w:rsidR="0054372C" w:rsidRPr="0078671A">
        <w:rPr>
          <w:rFonts w:ascii="Times New Roman" w:eastAsia="Times New Roman" w:hAnsi="Times New Roman" w:cs="Times New Roman"/>
          <w:sz w:val="24"/>
          <w:szCs w:val="24"/>
        </w:rPr>
        <w:t>pursue our goals.</w:t>
      </w:r>
    </w:p>
    <w:p w:rsidR="0054372C" w:rsidRPr="0078671A" w:rsidRDefault="0054372C" w:rsidP="0054372C">
      <w:pPr>
        <w:numPr>
          <w:ilvl w:val="0"/>
          <w:numId w:val="11"/>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It is surprising that the students should behave so badly.</w:t>
      </w:r>
    </w:p>
    <w:p w:rsidR="0054372C" w:rsidRPr="0078671A" w:rsidRDefault="0054372C" w:rsidP="0054372C">
      <w:pPr>
        <w:numPr>
          <w:ilvl w:val="0"/>
          <w:numId w:val="11"/>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Class discussions require active participation.</w:t>
      </w:r>
    </w:p>
    <w:p w:rsidR="0054372C" w:rsidRPr="0078671A" w:rsidRDefault="0054372C" w:rsidP="0054372C">
      <w:pPr>
        <w:numPr>
          <w:ilvl w:val="0"/>
          <w:numId w:val="11"/>
        </w:numPr>
        <w:shd w:val="clear" w:color="auto" w:fill="FFFFFF"/>
        <w:spacing w:after="0" w:line="360" w:lineRule="auto"/>
        <w:contextualSpacing/>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lastRenderedPageBreak/>
        <w:t>The new student leaders need our support.</w:t>
      </w:r>
    </w:p>
    <w:p w:rsidR="0054372C" w:rsidRPr="0078671A" w:rsidRDefault="0054372C" w:rsidP="0054372C">
      <w:pPr>
        <w:shd w:val="clear" w:color="auto" w:fill="FFFFFF"/>
        <w:spacing w:after="0" w:line="360" w:lineRule="auto"/>
        <w:ind w:left="720"/>
        <w:contextualSpacing/>
        <w:rPr>
          <w:rFonts w:ascii="Times New Roman" w:eastAsia="Times New Roman" w:hAnsi="Times New Roman" w:cs="Times New Roman"/>
          <w:sz w:val="24"/>
          <w:szCs w:val="24"/>
        </w:rPr>
      </w:pP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r w:rsidRPr="0078671A">
        <w:rPr>
          <w:rFonts w:ascii="Times New Roman" w:eastAsia="Times New Roman" w:hAnsi="Times New Roman" w:cs="Times New Roman"/>
          <w:sz w:val="24"/>
          <w:szCs w:val="24"/>
        </w:rPr>
        <w:t>3. With clear examples, explain what interjections are.</w:t>
      </w:r>
    </w:p>
    <w:p w:rsidR="0054372C" w:rsidRPr="0078671A" w:rsidRDefault="0054372C" w:rsidP="0054372C">
      <w:pPr>
        <w:shd w:val="clear" w:color="auto" w:fill="FFFFFF"/>
        <w:spacing w:after="0" w:line="360" w:lineRule="auto"/>
        <w:rPr>
          <w:rFonts w:ascii="Times New Roman" w:eastAsia="Times New Roman" w:hAnsi="Times New Roman" w:cs="Times New Roman"/>
          <w:sz w:val="24"/>
          <w:szCs w:val="24"/>
        </w:rPr>
      </w:pPr>
    </w:p>
    <w:p w:rsidR="002D17B3" w:rsidRDefault="002D17B3" w:rsidP="002D17B3">
      <w:pPr>
        <w:rPr>
          <w:rFonts w:ascii="Times New Roman" w:hAnsi="Times New Roman"/>
          <w:color w:val="000000" w:themeColor="text1"/>
          <w:sz w:val="24"/>
          <w:szCs w:val="24"/>
        </w:rPr>
      </w:pPr>
      <w:r>
        <w:rPr>
          <w:rFonts w:ascii="Arial" w:eastAsia="Times New Roman" w:hAnsi="Arial" w:cs="Arial"/>
          <w:b/>
          <w:sz w:val="28"/>
          <w:szCs w:val="28"/>
        </w:rPr>
        <w:t>References</w:t>
      </w:r>
    </w:p>
    <w:p w:rsidR="00867DBF" w:rsidRDefault="00867DBF" w:rsidP="002D17B3">
      <w:pPr>
        <w:rPr>
          <w:rFonts w:ascii="Times New Roman" w:hAnsi="Times New Roman" w:cs="Times New Roman"/>
          <w:sz w:val="24"/>
          <w:szCs w:val="24"/>
        </w:rPr>
      </w:pPr>
      <w:r>
        <w:rPr>
          <w:rFonts w:ascii="Times New Roman" w:hAnsi="Times New Roman" w:cs="Times New Roman"/>
          <w:sz w:val="24"/>
          <w:szCs w:val="24"/>
        </w:rPr>
        <w:t>Oladipo, R. (2013). Essentials of English Grammar: The Perfect Grammar Reference Aid. Nairobi: Longhorn Publishers Ltd.</w:t>
      </w:r>
    </w:p>
    <w:p w:rsidR="002D17B3" w:rsidRPr="00FA59C2" w:rsidRDefault="002D17B3" w:rsidP="002D17B3">
      <w:pPr>
        <w:rPr>
          <w:rFonts w:ascii="Times New Roman" w:hAnsi="Times New Roman" w:cs="Times New Roman"/>
          <w:sz w:val="24"/>
          <w:szCs w:val="24"/>
        </w:rPr>
      </w:pPr>
      <w:r w:rsidRPr="00FA59C2">
        <w:rPr>
          <w:rFonts w:ascii="Times New Roman" w:hAnsi="Times New Roman" w:cs="Times New Roman"/>
          <w:sz w:val="24"/>
          <w:szCs w:val="24"/>
        </w:rPr>
        <w:t xml:space="preserve">Downing, A. &amp; Locke, P. (2006). English Grammar: A University Course. 2nd ed. Routledge. </w:t>
      </w:r>
      <w:hyperlink r:id="rId6" w:history="1">
        <w:r w:rsidRPr="00FA59C2">
          <w:rPr>
            <w:rStyle w:val="Hyperlink"/>
            <w:rFonts w:ascii="Times New Roman" w:hAnsi="Times New Roman" w:cs="Times New Roman"/>
            <w:sz w:val="24"/>
            <w:szCs w:val="24"/>
          </w:rPr>
          <w:t>https://ia903207.us.archive.org/26/items/EnglishGrammarAUniversityCourse.pdf-bigfavorite.blogspot/EnglishGrammarAUniversityCourse.pdf</w:t>
        </w:r>
      </w:hyperlink>
    </w:p>
    <w:p w:rsidR="002D17B3" w:rsidRPr="00FA59C2" w:rsidRDefault="002D17B3" w:rsidP="002D17B3">
      <w:pPr>
        <w:rPr>
          <w:rFonts w:ascii="Times New Roman" w:hAnsi="Times New Roman" w:cs="Times New Roman"/>
          <w:sz w:val="24"/>
          <w:szCs w:val="24"/>
        </w:rPr>
      </w:pPr>
      <w:r w:rsidRPr="00FA59C2">
        <w:rPr>
          <w:rFonts w:ascii="Times New Roman" w:hAnsi="Times New Roman" w:cs="Times New Roman"/>
          <w:sz w:val="24"/>
          <w:szCs w:val="24"/>
        </w:rPr>
        <w:t xml:space="preserve">Seaton, A. &amp; Mew, Y. H. (2007). Basic English Grammar for English Learners. Saddleback Educational Publishers. </w:t>
      </w:r>
      <w:hyperlink r:id="rId7" w:history="1">
        <w:r w:rsidRPr="00FA59C2">
          <w:rPr>
            <w:rStyle w:val="Hyperlink"/>
            <w:rFonts w:ascii="Times New Roman" w:hAnsi="Times New Roman" w:cs="Times New Roman"/>
            <w:sz w:val="24"/>
            <w:szCs w:val="24"/>
          </w:rPr>
          <w:t>https://ismailabdi.files.wordpress.com/2018/02/basic-english-grammar.pdf</w:t>
        </w:r>
      </w:hyperlink>
    </w:p>
    <w:p w:rsidR="002D17B3" w:rsidRPr="00FA59C2" w:rsidRDefault="002D17B3" w:rsidP="002D17B3">
      <w:pPr>
        <w:rPr>
          <w:rFonts w:ascii="Times New Roman" w:hAnsi="Times New Roman" w:cs="Times New Roman"/>
          <w:sz w:val="24"/>
          <w:szCs w:val="24"/>
        </w:rPr>
      </w:pPr>
      <w:r w:rsidRPr="00FA59C2">
        <w:rPr>
          <w:rFonts w:ascii="Times New Roman" w:hAnsi="Times New Roman" w:cs="Times New Roman"/>
          <w:sz w:val="24"/>
          <w:szCs w:val="24"/>
        </w:rPr>
        <w:t xml:space="preserve">English Grammar Notes PDF. </w:t>
      </w:r>
      <w:r w:rsidR="00444A48">
        <w:rPr>
          <w:rFonts w:ascii="Times New Roman" w:hAnsi="Times New Roman" w:cs="Times New Roman"/>
          <w:sz w:val="24"/>
          <w:szCs w:val="24"/>
        </w:rPr>
        <w:t xml:space="preserve">(2021). </w:t>
      </w:r>
      <w:r w:rsidRPr="00FA59C2">
        <w:rPr>
          <w:rFonts w:ascii="Times New Roman" w:hAnsi="Times New Roman" w:cs="Times New Roman"/>
          <w:sz w:val="24"/>
          <w:szCs w:val="24"/>
        </w:rPr>
        <w:t xml:space="preserve">Grade up. </w:t>
      </w:r>
      <w:hyperlink r:id="rId8" w:history="1">
        <w:r w:rsidRPr="00FA59C2">
          <w:rPr>
            <w:rStyle w:val="Hyperlink"/>
            <w:rFonts w:ascii="Times New Roman" w:hAnsi="Times New Roman" w:cs="Times New Roman"/>
            <w:sz w:val="24"/>
            <w:szCs w:val="24"/>
          </w:rPr>
          <w:t>https://byjusexamprep.com/liveData/f/2021/4/english_grammar_pdf_60.pdf</w:t>
        </w:r>
      </w:hyperlink>
    </w:p>
    <w:p w:rsidR="0054372C" w:rsidRPr="0078671A" w:rsidRDefault="0054372C" w:rsidP="0054372C">
      <w:pPr>
        <w:spacing w:line="360" w:lineRule="auto"/>
        <w:rPr>
          <w:rFonts w:ascii="Times New Roman" w:hAnsi="Times New Roman" w:cs="Times New Roman"/>
          <w:sz w:val="24"/>
          <w:szCs w:val="24"/>
        </w:rPr>
      </w:pPr>
    </w:p>
    <w:p w:rsidR="00902B1D" w:rsidRDefault="00902B1D"/>
    <w:sectPr w:rsidR="00902B1D" w:rsidSect="0000479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C1F93"/>
    <w:multiLevelType w:val="multilevel"/>
    <w:tmpl w:val="EFD670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E4403D"/>
    <w:multiLevelType w:val="hybridMultilevel"/>
    <w:tmpl w:val="312CBB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4AA4CD9"/>
    <w:multiLevelType w:val="hybridMultilevel"/>
    <w:tmpl w:val="C15EC35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29A749A"/>
    <w:multiLevelType w:val="hybridMultilevel"/>
    <w:tmpl w:val="1194C73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4B07F15"/>
    <w:multiLevelType w:val="multilevel"/>
    <w:tmpl w:val="3D4E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FC5590"/>
    <w:multiLevelType w:val="multilevel"/>
    <w:tmpl w:val="8BEC5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9E849D9"/>
    <w:multiLevelType w:val="hybridMultilevel"/>
    <w:tmpl w:val="A20E88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ADF2E52"/>
    <w:multiLevelType w:val="multilevel"/>
    <w:tmpl w:val="EFD6709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1522C3"/>
    <w:multiLevelType w:val="multilevel"/>
    <w:tmpl w:val="F372F10E"/>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D940FA"/>
    <w:multiLevelType w:val="multilevel"/>
    <w:tmpl w:val="EDB83194"/>
    <w:lvl w:ilvl="0">
      <w:start w:val="1"/>
      <w:numFmt w:val="bullet"/>
      <w:lvlText w:val=""/>
      <w:lvlJc w:val="left"/>
      <w:pPr>
        <w:tabs>
          <w:tab w:val="num" w:pos="720"/>
        </w:tabs>
        <w:ind w:left="720" w:hanging="360"/>
      </w:pPr>
      <w:rPr>
        <w:rFonts w:ascii="Symbol" w:hAnsi="Symbol" w:hint="default"/>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AA6458"/>
    <w:multiLevelType w:val="hybridMultilevel"/>
    <w:tmpl w:val="C2D01D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01280579">
    <w:abstractNumId w:val="9"/>
  </w:num>
  <w:num w:numId="2" w16cid:durableId="1431851579">
    <w:abstractNumId w:val="8"/>
  </w:num>
  <w:num w:numId="3" w16cid:durableId="1976372485">
    <w:abstractNumId w:val="5"/>
  </w:num>
  <w:num w:numId="4" w16cid:durableId="842820396">
    <w:abstractNumId w:val="4"/>
  </w:num>
  <w:num w:numId="5" w16cid:durableId="888808580">
    <w:abstractNumId w:val="7"/>
  </w:num>
  <w:num w:numId="6" w16cid:durableId="644775105">
    <w:abstractNumId w:val="1"/>
  </w:num>
  <w:num w:numId="7" w16cid:durableId="1036124315">
    <w:abstractNumId w:val="6"/>
  </w:num>
  <w:num w:numId="8" w16cid:durableId="1491486046">
    <w:abstractNumId w:val="3"/>
  </w:num>
  <w:num w:numId="9" w16cid:durableId="1974406401">
    <w:abstractNumId w:val="0"/>
  </w:num>
  <w:num w:numId="10" w16cid:durableId="69155006">
    <w:abstractNumId w:val="10"/>
  </w:num>
  <w:num w:numId="11" w16cid:durableId="1902704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72C"/>
    <w:rsid w:val="0000479A"/>
    <w:rsid w:val="00066E22"/>
    <w:rsid w:val="002543F4"/>
    <w:rsid w:val="002548BB"/>
    <w:rsid w:val="002854C8"/>
    <w:rsid w:val="002875B4"/>
    <w:rsid w:val="002D17B3"/>
    <w:rsid w:val="0030737F"/>
    <w:rsid w:val="00427EAF"/>
    <w:rsid w:val="00444A48"/>
    <w:rsid w:val="0054372C"/>
    <w:rsid w:val="00805C8C"/>
    <w:rsid w:val="008340F0"/>
    <w:rsid w:val="00867DBF"/>
    <w:rsid w:val="00902B1D"/>
    <w:rsid w:val="00903CE7"/>
    <w:rsid w:val="00A04FCE"/>
    <w:rsid w:val="00C558A8"/>
    <w:rsid w:val="00CE6696"/>
    <w:rsid w:val="00EB6318"/>
    <w:rsid w:val="00FE76A5"/>
  </w:rsids>
  <m:mathPr>
    <m:mathFont m:val="Cambria Math"/>
    <m:brkBin m:val="before"/>
    <m:brkBinSub m:val="--"/>
    <m:smallFrac m:val="0"/>
    <m:dispDef/>
    <m:lMargin m:val="0"/>
    <m:rMargin m:val="0"/>
    <m:defJc m:val="centerGroup"/>
    <m:wrapIndent m:val="1440"/>
    <m:intLim m:val="subSup"/>
    <m:naryLim m:val="undOvr"/>
  </m:mathPr>
  <w:themeFontLang w:val="en-K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26598"/>
  <w15:chartTrackingRefBased/>
  <w15:docId w15:val="{8F5DF416-4877-3C4B-9641-8B84EBF4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372C"/>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72C"/>
    <w:pPr>
      <w:ind w:left="720"/>
      <w:contextualSpacing/>
    </w:pPr>
  </w:style>
  <w:style w:type="character" w:styleId="Hyperlink">
    <w:name w:val="Hyperlink"/>
    <w:basedOn w:val="DefaultParagraphFont"/>
    <w:uiPriority w:val="99"/>
    <w:unhideWhenUsed/>
    <w:rsid w:val="002D17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yjusexamprep.com/liveData/f/2021/4/english_grammar_pdf_60.pdf" TargetMode="External"/><Relationship Id="rId3" Type="http://schemas.openxmlformats.org/officeDocument/2006/relationships/settings" Target="settings.xml"/><Relationship Id="rId7" Type="http://schemas.openxmlformats.org/officeDocument/2006/relationships/hyperlink" Target="https://ismailabdi.files.wordpress.com/2018/02/basic-english-gramma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a903207.us.archive.org/26/items/EnglishGrammarAUniversityCourse.pdf-bigfavorite.blogspot/EnglishGrammarAUniversityCourse.pdf" TargetMode="External"/><Relationship Id="rId5" Type="http://schemas.openxmlformats.org/officeDocument/2006/relationships/hyperlink" Target="http://www.myenglishpages.com/site_php_files/grammar-lesson-tenses.ph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10</Pages>
  <Words>2218</Words>
  <Characters>9915</Characters>
  <Application>Microsoft Office Word</Application>
  <DocSecurity>0</DocSecurity>
  <Lines>260</Lines>
  <Paragraphs>98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12035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susan.w.mwangi@outlook.com</dc:creator>
  <cp:keywords/>
  <dc:description/>
  <cp:lastModifiedBy>susan.w.mwangi@outlook.com</cp:lastModifiedBy>
  <cp:revision>18</cp:revision>
  <dcterms:created xsi:type="dcterms:W3CDTF">2024-04-01T11:32:00Z</dcterms:created>
  <dcterms:modified xsi:type="dcterms:W3CDTF">2024-04-25T16:08:00Z</dcterms:modified>
  <cp:category/>
</cp:coreProperties>
</file>