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0397" w:rsidRDefault="00900397" w:rsidP="00D975B6">
      <w:pPr>
        <w:shd w:val="clear" w:color="auto" w:fill="FFFFFF"/>
        <w:spacing w:after="0" w:line="360" w:lineRule="auto"/>
        <w:outlineLvl w:val="0"/>
        <w:rPr>
          <w:rFonts w:ascii="Arial" w:eastAsia="Times New Roman" w:hAnsi="Arial" w:cs="Arial"/>
          <w:b/>
          <w:bCs/>
          <w:kern w:val="36"/>
          <w:sz w:val="36"/>
          <w:szCs w:val="36"/>
        </w:rPr>
      </w:pPr>
      <w:r>
        <w:rPr>
          <w:rFonts w:ascii="Arial" w:eastAsia="Times New Roman" w:hAnsi="Arial" w:cs="Arial"/>
          <w:b/>
          <w:bCs/>
          <w:kern w:val="36"/>
          <w:sz w:val="36"/>
          <w:szCs w:val="36"/>
        </w:rPr>
        <w:t>Week 4</w:t>
      </w:r>
      <w:r w:rsidR="00D975B6" w:rsidRPr="0078671A">
        <w:rPr>
          <w:rFonts w:ascii="Arial" w:eastAsia="Times New Roman" w:hAnsi="Arial" w:cs="Arial"/>
          <w:b/>
          <w:bCs/>
          <w:kern w:val="36"/>
          <w:sz w:val="36"/>
          <w:szCs w:val="36"/>
        </w:rPr>
        <w:t xml:space="preserve"> </w:t>
      </w:r>
    </w:p>
    <w:p w:rsidR="00D975B6" w:rsidRPr="0078671A" w:rsidRDefault="00D975B6" w:rsidP="00D975B6">
      <w:pPr>
        <w:shd w:val="clear" w:color="auto" w:fill="FFFFFF"/>
        <w:spacing w:after="0" w:line="360" w:lineRule="auto"/>
        <w:outlineLvl w:val="0"/>
        <w:rPr>
          <w:rFonts w:ascii="Arial" w:eastAsia="Times New Roman" w:hAnsi="Arial" w:cs="Arial"/>
          <w:b/>
          <w:bCs/>
          <w:kern w:val="36"/>
          <w:sz w:val="36"/>
          <w:szCs w:val="36"/>
        </w:rPr>
      </w:pPr>
      <w:r w:rsidRPr="0078671A">
        <w:rPr>
          <w:rFonts w:ascii="Arial" w:eastAsia="Times New Roman" w:hAnsi="Arial" w:cs="Arial"/>
          <w:b/>
          <w:bCs/>
          <w:kern w:val="36"/>
          <w:sz w:val="36"/>
          <w:szCs w:val="36"/>
        </w:rPr>
        <w:t xml:space="preserve">Tenses </w:t>
      </w:r>
      <w:r w:rsidR="00167E76">
        <w:rPr>
          <w:rFonts w:ascii="Arial" w:eastAsia="Times New Roman" w:hAnsi="Arial" w:cs="Arial"/>
          <w:b/>
          <w:bCs/>
          <w:kern w:val="36"/>
          <w:sz w:val="36"/>
          <w:szCs w:val="36"/>
        </w:rPr>
        <w:t>I</w:t>
      </w:r>
    </w:p>
    <w:p w:rsidR="00D975B6" w:rsidRPr="0078671A" w:rsidRDefault="00D975B6" w:rsidP="00D975B6">
      <w:pPr>
        <w:shd w:val="clear" w:color="auto" w:fill="FFFFFF"/>
        <w:spacing w:after="0" w:line="360" w:lineRule="auto"/>
        <w:outlineLvl w:val="1"/>
        <w:rPr>
          <w:rFonts w:ascii="Arial" w:eastAsia="Times New Roman" w:hAnsi="Arial" w:cs="Arial"/>
          <w:b/>
          <w:bCs/>
          <w:sz w:val="28"/>
          <w:szCs w:val="28"/>
        </w:rPr>
      </w:pPr>
    </w:p>
    <w:p w:rsidR="00D975B6" w:rsidRPr="0078671A" w:rsidRDefault="00D975B6" w:rsidP="00D975B6">
      <w:pPr>
        <w:shd w:val="clear" w:color="auto" w:fill="FFFFFF"/>
        <w:spacing w:after="0" w:line="360" w:lineRule="auto"/>
        <w:outlineLvl w:val="1"/>
        <w:rPr>
          <w:rFonts w:ascii="Arial" w:eastAsia="Times New Roman" w:hAnsi="Arial" w:cs="Arial"/>
          <w:b/>
          <w:bCs/>
          <w:sz w:val="28"/>
          <w:szCs w:val="28"/>
        </w:rPr>
      </w:pPr>
      <w:r w:rsidRPr="0078671A">
        <w:rPr>
          <w:rFonts w:ascii="Arial" w:eastAsia="Times New Roman" w:hAnsi="Arial" w:cs="Arial"/>
          <w:b/>
          <w:bCs/>
          <w:sz w:val="28"/>
          <w:szCs w:val="28"/>
        </w:rPr>
        <w:t xml:space="preserve">4.1 Introduction </w:t>
      </w:r>
      <w:r w:rsidR="00EA2C9A">
        <w:rPr>
          <w:rFonts w:ascii="Arial" w:eastAsia="Times New Roman" w:hAnsi="Arial" w:cs="Arial"/>
          <w:b/>
          <w:bCs/>
          <w:sz w:val="28"/>
          <w:szCs w:val="28"/>
        </w:rPr>
        <w:t>and</w:t>
      </w:r>
      <w:r w:rsidRPr="0078671A">
        <w:rPr>
          <w:rFonts w:ascii="Arial" w:eastAsia="Times New Roman" w:hAnsi="Arial" w:cs="Arial"/>
          <w:b/>
          <w:bCs/>
          <w:sz w:val="28"/>
          <w:szCs w:val="28"/>
        </w:rPr>
        <w:t xml:space="preserve"> Overview</w:t>
      </w:r>
    </w:p>
    <w:p w:rsidR="00D975B6" w:rsidRDefault="00D975B6" w:rsidP="00D975B6">
      <w:pPr>
        <w:shd w:val="clear" w:color="auto" w:fill="FFFFFF"/>
        <w:spacing w:after="0" w:line="360" w:lineRule="auto"/>
        <w:outlineLvl w:val="1"/>
        <w:rPr>
          <w:rFonts w:ascii="Times New Roman" w:eastAsia="Times New Roman" w:hAnsi="Times New Roman" w:cs="Times New Roman"/>
          <w:bCs/>
          <w:sz w:val="24"/>
          <w:szCs w:val="24"/>
        </w:rPr>
      </w:pPr>
      <w:r w:rsidRPr="0078671A">
        <w:rPr>
          <w:rFonts w:ascii="Times New Roman" w:eastAsia="Times New Roman" w:hAnsi="Times New Roman" w:cs="Times New Roman"/>
          <w:bCs/>
          <w:sz w:val="24"/>
          <w:szCs w:val="24"/>
        </w:rPr>
        <w:t>Tense relates to the action or state of the verb to time. In other words, it is the relationship of a verb with time. Tense indicates when the action denoted by the verb begins or takes place. It shows whether the action expressed by the verb occurs in the present, occurred in the past, or will occur sometime in the future. This section discusses the present tense.</w:t>
      </w:r>
    </w:p>
    <w:p w:rsidR="00D975B6" w:rsidRPr="0078671A" w:rsidRDefault="00D975B6" w:rsidP="00D975B6">
      <w:pPr>
        <w:shd w:val="clear" w:color="auto" w:fill="FFFFFF"/>
        <w:spacing w:after="0" w:line="360" w:lineRule="auto"/>
        <w:outlineLvl w:val="1"/>
        <w:rPr>
          <w:rFonts w:ascii="Arial" w:eastAsia="Times New Roman" w:hAnsi="Arial" w:cs="Arial"/>
          <w:b/>
          <w:bCs/>
          <w:sz w:val="28"/>
          <w:szCs w:val="28"/>
        </w:rPr>
      </w:pPr>
    </w:p>
    <w:p w:rsidR="00D975B6" w:rsidRPr="0078671A" w:rsidRDefault="00D975B6" w:rsidP="00D975B6">
      <w:pPr>
        <w:shd w:val="clear" w:color="auto" w:fill="FFFFFF"/>
        <w:spacing w:after="0" w:line="360" w:lineRule="auto"/>
        <w:outlineLvl w:val="1"/>
        <w:rPr>
          <w:rFonts w:ascii="Arial" w:eastAsia="Times New Roman" w:hAnsi="Arial" w:cs="Arial"/>
          <w:b/>
          <w:bCs/>
          <w:sz w:val="28"/>
          <w:szCs w:val="28"/>
        </w:rPr>
      </w:pPr>
      <w:r w:rsidRPr="0078671A">
        <w:rPr>
          <w:rFonts w:ascii="Arial" w:eastAsia="Times New Roman" w:hAnsi="Arial" w:cs="Arial"/>
          <w:b/>
          <w:bCs/>
          <w:sz w:val="28"/>
          <w:szCs w:val="28"/>
        </w:rPr>
        <w:t>4.2 Learning Outcomes</w:t>
      </w:r>
    </w:p>
    <w:p w:rsidR="00D975B6" w:rsidRPr="0078671A" w:rsidRDefault="00D975B6" w:rsidP="00D975B6">
      <w:pPr>
        <w:spacing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p>
    <w:p w:rsidR="00D975B6" w:rsidRPr="0078671A" w:rsidRDefault="00D975B6" w:rsidP="00D975B6">
      <w:pPr>
        <w:numPr>
          <w:ilvl w:val="0"/>
          <w:numId w:val="3"/>
        </w:numPr>
        <w:spacing w:line="360" w:lineRule="auto"/>
        <w:contextualSpacing/>
        <w:rPr>
          <w:rFonts w:ascii="Times New Roman" w:hAnsi="Times New Roman" w:cs="Times New Roman"/>
          <w:sz w:val="24"/>
        </w:rPr>
      </w:pPr>
      <w:r w:rsidRPr="0078671A">
        <w:rPr>
          <w:rFonts w:ascii="Times New Roman" w:hAnsi="Times New Roman" w:cs="Times New Roman"/>
          <w:sz w:val="24"/>
        </w:rPr>
        <w:t>Recognize the nature of the present tense in English grammar.</w:t>
      </w:r>
    </w:p>
    <w:p w:rsidR="00D975B6" w:rsidRPr="0078671A" w:rsidRDefault="00D975B6" w:rsidP="00D975B6">
      <w:pPr>
        <w:numPr>
          <w:ilvl w:val="0"/>
          <w:numId w:val="3"/>
        </w:numPr>
        <w:spacing w:line="360" w:lineRule="auto"/>
        <w:contextualSpacing/>
        <w:rPr>
          <w:rFonts w:ascii="Times New Roman" w:hAnsi="Times New Roman" w:cs="Times New Roman"/>
          <w:sz w:val="24"/>
        </w:rPr>
      </w:pPr>
      <w:r w:rsidRPr="0078671A">
        <w:rPr>
          <w:rFonts w:ascii="Times New Roman" w:hAnsi="Times New Roman" w:cs="Times New Roman"/>
          <w:sz w:val="24"/>
        </w:rPr>
        <w:t>Demonstrate knowledge of various aspects of the present tense.</w:t>
      </w:r>
    </w:p>
    <w:p w:rsidR="00D975B6" w:rsidRDefault="00D975B6" w:rsidP="00D975B6">
      <w:pPr>
        <w:numPr>
          <w:ilvl w:val="0"/>
          <w:numId w:val="3"/>
        </w:numPr>
        <w:spacing w:line="360" w:lineRule="auto"/>
        <w:contextualSpacing/>
        <w:rPr>
          <w:rFonts w:ascii="Times New Roman" w:hAnsi="Times New Roman" w:cs="Times New Roman"/>
          <w:sz w:val="24"/>
        </w:rPr>
      </w:pPr>
      <w:r w:rsidRPr="0078671A">
        <w:rPr>
          <w:rFonts w:ascii="Times New Roman" w:hAnsi="Times New Roman" w:cs="Times New Roman"/>
          <w:sz w:val="24"/>
        </w:rPr>
        <w:t>Illustrate the use of the present tense in the construction of sentences.</w:t>
      </w:r>
    </w:p>
    <w:p w:rsidR="007B0463" w:rsidRPr="0078671A" w:rsidRDefault="007B0463" w:rsidP="007B0463">
      <w:pPr>
        <w:spacing w:line="360" w:lineRule="auto"/>
        <w:contextualSpacing/>
        <w:rPr>
          <w:rFonts w:ascii="Times New Roman" w:hAnsi="Times New Roman" w:cs="Times New Roman"/>
          <w:sz w:val="24"/>
        </w:rPr>
      </w:pPr>
    </w:p>
    <w:p w:rsidR="00D975B6" w:rsidRPr="0078671A" w:rsidRDefault="00D975B6" w:rsidP="00D975B6">
      <w:pPr>
        <w:shd w:val="clear" w:color="auto" w:fill="FFFFFF"/>
        <w:spacing w:after="0" w:line="360" w:lineRule="auto"/>
        <w:outlineLvl w:val="1"/>
        <w:rPr>
          <w:rFonts w:ascii="Arial" w:eastAsia="Times New Roman" w:hAnsi="Arial" w:cs="Arial"/>
          <w:b/>
          <w:bCs/>
          <w:sz w:val="28"/>
          <w:szCs w:val="28"/>
        </w:rPr>
      </w:pPr>
      <w:r w:rsidRPr="0078671A">
        <w:rPr>
          <w:rFonts w:ascii="Arial" w:eastAsia="Times New Roman" w:hAnsi="Arial" w:cs="Arial"/>
          <w:b/>
          <w:bCs/>
          <w:sz w:val="28"/>
          <w:szCs w:val="28"/>
        </w:rPr>
        <w:t>4.3 Tense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Tense is an aspect of a verb which tells the time of an action. Tenses have certain rules, according to which a sentence is made. </w:t>
      </w:r>
      <w:r w:rsidRPr="0078671A">
        <w:rPr>
          <w:rFonts w:ascii="Times New Roman" w:eastAsia="Times New Roman" w:hAnsi="Times New Roman" w:cs="Times New Roman"/>
          <w:sz w:val="24"/>
          <w:szCs w:val="24"/>
        </w:rPr>
        <w:br/>
        <w:t>There are mainly three kinds of tenses.</w:t>
      </w:r>
    </w:p>
    <w:p w:rsidR="00D975B6" w:rsidRPr="0078671A" w:rsidRDefault="00D975B6" w:rsidP="00D975B6">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Present tense</w:t>
      </w:r>
    </w:p>
    <w:p w:rsidR="00D975B6" w:rsidRPr="0078671A" w:rsidRDefault="00D975B6" w:rsidP="00D975B6">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Past tense</w:t>
      </w:r>
    </w:p>
    <w:p w:rsidR="00D975B6" w:rsidRPr="0078671A" w:rsidRDefault="00D975B6" w:rsidP="00D975B6">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Future tense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Each of these tenses is further divided into four:</w:t>
      </w:r>
    </w:p>
    <w:p w:rsidR="00D975B6" w:rsidRPr="0078671A" w:rsidRDefault="00D975B6" w:rsidP="00D975B6">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Simple (Indefinite) tense</w:t>
      </w:r>
    </w:p>
    <w:p w:rsidR="00D975B6" w:rsidRPr="0078671A" w:rsidRDefault="00D975B6" w:rsidP="00D975B6">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Continuous (progressive) tense</w:t>
      </w:r>
    </w:p>
    <w:p w:rsidR="00D975B6" w:rsidRPr="0078671A" w:rsidRDefault="00D975B6" w:rsidP="00D975B6">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Perfect tense</w:t>
      </w:r>
    </w:p>
    <w:p w:rsidR="00D975B6" w:rsidRPr="0078671A" w:rsidRDefault="00D975B6" w:rsidP="00D975B6">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Perfect continuous (perfect progressive) tense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 this way, there are 12 kinds of tenses in English grammar.</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p>
    <w:p w:rsidR="00D975B6" w:rsidRPr="0078671A" w:rsidRDefault="00D975B6" w:rsidP="00D975B6">
      <w:pPr>
        <w:shd w:val="clear" w:color="auto" w:fill="FFFFFF"/>
        <w:spacing w:after="0" w:line="360" w:lineRule="auto"/>
        <w:rPr>
          <w:rFonts w:ascii="Arial" w:eastAsia="Times New Roman" w:hAnsi="Arial" w:cs="Arial"/>
          <w:sz w:val="28"/>
          <w:szCs w:val="28"/>
        </w:rPr>
      </w:pPr>
      <w:r w:rsidRPr="0078671A">
        <w:rPr>
          <w:rFonts w:ascii="Arial" w:eastAsia="Times New Roman" w:hAnsi="Arial" w:cs="Arial"/>
          <w:b/>
          <w:bCs/>
          <w:kern w:val="36"/>
          <w:sz w:val="28"/>
          <w:szCs w:val="28"/>
        </w:rPr>
        <w:lastRenderedPageBreak/>
        <w:t>4.4 Present Tense</w:t>
      </w:r>
    </w:p>
    <w:p w:rsidR="00D975B6" w:rsidRPr="0078671A" w:rsidRDefault="00D975B6" w:rsidP="00D975B6">
      <w:pPr>
        <w:shd w:val="clear" w:color="auto" w:fill="FFFFFF"/>
        <w:spacing w:after="0" w:line="360" w:lineRule="auto"/>
        <w:outlineLvl w:val="0"/>
        <w:rPr>
          <w:rFonts w:ascii="Times New Roman" w:eastAsia="Times New Roman" w:hAnsi="Times New Roman" w:cs="Times New Roman"/>
          <w:b/>
          <w:bCs/>
          <w:kern w:val="36"/>
          <w:sz w:val="24"/>
          <w:szCs w:val="24"/>
        </w:rPr>
      </w:pPr>
    </w:p>
    <w:p w:rsidR="00D975B6" w:rsidRPr="0078671A" w:rsidRDefault="00D975B6" w:rsidP="00D975B6">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Present Simple Tense</w:t>
      </w:r>
      <w:r w:rsidRPr="0078671A">
        <w:rPr>
          <w:rFonts w:ascii="Arial" w:eastAsia="Times New Roman" w:hAnsi="Arial" w:cs="Arial"/>
          <w:sz w:val="24"/>
          <w:szCs w:val="24"/>
        </w:rPr>
        <w:t>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present simple tense is used to express an action in the present time, actions that are habitual or usual, daily events or universal facts. It is also used to express an action which is carried out on a regular basis. For example, a student may say, </w:t>
      </w:r>
      <w:r w:rsidRPr="0078671A">
        <w:rPr>
          <w:rFonts w:ascii="Times New Roman" w:eastAsia="Times New Roman" w:hAnsi="Times New Roman" w:cs="Times New Roman"/>
          <w:i/>
          <w:sz w:val="24"/>
          <w:szCs w:val="24"/>
        </w:rPr>
        <w:t xml:space="preserve">“I go to school every day”. </w:t>
      </w:r>
      <w:r w:rsidRPr="0078671A">
        <w:rPr>
          <w:rFonts w:ascii="Times New Roman" w:eastAsia="Times New Roman" w:hAnsi="Times New Roman" w:cs="Times New Roman"/>
          <w:sz w:val="24"/>
          <w:szCs w:val="24"/>
        </w:rPr>
        <w:t xml:space="preserve">Another example is, </w:t>
      </w:r>
      <w:r w:rsidRPr="0078671A">
        <w:rPr>
          <w:rFonts w:ascii="Times New Roman" w:eastAsia="Times New Roman" w:hAnsi="Times New Roman" w:cs="Times New Roman"/>
          <w:i/>
          <w:sz w:val="24"/>
          <w:szCs w:val="24"/>
        </w:rPr>
        <w:t>“I work in a factory”.</w:t>
      </w:r>
      <w:r w:rsidRPr="0078671A">
        <w:rPr>
          <w:rFonts w:ascii="Times New Roman" w:eastAsia="Times New Roman" w:hAnsi="Times New Roman" w:cs="Times New Roman"/>
          <w:sz w:val="24"/>
          <w:szCs w:val="24"/>
        </w:rPr>
        <w:t xml:space="preserve"> It tells about a usual action of a person, that he works in a factory on regular basis.</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Rule: </w:t>
      </w:r>
      <w:r w:rsidRPr="0078671A">
        <w:rPr>
          <w:rFonts w:ascii="Times New Roman" w:eastAsia="Times New Roman" w:hAnsi="Times New Roman" w:cs="Times New Roman"/>
          <w:sz w:val="24"/>
          <w:szCs w:val="24"/>
        </w:rPr>
        <w:t>The first form of a verb or base verb is used as the main verb in a sentence.</w:t>
      </w:r>
    </w:p>
    <w:p w:rsidR="00D975B6" w:rsidRPr="0078671A" w:rsidRDefault="00D975B6" w:rsidP="00D975B6">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D975B6" w:rsidRPr="0078671A" w:rsidRDefault="00D975B6" w:rsidP="00D975B6">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xml:space="preserve">Rules for the Structure of Sentences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Sentences</w:t>
      </w:r>
      <w:r w:rsidRPr="0078671A">
        <w:rPr>
          <w:rFonts w:ascii="Times New Roman" w:eastAsia="Times New Roman" w:hAnsi="Times New Roman" w:cs="Times New Roman"/>
          <w:sz w:val="24"/>
          <w:szCs w:val="24"/>
        </w:rPr>
        <w:br/>
        <w:t>     • Subject + Main verb + Object</w:t>
      </w:r>
      <w:r w:rsidRPr="0078671A">
        <w:rPr>
          <w:rFonts w:ascii="Times New Roman" w:eastAsia="Times New Roman" w:hAnsi="Times New Roman" w:cs="Times New Roman"/>
          <w:sz w:val="24"/>
          <w:szCs w:val="24"/>
        </w:rPr>
        <w:br/>
        <w:t>     • Subject + 1st form of verb (or base verb) + Object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Note</w:t>
      </w:r>
      <w:r w:rsidRPr="0078671A">
        <w:rPr>
          <w:rFonts w:ascii="Times New Roman" w:eastAsia="Times New Roman" w:hAnsi="Times New Roman" w:cs="Times New Roman"/>
          <w:sz w:val="24"/>
          <w:szCs w:val="24"/>
        </w:rPr>
        <w:t xml:space="preserve">: If the subject in a sentence is </w:t>
      </w:r>
      <w:r w:rsidRPr="0078671A">
        <w:rPr>
          <w:rFonts w:ascii="Times New Roman" w:eastAsia="Times New Roman" w:hAnsi="Times New Roman" w:cs="Times New Roman"/>
          <w:i/>
          <w:sz w:val="24"/>
          <w:szCs w:val="24"/>
        </w:rPr>
        <w:t>“he, she, it, or a singular or proper noun”</w:t>
      </w:r>
      <w:r w:rsidRPr="0078671A">
        <w:rPr>
          <w:rFonts w:ascii="Times New Roman" w:eastAsia="Times New Roman" w:hAnsi="Times New Roman" w:cs="Times New Roman"/>
          <w:sz w:val="24"/>
          <w:szCs w:val="24"/>
        </w:rPr>
        <w:t xml:space="preserve"> then </w:t>
      </w:r>
      <w:r w:rsidRPr="0078671A">
        <w:rPr>
          <w:rFonts w:ascii="Times New Roman" w:eastAsia="Times New Roman" w:hAnsi="Times New Roman" w:cs="Times New Roman"/>
          <w:i/>
          <w:sz w:val="24"/>
          <w:szCs w:val="24"/>
        </w:rPr>
        <w:t>“s”</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i/>
          <w:sz w:val="24"/>
          <w:szCs w:val="24"/>
        </w:rPr>
        <w:t xml:space="preserve">“es” </w:t>
      </w:r>
      <w:r w:rsidRPr="0078671A">
        <w:rPr>
          <w:rFonts w:ascii="Times New Roman" w:eastAsia="Times New Roman" w:hAnsi="Times New Roman" w:cs="Times New Roman"/>
          <w:sz w:val="24"/>
          <w:szCs w:val="24"/>
        </w:rPr>
        <w:t>is added to the first form of a verb or base form in the sentence.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I write a letter. </w:t>
      </w:r>
      <w:r w:rsidRPr="0078671A">
        <w:rPr>
          <w:rFonts w:ascii="Times New Roman" w:eastAsia="Times New Roman" w:hAnsi="Times New Roman" w:cs="Times New Roman"/>
          <w:sz w:val="24"/>
          <w:szCs w:val="24"/>
        </w:rPr>
        <w:br/>
        <w:t>         He</w:t>
      </w:r>
      <w:r w:rsidRPr="0078671A">
        <w:rPr>
          <w:rFonts w:ascii="Times New Roman" w:eastAsia="Times New Roman" w:hAnsi="Times New Roman" w:cs="Times New Roman"/>
          <w:b/>
          <w:i/>
          <w:sz w:val="24"/>
          <w:szCs w:val="24"/>
        </w:rPr>
        <w:t xml:space="preserve"> gets</w:t>
      </w:r>
      <w:r w:rsidRPr="0078671A">
        <w:rPr>
          <w:rFonts w:ascii="Times New Roman" w:eastAsia="Times New Roman" w:hAnsi="Times New Roman" w:cs="Times New Roman"/>
          <w:sz w:val="24"/>
          <w:szCs w:val="24"/>
        </w:rPr>
        <w:t xml:space="preserve"> up early in the morning.</w:t>
      </w:r>
      <w:r w:rsidRPr="0078671A">
        <w:rPr>
          <w:rFonts w:ascii="Times New Roman" w:eastAsia="Times New Roman" w:hAnsi="Times New Roman" w:cs="Times New Roman"/>
          <w:sz w:val="24"/>
          <w:szCs w:val="24"/>
        </w:rPr>
        <w:br/>
        <w:t xml:space="preserve">         The sun </w:t>
      </w:r>
      <w:r w:rsidRPr="0078671A">
        <w:rPr>
          <w:rFonts w:ascii="Times New Roman" w:eastAsia="Times New Roman" w:hAnsi="Times New Roman" w:cs="Times New Roman"/>
          <w:b/>
          <w:i/>
          <w:sz w:val="24"/>
          <w:szCs w:val="24"/>
        </w:rPr>
        <w:t>rises</w:t>
      </w:r>
      <w:r w:rsidRPr="0078671A">
        <w:rPr>
          <w:rFonts w:ascii="Times New Roman" w:eastAsia="Times New Roman" w:hAnsi="Times New Roman" w:cs="Times New Roman"/>
          <w:sz w:val="24"/>
          <w:szCs w:val="24"/>
        </w:rPr>
        <w:t xml:space="preserve"> in the east.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Negative Sentences</w:t>
      </w:r>
      <w:r w:rsidRPr="0078671A">
        <w:rPr>
          <w:rFonts w:ascii="Times New Roman" w:eastAsia="Times New Roman" w:hAnsi="Times New Roman" w:cs="Times New Roman"/>
          <w:sz w:val="24"/>
          <w:szCs w:val="24"/>
        </w:rPr>
        <w:br/>
        <w:t>   • Subject + Auxiliary verb +NOT + Main verb +Object</w:t>
      </w:r>
      <w:r w:rsidRPr="0078671A">
        <w:rPr>
          <w:rFonts w:ascii="Times New Roman" w:eastAsia="Times New Roman" w:hAnsi="Times New Roman" w:cs="Times New Roman"/>
          <w:sz w:val="24"/>
          <w:szCs w:val="24"/>
        </w:rPr>
        <w:br/>
        <w:t>   • Subject + Do not/Does not + 1st form of verb (or base form) + Object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I do not write a letter.</w:t>
      </w:r>
      <w:r w:rsidRPr="0078671A">
        <w:rPr>
          <w:rFonts w:ascii="Times New Roman" w:eastAsia="Times New Roman" w:hAnsi="Times New Roman" w:cs="Times New Roman"/>
          <w:sz w:val="24"/>
          <w:szCs w:val="24"/>
        </w:rPr>
        <w:br/>
        <w:t>         He does not get up early in the morning.</w:t>
      </w:r>
      <w:r w:rsidRPr="0078671A">
        <w:rPr>
          <w:rFonts w:ascii="Times New Roman" w:eastAsia="Times New Roman" w:hAnsi="Times New Roman" w:cs="Times New Roman"/>
          <w:sz w:val="24"/>
          <w:szCs w:val="24"/>
        </w:rPr>
        <w:br/>
        <w:t>         The sun does not rise in the east.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Note:</w:t>
      </w:r>
      <w:r w:rsidRPr="0078671A">
        <w:rPr>
          <w:rFonts w:ascii="Times New Roman" w:eastAsia="Times New Roman" w:hAnsi="Times New Roman" w:cs="Times New Roman"/>
          <w:sz w:val="24"/>
          <w:szCs w:val="24"/>
        </w:rPr>
        <w:t xml:space="preserve"> In negative sentences the auxiliary verb </w:t>
      </w:r>
      <w:r w:rsidRPr="0078671A">
        <w:rPr>
          <w:rFonts w:ascii="Times New Roman" w:eastAsia="Times New Roman" w:hAnsi="Times New Roman" w:cs="Times New Roman"/>
          <w:i/>
          <w:sz w:val="24"/>
          <w:szCs w:val="24"/>
        </w:rPr>
        <w:t>“do or does”</w:t>
      </w:r>
      <w:r w:rsidRPr="0078671A">
        <w:rPr>
          <w:rFonts w:ascii="Times New Roman" w:eastAsia="Times New Roman" w:hAnsi="Times New Roman" w:cs="Times New Roman"/>
          <w:sz w:val="24"/>
          <w:szCs w:val="24"/>
        </w:rPr>
        <w:t xml:space="preserve"> along with </w:t>
      </w:r>
      <w:r w:rsidRPr="0078671A">
        <w:rPr>
          <w:rFonts w:ascii="Times New Roman" w:eastAsia="Times New Roman" w:hAnsi="Times New Roman" w:cs="Times New Roman"/>
          <w:i/>
          <w:sz w:val="24"/>
          <w:szCs w:val="24"/>
        </w:rPr>
        <w:t xml:space="preserve">“not” </w:t>
      </w:r>
      <w:r w:rsidRPr="0078671A">
        <w:rPr>
          <w:rFonts w:ascii="Times New Roman" w:eastAsia="Times New Roman" w:hAnsi="Times New Roman" w:cs="Times New Roman"/>
          <w:sz w:val="24"/>
          <w:szCs w:val="24"/>
        </w:rPr>
        <w:t xml:space="preserve">is used. If the subject in a sentence is </w:t>
      </w:r>
      <w:r w:rsidRPr="0078671A">
        <w:rPr>
          <w:rFonts w:ascii="Times New Roman" w:eastAsia="Times New Roman" w:hAnsi="Times New Roman" w:cs="Times New Roman"/>
          <w:i/>
          <w:sz w:val="24"/>
          <w:szCs w:val="24"/>
        </w:rPr>
        <w:t>“he, she, it, or a singular or proper noun”,</w:t>
      </w:r>
      <w:r w:rsidRPr="0078671A">
        <w:rPr>
          <w:rFonts w:ascii="Times New Roman" w:eastAsia="Times New Roman" w:hAnsi="Times New Roman" w:cs="Times New Roman"/>
          <w:sz w:val="24"/>
          <w:szCs w:val="24"/>
        </w:rPr>
        <w:t xml:space="preserve"> then </w:t>
      </w:r>
      <w:r w:rsidRPr="0078671A">
        <w:rPr>
          <w:rFonts w:ascii="Times New Roman" w:eastAsia="Times New Roman" w:hAnsi="Times New Roman" w:cs="Times New Roman"/>
          <w:i/>
          <w:sz w:val="24"/>
          <w:szCs w:val="24"/>
        </w:rPr>
        <w:t xml:space="preserve">“Does not” </w:t>
      </w:r>
      <w:r w:rsidRPr="0078671A">
        <w:rPr>
          <w:rFonts w:ascii="Times New Roman" w:eastAsia="Times New Roman" w:hAnsi="Times New Roman" w:cs="Times New Roman"/>
          <w:sz w:val="24"/>
          <w:szCs w:val="24"/>
        </w:rPr>
        <w:t xml:space="preserve">is used after the subject in a sentence. If subject is </w:t>
      </w:r>
      <w:r w:rsidRPr="0078671A">
        <w:rPr>
          <w:rFonts w:ascii="Times New Roman" w:eastAsia="Times New Roman" w:hAnsi="Times New Roman" w:cs="Times New Roman"/>
          <w:i/>
          <w:sz w:val="24"/>
          <w:szCs w:val="24"/>
        </w:rPr>
        <w:t>“I, we, they, you or plural”</w:t>
      </w:r>
      <w:r w:rsidRPr="0078671A">
        <w:rPr>
          <w:rFonts w:ascii="Times New Roman" w:eastAsia="Times New Roman" w:hAnsi="Times New Roman" w:cs="Times New Roman"/>
          <w:sz w:val="24"/>
          <w:szCs w:val="24"/>
        </w:rPr>
        <w:t xml:space="preserve"> then </w:t>
      </w:r>
      <w:r w:rsidRPr="0078671A">
        <w:rPr>
          <w:rFonts w:ascii="Times New Roman" w:eastAsia="Times New Roman" w:hAnsi="Times New Roman" w:cs="Times New Roman"/>
          <w:i/>
          <w:sz w:val="24"/>
          <w:szCs w:val="24"/>
        </w:rPr>
        <w:t>“Do not”</w:t>
      </w:r>
      <w:r w:rsidRPr="0078671A">
        <w:rPr>
          <w:rFonts w:ascii="Times New Roman" w:eastAsia="Times New Roman" w:hAnsi="Times New Roman" w:cs="Times New Roman"/>
          <w:sz w:val="24"/>
          <w:szCs w:val="24"/>
        </w:rPr>
        <w:t xml:space="preserve"> is used </w:t>
      </w:r>
      <w:r w:rsidRPr="0078671A">
        <w:rPr>
          <w:rFonts w:ascii="Times New Roman" w:eastAsia="Times New Roman" w:hAnsi="Times New Roman" w:cs="Times New Roman"/>
          <w:sz w:val="24"/>
          <w:szCs w:val="24"/>
        </w:rPr>
        <w:lastRenderedPageBreak/>
        <w:t xml:space="preserve">after the subject in the sentence. </w:t>
      </w:r>
      <w:r w:rsidRPr="0078671A">
        <w:rPr>
          <w:rFonts w:ascii="Times New Roman" w:eastAsia="Times New Roman" w:hAnsi="Times New Roman" w:cs="Times New Roman"/>
          <w:i/>
          <w:sz w:val="24"/>
          <w:szCs w:val="24"/>
        </w:rPr>
        <w:t>“s”</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i/>
          <w:sz w:val="24"/>
          <w:szCs w:val="24"/>
        </w:rPr>
        <w:t>“es”</w:t>
      </w:r>
      <w:r w:rsidRPr="0078671A">
        <w:rPr>
          <w:rFonts w:ascii="Times New Roman" w:eastAsia="Times New Roman" w:hAnsi="Times New Roman" w:cs="Times New Roman"/>
          <w:sz w:val="24"/>
          <w:szCs w:val="24"/>
        </w:rPr>
        <w:t xml:space="preserve"> is not added to the main verb in negative sentences.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Sentences</w:t>
      </w:r>
      <w:r w:rsidRPr="0078671A">
        <w:rPr>
          <w:rFonts w:ascii="Times New Roman" w:eastAsia="Times New Roman" w:hAnsi="Times New Roman" w:cs="Times New Roman"/>
          <w:sz w:val="24"/>
          <w:szCs w:val="24"/>
        </w:rPr>
        <w:br/>
        <w:t>   • Auxiliary verb + Subject + Main verb + Object</w:t>
      </w:r>
      <w:r w:rsidRPr="0078671A">
        <w:rPr>
          <w:rFonts w:ascii="Times New Roman" w:eastAsia="Times New Roman" w:hAnsi="Times New Roman" w:cs="Times New Roman"/>
          <w:sz w:val="24"/>
          <w:szCs w:val="24"/>
        </w:rPr>
        <w:br/>
        <w:t>   • Do/Does + Subject + 1st for of verb (or base verb) + Object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Do I write a letter?</w:t>
      </w:r>
      <w:r w:rsidRPr="0078671A">
        <w:rPr>
          <w:rFonts w:ascii="Times New Roman" w:eastAsia="Times New Roman" w:hAnsi="Times New Roman" w:cs="Times New Roman"/>
          <w:sz w:val="24"/>
          <w:szCs w:val="24"/>
        </w:rPr>
        <w:br/>
        <w:t>         Does he get up early in the morning?</w:t>
      </w:r>
      <w:r w:rsidRPr="0078671A">
        <w:rPr>
          <w:rFonts w:ascii="Times New Roman" w:eastAsia="Times New Roman" w:hAnsi="Times New Roman" w:cs="Times New Roman"/>
          <w:sz w:val="24"/>
          <w:szCs w:val="24"/>
        </w:rPr>
        <w:br/>
        <w:t>         Does the sun rise in the east?</w:t>
      </w:r>
    </w:p>
    <w:p w:rsidR="00BA10EF" w:rsidRDefault="00BA10EF" w:rsidP="00D975B6">
      <w:pPr>
        <w:shd w:val="clear" w:color="auto" w:fill="FFFFFF"/>
        <w:spacing w:after="0" w:line="360" w:lineRule="auto"/>
        <w:rPr>
          <w:rFonts w:ascii="Times New Roman" w:eastAsia="Times New Roman" w:hAnsi="Times New Roman" w:cs="Times New Roman"/>
          <w:b/>
          <w:sz w:val="24"/>
          <w:szCs w:val="24"/>
        </w:rPr>
      </w:pPr>
    </w:p>
    <w:p w:rsidR="00D975B6"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Note:</w:t>
      </w:r>
      <w:r w:rsidRPr="0078671A">
        <w:rPr>
          <w:rFonts w:ascii="Times New Roman" w:eastAsia="Times New Roman" w:hAnsi="Times New Roman" w:cs="Times New Roman"/>
          <w:sz w:val="24"/>
          <w:szCs w:val="24"/>
        </w:rPr>
        <w:t xml:space="preserve"> If the subject in a sentence is </w:t>
      </w:r>
      <w:r w:rsidRPr="0078671A">
        <w:rPr>
          <w:rFonts w:ascii="Times New Roman" w:eastAsia="Times New Roman" w:hAnsi="Times New Roman" w:cs="Times New Roman"/>
          <w:i/>
          <w:sz w:val="24"/>
          <w:szCs w:val="24"/>
        </w:rPr>
        <w:t>“he, she, it, or a singular or proper noun”</w:t>
      </w:r>
      <w:r w:rsidRPr="0078671A">
        <w:rPr>
          <w:rFonts w:ascii="Times New Roman" w:eastAsia="Times New Roman" w:hAnsi="Times New Roman" w:cs="Times New Roman"/>
          <w:sz w:val="24"/>
          <w:szCs w:val="24"/>
        </w:rPr>
        <w:t xml:space="preserve"> the sentence is started with an auxiliary verb </w:t>
      </w:r>
      <w:r w:rsidRPr="0078671A">
        <w:rPr>
          <w:rFonts w:ascii="Times New Roman" w:eastAsia="Times New Roman" w:hAnsi="Times New Roman" w:cs="Times New Roman"/>
          <w:i/>
          <w:sz w:val="24"/>
          <w:szCs w:val="24"/>
        </w:rPr>
        <w:t>“Does”.</w:t>
      </w:r>
      <w:r w:rsidRPr="0078671A">
        <w:rPr>
          <w:rFonts w:ascii="Times New Roman" w:eastAsia="Times New Roman" w:hAnsi="Times New Roman" w:cs="Times New Roman"/>
          <w:sz w:val="24"/>
          <w:szCs w:val="24"/>
        </w:rPr>
        <w:t xml:space="preserve"> If the subject in a sentence is </w:t>
      </w:r>
      <w:r w:rsidRPr="0078671A">
        <w:rPr>
          <w:rFonts w:ascii="Times New Roman" w:eastAsia="Times New Roman" w:hAnsi="Times New Roman" w:cs="Times New Roman"/>
          <w:i/>
          <w:sz w:val="24"/>
          <w:szCs w:val="24"/>
        </w:rPr>
        <w:t>“I, we, they, you or plural”</w:t>
      </w:r>
      <w:r w:rsidRPr="0078671A">
        <w:rPr>
          <w:rFonts w:ascii="Times New Roman" w:eastAsia="Times New Roman" w:hAnsi="Times New Roman" w:cs="Times New Roman"/>
          <w:sz w:val="24"/>
          <w:szCs w:val="24"/>
        </w:rPr>
        <w:t xml:space="preserve"> the sentence is started with an auxiliary verb </w:t>
      </w:r>
      <w:r w:rsidRPr="0078671A">
        <w:rPr>
          <w:rFonts w:ascii="Times New Roman" w:eastAsia="Times New Roman" w:hAnsi="Times New Roman" w:cs="Times New Roman"/>
          <w:i/>
          <w:sz w:val="24"/>
          <w:szCs w:val="24"/>
        </w:rPr>
        <w:t>“Do”. “s” or “es”</w:t>
      </w:r>
      <w:r w:rsidRPr="0078671A">
        <w:rPr>
          <w:rFonts w:ascii="Times New Roman" w:eastAsia="Times New Roman" w:hAnsi="Times New Roman" w:cs="Times New Roman"/>
          <w:sz w:val="24"/>
          <w:szCs w:val="24"/>
        </w:rPr>
        <w:t xml:space="preserve"> is not added to the main verb in Interrogative sentences.</w:t>
      </w:r>
    </w:p>
    <w:p w:rsidR="00D975B6" w:rsidRPr="00C36BEC" w:rsidRDefault="00D975B6" w:rsidP="00D975B6">
      <w:pPr>
        <w:shd w:val="clear" w:color="auto" w:fill="FFFFFF"/>
        <w:spacing w:after="0" w:line="360" w:lineRule="auto"/>
        <w:rPr>
          <w:rFonts w:ascii="Times New Roman" w:eastAsia="Times New Roman" w:hAnsi="Times New Roman" w:cs="Times New Roman"/>
          <w:sz w:val="24"/>
          <w:szCs w:val="24"/>
        </w:rPr>
      </w:pPr>
    </w:p>
    <w:p w:rsidR="00D975B6" w:rsidRPr="0078671A" w:rsidRDefault="00D975B6" w:rsidP="00D975B6">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Present Continuous Tense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present continuous tense is used to express a continued or ongoing action at the present time. It expresses an action which is in progress at the time of speaking. For example, a person may say, </w:t>
      </w:r>
      <w:r w:rsidRPr="0078671A">
        <w:rPr>
          <w:rFonts w:ascii="Times New Roman" w:eastAsia="Times New Roman" w:hAnsi="Times New Roman" w:cs="Times New Roman"/>
          <w:i/>
          <w:sz w:val="24"/>
          <w:szCs w:val="24"/>
        </w:rPr>
        <w:t>“I am writing a letter”</w:t>
      </w:r>
      <w:r w:rsidRPr="0078671A">
        <w:rPr>
          <w:rFonts w:ascii="Times New Roman" w:eastAsia="Times New Roman" w:hAnsi="Times New Roman" w:cs="Times New Roman"/>
          <w:sz w:val="24"/>
          <w:szCs w:val="24"/>
        </w:rPr>
        <w:t xml:space="preserve">. It means that he is in the process of writing a letter right now. Such actions which are happening at the time of speaking are expressed by the present continuous tense. Present continuous tense is also called </w:t>
      </w:r>
      <w:r w:rsidRPr="0078671A">
        <w:rPr>
          <w:rFonts w:ascii="Times New Roman" w:eastAsia="Times New Roman" w:hAnsi="Times New Roman" w:cs="Times New Roman"/>
          <w:b/>
          <w:i/>
          <w:sz w:val="24"/>
          <w:szCs w:val="24"/>
        </w:rPr>
        <w:t>Present progressive tense</w:t>
      </w:r>
      <w:r w:rsidRPr="0078671A">
        <w:rPr>
          <w:rFonts w:ascii="Times New Roman" w:eastAsia="Times New Roman" w:hAnsi="Times New Roman" w:cs="Times New Roman"/>
          <w:sz w:val="24"/>
          <w:szCs w:val="24"/>
        </w:rPr>
        <w: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Rule:</w:t>
      </w:r>
      <w:r w:rsidRPr="0078671A">
        <w:rPr>
          <w:rFonts w:ascii="Times New Roman" w:eastAsia="Times New Roman" w:hAnsi="Times New Roman" w:cs="Times New Roman"/>
          <w:sz w:val="24"/>
          <w:szCs w:val="24"/>
        </w:rPr>
        <w:t xml:space="preserve"> The auxiliary verb </w:t>
      </w:r>
      <w:r w:rsidRPr="0078671A">
        <w:rPr>
          <w:rFonts w:ascii="Times New Roman" w:eastAsia="Times New Roman" w:hAnsi="Times New Roman" w:cs="Times New Roman"/>
          <w:i/>
          <w:sz w:val="24"/>
          <w:szCs w:val="24"/>
        </w:rPr>
        <w:t xml:space="preserve">“am, is </w:t>
      </w:r>
      <w:r w:rsidRPr="0078671A">
        <w:rPr>
          <w:rFonts w:ascii="Times New Roman" w:eastAsia="Times New Roman" w:hAnsi="Times New Roman" w:cs="Times New Roman"/>
          <w:sz w:val="24"/>
          <w:szCs w:val="24"/>
        </w:rPr>
        <w:t>or</w:t>
      </w:r>
      <w:r w:rsidRPr="0078671A">
        <w:rPr>
          <w:rFonts w:ascii="Times New Roman" w:eastAsia="Times New Roman" w:hAnsi="Times New Roman" w:cs="Times New Roman"/>
          <w:i/>
          <w:sz w:val="24"/>
          <w:szCs w:val="24"/>
        </w:rPr>
        <w:t xml:space="preserve"> are”</w:t>
      </w:r>
      <w:r w:rsidRPr="0078671A">
        <w:rPr>
          <w:rFonts w:ascii="Times New Roman" w:eastAsia="Times New Roman" w:hAnsi="Times New Roman" w:cs="Times New Roman"/>
          <w:sz w:val="24"/>
          <w:szCs w:val="24"/>
        </w:rPr>
        <w:t xml:space="preserve"> is used in a sentence. The first form of a verb or the base verb + ing (present participle) is used as the main verb in a sentence.</w:t>
      </w:r>
    </w:p>
    <w:p w:rsidR="00D975B6" w:rsidRDefault="00D975B6" w:rsidP="00D975B6">
      <w:pPr>
        <w:shd w:val="clear" w:color="auto" w:fill="FFFFFF"/>
        <w:spacing w:after="0" w:line="360" w:lineRule="auto"/>
        <w:jc w:val="both"/>
        <w:outlineLvl w:val="1"/>
        <w:rPr>
          <w:rFonts w:ascii="Times New Roman" w:eastAsia="Times New Roman" w:hAnsi="Times New Roman" w:cs="Times New Roman"/>
          <w:b/>
          <w:bCs/>
          <w:sz w:val="24"/>
          <w:szCs w:val="24"/>
        </w:rPr>
      </w:pPr>
    </w:p>
    <w:p w:rsidR="00D975B6" w:rsidRDefault="00D975B6" w:rsidP="00D975B6">
      <w:pPr>
        <w:shd w:val="clear" w:color="auto" w:fill="FFFFFF"/>
        <w:spacing w:after="0" w:line="360" w:lineRule="auto"/>
        <w:jc w:val="center"/>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Structure of the Sentence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w:t>
      </w:r>
      <w:r w:rsidRPr="0078671A">
        <w:rPr>
          <w:rFonts w:ascii="Times New Roman" w:eastAsia="Times New Roman" w:hAnsi="Times New Roman" w:cs="Times New Roman"/>
          <w:sz w:val="24"/>
          <w:szCs w:val="24"/>
        </w:rPr>
        <w:br/>
        <w:t>    • Subject + auxiliary verb + main verb-ing (Present participle) + object</w:t>
      </w:r>
      <w:r w:rsidRPr="0078671A">
        <w:rPr>
          <w:rFonts w:ascii="Times New Roman" w:eastAsia="Times New Roman" w:hAnsi="Times New Roman" w:cs="Times New Roman"/>
          <w:sz w:val="24"/>
          <w:szCs w:val="24"/>
        </w:rPr>
        <w:br/>
        <w:t>    • Subject + am/is/are + (1st form of verb or base verb + ing) + object</w:t>
      </w:r>
    </w:p>
    <w:p w:rsidR="00BA10EF" w:rsidRDefault="00D975B6" w:rsidP="00D975B6">
      <w:pPr>
        <w:shd w:val="clear" w:color="auto" w:fill="FFFFFF"/>
        <w:spacing w:after="0" w:line="360" w:lineRule="auto"/>
        <w:rPr>
          <w:rFonts w:ascii="Times New Roman" w:eastAsia="Times New Roman" w:hAnsi="Times New Roman" w:cs="Times New Roman"/>
          <w:b/>
          <w:bCs/>
          <w:sz w:val="24"/>
          <w:szCs w:val="24"/>
        </w:rPr>
      </w:pPr>
      <w:r w:rsidRPr="0078671A">
        <w:rPr>
          <w:rFonts w:ascii="Times New Roman" w:eastAsia="Times New Roman" w:hAnsi="Times New Roman" w:cs="Times New Roman"/>
          <w:sz w:val="24"/>
          <w:szCs w:val="24"/>
        </w:rPr>
        <w:t xml:space="preserve">If the subject is “I” then the auxiliary verb </w:t>
      </w:r>
      <w:r w:rsidRPr="0078671A">
        <w:rPr>
          <w:rFonts w:ascii="Times New Roman" w:eastAsia="Times New Roman" w:hAnsi="Times New Roman" w:cs="Times New Roman"/>
          <w:i/>
          <w:sz w:val="24"/>
          <w:szCs w:val="24"/>
        </w:rPr>
        <w:t>“am”</w:t>
      </w:r>
      <w:r w:rsidRPr="0078671A">
        <w:rPr>
          <w:rFonts w:ascii="Times New Roman" w:eastAsia="Times New Roman" w:hAnsi="Times New Roman" w:cs="Times New Roman"/>
          <w:sz w:val="24"/>
          <w:szCs w:val="24"/>
        </w:rPr>
        <w:t xml:space="preserve"> is used after the subject in a sentence.</w:t>
      </w:r>
      <w:r w:rsidRPr="0078671A">
        <w:rPr>
          <w:rFonts w:ascii="Times New Roman" w:eastAsia="Times New Roman" w:hAnsi="Times New Roman" w:cs="Times New Roman"/>
          <w:sz w:val="24"/>
          <w:szCs w:val="24"/>
        </w:rPr>
        <w:br/>
        <w:t xml:space="preserve">If the subject is </w:t>
      </w:r>
      <w:r w:rsidRPr="0078671A">
        <w:rPr>
          <w:rFonts w:ascii="Times New Roman" w:eastAsia="Times New Roman" w:hAnsi="Times New Roman" w:cs="Times New Roman"/>
          <w:i/>
          <w:sz w:val="24"/>
          <w:szCs w:val="24"/>
        </w:rPr>
        <w:t>“he, she, it, or a singular or proper noun”</w:t>
      </w:r>
      <w:r w:rsidRPr="0078671A">
        <w:rPr>
          <w:rFonts w:ascii="Times New Roman" w:eastAsia="Times New Roman" w:hAnsi="Times New Roman" w:cs="Times New Roman"/>
          <w:sz w:val="24"/>
          <w:szCs w:val="24"/>
        </w:rPr>
        <w:t xml:space="preserve"> then the auxiliary verb </w:t>
      </w:r>
      <w:r w:rsidRPr="0078671A">
        <w:rPr>
          <w:rFonts w:ascii="Times New Roman" w:eastAsia="Times New Roman" w:hAnsi="Times New Roman" w:cs="Times New Roman"/>
          <w:i/>
          <w:sz w:val="24"/>
          <w:szCs w:val="24"/>
        </w:rPr>
        <w:t>“is”</w:t>
      </w:r>
      <w:r w:rsidRPr="0078671A">
        <w:rPr>
          <w:rFonts w:ascii="Times New Roman" w:eastAsia="Times New Roman" w:hAnsi="Times New Roman" w:cs="Times New Roman"/>
          <w:sz w:val="24"/>
          <w:szCs w:val="24"/>
        </w:rPr>
        <w:t xml:space="preserve"> is used after the subject in a sentence.</w:t>
      </w:r>
      <w:r w:rsidRPr="0078671A">
        <w:rPr>
          <w:rFonts w:ascii="Times New Roman" w:eastAsia="Times New Roman" w:hAnsi="Times New Roman" w:cs="Times New Roman"/>
          <w:sz w:val="24"/>
          <w:szCs w:val="24"/>
        </w:rPr>
        <w:br/>
        <w:t xml:space="preserve">If subject is </w:t>
      </w:r>
      <w:r w:rsidRPr="0078671A">
        <w:rPr>
          <w:rFonts w:ascii="Times New Roman" w:eastAsia="Times New Roman" w:hAnsi="Times New Roman" w:cs="Times New Roman"/>
          <w:i/>
          <w:sz w:val="24"/>
          <w:szCs w:val="24"/>
        </w:rPr>
        <w:t>“you, they or plural”</w:t>
      </w:r>
      <w:r w:rsidRPr="0078671A">
        <w:rPr>
          <w:rFonts w:ascii="Times New Roman" w:eastAsia="Times New Roman" w:hAnsi="Times New Roman" w:cs="Times New Roman"/>
          <w:sz w:val="24"/>
          <w:szCs w:val="24"/>
        </w:rPr>
        <w:t xml:space="preserve"> then the auxiliary verb </w:t>
      </w:r>
      <w:r w:rsidRPr="0078671A">
        <w:rPr>
          <w:rFonts w:ascii="Times New Roman" w:eastAsia="Times New Roman" w:hAnsi="Times New Roman" w:cs="Times New Roman"/>
          <w:i/>
          <w:sz w:val="24"/>
          <w:szCs w:val="24"/>
        </w:rPr>
        <w:t>“</w:t>
      </w:r>
      <w:proofErr w:type="gramStart"/>
      <w:r w:rsidRPr="0078671A">
        <w:rPr>
          <w:rFonts w:ascii="Times New Roman" w:eastAsia="Times New Roman" w:hAnsi="Times New Roman" w:cs="Times New Roman"/>
          <w:i/>
          <w:sz w:val="24"/>
          <w:szCs w:val="24"/>
        </w:rPr>
        <w:t>are</w:t>
      </w:r>
      <w:proofErr w:type="gramEnd"/>
      <w:r w:rsidRPr="0078671A">
        <w:rPr>
          <w:rFonts w:ascii="Times New Roman" w:eastAsia="Times New Roman" w:hAnsi="Times New Roman" w:cs="Times New Roman"/>
          <w:i/>
          <w:sz w:val="24"/>
          <w:szCs w:val="24"/>
        </w:rPr>
        <w:t>”</w:t>
      </w:r>
      <w:r w:rsidRPr="0078671A">
        <w:rPr>
          <w:rFonts w:ascii="Times New Roman" w:eastAsia="Times New Roman" w:hAnsi="Times New Roman" w:cs="Times New Roman"/>
          <w:sz w:val="24"/>
          <w:szCs w:val="24"/>
        </w:rPr>
        <w:t xml:space="preserve"> is used after the subject in a sentence. The participle </w:t>
      </w:r>
      <w:r w:rsidRPr="0078671A">
        <w:rPr>
          <w:rFonts w:ascii="Times New Roman" w:eastAsia="Times New Roman" w:hAnsi="Times New Roman" w:cs="Times New Roman"/>
          <w:i/>
          <w:sz w:val="24"/>
          <w:szCs w:val="24"/>
        </w:rPr>
        <w:t>“ing”</w:t>
      </w:r>
      <w:r w:rsidRPr="0078671A">
        <w:rPr>
          <w:rFonts w:ascii="Times New Roman" w:eastAsia="Times New Roman" w:hAnsi="Times New Roman" w:cs="Times New Roman"/>
          <w:sz w:val="24"/>
          <w:szCs w:val="24"/>
        </w:rPr>
        <w:t xml:space="preserve"> is added to the first form of the verb </w:t>
      </w:r>
      <w:proofErr w:type="gramStart"/>
      <w:r w:rsidRPr="0078671A">
        <w:rPr>
          <w:rFonts w:ascii="Times New Roman" w:eastAsia="Times New Roman" w:hAnsi="Times New Roman" w:cs="Times New Roman"/>
          <w:sz w:val="24"/>
          <w:szCs w:val="24"/>
        </w:rPr>
        <w:t>i.e.</w:t>
      </w:r>
      <w:proofErr w:type="gramEnd"/>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sz w:val="24"/>
          <w:szCs w:val="24"/>
        </w:rPr>
        <w:t>going</w:t>
      </w:r>
      <w:r w:rsidRPr="0078671A">
        <w:rPr>
          <w:rFonts w:ascii="Times New Roman" w:eastAsia="Times New Roman" w:hAnsi="Times New Roman" w:cs="Times New Roman"/>
          <w:sz w:val="24"/>
          <w:szCs w:val="24"/>
        </w:rPr>
        <w:t xml:space="preserve"> (go) </w:t>
      </w:r>
      <w:r w:rsidRPr="0078671A">
        <w:rPr>
          <w:rFonts w:ascii="Times New Roman" w:eastAsia="Times New Roman" w:hAnsi="Times New Roman" w:cs="Times New Roman"/>
          <w:i/>
          <w:sz w:val="24"/>
          <w:szCs w:val="24"/>
        </w:rPr>
        <w:t>writing</w:t>
      </w:r>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sz w:val="24"/>
          <w:szCs w:val="24"/>
        </w:rPr>
        <w:lastRenderedPageBreak/>
        <w:t>(write).</w:t>
      </w:r>
      <w:r w:rsidRPr="0078671A">
        <w:rPr>
          <w:rFonts w:ascii="Times New Roman" w:eastAsia="Times New Roman" w:hAnsi="Times New Roman" w:cs="Times New Roman"/>
          <w:sz w:val="24"/>
          <w:szCs w:val="24"/>
        </w:rPr>
        <w:br/>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am</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rPr>
        <w:t>playing</w:t>
      </w:r>
      <w:r w:rsidRPr="0078671A">
        <w:rPr>
          <w:rFonts w:ascii="Times New Roman" w:eastAsia="Times New Roman" w:hAnsi="Times New Roman" w:cs="Times New Roman"/>
          <w:sz w:val="24"/>
          <w:szCs w:val="24"/>
        </w:rPr>
        <w:t xml:space="preserve"> cricket.</w:t>
      </w:r>
      <w:r w:rsidRPr="0078671A">
        <w:rPr>
          <w:rFonts w:ascii="Times New Roman" w:eastAsia="Times New Roman" w:hAnsi="Times New Roman" w:cs="Times New Roman"/>
          <w:sz w:val="24"/>
          <w:szCs w:val="24"/>
        </w:rPr>
        <w:br/>
        <w:t xml:space="preserve">        He </w:t>
      </w:r>
      <w:r w:rsidRPr="0078671A">
        <w:rPr>
          <w:rFonts w:ascii="Times New Roman" w:eastAsia="Times New Roman" w:hAnsi="Times New Roman" w:cs="Times New Roman"/>
          <w:i/>
          <w:sz w:val="24"/>
          <w:szCs w:val="24"/>
        </w:rPr>
        <w:t>is driving</w:t>
      </w:r>
      <w:r w:rsidRPr="0078671A">
        <w:rPr>
          <w:rFonts w:ascii="Times New Roman" w:eastAsia="Times New Roman" w:hAnsi="Times New Roman" w:cs="Times New Roman"/>
          <w:sz w:val="24"/>
          <w:szCs w:val="24"/>
        </w:rPr>
        <w:t xml:space="preserve"> a car</w:t>
      </w:r>
      <w:r w:rsidRPr="0078671A">
        <w:rPr>
          <w:rFonts w:ascii="Times New Roman" w:eastAsia="Times New Roman" w:hAnsi="Times New Roman" w:cs="Times New Roman"/>
          <w:sz w:val="24"/>
          <w:szCs w:val="24"/>
        </w:rPr>
        <w:br/>
        <w:t xml:space="preserve">        They </w:t>
      </w:r>
      <w:r w:rsidRPr="0078671A">
        <w:rPr>
          <w:rFonts w:ascii="Times New Roman" w:eastAsia="Times New Roman" w:hAnsi="Times New Roman" w:cs="Times New Roman"/>
          <w:i/>
          <w:sz w:val="24"/>
          <w:szCs w:val="24"/>
        </w:rPr>
        <w:t>are</w:t>
      </w:r>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sz w:val="24"/>
          <w:szCs w:val="24"/>
        </w:rPr>
        <w:t>reading</w:t>
      </w:r>
      <w:r w:rsidRPr="0078671A">
        <w:rPr>
          <w:rFonts w:ascii="Times New Roman" w:eastAsia="Times New Roman" w:hAnsi="Times New Roman" w:cs="Times New Roman"/>
          <w:sz w:val="24"/>
          <w:szCs w:val="24"/>
        </w:rPr>
        <w:t xml:space="preserve"> their lessons.</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Negative Sentences</w:t>
      </w:r>
      <w:r w:rsidRPr="0078671A">
        <w:rPr>
          <w:rFonts w:ascii="Times New Roman" w:eastAsia="Times New Roman" w:hAnsi="Times New Roman" w:cs="Times New Roman"/>
          <w:sz w:val="24"/>
          <w:szCs w:val="24"/>
        </w:rPr>
        <w:br/>
        <w:t>      • Subject + auxiliary verb + not + main verb-ing (Present participle) + object</w:t>
      </w:r>
      <w:r w:rsidRPr="0078671A">
        <w:rPr>
          <w:rFonts w:ascii="Times New Roman" w:eastAsia="Times New Roman" w:hAnsi="Times New Roman" w:cs="Times New Roman"/>
          <w:sz w:val="24"/>
          <w:szCs w:val="24"/>
        </w:rPr>
        <w:br/>
        <w:t>      • Subject + am/is/are + not + (1st form of verb + ing) + object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Rules for using auxiliary verbs (</w:t>
      </w:r>
      <w:r w:rsidRPr="0078671A">
        <w:rPr>
          <w:rFonts w:ascii="Times New Roman" w:eastAsia="Times New Roman" w:hAnsi="Times New Roman" w:cs="Times New Roman"/>
          <w:i/>
          <w:sz w:val="24"/>
          <w:szCs w:val="24"/>
        </w:rPr>
        <w:t>am or is or are</w:t>
      </w:r>
      <w:r w:rsidRPr="0078671A">
        <w:rPr>
          <w:rFonts w:ascii="Times New Roman" w:eastAsia="Times New Roman" w:hAnsi="Times New Roman" w:cs="Times New Roman"/>
          <w:sz w:val="24"/>
          <w:szCs w:val="24"/>
        </w:rPr>
        <w:t>) after the subject in negative sentences are the same as mentioned above.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am not playing</w:t>
      </w:r>
      <w:r w:rsidRPr="0078671A">
        <w:rPr>
          <w:rFonts w:ascii="Times New Roman" w:eastAsia="Times New Roman" w:hAnsi="Times New Roman" w:cs="Times New Roman"/>
          <w:sz w:val="24"/>
          <w:szCs w:val="24"/>
        </w:rPr>
        <w:t xml:space="preserve"> cricket.</w:t>
      </w:r>
      <w:r w:rsidRPr="0078671A">
        <w:rPr>
          <w:rFonts w:ascii="Times New Roman" w:eastAsia="Times New Roman" w:hAnsi="Times New Roman" w:cs="Times New Roman"/>
          <w:sz w:val="24"/>
          <w:szCs w:val="24"/>
        </w:rPr>
        <w:br/>
        <w:t xml:space="preserve">         He </w:t>
      </w:r>
      <w:r w:rsidRPr="0078671A">
        <w:rPr>
          <w:rFonts w:ascii="Times New Roman" w:eastAsia="Times New Roman" w:hAnsi="Times New Roman" w:cs="Times New Roman"/>
          <w:i/>
          <w:sz w:val="24"/>
          <w:szCs w:val="24"/>
        </w:rPr>
        <w:t>is not driving</w:t>
      </w:r>
      <w:r w:rsidRPr="0078671A">
        <w:rPr>
          <w:rFonts w:ascii="Times New Roman" w:eastAsia="Times New Roman" w:hAnsi="Times New Roman" w:cs="Times New Roman"/>
          <w:sz w:val="24"/>
          <w:szCs w:val="24"/>
        </w:rPr>
        <w:t xml:space="preserve"> a car</w:t>
      </w:r>
      <w:r w:rsidRPr="0078671A">
        <w:rPr>
          <w:rFonts w:ascii="Times New Roman" w:eastAsia="Times New Roman" w:hAnsi="Times New Roman" w:cs="Times New Roman"/>
          <w:sz w:val="24"/>
          <w:szCs w:val="24"/>
        </w:rPr>
        <w:br/>
        <w:t xml:space="preserve">         They </w:t>
      </w:r>
      <w:r w:rsidRPr="0078671A">
        <w:rPr>
          <w:rFonts w:ascii="Times New Roman" w:eastAsia="Times New Roman" w:hAnsi="Times New Roman" w:cs="Times New Roman"/>
          <w:i/>
          <w:sz w:val="24"/>
          <w:szCs w:val="24"/>
        </w:rPr>
        <w:t>are not reading</w:t>
      </w:r>
      <w:r w:rsidRPr="0078671A">
        <w:rPr>
          <w:rFonts w:ascii="Times New Roman" w:eastAsia="Times New Roman" w:hAnsi="Times New Roman" w:cs="Times New Roman"/>
          <w:sz w:val="24"/>
          <w:szCs w:val="24"/>
        </w:rPr>
        <w:t xml:space="preserve"> their lessons.</w:t>
      </w:r>
    </w:p>
    <w:p w:rsidR="00D975B6" w:rsidRPr="0078671A" w:rsidRDefault="00D975B6" w:rsidP="00D975B6">
      <w:pPr>
        <w:shd w:val="clear" w:color="auto" w:fill="FFFFFF"/>
        <w:spacing w:after="0" w:line="360" w:lineRule="auto"/>
        <w:rPr>
          <w:rFonts w:ascii="Times New Roman" w:eastAsia="Times New Roman" w:hAnsi="Times New Roman" w:cs="Times New Roman"/>
          <w:b/>
          <w:bCs/>
          <w:sz w:val="24"/>
          <w:szCs w:val="24"/>
        </w:rPr>
      </w:pP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Sentences</w:t>
      </w:r>
      <w:r w:rsidRPr="0078671A">
        <w:rPr>
          <w:rFonts w:ascii="Times New Roman" w:eastAsia="Times New Roman" w:hAnsi="Times New Roman" w:cs="Times New Roman"/>
          <w:sz w:val="24"/>
          <w:szCs w:val="24"/>
        </w:rPr>
        <w:br/>
        <w:t>      • Auxiliary verb + Subject + main verb-ing (Present participle) + object</w:t>
      </w:r>
      <w:r w:rsidRPr="0078671A">
        <w:rPr>
          <w:rFonts w:ascii="Times New Roman" w:eastAsia="Times New Roman" w:hAnsi="Times New Roman" w:cs="Times New Roman"/>
          <w:sz w:val="24"/>
          <w:szCs w:val="24"/>
        </w:rPr>
        <w:br/>
        <w:t>      • Am/is/are + Subject + (1st form of verb or base verb + ing) + object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For making interrogative sentences, the sentence is started with an auxiliary verb rather than putting the auxiliary verb inside the sentence. If the subject is </w:t>
      </w:r>
      <w:r w:rsidRPr="0078671A">
        <w:rPr>
          <w:rFonts w:ascii="Times New Roman" w:eastAsia="Times New Roman" w:hAnsi="Times New Roman" w:cs="Times New Roman"/>
          <w:i/>
          <w:sz w:val="24"/>
          <w:szCs w:val="24"/>
        </w:rPr>
        <w:t>“I”</w:t>
      </w:r>
      <w:r w:rsidRPr="0078671A">
        <w:rPr>
          <w:rFonts w:ascii="Times New Roman" w:eastAsia="Times New Roman" w:hAnsi="Times New Roman" w:cs="Times New Roman"/>
          <w:sz w:val="24"/>
          <w:szCs w:val="24"/>
        </w:rPr>
        <w:t xml:space="preserve"> the sentence starts with the auxiliary verb </w:t>
      </w:r>
      <w:r w:rsidRPr="0078671A">
        <w:rPr>
          <w:rFonts w:ascii="Times New Roman" w:eastAsia="Times New Roman" w:hAnsi="Times New Roman" w:cs="Times New Roman"/>
          <w:i/>
          <w:sz w:val="24"/>
          <w:szCs w:val="24"/>
        </w:rPr>
        <w:t>“am”.</w:t>
      </w:r>
      <w:r w:rsidRPr="0078671A">
        <w:rPr>
          <w:rFonts w:ascii="Times New Roman" w:eastAsia="Times New Roman" w:hAnsi="Times New Roman" w:cs="Times New Roman"/>
          <w:sz w:val="24"/>
          <w:szCs w:val="24"/>
        </w:rPr>
        <w:t xml:space="preserve"> If the subject is </w:t>
      </w:r>
      <w:r w:rsidRPr="0078671A">
        <w:rPr>
          <w:rFonts w:ascii="Times New Roman" w:eastAsia="Times New Roman" w:hAnsi="Times New Roman" w:cs="Times New Roman"/>
          <w:i/>
          <w:sz w:val="24"/>
          <w:szCs w:val="24"/>
        </w:rPr>
        <w:t>“he, she, it, or a singular or proper name”</w:t>
      </w:r>
      <w:r w:rsidRPr="0078671A">
        <w:rPr>
          <w:rFonts w:ascii="Times New Roman" w:eastAsia="Times New Roman" w:hAnsi="Times New Roman" w:cs="Times New Roman"/>
          <w:sz w:val="24"/>
          <w:szCs w:val="24"/>
        </w:rPr>
        <w:t xml:space="preserve"> the sentence starts with the auxiliary verb </w:t>
      </w:r>
      <w:r w:rsidRPr="0078671A">
        <w:rPr>
          <w:rFonts w:ascii="Times New Roman" w:eastAsia="Times New Roman" w:hAnsi="Times New Roman" w:cs="Times New Roman"/>
          <w:i/>
          <w:sz w:val="24"/>
          <w:szCs w:val="24"/>
        </w:rPr>
        <w:t>“is”.</w:t>
      </w:r>
      <w:r w:rsidRPr="0078671A">
        <w:rPr>
          <w:rFonts w:ascii="Times New Roman" w:eastAsia="Times New Roman" w:hAnsi="Times New Roman" w:cs="Times New Roman"/>
          <w:sz w:val="24"/>
          <w:szCs w:val="24"/>
        </w:rPr>
        <w:t xml:space="preserve"> If subject is </w:t>
      </w:r>
      <w:r w:rsidRPr="0078671A">
        <w:rPr>
          <w:rFonts w:ascii="Times New Roman" w:eastAsia="Times New Roman" w:hAnsi="Times New Roman" w:cs="Times New Roman"/>
          <w:i/>
          <w:sz w:val="24"/>
          <w:szCs w:val="24"/>
        </w:rPr>
        <w:t xml:space="preserve">“you, they or plural” </w:t>
      </w:r>
      <w:r w:rsidRPr="0078671A">
        <w:rPr>
          <w:rFonts w:ascii="Times New Roman" w:eastAsia="Times New Roman" w:hAnsi="Times New Roman" w:cs="Times New Roman"/>
          <w:sz w:val="24"/>
          <w:szCs w:val="24"/>
        </w:rPr>
        <w:t xml:space="preserve">the sentence starts with the auxiliary verb </w:t>
      </w:r>
      <w:r w:rsidRPr="0078671A">
        <w:rPr>
          <w:rFonts w:ascii="Times New Roman" w:eastAsia="Times New Roman" w:hAnsi="Times New Roman" w:cs="Times New Roman"/>
          <w:i/>
          <w:sz w:val="24"/>
          <w:szCs w:val="24"/>
        </w:rPr>
        <w:t>“are”.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Am I playing</w:t>
      </w:r>
      <w:r w:rsidRPr="0078671A">
        <w:rPr>
          <w:rFonts w:ascii="Times New Roman" w:eastAsia="Times New Roman" w:hAnsi="Times New Roman" w:cs="Times New Roman"/>
          <w:sz w:val="24"/>
          <w:szCs w:val="24"/>
        </w:rPr>
        <w:t xml:space="preserve"> cricket?</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Is he driving</w:t>
      </w:r>
      <w:r w:rsidRPr="0078671A">
        <w:rPr>
          <w:rFonts w:ascii="Times New Roman" w:eastAsia="Times New Roman" w:hAnsi="Times New Roman" w:cs="Times New Roman"/>
          <w:sz w:val="24"/>
          <w:szCs w:val="24"/>
        </w:rPr>
        <w:t xml:space="preserve"> a car?</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Are they reading</w:t>
      </w:r>
      <w:r w:rsidRPr="0078671A">
        <w:rPr>
          <w:rFonts w:ascii="Times New Roman" w:eastAsia="Times New Roman" w:hAnsi="Times New Roman" w:cs="Times New Roman"/>
          <w:sz w:val="24"/>
          <w:szCs w:val="24"/>
        </w:rPr>
        <w:t xml:space="preserve"> their lessons?</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D975B6" w:rsidRPr="0078671A" w:rsidRDefault="00D975B6" w:rsidP="00D975B6">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Present Perfect Tense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present perfect tense is used to express an action which happened or was completed in the past but not a very long time ago, that is, in the near past. Specific time such as two years ago, last week or a particular day is usually not used in the sentence in this tense. It means </w:t>
      </w:r>
      <w:r w:rsidRPr="0078671A">
        <w:rPr>
          <w:rFonts w:ascii="Times New Roman" w:eastAsia="Times New Roman" w:hAnsi="Times New Roman" w:cs="Times New Roman"/>
          <w:sz w:val="24"/>
          <w:szCs w:val="24"/>
        </w:rPr>
        <w:lastRenderedPageBreak/>
        <w:t>that this tense expresses the action whose time is not exactly specified but which happened or was completed in the near past.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Rule:</w:t>
      </w:r>
      <w:r w:rsidRPr="0078671A">
        <w:rPr>
          <w:rFonts w:ascii="Times New Roman" w:eastAsia="Times New Roman" w:hAnsi="Times New Roman" w:cs="Times New Roman"/>
          <w:sz w:val="24"/>
          <w:szCs w:val="24"/>
        </w:rPr>
        <w:t xml:space="preserve"> The auxiliary verb </w:t>
      </w:r>
      <w:r w:rsidRPr="0078671A">
        <w:rPr>
          <w:rFonts w:ascii="Times New Roman" w:eastAsia="Times New Roman" w:hAnsi="Times New Roman" w:cs="Times New Roman"/>
          <w:i/>
          <w:sz w:val="24"/>
          <w:szCs w:val="24"/>
        </w:rPr>
        <w:t>“has or have”</w:t>
      </w:r>
      <w:r w:rsidRPr="0078671A">
        <w:rPr>
          <w:rFonts w:ascii="Times New Roman" w:eastAsia="Times New Roman" w:hAnsi="Times New Roman" w:cs="Times New Roman"/>
          <w:sz w:val="24"/>
          <w:szCs w:val="24"/>
        </w:rPr>
        <w:t xml:space="preserve"> is used in a sentence. The third form of a verb (past participle) is used as the main verb in a sentence.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D975B6" w:rsidRPr="0078671A" w:rsidRDefault="00D975B6" w:rsidP="00D975B6">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Structure of the Sentences</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Sentences</w:t>
      </w:r>
      <w:r w:rsidRPr="0078671A">
        <w:rPr>
          <w:rFonts w:ascii="Times New Roman" w:eastAsia="Times New Roman" w:hAnsi="Times New Roman" w:cs="Times New Roman"/>
          <w:sz w:val="24"/>
          <w:szCs w:val="24"/>
        </w:rPr>
        <w:br/>
        <w:t>         • Subject + auxiliary verb + main verb (past participle) + object</w:t>
      </w:r>
      <w:r w:rsidRPr="0078671A">
        <w:rPr>
          <w:rFonts w:ascii="Times New Roman" w:eastAsia="Times New Roman" w:hAnsi="Times New Roman" w:cs="Times New Roman"/>
          <w:sz w:val="24"/>
          <w:szCs w:val="24"/>
        </w:rPr>
        <w:br/>
        <w:t>         • Subject + has/have + 3rd form of verb or past participle + object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If the subject is </w:t>
      </w:r>
      <w:r w:rsidRPr="0078671A">
        <w:rPr>
          <w:rFonts w:ascii="Times New Roman" w:eastAsia="Times New Roman" w:hAnsi="Times New Roman" w:cs="Times New Roman"/>
          <w:i/>
          <w:sz w:val="24"/>
          <w:szCs w:val="24"/>
        </w:rPr>
        <w:t>“he, she, it, or a singular or proper noun”</w:t>
      </w:r>
      <w:r w:rsidRPr="0078671A">
        <w:rPr>
          <w:rFonts w:ascii="Times New Roman" w:eastAsia="Times New Roman" w:hAnsi="Times New Roman" w:cs="Times New Roman"/>
          <w:sz w:val="24"/>
          <w:szCs w:val="24"/>
        </w:rPr>
        <w:t xml:space="preserve"> then the auxiliary verb </w:t>
      </w:r>
      <w:r w:rsidRPr="0078671A">
        <w:rPr>
          <w:rFonts w:ascii="Times New Roman" w:eastAsia="Times New Roman" w:hAnsi="Times New Roman" w:cs="Times New Roman"/>
          <w:i/>
          <w:sz w:val="24"/>
          <w:szCs w:val="24"/>
        </w:rPr>
        <w:t>“has”</w:t>
      </w:r>
      <w:r w:rsidRPr="0078671A">
        <w:rPr>
          <w:rFonts w:ascii="Times New Roman" w:eastAsia="Times New Roman" w:hAnsi="Times New Roman" w:cs="Times New Roman"/>
          <w:sz w:val="24"/>
          <w:szCs w:val="24"/>
        </w:rPr>
        <w:t xml:space="preserve"> is used after the subject in the sentence.</w:t>
      </w:r>
      <w:r w:rsidRPr="0078671A">
        <w:rPr>
          <w:rFonts w:ascii="Times New Roman" w:eastAsia="Times New Roman" w:hAnsi="Times New Roman" w:cs="Times New Roman"/>
          <w:sz w:val="24"/>
          <w:szCs w:val="24"/>
        </w:rPr>
        <w:br/>
        <w:t xml:space="preserve">If the subject is </w:t>
      </w:r>
      <w:r w:rsidRPr="0078671A">
        <w:rPr>
          <w:rFonts w:ascii="Times New Roman" w:eastAsia="Times New Roman" w:hAnsi="Times New Roman" w:cs="Times New Roman"/>
          <w:i/>
          <w:sz w:val="24"/>
          <w:szCs w:val="24"/>
        </w:rPr>
        <w:t>“you, they or plural”</w:t>
      </w:r>
      <w:r w:rsidRPr="0078671A">
        <w:rPr>
          <w:rFonts w:ascii="Times New Roman" w:eastAsia="Times New Roman" w:hAnsi="Times New Roman" w:cs="Times New Roman"/>
          <w:sz w:val="24"/>
          <w:szCs w:val="24"/>
        </w:rPr>
        <w:t xml:space="preserve"> then the auxiliary verb </w:t>
      </w:r>
      <w:r w:rsidRPr="0078671A">
        <w:rPr>
          <w:rFonts w:ascii="Times New Roman" w:eastAsia="Times New Roman" w:hAnsi="Times New Roman" w:cs="Times New Roman"/>
          <w:i/>
          <w:sz w:val="24"/>
          <w:szCs w:val="24"/>
        </w:rPr>
        <w:t>“have”</w:t>
      </w:r>
      <w:r w:rsidRPr="0078671A">
        <w:rPr>
          <w:rFonts w:ascii="Times New Roman" w:eastAsia="Times New Roman" w:hAnsi="Times New Roman" w:cs="Times New Roman"/>
          <w:sz w:val="24"/>
          <w:szCs w:val="24"/>
        </w:rPr>
        <w:t xml:space="preserve"> is used after the subject in the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have eaten</w:t>
      </w:r>
      <w:r w:rsidRPr="0078671A">
        <w:rPr>
          <w:rFonts w:ascii="Times New Roman" w:eastAsia="Times New Roman" w:hAnsi="Times New Roman" w:cs="Times New Roman"/>
          <w:sz w:val="24"/>
          <w:szCs w:val="24"/>
        </w:rPr>
        <w:t xml:space="preserve"> a tasty meal.</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rPr>
        <w:t>has learnt</w:t>
      </w:r>
      <w:r w:rsidRPr="0078671A">
        <w:rPr>
          <w:rFonts w:ascii="Times New Roman" w:eastAsia="Times New Roman" w:hAnsi="Times New Roman" w:cs="Times New Roman"/>
          <w:sz w:val="24"/>
          <w:szCs w:val="24"/>
        </w:rPr>
        <w:t xml:space="preserve"> a lesson.</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       It </w:t>
      </w:r>
      <w:r w:rsidRPr="0078671A">
        <w:rPr>
          <w:rFonts w:ascii="Times New Roman" w:eastAsia="Times New Roman" w:hAnsi="Times New Roman" w:cs="Times New Roman"/>
          <w:i/>
          <w:sz w:val="24"/>
          <w:szCs w:val="24"/>
        </w:rPr>
        <w:t>has rained</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xml:space="preserve">       The guests </w:t>
      </w:r>
      <w:r w:rsidRPr="0078671A">
        <w:rPr>
          <w:rFonts w:ascii="Times New Roman" w:eastAsia="Times New Roman" w:hAnsi="Times New Roman" w:cs="Times New Roman"/>
          <w:i/>
          <w:sz w:val="24"/>
          <w:szCs w:val="24"/>
        </w:rPr>
        <w:t>have arrived.</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Negative Sentences</w:t>
      </w:r>
      <w:r w:rsidRPr="0078671A">
        <w:rPr>
          <w:rFonts w:ascii="Times New Roman" w:eastAsia="Times New Roman" w:hAnsi="Times New Roman" w:cs="Times New Roman"/>
          <w:sz w:val="24"/>
          <w:szCs w:val="24"/>
        </w:rPr>
        <w:br/>
        <w:t>        • Subject + Auxiliary verb + NOT + main verb (past participle) + object</w:t>
      </w:r>
      <w:r w:rsidRPr="0078671A">
        <w:rPr>
          <w:rFonts w:ascii="Times New Roman" w:eastAsia="Times New Roman" w:hAnsi="Times New Roman" w:cs="Times New Roman"/>
          <w:sz w:val="24"/>
          <w:szCs w:val="24"/>
        </w:rPr>
        <w:br/>
        <w:t>        • Subject + has/have + NOT + 3rd form of verb or past participle + object</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Rules for using the auxiliary verb </w:t>
      </w:r>
      <w:r w:rsidRPr="0078671A">
        <w:rPr>
          <w:rFonts w:ascii="Times New Roman" w:eastAsia="Times New Roman" w:hAnsi="Times New Roman" w:cs="Times New Roman"/>
          <w:i/>
          <w:sz w:val="24"/>
          <w:szCs w:val="24"/>
        </w:rPr>
        <w:t>“has or have”</w:t>
      </w:r>
      <w:r w:rsidRPr="0078671A">
        <w:rPr>
          <w:rFonts w:ascii="Times New Roman" w:eastAsia="Times New Roman" w:hAnsi="Times New Roman" w:cs="Times New Roman"/>
          <w:sz w:val="24"/>
          <w:szCs w:val="24"/>
        </w:rPr>
        <w:t xml:space="preserve"> in a negative sentence are the same as mentioned above.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have not eaten</w:t>
      </w:r>
      <w:r w:rsidRPr="0078671A">
        <w:rPr>
          <w:rFonts w:ascii="Times New Roman" w:eastAsia="Times New Roman" w:hAnsi="Times New Roman" w:cs="Times New Roman"/>
          <w:sz w:val="24"/>
          <w:szCs w:val="24"/>
        </w:rPr>
        <w:t xml:space="preserve"> meal.</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rPr>
        <w:t>has not learnt</w:t>
      </w:r>
      <w:r w:rsidRPr="0078671A">
        <w:rPr>
          <w:rFonts w:ascii="Times New Roman" w:eastAsia="Times New Roman" w:hAnsi="Times New Roman" w:cs="Times New Roman"/>
          <w:sz w:val="24"/>
          <w:szCs w:val="24"/>
        </w:rPr>
        <w:t xml:space="preserve"> a lesson.</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      They </w:t>
      </w:r>
      <w:r w:rsidRPr="0078671A">
        <w:rPr>
          <w:rFonts w:ascii="Times New Roman" w:eastAsia="Times New Roman" w:hAnsi="Times New Roman" w:cs="Times New Roman"/>
          <w:i/>
          <w:sz w:val="24"/>
          <w:szCs w:val="24"/>
        </w:rPr>
        <w:t>have not gone</w:t>
      </w:r>
      <w:r w:rsidRPr="0078671A">
        <w:rPr>
          <w:rFonts w:ascii="Times New Roman" w:eastAsia="Times New Roman" w:hAnsi="Times New Roman" w:cs="Times New Roman"/>
          <w:sz w:val="24"/>
          <w:szCs w:val="24"/>
        </w:rPr>
        <w:t xml:space="preserve"> to school.</w:t>
      </w:r>
      <w:r w:rsidRPr="0078671A">
        <w:rPr>
          <w:rFonts w:ascii="Times New Roman" w:eastAsia="Times New Roman" w:hAnsi="Times New Roman" w:cs="Times New Roman"/>
          <w:sz w:val="24"/>
          <w:szCs w:val="24"/>
        </w:rPr>
        <w:br/>
        <w:t xml:space="preserve">      They </w:t>
      </w:r>
      <w:r w:rsidRPr="0078671A">
        <w:rPr>
          <w:rFonts w:ascii="Times New Roman" w:eastAsia="Times New Roman" w:hAnsi="Times New Roman" w:cs="Times New Roman"/>
          <w:i/>
          <w:sz w:val="24"/>
          <w:szCs w:val="24"/>
        </w:rPr>
        <w:t>have not bought</w:t>
      </w:r>
      <w:r w:rsidRPr="0078671A">
        <w:rPr>
          <w:rFonts w:ascii="Times New Roman" w:eastAsia="Times New Roman" w:hAnsi="Times New Roman" w:cs="Times New Roman"/>
          <w:sz w:val="24"/>
          <w:szCs w:val="24"/>
        </w:rPr>
        <w:t xml:space="preserve"> a new car.</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Sentences</w:t>
      </w:r>
      <w:r w:rsidRPr="0078671A">
        <w:rPr>
          <w:rFonts w:ascii="Times New Roman" w:eastAsia="Times New Roman" w:hAnsi="Times New Roman" w:cs="Times New Roman"/>
          <w:sz w:val="24"/>
          <w:szCs w:val="24"/>
        </w:rPr>
        <w:br/>
        <w:t>         • Auxiliary verb + Subject + main verb (past participle) + object</w:t>
      </w:r>
      <w:r w:rsidRPr="0078671A">
        <w:rPr>
          <w:rFonts w:ascii="Times New Roman" w:eastAsia="Times New Roman" w:hAnsi="Times New Roman" w:cs="Times New Roman"/>
          <w:sz w:val="24"/>
          <w:szCs w:val="24"/>
        </w:rPr>
        <w:br/>
        <w:t>         • Has/have + Subject + 3rd form of verb or past participle + object</w:t>
      </w:r>
    </w:p>
    <w:p w:rsidR="00BA10EF" w:rsidRDefault="00D975B6" w:rsidP="00D975B6">
      <w:pPr>
        <w:shd w:val="clear" w:color="auto" w:fill="FFFFFF"/>
        <w:spacing w:after="0" w:line="360" w:lineRule="auto"/>
        <w:rPr>
          <w:rFonts w:ascii="Times New Roman" w:eastAsia="Times New Roman" w:hAnsi="Times New Roman" w:cs="Times New Roman"/>
          <w:b/>
          <w:bCs/>
          <w:sz w:val="24"/>
          <w:szCs w:val="24"/>
        </w:rPr>
      </w:pPr>
      <w:r w:rsidRPr="0078671A">
        <w:rPr>
          <w:rFonts w:ascii="Times New Roman" w:eastAsia="Times New Roman" w:hAnsi="Times New Roman" w:cs="Times New Roman"/>
          <w:sz w:val="24"/>
          <w:szCs w:val="24"/>
        </w:rPr>
        <w:t xml:space="preserve">An interrogative sentence starts with an auxiliary verb. If the subject is </w:t>
      </w:r>
      <w:r w:rsidRPr="0078671A">
        <w:rPr>
          <w:rFonts w:ascii="Times New Roman" w:eastAsia="Times New Roman" w:hAnsi="Times New Roman" w:cs="Times New Roman"/>
          <w:i/>
          <w:sz w:val="24"/>
          <w:szCs w:val="24"/>
        </w:rPr>
        <w:t>“he, she, it, or a singular or proper noun”</w:t>
      </w:r>
      <w:r w:rsidRPr="0078671A">
        <w:rPr>
          <w:rFonts w:ascii="Times New Roman" w:eastAsia="Times New Roman" w:hAnsi="Times New Roman" w:cs="Times New Roman"/>
          <w:sz w:val="24"/>
          <w:szCs w:val="24"/>
        </w:rPr>
        <w:t xml:space="preserve"> then the sentence starts with the auxiliary verb </w:t>
      </w:r>
      <w:r w:rsidRPr="0078671A">
        <w:rPr>
          <w:rFonts w:ascii="Times New Roman" w:eastAsia="Times New Roman" w:hAnsi="Times New Roman" w:cs="Times New Roman"/>
          <w:i/>
          <w:sz w:val="24"/>
          <w:szCs w:val="24"/>
        </w:rPr>
        <w:t>“has”.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xml:space="preserve">If subject is </w:t>
      </w:r>
      <w:r w:rsidRPr="0078671A">
        <w:rPr>
          <w:rFonts w:ascii="Times New Roman" w:eastAsia="Times New Roman" w:hAnsi="Times New Roman" w:cs="Times New Roman"/>
          <w:i/>
          <w:sz w:val="24"/>
          <w:szCs w:val="24"/>
        </w:rPr>
        <w:t>“you, they or plural”</w:t>
      </w:r>
      <w:r w:rsidRPr="0078671A">
        <w:rPr>
          <w:rFonts w:ascii="Times New Roman" w:eastAsia="Times New Roman" w:hAnsi="Times New Roman" w:cs="Times New Roman"/>
          <w:sz w:val="24"/>
          <w:szCs w:val="24"/>
        </w:rPr>
        <w:t xml:space="preserve"> then the sentence starts with auxiliary verb </w:t>
      </w:r>
      <w:r w:rsidRPr="0078671A">
        <w:rPr>
          <w:rFonts w:ascii="Times New Roman" w:eastAsia="Times New Roman" w:hAnsi="Times New Roman" w:cs="Times New Roman"/>
          <w:i/>
          <w:sz w:val="24"/>
          <w:szCs w:val="24"/>
        </w:rPr>
        <w:t>“have”.</w:t>
      </w:r>
      <w:r w:rsidRPr="0078671A">
        <w:rPr>
          <w:rFonts w:ascii="Times New Roman" w:eastAsia="Times New Roman" w:hAnsi="Times New Roman" w:cs="Times New Roman"/>
          <w:sz w:val="24"/>
          <w:szCs w:val="24"/>
        </w:rPr>
        <w:br/>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Have I eaten</w:t>
      </w:r>
      <w:r w:rsidRPr="0078671A">
        <w:rPr>
          <w:rFonts w:ascii="Times New Roman" w:eastAsia="Times New Roman" w:hAnsi="Times New Roman" w:cs="Times New Roman"/>
          <w:sz w:val="24"/>
          <w:szCs w:val="24"/>
        </w:rPr>
        <w:t xml:space="preserve"> a tasty meal?</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Has she learnt</w:t>
      </w:r>
      <w:r w:rsidRPr="0078671A">
        <w:rPr>
          <w:rFonts w:ascii="Times New Roman" w:eastAsia="Times New Roman" w:hAnsi="Times New Roman" w:cs="Times New Roman"/>
          <w:sz w:val="24"/>
          <w:szCs w:val="24"/>
        </w:rPr>
        <w:t xml:space="preserve"> a lesson?</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rPr>
        <w:t>Has John left</w:t>
      </w:r>
      <w:r w:rsidRPr="0078671A">
        <w:rPr>
          <w:rFonts w:ascii="Times New Roman" w:eastAsia="Times New Roman" w:hAnsi="Times New Roman" w:cs="Times New Roman"/>
          <w:sz w:val="24"/>
          <w:szCs w:val="24"/>
        </w:rPr>
        <w:t xml:space="preserve"> for home?</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Have you told</w:t>
      </w:r>
      <w:r w:rsidRPr="0078671A">
        <w:rPr>
          <w:rFonts w:ascii="Times New Roman" w:eastAsia="Times New Roman" w:hAnsi="Times New Roman" w:cs="Times New Roman"/>
          <w:sz w:val="24"/>
          <w:szCs w:val="24"/>
        </w:rPr>
        <w:t xml:space="preserve"> a lie?</w:t>
      </w:r>
    </w:p>
    <w:p w:rsidR="00D975B6" w:rsidRPr="0078671A" w:rsidRDefault="00D975B6" w:rsidP="00D975B6">
      <w:pPr>
        <w:shd w:val="clear" w:color="auto" w:fill="FFFFFF"/>
        <w:spacing w:after="0" w:line="360" w:lineRule="auto"/>
        <w:outlineLvl w:val="0"/>
        <w:rPr>
          <w:rFonts w:ascii="Times New Roman" w:eastAsia="Times New Roman" w:hAnsi="Times New Roman" w:cs="Times New Roman"/>
          <w:b/>
          <w:bCs/>
          <w:kern w:val="36"/>
          <w:sz w:val="24"/>
          <w:szCs w:val="24"/>
        </w:rPr>
      </w:pPr>
    </w:p>
    <w:p w:rsidR="00D975B6" w:rsidRPr="0078671A" w:rsidRDefault="00D975B6" w:rsidP="00D975B6">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Present Perfect Continuous tense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present perfect continuous tense is used to express a continuing or ongoing action that started in the past and is still going on until now. There will be a time reference, such as </w:t>
      </w:r>
      <w:r w:rsidRPr="0078671A">
        <w:rPr>
          <w:rFonts w:ascii="Times New Roman" w:eastAsia="Times New Roman" w:hAnsi="Times New Roman" w:cs="Times New Roman"/>
          <w:i/>
          <w:sz w:val="24"/>
          <w:szCs w:val="24"/>
        </w:rPr>
        <w:t>“since 2008, for three hours”</w:t>
      </w:r>
      <w:r w:rsidRPr="0078671A">
        <w:rPr>
          <w:rFonts w:ascii="Times New Roman" w:eastAsia="Times New Roman" w:hAnsi="Times New Roman" w:cs="Times New Roman"/>
          <w:sz w:val="24"/>
          <w:szCs w:val="24"/>
        </w:rPr>
        <w:t xml:space="preserve"> from which the action started. This gives an idea that action has been going on for some time.  Such time reference or sense of time reference is the identity of the Present perfect continuous tense because it tells that action started from a particular time in the past. For example, </w:t>
      </w:r>
      <w:r w:rsidRPr="0078671A">
        <w:rPr>
          <w:rFonts w:ascii="Times New Roman" w:eastAsia="Times New Roman" w:hAnsi="Times New Roman" w:cs="Times New Roman"/>
          <w:i/>
          <w:sz w:val="24"/>
          <w:szCs w:val="24"/>
        </w:rPr>
        <w:t>“He has been teaching in this school since 2015”.</w:t>
      </w:r>
      <w:r w:rsidRPr="0078671A">
        <w:rPr>
          <w:rFonts w:ascii="Times New Roman" w:eastAsia="Times New Roman" w:hAnsi="Times New Roman" w:cs="Times New Roman"/>
          <w:sz w:val="24"/>
          <w:szCs w:val="24"/>
        </w:rPr>
        <w:t xml:space="preserve">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Note:</w:t>
      </w:r>
      <w:r w:rsidRPr="0078671A">
        <w:rPr>
          <w:rFonts w:ascii="Times New Roman" w:eastAsia="Times New Roman" w:hAnsi="Times New Roman" w:cs="Times New Roman"/>
          <w:sz w:val="24"/>
          <w:szCs w:val="24"/>
        </w:rPr>
        <w:t xml:space="preserve"> If there is no time reference or sense of time reference then it is not the Present perfect continuous tense. </w:t>
      </w:r>
      <w:proofErr w:type="gramStart"/>
      <w:r w:rsidRPr="0078671A">
        <w:rPr>
          <w:rFonts w:ascii="Times New Roman" w:eastAsia="Times New Roman" w:hAnsi="Times New Roman" w:cs="Times New Roman"/>
          <w:sz w:val="24"/>
          <w:szCs w:val="24"/>
        </w:rPr>
        <w:t>So</w:t>
      </w:r>
      <w:proofErr w:type="gramEnd"/>
      <w:r w:rsidRPr="0078671A">
        <w:rPr>
          <w:rFonts w:ascii="Times New Roman" w:eastAsia="Times New Roman" w:hAnsi="Times New Roman" w:cs="Times New Roman"/>
          <w:sz w:val="24"/>
          <w:szCs w:val="24"/>
        </w:rPr>
        <w:t xml:space="preserve"> the reference of time differentiates the </w:t>
      </w:r>
      <w:r w:rsidRPr="0078671A">
        <w:rPr>
          <w:rFonts w:ascii="Times New Roman" w:eastAsia="Times New Roman" w:hAnsi="Times New Roman" w:cs="Times New Roman"/>
          <w:i/>
          <w:iCs/>
          <w:sz w:val="24"/>
          <w:szCs w:val="24"/>
        </w:rPr>
        <w:t>Present perfect continuous tense</w:t>
      </w:r>
      <w:r w:rsidRPr="0078671A">
        <w:rPr>
          <w:rFonts w:ascii="Times New Roman" w:eastAsia="Times New Roman" w:hAnsi="Times New Roman" w:cs="Times New Roman"/>
          <w:sz w:val="24"/>
          <w:szCs w:val="24"/>
        </w:rPr>
        <w:t> and the </w:t>
      </w:r>
      <w:r w:rsidRPr="0078671A">
        <w:rPr>
          <w:rFonts w:ascii="Times New Roman" w:eastAsia="Times New Roman" w:hAnsi="Times New Roman" w:cs="Times New Roman"/>
          <w:i/>
          <w:iCs/>
          <w:sz w:val="24"/>
          <w:szCs w:val="24"/>
        </w:rPr>
        <w:t>Present continuous tense.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Rule: </w:t>
      </w:r>
      <w:r w:rsidRPr="0078671A">
        <w:rPr>
          <w:rFonts w:ascii="Times New Roman" w:eastAsia="Times New Roman" w:hAnsi="Times New Roman" w:cs="Times New Roman"/>
          <w:sz w:val="24"/>
          <w:szCs w:val="24"/>
        </w:rPr>
        <w:t xml:space="preserve">The auxiliary verb </w:t>
      </w:r>
      <w:r w:rsidRPr="0078671A">
        <w:rPr>
          <w:rFonts w:ascii="Times New Roman" w:eastAsia="Times New Roman" w:hAnsi="Times New Roman" w:cs="Times New Roman"/>
          <w:i/>
          <w:sz w:val="24"/>
          <w:szCs w:val="24"/>
        </w:rPr>
        <w:t>“has been</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i/>
          <w:sz w:val="24"/>
          <w:szCs w:val="24"/>
        </w:rPr>
        <w:t>have been”</w:t>
      </w:r>
      <w:r w:rsidRPr="0078671A">
        <w:rPr>
          <w:rFonts w:ascii="Times New Roman" w:eastAsia="Times New Roman" w:hAnsi="Times New Roman" w:cs="Times New Roman"/>
          <w:sz w:val="24"/>
          <w:szCs w:val="24"/>
        </w:rPr>
        <w:t xml:space="preserve"> is used in a sentence. The first form of the verb (base verb) +ing (present participle) is used as the main verb in the sentence. </w:t>
      </w:r>
      <w:r w:rsidRPr="0078671A">
        <w:rPr>
          <w:rFonts w:ascii="Times New Roman" w:eastAsia="Times New Roman" w:hAnsi="Times New Roman" w:cs="Times New Roman"/>
          <w:i/>
          <w:sz w:val="24"/>
          <w:szCs w:val="24"/>
        </w:rPr>
        <w:t>“Since”</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i/>
          <w:sz w:val="24"/>
          <w:szCs w:val="24"/>
        </w:rPr>
        <w:t>“for”</w:t>
      </w:r>
      <w:r w:rsidRPr="0078671A">
        <w:rPr>
          <w:rFonts w:ascii="Times New Roman" w:eastAsia="Times New Roman" w:hAnsi="Times New Roman" w:cs="Times New Roman"/>
          <w:sz w:val="24"/>
          <w:szCs w:val="24"/>
        </w:rPr>
        <w:t xml:space="preserve"> are used before the “time reference” in the sentence. If the time reference is known such as </w:t>
      </w:r>
      <w:r w:rsidRPr="0078671A">
        <w:rPr>
          <w:rFonts w:ascii="Times New Roman" w:eastAsia="Times New Roman" w:hAnsi="Times New Roman" w:cs="Times New Roman"/>
          <w:i/>
          <w:sz w:val="24"/>
          <w:szCs w:val="24"/>
        </w:rPr>
        <w:t>1995</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i/>
          <w:sz w:val="24"/>
          <w:szCs w:val="24"/>
        </w:rPr>
        <w:t>4 o’clock</w:t>
      </w:r>
      <w:r w:rsidRPr="0078671A">
        <w:rPr>
          <w:rFonts w:ascii="Times New Roman" w:eastAsia="Times New Roman" w:hAnsi="Times New Roman" w:cs="Times New Roman"/>
          <w:sz w:val="24"/>
          <w:szCs w:val="24"/>
        </w:rPr>
        <w:t xml:space="preserve"> then </w:t>
      </w:r>
      <w:r w:rsidRPr="0078671A">
        <w:rPr>
          <w:rFonts w:ascii="Times New Roman" w:eastAsia="Times New Roman" w:hAnsi="Times New Roman" w:cs="Times New Roman"/>
          <w:i/>
          <w:sz w:val="24"/>
          <w:szCs w:val="24"/>
        </w:rPr>
        <w:t>“since”</w:t>
      </w:r>
      <w:r w:rsidRPr="0078671A">
        <w:rPr>
          <w:rFonts w:ascii="Times New Roman" w:eastAsia="Times New Roman" w:hAnsi="Times New Roman" w:cs="Times New Roman"/>
          <w:sz w:val="24"/>
          <w:szCs w:val="24"/>
        </w:rPr>
        <w:t xml:space="preserve"> is used before the time in the sentence. If the time reference is not exactly known such as “</w:t>
      </w:r>
      <w:r w:rsidRPr="0078671A">
        <w:rPr>
          <w:rFonts w:ascii="Times New Roman" w:eastAsia="Times New Roman" w:hAnsi="Times New Roman" w:cs="Times New Roman"/>
          <w:i/>
          <w:sz w:val="24"/>
          <w:szCs w:val="24"/>
        </w:rPr>
        <w:t xml:space="preserve">three hours, six years, four days” </w:t>
      </w:r>
      <w:r w:rsidRPr="0078671A">
        <w:rPr>
          <w:rFonts w:ascii="Times New Roman" w:eastAsia="Times New Roman" w:hAnsi="Times New Roman" w:cs="Times New Roman"/>
          <w:sz w:val="24"/>
          <w:szCs w:val="24"/>
        </w:rPr>
        <w:t>then</w:t>
      </w:r>
      <w:r w:rsidRPr="0078671A">
        <w:rPr>
          <w:rFonts w:ascii="Times New Roman" w:eastAsia="Times New Roman" w:hAnsi="Times New Roman" w:cs="Times New Roman"/>
          <w:i/>
          <w:sz w:val="24"/>
          <w:szCs w:val="24"/>
        </w:rPr>
        <w:t xml:space="preserve"> “for”</w:t>
      </w:r>
      <w:r w:rsidRPr="0078671A">
        <w:rPr>
          <w:rFonts w:ascii="Times New Roman" w:eastAsia="Times New Roman" w:hAnsi="Times New Roman" w:cs="Times New Roman"/>
          <w:sz w:val="24"/>
          <w:szCs w:val="24"/>
        </w:rPr>
        <w:t xml:space="preserve"> is used before the time in the sentence.</w:t>
      </w:r>
    </w:p>
    <w:p w:rsidR="00D975B6" w:rsidRPr="0078671A" w:rsidRDefault="00D975B6" w:rsidP="00D975B6">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Structure of the Sentences</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Sentences</w:t>
      </w:r>
      <w:r w:rsidRPr="0078671A">
        <w:rPr>
          <w:rFonts w:ascii="Times New Roman" w:eastAsia="Times New Roman" w:hAnsi="Times New Roman" w:cs="Times New Roman"/>
          <w:sz w:val="24"/>
          <w:szCs w:val="24"/>
        </w:rPr>
        <w:br/>
        <w:t>• Subject + Auxiliary verb + main verb (Present participle) + Object + Time reference</w:t>
      </w:r>
      <w:r w:rsidRPr="0078671A">
        <w:rPr>
          <w:rFonts w:ascii="Times New Roman" w:eastAsia="Times New Roman" w:hAnsi="Times New Roman" w:cs="Times New Roman"/>
          <w:sz w:val="24"/>
          <w:szCs w:val="24"/>
        </w:rPr>
        <w:br/>
        <w:t>• Subject + has been/have been + (1st form of verb or base verb + ing) + object +   time reference</w:t>
      </w:r>
      <w:r w:rsidRPr="0078671A">
        <w:rPr>
          <w:rFonts w:ascii="Times New Roman" w:eastAsia="Times New Roman" w:hAnsi="Times New Roman" w:cs="Times New Roman"/>
          <w:sz w:val="24"/>
          <w:szCs w:val="24"/>
        </w:rPr>
        <w:br/>
        <w:t xml:space="preserve">If the subject is </w:t>
      </w:r>
      <w:r w:rsidRPr="0078671A">
        <w:rPr>
          <w:rFonts w:ascii="Times New Roman" w:eastAsia="Times New Roman" w:hAnsi="Times New Roman" w:cs="Times New Roman"/>
          <w:i/>
          <w:sz w:val="24"/>
          <w:szCs w:val="24"/>
        </w:rPr>
        <w:t>“he, she, it, or a singular or proper noun”</w:t>
      </w:r>
      <w:r w:rsidRPr="0078671A">
        <w:rPr>
          <w:rFonts w:ascii="Times New Roman" w:eastAsia="Times New Roman" w:hAnsi="Times New Roman" w:cs="Times New Roman"/>
          <w:sz w:val="24"/>
          <w:szCs w:val="24"/>
        </w:rPr>
        <w:t xml:space="preserve"> then the auxiliary verb </w:t>
      </w:r>
      <w:r w:rsidRPr="0078671A">
        <w:rPr>
          <w:rFonts w:ascii="Times New Roman" w:eastAsia="Times New Roman" w:hAnsi="Times New Roman" w:cs="Times New Roman"/>
          <w:i/>
          <w:sz w:val="24"/>
          <w:szCs w:val="24"/>
        </w:rPr>
        <w:t>“has been”</w:t>
      </w:r>
      <w:r w:rsidRPr="0078671A">
        <w:rPr>
          <w:rFonts w:ascii="Times New Roman" w:eastAsia="Times New Roman" w:hAnsi="Times New Roman" w:cs="Times New Roman"/>
          <w:sz w:val="24"/>
          <w:szCs w:val="24"/>
        </w:rPr>
        <w:t xml:space="preserve"> is used after the subject in a sentence.</w:t>
      </w:r>
      <w:r w:rsidRPr="0078671A">
        <w:rPr>
          <w:rFonts w:ascii="Times New Roman" w:eastAsia="Times New Roman" w:hAnsi="Times New Roman" w:cs="Times New Roman"/>
          <w:sz w:val="24"/>
          <w:szCs w:val="24"/>
        </w:rPr>
        <w:br/>
        <w:t xml:space="preserve">If subject is </w:t>
      </w:r>
      <w:r w:rsidRPr="0078671A">
        <w:rPr>
          <w:rFonts w:ascii="Times New Roman" w:eastAsia="Times New Roman" w:hAnsi="Times New Roman" w:cs="Times New Roman"/>
          <w:i/>
          <w:sz w:val="24"/>
          <w:szCs w:val="24"/>
        </w:rPr>
        <w:t>“you, they or plural”</w:t>
      </w:r>
      <w:r w:rsidRPr="0078671A">
        <w:rPr>
          <w:rFonts w:ascii="Times New Roman" w:eastAsia="Times New Roman" w:hAnsi="Times New Roman" w:cs="Times New Roman"/>
          <w:sz w:val="24"/>
          <w:szCs w:val="24"/>
        </w:rPr>
        <w:t xml:space="preserve"> then the auxiliary verb </w:t>
      </w:r>
      <w:r w:rsidRPr="0078671A">
        <w:rPr>
          <w:rFonts w:ascii="Times New Roman" w:eastAsia="Times New Roman" w:hAnsi="Times New Roman" w:cs="Times New Roman"/>
          <w:i/>
          <w:sz w:val="24"/>
          <w:szCs w:val="24"/>
        </w:rPr>
        <w:t>“have been”</w:t>
      </w:r>
      <w:r w:rsidRPr="0078671A">
        <w:rPr>
          <w:rFonts w:ascii="Times New Roman" w:eastAsia="Times New Roman" w:hAnsi="Times New Roman" w:cs="Times New Roman"/>
          <w:sz w:val="24"/>
          <w:szCs w:val="24"/>
        </w:rPr>
        <w:t xml:space="preserve"> is used after the </w:t>
      </w:r>
      <w:r w:rsidRPr="0078671A">
        <w:rPr>
          <w:rFonts w:ascii="Times New Roman" w:eastAsia="Times New Roman" w:hAnsi="Times New Roman" w:cs="Times New Roman"/>
          <w:sz w:val="24"/>
          <w:szCs w:val="24"/>
        </w:rPr>
        <w:lastRenderedPageBreak/>
        <w:t>subject in a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He </w:t>
      </w:r>
      <w:r w:rsidRPr="0078671A">
        <w:rPr>
          <w:rFonts w:ascii="Times New Roman" w:eastAsia="Times New Roman" w:hAnsi="Times New Roman" w:cs="Times New Roman"/>
          <w:i/>
          <w:sz w:val="24"/>
          <w:szCs w:val="24"/>
        </w:rPr>
        <w:t>has been watering</w:t>
      </w:r>
      <w:r w:rsidRPr="0078671A">
        <w:rPr>
          <w:rFonts w:ascii="Times New Roman" w:eastAsia="Times New Roman" w:hAnsi="Times New Roman" w:cs="Times New Roman"/>
          <w:sz w:val="24"/>
          <w:szCs w:val="24"/>
        </w:rPr>
        <w:t xml:space="preserve"> the plants for two hours.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have been studying</w:t>
      </w:r>
      <w:r w:rsidRPr="0078671A">
        <w:rPr>
          <w:rFonts w:ascii="Times New Roman" w:eastAsia="Times New Roman" w:hAnsi="Times New Roman" w:cs="Times New Roman"/>
          <w:sz w:val="24"/>
          <w:szCs w:val="24"/>
        </w:rPr>
        <w:t xml:space="preserve"> since 3 o’clock.</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        It </w:t>
      </w:r>
      <w:r w:rsidRPr="0078671A">
        <w:rPr>
          <w:rFonts w:ascii="Times New Roman" w:eastAsia="Times New Roman" w:hAnsi="Times New Roman" w:cs="Times New Roman"/>
          <w:i/>
          <w:sz w:val="24"/>
          <w:szCs w:val="24"/>
        </w:rPr>
        <w:t>has been raining</w:t>
      </w:r>
      <w:r w:rsidRPr="0078671A">
        <w:rPr>
          <w:rFonts w:ascii="Times New Roman" w:eastAsia="Times New Roman" w:hAnsi="Times New Roman" w:cs="Times New Roman"/>
          <w:sz w:val="24"/>
          <w:szCs w:val="24"/>
        </w:rPr>
        <w:t xml:space="preserve"> for three days.</w:t>
      </w:r>
    </w:p>
    <w:p w:rsidR="00D975B6" w:rsidRPr="0078671A" w:rsidRDefault="00D975B6" w:rsidP="00D975B6">
      <w:pPr>
        <w:shd w:val="clear" w:color="auto" w:fill="FFFFFF"/>
        <w:spacing w:after="0" w:line="360" w:lineRule="auto"/>
        <w:rPr>
          <w:rFonts w:ascii="Times New Roman" w:eastAsia="Times New Roman" w:hAnsi="Times New Roman" w:cs="Times New Roman"/>
          <w:b/>
          <w:bCs/>
          <w:sz w:val="24"/>
          <w:szCs w:val="24"/>
        </w:rPr>
      </w:pP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Negative Sentences</w:t>
      </w:r>
      <w:r w:rsidRPr="0078671A">
        <w:rPr>
          <w:rFonts w:ascii="Times New Roman" w:eastAsia="Times New Roman" w:hAnsi="Times New Roman" w:cs="Times New Roman"/>
          <w:sz w:val="24"/>
          <w:szCs w:val="24"/>
        </w:rPr>
        <w:br/>
        <w:t>• Subject +</w:t>
      </w:r>
      <w:r w:rsidR="00BA10EF">
        <w:rPr>
          <w:rFonts w:ascii="Times New Roman" w:eastAsia="Times New Roman" w:hAnsi="Times New Roman" w:cs="Times New Roman"/>
          <w:sz w:val="24"/>
          <w:szCs w:val="24"/>
        </w:rPr>
        <w:t xml:space="preserve"> “</w:t>
      </w:r>
      <w:r w:rsidRPr="0078671A">
        <w:rPr>
          <w:rFonts w:ascii="Times New Roman" w:eastAsia="Times New Roman" w:hAnsi="Times New Roman" w:cs="Times New Roman"/>
          <w:sz w:val="24"/>
          <w:szCs w:val="24"/>
        </w:rPr>
        <w:t>Not” between the Auxiliary verb + main verb (present participle) + object + time reference</w:t>
      </w:r>
      <w:r w:rsidRPr="0078671A">
        <w:rPr>
          <w:rFonts w:ascii="Times New Roman" w:eastAsia="Times New Roman" w:hAnsi="Times New Roman" w:cs="Times New Roman"/>
          <w:sz w:val="24"/>
          <w:szCs w:val="24"/>
        </w:rPr>
        <w:br/>
        <w:t>• Subject + has not been/have not been + (1st form of verb or base verb + ing) + object + time reference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To make a negative sentence, the word </w:t>
      </w:r>
      <w:r w:rsidRPr="0078671A">
        <w:rPr>
          <w:rFonts w:ascii="Times New Roman" w:eastAsia="Times New Roman" w:hAnsi="Times New Roman" w:cs="Times New Roman"/>
          <w:i/>
          <w:sz w:val="24"/>
          <w:szCs w:val="24"/>
        </w:rPr>
        <w:t>“not”</w:t>
      </w:r>
      <w:r w:rsidRPr="0078671A">
        <w:rPr>
          <w:rFonts w:ascii="Times New Roman" w:eastAsia="Times New Roman" w:hAnsi="Times New Roman" w:cs="Times New Roman"/>
          <w:sz w:val="24"/>
          <w:szCs w:val="24"/>
        </w:rPr>
        <w:t xml:space="preserve"> is written between the auxiliary verbs, hence it will form </w:t>
      </w:r>
      <w:r w:rsidRPr="0078671A">
        <w:rPr>
          <w:rFonts w:ascii="Times New Roman" w:eastAsia="Times New Roman" w:hAnsi="Times New Roman" w:cs="Times New Roman"/>
          <w:i/>
          <w:sz w:val="24"/>
          <w:szCs w:val="24"/>
        </w:rPr>
        <w:t>“has not been or have not been”.</w:t>
      </w:r>
      <w:r w:rsidRPr="0078671A">
        <w:rPr>
          <w:rFonts w:ascii="Times New Roman" w:eastAsia="Times New Roman" w:hAnsi="Times New Roman" w:cs="Times New Roman"/>
          <w:sz w:val="24"/>
          <w:szCs w:val="24"/>
        </w:rPr>
        <w:t xml:space="preserve"> The rule for using an auxiliary verb </w:t>
      </w:r>
      <w:r w:rsidRPr="0078671A">
        <w:rPr>
          <w:rFonts w:ascii="Times New Roman" w:eastAsia="Times New Roman" w:hAnsi="Times New Roman" w:cs="Times New Roman"/>
          <w:i/>
          <w:sz w:val="24"/>
          <w:szCs w:val="24"/>
        </w:rPr>
        <w:t>“has been or have been”</w:t>
      </w:r>
      <w:r w:rsidRPr="0078671A">
        <w:rPr>
          <w:rFonts w:ascii="Times New Roman" w:eastAsia="Times New Roman" w:hAnsi="Times New Roman" w:cs="Times New Roman"/>
          <w:sz w:val="24"/>
          <w:szCs w:val="24"/>
        </w:rPr>
        <w:t xml:space="preserve"> in negative sentences is as mentioned above.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He </w:t>
      </w:r>
      <w:r w:rsidRPr="0078671A">
        <w:rPr>
          <w:rFonts w:ascii="Times New Roman" w:eastAsia="Times New Roman" w:hAnsi="Times New Roman" w:cs="Times New Roman"/>
          <w:i/>
          <w:sz w:val="24"/>
          <w:szCs w:val="24"/>
        </w:rPr>
        <w:t>has not been watering</w:t>
      </w:r>
      <w:r w:rsidRPr="0078671A">
        <w:rPr>
          <w:rFonts w:ascii="Times New Roman" w:eastAsia="Times New Roman" w:hAnsi="Times New Roman" w:cs="Times New Roman"/>
          <w:sz w:val="24"/>
          <w:szCs w:val="24"/>
        </w:rPr>
        <w:t xml:space="preserve"> the plants for two hours.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have not been studying</w:t>
      </w:r>
      <w:r w:rsidRPr="0078671A">
        <w:rPr>
          <w:rFonts w:ascii="Times New Roman" w:eastAsia="Times New Roman" w:hAnsi="Times New Roman" w:cs="Times New Roman"/>
          <w:sz w:val="24"/>
          <w:szCs w:val="24"/>
        </w:rPr>
        <w:t xml:space="preserve"> since 3 o’clock.</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        It </w:t>
      </w:r>
      <w:r w:rsidRPr="0078671A">
        <w:rPr>
          <w:rFonts w:ascii="Times New Roman" w:eastAsia="Times New Roman" w:hAnsi="Times New Roman" w:cs="Times New Roman"/>
          <w:i/>
          <w:sz w:val="24"/>
          <w:szCs w:val="24"/>
        </w:rPr>
        <w:t>has not been raining</w:t>
      </w:r>
      <w:r w:rsidRPr="0078671A">
        <w:rPr>
          <w:rFonts w:ascii="Times New Roman" w:eastAsia="Times New Roman" w:hAnsi="Times New Roman" w:cs="Times New Roman"/>
          <w:sz w:val="24"/>
          <w:szCs w:val="24"/>
        </w:rPr>
        <w:t xml:space="preserve"> for three days.</w:t>
      </w:r>
    </w:p>
    <w:p w:rsidR="00D975B6" w:rsidRPr="0078671A" w:rsidRDefault="00D975B6" w:rsidP="00D975B6">
      <w:pPr>
        <w:shd w:val="clear" w:color="auto" w:fill="FFFFFF"/>
        <w:spacing w:after="0" w:line="360" w:lineRule="auto"/>
        <w:rPr>
          <w:rFonts w:ascii="Times New Roman" w:eastAsia="Times New Roman" w:hAnsi="Times New Roman" w:cs="Times New Roman"/>
          <w:b/>
          <w:bCs/>
          <w:sz w:val="24"/>
          <w:szCs w:val="24"/>
        </w:rPr>
      </w:pP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Sentences</w:t>
      </w:r>
      <w:r w:rsidRPr="0078671A">
        <w:rPr>
          <w:rFonts w:ascii="Times New Roman" w:eastAsia="Times New Roman" w:hAnsi="Times New Roman" w:cs="Times New Roman"/>
          <w:sz w:val="24"/>
          <w:szCs w:val="24"/>
        </w:rPr>
        <w:br/>
        <w:t>• Auxiliary verb + Subject + Auxiliary verb + main verb (present participle) + object + time reference</w:t>
      </w:r>
      <w:r w:rsidRPr="0078671A">
        <w:rPr>
          <w:rFonts w:ascii="Times New Roman" w:eastAsia="Times New Roman" w:hAnsi="Times New Roman" w:cs="Times New Roman"/>
          <w:sz w:val="24"/>
          <w:szCs w:val="24"/>
        </w:rPr>
        <w:br/>
        <w:t>• Has/have + Subject + been + (1st form of verb or base verb+ing) + object + time reference</w:t>
      </w: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p>
    <w:p w:rsidR="00D975B6" w:rsidRPr="0078671A" w:rsidRDefault="00D975B6" w:rsidP="00D975B6">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Interrogative sentences start with an auxiliary verb. If the subject is </w:t>
      </w:r>
      <w:r w:rsidRPr="0078671A">
        <w:rPr>
          <w:rFonts w:ascii="Times New Roman" w:eastAsia="Times New Roman" w:hAnsi="Times New Roman" w:cs="Times New Roman"/>
          <w:i/>
          <w:sz w:val="24"/>
          <w:szCs w:val="24"/>
        </w:rPr>
        <w:t>“he, she, it, or a singular or proper noun”</w:t>
      </w:r>
      <w:r w:rsidRPr="0078671A">
        <w:rPr>
          <w:rFonts w:ascii="Times New Roman" w:eastAsia="Times New Roman" w:hAnsi="Times New Roman" w:cs="Times New Roman"/>
          <w:sz w:val="24"/>
          <w:szCs w:val="24"/>
        </w:rPr>
        <w:t xml:space="preserve"> then the sentence starts with the auxiliary verb </w:t>
      </w:r>
      <w:r w:rsidRPr="0078671A">
        <w:rPr>
          <w:rFonts w:ascii="Times New Roman" w:eastAsia="Times New Roman" w:hAnsi="Times New Roman" w:cs="Times New Roman"/>
          <w:i/>
          <w:sz w:val="24"/>
          <w:szCs w:val="24"/>
        </w:rPr>
        <w:t>“has”</w:t>
      </w:r>
      <w:r w:rsidRPr="0078671A">
        <w:rPr>
          <w:rFonts w:ascii="Times New Roman" w:eastAsia="Times New Roman" w:hAnsi="Times New Roman" w:cs="Times New Roman"/>
          <w:sz w:val="24"/>
          <w:szCs w:val="24"/>
        </w:rPr>
        <w:t xml:space="preserve"> and the auxiliary verb </w:t>
      </w:r>
      <w:r w:rsidRPr="0078671A">
        <w:rPr>
          <w:rFonts w:ascii="Times New Roman" w:eastAsia="Times New Roman" w:hAnsi="Times New Roman" w:cs="Times New Roman"/>
          <w:i/>
          <w:sz w:val="24"/>
          <w:szCs w:val="24"/>
        </w:rPr>
        <w:t>“been”</w:t>
      </w:r>
      <w:r w:rsidRPr="0078671A">
        <w:rPr>
          <w:rFonts w:ascii="Times New Roman" w:eastAsia="Times New Roman" w:hAnsi="Times New Roman" w:cs="Times New Roman"/>
          <w:sz w:val="24"/>
          <w:szCs w:val="24"/>
        </w:rPr>
        <w:t xml:space="preserve"> is used after subject. If subject is </w:t>
      </w:r>
      <w:r w:rsidRPr="0078671A">
        <w:rPr>
          <w:rFonts w:ascii="Times New Roman" w:eastAsia="Times New Roman" w:hAnsi="Times New Roman" w:cs="Times New Roman"/>
          <w:i/>
          <w:sz w:val="24"/>
          <w:szCs w:val="24"/>
        </w:rPr>
        <w:t>“you, they or plural”</w:t>
      </w:r>
      <w:r w:rsidRPr="0078671A">
        <w:rPr>
          <w:rFonts w:ascii="Times New Roman" w:eastAsia="Times New Roman" w:hAnsi="Times New Roman" w:cs="Times New Roman"/>
          <w:sz w:val="24"/>
          <w:szCs w:val="24"/>
        </w:rPr>
        <w:t xml:space="preserve"> then the sentence starts with the auxiliary verb </w:t>
      </w:r>
      <w:r w:rsidRPr="0078671A">
        <w:rPr>
          <w:rFonts w:ascii="Times New Roman" w:eastAsia="Times New Roman" w:hAnsi="Times New Roman" w:cs="Times New Roman"/>
          <w:i/>
          <w:sz w:val="24"/>
          <w:szCs w:val="24"/>
        </w:rPr>
        <w:t>“have”</w:t>
      </w:r>
      <w:r w:rsidRPr="0078671A">
        <w:rPr>
          <w:rFonts w:ascii="Times New Roman" w:eastAsia="Times New Roman" w:hAnsi="Times New Roman" w:cs="Times New Roman"/>
          <w:sz w:val="24"/>
          <w:szCs w:val="24"/>
        </w:rPr>
        <w:t xml:space="preserve"> and </w:t>
      </w:r>
      <w:r w:rsidRPr="0078671A">
        <w:rPr>
          <w:rFonts w:ascii="Times New Roman" w:eastAsia="Times New Roman" w:hAnsi="Times New Roman" w:cs="Times New Roman"/>
          <w:i/>
          <w:sz w:val="24"/>
          <w:szCs w:val="24"/>
        </w:rPr>
        <w:t xml:space="preserve">“been” </w:t>
      </w:r>
      <w:r w:rsidRPr="0078671A">
        <w:rPr>
          <w:rFonts w:ascii="Times New Roman" w:eastAsia="Times New Roman" w:hAnsi="Times New Roman" w:cs="Times New Roman"/>
          <w:sz w:val="24"/>
          <w:szCs w:val="24"/>
        </w:rPr>
        <w:t>is used after the subject.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Has he been watering</w:t>
      </w:r>
      <w:r w:rsidRPr="0078671A">
        <w:rPr>
          <w:rFonts w:ascii="Times New Roman" w:eastAsia="Times New Roman" w:hAnsi="Times New Roman" w:cs="Times New Roman"/>
          <w:sz w:val="24"/>
          <w:szCs w:val="24"/>
        </w:rPr>
        <w:t xml:space="preserve"> the plants for two hours?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sz w:val="24"/>
          <w:szCs w:val="24"/>
        </w:rPr>
        <w:t>      Have I been studying</w:t>
      </w:r>
      <w:r w:rsidRPr="0078671A">
        <w:rPr>
          <w:rFonts w:ascii="Times New Roman" w:eastAsia="Times New Roman" w:hAnsi="Times New Roman" w:cs="Times New Roman"/>
          <w:sz w:val="24"/>
          <w:szCs w:val="24"/>
        </w:rPr>
        <w:t xml:space="preserve"> since 3 o’clock?</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Has it been raining</w:t>
      </w:r>
      <w:r w:rsidRPr="0078671A">
        <w:rPr>
          <w:rFonts w:ascii="Times New Roman" w:eastAsia="Times New Roman" w:hAnsi="Times New Roman" w:cs="Times New Roman"/>
          <w:sz w:val="24"/>
          <w:szCs w:val="24"/>
        </w:rPr>
        <w:t xml:space="preserve"> for three days?</w:t>
      </w:r>
      <w:r w:rsidRPr="0078671A">
        <w:rPr>
          <w:rFonts w:ascii="Times New Roman" w:eastAsia="Times New Roman" w:hAnsi="Times New Roman" w:cs="Times New Roman"/>
          <w:sz w:val="24"/>
          <w:szCs w:val="24"/>
        </w:rPr>
        <w:br/>
      </w:r>
    </w:p>
    <w:p w:rsidR="003E79FD" w:rsidRPr="0078671A" w:rsidRDefault="003E79FD" w:rsidP="003E79FD">
      <w:pPr>
        <w:shd w:val="clear" w:color="auto" w:fill="FFFFFF"/>
        <w:spacing w:after="0" w:line="360" w:lineRule="auto"/>
        <w:rPr>
          <w:rFonts w:ascii="Arial" w:eastAsia="Times New Roman" w:hAnsi="Arial" w:cs="Arial"/>
          <w:b/>
          <w:sz w:val="28"/>
          <w:szCs w:val="28"/>
        </w:rPr>
      </w:pPr>
      <w:r w:rsidRPr="0078671A">
        <w:rPr>
          <w:rFonts w:ascii="Arial" w:eastAsia="Times New Roman" w:hAnsi="Arial" w:cs="Arial"/>
          <w:b/>
          <w:sz w:val="28"/>
          <w:szCs w:val="28"/>
        </w:rPr>
        <w:lastRenderedPageBreak/>
        <w:t>4.5 Personal Reflection</w:t>
      </w:r>
    </w:p>
    <w:p w:rsidR="003E79FD" w:rsidRPr="0078671A" w:rsidRDefault="003E79FD" w:rsidP="003E79FD">
      <w:pPr>
        <w:shd w:val="clear" w:color="auto" w:fill="FFFFFF"/>
        <w:spacing w:after="0" w:line="360" w:lineRule="auto"/>
        <w:rPr>
          <w:rFonts w:ascii="Times New Roman" w:eastAsia="Times New Roman" w:hAnsi="Times New Roman" w:cs="Times New Roman"/>
          <w:sz w:val="24"/>
          <w:szCs w:val="24"/>
        </w:rPr>
      </w:pPr>
    </w:p>
    <w:p w:rsidR="003E79FD" w:rsidRPr="0078671A" w:rsidRDefault="003E79FD" w:rsidP="003E79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1. Write two sentences </w:t>
      </w:r>
      <w:r w:rsidRPr="0078671A">
        <w:rPr>
          <w:rFonts w:ascii="Times New Roman" w:eastAsia="Times New Roman" w:hAnsi="Times New Roman" w:cs="Times New Roman"/>
          <w:i/>
          <w:sz w:val="24"/>
          <w:szCs w:val="24"/>
        </w:rPr>
        <w:t>each</w:t>
      </w:r>
      <w:r w:rsidRPr="0078671A">
        <w:rPr>
          <w:rFonts w:ascii="Times New Roman" w:eastAsia="Times New Roman" w:hAnsi="Times New Roman" w:cs="Times New Roman"/>
          <w:sz w:val="24"/>
          <w:szCs w:val="24"/>
        </w:rPr>
        <w:t xml:space="preserve"> to show the difference between the present perfect tense and the present perfect continuous tense.</w:t>
      </w:r>
    </w:p>
    <w:p w:rsidR="003E79FD" w:rsidRPr="0078671A" w:rsidRDefault="003E79FD" w:rsidP="003E79FD">
      <w:pPr>
        <w:shd w:val="clear" w:color="auto" w:fill="FFFFFF"/>
        <w:spacing w:after="0" w:line="360" w:lineRule="auto"/>
        <w:rPr>
          <w:rFonts w:ascii="Times New Roman" w:eastAsia="Times New Roman" w:hAnsi="Times New Roman" w:cs="Times New Roman"/>
          <w:sz w:val="24"/>
          <w:szCs w:val="24"/>
        </w:rPr>
      </w:pPr>
    </w:p>
    <w:p w:rsidR="003E79FD" w:rsidRPr="0078671A" w:rsidRDefault="003E79FD" w:rsidP="003E79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2. Construct five sentences in the present simple tense. </w:t>
      </w:r>
    </w:p>
    <w:p w:rsidR="003E79FD" w:rsidRPr="0078671A" w:rsidRDefault="003E79FD" w:rsidP="003E79FD">
      <w:pPr>
        <w:shd w:val="clear" w:color="auto" w:fill="FFFFFF"/>
        <w:spacing w:after="0" w:line="360" w:lineRule="auto"/>
        <w:rPr>
          <w:rFonts w:ascii="Times New Roman" w:eastAsia="Times New Roman" w:hAnsi="Times New Roman" w:cs="Times New Roman"/>
          <w:sz w:val="24"/>
          <w:szCs w:val="24"/>
        </w:rPr>
      </w:pPr>
    </w:p>
    <w:p w:rsidR="003E79FD" w:rsidRPr="0078671A" w:rsidRDefault="003E79FD" w:rsidP="003E79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3. Discuss the role of the auxiliary verb in the present perfect tense.</w:t>
      </w:r>
    </w:p>
    <w:p w:rsidR="003E79FD" w:rsidRPr="00C36BEC" w:rsidRDefault="003E79FD" w:rsidP="003E79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 </w:t>
      </w:r>
    </w:p>
    <w:p w:rsidR="00DD5E5D" w:rsidRDefault="00DD5E5D" w:rsidP="00DD5E5D">
      <w:pPr>
        <w:rPr>
          <w:rFonts w:ascii="Times New Roman" w:hAnsi="Times New Roman"/>
          <w:color w:val="000000" w:themeColor="text1"/>
          <w:sz w:val="24"/>
          <w:szCs w:val="24"/>
        </w:rPr>
      </w:pPr>
      <w:r>
        <w:rPr>
          <w:rFonts w:ascii="Arial" w:eastAsia="Times New Roman" w:hAnsi="Arial" w:cs="Arial"/>
          <w:b/>
          <w:sz w:val="28"/>
          <w:szCs w:val="28"/>
        </w:rPr>
        <w:t>References</w:t>
      </w:r>
    </w:p>
    <w:p w:rsidR="00AA7304" w:rsidRDefault="00AA7304" w:rsidP="00AA7304">
      <w:pPr>
        <w:rPr>
          <w:rFonts w:ascii="Times New Roman" w:hAnsi="Times New Roman" w:cs="Times New Roman"/>
          <w:sz w:val="24"/>
          <w:szCs w:val="24"/>
        </w:rPr>
      </w:pPr>
      <w:r>
        <w:rPr>
          <w:rFonts w:ascii="Times New Roman" w:hAnsi="Times New Roman" w:cs="Times New Roman"/>
          <w:sz w:val="24"/>
          <w:szCs w:val="24"/>
        </w:rPr>
        <w:t>Oladipo, R. (2013). Essentials of English Grammar: The Perfect Grammar Reference Aid. Nairobi: Longhorn Publishers Ltd.</w:t>
      </w:r>
    </w:p>
    <w:p w:rsidR="00DD5E5D" w:rsidRPr="00FA59C2" w:rsidRDefault="00DD5E5D" w:rsidP="00DD5E5D">
      <w:pPr>
        <w:rPr>
          <w:rFonts w:ascii="Times New Roman" w:hAnsi="Times New Roman" w:cs="Times New Roman"/>
          <w:sz w:val="24"/>
          <w:szCs w:val="24"/>
        </w:rPr>
      </w:pPr>
      <w:r w:rsidRPr="00FA59C2">
        <w:rPr>
          <w:rFonts w:ascii="Times New Roman" w:hAnsi="Times New Roman" w:cs="Times New Roman"/>
          <w:sz w:val="24"/>
          <w:szCs w:val="24"/>
        </w:rPr>
        <w:t xml:space="preserve">Downing, A. &amp; Locke, P. (2006). English Grammar: A University Course. 2nd ed. Routledge. </w:t>
      </w:r>
      <w:hyperlink r:id="rId7" w:history="1">
        <w:r w:rsidRPr="00FA59C2">
          <w:rPr>
            <w:rStyle w:val="Hyperlink"/>
            <w:rFonts w:ascii="Times New Roman" w:hAnsi="Times New Roman" w:cs="Times New Roman"/>
            <w:sz w:val="24"/>
            <w:szCs w:val="24"/>
          </w:rPr>
          <w:t>https://ia903207.us.archive.org/26/items/EnglishGrammarAUniversityCourse.pdf-bigfavorite.blogspot/EnglishGrammarAUniversityCourse.pdf</w:t>
        </w:r>
      </w:hyperlink>
    </w:p>
    <w:p w:rsidR="00DD5E5D" w:rsidRPr="00FA59C2" w:rsidRDefault="00DD5E5D" w:rsidP="00DD5E5D">
      <w:pPr>
        <w:rPr>
          <w:rFonts w:ascii="Times New Roman" w:hAnsi="Times New Roman" w:cs="Times New Roman"/>
          <w:sz w:val="24"/>
          <w:szCs w:val="24"/>
        </w:rPr>
      </w:pPr>
      <w:r w:rsidRPr="00FA59C2">
        <w:rPr>
          <w:rFonts w:ascii="Times New Roman" w:hAnsi="Times New Roman" w:cs="Times New Roman"/>
          <w:sz w:val="24"/>
          <w:szCs w:val="24"/>
        </w:rPr>
        <w:t xml:space="preserve">Seaton, A. &amp; Mew, Y. H. (2007). Basic English Grammar for English Learners. Saddleback Educational Publishers. </w:t>
      </w:r>
      <w:hyperlink r:id="rId8" w:history="1">
        <w:r w:rsidRPr="00FA59C2">
          <w:rPr>
            <w:rStyle w:val="Hyperlink"/>
            <w:rFonts w:ascii="Times New Roman" w:hAnsi="Times New Roman" w:cs="Times New Roman"/>
            <w:sz w:val="24"/>
            <w:szCs w:val="24"/>
          </w:rPr>
          <w:t>https://ismailabdi.files.wordpress.com/2018/02/basic-english-grammar.pdf</w:t>
        </w:r>
      </w:hyperlink>
    </w:p>
    <w:p w:rsidR="00DD5E5D" w:rsidRPr="00FA59C2" w:rsidRDefault="00DD5E5D" w:rsidP="00DD5E5D">
      <w:pPr>
        <w:rPr>
          <w:rFonts w:ascii="Times New Roman" w:hAnsi="Times New Roman" w:cs="Times New Roman"/>
          <w:sz w:val="24"/>
          <w:szCs w:val="24"/>
        </w:rPr>
      </w:pPr>
    </w:p>
    <w:p w:rsidR="00DD5E5D" w:rsidRPr="00FA59C2" w:rsidRDefault="00DD5E5D" w:rsidP="00DD5E5D">
      <w:pPr>
        <w:rPr>
          <w:rFonts w:ascii="Times New Roman" w:hAnsi="Times New Roman" w:cs="Times New Roman"/>
          <w:sz w:val="24"/>
          <w:szCs w:val="24"/>
        </w:rPr>
      </w:pPr>
      <w:r w:rsidRPr="00FA59C2">
        <w:rPr>
          <w:rFonts w:ascii="Times New Roman" w:hAnsi="Times New Roman" w:cs="Times New Roman"/>
          <w:sz w:val="24"/>
          <w:szCs w:val="24"/>
        </w:rPr>
        <w:t xml:space="preserve">English Grammar Notes PDF. </w:t>
      </w:r>
      <w:r w:rsidR="00767A8B">
        <w:rPr>
          <w:rFonts w:ascii="Times New Roman" w:hAnsi="Times New Roman" w:cs="Times New Roman"/>
          <w:sz w:val="24"/>
          <w:szCs w:val="24"/>
        </w:rPr>
        <w:t xml:space="preserve">(2021). </w:t>
      </w:r>
      <w:r w:rsidRPr="00FA59C2">
        <w:rPr>
          <w:rFonts w:ascii="Times New Roman" w:hAnsi="Times New Roman" w:cs="Times New Roman"/>
          <w:sz w:val="24"/>
          <w:szCs w:val="24"/>
        </w:rPr>
        <w:t xml:space="preserve">Grade up. </w:t>
      </w:r>
      <w:hyperlink r:id="rId9" w:history="1">
        <w:r w:rsidRPr="00FA59C2">
          <w:rPr>
            <w:rStyle w:val="Hyperlink"/>
            <w:rFonts w:ascii="Times New Roman" w:hAnsi="Times New Roman" w:cs="Times New Roman"/>
            <w:sz w:val="24"/>
            <w:szCs w:val="24"/>
          </w:rPr>
          <w:t>https://byjusexamprep.com/liveData/f/2021/4/english_grammar_pdf_60.pdf</w:t>
        </w:r>
      </w:hyperlink>
    </w:p>
    <w:p w:rsidR="007B0463" w:rsidRPr="007B0463" w:rsidRDefault="007B0463" w:rsidP="007B0463">
      <w:pPr>
        <w:shd w:val="clear" w:color="auto" w:fill="FFFFFF"/>
        <w:spacing w:after="0" w:line="360" w:lineRule="auto"/>
        <w:rPr>
          <w:rFonts w:ascii="Times New Roman" w:eastAsia="Times New Roman" w:hAnsi="Times New Roman" w:cs="Times New Roman"/>
          <w:sz w:val="24"/>
          <w:szCs w:val="24"/>
        </w:rPr>
      </w:pPr>
    </w:p>
    <w:sectPr w:rsidR="007B0463" w:rsidRPr="007B0463" w:rsidSect="0000479A">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5DB4" w:rsidRDefault="000A5DB4" w:rsidP="002261A4">
      <w:pPr>
        <w:spacing w:after="0" w:line="240" w:lineRule="auto"/>
      </w:pPr>
      <w:r>
        <w:separator/>
      </w:r>
    </w:p>
  </w:endnote>
  <w:endnote w:type="continuationSeparator" w:id="0">
    <w:p w:rsidR="000A5DB4" w:rsidRDefault="000A5DB4" w:rsidP="00226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3591953"/>
      <w:docPartObj>
        <w:docPartGallery w:val="Page Numbers (Bottom of Page)"/>
        <w:docPartUnique/>
      </w:docPartObj>
    </w:sdtPr>
    <w:sdtContent>
      <w:p w:rsidR="002261A4" w:rsidRDefault="002261A4" w:rsidP="00243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261A4" w:rsidRDefault="002261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1962971"/>
      <w:docPartObj>
        <w:docPartGallery w:val="Page Numbers (Bottom of Page)"/>
        <w:docPartUnique/>
      </w:docPartObj>
    </w:sdtPr>
    <w:sdtContent>
      <w:p w:rsidR="002261A4" w:rsidRDefault="002261A4" w:rsidP="00243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261A4" w:rsidRDefault="00226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5DB4" w:rsidRDefault="000A5DB4" w:rsidP="002261A4">
      <w:pPr>
        <w:spacing w:after="0" w:line="240" w:lineRule="auto"/>
      </w:pPr>
      <w:r>
        <w:separator/>
      </w:r>
    </w:p>
  </w:footnote>
  <w:footnote w:type="continuationSeparator" w:id="0">
    <w:p w:rsidR="000A5DB4" w:rsidRDefault="000A5DB4" w:rsidP="00226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72CD7"/>
    <w:multiLevelType w:val="multilevel"/>
    <w:tmpl w:val="987C43F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955E0"/>
    <w:multiLevelType w:val="multilevel"/>
    <w:tmpl w:val="5170A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7593380">
    <w:abstractNumId w:val="0"/>
  </w:num>
  <w:num w:numId="2" w16cid:durableId="798107730">
    <w:abstractNumId w:val="1"/>
  </w:num>
  <w:num w:numId="3" w16cid:durableId="21412681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5B6"/>
    <w:rsid w:val="0000479A"/>
    <w:rsid w:val="0003735B"/>
    <w:rsid w:val="000A5DB4"/>
    <w:rsid w:val="00131B38"/>
    <w:rsid w:val="00167E76"/>
    <w:rsid w:val="001C062B"/>
    <w:rsid w:val="002261A4"/>
    <w:rsid w:val="003E79FD"/>
    <w:rsid w:val="0053508A"/>
    <w:rsid w:val="007464B1"/>
    <w:rsid w:val="00767A8B"/>
    <w:rsid w:val="007B0463"/>
    <w:rsid w:val="007B4DE8"/>
    <w:rsid w:val="00900397"/>
    <w:rsid w:val="00902B1D"/>
    <w:rsid w:val="00947E5B"/>
    <w:rsid w:val="00A26FD0"/>
    <w:rsid w:val="00A519A4"/>
    <w:rsid w:val="00AA7304"/>
    <w:rsid w:val="00BA10EF"/>
    <w:rsid w:val="00CD1777"/>
    <w:rsid w:val="00D8269A"/>
    <w:rsid w:val="00D975B6"/>
    <w:rsid w:val="00DD5E5D"/>
    <w:rsid w:val="00EA2C9A"/>
    <w:rsid w:val="00F5036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FB5868-F2EE-4046-8E61-128514537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5B6"/>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26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1A4"/>
    <w:rPr>
      <w:sz w:val="22"/>
      <w:szCs w:val="22"/>
      <w:lang w:val="en-US"/>
    </w:rPr>
  </w:style>
  <w:style w:type="character" w:styleId="PageNumber">
    <w:name w:val="page number"/>
    <w:basedOn w:val="DefaultParagraphFont"/>
    <w:uiPriority w:val="99"/>
    <w:semiHidden/>
    <w:unhideWhenUsed/>
    <w:rsid w:val="002261A4"/>
  </w:style>
  <w:style w:type="character" w:styleId="Hyperlink">
    <w:name w:val="Hyperlink"/>
    <w:basedOn w:val="DefaultParagraphFont"/>
    <w:uiPriority w:val="99"/>
    <w:unhideWhenUsed/>
    <w:rsid w:val="00DD5E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mailabdi.files.wordpress.com/2018/02/basic-english-grammar.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a903207.us.archive.org/26/items/EnglishGrammarAUniversityCourse.pdf-bigfavorite.blogspot/EnglishGrammarAUniversityCourse.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yjusexamprep.com/liveData/f/2021/4/english_grammar_pdf_6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2326</Words>
  <Characters>10401</Characters>
  <Application>Microsoft Office Word</Application>
  <DocSecurity>0</DocSecurity>
  <Lines>273</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9</cp:revision>
  <dcterms:created xsi:type="dcterms:W3CDTF">2024-04-23T06:40:00Z</dcterms:created>
  <dcterms:modified xsi:type="dcterms:W3CDTF">2024-04-25T16:10:00Z</dcterms:modified>
  <cp:category/>
</cp:coreProperties>
</file>