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878FA" w:rsidRPr="002B615F" w:rsidRDefault="000878FA" w:rsidP="000878FA">
      <w:pPr>
        <w:shd w:val="clear" w:color="auto" w:fill="FFFFFF"/>
        <w:spacing w:after="0" w:line="360" w:lineRule="auto"/>
        <w:outlineLvl w:val="0"/>
        <w:rPr>
          <w:rFonts w:ascii="Arial" w:eastAsia="Times New Roman" w:hAnsi="Arial" w:cs="Arial"/>
          <w:b/>
          <w:bCs/>
          <w:color w:val="000000" w:themeColor="text1"/>
          <w:kern w:val="36"/>
          <w:sz w:val="36"/>
          <w:szCs w:val="36"/>
        </w:rPr>
      </w:pPr>
      <w:r w:rsidRPr="002B615F">
        <w:rPr>
          <w:rFonts w:ascii="Arial" w:eastAsia="Times New Roman" w:hAnsi="Arial" w:cs="Arial"/>
          <w:b/>
          <w:bCs/>
          <w:color w:val="000000" w:themeColor="text1"/>
          <w:kern w:val="36"/>
          <w:sz w:val="36"/>
          <w:szCs w:val="36"/>
        </w:rPr>
        <w:t xml:space="preserve">Week 7 </w:t>
      </w:r>
    </w:p>
    <w:p w:rsidR="000878FA" w:rsidRPr="0078671A" w:rsidRDefault="000878FA" w:rsidP="000878FA">
      <w:pPr>
        <w:shd w:val="clear" w:color="auto" w:fill="FFFFFF"/>
        <w:spacing w:after="0" w:line="360" w:lineRule="auto"/>
        <w:outlineLvl w:val="0"/>
        <w:rPr>
          <w:rFonts w:ascii="Arial" w:eastAsia="Times New Roman" w:hAnsi="Arial" w:cs="Arial"/>
          <w:b/>
          <w:bCs/>
          <w:kern w:val="36"/>
          <w:sz w:val="36"/>
          <w:szCs w:val="36"/>
        </w:rPr>
      </w:pPr>
      <w:r w:rsidRPr="002B615F">
        <w:rPr>
          <w:rFonts w:ascii="Arial" w:eastAsia="Times New Roman" w:hAnsi="Arial" w:cs="Arial"/>
          <w:b/>
          <w:bCs/>
          <w:color w:val="000000" w:themeColor="text1"/>
          <w:kern w:val="36"/>
          <w:sz w:val="36"/>
          <w:szCs w:val="36"/>
        </w:rPr>
        <w:t>Clauses</w:t>
      </w:r>
      <w:r w:rsidR="00D234AA" w:rsidRPr="002B615F">
        <w:rPr>
          <w:rFonts w:ascii="Arial" w:eastAsia="Times New Roman" w:hAnsi="Arial" w:cs="Arial"/>
          <w:b/>
          <w:bCs/>
          <w:color w:val="000000" w:themeColor="text1"/>
          <w:kern w:val="36"/>
          <w:sz w:val="36"/>
          <w:szCs w:val="36"/>
        </w:rPr>
        <w:t xml:space="preserve"> </w:t>
      </w:r>
    </w:p>
    <w:p w:rsidR="000878FA" w:rsidRPr="0078671A" w:rsidRDefault="000878FA" w:rsidP="000878FA">
      <w:pPr>
        <w:shd w:val="clear" w:color="auto" w:fill="FFFFFF"/>
        <w:spacing w:after="0" w:line="360" w:lineRule="auto"/>
        <w:outlineLvl w:val="0"/>
        <w:rPr>
          <w:rFonts w:ascii="Arial" w:eastAsia="Times New Roman" w:hAnsi="Arial" w:cs="Arial"/>
          <w:b/>
          <w:bCs/>
          <w:kern w:val="36"/>
          <w:sz w:val="28"/>
          <w:szCs w:val="28"/>
        </w:rPr>
      </w:pPr>
    </w:p>
    <w:p w:rsidR="000878FA" w:rsidRPr="0078671A" w:rsidRDefault="000878FA" w:rsidP="000878FA">
      <w:pPr>
        <w:numPr>
          <w:ilvl w:val="1"/>
          <w:numId w:val="2"/>
        </w:numPr>
        <w:shd w:val="clear" w:color="auto" w:fill="FFFFFF"/>
        <w:spacing w:after="0" w:line="360" w:lineRule="auto"/>
        <w:contextualSpacing/>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Introduction &amp; Overview</w:t>
      </w:r>
    </w:p>
    <w:p w:rsidR="000878FA" w:rsidRPr="0078671A" w:rsidRDefault="000878FA" w:rsidP="000878FA">
      <w:pPr>
        <w:shd w:val="clear" w:color="auto" w:fill="FFFFFF"/>
        <w:spacing w:after="0" w:line="360" w:lineRule="auto"/>
        <w:outlineLvl w:val="0"/>
        <w:rPr>
          <w:rFonts w:ascii="Times New Roman" w:eastAsia="Times New Roman" w:hAnsi="Times New Roman" w:cs="Times New Roman"/>
          <w:bCs/>
          <w:kern w:val="36"/>
          <w:sz w:val="24"/>
          <w:szCs w:val="24"/>
        </w:rPr>
      </w:pPr>
      <w:r w:rsidRPr="0078671A">
        <w:rPr>
          <w:rFonts w:ascii="Times New Roman" w:eastAsia="Times New Roman" w:hAnsi="Times New Roman" w:cs="Times New Roman"/>
          <w:bCs/>
          <w:kern w:val="36"/>
          <w:sz w:val="24"/>
          <w:szCs w:val="24"/>
        </w:rPr>
        <w:t>In this section, the focus is on the nature of a clause in English grammar. Different types of clauses are discussed as well as their characteristics and functions within a sentence. This section also highlights the main differences between a phrase and a clause.</w:t>
      </w:r>
    </w:p>
    <w:p w:rsidR="000878FA" w:rsidRPr="0078671A" w:rsidRDefault="000878FA" w:rsidP="000878FA">
      <w:pPr>
        <w:shd w:val="clear" w:color="auto" w:fill="FFFFFF"/>
        <w:spacing w:after="0" w:line="360" w:lineRule="auto"/>
        <w:outlineLvl w:val="0"/>
        <w:rPr>
          <w:rFonts w:ascii="Times New Roman" w:eastAsia="Times New Roman" w:hAnsi="Times New Roman" w:cs="Times New Roman"/>
          <w:bCs/>
          <w:kern w:val="36"/>
          <w:sz w:val="24"/>
          <w:szCs w:val="24"/>
        </w:rPr>
      </w:pPr>
    </w:p>
    <w:p w:rsidR="000878FA" w:rsidRPr="0078671A" w:rsidRDefault="000878FA" w:rsidP="000878FA">
      <w:pPr>
        <w:numPr>
          <w:ilvl w:val="1"/>
          <w:numId w:val="2"/>
        </w:numPr>
        <w:shd w:val="clear" w:color="auto" w:fill="FFFFFF"/>
        <w:spacing w:after="0" w:line="360" w:lineRule="auto"/>
        <w:contextualSpacing/>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Learning Outcomes</w:t>
      </w:r>
    </w:p>
    <w:p w:rsidR="000878FA" w:rsidRPr="0078671A" w:rsidRDefault="000878FA" w:rsidP="000878FA">
      <w:pPr>
        <w:spacing w:line="360" w:lineRule="auto"/>
        <w:rPr>
          <w:rFonts w:ascii="Times New Roman" w:hAnsi="Times New Roman" w:cs="Times New Roman"/>
          <w:sz w:val="24"/>
        </w:rPr>
      </w:pPr>
      <w:r w:rsidRPr="0078671A">
        <w:rPr>
          <w:rFonts w:ascii="Times New Roman" w:hAnsi="Times New Roman" w:cs="Times New Roman"/>
          <w:sz w:val="24"/>
        </w:rPr>
        <w:t>By the end of the lesson, the learner should be able to:</w:t>
      </w:r>
    </w:p>
    <w:p w:rsidR="000878FA" w:rsidRPr="0078671A" w:rsidRDefault="000878FA" w:rsidP="000878FA">
      <w:pPr>
        <w:numPr>
          <w:ilvl w:val="0"/>
          <w:numId w:val="4"/>
        </w:numPr>
        <w:spacing w:line="360" w:lineRule="auto"/>
        <w:contextualSpacing/>
        <w:rPr>
          <w:rFonts w:ascii="Times New Roman" w:hAnsi="Times New Roman" w:cs="Times New Roman"/>
          <w:sz w:val="24"/>
        </w:rPr>
      </w:pPr>
      <w:r w:rsidRPr="0078671A">
        <w:rPr>
          <w:rFonts w:ascii="Times New Roman" w:hAnsi="Times New Roman" w:cs="Times New Roman"/>
          <w:sz w:val="24"/>
        </w:rPr>
        <w:t>Identify a clause within a sentence.</w:t>
      </w:r>
    </w:p>
    <w:p w:rsidR="000878FA" w:rsidRPr="0078671A" w:rsidRDefault="000878FA" w:rsidP="000878FA">
      <w:pPr>
        <w:numPr>
          <w:ilvl w:val="0"/>
          <w:numId w:val="4"/>
        </w:numPr>
        <w:spacing w:line="360" w:lineRule="auto"/>
        <w:contextualSpacing/>
        <w:rPr>
          <w:rFonts w:ascii="Times New Roman" w:hAnsi="Times New Roman" w:cs="Times New Roman"/>
          <w:sz w:val="24"/>
        </w:rPr>
      </w:pPr>
      <w:r w:rsidRPr="0078671A">
        <w:rPr>
          <w:rFonts w:ascii="Times New Roman" w:hAnsi="Times New Roman" w:cs="Times New Roman"/>
          <w:sz w:val="24"/>
        </w:rPr>
        <w:t>Demonstrate knowledge of various types of clauses.</w:t>
      </w:r>
    </w:p>
    <w:p w:rsidR="000878FA" w:rsidRPr="0078671A" w:rsidRDefault="000878FA" w:rsidP="000878FA">
      <w:pPr>
        <w:numPr>
          <w:ilvl w:val="0"/>
          <w:numId w:val="4"/>
        </w:numPr>
        <w:spacing w:after="0" w:line="360" w:lineRule="auto"/>
        <w:contextualSpacing/>
        <w:rPr>
          <w:rFonts w:ascii="Times New Roman" w:hAnsi="Times New Roman" w:cs="Times New Roman"/>
          <w:sz w:val="24"/>
        </w:rPr>
      </w:pPr>
      <w:r w:rsidRPr="0078671A">
        <w:rPr>
          <w:rFonts w:ascii="Times New Roman" w:hAnsi="Times New Roman" w:cs="Times New Roman"/>
          <w:sz w:val="24"/>
        </w:rPr>
        <w:t>Illustrate the use of clauses in the construction of sentences.</w:t>
      </w:r>
    </w:p>
    <w:p w:rsidR="000878FA" w:rsidRPr="0078671A" w:rsidRDefault="000878FA" w:rsidP="000878FA">
      <w:pPr>
        <w:spacing w:after="0" w:line="360" w:lineRule="auto"/>
        <w:ind w:left="720"/>
        <w:contextualSpacing/>
        <w:rPr>
          <w:rFonts w:ascii="Times New Roman" w:hAnsi="Times New Roman" w:cs="Times New Roman"/>
          <w:sz w:val="24"/>
        </w:rPr>
      </w:pPr>
    </w:p>
    <w:p w:rsidR="000878FA" w:rsidRPr="0078671A" w:rsidRDefault="000878FA" w:rsidP="000878FA">
      <w:pPr>
        <w:shd w:val="clear" w:color="auto" w:fill="FFFFFF"/>
        <w:spacing w:after="0" w:line="360" w:lineRule="auto"/>
        <w:outlineLvl w:val="1"/>
        <w:rPr>
          <w:rFonts w:ascii="Arial" w:eastAsia="Times New Roman" w:hAnsi="Arial" w:cs="Arial"/>
          <w:b/>
          <w:bCs/>
          <w:sz w:val="28"/>
          <w:szCs w:val="28"/>
        </w:rPr>
      </w:pPr>
      <w:r w:rsidRPr="0078671A">
        <w:rPr>
          <w:rFonts w:ascii="Arial" w:eastAsia="Times New Roman" w:hAnsi="Arial" w:cs="Arial"/>
          <w:b/>
          <w:bCs/>
          <w:sz w:val="28"/>
          <w:szCs w:val="28"/>
        </w:rPr>
        <w:t>7.3 What is a Clause?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Cs/>
          <w:sz w:val="24"/>
          <w:szCs w:val="24"/>
        </w:rPr>
        <w:t>A clause is a group of related words containing a subject and a predicate.</w:t>
      </w:r>
      <w:r w:rsidRPr="0078671A">
        <w:rPr>
          <w:rFonts w:ascii="Times New Roman" w:eastAsia="Times New Roman" w:hAnsi="Times New Roman" w:cs="Times New Roman"/>
          <w:sz w:val="24"/>
          <w:szCs w:val="24"/>
        </w:rPr>
        <w:t xml:space="preserve"> For example,</w:t>
      </w:r>
      <w:r w:rsidRPr="0078671A">
        <w:rPr>
          <w:rFonts w:ascii="Times New Roman" w:eastAsia="Times New Roman" w:hAnsi="Times New Roman" w:cs="Times New Roman"/>
          <w:i/>
          <w:iCs/>
          <w:sz w:val="24"/>
          <w:szCs w:val="24"/>
        </w:rPr>
        <w:t> he laughed.</w:t>
      </w:r>
      <w:r w:rsidRPr="0078671A">
        <w:rPr>
          <w:rFonts w:ascii="Times New Roman" w:eastAsia="Times New Roman" w:hAnsi="Times New Roman" w:cs="Times New Roman"/>
          <w:sz w:val="24"/>
          <w:szCs w:val="24"/>
        </w:rPr>
        <w:t xml:space="preserve"> A clause refers to a group of related words (within a sentence </w:t>
      </w:r>
      <w:r w:rsidRPr="0078671A">
        <w:rPr>
          <w:rFonts w:ascii="Times New Roman" w:eastAsia="Times New Roman" w:hAnsi="Times New Roman" w:cs="Times New Roman"/>
          <w:b/>
          <w:bCs/>
          <w:sz w:val="24"/>
          <w:szCs w:val="24"/>
        </w:rPr>
        <w:t>or </w:t>
      </w:r>
      <w:r w:rsidRPr="0078671A">
        <w:rPr>
          <w:rFonts w:ascii="Times New Roman" w:eastAsia="Times New Roman" w:hAnsi="Times New Roman" w:cs="Times New Roman"/>
          <w:sz w:val="24"/>
          <w:szCs w:val="24"/>
        </w:rPr>
        <w:t>itself as an independent clause that forms a sentence) which has both a subject and a predicate.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I will meet him </w:t>
      </w:r>
      <w:r w:rsidRPr="0078671A">
        <w:rPr>
          <w:rFonts w:ascii="Times New Roman" w:eastAsia="Times New Roman" w:hAnsi="Times New Roman" w:cs="Times New Roman"/>
          <w:sz w:val="24"/>
          <w:szCs w:val="24"/>
        </w:rPr>
        <w:t>in the office.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The first part of the above sentence </w:t>
      </w:r>
      <w:r w:rsidRPr="0078671A">
        <w:rPr>
          <w:rFonts w:ascii="Times New Roman" w:eastAsia="Times New Roman" w:hAnsi="Times New Roman" w:cs="Times New Roman"/>
          <w:i/>
          <w:sz w:val="24"/>
          <w:szCs w:val="24"/>
        </w:rPr>
        <w:t>“I will meet him”</w:t>
      </w:r>
      <w:r w:rsidRPr="0078671A">
        <w:rPr>
          <w:rFonts w:ascii="Times New Roman" w:eastAsia="Times New Roman" w:hAnsi="Times New Roman" w:cs="Times New Roman"/>
          <w:sz w:val="24"/>
          <w:szCs w:val="24"/>
        </w:rPr>
        <w:t xml:space="preserve"> is a clause because it has a subject </w:t>
      </w:r>
      <w:r w:rsidRPr="0078671A">
        <w:rPr>
          <w:rFonts w:ascii="Times New Roman" w:eastAsia="Times New Roman" w:hAnsi="Times New Roman" w:cs="Times New Roman"/>
          <w:i/>
          <w:sz w:val="24"/>
          <w:szCs w:val="24"/>
        </w:rPr>
        <w:t>“I”</w:t>
      </w:r>
      <w:r w:rsidRPr="0078671A">
        <w:rPr>
          <w:rFonts w:ascii="Times New Roman" w:eastAsia="Times New Roman" w:hAnsi="Times New Roman" w:cs="Times New Roman"/>
          <w:sz w:val="24"/>
          <w:szCs w:val="24"/>
        </w:rPr>
        <w:t xml:space="preserve"> and</w:t>
      </w: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sz w:val="24"/>
          <w:szCs w:val="24"/>
        </w:rPr>
        <w:t xml:space="preserve">a predicate </w:t>
      </w:r>
      <w:r w:rsidRPr="0078671A">
        <w:rPr>
          <w:rFonts w:ascii="Times New Roman" w:eastAsia="Times New Roman" w:hAnsi="Times New Roman" w:cs="Times New Roman"/>
          <w:i/>
          <w:sz w:val="24"/>
          <w:szCs w:val="24"/>
        </w:rPr>
        <w:t>“will meet him”.</w:t>
      </w:r>
      <w:r w:rsidRPr="0078671A">
        <w:rPr>
          <w:rFonts w:ascii="Times New Roman" w:eastAsia="Times New Roman" w:hAnsi="Times New Roman" w:cs="Times New Roman"/>
          <w:sz w:val="24"/>
          <w:szCs w:val="24"/>
        </w:rPr>
        <w:t xml:space="preserve"> On the other hand, the rest of the sentence </w:t>
      </w:r>
      <w:r w:rsidRPr="0078671A">
        <w:rPr>
          <w:rFonts w:ascii="Times New Roman" w:eastAsia="Times New Roman" w:hAnsi="Times New Roman" w:cs="Times New Roman"/>
          <w:i/>
          <w:sz w:val="24"/>
          <w:szCs w:val="24"/>
        </w:rPr>
        <w:t>“in the office”</w:t>
      </w:r>
      <w:r w:rsidRPr="0078671A">
        <w:rPr>
          <w:rFonts w:ascii="Times New Roman" w:eastAsia="Times New Roman" w:hAnsi="Times New Roman" w:cs="Times New Roman"/>
          <w:sz w:val="24"/>
          <w:szCs w:val="24"/>
        </w:rPr>
        <w:t xml:space="preserve"> lacks both a subject and a predicate (verb and other related words). Such a group of words is called a phrase.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clause may stand on its own as a simple sentence or may join another clause to make a sentence. Therefore, a sentence consists of one, two or more clauses. </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Examples </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He is sleeping. </w:t>
      </w:r>
      <w:r w:rsidRPr="0078671A">
        <w:rPr>
          <w:rFonts w:ascii="Times New Roman" w:eastAsia="Times New Roman" w:hAnsi="Times New Roman" w:cs="Times New Roman"/>
          <w:sz w:val="24"/>
          <w:szCs w:val="24"/>
        </w:rPr>
        <w:t>                                                               (</w:t>
      </w:r>
      <w:proofErr w:type="gramStart"/>
      <w:r w:rsidRPr="0078671A">
        <w:rPr>
          <w:rFonts w:ascii="Times New Roman" w:eastAsia="Times New Roman" w:hAnsi="Times New Roman" w:cs="Times New Roman"/>
          <w:sz w:val="24"/>
          <w:szCs w:val="24"/>
        </w:rPr>
        <w:t>one</w:t>
      </w:r>
      <w:proofErr w:type="gramEnd"/>
      <w:r w:rsidRPr="0078671A">
        <w:rPr>
          <w:rFonts w:ascii="Times New Roman" w:eastAsia="Times New Roman" w:hAnsi="Times New Roman" w:cs="Times New Roman"/>
          <w:sz w:val="24"/>
          <w:szCs w:val="24"/>
        </w:rPr>
        <w:t xml:space="preserve"> clause)</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The children were laughing</w:t>
      </w:r>
      <w:r w:rsidRPr="0078671A">
        <w:rPr>
          <w:rFonts w:ascii="Times New Roman" w:eastAsia="Times New Roman" w:hAnsi="Times New Roman" w:cs="Times New Roman"/>
          <w:sz w:val="24"/>
          <w:szCs w:val="24"/>
        </w:rPr>
        <w:t> at the joke.                         (</w:t>
      </w:r>
      <w:proofErr w:type="gramStart"/>
      <w:r w:rsidRPr="0078671A">
        <w:rPr>
          <w:rFonts w:ascii="Times New Roman" w:eastAsia="Times New Roman" w:hAnsi="Times New Roman" w:cs="Times New Roman"/>
          <w:sz w:val="24"/>
          <w:szCs w:val="24"/>
        </w:rPr>
        <w:t>one</w:t>
      </w:r>
      <w:proofErr w:type="gramEnd"/>
      <w:r w:rsidRPr="0078671A">
        <w:rPr>
          <w:rFonts w:ascii="Times New Roman" w:eastAsia="Times New Roman" w:hAnsi="Times New Roman" w:cs="Times New Roman"/>
          <w:sz w:val="24"/>
          <w:szCs w:val="24"/>
        </w:rPr>
        <w:t xml:space="preserve"> clause)</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The teacher asked a question</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but no one answered</w:t>
      </w:r>
      <w:r w:rsidRPr="0078671A">
        <w:rPr>
          <w:rFonts w:ascii="Times New Roman" w:eastAsia="Times New Roman" w:hAnsi="Times New Roman" w:cs="Times New Roman"/>
          <w:sz w:val="24"/>
          <w:szCs w:val="24"/>
        </w:rPr>
        <w:t>.   (</w:t>
      </w:r>
      <w:proofErr w:type="gramStart"/>
      <w:r w:rsidRPr="0078671A">
        <w:rPr>
          <w:rFonts w:ascii="Times New Roman" w:eastAsia="Times New Roman" w:hAnsi="Times New Roman" w:cs="Times New Roman"/>
          <w:sz w:val="24"/>
          <w:szCs w:val="24"/>
        </w:rPr>
        <w:t>two</w:t>
      </w:r>
      <w:proofErr w:type="gramEnd"/>
      <w:r w:rsidRPr="0078671A">
        <w:rPr>
          <w:rFonts w:ascii="Times New Roman" w:eastAsia="Times New Roman" w:hAnsi="Times New Roman" w:cs="Times New Roman"/>
          <w:sz w:val="24"/>
          <w:szCs w:val="24"/>
        </w:rPr>
        <w:t xml:space="preserve"> clauses)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        </w:t>
      </w:r>
      <w:r w:rsidRPr="0078671A">
        <w:rPr>
          <w:rFonts w:ascii="Times New Roman" w:eastAsia="Times New Roman" w:hAnsi="Times New Roman" w:cs="Times New Roman"/>
          <w:sz w:val="24"/>
          <w:szCs w:val="24"/>
          <w:u w:val="single"/>
        </w:rPr>
        <w:t>I am happy</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because I won a prize</w:t>
      </w:r>
      <w:r w:rsidRPr="0078671A">
        <w:rPr>
          <w:rFonts w:ascii="Times New Roman" w:eastAsia="Times New Roman" w:hAnsi="Times New Roman" w:cs="Times New Roman"/>
          <w:sz w:val="24"/>
          <w:szCs w:val="24"/>
        </w:rPr>
        <w:t>.                               (</w:t>
      </w:r>
      <w:proofErr w:type="gramStart"/>
      <w:r w:rsidRPr="0078671A">
        <w:rPr>
          <w:rFonts w:ascii="Times New Roman" w:eastAsia="Times New Roman" w:hAnsi="Times New Roman" w:cs="Times New Roman"/>
          <w:sz w:val="24"/>
          <w:szCs w:val="24"/>
        </w:rPr>
        <w:t>two</w:t>
      </w:r>
      <w:proofErr w:type="gramEnd"/>
      <w:r w:rsidRPr="0078671A">
        <w:rPr>
          <w:rFonts w:ascii="Times New Roman" w:eastAsia="Times New Roman" w:hAnsi="Times New Roman" w:cs="Times New Roman"/>
          <w:sz w:val="24"/>
          <w:szCs w:val="24"/>
        </w:rPr>
        <w:t xml:space="preserve"> clauses)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I like Mathematics</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but my brother likes Biology</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because he wants to become a doctor</w:t>
      </w:r>
      <w:r w:rsidRPr="0078671A">
        <w:rPr>
          <w:rFonts w:ascii="Times New Roman" w:eastAsia="Times New Roman" w:hAnsi="Times New Roman" w:cs="Times New Roman"/>
          <w:sz w:val="24"/>
          <w:szCs w:val="24"/>
        </w:rPr>
        <w:t>.                         (</w:t>
      </w:r>
      <w:proofErr w:type="gramStart"/>
      <w:r w:rsidRPr="0078671A">
        <w:rPr>
          <w:rFonts w:ascii="Times New Roman" w:eastAsia="Times New Roman" w:hAnsi="Times New Roman" w:cs="Times New Roman"/>
          <w:sz w:val="24"/>
          <w:szCs w:val="24"/>
        </w:rPr>
        <w:t>three</w:t>
      </w:r>
      <w:proofErr w:type="gramEnd"/>
      <w:r w:rsidRPr="0078671A">
        <w:rPr>
          <w:rFonts w:ascii="Times New Roman" w:eastAsia="Times New Roman" w:hAnsi="Times New Roman" w:cs="Times New Roman"/>
          <w:sz w:val="24"/>
          <w:szCs w:val="24"/>
        </w:rPr>
        <w:t xml:space="preserve"> clauses)</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Clauses are divided into two main categories:</w:t>
      </w:r>
    </w:p>
    <w:p w:rsidR="000878FA" w:rsidRPr="0078671A" w:rsidRDefault="000878FA" w:rsidP="000878FA">
      <w:pPr>
        <w:numPr>
          <w:ilvl w:val="0"/>
          <w:numId w:val="3"/>
        </w:numPr>
        <w:shd w:val="clear" w:color="auto" w:fill="FFFFFF"/>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M</w:t>
      </w:r>
      <w:r w:rsidRPr="0078671A">
        <w:rPr>
          <w:rFonts w:ascii="Times New Roman" w:eastAsia="Times New Roman" w:hAnsi="Times New Roman" w:cs="Times New Roman"/>
          <w:bCs/>
          <w:i/>
          <w:sz w:val="24"/>
          <w:szCs w:val="24"/>
        </w:rPr>
        <w:t>ain clause (also called independent clause)</w:t>
      </w:r>
      <w:r w:rsidRPr="0078671A">
        <w:rPr>
          <w:rFonts w:ascii="Times New Roman" w:eastAsia="Times New Roman" w:hAnsi="Times New Roman" w:cs="Times New Roman"/>
          <w:sz w:val="24"/>
          <w:szCs w:val="24"/>
        </w:rPr>
        <w:t> </w:t>
      </w:r>
    </w:p>
    <w:p w:rsidR="000878FA" w:rsidRPr="0078671A" w:rsidRDefault="000878FA" w:rsidP="000878FA">
      <w:pPr>
        <w:numPr>
          <w:ilvl w:val="0"/>
          <w:numId w:val="3"/>
        </w:numPr>
        <w:shd w:val="clear" w:color="auto" w:fill="FFFFFF"/>
        <w:spacing w:after="0" w:line="360" w:lineRule="auto"/>
        <w:contextualSpacing/>
        <w:rPr>
          <w:rFonts w:ascii="Times New Roman" w:eastAsia="Times New Roman" w:hAnsi="Times New Roman" w:cs="Times New Roman"/>
          <w:i/>
          <w:sz w:val="24"/>
          <w:szCs w:val="24"/>
        </w:rPr>
      </w:pPr>
      <w:r w:rsidRPr="0078671A">
        <w:rPr>
          <w:rFonts w:ascii="Times New Roman" w:eastAsia="Times New Roman" w:hAnsi="Times New Roman" w:cs="Times New Roman"/>
          <w:bCs/>
          <w:i/>
          <w:sz w:val="24"/>
          <w:szCs w:val="24"/>
        </w:rPr>
        <w:t>Subordinate clause (also called dependent clause)  </w:t>
      </w:r>
    </w:p>
    <w:p w:rsidR="000878FA" w:rsidRPr="0078671A" w:rsidRDefault="000878FA" w:rsidP="000878FA">
      <w:pPr>
        <w:shd w:val="clear" w:color="auto" w:fill="FFFFFF"/>
        <w:spacing w:after="0" w:line="360" w:lineRule="auto"/>
        <w:outlineLvl w:val="0"/>
        <w:rPr>
          <w:rFonts w:ascii="Times New Roman" w:eastAsia="Times New Roman" w:hAnsi="Times New Roman" w:cs="Times New Roman"/>
          <w:b/>
          <w:bCs/>
          <w:kern w:val="36"/>
          <w:sz w:val="24"/>
          <w:szCs w:val="24"/>
        </w:rPr>
      </w:pPr>
    </w:p>
    <w:p w:rsidR="000878FA" w:rsidRPr="0078671A" w:rsidRDefault="000878FA" w:rsidP="000878FA">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7.4 Types of Clauses</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Main Clause (</w:t>
      </w:r>
      <w:r w:rsidR="005C7711">
        <w:rPr>
          <w:rFonts w:ascii="Times New Roman" w:eastAsia="Times New Roman" w:hAnsi="Times New Roman" w:cs="Times New Roman"/>
          <w:b/>
          <w:bCs/>
          <w:sz w:val="24"/>
          <w:szCs w:val="24"/>
        </w:rPr>
        <w:t>Ind</w:t>
      </w:r>
      <w:r w:rsidRPr="0078671A">
        <w:rPr>
          <w:rFonts w:ascii="Times New Roman" w:eastAsia="Times New Roman" w:hAnsi="Times New Roman" w:cs="Times New Roman"/>
          <w:b/>
          <w:bCs/>
          <w:sz w:val="24"/>
          <w:szCs w:val="24"/>
        </w:rPr>
        <w:t>ependent Clause)</w:t>
      </w:r>
    </w:p>
    <w:p w:rsidR="001657CE" w:rsidRPr="001657CE" w:rsidRDefault="001657CE" w:rsidP="001657CE">
      <w:pPr>
        <w:shd w:val="clear" w:color="auto" w:fill="FFFFFF"/>
        <w:spacing w:after="0" w:line="360" w:lineRule="auto"/>
        <w:rPr>
          <w:rFonts w:ascii="Times New Roman" w:eastAsia="Times New Roman" w:hAnsi="Times New Roman" w:cs="Times New Roman"/>
          <w:sz w:val="24"/>
          <w:szCs w:val="24"/>
          <w:lang w:val="en-KE"/>
        </w:rPr>
      </w:pPr>
      <w:r w:rsidRPr="001657CE">
        <w:rPr>
          <w:rFonts w:ascii="Times New Roman" w:eastAsia="Times New Roman" w:hAnsi="Times New Roman" w:cs="Times New Roman"/>
          <w:sz w:val="24"/>
          <w:szCs w:val="24"/>
        </w:rPr>
        <w:t>A main clause or an independent clause is a clause that can stand on its own as a meaningful sentence. In English grammar, a main clause forms a simple sentence and as we have already mentioned, the clause contains a subject and a predicate.</w:t>
      </w:r>
      <w:r>
        <w:rPr>
          <w:rFonts w:ascii="Times New Roman" w:eastAsia="Times New Roman" w:hAnsi="Times New Roman" w:cs="Times New Roman"/>
          <w:sz w:val="24"/>
          <w:szCs w:val="24"/>
        </w:rPr>
        <w:t xml:space="preserve"> </w:t>
      </w:r>
      <w:r w:rsidRPr="001657CE">
        <w:rPr>
          <w:rFonts w:ascii="Times New Roman" w:eastAsia="Times New Roman" w:hAnsi="Times New Roman" w:cs="Times New Roman"/>
          <w:sz w:val="24"/>
          <w:szCs w:val="24"/>
        </w:rPr>
        <w:t>The predicate may consist of a verb, an object, an adverbial and a complement. A simple sentence may not contain all these components however, it must contain a subject and a verb.</w:t>
      </w:r>
      <w:r>
        <w:rPr>
          <w:rFonts w:ascii="Times New Roman" w:eastAsia="Times New Roman" w:hAnsi="Times New Roman" w:cs="Times New Roman"/>
          <w:sz w:val="24"/>
          <w:szCs w:val="24"/>
        </w:rPr>
        <w:t xml:space="preserve"> </w:t>
      </w:r>
      <w:r w:rsidRPr="001657CE">
        <w:rPr>
          <w:rFonts w:ascii="Times New Roman" w:eastAsia="Times New Roman" w:hAnsi="Times New Roman" w:cs="Times New Roman"/>
          <w:sz w:val="24"/>
          <w:szCs w:val="24"/>
        </w:rPr>
        <w:t xml:space="preserve">The additional components are dependent on the type of verb in the sentence, that is whether it is a transitive verb or an intransitive verb. The sentences below contain transitive verbs: </w:t>
      </w:r>
    </w:p>
    <w:p w:rsidR="001657CE" w:rsidRPr="001657CE" w:rsidRDefault="001657CE" w:rsidP="001657CE">
      <w:pPr>
        <w:numPr>
          <w:ilvl w:val="1"/>
          <w:numId w:val="5"/>
        </w:numPr>
        <w:shd w:val="clear" w:color="auto" w:fill="FFFFFF"/>
        <w:spacing w:after="0" w:line="360" w:lineRule="auto"/>
        <w:rPr>
          <w:rFonts w:ascii="Times New Roman" w:eastAsia="Times New Roman" w:hAnsi="Times New Roman" w:cs="Times New Roman"/>
          <w:sz w:val="24"/>
          <w:szCs w:val="24"/>
          <w:lang w:val="en-KE"/>
        </w:rPr>
      </w:pPr>
      <w:r w:rsidRPr="001657CE">
        <w:rPr>
          <w:rFonts w:ascii="Times New Roman" w:eastAsia="Times New Roman" w:hAnsi="Times New Roman" w:cs="Times New Roman"/>
          <w:sz w:val="24"/>
          <w:szCs w:val="24"/>
        </w:rPr>
        <w:t xml:space="preserve">The county government </w:t>
      </w:r>
      <w:r w:rsidRPr="001657CE">
        <w:rPr>
          <w:rFonts w:ascii="Times New Roman" w:eastAsia="Times New Roman" w:hAnsi="Times New Roman" w:cs="Times New Roman"/>
          <w:b/>
          <w:bCs/>
          <w:sz w:val="24"/>
          <w:szCs w:val="24"/>
        </w:rPr>
        <w:t>built</w:t>
      </w:r>
      <w:r w:rsidRPr="001657CE">
        <w:rPr>
          <w:rFonts w:ascii="Times New Roman" w:eastAsia="Times New Roman" w:hAnsi="Times New Roman" w:cs="Times New Roman"/>
          <w:sz w:val="24"/>
          <w:szCs w:val="24"/>
        </w:rPr>
        <w:t xml:space="preserve"> the bridge. </w:t>
      </w:r>
    </w:p>
    <w:p w:rsidR="001657CE" w:rsidRPr="001657CE" w:rsidRDefault="001657CE" w:rsidP="001657CE">
      <w:pPr>
        <w:numPr>
          <w:ilvl w:val="1"/>
          <w:numId w:val="5"/>
        </w:numPr>
        <w:shd w:val="clear" w:color="auto" w:fill="FFFFFF"/>
        <w:spacing w:after="0" w:line="360" w:lineRule="auto"/>
        <w:rPr>
          <w:rFonts w:ascii="Times New Roman" w:eastAsia="Times New Roman" w:hAnsi="Times New Roman" w:cs="Times New Roman"/>
          <w:sz w:val="24"/>
          <w:szCs w:val="24"/>
          <w:lang w:val="en-KE"/>
        </w:rPr>
      </w:pPr>
      <w:r w:rsidRPr="001657CE">
        <w:rPr>
          <w:rFonts w:ascii="Times New Roman" w:eastAsia="Times New Roman" w:hAnsi="Times New Roman" w:cs="Times New Roman"/>
          <w:sz w:val="24"/>
          <w:szCs w:val="24"/>
        </w:rPr>
        <w:t xml:space="preserve">He </w:t>
      </w:r>
      <w:r w:rsidRPr="001657CE">
        <w:rPr>
          <w:rFonts w:ascii="Times New Roman" w:eastAsia="Times New Roman" w:hAnsi="Times New Roman" w:cs="Times New Roman"/>
          <w:b/>
          <w:bCs/>
          <w:sz w:val="24"/>
          <w:szCs w:val="24"/>
        </w:rPr>
        <w:t>played</w:t>
      </w:r>
      <w:r w:rsidRPr="001657CE">
        <w:rPr>
          <w:rFonts w:ascii="Times New Roman" w:eastAsia="Times New Roman" w:hAnsi="Times New Roman" w:cs="Times New Roman"/>
          <w:sz w:val="24"/>
          <w:szCs w:val="24"/>
        </w:rPr>
        <w:t xml:space="preserve"> the guitar.</w:t>
      </w:r>
    </w:p>
    <w:p w:rsidR="001657CE" w:rsidRPr="001657CE" w:rsidRDefault="001657CE" w:rsidP="001657CE">
      <w:pPr>
        <w:numPr>
          <w:ilvl w:val="1"/>
          <w:numId w:val="5"/>
        </w:numPr>
        <w:shd w:val="clear" w:color="auto" w:fill="FFFFFF"/>
        <w:spacing w:after="0" w:line="360" w:lineRule="auto"/>
        <w:rPr>
          <w:rFonts w:ascii="Times New Roman" w:eastAsia="Times New Roman" w:hAnsi="Times New Roman" w:cs="Times New Roman"/>
          <w:sz w:val="24"/>
          <w:szCs w:val="24"/>
          <w:lang w:val="en-KE"/>
        </w:rPr>
      </w:pPr>
      <w:r w:rsidRPr="001657CE">
        <w:rPr>
          <w:rFonts w:ascii="Times New Roman" w:eastAsia="Times New Roman" w:hAnsi="Times New Roman" w:cs="Times New Roman"/>
          <w:sz w:val="24"/>
          <w:szCs w:val="24"/>
        </w:rPr>
        <w:t xml:space="preserve">The English teacher </w:t>
      </w:r>
      <w:r w:rsidRPr="001657CE">
        <w:rPr>
          <w:rFonts w:ascii="Times New Roman" w:eastAsia="Times New Roman" w:hAnsi="Times New Roman" w:cs="Times New Roman"/>
          <w:b/>
          <w:bCs/>
          <w:sz w:val="24"/>
          <w:szCs w:val="24"/>
        </w:rPr>
        <w:t>marked</w:t>
      </w:r>
      <w:r w:rsidRPr="001657CE">
        <w:rPr>
          <w:rFonts w:ascii="Times New Roman" w:eastAsia="Times New Roman" w:hAnsi="Times New Roman" w:cs="Times New Roman"/>
          <w:sz w:val="24"/>
          <w:szCs w:val="24"/>
        </w:rPr>
        <w:t xml:space="preserve"> the exams.</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1657CE" w:rsidRPr="001657CE" w:rsidRDefault="001657CE" w:rsidP="001657CE">
      <w:pPr>
        <w:shd w:val="clear" w:color="auto" w:fill="FFFFFF"/>
        <w:spacing w:after="0" w:line="360" w:lineRule="auto"/>
        <w:rPr>
          <w:rFonts w:ascii="Times New Roman" w:eastAsia="Times New Roman" w:hAnsi="Times New Roman" w:cs="Times New Roman"/>
          <w:sz w:val="24"/>
          <w:szCs w:val="24"/>
          <w:lang w:val="en-KE"/>
        </w:rPr>
      </w:pPr>
      <w:r w:rsidRPr="001657CE">
        <w:rPr>
          <w:rFonts w:ascii="Times New Roman" w:eastAsia="Times New Roman" w:hAnsi="Times New Roman" w:cs="Times New Roman"/>
          <w:sz w:val="24"/>
          <w:szCs w:val="24"/>
          <w:lang w:val="en-KE"/>
        </w:rPr>
        <w:t>In each of these sentences, the verb action is carried over from the subject to the direct object. This means that the direct object is the person or thing that is directly affected by the action.</w:t>
      </w:r>
      <w:r>
        <w:rPr>
          <w:rFonts w:ascii="Times New Roman" w:eastAsia="Times New Roman" w:hAnsi="Times New Roman" w:cs="Times New Roman"/>
          <w:sz w:val="24"/>
          <w:szCs w:val="24"/>
        </w:rPr>
        <w:t xml:space="preserve"> </w:t>
      </w:r>
      <w:r w:rsidRPr="001657CE">
        <w:rPr>
          <w:rFonts w:ascii="Times New Roman" w:eastAsia="Times New Roman" w:hAnsi="Times New Roman" w:cs="Times New Roman"/>
          <w:sz w:val="24"/>
          <w:szCs w:val="24"/>
          <w:lang w:val="en-KE"/>
        </w:rPr>
        <w:t>When the verb is an intransitive verb, the action stops with the doer or the subject of the sentence.</w:t>
      </w:r>
      <w:r>
        <w:rPr>
          <w:rFonts w:ascii="Times New Roman" w:eastAsia="Times New Roman" w:hAnsi="Times New Roman" w:cs="Times New Roman"/>
          <w:sz w:val="24"/>
          <w:szCs w:val="24"/>
        </w:rPr>
        <w:t xml:space="preserve"> </w:t>
      </w:r>
      <w:r w:rsidRPr="001657CE">
        <w:rPr>
          <w:rFonts w:ascii="Times New Roman" w:eastAsia="Times New Roman" w:hAnsi="Times New Roman" w:cs="Times New Roman"/>
          <w:sz w:val="24"/>
          <w:szCs w:val="24"/>
          <w:lang w:val="en-KE"/>
        </w:rPr>
        <w:t>A verb is intransitive when the action by the verb does not pass from the doer to anything or anyone. Intranstive verbs are not followed by anything for their meanings to be complete. Let us look at the examples below:</w:t>
      </w:r>
    </w:p>
    <w:p w:rsidR="001657CE" w:rsidRPr="001657CE" w:rsidRDefault="001657CE" w:rsidP="001657CE">
      <w:pPr>
        <w:numPr>
          <w:ilvl w:val="1"/>
          <w:numId w:val="6"/>
        </w:numPr>
        <w:shd w:val="clear" w:color="auto" w:fill="FFFFFF"/>
        <w:spacing w:after="0" w:line="360" w:lineRule="auto"/>
        <w:rPr>
          <w:rFonts w:ascii="Times New Roman" w:eastAsia="Times New Roman" w:hAnsi="Times New Roman" w:cs="Times New Roman"/>
          <w:sz w:val="24"/>
          <w:szCs w:val="24"/>
          <w:lang w:val="en-KE"/>
        </w:rPr>
      </w:pPr>
      <w:r w:rsidRPr="001657CE">
        <w:rPr>
          <w:rFonts w:ascii="Times New Roman" w:eastAsia="Times New Roman" w:hAnsi="Times New Roman" w:cs="Times New Roman"/>
          <w:sz w:val="24"/>
          <w:szCs w:val="24"/>
          <w:lang w:val="en-KE"/>
        </w:rPr>
        <w:t>She prayed.</w:t>
      </w:r>
    </w:p>
    <w:p w:rsidR="001657CE" w:rsidRPr="001657CE" w:rsidRDefault="001657CE" w:rsidP="001657CE">
      <w:pPr>
        <w:numPr>
          <w:ilvl w:val="1"/>
          <w:numId w:val="6"/>
        </w:numPr>
        <w:shd w:val="clear" w:color="auto" w:fill="FFFFFF"/>
        <w:spacing w:after="0" w:line="360" w:lineRule="auto"/>
        <w:rPr>
          <w:rFonts w:ascii="Times New Roman" w:eastAsia="Times New Roman" w:hAnsi="Times New Roman" w:cs="Times New Roman"/>
          <w:sz w:val="24"/>
          <w:szCs w:val="24"/>
          <w:lang w:val="en-KE"/>
        </w:rPr>
      </w:pPr>
      <w:r w:rsidRPr="001657CE">
        <w:rPr>
          <w:rFonts w:ascii="Times New Roman" w:eastAsia="Times New Roman" w:hAnsi="Times New Roman" w:cs="Times New Roman"/>
          <w:sz w:val="24"/>
          <w:szCs w:val="24"/>
          <w:lang w:val="en-KE"/>
        </w:rPr>
        <w:t>The baby slept</w:t>
      </w:r>
    </w:p>
    <w:p w:rsidR="001657CE" w:rsidRPr="001657CE" w:rsidRDefault="001657CE" w:rsidP="001657CE">
      <w:pPr>
        <w:numPr>
          <w:ilvl w:val="1"/>
          <w:numId w:val="6"/>
        </w:numPr>
        <w:shd w:val="clear" w:color="auto" w:fill="FFFFFF"/>
        <w:spacing w:after="0" w:line="360" w:lineRule="auto"/>
        <w:rPr>
          <w:rFonts w:ascii="Times New Roman" w:eastAsia="Times New Roman" w:hAnsi="Times New Roman" w:cs="Times New Roman"/>
          <w:sz w:val="24"/>
          <w:szCs w:val="24"/>
          <w:lang w:val="en-KE"/>
        </w:rPr>
      </w:pPr>
      <w:r w:rsidRPr="001657CE">
        <w:rPr>
          <w:rFonts w:ascii="Times New Roman" w:eastAsia="Times New Roman" w:hAnsi="Times New Roman" w:cs="Times New Roman"/>
          <w:sz w:val="24"/>
          <w:szCs w:val="24"/>
          <w:lang w:val="en-KE"/>
        </w:rPr>
        <w:t>He arrived late. (followed by adverb)</w:t>
      </w:r>
    </w:p>
    <w:p w:rsidR="001657CE" w:rsidRDefault="001657CE" w:rsidP="000878FA">
      <w:pPr>
        <w:shd w:val="clear" w:color="auto" w:fill="FFFFFF"/>
        <w:spacing w:after="0" w:line="360" w:lineRule="auto"/>
        <w:rPr>
          <w:rFonts w:ascii="Times New Roman" w:eastAsia="Times New Roman" w:hAnsi="Times New Roman" w:cs="Times New Roman"/>
          <w:sz w:val="24"/>
          <w:szCs w:val="24"/>
        </w:rPr>
      </w:pPr>
    </w:p>
    <w:p w:rsidR="001657CE" w:rsidRDefault="001657CE" w:rsidP="000878FA">
      <w:pPr>
        <w:shd w:val="clear" w:color="auto" w:fill="FFFFFF"/>
        <w:spacing w:after="0" w:line="360" w:lineRule="auto"/>
        <w:rPr>
          <w:rFonts w:ascii="Times New Roman" w:eastAsia="Times New Roman" w:hAnsi="Times New Roman" w:cs="Times New Roman"/>
          <w:sz w:val="24"/>
          <w:szCs w:val="24"/>
        </w:rPr>
      </w:pPr>
    </w:p>
    <w:p w:rsidR="001657CE"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Example</w:t>
      </w:r>
      <w:r w:rsidR="001657CE">
        <w:rPr>
          <w:rFonts w:ascii="Times New Roman" w:eastAsia="Times New Roman" w:hAnsi="Times New Roman" w:cs="Times New Roman"/>
          <w:sz w:val="24"/>
          <w:szCs w:val="24"/>
        </w:rPr>
        <w:t xml:space="preserve"> of a main clause</w:t>
      </w:r>
      <w:r w:rsidRPr="0078671A">
        <w:rPr>
          <w:rFonts w:ascii="Times New Roman" w:eastAsia="Times New Roman" w:hAnsi="Times New Roman" w:cs="Times New Roman"/>
          <w:sz w:val="24"/>
          <w:szCs w:val="24"/>
        </w:rPr>
        <w:t xml:space="preserve">: </w:t>
      </w:r>
    </w:p>
    <w:p w:rsidR="001657CE" w:rsidRDefault="001657CE" w:rsidP="000878FA">
      <w:pPr>
        <w:shd w:val="clear" w:color="auto" w:fill="FFFFFF"/>
        <w:spacing w:after="0" w:line="360" w:lineRule="auto"/>
        <w:rPr>
          <w:rFonts w:ascii="Times New Roman" w:eastAsia="Times New Roman" w:hAnsi="Times New Roman" w:cs="Times New Roman"/>
          <w:sz w:val="24"/>
          <w:szCs w:val="24"/>
        </w:rPr>
      </w:pPr>
    </w:p>
    <w:p w:rsidR="000878FA" w:rsidRPr="001657CE" w:rsidRDefault="000878FA" w:rsidP="000878FA">
      <w:pPr>
        <w:shd w:val="clear" w:color="auto" w:fill="FFFFFF"/>
        <w:spacing w:after="0" w:line="360" w:lineRule="auto"/>
        <w:rPr>
          <w:rFonts w:ascii="Times New Roman" w:eastAsia="Times New Roman" w:hAnsi="Times New Roman" w:cs="Times New Roman"/>
          <w:iCs/>
          <w:sz w:val="24"/>
          <w:szCs w:val="24"/>
        </w:rPr>
      </w:pPr>
      <w:r w:rsidRPr="0078671A">
        <w:rPr>
          <w:rFonts w:ascii="Times New Roman" w:eastAsia="Times New Roman" w:hAnsi="Times New Roman" w:cs="Times New Roman"/>
          <w:i/>
          <w:sz w:val="24"/>
          <w:szCs w:val="24"/>
        </w:rPr>
        <w:t xml:space="preserve">He is buying a shirt </w:t>
      </w:r>
      <w:r w:rsidRPr="001657CE">
        <w:rPr>
          <w:rFonts w:ascii="Times New Roman" w:eastAsia="Times New Roman" w:hAnsi="Times New Roman" w:cs="Times New Roman"/>
          <w:iCs/>
          <w:sz w:val="24"/>
          <w:szCs w:val="24"/>
        </w:rPr>
        <w:t>which looks very nice.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above sentence has two clauses </w:t>
      </w:r>
      <w:r w:rsidRPr="0078671A">
        <w:rPr>
          <w:rFonts w:ascii="Times New Roman" w:eastAsia="Times New Roman" w:hAnsi="Times New Roman" w:cs="Times New Roman"/>
          <w:i/>
          <w:sz w:val="24"/>
          <w:szCs w:val="24"/>
        </w:rPr>
        <w:t>“He is buying a shirt”</w:t>
      </w:r>
      <w:r w:rsidRPr="0078671A">
        <w:rPr>
          <w:rFonts w:ascii="Times New Roman" w:eastAsia="Times New Roman" w:hAnsi="Times New Roman" w:cs="Times New Roman"/>
          <w:sz w:val="24"/>
          <w:szCs w:val="24"/>
        </w:rPr>
        <w:t xml:space="preserve"> and </w:t>
      </w:r>
      <w:r w:rsidRPr="0078671A">
        <w:rPr>
          <w:rFonts w:ascii="Times New Roman" w:eastAsia="Times New Roman" w:hAnsi="Times New Roman" w:cs="Times New Roman"/>
          <w:i/>
          <w:sz w:val="24"/>
          <w:szCs w:val="24"/>
        </w:rPr>
        <w:t>“which looks very nice”.</w:t>
      </w:r>
      <w:r w:rsidRPr="0078671A">
        <w:rPr>
          <w:rFonts w:ascii="Times New Roman" w:eastAsia="Times New Roman" w:hAnsi="Times New Roman" w:cs="Times New Roman"/>
          <w:sz w:val="24"/>
          <w:szCs w:val="24"/>
        </w:rPr>
        <w:t xml:space="preserve"> The first clause expresses a complete thought and can stand alone as a sentence. Such a clause is called </w:t>
      </w:r>
      <w:r w:rsidRPr="0078671A">
        <w:rPr>
          <w:rFonts w:ascii="Times New Roman" w:eastAsia="Times New Roman" w:hAnsi="Times New Roman" w:cs="Times New Roman"/>
          <w:b/>
          <w:sz w:val="24"/>
          <w:szCs w:val="24"/>
        </w:rPr>
        <w:t xml:space="preserve">a </w:t>
      </w:r>
      <w:r w:rsidRPr="0078671A">
        <w:rPr>
          <w:rFonts w:ascii="Times New Roman" w:eastAsia="Times New Roman" w:hAnsi="Times New Roman" w:cs="Times New Roman"/>
          <w:b/>
          <w:bCs/>
          <w:sz w:val="24"/>
          <w:szCs w:val="24"/>
        </w:rPr>
        <w:t>main or independent clause.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The clause </w:t>
      </w:r>
      <w:r w:rsidRPr="0078671A">
        <w:rPr>
          <w:rFonts w:ascii="Times New Roman" w:eastAsia="Times New Roman" w:hAnsi="Times New Roman" w:cs="Times New Roman"/>
          <w:i/>
          <w:sz w:val="24"/>
          <w:szCs w:val="24"/>
        </w:rPr>
        <w:t>“which looks very nice”</w:t>
      </w:r>
      <w:r w:rsidRPr="0078671A">
        <w:rPr>
          <w:rFonts w:ascii="Times New Roman" w:eastAsia="Times New Roman" w:hAnsi="Times New Roman" w:cs="Times New Roman"/>
          <w:sz w:val="24"/>
          <w:szCs w:val="24"/>
        </w:rPr>
        <w:t xml:space="preserve"> does not express a complete thought and cannot stand on its own as a sentence. It depends on another clause (main clause) to express a complete idea. Such a clause is called </w:t>
      </w:r>
      <w:r w:rsidRPr="0078671A">
        <w:rPr>
          <w:rFonts w:ascii="Times New Roman" w:eastAsia="Times New Roman" w:hAnsi="Times New Roman" w:cs="Times New Roman"/>
          <w:b/>
          <w:bCs/>
          <w:sz w:val="24"/>
          <w:szCs w:val="24"/>
        </w:rPr>
        <w:t>subordinate or dependent clause.</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sz w:val="24"/>
          <w:szCs w:val="24"/>
        </w:rPr>
        <w:t>Examples of the main clause/ independent clause:</w:t>
      </w:r>
      <w:r w:rsidRPr="0078671A">
        <w:rPr>
          <w:rFonts w:ascii="Times New Roman" w:eastAsia="Times New Roman" w:hAnsi="Times New Roman" w:cs="Times New Roman"/>
          <w:b/>
          <w:sz w:val="24"/>
          <w:szCs w:val="24"/>
        </w:rPr>
        <w:br/>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I met the boy</w:t>
      </w:r>
      <w:r w:rsidRPr="0078671A">
        <w:rPr>
          <w:rFonts w:ascii="Times New Roman" w:eastAsia="Times New Roman" w:hAnsi="Times New Roman" w:cs="Times New Roman"/>
          <w:sz w:val="24"/>
          <w:szCs w:val="24"/>
        </w:rPr>
        <w:t> who had helped me.</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She is wearing a shirt</w:t>
      </w:r>
      <w:r w:rsidRPr="0078671A">
        <w:rPr>
          <w:rFonts w:ascii="Times New Roman" w:eastAsia="Times New Roman" w:hAnsi="Times New Roman" w:cs="Times New Roman"/>
          <w:sz w:val="24"/>
          <w:szCs w:val="24"/>
        </w:rPr>
        <w:t> which looks nice.</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The teacher asked a question</w:t>
      </w:r>
      <w:r w:rsidRPr="0078671A">
        <w:rPr>
          <w:rFonts w:ascii="Times New Roman" w:eastAsia="Times New Roman" w:hAnsi="Times New Roman" w:cs="Times New Roman"/>
          <w:sz w:val="24"/>
          <w:szCs w:val="24"/>
        </w:rPr>
        <w:t> which was difficult.</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He takes medicine</w:t>
      </w:r>
      <w:r w:rsidRPr="0078671A">
        <w:rPr>
          <w:rFonts w:ascii="Times New Roman" w:eastAsia="Times New Roman" w:hAnsi="Times New Roman" w:cs="Times New Roman"/>
          <w:sz w:val="24"/>
          <w:szCs w:val="24"/>
        </w:rPr>
        <w:t> because of backaches.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He became angry</w:t>
      </w:r>
      <w:r w:rsidRPr="0078671A">
        <w:rPr>
          <w:rFonts w:ascii="Times New Roman" w:eastAsia="Times New Roman" w:hAnsi="Times New Roman" w:cs="Times New Roman"/>
          <w:sz w:val="24"/>
          <w:szCs w:val="24"/>
        </w:rPr>
        <w:t> and smashed the vase into pieces.</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In the above sentences, each underlined part shows the main clause. It expresses a complete thought and can stand on its own as a sentence. Hence, a main clause or an independent clause is normally referred to as a simple sentence.</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Subordinate or dependent clause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subordinate (or dependent) clause is a clause which does not express a complete thought and depends on another clause (main clause) for meaning. A subordinate clause does not express a complete idea and cannot stand on its own as a sentence. Therefore, a sentence having a subordinate clause must have a main clause.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w:t>
      </w:r>
      <w:r w:rsidRPr="0078671A">
        <w:rPr>
          <w:rFonts w:ascii="Times New Roman" w:eastAsia="Times New Roman" w:hAnsi="Times New Roman" w:cs="Times New Roman"/>
          <w:sz w:val="24"/>
          <w:szCs w:val="24"/>
        </w:rPr>
        <w:br/>
        <w:t>           He likes Chinese rice </w:t>
      </w:r>
      <w:r w:rsidRPr="0078671A">
        <w:rPr>
          <w:rFonts w:ascii="Times New Roman" w:eastAsia="Times New Roman" w:hAnsi="Times New Roman" w:cs="Times New Roman"/>
          <w:sz w:val="24"/>
          <w:szCs w:val="24"/>
          <w:u w:val="single"/>
        </w:rPr>
        <w:t>which tastes spicy</w:t>
      </w:r>
      <w:r w:rsidRPr="0078671A">
        <w:rPr>
          <w:rFonts w:ascii="Times New Roman" w:eastAsia="Times New Roman" w:hAnsi="Times New Roman" w:cs="Times New Roman"/>
          <w:sz w:val="24"/>
          <w:szCs w:val="24"/>
        </w:rPr>
        <w:t>.</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clause </w:t>
      </w:r>
      <w:r w:rsidRPr="0078671A">
        <w:rPr>
          <w:rFonts w:ascii="Times New Roman" w:eastAsia="Times New Roman" w:hAnsi="Times New Roman" w:cs="Times New Roman"/>
          <w:i/>
          <w:sz w:val="24"/>
          <w:szCs w:val="24"/>
        </w:rPr>
        <w:t>“which tastes spicy”</w:t>
      </w:r>
      <w:r w:rsidRPr="0078671A">
        <w:rPr>
          <w:rFonts w:ascii="Times New Roman" w:eastAsia="Times New Roman" w:hAnsi="Times New Roman" w:cs="Times New Roman"/>
          <w:sz w:val="24"/>
          <w:szCs w:val="24"/>
        </w:rPr>
        <w:t xml:space="preserve"> in the above sentence is a subordinate clause because it does not express a complete thought and it cannot stand on its own as a sentence. It depends on the main clause </w:t>
      </w:r>
      <w:r w:rsidRPr="0078671A">
        <w:rPr>
          <w:rFonts w:ascii="Times New Roman" w:eastAsia="Times New Roman" w:hAnsi="Times New Roman" w:cs="Times New Roman"/>
          <w:i/>
          <w:sz w:val="24"/>
          <w:szCs w:val="24"/>
        </w:rPr>
        <w:t xml:space="preserve">“he likes Chinese rice” </w:t>
      </w:r>
      <w:r w:rsidRPr="0078671A">
        <w:rPr>
          <w:rFonts w:ascii="Times New Roman" w:eastAsia="Times New Roman" w:hAnsi="Times New Roman" w:cs="Times New Roman"/>
          <w:sz w:val="24"/>
          <w:szCs w:val="24"/>
        </w:rPr>
        <w:t>to express a complete thought.</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lastRenderedPageBreak/>
        <w:t>Examples</w:t>
      </w:r>
      <w:r w:rsidRPr="0078671A">
        <w:rPr>
          <w:rFonts w:ascii="Times New Roman" w:eastAsia="Times New Roman" w:hAnsi="Times New Roman" w:cs="Times New Roman"/>
          <w:sz w:val="24"/>
          <w:szCs w:val="24"/>
        </w:rPr>
        <w:br/>
        <w:t>              I met the boy </w:t>
      </w:r>
      <w:r w:rsidRPr="0078671A">
        <w:rPr>
          <w:rFonts w:ascii="Times New Roman" w:eastAsia="Times New Roman" w:hAnsi="Times New Roman" w:cs="Times New Roman"/>
          <w:sz w:val="24"/>
          <w:szCs w:val="24"/>
          <w:u w:val="single"/>
        </w:rPr>
        <w:t>who had helped me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I bought a table </w:t>
      </w:r>
      <w:r w:rsidRPr="0078671A">
        <w:rPr>
          <w:rFonts w:ascii="Times New Roman" w:eastAsia="Times New Roman" w:hAnsi="Times New Roman" w:cs="Times New Roman"/>
          <w:sz w:val="24"/>
          <w:szCs w:val="24"/>
          <w:u w:val="single"/>
        </w:rPr>
        <w:t>that costs $ 100</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i/>
          <w:sz w:val="24"/>
          <w:szCs w:val="24"/>
        </w:rPr>
        <w:t>Since he arrived</w:t>
      </w:r>
      <w:r w:rsidRPr="0078671A">
        <w:rPr>
          <w:rFonts w:ascii="Times New Roman" w:eastAsia="Times New Roman" w:hAnsi="Times New Roman" w:cs="Times New Roman"/>
          <w:sz w:val="24"/>
          <w:szCs w:val="24"/>
        </w:rPr>
        <w:t>, the children are have been excited.</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If the students are mentored,</w:t>
      </w:r>
      <w:r w:rsidRPr="0078671A">
        <w:rPr>
          <w:rFonts w:ascii="Times New Roman" w:eastAsia="Times New Roman" w:hAnsi="Times New Roman" w:cs="Times New Roman"/>
          <w:sz w:val="24"/>
          <w:szCs w:val="24"/>
        </w:rPr>
        <w:t xml:space="preserve"> they will perform well.</w:t>
      </w:r>
    </w:p>
    <w:p w:rsidR="000878FA" w:rsidRPr="0078671A" w:rsidRDefault="000878FA" w:rsidP="000878FA">
      <w:pPr>
        <w:keepNext/>
        <w:keepLines/>
        <w:shd w:val="clear" w:color="auto" w:fill="FFFFFF"/>
        <w:spacing w:after="0" w:line="360" w:lineRule="auto"/>
        <w:outlineLvl w:val="0"/>
        <w:rPr>
          <w:rFonts w:ascii="Times New Roman" w:eastAsia="Times New Roman" w:hAnsi="Times New Roman" w:cs="Times New Roman"/>
          <w:sz w:val="24"/>
          <w:szCs w:val="24"/>
        </w:rPr>
      </w:pPr>
    </w:p>
    <w:p w:rsidR="000878FA" w:rsidRPr="0078671A" w:rsidRDefault="000878FA" w:rsidP="000878FA">
      <w:pPr>
        <w:keepNext/>
        <w:keepLines/>
        <w:shd w:val="clear" w:color="auto" w:fill="FFFFFF"/>
        <w:spacing w:after="0" w:line="360" w:lineRule="auto"/>
        <w:outlineLvl w:val="0"/>
        <w:rPr>
          <w:rFonts w:ascii="Times New Roman" w:eastAsia="Times New Roman" w:hAnsi="Times New Roman" w:cs="Times New Roman"/>
          <w:b/>
          <w:bCs/>
          <w:kern w:val="36"/>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kern w:val="36"/>
          <w:sz w:val="24"/>
          <w:szCs w:val="24"/>
        </w:rPr>
        <w:t>Types of Subordinate Clauses</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subordinate (dependent) clause may function as a noun, an adjective or an adverb in a sentence. On the basis of their function in a sentence, subordinate clauses can be divided into the following types:</w:t>
      </w:r>
    </w:p>
    <w:p w:rsidR="000878FA" w:rsidRPr="0078671A" w:rsidRDefault="000878FA" w:rsidP="000878FA">
      <w:pPr>
        <w:numPr>
          <w:ilvl w:val="1"/>
          <w:numId w:val="1"/>
        </w:numPr>
        <w:shd w:val="clear" w:color="auto" w:fill="FFFFFF"/>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Noun Clause</w:t>
      </w:r>
    </w:p>
    <w:p w:rsidR="000878FA" w:rsidRPr="0078671A" w:rsidRDefault="000878FA" w:rsidP="000878FA">
      <w:pPr>
        <w:numPr>
          <w:ilvl w:val="1"/>
          <w:numId w:val="1"/>
        </w:numPr>
        <w:shd w:val="clear" w:color="auto" w:fill="FFFFFF"/>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Adjective Clause</w:t>
      </w:r>
    </w:p>
    <w:p w:rsidR="000878FA" w:rsidRPr="0078671A" w:rsidRDefault="000878FA" w:rsidP="000878FA">
      <w:pPr>
        <w:numPr>
          <w:ilvl w:val="1"/>
          <w:numId w:val="1"/>
        </w:numPr>
        <w:shd w:val="clear" w:color="auto" w:fill="FFFFFF"/>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Adverbial Clause</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Noun Clause</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sz w:val="24"/>
          <w:szCs w:val="24"/>
        </w:rPr>
        <w:t>A dependent clause that functions as a noun in a sentence is called a noun clause. A noun clause performs the same function as a noun in a sentence.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Example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bCs/>
          <w:i/>
          <w:sz w:val="24"/>
          <w:szCs w:val="24"/>
        </w:rPr>
        <w:t>What he did</w:t>
      </w:r>
      <w:r w:rsidRPr="0078671A">
        <w:rPr>
          <w:rFonts w:ascii="Times New Roman" w:eastAsia="Times New Roman" w:hAnsi="Times New Roman" w:cs="Times New Roman"/>
          <w:sz w:val="24"/>
          <w:szCs w:val="24"/>
        </w:rPr>
        <w:t> caused a problem in his family.</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In above sentence the clause </w:t>
      </w:r>
      <w:r w:rsidRPr="0078671A">
        <w:rPr>
          <w:rFonts w:ascii="Times New Roman" w:eastAsia="Times New Roman" w:hAnsi="Times New Roman" w:cs="Times New Roman"/>
          <w:i/>
          <w:sz w:val="24"/>
          <w:szCs w:val="24"/>
        </w:rPr>
        <w:t>“what he did”</w:t>
      </w:r>
      <w:r w:rsidRPr="0078671A">
        <w:rPr>
          <w:rFonts w:ascii="Times New Roman" w:eastAsia="Times New Roman" w:hAnsi="Times New Roman" w:cs="Times New Roman"/>
          <w:sz w:val="24"/>
          <w:szCs w:val="24"/>
        </w:rPr>
        <w:t xml:space="preserve"> functions as a noun, hence it is a noun clause. A noun clause functions as a noun in a </w:t>
      </w:r>
      <w:proofErr w:type="gramStart"/>
      <w:r w:rsidRPr="0078671A">
        <w:rPr>
          <w:rFonts w:ascii="Times New Roman" w:eastAsia="Times New Roman" w:hAnsi="Times New Roman" w:cs="Times New Roman"/>
          <w:sz w:val="24"/>
          <w:szCs w:val="24"/>
        </w:rPr>
        <w:t>sentence,</w:t>
      </w:r>
      <w:proofErr w:type="gramEnd"/>
      <w:r w:rsidRPr="0078671A">
        <w:rPr>
          <w:rFonts w:ascii="Times New Roman" w:eastAsia="Times New Roman" w:hAnsi="Times New Roman" w:cs="Times New Roman"/>
          <w:sz w:val="24"/>
          <w:szCs w:val="24"/>
        </w:rPr>
        <w:t xml:space="preserve"> therefore it can function as a subject, object, or predicate in a sentence. A noun clause starts with words such as </w:t>
      </w:r>
      <w:r w:rsidRPr="0078671A">
        <w:rPr>
          <w:rFonts w:ascii="Times New Roman" w:eastAsia="Times New Roman" w:hAnsi="Times New Roman" w:cs="Times New Roman"/>
          <w:i/>
          <w:iCs/>
          <w:sz w:val="24"/>
          <w:szCs w:val="24"/>
        </w:rPr>
        <w:t>“that, what, whatever, who, whom, whoever, whomever”</w:t>
      </w:r>
      <w:r w:rsidRPr="0078671A">
        <w:rPr>
          <w:rFonts w:ascii="Times New Roman" w:eastAsia="Times New Roman" w:hAnsi="Times New Roman" w:cs="Times New Roman"/>
          <w:sz w:val="24"/>
          <w:szCs w:val="24"/>
        </w:rPr>
        <w:t>.</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Whatever you learn</w:t>
      </w:r>
      <w:r w:rsidRPr="0078671A">
        <w:rPr>
          <w:rFonts w:ascii="Times New Roman" w:eastAsia="Times New Roman" w:hAnsi="Times New Roman" w:cs="Times New Roman"/>
          <w:sz w:val="24"/>
          <w:szCs w:val="24"/>
        </w:rPr>
        <w:t> will help you in future.   (</w:t>
      </w:r>
      <w:proofErr w:type="gramStart"/>
      <w:r w:rsidRPr="0078671A">
        <w:rPr>
          <w:rFonts w:ascii="Times New Roman" w:eastAsia="Times New Roman" w:hAnsi="Times New Roman" w:cs="Times New Roman"/>
          <w:sz w:val="24"/>
          <w:szCs w:val="24"/>
        </w:rPr>
        <w:t>noun</w:t>
      </w:r>
      <w:proofErr w:type="gramEnd"/>
      <w:r w:rsidRPr="0078671A">
        <w:rPr>
          <w:rFonts w:ascii="Times New Roman" w:eastAsia="Times New Roman" w:hAnsi="Times New Roman" w:cs="Times New Roman"/>
          <w:sz w:val="24"/>
          <w:szCs w:val="24"/>
        </w:rPr>
        <w:t xml:space="preserve"> clause as a subject)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What you said</w:t>
      </w:r>
      <w:r w:rsidRPr="0078671A">
        <w:rPr>
          <w:rFonts w:ascii="Times New Roman" w:eastAsia="Times New Roman" w:hAnsi="Times New Roman" w:cs="Times New Roman"/>
          <w:sz w:val="24"/>
          <w:szCs w:val="24"/>
        </w:rPr>
        <w:t> made me laugh.                        (</w:t>
      </w:r>
      <w:proofErr w:type="gramStart"/>
      <w:r w:rsidRPr="0078671A">
        <w:rPr>
          <w:rFonts w:ascii="Times New Roman" w:eastAsia="Times New Roman" w:hAnsi="Times New Roman" w:cs="Times New Roman"/>
          <w:sz w:val="24"/>
          <w:szCs w:val="24"/>
        </w:rPr>
        <w:t>noun</w:t>
      </w:r>
      <w:proofErr w:type="gramEnd"/>
      <w:r w:rsidRPr="0078671A">
        <w:rPr>
          <w:rFonts w:ascii="Times New Roman" w:eastAsia="Times New Roman" w:hAnsi="Times New Roman" w:cs="Times New Roman"/>
          <w:sz w:val="24"/>
          <w:szCs w:val="24"/>
        </w:rPr>
        <w:t xml:space="preserve"> clause as a subject)</w:t>
      </w:r>
      <w:r w:rsidRPr="0078671A">
        <w:rPr>
          <w:rFonts w:ascii="Times New Roman" w:eastAsia="Times New Roman" w:hAnsi="Times New Roman" w:cs="Times New Roman"/>
          <w:sz w:val="24"/>
          <w:szCs w:val="24"/>
        </w:rPr>
        <w:br/>
        <w:t>          He knows </w:t>
      </w:r>
      <w:r w:rsidRPr="0078671A">
        <w:rPr>
          <w:rFonts w:ascii="Times New Roman" w:eastAsia="Times New Roman" w:hAnsi="Times New Roman" w:cs="Times New Roman"/>
          <w:b/>
          <w:bCs/>
          <w:sz w:val="24"/>
          <w:szCs w:val="24"/>
        </w:rPr>
        <w:t>that he will pass the test.</w:t>
      </w:r>
      <w:r w:rsidRPr="0078671A">
        <w:rPr>
          <w:rFonts w:ascii="Times New Roman" w:eastAsia="Times New Roman" w:hAnsi="Times New Roman" w:cs="Times New Roman"/>
          <w:sz w:val="24"/>
          <w:szCs w:val="24"/>
        </w:rPr>
        <w:t>                 (</w:t>
      </w:r>
      <w:proofErr w:type="gramStart"/>
      <w:r w:rsidRPr="0078671A">
        <w:rPr>
          <w:rFonts w:ascii="Times New Roman" w:eastAsia="Times New Roman" w:hAnsi="Times New Roman" w:cs="Times New Roman"/>
          <w:sz w:val="24"/>
          <w:szCs w:val="24"/>
        </w:rPr>
        <w:t>noun</w:t>
      </w:r>
      <w:proofErr w:type="gramEnd"/>
      <w:r w:rsidRPr="0078671A">
        <w:rPr>
          <w:rFonts w:ascii="Times New Roman" w:eastAsia="Times New Roman" w:hAnsi="Times New Roman" w:cs="Times New Roman"/>
          <w:sz w:val="24"/>
          <w:szCs w:val="24"/>
        </w:rPr>
        <w:t xml:space="preserve"> clause as an object)</w:t>
      </w:r>
      <w:r w:rsidRPr="0078671A">
        <w:rPr>
          <w:rFonts w:ascii="Times New Roman" w:eastAsia="Times New Roman" w:hAnsi="Times New Roman" w:cs="Times New Roman"/>
          <w:sz w:val="24"/>
          <w:szCs w:val="24"/>
        </w:rPr>
        <w:br/>
        <w:t>          Now I realize </w:t>
      </w:r>
      <w:r w:rsidRPr="0078671A">
        <w:rPr>
          <w:rFonts w:ascii="Times New Roman" w:eastAsia="Times New Roman" w:hAnsi="Times New Roman" w:cs="Times New Roman"/>
          <w:b/>
          <w:bCs/>
          <w:sz w:val="24"/>
          <w:szCs w:val="24"/>
        </w:rPr>
        <w:t>what he would have thought.    </w:t>
      </w:r>
      <w:r w:rsidRPr="0078671A">
        <w:rPr>
          <w:rFonts w:ascii="Times New Roman" w:eastAsia="Times New Roman" w:hAnsi="Times New Roman" w:cs="Times New Roman"/>
          <w:sz w:val="24"/>
          <w:szCs w:val="24"/>
        </w:rPr>
        <w:t>(</w:t>
      </w:r>
      <w:proofErr w:type="gramStart"/>
      <w:r w:rsidRPr="0078671A">
        <w:rPr>
          <w:rFonts w:ascii="Times New Roman" w:eastAsia="Times New Roman" w:hAnsi="Times New Roman" w:cs="Times New Roman"/>
          <w:sz w:val="24"/>
          <w:szCs w:val="24"/>
        </w:rPr>
        <w:t>noun</w:t>
      </w:r>
      <w:proofErr w:type="gramEnd"/>
      <w:r w:rsidRPr="0078671A">
        <w:rPr>
          <w:rFonts w:ascii="Times New Roman" w:eastAsia="Times New Roman" w:hAnsi="Times New Roman" w:cs="Times New Roman"/>
          <w:sz w:val="24"/>
          <w:szCs w:val="24"/>
        </w:rPr>
        <w:t xml:space="preserve"> clause as an object)</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Adjectival Clause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A dependent clause that functions as an adjective in a sentence is called an adjectival clause.</w:t>
      </w: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sz w:val="24"/>
          <w:szCs w:val="24"/>
        </w:rPr>
        <w:t>The function of an adjective is to modify (describe) a noun or a pronoun. Similarly, a noun clause modifies a noun or a pronoun.</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Example</w:t>
      </w:r>
      <w:r w:rsidRPr="0078671A">
        <w:rPr>
          <w:rFonts w:ascii="Times New Roman" w:eastAsia="Times New Roman" w:hAnsi="Times New Roman" w:cs="Times New Roman"/>
          <w:sz w:val="24"/>
          <w:szCs w:val="24"/>
        </w:rPr>
        <w:br/>
        <w:t>He wears a shirt </w:t>
      </w:r>
      <w:r w:rsidRPr="0078671A">
        <w:rPr>
          <w:rFonts w:ascii="Times New Roman" w:eastAsia="Times New Roman" w:hAnsi="Times New Roman" w:cs="Times New Roman"/>
          <w:b/>
          <w:bCs/>
          <w:sz w:val="24"/>
          <w:szCs w:val="24"/>
        </w:rPr>
        <w:t>which looks nice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The clause </w:t>
      </w:r>
      <w:r w:rsidRPr="0078671A">
        <w:rPr>
          <w:rFonts w:ascii="Times New Roman" w:eastAsia="Times New Roman" w:hAnsi="Times New Roman" w:cs="Times New Roman"/>
          <w:i/>
          <w:sz w:val="24"/>
          <w:szCs w:val="24"/>
        </w:rPr>
        <w:t>“which looks nice”</w:t>
      </w:r>
      <w:r w:rsidRPr="0078671A">
        <w:rPr>
          <w:rFonts w:ascii="Times New Roman" w:eastAsia="Times New Roman" w:hAnsi="Times New Roman" w:cs="Times New Roman"/>
          <w:sz w:val="24"/>
          <w:szCs w:val="24"/>
        </w:rPr>
        <w:t xml:space="preserve"> in the above sentence is an adjectival clause because it modifies the noun </w:t>
      </w:r>
      <w:r w:rsidRPr="0078671A">
        <w:rPr>
          <w:rFonts w:ascii="Times New Roman" w:eastAsia="Times New Roman" w:hAnsi="Times New Roman" w:cs="Times New Roman"/>
          <w:i/>
          <w:sz w:val="24"/>
          <w:szCs w:val="24"/>
        </w:rPr>
        <w:t>“shirt”</w:t>
      </w:r>
      <w:r w:rsidRPr="0078671A">
        <w:rPr>
          <w:rFonts w:ascii="Times New Roman" w:eastAsia="Times New Roman" w:hAnsi="Times New Roman" w:cs="Times New Roman"/>
          <w:sz w:val="24"/>
          <w:szCs w:val="24"/>
        </w:rPr>
        <w:t xml:space="preserve"> in the sentence. An adjectival clause always precedes the noun it modifies.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I met the boy </w:t>
      </w:r>
      <w:r w:rsidRPr="0078671A">
        <w:rPr>
          <w:rFonts w:ascii="Times New Roman" w:eastAsia="Times New Roman" w:hAnsi="Times New Roman" w:cs="Times New Roman"/>
          <w:b/>
          <w:bCs/>
          <w:sz w:val="24"/>
          <w:szCs w:val="24"/>
        </w:rPr>
        <w:t>who had helped me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An apple </w:t>
      </w:r>
      <w:r w:rsidRPr="0078671A">
        <w:rPr>
          <w:rFonts w:ascii="Times New Roman" w:eastAsia="Times New Roman" w:hAnsi="Times New Roman" w:cs="Times New Roman"/>
          <w:b/>
          <w:bCs/>
          <w:sz w:val="24"/>
          <w:szCs w:val="24"/>
        </w:rPr>
        <w:t>that smells bad</w:t>
      </w:r>
      <w:r w:rsidRPr="0078671A">
        <w:rPr>
          <w:rFonts w:ascii="Times New Roman" w:eastAsia="Times New Roman" w:hAnsi="Times New Roman" w:cs="Times New Roman"/>
          <w:sz w:val="24"/>
          <w:szCs w:val="24"/>
        </w:rPr>
        <w:t> is rotten. </w:t>
      </w:r>
      <w:r w:rsidRPr="0078671A">
        <w:rPr>
          <w:rFonts w:ascii="Times New Roman" w:eastAsia="Times New Roman" w:hAnsi="Times New Roman" w:cs="Times New Roman"/>
          <w:sz w:val="24"/>
          <w:szCs w:val="24"/>
        </w:rPr>
        <w:br/>
        <w:t>               The book </w:t>
      </w:r>
      <w:r w:rsidRPr="0078671A">
        <w:rPr>
          <w:rFonts w:ascii="Times New Roman" w:eastAsia="Times New Roman" w:hAnsi="Times New Roman" w:cs="Times New Roman"/>
          <w:b/>
          <w:bCs/>
          <w:sz w:val="24"/>
          <w:szCs w:val="24"/>
        </w:rPr>
        <w:t>which I like </w:t>
      </w:r>
      <w:r w:rsidRPr="0078671A">
        <w:rPr>
          <w:rFonts w:ascii="Times New Roman" w:eastAsia="Times New Roman" w:hAnsi="Times New Roman" w:cs="Times New Roman"/>
          <w:sz w:val="24"/>
          <w:szCs w:val="24"/>
        </w:rPr>
        <w:t>is helpful in preparation for test.</w:t>
      </w:r>
      <w:r w:rsidRPr="0078671A">
        <w:rPr>
          <w:rFonts w:ascii="Times New Roman" w:eastAsia="Times New Roman" w:hAnsi="Times New Roman" w:cs="Times New Roman"/>
          <w:sz w:val="24"/>
          <w:szCs w:val="24"/>
        </w:rPr>
        <w:br/>
        <w:t>               The house </w:t>
      </w:r>
      <w:r w:rsidRPr="0078671A">
        <w:rPr>
          <w:rFonts w:ascii="Times New Roman" w:eastAsia="Times New Roman" w:hAnsi="Times New Roman" w:cs="Times New Roman"/>
          <w:b/>
          <w:bCs/>
          <w:sz w:val="24"/>
          <w:szCs w:val="24"/>
        </w:rPr>
        <w:t>where I live</w:t>
      </w:r>
      <w:r w:rsidRPr="0078671A">
        <w:rPr>
          <w:rFonts w:ascii="Times New Roman" w:eastAsia="Times New Roman" w:hAnsi="Times New Roman" w:cs="Times New Roman"/>
          <w:sz w:val="24"/>
          <w:szCs w:val="24"/>
        </w:rPr>
        <w:t xml:space="preserve"> has four rooms.</w:t>
      </w:r>
      <w:r w:rsidRPr="0078671A">
        <w:rPr>
          <w:rFonts w:ascii="Times New Roman" w:eastAsia="Times New Roman" w:hAnsi="Times New Roman" w:cs="Times New Roman"/>
          <w:sz w:val="24"/>
          <w:szCs w:val="24"/>
        </w:rPr>
        <w:br/>
        <w:t>               The person </w:t>
      </w:r>
      <w:r w:rsidRPr="0078671A">
        <w:rPr>
          <w:rFonts w:ascii="Times New Roman" w:eastAsia="Times New Roman" w:hAnsi="Times New Roman" w:cs="Times New Roman"/>
          <w:b/>
          <w:bCs/>
          <w:sz w:val="24"/>
          <w:szCs w:val="24"/>
        </w:rPr>
        <w:t>who was shouting</w:t>
      </w:r>
      <w:r w:rsidRPr="0078671A">
        <w:rPr>
          <w:rFonts w:ascii="Times New Roman" w:eastAsia="Times New Roman" w:hAnsi="Times New Roman" w:cs="Times New Roman"/>
          <w:sz w:val="24"/>
          <w:szCs w:val="24"/>
        </w:rPr>
        <w:t> needed help.</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An adjectival clause begins with a </w:t>
      </w:r>
      <w:r w:rsidRPr="0078671A">
        <w:rPr>
          <w:rFonts w:ascii="Times New Roman" w:eastAsia="Times New Roman" w:hAnsi="Times New Roman" w:cs="Times New Roman"/>
          <w:b/>
          <w:bCs/>
          <w:sz w:val="24"/>
          <w:szCs w:val="24"/>
        </w:rPr>
        <w:t>relative pronoun</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sz w:val="24"/>
          <w:szCs w:val="24"/>
        </w:rPr>
        <w:t>that, who, whom, whose, which, or whose</w:t>
      </w:r>
      <w:r w:rsidRPr="0078671A">
        <w:rPr>
          <w:rFonts w:ascii="Times New Roman" w:eastAsia="Times New Roman" w:hAnsi="Times New Roman" w:cs="Times New Roman"/>
          <w:sz w:val="24"/>
          <w:szCs w:val="24"/>
        </w:rPr>
        <w:t>) and is also known as a </w:t>
      </w:r>
      <w:r w:rsidRPr="0078671A">
        <w:rPr>
          <w:rFonts w:ascii="Times New Roman" w:eastAsia="Times New Roman" w:hAnsi="Times New Roman" w:cs="Times New Roman"/>
          <w:b/>
          <w:bCs/>
          <w:sz w:val="24"/>
          <w:szCs w:val="24"/>
        </w:rPr>
        <w:t>relative clause</w:t>
      </w:r>
      <w:r w:rsidRPr="0078671A">
        <w:rPr>
          <w:rFonts w:ascii="Times New Roman" w:eastAsia="Times New Roman" w:hAnsi="Times New Roman" w:cs="Times New Roman"/>
          <w:sz w:val="24"/>
          <w:szCs w:val="24"/>
        </w:rPr>
        <w:t>. Adjectival (relative) clauses can be </w:t>
      </w:r>
      <w:r w:rsidRPr="0078671A">
        <w:rPr>
          <w:rFonts w:ascii="Times New Roman" w:eastAsia="Times New Roman" w:hAnsi="Times New Roman" w:cs="Times New Roman"/>
          <w:b/>
          <w:bCs/>
          <w:sz w:val="24"/>
          <w:szCs w:val="24"/>
        </w:rPr>
        <w:t>restrictive clauses</w:t>
      </w:r>
      <w:r w:rsidRPr="0078671A">
        <w:rPr>
          <w:rFonts w:ascii="Times New Roman" w:eastAsia="Times New Roman" w:hAnsi="Times New Roman" w:cs="Times New Roman"/>
          <w:sz w:val="24"/>
          <w:szCs w:val="24"/>
        </w:rPr>
        <w:t> or </w:t>
      </w:r>
      <w:r w:rsidRPr="0078671A">
        <w:rPr>
          <w:rFonts w:ascii="Times New Roman" w:eastAsia="Times New Roman" w:hAnsi="Times New Roman" w:cs="Times New Roman"/>
          <w:b/>
          <w:bCs/>
          <w:sz w:val="24"/>
          <w:szCs w:val="24"/>
        </w:rPr>
        <w:t>nonrestrictive clauses.</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Restrictive and Nonrestrictive Clauses</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restrictive clause limits the meaning of a preceding noun or pronoun. A nonrestrictive clause tells us something about a preceding noun or pronoun but does not limit the meaning of the preceding noun or pronoun. A restrictive clause helps to define the nouns or noun phrases they qualify. They are essential to the meaning of the nouns and noun phrases they qualify in that they limit the meanings of the nouns or noun phrases.</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w:t>
      </w:r>
      <w:r w:rsidRPr="0078671A">
        <w:rPr>
          <w:rFonts w:ascii="Times New Roman" w:eastAsia="Times New Roman" w:hAnsi="Times New Roman" w:cs="Times New Roman"/>
          <w:sz w:val="24"/>
          <w:szCs w:val="24"/>
        </w:rPr>
        <w:br/>
        <w:t xml:space="preserve">The student, </w:t>
      </w:r>
      <w:r w:rsidRPr="0078671A">
        <w:rPr>
          <w:rFonts w:ascii="Times New Roman" w:eastAsia="Times New Roman" w:hAnsi="Times New Roman" w:cs="Times New Roman"/>
          <w:b/>
          <w:sz w:val="24"/>
          <w:szCs w:val="24"/>
        </w:rPr>
        <w:t>w</w:t>
      </w:r>
      <w:r w:rsidRPr="0078671A">
        <w:rPr>
          <w:rFonts w:ascii="Times New Roman" w:eastAsia="Times New Roman" w:hAnsi="Times New Roman" w:cs="Times New Roman"/>
          <w:b/>
          <w:bCs/>
          <w:sz w:val="24"/>
          <w:szCs w:val="24"/>
        </w:rPr>
        <w:t>ho studied a lot</w:t>
      </w:r>
      <w:r w:rsidRPr="0078671A">
        <w:rPr>
          <w:rFonts w:ascii="Times New Roman" w:eastAsia="Times New Roman" w:hAnsi="Times New Roman" w:cs="Times New Roman"/>
          <w:sz w:val="24"/>
          <w:szCs w:val="24"/>
        </w:rPr>
        <w:t> passed the test. (</w:t>
      </w:r>
      <w:proofErr w:type="gramStart"/>
      <w:r w:rsidRPr="0078671A">
        <w:rPr>
          <w:rFonts w:ascii="Times New Roman" w:eastAsia="Times New Roman" w:hAnsi="Times New Roman" w:cs="Times New Roman"/>
          <w:sz w:val="24"/>
          <w:szCs w:val="24"/>
        </w:rPr>
        <w:t>restrictive</w:t>
      </w:r>
      <w:proofErr w:type="gramEnd"/>
      <w:r w:rsidRPr="0078671A">
        <w:rPr>
          <w:rFonts w:ascii="Times New Roman" w:eastAsia="Times New Roman" w:hAnsi="Times New Roman" w:cs="Times New Roman"/>
          <w:sz w:val="24"/>
          <w:szCs w:val="24"/>
        </w:rPr>
        <w:t xml:space="preserve"> clause)</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rPr>
        <w:br/>
        <w:t>The student </w:t>
      </w:r>
      <w:r w:rsidRPr="0078671A">
        <w:rPr>
          <w:rFonts w:ascii="Times New Roman" w:eastAsia="Times New Roman" w:hAnsi="Times New Roman" w:cs="Times New Roman"/>
          <w:b/>
          <w:bCs/>
          <w:sz w:val="24"/>
          <w:szCs w:val="24"/>
        </w:rPr>
        <w:t>who had attended all the lectures</w:t>
      </w:r>
      <w:r w:rsidRPr="0078671A">
        <w:rPr>
          <w:rFonts w:ascii="Times New Roman" w:eastAsia="Times New Roman" w:hAnsi="Times New Roman" w:cs="Times New Roman"/>
          <w:sz w:val="24"/>
          <w:szCs w:val="24"/>
        </w:rPr>
        <w:t>, passed the test.  (</w:t>
      </w:r>
      <w:proofErr w:type="gramStart"/>
      <w:r w:rsidRPr="0078671A">
        <w:rPr>
          <w:rFonts w:ascii="Times New Roman" w:eastAsia="Times New Roman" w:hAnsi="Times New Roman" w:cs="Times New Roman"/>
          <w:sz w:val="24"/>
          <w:szCs w:val="24"/>
        </w:rPr>
        <w:t>nonrestrictive</w:t>
      </w:r>
      <w:proofErr w:type="gramEnd"/>
      <w:r w:rsidRPr="0078671A">
        <w:rPr>
          <w:rFonts w:ascii="Times New Roman" w:eastAsia="Times New Roman" w:hAnsi="Times New Roman" w:cs="Times New Roman"/>
          <w:sz w:val="24"/>
          <w:szCs w:val="24"/>
        </w:rPr>
        <w:t xml:space="preserve"> clause)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In the first sentence the clause </w:t>
      </w:r>
      <w:r w:rsidRPr="0078671A">
        <w:rPr>
          <w:rFonts w:ascii="Times New Roman" w:eastAsia="Times New Roman" w:hAnsi="Times New Roman" w:cs="Times New Roman"/>
          <w:i/>
          <w:sz w:val="24"/>
          <w:szCs w:val="24"/>
        </w:rPr>
        <w:t>“who studied a lot”</w:t>
      </w:r>
      <w:r w:rsidRPr="0078671A">
        <w:rPr>
          <w:rFonts w:ascii="Times New Roman" w:eastAsia="Times New Roman" w:hAnsi="Times New Roman" w:cs="Times New Roman"/>
          <w:sz w:val="24"/>
          <w:szCs w:val="24"/>
        </w:rPr>
        <w:t xml:space="preserve"> restricts information to the preceding noun (student), it means that there is only one student who studied a lot, hence it is a restrictive clause.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br/>
        <w:t xml:space="preserve">In the second sentence the clause </w:t>
      </w:r>
      <w:r w:rsidRPr="0078671A">
        <w:rPr>
          <w:rFonts w:ascii="Times New Roman" w:eastAsia="Times New Roman" w:hAnsi="Times New Roman" w:cs="Times New Roman"/>
          <w:i/>
          <w:sz w:val="24"/>
          <w:szCs w:val="24"/>
        </w:rPr>
        <w:t>“who had attended all the lectures”</w:t>
      </w:r>
      <w:r w:rsidRPr="0078671A">
        <w:rPr>
          <w:rFonts w:ascii="Times New Roman" w:eastAsia="Times New Roman" w:hAnsi="Times New Roman" w:cs="Times New Roman"/>
          <w:sz w:val="24"/>
          <w:szCs w:val="24"/>
        </w:rPr>
        <w:t xml:space="preserve"> gives us information about the preceding noun but does not limit this information to the preceding noun. It means that there can be several other students in the class who had attended all the lectures.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A comma is always used before a restrictive clause in a sentence and also after a nonrestrictive clause if it is within a main clause. </w:t>
      </w:r>
      <w:r w:rsidRPr="0078671A">
        <w:rPr>
          <w:rFonts w:ascii="Times New Roman" w:eastAsia="Times New Roman" w:hAnsi="Times New Roman" w:cs="Times New Roman"/>
          <w:i/>
          <w:sz w:val="24"/>
          <w:szCs w:val="24"/>
        </w:rPr>
        <w:t>“That”</w:t>
      </w:r>
      <w:r w:rsidRPr="0078671A">
        <w:rPr>
          <w:rFonts w:ascii="Times New Roman" w:eastAsia="Times New Roman" w:hAnsi="Times New Roman" w:cs="Times New Roman"/>
          <w:sz w:val="24"/>
          <w:szCs w:val="24"/>
        </w:rPr>
        <w:t xml:space="preserve"> is usually used to introduce a restrictive clause while </w:t>
      </w:r>
      <w:r w:rsidRPr="0078671A">
        <w:rPr>
          <w:rFonts w:ascii="Times New Roman" w:eastAsia="Times New Roman" w:hAnsi="Times New Roman" w:cs="Times New Roman"/>
          <w:i/>
          <w:sz w:val="24"/>
          <w:szCs w:val="24"/>
        </w:rPr>
        <w:t>“which”</w:t>
      </w:r>
      <w:r w:rsidRPr="0078671A">
        <w:rPr>
          <w:rFonts w:ascii="Times New Roman" w:eastAsia="Times New Roman" w:hAnsi="Times New Roman" w:cs="Times New Roman"/>
          <w:sz w:val="24"/>
          <w:szCs w:val="24"/>
        </w:rPr>
        <w:t xml:space="preserve"> is used to introduce a nonrestrictive clause. The information that a nonrestrictive clause provides is not essential to our understanding of the sentence. It is therefore also known as a </w:t>
      </w:r>
      <w:r w:rsidRPr="0078671A">
        <w:rPr>
          <w:rFonts w:ascii="Times New Roman" w:eastAsia="Times New Roman" w:hAnsi="Times New Roman" w:cs="Times New Roman"/>
          <w:i/>
          <w:sz w:val="24"/>
          <w:szCs w:val="24"/>
        </w:rPr>
        <w:t>non-defining clause</w:t>
      </w:r>
      <w:r w:rsidRPr="0078671A">
        <w:rPr>
          <w:rFonts w:ascii="Times New Roman" w:eastAsia="Times New Roman" w:hAnsi="Times New Roman" w:cs="Times New Roman"/>
          <w:sz w:val="24"/>
          <w:szCs w:val="24"/>
        </w:rPr>
        <w:t xml:space="preserve"> while a restrictive clause is known as a </w:t>
      </w:r>
      <w:r w:rsidRPr="0078671A">
        <w:rPr>
          <w:rFonts w:ascii="Times New Roman" w:eastAsia="Times New Roman" w:hAnsi="Times New Roman" w:cs="Times New Roman"/>
          <w:i/>
          <w:sz w:val="24"/>
          <w:szCs w:val="24"/>
        </w:rPr>
        <w:t>defining clause.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w:t>
      </w:r>
      <w:r w:rsidRPr="0078671A">
        <w:rPr>
          <w:rFonts w:ascii="Times New Roman" w:eastAsia="Times New Roman" w:hAnsi="Times New Roman" w:cs="Times New Roman"/>
          <w:sz w:val="24"/>
          <w:szCs w:val="24"/>
        </w:rPr>
        <w:br/>
        <w:t>           The table </w:t>
      </w:r>
      <w:r w:rsidRPr="0078671A">
        <w:rPr>
          <w:rFonts w:ascii="Times New Roman" w:eastAsia="Times New Roman" w:hAnsi="Times New Roman" w:cs="Times New Roman"/>
          <w:b/>
          <w:bCs/>
          <w:sz w:val="24"/>
          <w:szCs w:val="24"/>
        </w:rPr>
        <w:t xml:space="preserve">that costs </w:t>
      </w:r>
      <w:proofErr w:type="spellStart"/>
      <w:r w:rsidRPr="0078671A">
        <w:rPr>
          <w:rFonts w:ascii="Times New Roman" w:eastAsia="Times New Roman" w:hAnsi="Times New Roman" w:cs="Times New Roman"/>
          <w:b/>
          <w:bCs/>
          <w:sz w:val="24"/>
          <w:szCs w:val="24"/>
        </w:rPr>
        <w:t>Ksh</w:t>
      </w:r>
      <w:proofErr w:type="spellEnd"/>
      <w:r w:rsidRPr="0078671A">
        <w:rPr>
          <w:rFonts w:ascii="Times New Roman" w:eastAsia="Times New Roman" w:hAnsi="Times New Roman" w:cs="Times New Roman"/>
          <w:b/>
          <w:bCs/>
          <w:sz w:val="24"/>
          <w:szCs w:val="24"/>
        </w:rPr>
        <w:t>. 1000</w:t>
      </w:r>
      <w:r w:rsidRPr="0078671A">
        <w:rPr>
          <w:rFonts w:ascii="Times New Roman" w:eastAsia="Times New Roman" w:hAnsi="Times New Roman" w:cs="Times New Roman"/>
          <w:sz w:val="24"/>
          <w:szCs w:val="24"/>
        </w:rPr>
        <w:t> is made of steel.     (</w:t>
      </w:r>
      <w:proofErr w:type="gramStart"/>
      <w:r w:rsidRPr="0078671A">
        <w:rPr>
          <w:rFonts w:ascii="Times New Roman" w:eastAsia="Times New Roman" w:hAnsi="Times New Roman" w:cs="Times New Roman"/>
          <w:sz w:val="24"/>
          <w:szCs w:val="24"/>
        </w:rPr>
        <w:t>restrictive</w:t>
      </w:r>
      <w:proofErr w:type="gramEnd"/>
      <w:r w:rsidRPr="0078671A">
        <w:rPr>
          <w:rFonts w:ascii="Times New Roman" w:eastAsia="Times New Roman" w:hAnsi="Times New Roman" w:cs="Times New Roman"/>
          <w:sz w:val="24"/>
          <w:szCs w:val="24"/>
        </w:rPr>
        <w:t xml:space="preserve"> clause)</w:t>
      </w:r>
      <w:r w:rsidRPr="0078671A">
        <w:rPr>
          <w:rFonts w:ascii="Times New Roman" w:eastAsia="Times New Roman" w:hAnsi="Times New Roman" w:cs="Times New Roman"/>
          <w:sz w:val="24"/>
          <w:szCs w:val="24"/>
        </w:rPr>
        <w:br/>
        <w:t>           The table, </w:t>
      </w:r>
      <w:r w:rsidRPr="0078671A">
        <w:rPr>
          <w:rFonts w:ascii="Times New Roman" w:eastAsia="Times New Roman" w:hAnsi="Times New Roman" w:cs="Times New Roman"/>
          <w:b/>
          <w:bCs/>
          <w:sz w:val="24"/>
          <w:szCs w:val="24"/>
        </w:rPr>
        <w:t xml:space="preserve">which costs </w:t>
      </w:r>
      <w:proofErr w:type="spellStart"/>
      <w:r w:rsidRPr="0078671A">
        <w:rPr>
          <w:rFonts w:ascii="Times New Roman" w:eastAsia="Times New Roman" w:hAnsi="Times New Roman" w:cs="Times New Roman"/>
          <w:b/>
          <w:bCs/>
          <w:sz w:val="24"/>
          <w:szCs w:val="24"/>
        </w:rPr>
        <w:t>Ksh</w:t>
      </w:r>
      <w:proofErr w:type="spellEnd"/>
      <w:r w:rsidRPr="0078671A">
        <w:rPr>
          <w:rFonts w:ascii="Times New Roman" w:eastAsia="Times New Roman" w:hAnsi="Times New Roman" w:cs="Times New Roman"/>
          <w:b/>
          <w:bCs/>
          <w:sz w:val="24"/>
          <w:szCs w:val="24"/>
        </w:rPr>
        <w:t>. 1000</w:t>
      </w:r>
      <w:r w:rsidRPr="0078671A">
        <w:rPr>
          <w:rFonts w:ascii="Times New Roman" w:eastAsia="Times New Roman" w:hAnsi="Times New Roman" w:cs="Times New Roman"/>
          <w:sz w:val="24"/>
          <w:szCs w:val="24"/>
        </w:rPr>
        <w:t>, is made of steel. (</w:t>
      </w:r>
      <w:proofErr w:type="gramStart"/>
      <w:r w:rsidRPr="0078671A">
        <w:rPr>
          <w:rFonts w:ascii="Times New Roman" w:eastAsia="Times New Roman" w:hAnsi="Times New Roman" w:cs="Times New Roman"/>
          <w:sz w:val="24"/>
          <w:szCs w:val="24"/>
        </w:rPr>
        <w:t>nonrestrictive</w:t>
      </w:r>
      <w:proofErr w:type="gramEnd"/>
      <w:r w:rsidRPr="0078671A">
        <w:rPr>
          <w:rFonts w:ascii="Times New Roman" w:eastAsia="Times New Roman" w:hAnsi="Times New Roman" w:cs="Times New Roman"/>
          <w:sz w:val="24"/>
          <w:szCs w:val="24"/>
        </w:rPr>
        <w:t xml:space="preserve"> clause)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b/>
        <w:t xml:space="preserve">The place </w:t>
      </w:r>
      <w:r w:rsidRPr="0078671A">
        <w:rPr>
          <w:rFonts w:ascii="Times New Roman" w:eastAsia="Times New Roman" w:hAnsi="Times New Roman" w:cs="Times New Roman"/>
          <w:b/>
          <w:sz w:val="24"/>
          <w:szCs w:val="24"/>
        </w:rPr>
        <w:t>where she lives</w:t>
      </w:r>
      <w:r w:rsidRPr="0078671A">
        <w:rPr>
          <w:rFonts w:ascii="Times New Roman" w:eastAsia="Times New Roman" w:hAnsi="Times New Roman" w:cs="Times New Roman"/>
          <w:sz w:val="24"/>
          <w:szCs w:val="24"/>
        </w:rPr>
        <w:t xml:space="preserve"> is safe. </w:t>
      </w:r>
      <w:r w:rsidRPr="0078671A">
        <w:rPr>
          <w:rFonts w:ascii="Times New Roman" w:eastAsia="Times New Roman" w:hAnsi="Times New Roman" w:cs="Times New Roman"/>
          <w:sz w:val="24"/>
          <w:szCs w:val="24"/>
        </w:rPr>
        <w:tab/>
      </w:r>
      <w:r w:rsidRPr="0078671A">
        <w:rPr>
          <w:rFonts w:ascii="Times New Roman" w:eastAsia="Times New Roman" w:hAnsi="Times New Roman" w:cs="Times New Roman"/>
          <w:sz w:val="24"/>
          <w:szCs w:val="24"/>
        </w:rPr>
        <w:tab/>
        <w:t xml:space="preserve">           (</w:t>
      </w:r>
      <w:proofErr w:type="gramStart"/>
      <w:r w:rsidRPr="0078671A">
        <w:rPr>
          <w:rFonts w:ascii="Times New Roman" w:eastAsia="Times New Roman" w:hAnsi="Times New Roman" w:cs="Times New Roman"/>
          <w:sz w:val="24"/>
          <w:szCs w:val="24"/>
        </w:rPr>
        <w:t>restrictive</w:t>
      </w:r>
      <w:proofErr w:type="gramEnd"/>
      <w:r w:rsidRPr="0078671A">
        <w:rPr>
          <w:rFonts w:ascii="Times New Roman" w:eastAsia="Times New Roman" w:hAnsi="Times New Roman" w:cs="Times New Roman"/>
          <w:sz w:val="24"/>
          <w:szCs w:val="24"/>
        </w:rPr>
        <w:t xml:space="preserve"> clause)</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Adverbial Clause</w:t>
      </w:r>
    </w:p>
    <w:p w:rsidR="000878FA" w:rsidRPr="0078671A" w:rsidRDefault="000878FA" w:rsidP="000878FA">
      <w:pPr>
        <w:shd w:val="clear" w:color="auto" w:fill="FFFFFF"/>
        <w:spacing w:after="0" w:line="360" w:lineRule="auto"/>
        <w:rPr>
          <w:rFonts w:ascii="Times New Roman" w:eastAsia="Times New Roman" w:hAnsi="Times New Roman" w:cs="Times New Roman"/>
          <w:i/>
          <w:sz w:val="24"/>
          <w:szCs w:val="24"/>
        </w:rPr>
      </w:pPr>
      <w:r w:rsidRPr="0078671A">
        <w:rPr>
          <w:rFonts w:ascii="Times New Roman" w:eastAsia="Times New Roman" w:hAnsi="Times New Roman" w:cs="Times New Roman"/>
          <w:sz w:val="24"/>
          <w:szCs w:val="24"/>
        </w:rPr>
        <w:t>A dependent clause that functions as an adverb in a sentence is called an adverbial clause. An adverbial clause functions like an adverb. It modifies a verb, an adjective or other adverbs in a sentence</w:t>
      </w:r>
      <w:r w:rsidRPr="0078671A">
        <w:rPr>
          <w:rFonts w:ascii="Times New Roman" w:eastAsia="Times New Roman" w:hAnsi="Times New Roman" w:cs="Times New Roman"/>
          <w:b/>
          <w:sz w:val="24"/>
          <w:szCs w:val="24"/>
        </w:rPr>
        <w:t>. </w:t>
      </w:r>
      <w:r w:rsidRPr="0078671A">
        <w:rPr>
          <w:rFonts w:ascii="Times New Roman" w:eastAsia="Times New Roman" w:hAnsi="Times New Roman" w:cs="Times New Roman"/>
          <w:bCs/>
          <w:sz w:val="24"/>
          <w:szCs w:val="24"/>
        </w:rPr>
        <w:t xml:space="preserve">It modifies (describes) the situation in the main clause in terms of </w:t>
      </w:r>
      <w:r w:rsidRPr="0078671A">
        <w:rPr>
          <w:rFonts w:ascii="Times New Roman" w:eastAsia="Times New Roman" w:hAnsi="Times New Roman" w:cs="Times New Roman"/>
          <w:bCs/>
          <w:i/>
          <w:sz w:val="24"/>
          <w:szCs w:val="24"/>
        </w:rPr>
        <w:t>“time, frequency (how often), cause and effect, contrast, condition, intensity (to what extent)</w:t>
      </w:r>
      <w:r w:rsidRPr="0078671A">
        <w:rPr>
          <w:rFonts w:ascii="Times New Roman" w:eastAsia="Times New Roman" w:hAnsi="Times New Roman" w:cs="Times New Roman"/>
          <w:i/>
          <w:sz w:val="24"/>
          <w:szCs w:val="24"/>
        </w:rPr>
        <w:t>.”</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subordinating conjunctions used for adverbial clauses are as follows.</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Time:</w:t>
      </w:r>
      <w:r w:rsidRPr="0078671A">
        <w:rPr>
          <w:rFonts w:ascii="Times New Roman" w:eastAsia="Times New Roman" w:hAnsi="Times New Roman" w:cs="Times New Roman"/>
          <w:sz w:val="24"/>
          <w:szCs w:val="24"/>
        </w:rPr>
        <w:t> when, whenever, since, until, before, after, while, as, by the time, as soon as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Cause and effect:</w:t>
      </w:r>
      <w:r w:rsidRPr="0078671A">
        <w:rPr>
          <w:rFonts w:ascii="Times New Roman" w:eastAsia="Times New Roman" w:hAnsi="Times New Roman" w:cs="Times New Roman"/>
          <w:sz w:val="24"/>
          <w:szCs w:val="24"/>
        </w:rPr>
        <w:t> because, since, now that, as long as, so, so that,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Contrast:</w:t>
      </w:r>
      <w:r w:rsidRPr="0078671A">
        <w:rPr>
          <w:rFonts w:ascii="Times New Roman" w:eastAsia="Times New Roman" w:hAnsi="Times New Roman" w:cs="Times New Roman"/>
          <w:sz w:val="24"/>
          <w:szCs w:val="24"/>
        </w:rPr>
        <w:t> although, even, whereas, while, though</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Condition:</w:t>
      </w:r>
      <w:r w:rsidRPr="0078671A">
        <w:rPr>
          <w:rFonts w:ascii="Times New Roman" w:eastAsia="Times New Roman" w:hAnsi="Times New Roman" w:cs="Times New Roman"/>
          <w:sz w:val="24"/>
          <w:szCs w:val="24"/>
        </w:rPr>
        <w:t> if, unless, only if, whether or not, even if, providing or provided that, in case</w:t>
      </w:r>
    </w:p>
    <w:p w:rsidR="000878FA" w:rsidRPr="0078671A" w:rsidRDefault="000878FA" w:rsidP="000878FA">
      <w:pPr>
        <w:shd w:val="clear" w:color="auto" w:fill="FFFFFF"/>
        <w:spacing w:after="0" w:line="360" w:lineRule="auto"/>
        <w:rPr>
          <w:rFonts w:ascii="Times New Roman" w:eastAsia="Times New Roman" w:hAnsi="Times New Roman" w:cs="Times New Roman"/>
          <w:b/>
          <w:bCs/>
          <w:sz w:val="24"/>
          <w:szCs w:val="24"/>
        </w:rPr>
      </w:pP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Don’t go</w:t>
      </w:r>
      <w:r w:rsidRPr="0078671A">
        <w:rPr>
          <w:rFonts w:ascii="Times New Roman" w:eastAsia="Times New Roman" w:hAnsi="Times New Roman" w:cs="Times New Roman"/>
          <w:b/>
          <w:bCs/>
          <w:sz w:val="24"/>
          <w:szCs w:val="24"/>
        </w:rPr>
        <w:t> before he comes.</w:t>
      </w:r>
      <w:r w:rsidRPr="0078671A">
        <w:rPr>
          <w:rFonts w:ascii="Times New Roman" w:eastAsia="Times New Roman" w:hAnsi="Times New Roman" w:cs="Times New Roman"/>
          <w:sz w:val="24"/>
          <w:szCs w:val="24"/>
        </w:rPr>
        <w:br/>
        <w:t>          He takes medicine </w:t>
      </w:r>
      <w:r w:rsidRPr="0078671A">
        <w:rPr>
          <w:rFonts w:ascii="Times New Roman" w:eastAsia="Times New Roman" w:hAnsi="Times New Roman" w:cs="Times New Roman"/>
          <w:b/>
          <w:bCs/>
          <w:sz w:val="24"/>
          <w:szCs w:val="24"/>
        </w:rPr>
        <w:t>because he is ill.</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Although he tried a lot,</w:t>
      </w:r>
      <w:r w:rsidRPr="0078671A">
        <w:rPr>
          <w:rFonts w:ascii="Times New Roman" w:eastAsia="Times New Roman" w:hAnsi="Times New Roman" w:cs="Times New Roman"/>
          <w:sz w:val="24"/>
          <w:szCs w:val="24"/>
        </w:rPr>
        <w:t> he couldn’t climb up the tree.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Unless you study for the test,</w:t>
      </w:r>
      <w:r w:rsidRPr="0078671A">
        <w:rPr>
          <w:rFonts w:ascii="Times New Roman" w:eastAsia="Times New Roman" w:hAnsi="Times New Roman" w:cs="Times New Roman"/>
          <w:sz w:val="24"/>
          <w:szCs w:val="24"/>
        </w:rPr>
        <w:t> you can’t pass.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          I will go to the school </w:t>
      </w:r>
      <w:r w:rsidRPr="0078671A">
        <w:rPr>
          <w:rFonts w:ascii="Times New Roman" w:eastAsia="Times New Roman" w:hAnsi="Times New Roman" w:cs="Times New Roman"/>
          <w:b/>
          <w:bCs/>
          <w:sz w:val="24"/>
          <w:szCs w:val="24"/>
        </w:rPr>
        <w:t>unless it rains.       </w:t>
      </w:r>
      <w:r w:rsidRPr="0078671A">
        <w:rPr>
          <w:rFonts w:ascii="Times New Roman" w:eastAsia="Times New Roman" w:hAnsi="Times New Roman" w:cs="Times New Roman"/>
          <w:sz w:val="24"/>
          <w:szCs w:val="24"/>
        </w:rPr>
        <w:br/>
        <w:t>          You are safe </w:t>
      </w:r>
      <w:r w:rsidRPr="0078671A">
        <w:rPr>
          <w:rFonts w:ascii="Times New Roman" w:eastAsia="Times New Roman" w:hAnsi="Times New Roman" w:cs="Times New Roman"/>
          <w:b/>
          <w:bCs/>
          <w:sz w:val="24"/>
          <w:szCs w:val="24"/>
        </w:rPr>
        <w:t>as long as you drive carefully.</w:t>
      </w:r>
      <w:r w:rsidRPr="0078671A">
        <w:rPr>
          <w:rFonts w:ascii="Times New Roman" w:eastAsia="Times New Roman" w:hAnsi="Times New Roman" w:cs="Times New Roman"/>
          <w:sz w:val="24"/>
          <w:szCs w:val="24"/>
        </w:rPr>
        <w:br/>
        <w:t>          </w:t>
      </w:r>
    </w:p>
    <w:p w:rsidR="000878FA" w:rsidRPr="0078671A" w:rsidRDefault="000878FA" w:rsidP="000878FA">
      <w:pPr>
        <w:shd w:val="clear" w:color="auto" w:fill="FFFFFF"/>
        <w:spacing w:after="0" w:line="360" w:lineRule="auto"/>
        <w:rPr>
          <w:rFonts w:ascii="Times New Roman" w:eastAsia="Times New Roman" w:hAnsi="Times New Roman" w:cs="Times New Roman"/>
          <w:b/>
          <w:bCs/>
          <w:sz w:val="24"/>
          <w:szCs w:val="24"/>
        </w:rPr>
      </w:pPr>
      <w:r w:rsidRPr="0078671A">
        <w:rPr>
          <w:rFonts w:ascii="Arial" w:eastAsia="Times New Roman" w:hAnsi="Arial" w:cs="Arial"/>
          <w:b/>
          <w:bCs/>
          <w:sz w:val="28"/>
          <w:szCs w:val="28"/>
        </w:rPr>
        <w:t>7.5 A Comparison</w:t>
      </w:r>
      <w:r w:rsidRPr="0078671A">
        <w:rPr>
          <w:rFonts w:ascii="Times New Roman" w:eastAsia="Times New Roman" w:hAnsi="Times New Roman" w:cs="Times New Roman"/>
          <w:b/>
          <w:bCs/>
          <w:sz w:val="24"/>
          <w:szCs w:val="24"/>
        </w:rPr>
        <w:t xml:space="preserve"> </w:t>
      </w:r>
      <w:r w:rsidRPr="0078671A">
        <w:rPr>
          <w:rFonts w:ascii="Arial" w:eastAsia="Times New Roman" w:hAnsi="Arial" w:cs="Arial"/>
          <w:b/>
          <w:bCs/>
          <w:kern w:val="36"/>
          <w:sz w:val="28"/>
          <w:szCs w:val="28"/>
        </w:rPr>
        <w:t>between Phrases and Clauses</w:t>
      </w:r>
    </w:p>
    <w:p w:rsidR="000878FA" w:rsidRPr="0078671A" w:rsidRDefault="000878FA" w:rsidP="000878FA">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A clause</w:t>
      </w:r>
      <w:r w:rsidRPr="0078671A">
        <w:rPr>
          <w:rFonts w:ascii="Times New Roman" w:eastAsia="Times New Roman" w:hAnsi="Times New Roman" w:cs="Times New Roman"/>
          <w:sz w:val="24"/>
          <w:szCs w:val="24"/>
        </w:rPr>
        <w:t> is defined as a group of related words </w:t>
      </w:r>
      <w:r w:rsidRPr="0078671A">
        <w:rPr>
          <w:rFonts w:ascii="Times New Roman" w:eastAsia="Times New Roman" w:hAnsi="Times New Roman" w:cs="Times New Roman"/>
          <w:sz w:val="24"/>
          <w:szCs w:val="24"/>
          <w:u w:val="single"/>
        </w:rPr>
        <w:t>that contains a subject and a predicate (verb)</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For example, </w:t>
      </w:r>
      <w:r w:rsidRPr="0078671A">
        <w:rPr>
          <w:rFonts w:ascii="Times New Roman" w:eastAsia="Times New Roman" w:hAnsi="Times New Roman" w:cs="Times New Roman"/>
          <w:i/>
          <w:iCs/>
          <w:sz w:val="24"/>
          <w:szCs w:val="24"/>
        </w:rPr>
        <w:t>he came.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A phrase</w:t>
      </w:r>
      <w:r w:rsidRPr="0078671A">
        <w:rPr>
          <w:rFonts w:ascii="Times New Roman" w:eastAsia="Times New Roman" w:hAnsi="Times New Roman" w:cs="Times New Roman"/>
          <w:sz w:val="24"/>
          <w:szCs w:val="24"/>
        </w:rPr>
        <w:t> is defined as a group of related words </w:t>
      </w:r>
      <w:r w:rsidRPr="0078671A">
        <w:rPr>
          <w:rFonts w:ascii="Times New Roman" w:eastAsia="Times New Roman" w:hAnsi="Times New Roman" w:cs="Times New Roman"/>
          <w:sz w:val="24"/>
          <w:szCs w:val="24"/>
          <w:u w:val="single"/>
        </w:rPr>
        <w:t>that does not contain a subject and a verb</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rPr>
        <w:br/>
        <w:t>For example, </w:t>
      </w:r>
      <w:r w:rsidRPr="0078671A">
        <w:rPr>
          <w:rFonts w:ascii="Times New Roman" w:eastAsia="Times New Roman" w:hAnsi="Times New Roman" w:cs="Times New Roman"/>
          <w:i/>
          <w:iCs/>
          <w:sz w:val="24"/>
          <w:szCs w:val="24"/>
        </w:rPr>
        <w:t>on the table.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Consider the following example.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He is laughing</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at a joke.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above sentence has two parts </w:t>
      </w:r>
      <w:r w:rsidRPr="0078671A">
        <w:rPr>
          <w:rFonts w:ascii="Times New Roman" w:eastAsia="Times New Roman" w:hAnsi="Times New Roman" w:cs="Times New Roman"/>
          <w:i/>
          <w:sz w:val="24"/>
          <w:szCs w:val="24"/>
        </w:rPr>
        <w:t>“he is laughing”</w:t>
      </w:r>
      <w:r w:rsidRPr="0078671A">
        <w:rPr>
          <w:rFonts w:ascii="Times New Roman" w:eastAsia="Times New Roman" w:hAnsi="Times New Roman" w:cs="Times New Roman"/>
          <w:sz w:val="24"/>
          <w:szCs w:val="24"/>
        </w:rPr>
        <w:t xml:space="preserve"> and </w:t>
      </w:r>
      <w:r w:rsidRPr="0078671A">
        <w:rPr>
          <w:rFonts w:ascii="Times New Roman" w:eastAsia="Times New Roman" w:hAnsi="Times New Roman" w:cs="Times New Roman"/>
          <w:i/>
          <w:sz w:val="24"/>
          <w:szCs w:val="24"/>
        </w:rPr>
        <w:t>“at a joke”.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first part of the sentence </w:t>
      </w:r>
      <w:r w:rsidRPr="0078671A">
        <w:rPr>
          <w:rFonts w:ascii="Times New Roman" w:eastAsia="Times New Roman" w:hAnsi="Times New Roman" w:cs="Times New Roman"/>
          <w:i/>
          <w:sz w:val="24"/>
          <w:szCs w:val="24"/>
        </w:rPr>
        <w:t>“he is laughing”</w:t>
      </w:r>
      <w:r w:rsidRPr="0078671A">
        <w:rPr>
          <w:rFonts w:ascii="Times New Roman" w:eastAsia="Times New Roman" w:hAnsi="Times New Roman" w:cs="Times New Roman"/>
          <w:sz w:val="24"/>
          <w:szCs w:val="24"/>
        </w:rPr>
        <w:t xml:space="preserve"> is a clause because it has a subject (he) and a predicate (is laughing).</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second part of the sentence </w:t>
      </w:r>
      <w:r w:rsidRPr="0078671A">
        <w:rPr>
          <w:rFonts w:ascii="Times New Roman" w:eastAsia="Times New Roman" w:hAnsi="Times New Roman" w:cs="Times New Roman"/>
          <w:i/>
          <w:sz w:val="24"/>
          <w:szCs w:val="24"/>
        </w:rPr>
        <w:t>“at a joke”</w:t>
      </w:r>
      <w:r w:rsidRPr="0078671A">
        <w:rPr>
          <w:rFonts w:ascii="Times New Roman" w:eastAsia="Times New Roman" w:hAnsi="Times New Roman" w:cs="Times New Roman"/>
          <w:sz w:val="24"/>
          <w:szCs w:val="24"/>
        </w:rPr>
        <w:t xml:space="preserve"> is a phrase because it does not contain a subject and a verb.</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The difference between a clause and a phrase is that a clause consists of both a subject and a verb, but a </w:t>
      </w:r>
      <w:proofErr w:type="gramStart"/>
      <w:r w:rsidRPr="0078671A">
        <w:rPr>
          <w:rFonts w:ascii="Times New Roman" w:eastAsia="Times New Roman" w:hAnsi="Times New Roman" w:cs="Times New Roman"/>
          <w:sz w:val="24"/>
          <w:szCs w:val="24"/>
        </w:rPr>
        <w:t>phrase lacks</w:t>
      </w:r>
      <w:proofErr w:type="gramEnd"/>
      <w:r w:rsidRPr="0078671A">
        <w:rPr>
          <w:rFonts w:ascii="Times New Roman" w:eastAsia="Times New Roman" w:hAnsi="Times New Roman" w:cs="Times New Roman"/>
          <w:sz w:val="24"/>
          <w:szCs w:val="24"/>
        </w:rPr>
        <w:t xml:space="preserve"> both a subject and a verb.</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The underlined part of each of following sentences shows a clause, while the rest of the sentence shows a phrase.</w:t>
      </w:r>
    </w:p>
    <w:p w:rsidR="000878FA" w:rsidRPr="0078671A" w:rsidRDefault="000878FA" w:rsidP="000878FA">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He reached school</w:t>
      </w:r>
      <w:r w:rsidRPr="0078671A">
        <w:rPr>
          <w:rFonts w:ascii="Times New Roman" w:eastAsia="Times New Roman" w:hAnsi="Times New Roman" w:cs="Times New Roman"/>
          <w:sz w:val="24"/>
          <w:szCs w:val="24"/>
        </w:rPr>
        <w:t> on time.</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I was standing</w:t>
      </w:r>
      <w:r w:rsidRPr="0078671A">
        <w:rPr>
          <w:rFonts w:ascii="Times New Roman" w:eastAsia="Times New Roman" w:hAnsi="Times New Roman" w:cs="Times New Roman"/>
          <w:sz w:val="24"/>
          <w:szCs w:val="24"/>
        </w:rPr>
        <w:t> near a wall.</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She is singing</w:t>
      </w:r>
      <w:r w:rsidRPr="0078671A">
        <w:rPr>
          <w:rFonts w:ascii="Times New Roman" w:eastAsia="Times New Roman" w:hAnsi="Times New Roman" w:cs="Times New Roman"/>
          <w:sz w:val="24"/>
          <w:szCs w:val="24"/>
        </w:rPr>
        <w:t> in a loud voice.</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She made tea</w:t>
      </w:r>
      <w:r w:rsidRPr="0078671A">
        <w:rPr>
          <w:rFonts w:ascii="Times New Roman" w:eastAsia="Times New Roman" w:hAnsi="Times New Roman" w:cs="Times New Roman"/>
          <w:sz w:val="24"/>
          <w:szCs w:val="24"/>
        </w:rPr>
        <w:t> for the guests.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He bought a book</w:t>
      </w:r>
      <w:r w:rsidRPr="0078671A">
        <w:rPr>
          <w:rFonts w:ascii="Times New Roman" w:eastAsia="Times New Roman" w:hAnsi="Times New Roman" w:cs="Times New Roman"/>
          <w:sz w:val="24"/>
          <w:szCs w:val="24"/>
        </w:rPr>
        <w:t> for his friend.</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sz w:val="24"/>
          <w:szCs w:val="24"/>
          <w:u w:val="single"/>
        </w:rPr>
        <w:t>I will meet him</w:t>
      </w:r>
      <w:r w:rsidRPr="0078671A">
        <w:rPr>
          <w:rFonts w:ascii="Times New Roman" w:eastAsia="Times New Roman" w:hAnsi="Times New Roman" w:cs="Times New Roman"/>
          <w:sz w:val="24"/>
          <w:szCs w:val="24"/>
        </w:rPr>
        <w:t> in my office.</w:t>
      </w:r>
      <w:r w:rsidRPr="0078671A">
        <w:rPr>
          <w:rFonts w:ascii="Times New Roman" w:eastAsia="Times New Roman" w:hAnsi="Times New Roman" w:cs="Times New Roman"/>
          <w:sz w:val="24"/>
          <w:szCs w:val="24"/>
        </w:rPr>
        <w:br/>
        <w:t>    </w:t>
      </w:r>
    </w:p>
    <w:p w:rsidR="000878FA" w:rsidRPr="0078671A" w:rsidRDefault="000878FA" w:rsidP="000878FA">
      <w:pPr>
        <w:spacing w:line="360" w:lineRule="auto"/>
        <w:rPr>
          <w:rFonts w:ascii="Arial" w:hAnsi="Arial" w:cs="Arial"/>
          <w:b/>
          <w:sz w:val="28"/>
          <w:szCs w:val="28"/>
        </w:rPr>
      </w:pPr>
      <w:r w:rsidRPr="0078671A">
        <w:rPr>
          <w:rFonts w:ascii="Arial" w:hAnsi="Arial" w:cs="Arial"/>
          <w:b/>
          <w:sz w:val="28"/>
          <w:szCs w:val="28"/>
        </w:rPr>
        <w:t>7.6 Personal Reflection</w:t>
      </w:r>
    </w:p>
    <w:p w:rsidR="000878FA" w:rsidRPr="0078671A" w:rsidRDefault="000878FA" w:rsidP="000878FA">
      <w:pPr>
        <w:spacing w:line="360" w:lineRule="auto"/>
        <w:rPr>
          <w:rFonts w:ascii="Times New Roman" w:hAnsi="Times New Roman" w:cs="Times New Roman"/>
          <w:sz w:val="24"/>
          <w:szCs w:val="24"/>
        </w:rPr>
      </w:pPr>
      <w:r w:rsidRPr="0078671A">
        <w:rPr>
          <w:rFonts w:ascii="Times New Roman" w:hAnsi="Times New Roman" w:cs="Times New Roman"/>
          <w:sz w:val="24"/>
          <w:szCs w:val="24"/>
        </w:rPr>
        <w:lastRenderedPageBreak/>
        <w:t>1. Identify the main clause and the subordinate clause in the following sentences:</w:t>
      </w:r>
    </w:p>
    <w:p w:rsidR="000878FA" w:rsidRPr="0078671A" w:rsidRDefault="000878FA" w:rsidP="000878FA">
      <w:pPr>
        <w:spacing w:after="0" w:line="240" w:lineRule="auto"/>
        <w:rPr>
          <w:rFonts w:ascii="Times New Roman" w:hAnsi="Times New Roman" w:cs="Times New Roman"/>
          <w:sz w:val="24"/>
          <w:szCs w:val="24"/>
        </w:rPr>
      </w:pPr>
      <w:r w:rsidRPr="0078671A">
        <w:rPr>
          <w:rFonts w:ascii="Times New Roman" w:hAnsi="Times New Roman" w:cs="Times New Roman"/>
          <w:sz w:val="24"/>
          <w:szCs w:val="24"/>
        </w:rPr>
        <w:t>a) Einstein, who failed his university entrance exam, discovered relativity.</w:t>
      </w:r>
    </w:p>
    <w:p w:rsidR="000878FA" w:rsidRPr="0078671A" w:rsidRDefault="000878FA" w:rsidP="000878FA">
      <w:pPr>
        <w:spacing w:after="0" w:line="240" w:lineRule="auto"/>
        <w:rPr>
          <w:rFonts w:ascii="Times New Roman" w:hAnsi="Times New Roman" w:cs="Times New Roman"/>
          <w:sz w:val="24"/>
          <w:szCs w:val="24"/>
        </w:rPr>
      </w:pPr>
      <w:r w:rsidRPr="0078671A">
        <w:rPr>
          <w:rFonts w:ascii="Times New Roman" w:hAnsi="Times New Roman" w:cs="Times New Roman"/>
          <w:sz w:val="24"/>
          <w:szCs w:val="24"/>
        </w:rPr>
        <w:t>b) I will introduce you to the man who owns this car.</w:t>
      </w:r>
    </w:p>
    <w:p w:rsidR="000878FA" w:rsidRPr="0078671A" w:rsidRDefault="000878FA" w:rsidP="000878FA">
      <w:pPr>
        <w:spacing w:after="0" w:line="240" w:lineRule="auto"/>
        <w:rPr>
          <w:rFonts w:ascii="Times New Roman" w:hAnsi="Times New Roman" w:cs="Times New Roman"/>
          <w:sz w:val="24"/>
          <w:szCs w:val="24"/>
        </w:rPr>
      </w:pPr>
      <w:r w:rsidRPr="0078671A">
        <w:rPr>
          <w:rFonts w:ascii="Times New Roman" w:hAnsi="Times New Roman" w:cs="Times New Roman"/>
          <w:sz w:val="24"/>
          <w:szCs w:val="24"/>
        </w:rPr>
        <w:t>c) The topic in which Mary is most interested is Scientific theory.</w:t>
      </w:r>
    </w:p>
    <w:p w:rsidR="000878FA" w:rsidRPr="0078671A" w:rsidRDefault="000878FA" w:rsidP="000878FA">
      <w:pPr>
        <w:spacing w:after="0" w:line="240" w:lineRule="auto"/>
        <w:rPr>
          <w:rFonts w:ascii="Times New Roman" w:hAnsi="Times New Roman" w:cs="Times New Roman"/>
          <w:sz w:val="24"/>
          <w:szCs w:val="24"/>
        </w:rPr>
      </w:pPr>
      <w:r w:rsidRPr="0078671A">
        <w:rPr>
          <w:rFonts w:ascii="Times New Roman" w:hAnsi="Times New Roman" w:cs="Times New Roman"/>
          <w:sz w:val="24"/>
          <w:szCs w:val="24"/>
        </w:rPr>
        <w:t xml:space="preserve">d) The man </w:t>
      </w:r>
      <w:r w:rsidR="00B20778">
        <w:rPr>
          <w:rFonts w:ascii="Times New Roman" w:hAnsi="Times New Roman" w:cs="Times New Roman"/>
          <w:sz w:val="24"/>
          <w:szCs w:val="24"/>
        </w:rPr>
        <w:t xml:space="preserve">who is </w:t>
      </w:r>
      <w:r w:rsidRPr="0078671A">
        <w:rPr>
          <w:rFonts w:ascii="Times New Roman" w:hAnsi="Times New Roman" w:cs="Times New Roman"/>
          <w:sz w:val="24"/>
          <w:szCs w:val="24"/>
        </w:rPr>
        <w:t>sitting next to Ann never said a word.</w:t>
      </w:r>
    </w:p>
    <w:p w:rsidR="000878FA" w:rsidRPr="0078671A" w:rsidRDefault="000878FA" w:rsidP="000878FA">
      <w:pPr>
        <w:spacing w:after="0" w:line="240" w:lineRule="auto"/>
        <w:rPr>
          <w:rFonts w:ascii="Times New Roman" w:hAnsi="Times New Roman" w:cs="Times New Roman"/>
          <w:sz w:val="24"/>
          <w:szCs w:val="24"/>
        </w:rPr>
      </w:pPr>
      <w:r w:rsidRPr="0078671A">
        <w:rPr>
          <w:rFonts w:ascii="Times New Roman" w:hAnsi="Times New Roman" w:cs="Times New Roman"/>
          <w:sz w:val="24"/>
          <w:szCs w:val="24"/>
        </w:rPr>
        <w:t>e) Although women have been participating actively in politics, they have not been able to influence policy making substantially.</w:t>
      </w:r>
    </w:p>
    <w:p w:rsidR="000878FA" w:rsidRPr="0078671A" w:rsidRDefault="000878FA" w:rsidP="000878FA">
      <w:pPr>
        <w:spacing w:after="0" w:line="240" w:lineRule="auto"/>
        <w:rPr>
          <w:rFonts w:ascii="Times New Roman" w:hAnsi="Times New Roman" w:cs="Times New Roman"/>
          <w:sz w:val="24"/>
          <w:szCs w:val="24"/>
        </w:rPr>
      </w:pPr>
      <w:r w:rsidRPr="0078671A">
        <w:rPr>
          <w:rFonts w:ascii="Times New Roman" w:hAnsi="Times New Roman" w:cs="Times New Roman"/>
          <w:sz w:val="24"/>
          <w:szCs w:val="24"/>
        </w:rPr>
        <w:t>f) When John found his dog, he was very happy.</w:t>
      </w:r>
    </w:p>
    <w:p w:rsidR="000878FA" w:rsidRPr="0078671A" w:rsidRDefault="000878FA" w:rsidP="000878FA">
      <w:pPr>
        <w:shd w:val="clear" w:color="auto" w:fill="FFFFFF"/>
        <w:spacing w:after="0" w:line="360" w:lineRule="auto"/>
        <w:outlineLvl w:val="0"/>
        <w:rPr>
          <w:rFonts w:ascii="Times New Roman" w:hAnsi="Times New Roman" w:cs="Times New Roman"/>
          <w:sz w:val="24"/>
          <w:szCs w:val="24"/>
        </w:rPr>
      </w:pPr>
    </w:p>
    <w:p w:rsidR="002B615F" w:rsidRDefault="002B615F" w:rsidP="002B615F">
      <w:pPr>
        <w:rPr>
          <w:rFonts w:ascii="Times New Roman" w:hAnsi="Times New Roman"/>
          <w:color w:val="000000" w:themeColor="text1"/>
          <w:sz w:val="24"/>
          <w:szCs w:val="24"/>
        </w:rPr>
      </w:pPr>
      <w:r>
        <w:rPr>
          <w:rFonts w:ascii="Arial" w:eastAsia="Times New Roman" w:hAnsi="Arial" w:cs="Arial"/>
          <w:b/>
          <w:sz w:val="28"/>
          <w:szCs w:val="28"/>
        </w:rPr>
        <w:t>References</w:t>
      </w:r>
    </w:p>
    <w:p w:rsidR="002B615F" w:rsidRDefault="002B615F" w:rsidP="002B615F">
      <w:pPr>
        <w:rPr>
          <w:rFonts w:ascii="Times New Roman" w:hAnsi="Times New Roman" w:cs="Times New Roman"/>
          <w:sz w:val="24"/>
          <w:szCs w:val="24"/>
        </w:rPr>
      </w:pPr>
      <w:r>
        <w:rPr>
          <w:rFonts w:ascii="Times New Roman" w:hAnsi="Times New Roman" w:cs="Times New Roman"/>
          <w:sz w:val="24"/>
          <w:szCs w:val="24"/>
        </w:rPr>
        <w:t>Oladipo, R. (2013). Essentials of English Grammar: The Perfect Grammar Reference Aid. Nairobi: Longhorn Publishers Ltd.</w:t>
      </w:r>
    </w:p>
    <w:p w:rsidR="002B615F" w:rsidRPr="00FA59C2" w:rsidRDefault="002B615F" w:rsidP="002B615F">
      <w:pPr>
        <w:rPr>
          <w:rFonts w:ascii="Times New Roman" w:hAnsi="Times New Roman" w:cs="Times New Roman"/>
          <w:sz w:val="24"/>
          <w:szCs w:val="24"/>
        </w:rPr>
      </w:pPr>
      <w:r w:rsidRPr="00FA59C2">
        <w:rPr>
          <w:rFonts w:ascii="Times New Roman" w:hAnsi="Times New Roman" w:cs="Times New Roman"/>
          <w:sz w:val="24"/>
          <w:szCs w:val="24"/>
        </w:rPr>
        <w:t xml:space="preserve">Downing, A. &amp; Locke, P. (2006). English Grammar: A University Course. 2nd ed. Routledge. </w:t>
      </w:r>
      <w:hyperlink r:id="rId5" w:history="1">
        <w:r w:rsidRPr="00FA59C2">
          <w:rPr>
            <w:rStyle w:val="Hyperlink"/>
            <w:rFonts w:ascii="Times New Roman" w:hAnsi="Times New Roman" w:cs="Times New Roman"/>
            <w:sz w:val="24"/>
            <w:szCs w:val="24"/>
          </w:rPr>
          <w:t>https://ia903207.us.archive.org/26/items/EnglishGrammarAUniversityCourse.pdf-bigfavorite.blogspot/EnglishGrammarAUniversityCourse.pdf</w:t>
        </w:r>
      </w:hyperlink>
    </w:p>
    <w:p w:rsidR="002B615F" w:rsidRPr="00FA59C2" w:rsidRDefault="002B615F" w:rsidP="002B615F">
      <w:pPr>
        <w:rPr>
          <w:rFonts w:ascii="Times New Roman" w:hAnsi="Times New Roman" w:cs="Times New Roman"/>
          <w:sz w:val="24"/>
          <w:szCs w:val="24"/>
        </w:rPr>
      </w:pPr>
      <w:r w:rsidRPr="00FA59C2">
        <w:rPr>
          <w:rFonts w:ascii="Times New Roman" w:hAnsi="Times New Roman" w:cs="Times New Roman"/>
          <w:sz w:val="24"/>
          <w:szCs w:val="24"/>
        </w:rPr>
        <w:t xml:space="preserve">Seaton, A. &amp; Mew, Y. H. (2007). Basic English Grammar for English Learners. Saddleback Educational Publishers. </w:t>
      </w:r>
      <w:hyperlink r:id="rId6" w:history="1">
        <w:r w:rsidRPr="00FA59C2">
          <w:rPr>
            <w:rStyle w:val="Hyperlink"/>
            <w:rFonts w:ascii="Times New Roman" w:hAnsi="Times New Roman" w:cs="Times New Roman"/>
            <w:sz w:val="24"/>
            <w:szCs w:val="24"/>
          </w:rPr>
          <w:t>https://ismailabdi.files.wordpress.com/2018/02/basic-english-grammar.pdf</w:t>
        </w:r>
      </w:hyperlink>
    </w:p>
    <w:p w:rsidR="002B615F" w:rsidRPr="00FA59C2" w:rsidRDefault="002B615F" w:rsidP="002B615F">
      <w:pPr>
        <w:rPr>
          <w:rFonts w:ascii="Times New Roman" w:hAnsi="Times New Roman" w:cs="Times New Roman"/>
          <w:sz w:val="24"/>
          <w:szCs w:val="24"/>
        </w:rPr>
      </w:pPr>
      <w:r w:rsidRPr="00FA59C2">
        <w:rPr>
          <w:rFonts w:ascii="Times New Roman" w:hAnsi="Times New Roman" w:cs="Times New Roman"/>
          <w:sz w:val="24"/>
          <w:szCs w:val="24"/>
        </w:rPr>
        <w:t xml:space="preserve">English Grammar Notes PDF. </w:t>
      </w:r>
      <w:r>
        <w:rPr>
          <w:rFonts w:ascii="Times New Roman" w:hAnsi="Times New Roman" w:cs="Times New Roman"/>
          <w:sz w:val="24"/>
          <w:szCs w:val="24"/>
        </w:rPr>
        <w:t xml:space="preserve">(2021). </w:t>
      </w:r>
      <w:r w:rsidRPr="00FA59C2">
        <w:rPr>
          <w:rFonts w:ascii="Times New Roman" w:hAnsi="Times New Roman" w:cs="Times New Roman"/>
          <w:sz w:val="24"/>
          <w:szCs w:val="24"/>
        </w:rPr>
        <w:t xml:space="preserve">Grade up. </w:t>
      </w:r>
      <w:hyperlink r:id="rId7" w:history="1">
        <w:r w:rsidRPr="00FA59C2">
          <w:rPr>
            <w:rStyle w:val="Hyperlink"/>
            <w:rFonts w:ascii="Times New Roman" w:hAnsi="Times New Roman" w:cs="Times New Roman"/>
            <w:sz w:val="24"/>
            <w:szCs w:val="24"/>
          </w:rPr>
          <w:t>https://byjusexamprep.com/liveData/f/2021/4/english_grammar_pdf_60.pdf</w:t>
        </w:r>
      </w:hyperlink>
    </w:p>
    <w:p w:rsidR="002B615F" w:rsidRPr="0078671A" w:rsidRDefault="002B615F" w:rsidP="002B615F">
      <w:pPr>
        <w:shd w:val="clear" w:color="auto" w:fill="FFFFFF"/>
        <w:spacing w:after="0" w:line="360" w:lineRule="auto"/>
        <w:outlineLvl w:val="0"/>
        <w:rPr>
          <w:rFonts w:ascii="Arial" w:eastAsia="Times New Roman" w:hAnsi="Arial" w:cs="Arial"/>
          <w:b/>
          <w:bCs/>
          <w:kern w:val="36"/>
          <w:sz w:val="36"/>
          <w:szCs w:val="36"/>
        </w:rPr>
      </w:pPr>
    </w:p>
    <w:p w:rsidR="002B615F" w:rsidRDefault="002B615F" w:rsidP="002B615F"/>
    <w:p w:rsidR="00902B1D" w:rsidRDefault="00902B1D"/>
    <w:sectPr w:rsidR="00902B1D"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5A5119"/>
    <w:multiLevelType w:val="hybridMultilevel"/>
    <w:tmpl w:val="CD220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B955C7"/>
    <w:multiLevelType w:val="hybridMultilevel"/>
    <w:tmpl w:val="F91C3A46"/>
    <w:lvl w:ilvl="0" w:tplc="085C299E">
      <w:start w:val="1"/>
      <w:numFmt w:val="bullet"/>
      <w:lvlText w:val="•"/>
      <w:lvlJc w:val="left"/>
      <w:pPr>
        <w:tabs>
          <w:tab w:val="num" w:pos="720"/>
        </w:tabs>
        <w:ind w:left="720" w:hanging="360"/>
      </w:pPr>
      <w:rPr>
        <w:rFonts w:ascii="Arial" w:hAnsi="Arial" w:hint="default"/>
      </w:rPr>
    </w:lvl>
    <w:lvl w:ilvl="1" w:tplc="EBF22746">
      <w:numFmt w:val="bullet"/>
      <w:lvlText w:val="•"/>
      <w:lvlJc w:val="left"/>
      <w:pPr>
        <w:tabs>
          <w:tab w:val="num" w:pos="1440"/>
        </w:tabs>
        <w:ind w:left="1440" w:hanging="360"/>
      </w:pPr>
      <w:rPr>
        <w:rFonts w:ascii="Arial" w:hAnsi="Arial" w:hint="default"/>
      </w:rPr>
    </w:lvl>
    <w:lvl w:ilvl="2" w:tplc="F2986CE8" w:tentative="1">
      <w:start w:val="1"/>
      <w:numFmt w:val="bullet"/>
      <w:lvlText w:val="•"/>
      <w:lvlJc w:val="left"/>
      <w:pPr>
        <w:tabs>
          <w:tab w:val="num" w:pos="2160"/>
        </w:tabs>
        <w:ind w:left="2160" w:hanging="360"/>
      </w:pPr>
      <w:rPr>
        <w:rFonts w:ascii="Arial" w:hAnsi="Arial" w:hint="default"/>
      </w:rPr>
    </w:lvl>
    <w:lvl w:ilvl="3" w:tplc="9668AC6A" w:tentative="1">
      <w:start w:val="1"/>
      <w:numFmt w:val="bullet"/>
      <w:lvlText w:val="•"/>
      <w:lvlJc w:val="left"/>
      <w:pPr>
        <w:tabs>
          <w:tab w:val="num" w:pos="2880"/>
        </w:tabs>
        <w:ind w:left="2880" w:hanging="360"/>
      </w:pPr>
      <w:rPr>
        <w:rFonts w:ascii="Arial" w:hAnsi="Arial" w:hint="default"/>
      </w:rPr>
    </w:lvl>
    <w:lvl w:ilvl="4" w:tplc="C960018C" w:tentative="1">
      <w:start w:val="1"/>
      <w:numFmt w:val="bullet"/>
      <w:lvlText w:val="•"/>
      <w:lvlJc w:val="left"/>
      <w:pPr>
        <w:tabs>
          <w:tab w:val="num" w:pos="3600"/>
        </w:tabs>
        <w:ind w:left="3600" w:hanging="360"/>
      </w:pPr>
      <w:rPr>
        <w:rFonts w:ascii="Arial" w:hAnsi="Arial" w:hint="default"/>
      </w:rPr>
    </w:lvl>
    <w:lvl w:ilvl="5" w:tplc="A12EF754" w:tentative="1">
      <w:start w:val="1"/>
      <w:numFmt w:val="bullet"/>
      <w:lvlText w:val="•"/>
      <w:lvlJc w:val="left"/>
      <w:pPr>
        <w:tabs>
          <w:tab w:val="num" w:pos="4320"/>
        </w:tabs>
        <w:ind w:left="4320" w:hanging="360"/>
      </w:pPr>
      <w:rPr>
        <w:rFonts w:ascii="Arial" w:hAnsi="Arial" w:hint="default"/>
      </w:rPr>
    </w:lvl>
    <w:lvl w:ilvl="6" w:tplc="FBE2C1A8" w:tentative="1">
      <w:start w:val="1"/>
      <w:numFmt w:val="bullet"/>
      <w:lvlText w:val="•"/>
      <w:lvlJc w:val="left"/>
      <w:pPr>
        <w:tabs>
          <w:tab w:val="num" w:pos="5040"/>
        </w:tabs>
        <w:ind w:left="5040" w:hanging="360"/>
      </w:pPr>
      <w:rPr>
        <w:rFonts w:ascii="Arial" w:hAnsi="Arial" w:hint="default"/>
      </w:rPr>
    </w:lvl>
    <w:lvl w:ilvl="7" w:tplc="D6EEFAA4" w:tentative="1">
      <w:start w:val="1"/>
      <w:numFmt w:val="bullet"/>
      <w:lvlText w:val="•"/>
      <w:lvlJc w:val="left"/>
      <w:pPr>
        <w:tabs>
          <w:tab w:val="num" w:pos="5760"/>
        </w:tabs>
        <w:ind w:left="5760" w:hanging="360"/>
      </w:pPr>
      <w:rPr>
        <w:rFonts w:ascii="Arial" w:hAnsi="Arial" w:hint="default"/>
      </w:rPr>
    </w:lvl>
    <w:lvl w:ilvl="8" w:tplc="20AA82F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31522C3"/>
    <w:multiLevelType w:val="multilevel"/>
    <w:tmpl w:val="F372F10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BD0C43"/>
    <w:multiLevelType w:val="multilevel"/>
    <w:tmpl w:val="306A9B7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6AA6458"/>
    <w:multiLevelType w:val="hybridMultilevel"/>
    <w:tmpl w:val="C2D01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C214B40"/>
    <w:multiLevelType w:val="hybridMultilevel"/>
    <w:tmpl w:val="1D6E68C8"/>
    <w:lvl w:ilvl="0" w:tplc="23FE1F90">
      <w:start w:val="1"/>
      <w:numFmt w:val="bullet"/>
      <w:lvlText w:val="•"/>
      <w:lvlJc w:val="left"/>
      <w:pPr>
        <w:tabs>
          <w:tab w:val="num" w:pos="720"/>
        </w:tabs>
        <w:ind w:left="720" w:hanging="360"/>
      </w:pPr>
      <w:rPr>
        <w:rFonts w:ascii="Arial" w:hAnsi="Arial" w:hint="default"/>
      </w:rPr>
    </w:lvl>
    <w:lvl w:ilvl="1" w:tplc="4D28485C">
      <w:numFmt w:val="bullet"/>
      <w:lvlText w:val="•"/>
      <w:lvlJc w:val="left"/>
      <w:pPr>
        <w:tabs>
          <w:tab w:val="num" w:pos="1440"/>
        </w:tabs>
        <w:ind w:left="1440" w:hanging="360"/>
      </w:pPr>
      <w:rPr>
        <w:rFonts w:ascii="Arial" w:hAnsi="Arial" w:hint="default"/>
      </w:rPr>
    </w:lvl>
    <w:lvl w:ilvl="2" w:tplc="69F0BAE8" w:tentative="1">
      <w:start w:val="1"/>
      <w:numFmt w:val="bullet"/>
      <w:lvlText w:val="•"/>
      <w:lvlJc w:val="left"/>
      <w:pPr>
        <w:tabs>
          <w:tab w:val="num" w:pos="2160"/>
        </w:tabs>
        <w:ind w:left="2160" w:hanging="360"/>
      </w:pPr>
      <w:rPr>
        <w:rFonts w:ascii="Arial" w:hAnsi="Arial" w:hint="default"/>
      </w:rPr>
    </w:lvl>
    <w:lvl w:ilvl="3" w:tplc="0512F0D8" w:tentative="1">
      <w:start w:val="1"/>
      <w:numFmt w:val="bullet"/>
      <w:lvlText w:val="•"/>
      <w:lvlJc w:val="left"/>
      <w:pPr>
        <w:tabs>
          <w:tab w:val="num" w:pos="2880"/>
        </w:tabs>
        <w:ind w:left="2880" w:hanging="360"/>
      </w:pPr>
      <w:rPr>
        <w:rFonts w:ascii="Arial" w:hAnsi="Arial" w:hint="default"/>
      </w:rPr>
    </w:lvl>
    <w:lvl w:ilvl="4" w:tplc="0D18AC24" w:tentative="1">
      <w:start w:val="1"/>
      <w:numFmt w:val="bullet"/>
      <w:lvlText w:val="•"/>
      <w:lvlJc w:val="left"/>
      <w:pPr>
        <w:tabs>
          <w:tab w:val="num" w:pos="3600"/>
        </w:tabs>
        <w:ind w:left="3600" w:hanging="360"/>
      </w:pPr>
      <w:rPr>
        <w:rFonts w:ascii="Arial" w:hAnsi="Arial" w:hint="default"/>
      </w:rPr>
    </w:lvl>
    <w:lvl w:ilvl="5" w:tplc="61AEAF54" w:tentative="1">
      <w:start w:val="1"/>
      <w:numFmt w:val="bullet"/>
      <w:lvlText w:val="•"/>
      <w:lvlJc w:val="left"/>
      <w:pPr>
        <w:tabs>
          <w:tab w:val="num" w:pos="4320"/>
        </w:tabs>
        <w:ind w:left="4320" w:hanging="360"/>
      </w:pPr>
      <w:rPr>
        <w:rFonts w:ascii="Arial" w:hAnsi="Arial" w:hint="default"/>
      </w:rPr>
    </w:lvl>
    <w:lvl w:ilvl="6" w:tplc="AA528B4C" w:tentative="1">
      <w:start w:val="1"/>
      <w:numFmt w:val="bullet"/>
      <w:lvlText w:val="•"/>
      <w:lvlJc w:val="left"/>
      <w:pPr>
        <w:tabs>
          <w:tab w:val="num" w:pos="5040"/>
        </w:tabs>
        <w:ind w:left="5040" w:hanging="360"/>
      </w:pPr>
      <w:rPr>
        <w:rFonts w:ascii="Arial" w:hAnsi="Arial" w:hint="default"/>
      </w:rPr>
    </w:lvl>
    <w:lvl w:ilvl="7" w:tplc="6E947EA0" w:tentative="1">
      <w:start w:val="1"/>
      <w:numFmt w:val="bullet"/>
      <w:lvlText w:val="•"/>
      <w:lvlJc w:val="left"/>
      <w:pPr>
        <w:tabs>
          <w:tab w:val="num" w:pos="5760"/>
        </w:tabs>
        <w:ind w:left="5760" w:hanging="360"/>
      </w:pPr>
      <w:rPr>
        <w:rFonts w:ascii="Arial" w:hAnsi="Arial" w:hint="default"/>
      </w:rPr>
    </w:lvl>
    <w:lvl w:ilvl="8" w:tplc="55D8A7BA" w:tentative="1">
      <w:start w:val="1"/>
      <w:numFmt w:val="bullet"/>
      <w:lvlText w:val="•"/>
      <w:lvlJc w:val="left"/>
      <w:pPr>
        <w:tabs>
          <w:tab w:val="num" w:pos="6480"/>
        </w:tabs>
        <w:ind w:left="6480" w:hanging="360"/>
      </w:pPr>
      <w:rPr>
        <w:rFonts w:ascii="Arial" w:hAnsi="Arial" w:hint="default"/>
      </w:rPr>
    </w:lvl>
  </w:abstractNum>
  <w:num w:numId="1" w16cid:durableId="1765035722">
    <w:abstractNumId w:val="2"/>
  </w:num>
  <w:num w:numId="2" w16cid:durableId="1480265889">
    <w:abstractNumId w:val="3"/>
  </w:num>
  <w:num w:numId="3" w16cid:durableId="811486166">
    <w:abstractNumId w:val="0"/>
  </w:num>
  <w:num w:numId="4" w16cid:durableId="391852692">
    <w:abstractNumId w:val="4"/>
  </w:num>
  <w:num w:numId="5" w16cid:durableId="1113481829">
    <w:abstractNumId w:val="1"/>
  </w:num>
  <w:num w:numId="6" w16cid:durableId="21204482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8FA"/>
    <w:rsid w:val="0000479A"/>
    <w:rsid w:val="000878FA"/>
    <w:rsid w:val="001657CE"/>
    <w:rsid w:val="002B615F"/>
    <w:rsid w:val="003A0D28"/>
    <w:rsid w:val="005C7711"/>
    <w:rsid w:val="007B755F"/>
    <w:rsid w:val="00902B1D"/>
    <w:rsid w:val="00B20778"/>
    <w:rsid w:val="00B702AB"/>
    <w:rsid w:val="00D234AA"/>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5C96D"/>
  <w15:docId w15:val="{FC2256D2-17D7-E74B-B226-96CAE3833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8FA"/>
    <w:pPr>
      <w:spacing w:after="160" w:line="259" w:lineRule="auto"/>
    </w:pPr>
    <w:rPr>
      <w:sz w:val="22"/>
      <w:szCs w:val="2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61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646444">
      <w:bodyDiv w:val="1"/>
      <w:marLeft w:val="0"/>
      <w:marRight w:val="0"/>
      <w:marTop w:val="0"/>
      <w:marBottom w:val="0"/>
      <w:divBdr>
        <w:top w:val="none" w:sz="0" w:space="0" w:color="auto"/>
        <w:left w:val="none" w:sz="0" w:space="0" w:color="auto"/>
        <w:bottom w:val="none" w:sz="0" w:space="0" w:color="auto"/>
        <w:right w:val="none" w:sz="0" w:space="0" w:color="auto"/>
      </w:divBdr>
      <w:divsChild>
        <w:div w:id="1272593033">
          <w:marLeft w:val="360"/>
          <w:marRight w:val="0"/>
          <w:marTop w:val="200"/>
          <w:marBottom w:val="0"/>
          <w:divBdr>
            <w:top w:val="none" w:sz="0" w:space="0" w:color="auto"/>
            <w:left w:val="none" w:sz="0" w:space="0" w:color="auto"/>
            <w:bottom w:val="none" w:sz="0" w:space="0" w:color="auto"/>
            <w:right w:val="none" w:sz="0" w:space="0" w:color="auto"/>
          </w:divBdr>
        </w:div>
        <w:div w:id="972908808">
          <w:marLeft w:val="360"/>
          <w:marRight w:val="0"/>
          <w:marTop w:val="200"/>
          <w:marBottom w:val="0"/>
          <w:divBdr>
            <w:top w:val="none" w:sz="0" w:space="0" w:color="auto"/>
            <w:left w:val="none" w:sz="0" w:space="0" w:color="auto"/>
            <w:bottom w:val="none" w:sz="0" w:space="0" w:color="auto"/>
            <w:right w:val="none" w:sz="0" w:space="0" w:color="auto"/>
          </w:divBdr>
        </w:div>
        <w:div w:id="521017871">
          <w:marLeft w:val="360"/>
          <w:marRight w:val="0"/>
          <w:marTop w:val="200"/>
          <w:marBottom w:val="0"/>
          <w:divBdr>
            <w:top w:val="none" w:sz="0" w:space="0" w:color="auto"/>
            <w:left w:val="none" w:sz="0" w:space="0" w:color="auto"/>
            <w:bottom w:val="none" w:sz="0" w:space="0" w:color="auto"/>
            <w:right w:val="none" w:sz="0" w:space="0" w:color="auto"/>
          </w:divBdr>
        </w:div>
        <w:div w:id="61100554">
          <w:marLeft w:val="360"/>
          <w:marRight w:val="0"/>
          <w:marTop w:val="200"/>
          <w:marBottom w:val="0"/>
          <w:divBdr>
            <w:top w:val="none" w:sz="0" w:space="0" w:color="auto"/>
            <w:left w:val="none" w:sz="0" w:space="0" w:color="auto"/>
            <w:bottom w:val="none" w:sz="0" w:space="0" w:color="auto"/>
            <w:right w:val="none" w:sz="0" w:space="0" w:color="auto"/>
          </w:divBdr>
        </w:div>
        <w:div w:id="170535446">
          <w:marLeft w:val="1080"/>
          <w:marRight w:val="0"/>
          <w:marTop w:val="100"/>
          <w:marBottom w:val="0"/>
          <w:divBdr>
            <w:top w:val="none" w:sz="0" w:space="0" w:color="auto"/>
            <w:left w:val="none" w:sz="0" w:space="0" w:color="auto"/>
            <w:bottom w:val="none" w:sz="0" w:space="0" w:color="auto"/>
            <w:right w:val="none" w:sz="0" w:space="0" w:color="auto"/>
          </w:divBdr>
        </w:div>
        <w:div w:id="1303733144">
          <w:marLeft w:val="1080"/>
          <w:marRight w:val="0"/>
          <w:marTop w:val="100"/>
          <w:marBottom w:val="0"/>
          <w:divBdr>
            <w:top w:val="none" w:sz="0" w:space="0" w:color="auto"/>
            <w:left w:val="none" w:sz="0" w:space="0" w:color="auto"/>
            <w:bottom w:val="none" w:sz="0" w:space="0" w:color="auto"/>
            <w:right w:val="none" w:sz="0" w:space="0" w:color="auto"/>
          </w:divBdr>
        </w:div>
        <w:div w:id="482159714">
          <w:marLeft w:val="1080"/>
          <w:marRight w:val="0"/>
          <w:marTop w:val="100"/>
          <w:marBottom w:val="0"/>
          <w:divBdr>
            <w:top w:val="none" w:sz="0" w:space="0" w:color="auto"/>
            <w:left w:val="none" w:sz="0" w:space="0" w:color="auto"/>
            <w:bottom w:val="none" w:sz="0" w:space="0" w:color="auto"/>
            <w:right w:val="none" w:sz="0" w:space="0" w:color="auto"/>
          </w:divBdr>
        </w:div>
      </w:divsChild>
    </w:div>
    <w:div w:id="1685865103">
      <w:bodyDiv w:val="1"/>
      <w:marLeft w:val="0"/>
      <w:marRight w:val="0"/>
      <w:marTop w:val="0"/>
      <w:marBottom w:val="0"/>
      <w:divBdr>
        <w:top w:val="none" w:sz="0" w:space="0" w:color="auto"/>
        <w:left w:val="none" w:sz="0" w:space="0" w:color="auto"/>
        <w:bottom w:val="none" w:sz="0" w:space="0" w:color="auto"/>
        <w:right w:val="none" w:sz="0" w:space="0" w:color="auto"/>
      </w:divBdr>
      <w:divsChild>
        <w:div w:id="1446654658">
          <w:marLeft w:val="360"/>
          <w:marRight w:val="0"/>
          <w:marTop w:val="200"/>
          <w:marBottom w:val="0"/>
          <w:divBdr>
            <w:top w:val="none" w:sz="0" w:space="0" w:color="auto"/>
            <w:left w:val="none" w:sz="0" w:space="0" w:color="auto"/>
            <w:bottom w:val="none" w:sz="0" w:space="0" w:color="auto"/>
            <w:right w:val="none" w:sz="0" w:space="0" w:color="auto"/>
          </w:divBdr>
        </w:div>
        <w:div w:id="281304942">
          <w:marLeft w:val="360"/>
          <w:marRight w:val="0"/>
          <w:marTop w:val="200"/>
          <w:marBottom w:val="0"/>
          <w:divBdr>
            <w:top w:val="none" w:sz="0" w:space="0" w:color="auto"/>
            <w:left w:val="none" w:sz="0" w:space="0" w:color="auto"/>
            <w:bottom w:val="none" w:sz="0" w:space="0" w:color="auto"/>
            <w:right w:val="none" w:sz="0" w:space="0" w:color="auto"/>
          </w:divBdr>
        </w:div>
        <w:div w:id="1307904142">
          <w:marLeft w:val="360"/>
          <w:marRight w:val="0"/>
          <w:marTop w:val="200"/>
          <w:marBottom w:val="0"/>
          <w:divBdr>
            <w:top w:val="none" w:sz="0" w:space="0" w:color="auto"/>
            <w:left w:val="none" w:sz="0" w:space="0" w:color="auto"/>
            <w:bottom w:val="none" w:sz="0" w:space="0" w:color="auto"/>
            <w:right w:val="none" w:sz="0" w:space="0" w:color="auto"/>
          </w:divBdr>
        </w:div>
        <w:div w:id="1044447441">
          <w:marLeft w:val="360"/>
          <w:marRight w:val="0"/>
          <w:marTop w:val="200"/>
          <w:marBottom w:val="0"/>
          <w:divBdr>
            <w:top w:val="none" w:sz="0" w:space="0" w:color="auto"/>
            <w:left w:val="none" w:sz="0" w:space="0" w:color="auto"/>
            <w:bottom w:val="none" w:sz="0" w:space="0" w:color="auto"/>
            <w:right w:val="none" w:sz="0" w:space="0" w:color="auto"/>
          </w:divBdr>
        </w:div>
        <w:div w:id="422721601">
          <w:marLeft w:val="360"/>
          <w:marRight w:val="0"/>
          <w:marTop w:val="200"/>
          <w:marBottom w:val="0"/>
          <w:divBdr>
            <w:top w:val="none" w:sz="0" w:space="0" w:color="auto"/>
            <w:left w:val="none" w:sz="0" w:space="0" w:color="auto"/>
            <w:bottom w:val="none" w:sz="0" w:space="0" w:color="auto"/>
            <w:right w:val="none" w:sz="0" w:space="0" w:color="auto"/>
          </w:divBdr>
        </w:div>
        <w:div w:id="235627486">
          <w:marLeft w:val="1080"/>
          <w:marRight w:val="0"/>
          <w:marTop w:val="100"/>
          <w:marBottom w:val="0"/>
          <w:divBdr>
            <w:top w:val="none" w:sz="0" w:space="0" w:color="auto"/>
            <w:left w:val="none" w:sz="0" w:space="0" w:color="auto"/>
            <w:bottom w:val="none" w:sz="0" w:space="0" w:color="auto"/>
            <w:right w:val="none" w:sz="0" w:space="0" w:color="auto"/>
          </w:divBdr>
        </w:div>
        <w:div w:id="856576043">
          <w:marLeft w:val="1080"/>
          <w:marRight w:val="0"/>
          <w:marTop w:val="100"/>
          <w:marBottom w:val="0"/>
          <w:divBdr>
            <w:top w:val="none" w:sz="0" w:space="0" w:color="auto"/>
            <w:left w:val="none" w:sz="0" w:space="0" w:color="auto"/>
            <w:bottom w:val="none" w:sz="0" w:space="0" w:color="auto"/>
            <w:right w:val="none" w:sz="0" w:space="0" w:color="auto"/>
          </w:divBdr>
        </w:div>
        <w:div w:id="452331953">
          <w:marLeft w:val="1080"/>
          <w:marRight w:val="0"/>
          <w:marTop w:val="1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yjusexamprep.com/liveData/f/2021/4/english_grammar_pdf_6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smailabdi.files.wordpress.com/2018/02/basic-english-grammar.pdf" TargetMode="External"/><Relationship Id="rId5" Type="http://schemas.openxmlformats.org/officeDocument/2006/relationships/hyperlink" Target="https://ia903207.us.archive.org/26/items/EnglishGrammarAUniversityCourse.pdf-bigfavorite.blogspot/EnglishGrammarAUniversityCourse.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2244</Words>
  <Characters>10885</Characters>
  <Application>Microsoft Office Word</Application>
  <DocSecurity>0</DocSecurity>
  <Lines>279</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1</cp:revision>
  <dcterms:created xsi:type="dcterms:W3CDTF">2024-04-11T05:58:00Z</dcterms:created>
  <dcterms:modified xsi:type="dcterms:W3CDTF">2024-05-13T06:39:00Z</dcterms:modified>
</cp:coreProperties>
</file>