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60CE8">
      <w:pPr>
        <w:spacing w:line="360" w:lineRule="auto"/>
        <w:jc w:val="center"/>
        <w:rPr>
          <w:rFonts w:ascii="Times New Roman" w:hAnsi="Times New Roman" w:cs="Times New Roman"/>
          <w:b/>
          <w:bCs/>
          <w:sz w:val="24"/>
          <w:szCs w:val="24"/>
          <w:lang w:val="en-US"/>
        </w:rPr>
      </w:pPr>
      <w:bookmarkStart w:id="0" w:name="_Hlk178782285"/>
      <w:bookmarkEnd w:id="0"/>
      <w:r w:rsidRPr="008F07A1">
        <w:rPr>
          <w:rFonts w:ascii="Times New Roman" w:hAnsi="Times New Roman" w:cs="Times New Roman"/>
          <w:b/>
          <w:bCs/>
          <w:sz w:val="24"/>
          <w:szCs w:val="24"/>
          <w:lang w:val="en-US"/>
        </w:rPr>
        <w:t>MEC 501 Managerial Economics</w:t>
      </w:r>
    </w:p>
    <w:p w14:paraId="2EED4A84" w14:textId="1EA9E084" w:rsidR="00BD3648" w:rsidRPr="008F07A1" w:rsidRDefault="0038407E" w:rsidP="00BD364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BD3648">
        <w:rPr>
          <w:rFonts w:ascii="Times New Roman" w:hAnsi="Times New Roman" w:cs="Times New Roman"/>
          <w:b/>
          <w:bCs/>
          <w:sz w:val="24"/>
          <w:szCs w:val="24"/>
          <w:lang w:val="en-US"/>
        </w:rPr>
        <w:t>7</w:t>
      </w:r>
    </w:p>
    <w:p w14:paraId="21334067" w14:textId="33BE3FFC" w:rsidR="00DA7B20" w:rsidRDefault="007232F2" w:rsidP="00F60CE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Lecture Topic: </w:t>
      </w:r>
      <w:r w:rsidR="00DA7B20">
        <w:rPr>
          <w:rFonts w:ascii="Times New Roman" w:hAnsi="Times New Roman" w:cs="Times New Roman"/>
          <w:b/>
          <w:bCs/>
          <w:sz w:val="24"/>
          <w:szCs w:val="24"/>
          <w:lang w:val="en-US"/>
        </w:rPr>
        <w:t>P</w:t>
      </w:r>
      <w:r w:rsidR="00BD3648">
        <w:rPr>
          <w:rFonts w:ascii="Times New Roman" w:hAnsi="Times New Roman" w:cs="Times New Roman"/>
          <w:b/>
          <w:bCs/>
          <w:sz w:val="24"/>
          <w:szCs w:val="24"/>
          <w:lang w:val="en-US"/>
        </w:rPr>
        <w:t>erfect Competition</w:t>
      </w:r>
    </w:p>
    <w:p w14:paraId="2F99156D" w14:textId="438D5CF0"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Lecturer: </w:t>
      </w:r>
      <w:r w:rsidR="00D92DE2">
        <w:rPr>
          <w:rFonts w:ascii="Times New Roman" w:hAnsi="Times New Roman" w:cs="Times New Roman"/>
          <w:b/>
          <w:bCs/>
          <w:sz w:val="24"/>
          <w:szCs w:val="24"/>
          <w:lang w:val="en-US"/>
        </w:rPr>
        <w:t xml:space="preserve">Dr. </w:t>
      </w:r>
      <w:r w:rsidRPr="008F07A1">
        <w:rPr>
          <w:rFonts w:ascii="Times New Roman" w:hAnsi="Times New Roman" w:cs="Times New Roman"/>
          <w:b/>
          <w:bCs/>
          <w:sz w:val="24"/>
          <w:szCs w:val="24"/>
          <w:lang w:val="en-US"/>
        </w:rPr>
        <w:t>Daniel Kungu Njau</w:t>
      </w:r>
    </w:p>
    <w:p w14:paraId="4D3FF412" w14:textId="0D922E93" w:rsidR="0038407E" w:rsidRDefault="0038407E" w:rsidP="00F60CE8">
      <w:pPr>
        <w:spacing w:line="360" w:lineRule="auto"/>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8F07A1">
        <w:rPr>
          <w:rFonts w:ascii="Times New Roman" w:hAnsi="Times New Roman" w:cs="Times New Roman"/>
          <w:b/>
          <w:bCs/>
          <w:sz w:val="24"/>
          <w:szCs w:val="24"/>
          <w:lang w:val="en-US"/>
        </w:rPr>
        <w:t>L</w:t>
      </w:r>
      <w:r w:rsidRPr="008F07A1">
        <w:rPr>
          <w:rFonts w:ascii="Times New Roman" w:hAnsi="Times New Roman" w:cs="Times New Roman"/>
          <w:b/>
          <w:bCs/>
          <w:sz w:val="24"/>
          <w:szCs w:val="24"/>
          <w:lang w:val="en-US"/>
        </w:rPr>
        <w:t xml:space="preserve">earning </w:t>
      </w:r>
      <w:r w:rsidR="008F07A1">
        <w:rPr>
          <w:rFonts w:ascii="Times New Roman" w:hAnsi="Times New Roman" w:cs="Times New Roman"/>
          <w:b/>
          <w:bCs/>
          <w:sz w:val="24"/>
          <w:szCs w:val="24"/>
          <w:lang w:val="en-US"/>
        </w:rPr>
        <w:t>O</w:t>
      </w:r>
      <w:r w:rsidRPr="008F07A1">
        <w:rPr>
          <w:rFonts w:ascii="Times New Roman" w:hAnsi="Times New Roman" w:cs="Times New Roman"/>
          <w:b/>
          <w:bCs/>
          <w:sz w:val="24"/>
          <w:szCs w:val="24"/>
          <w:lang w:val="en-US"/>
        </w:rPr>
        <w:t>utcome</w:t>
      </w:r>
    </w:p>
    <w:p w14:paraId="20C58DE2" w14:textId="0889B607" w:rsidR="001E77C6" w:rsidRDefault="00BD3648" w:rsidP="00DA7B20">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Grasp the concepts around</w:t>
      </w:r>
      <w:r w:rsidR="00DA7B20" w:rsidRPr="00DA7B20">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different market structures</w:t>
      </w:r>
      <w:r w:rsidR="00DA7B20" w:rsidRPr="00DA7B20">
        <w:rPr>
          <w:rFonts w:ascii="Times New Roman" w:hAnsi="Times New Roman" w:cs="Times New Roman"/>
          <w:sz w:val="24"/>
          <w:szCs w:val="24"/>
          <w:lang w:val="en-US"/>
        </w:rPr>
        <w:t>.</w:t>
      </w:r>
    </w:p>
    <w:p w14:paraId="1051DA95" w14:textId="7F05EA85" w:rsidR="00DA7B20" w:rsidRDefault="00BD3648" w:rsidP="00DA7B20">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Appreciate the nature of a perfectly competitive market.</w:t>
      </w:r>
    </w:p>
    <w:p w14:paraId="11AF31A5" w14:textId="738FB691" w:rsidR="00DF6BC2" w:rsidRDefault="00BD3648" w:rsidP="00DA7B20">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Understand the market demand and firms demand under perfect competition.</w:t>
      </w:r>
    </w:p>
    <w:p w14:paraId="3BB4C95C" w14:textId="30CAB32B" w:rsidR="006D4A9F" w:rsidRPr="006D4A9F" w:rsidRDefault="00BD3648" w:rsidP="006D4A9F">
      <w:pPr>
        <w:pStyle w:val="ListParagraph"/>
        <w:numPr>
          <w:ilvl w:val="0"/>
          <w:numId w:val="5"/>
        </w:num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Determine the pricing and output decisions of a perfectly competitive firm in the short run and long run.</w:t>
      </w:r>
    </w:p>
    <w:p w14:paraId="46905551" w14:textId="77777777" w:rsidR="00F77674" w:rsidRDefault="00F77674" w:rsidP="006D4A9F">
      <w:pPr>
        <w:spacing w:line="360" w:lineRule="auto"/>
        <w:jc w:val="both"/>
        <w:rPr>
          <w:rFonts w:ascii="Times New Roman" w:hAnsi="Times New Roman" w:cs="Times New Roman"/>
          <w:b/>
          <w:bCs/>
          <w:sz w:val="24"/>
          <w:szCs w:val="24"/>
          <w:lang w:val="en-US"/>
        </w:rPr>
      </w:pPr>
    </w:p>
    <w:p w14:paraId="5235E9AC" w14:textId="69EDBF68" w:rsidR="00DF6BC2" w:rsidRDefault="00BD3648"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7</w:t>
      </w:r>
      <w:r w:rsidR="006D41DC" w:rsidRPr="006D4A9F">
        <w:rPr>
          <w:rFonts w:ascii="Times New Roman" w:hAnsi="Times New Roman" w:cs="Times New Roman"/>
          <w:b/>
          <w:bCs/>
          <w:sz w:val="24"/>
          <w:szCs w:val="24"/>
          <w:lang w:val="en-US"/>
        </w:rPr>
        <w:t xml:space="preserve">.1 Introduction to </w:t>
      </w:r>
      <w:r>
        <w:rPr>
          <w:rFonts w:ascii="Times New Roman" w:hAnsi="Times New Roman" w:cs="Times New Roman"/>
          <w:b/>
          <w:bCs/>
          <w:sz w:val="24"/>
          <w:szCs w:val="24"/>
          <w:lang w:val="en-US"/>
        </w:rPr>
        <w:t>Markets</w:t>
      </w:r>
      <w:r w:rsidR="003906C7">
        <w:rPr>
          <w:rFonts w:ascii="Times New Roman" w:hAnsi="Times New Roman" w:cs="Times New Roman"/>
          <w:b/>
          <w:bCs/>
          <w:sz w:val="24"/>
          <w:szCs w:val="24"/>
          <w:lang w:val="en-US"/>
        </w:rPr>
        <w:t xml:space="preserve"> and Perfect Competition Market Characteristics</w:t>
      </w:r>
    </w:p>
    <w:p w14:paraId="0ECE040E" w14:textId="4CF3266C" w:rsidR="002235A1" w:rsidRPr="002235A1" w:rsidRDefault="00292055"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Understanding</w:t>
      </w:r>
      <w:r w:rsidR="002235A1">
        <w:rPr>
          <w:rFonts w:ascii="Times New Roman" w:hAnsi="Times New Roman" w:cs="Times New Roman"/>
          <w:sz w:val="24"/>
          <w:szCs w:val="24"/>
          <w:lang w:val="en-US"/>
        </w:rPr>
        <w:t xml:space="preserve"> market dynamics i</w:t>
      </w:r>
      <w:r w:rsidR="002235A1" w:rsidRPr="002235A1">
        <w:rPr>
          <w:rFonts w:ascii="Times New Roman" w:hAnsi="Times New Roman" w:cs="Times New Roman"/>
          <w:sz w:val="24"/>
          <w:szCs w:val="24"/>
          <w:lang w:val="en-US"/>
        </w:rPr>
        <w:t xml:space="preserve">s </w:t>
      </w:r>
      <w:r w:rsidR="002235A1">
        <w:rPr>
          <w:rFonts w:ascii="Times New Roman" w:hAnsi="Times New Roman" w:cs="Times New Roman"/>
          <w:sz w:val="24"/>
          <w:szCs w:val="24"/>
          <w:lang w:val="en-US"/>
        </w:rPr>
        <w:t xml:space="preserve">one of the most important critical concepts in economics. </w:t>
      </w:r>
      <w:r w:rsidR="001377C3">
        <w:rPr>
          <w:rFonts w:ascii="Times New Roman" w:hAnsi="Times New Roman" w:cs="Times New Roman"/>
          <w:sz w:val="24"/>
          <w:szCs w:val="24"/>
          <w:lang w:val="en-US"/>
        </w:rPr>
        <w:t>A market is an institutional relationship between sellers and buyers. Through mutual interaction, buyers and sellers reach a mutually agreeable price. The interaction can be in person or thorough virtual means like telephone or the internet.</w:t>
      </w:r>
      <w:r w:rsidR="005574E8">
        <w:rPr>
          <w:rFonts w:ascii="Times New Roman" w:hAnsi="Times New Roman" w:cs="Times New Roman"/>
          <w:sz w:val="24"/>
          <w:szCs w:val="24"/>
          <w:lang w:val="en-US"/>
        </w:rPr>
        <w:t xml:space="preserve"> A market is therefore key in determining the price at which a particular commodity will be bought or sold at.</w:t>
      </w:r>
    </w:p>
    <w:p w14:paraId="3CF6A4B6" w14:textId="47B75140" w:rsidR="005574E8" w:rsidRDefault="005574E8" w:rsidP="006D4A9F">
      <w:pPr>
        <w:spacing w:line="360" w:lineRule="auto"/>
        <w:jc w:val="both"/>
        <w:rPr>
          <w:rFonts w:ascii="Times New Roman" w:hAnsi="Times New Roman" w:cs="Times New Roman"/>
          <w:sz w:val="24"/>
          <w:szCs w:val="24"/>
          <w:lang w:val="en-US"/>
        </w:rPr>
      </w:pPr>
      <w:r w:rsidRPr="005574E8">
        <w:rPr>
          <w:rFonts w:ascii="Times New Roman" w:hAnsi="Times New Roman" w:cs="Times New Roman"/>
          <w:sz w:val="24"/>
          <w:szCs w:val="24"/>
          <w:lang w:val="en-US"/>
        </w:rPr>
        <w:t>It is critical to understand what a market is and its unique characteristics.</w:t>
      </w:r>
      <w:r>
        <w:rPr>
          <w:rFonts w:ascii="Times New Roman" w:hAnsi="Times New Roman" w:cs="Times New Roman"/>
          <w:sz w:val="24"/>
          <w:szCs w:val="24"/>
          <w:lang w:val="en-US"/>
        </w:rPr>
        <w:t xml:space="preserve"> Market morphology therefore describes the key market structures and characteristics of these structures and help us to understand more about the markets. Based on these, markets can be defined based on the following characteristics.</w:t>
      </w:r>
    </w:p>
    <w:p w14:paraId="632E20DA" w14:textId="77777777" w:rsidR="00F77674" w:rsidRDefault="00F77674" w:rsidP="006D4A9F">
      <w:pPr>
        <w:spacing w:line="360" w:lineRule="auto"/>
        <w:jc w:val="both"/>
        <w:rPr>
          <w:rFonts w:ascii="Times New Roman" w:hAnsi="Times New Roman" w:cs="Times New Roman"/>
          <w:b/>
          <w:bCs/>
          <w:sz w:val="24"/>
          <w:szCs w:val="24"/>
          <w:lang w:val="en-US"/>
        </w:rPr>
      </w:pPr>
    </w:p>
    <w:p w14:paraId="79B3027A" w14:textId="1AA91242" w:rsidR="005574E8" w:rsidRDefault="005574E8" w:rsidP="006D4A9F">
      <w:pPr>
        <w:spacing w:line="360" w:lineRule="auto"/>
        <w:jc w:val="both"/>
        <w:rPr>
          <w:rFonts w:ascii="Times New Roman" w:hAnsi="Times New Roman" w:cs="Times New Roman"/>
          <w:b/>
          <w:bCs/>
          <w:sz w:val="24"/>
          <w:szCs w:val="24"/>
          <w:lang w:val="en-US"/>
        </w:rPr>
      </w:pPr>
      <w:r w:rsidRPr="005574E8">
        <w:rPr>
          <w:rFonts w:ascii="Times New Roman" w:hAnsi="Times New Roman" w:cs="Times New Roman"/>
          <w:b/>
          <w:bCs/>
          <w:sz w:val="24"/>
          <w:szCs w:val="24"/>
          <w:lang w:val="en-US"/>
        </w:rPr>
        <w:t>7.1.1 Nature of the Competition</w:t>
      </w:r>
    </w:p>
    <w:p w14:paraId="6D2082A4" w14:textId="20669BE4" w:rsidR="00F77674" w:rsidRPr="00F77674" w:rsidRDefault="00F7767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generally refers to the distribution, size and number of sellers in the market. A possible market is one with a large number of sellers where each individual seller is small. Think about a large shopping mall with various types of shops in it. Alternatively, there is also a market with one large player without any competitors. This normally applies to large utility firms for water or electricity which are a monopoly.</w:t>
      </w:r>
    </w:p>
    <w:p w14:paraId="0B4DD70D" w14:textId="77777777" w:rsidR="00F77674" w:rsidRDefault="00F77674" w:rsidP="006D4A9F">
      <w:pPr>
        <w:spacing w:line="360" w:lineRule="auto"/>
        <w:jc w:val="both"/>
        <w:rPr>
          <w:rFonts w:ascii="Times New Roman" w:hAnsi="Times New Roman" w:cs="Times New Roman"/>
          <w:b/>
          <w:bCs/>
          <w:sz w:val="24"/>
          <w:szCs w:val="24"/>
          <w:lang w:val="en-US"/>
        </w:rPr>
      </w:pPr>
    </w:p>
    <w:p w14:paraId="37322239" w14:textId="2A25E84F" w:rsidR="005574E8" w:rsidRDefault="005574E8" w:rsidP="006D4A9F">
      <w:pPr>
        <w:spacing w:line="360" w:lineRule="auto"/>
        <w:jc w:val="both"/>
        <w:rPr>
          <w:rFonts w:ascii="Times New Roman" w:hAnsi="Times New Roman" w:cs="Times New Roman"/>
          <w:b/>
          <w:bCs/>
          <w:sz w:val="24"/>
          <w:szCs w:val="24"/>
          <w:lang w:val="en-US"/>
        </w:rPr>
      </w:pPr>
      <w:r w:rsidRPr="005574E8">
        <w:rPr>
          <w:rFonts w:ascii="Times New Roman" w:hAnsi="Times New Roman" w:cs="Times New Roman"/>
          <w:b/>
          <w:bCs/>
          <w:sz w:val="24"/>
          <w:szCs w:val="24"/>
          <w:lang w:val="en-US"/>
        </w:rPr>
        <w:lastRenderedPageBreak/>
        <w:t>7.1.2 Nature of the Product</w:t>
      </w:r>
    </w:p>
    <w:p w14:paraId="44682C54" w14:textId="77777777" w:rsidR="00F77674" w:rsidRPr="005574E8" w:rsidRDefault="00F77674" w:rsidP="00F7767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refers to whether a product is differentiated or homogeneous. A market where sellers produce a similar product can be treated as homogenous while the one where products are different among different sellers is considered differentiated. Homogenous goods can also be treated as perfect substitutes while differentiated goods may differ in packaging, size, quality etc.</w:t>
      </w:r>
    </w:p>
    <w:p w14:paraId="6D63AF6B" w14:textId="77777777" w:rsidR="00F77674" w:rsidRDefault="00F77674" w:rsidP="006D4A9F">
      <w:pPr>
        <w:spacing w:line="360" w:lineRule="auto"/>
        <w:jc w:val="both"/>
        <w:rPr>
          <w:rFonts w:ascii="Times New Roman" w:hAnsi="Times New Roman" w:cs="Times New Roman"/>
          <w:b/>
          <w:bCs/>
          <w:sz w:val="24"/>
          <w:szCs w:val="24"/>
          <w:lang w:val="en-US"/>
        </w:rPr>
      </w:pPr>
    </w:p>
    <w:p w14:paraId="63B4D00F" w14:textId="085CDBAA" w:rsidR="005574E8" w:rsidRDefault="005574E8" w:rsidP="006D4A9F">
      <w:pPr>
        <w:spacing w:line="360" w:lineRule="auto"/>
        <w:jc w:val="both"/>
        <w:rPr>
          <w:rFonts w:ascii="Times New Roman" w:hAnsi="Times New Roman" w:cs="Times New Roman"/>
          <w:b/>
          <w:bCs/>
          <w:sz w:val="24"/>
          <w:szCs w:val="24"/>
          <w:lang w:val="en-US"/>
        </w:rPr>
      </w:pPr>
      <w:r w:rsidRPr="005574E8">
        <w:rPr>
          <w:rFonts w:ascii="Times New Roman" w:hAnsi="Times New Roman" w:cs="Times New Roman"/>
          <w:b/>
          <w:bCs/>
          <w:sz w:val="24"/>
          <w:szCs w:val="24"/>
          <w:lang w:val="en-US"/>
        </w:rPr>
        <w:t xml:space="preserve">7.1.3 Freedom of Entry or Exit </w:t>
      </w:r>
    </w:p>
    <w:p w14:paraId="5A8DAE19" w14:textId="1FE5D009" w:rsidR="00F77674" w:rsidRPr="001B764C" w:rsidRDefault="001B764C" w:rsidP="006D4A9F">
      <w:pPr>
        <w:spacing w:line="360" w:lineRule="auto"/>
        <w:jc w:val="both"/>
        <w:rPr>
          <w:rFonts w:ascii="Times New Roman" w:hAnsi="Times New Roman" w:cs="Times New Roman"/>
          <w:sz w:val="24"/>
          <w:szCs w:val="24"/>
          <w:lang w:val="en-US"/>
        </w:rPr>
      </w:pPr>
      <w:r w:rsidRPr="001B764C">
        <w:rPr>
          <w:rFonts w:ascii="Times New Roman" w:hAnsi="Times New Roman" w:cs="Times New Roman"/>
          <w:sz w:val="24"/>
          <w:szCs w:val="24"/>
          <w:lang w:val="en-US"/>
        </w:rPr>
        <w:t>Some markets are difficult to enter because they are specialized</w:t>
      </w:r>
      <w:r>
        <w:rPr>
          <w:rFonts w:ascii="Times New Roman" w:hAnsi="Times New Roman" w:cs="Times New Roman"/>
          <w:sz w:val="24"/>
          <w:szCs w:val="24"/>
          <w:lang w:val="en-US"/>
        </w:rPr>
        <w:t>. Would be potential players face financial restrictions, legal hurdles and technological constraints. For example, establishing a new telecommunication company is not easy because of the technological constraints, financial hurdles and regulatory hurdles a company has to face. These hurdles create a small group of players in the short run but this can be mitigated in the long run as companies find innovative ways of overcoming these barriers to entry.</w:t>
      </w:r>
    </w:p>
    <w:p w14:paraId="4ED6E8C1" w14:textId="77777777" w:rsidR="00F77674" w:rsidRDefault="00F77674" w:rsidP="006D4A9F">
      <w:pPr>
        <w:spacing w:line="360" w:lineRule="auto"/>
        <w:jc w:val="both"/>
        <w:rPr>
          <w:rFonts w:ascii="Times New Roman" w:hAnsi="Times New Roman" w:cs="Times New Roman"/>
          <w:b/>
          <w:bCs/>
          <w:sz w:val="24"/>
          <w:szCs w:val="24"/>
          <w:lang w:val="en-US"/>
        </w:rPr>
      </w:pPr>
    </w:p>
    <w:p w14:paraId="55D3AD79" w14:textId="3B647FD3" w:rsidR="00F77674" w:rsidRDefault="00F77674"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7.1.4 Size and Number of Buyers</w:t>
      </w:r>
    </w:p>
    <w:p w14:paraId="65679A41" w14:textId="5A337664" w:rsidR="005574E8" w:rsidRDefault="00F77674" w:rsidP="006D4A9F">
      <w:pPr>
        <w:spacing w:line="360" w:lineRule="auto"/>
        <w:jc w:val="both"/>
        <w:rPr>
          <w:rFonts w:ascii="Times New Roman" w:hAnsi="Times New Roman" w:cs="Times New Roman"/>
          <w:sz w:val="24"/>
          <w:szCs w:val="24"/>
          <w:lang w:val="en-US"/>
        </w:rPr>
      </w:pPr>
      <w:r w:rsidRPr="00F77674">
        <w:rPr>
          <w:rFonts w:ascii="Times New Roman" w:hAnsi="Times New Roman" w:cs="Times New Roman"/>
          <w:sz w:val="24"/>
          <w:szCs w:val="24"/>
          <w:lang w:val="en-US"/>
        </w:rPr>
        <w:t>A typical market consists of two main parties; buyers and sellers.</w:t>
      </w:r>
      <w:r>
        <w:rPr>
          <w:rFonts w:ascii="Times New Roman" w:hAnsi="Times New Roman" w:cs="Times New Roman"/>
          <w:sz w:val="24"/>
          <w:szCs w:val="24"/>
          <w:lang w:val="en-US"/>
        </w:rPr>
        <w:t xml:space="preserve"> A market can also be defined in terms of number of buyers. A typical market will consist of many small individual buyers but their total sum number is large. A market with many sellers and buyers is considered to be evenly balanced between </w:t>
      </w:r>
      <w:r w:rsidR="001B764C">
        <w:rPr>
          <w:rFonts w:ascii="Times New Roman" w:hAnsi="Times New Roman" w:cs="Times New Roman"/>
          <w:sz w:val="24"/>
          <w:szCs w:val="24"/>
          <w:lang w:val="en-US"/>
        </w:rPr>
        <w:t>the two. However, in an exceptional case where the number of buyers is small but their individual size is big, it can be considered to be a buyers’ market since the market is controlled by buyers’ preferences.</w:t>
      </w:r>
    </w:p>
    <w:p w14:paraId="73D8007E" w14:textId="77777777" w:rsidR="001B764C" w:rsidRDefault="001B764C" w:rsidP="006D4A9F">
      <w:pPr>
        <w:spacing w:line="360" w:lineRule="auto"/>
        <w:jc w:val="both"/>
        <w:rPr>
          <w:rFonts w:ascii="Times New Roman" w:hAnsi="Times New Roman" w:cs="Times New Roman"/>
          <w:sz w:val="24"/>
          <w:szCs w:val="24"/>
          <w:lang w:val="en-US"/>
        </w:rPr>
      </w:pPr>
    </w:p>
    <w:p w14:paraId="1C666C46" w14:textId="77777777" w:rsidR="001B764C" w:rsidRDefault="001B764C" w:rsidP="006D4A9F">
      <w:pPr>
        <w:spacing w:line="360" w:lineRule="auto"/>
        <w:jc w:val="both"/>
        <w:rPr>
          <w:rFonts w:ascii="Times New Roman" w:hAnsi="Times New Roman" w:cs="Times New Roman"/>
          <w:sz w:val="24"/>
          <w:szCs w:val="24"/>
          <w:lang w:val="en-US"/>
        </w:rPr>
      </w:pPr>
    </w:p>
    <w:p w14:paraId="66D0B92D" w14:textId="77777777" w:rsidR="001B764C" w:rsidRDefault="001B764C" w:rsidP="006D4A9F">
      <w:pPr>
        <w:spacing w:line="360" w:lineRule="auto"/>
        <w:jc w:val="both"/>
        <w:rPr>
          <w:rFonts w:ascii="Times New Roman" w:hAnsi="Times New Roman" w:cs="Times New Roman"/>
          <w:sz w:val="24"/>
          <w:szCs w:val="24"/>
          <w:lang w:val="en-US"/>
        </w:rPr>
      </w:pPr>
    </w:p>
    <w:p w14:paraId="37FE2526" w14:textId="77777777" w:rsidR="001B764C" w:rsidRDefault="001B764C" w:rsidP="006D4A9F">
      <w:pPr>
        <w:spacing w:line="360" w:lineRule="auto"/>
        <w:jc w:val="both"/>
        <w:rPr>
          <w:rFonts w:ascii="Times New Roman" w:hAnsi="Times New Roman" w:cs="Times New Roman"/>
          <w:sz w:val="24"/>
          <w:szCs w:val="24"/>
          <w:lang w:val="en-US"/>
        </w:rPr>
      </w:pPr>
    </w:p>
    <w:p w14:paraId="608EC395" w14:textId="77777777" w:rsidR="001B764C" w:rsidRDefault="001B764C" w:rsidP="006D4A9F">
      <w:pPr>
        <w:spacing w:line="360" w:lineRule="auto"/>
        <w:jc w:val="both"/>
        <w:rPr>
          <w:rFonts w:ascii="Times New Roman" w:hAnsi="Times New Roman" w:cs="Times New Roman"/>
          <w:sz w:val="24"/>
          <w:szCs w:val="24"/>
          <w:lang w:val="en-US"/>
        </w:rPr>
      </w:pPr>
    </w:p>
    <w:p w14:paraId="65A68DE1" w14:textId="77777777" w:rsidR="001B764C" w:rsidRDefault="001B764C" w:rsidP="006D4A9F">
      <w:pPr>
        <w:spacing w:line="360" w:lineRule="auto"/>
        <w:jc w:val="both"/>
        <w:rPr>
          <w:rFonts w:ascii="Times New Roman" w:hAnsi="Times New Roman" w:cs="Times New Roman"/>
          <w:sz w:val="24"/>
          <w:szCs w:val="24"/>
          <w:lang w:val="en-US"/>
        </w:rPr>
      </w:pPr>
    </w:p>
    <w:p w14:paraId="624B2991" w14:textId="02FC4B5C" w:rsidR="001B764C" w:rsidRPr="001B764C" w:rsidRDefault="001B764C" w:rsidP="006D4A9F">
      <w:pPr>
        <w:spacing w:line="360" w:lineRule="auto"/>
        <w:jc w:val="both"/>
        <w:rPr>
          <w:rFonts w:ascii="Times New Roman" w:hAnsi="Times New Roman" w:cs="Times New Roman"/>
          <w:b/>
          <w:bCs/>
          <w:sz w:val="24"/>
          <w:szCs w:val="24"/>
          <w:lang w:val="en-US"/>
        </w:rPr>
      </w:pPr>
      <w:r w:rsidRPr="001B764C">
        <w:rPr>
          <w:rFonts w:ascii="Times New Roman" w:hAnsi="Times New Roman" w:cs="Times New Roman"/>
          <w:b/>
          <w:bCs/>
          <w:sz w:val="24"/>
          <w:szCs w:val="24"/>
          <w:lang w:val="en-US"/>
        </w:rPr>
        <w:lastRenderedPageBreak/>
        <w:t>Table 1: An Illustration Market Characteristics</w:t>
      </w:r>
    </w:p>
    <w:tbl>
      <w:tblPr>
        <w:tblStyle w:val="TableGrid"/>
        <w:tblW w:w="0" w:type="auto"/>
        <w:tblLook w:val="04A0" w:firstRow="1" w:lastRow="0" w:firstColumn="1" w:lastColumn="0" w:noHBand="0" w:noVBand="1"/>
      </w:tblPr>
      <w:tblGrid>
        <w:gridCol w:w="1500"/>
        <w:gridCol w:w="1380"/>
        <w:gridCol w:w="1802"/>
        <w:gridCol w:w="1381"/>
        <w:gridCol w:w="1479"/>
        <w:gridCol w:w="1474"/>
      </w:tblGrid>
      <w:tr w:rsidR="009F6734" w14:paraId="40FD9032" w14:textId="77777777" w:rsidTr="009F6734">
        <w:tc>
          <w:tcPr>
            <w:tcW w:w="1500" w:type="dxa"/>
          </w:tcPr>
          <w:p w14:paraId="7701F432" w14:textId="63D1F4B4" w:rsidR="001B764C" w:rsidRPr="009F6734" w:rsidRDefault="001B764C" w:rsidP="006D4A9F">
            <w:pPr>
              <w:spacing w:line="360" w:lineRule="auto"/>
              <w:jc w:val="both"/>
              <w:rPr>
                <w:rFonts w:ascii="Times New Roman" w:hAnsi="Times New Roman" w:cs="Times New Roman"/>
                <w:b/>
                <w:bCs/>
                <w:sz w:val="24"/>
                <w:szCs w:val="24"/>
                <w:lang w:val="en-US"/>
              </w:rPr>
            </w:pPr>
            <w:r w:rsidRPr="009F6734">
              <w:rPr>
                <w:rFonts w:ascii="Times New Roman" w:hAnsi="Times New Roman" w:cs="Times New Roman"/>
                <w:b/>
                <w:bCs/>
                <w:sz w:val="24"/>
                <w:szCs w:val="24"/>
                <w:lang w:val="en-US"/>
              </w:rPr>
              <w:t>Type of Market</w:t>
            </w:r>
          </w:p>
        </w:tc>
        <w:tc>
          <w:tcPr>
            <w:tcW w:w="1380" w:type="dxa"/>
          </w:tcPr>
          <w:p w14:paraId="21022990" w14:textId="5E543AFC" w:rsidR="001B764C" w:rsidRPr="009F6734" w:rsidRDefault="001B764C" w:rsidP="006D4A9F">
            <w:pPr>
              <w:spacing w:line="360" w:lineRule="auto"/>
              <w:jc w:val="both"/>
              <w:rPr>
                <w:rFonts w:ascii="Times New Roman" w:hAnsi="Times New Roman" w:cs="Times New Roman"/>
                <w:b/>
                <w:bCs/>
                <w:sz w:val="24"/>
                <w:szCs w:val="24"/>
                <w:lang w:val="en-US"/>
              </w:rPr>
            </w:pPr>
            <w:r w:rsidRPr="009F6734">
              <w:rPr>
                <w:rFonts w:ascii="Times New Roman" w:hAnsi="Times New Roman" w:cs="Times New Roman"/>
                <w:b/>
                <w:bCs/>
                <w:sz w:val="24"/>
                <w:szCs w:val="24"/>
                <w:lang w:val="en-US"/>
              </w:rPr>
              <w:t>Number of Firms</w:t>
            </w:r>
          </w:p>
        </w:tc>
        <w:tc>
          <w:tcPr>
            <w:tcW w:w="1802" w:type="dxa"/>
          </w:tcPr>
          <w:p w14:paraId="6B01357A" w14:textId="067C50B6" w:rsidR="001B764C" w:rsidRPr="009F6734" w:rsidRDefault="001B764C" w:rsidP="006D4A9F">
            <w:pPr>
              <w:spacing w:line="360" w:lineRule="auto"/>
              <w:jc w:val="both"/>
              <w:rPr>
                <w:rFonts w:ascii="Times New Roman" w:hAnsi="Times New Roman" w:cs="Times New Roman"/>
                <w:b/>
                <w:bCs/>
                <w:sz w:val="24"/>
                <w:szCs w:val="24"/>
                <w:lang w:val="en-US"/>
              </w:rPr>
            </w:pPr>
            <w:r w:rsidRPr="009F6734">
              <w:rPr>
                <w:rFonts w:ascii="Times New Roman" w:hAnsi="Times New Roman" w:cs="Times New Roman"/>
                <w:b/>
                <w:bCs/>
                <w:sz w:val="24"/>
                <w:szCs w:val="24"/>
                <w:lang w:val="en-US"/>
              </w:rPr>
              <w:t>Nature of Product</w:t>
            </w:r>
          </w:p>
        </w:tc>
        <w:tc>
          <w:tcPr>
            <w:tcW w:w="1381" w:type="dxa"/>
          </w:tcPr>
          <w:p w14:paraId="286D840E" w14:textId="2CB36869" w:rsidR="001B764C" w:rsidRPr="009F6734" w:rsidRDefault="001B764C" w:rsidP="006D4A9F">
            <w:pPr>
              <w:spacing w:line="360" w:lineRule="auto"/>
              <w:jc w:val="both"/>
              <w:rPr>
                <w:rFonts w:ascii="Times New Roman" w:hAnsi="Times New Roman" w:cs="Times New Roman"/>
                <w:b/>
                <w:bCs/>
                <w:sz w:val="24"/>
                <w:szCs w:val="24"/>
                <w:lang w:val="en-US"/>
              </w:rPr>
            </w:pPr>
            <w:r w:rsidRPr="009F6734">
              <w:rPr>
                <w:rFonts w:ascii="Times New Roman" w:hAnsi="Times New Roman" w:cs="Times New Roman"/>
                <w:b/>
                <w:bCs/>
                <w:sz w:val="24"/>
                <w:szCs w:val="24"/>
                <w:lang w:val="en-US"/>
              </w:rPr>
              <w:t>Number of Buyers</w:t>
            </w:r>
          </w:p>
        </w:tc>
        <w:tc>
          <w:tcPr>
            <w:tcW w:w="1479" w:type="dxa"/>
          </w:tcPr>
          <w:p w14:paraId="0C6FD4F2" w14:textId="291C26E4" w:rsidR="001B764C" w:rsidRPr="009F6734" w:rsidRDefault="001B764C" w:rsidP="006D4A9F">
            <w:pPr>
              <w:spacing w:line="360" w:lineRule="auto"/>
              <w:jc w:val="both"/>
              <w:rPr>
                <w:rFonts w:ascii="Times New Roman" w:hAnsi="Times New Roman" w:cs="Times New Roman"/>
                <w:b/>
                <w:bCs/>
                <w:sz w:val="24"/>
                <w:szCs w:val="24"/>
                <w:lang w:val="en-US"/>
              </w:rPr>
            </w:pPr>
            <w:r w:rsidRPr="009F6734">
              <w:rPr>
                <w:rFonts w:ascii="Times New Roman" w:hAnsi="Times New Roman" w:cs="Times New Roman"/>
                <w:b/>
                <w:bCs/>
                <w:sz w:val="24"/>
                <w:szCs w:val="24"/>
                <w:lang w:val="en-US"/>
              </w:rPr>
              <w:t>Freedom of Entry and Exit</w:t>
            </w:r>
          </w:p>
        </w:tc>
        <w:tc>
          <w:tcPr>
            <w:tcW w:w="1474" w:type="dxa"/>
          </w:tcPr>
          <w:p w14:paraId="394902CF" w14:textId="66DE4ED6" w:rsidR="001B764C" w:rsidRPr="009F6734" w:rsidRDefault="001B764C" w:rsidP="006D4A9F">
            <w:pPr>
              <w:spacing w:line="360" w:lineRule="auto"/>
              <w:jc w:val="both"/>
              <w:rPr>
                <w:rFonts w:ascii="Times New Roman" w:hAnsi="Times New Roman" w:cs="Times New Roman"/>
                <w:b/>
                <w:bCs/>
                <w:sz w:val="24"/>
                <w:szCs w:val="24"/>
                <w:lang w:val="en-US"/>
              </w:rPr>
            </w:pPr>
            <w:r w:rsidRPr="009F6734">
              <w:rPr>
                <w:rFonts w:ascii="Times New Roman" w:hAnsi="Times New Roman" w:cs="Times New Roman"/>
                <w:b/>
                <w:bCs/>
                <w:sz w:val="24"/>
                <w:szCs w:val="24"/>
                <w:lang w:val="en-US"/>
              </w:rPr>
              <w:t>Examples</w:t>
            </w:r>
          </w:p>
        </w:tc>
      </w:tr>
      <w:tr w:rsidR="009F6734" w14:paraId="76BE1C5F" w14:textId="77777777" w:rsidTr="009F6734">
        <w:tc>
          <w:tcPr>
            <w:tcW w:w="1500" w:type="dxa"/>
          </w:tcPr>
          <w:p w14:paraId="5A91B590" w14:textId="4365BB8A" w:rsidR="001B764C" w:rsidRDefault="001B764C"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Perfect competition</w:t>
            </w:r>
          </w:p>
        </w:tc>
        <w:tc>
          <w:tcPr>
            <w:tcW w:w="1380" w:type="dxa"/>
          </w:tcPr>
          <w:p w14:paraId="22EF48A1" w14:textId="28EC7B19" w:rsidR="001B764C" w:rsidRDefault="001B764C"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Large</w:t>
            </w:r>
          </w:p>
        </w:tc>
        <w:tc>
          <w:tcPr>
            <w:tcW w:w="1802" w:type="dxa"/>
          </w:tcPr>
          <w:p w14:paraId="50C210DE" w14:textId="0F983CDE" w:rsidR="001B764C"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Homogenous</w:t>
            </w:r>
          </w:p>
        </w:tc>
        <w:tc>
          <w:tcPr>
            <w:tcW w:w="1381" w:type="dxa"/>
          </w:tcPr>
          <w:p w14:paraId="400E0052" w14:textId="28CA4954" w:rsidR="001B764C"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Large</w:t>
            </w:r>
          </w:p>
        </w:tc>
        <w:tc>
          <w:tcPr>
            <w:tcW w:w="1479" w:type="dxa"/>
          </w:tcPr>
          <w:p w14:paraId="742F244D" w14:textId="16193AB5" w:rsidR="001B764C"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Unrestricted</w:t>
            </w:r>
          </w:p>
        </w:tc>
        <w:tc>
          <w:tcPr>
            <w:tcW w:w="1474" w:type="dxa"/>
          </w:tcPr>
          <w:p w14:paraId="4F9087FF" w14:textId="05E07698" w:rsidR="001B764C"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Agriculture, Unskilled labour</w:t>
            </w:r>
          </w:p>
        </w:tc>
      </w:tr>
      <w:tr w:rsidR="009F6734" w14:paraId="2878DCE1" w14:textId="77777777" w:rsidTr="009F6734">
        <w:tc>
          <w:tcPr>
            <w:tcW w:w="1500" w:type="dxa"/>
          </w:tcPr>
          <w:p w14:paraId="76536770" w14:textId="57D5C693" w:rsidR="001B764C" w:rsidRDefault="001B764C"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Monopolistic competition</w:t>
            </w:r>
          </w:p>
        </w:tc>
        <w:tc>
          <w:tcPr>
            <w:tcW w:w="1380" w:type="dxa"/>
          </w:tcPr>
          <w:p w14:paraId="78B4287F" w14:textId="77300F39" w:rsidR="001B764C"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Many</w:t>
            </w:r>
          </w:p>
        </w:tc>
        <w:tc>
          <w:tcPr>
            <w:tcW w:w="1802" w:type="dxa"/>
          </w:tcPr>
          <w:p w14:paraId="3282973C" w14:textId="5AF69642" w:rsidR="001B764C"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Differentiated</w:t>
            </w:r>
          </w:p>
        </w:tc>
        <w:tc>
          <w:tcPr>
            <w:tcW w:w="1381" w:type="dxa"/>
          </w:tcPr>
          <w:p w14:paraId="56F09F74" w14:textId="31EDE01A" w:rsidR="001B764C"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Many</w:t>
            </w:r>
          </w:p>
        </w:tc>
        <w:tc>
          <w:tcPr>
            <w:tcW w:w="1479" w:type="dxa"/>
          </w:tcPr>
          <w:p w14:paraId="682209FE" w14:textId="297BDDA0" w:rsidR="001B764C"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Unrestricted</w:t>
            </w:r>
          </w:p>
        </w:tc>
        <w:tc>
          <w:tcPr>
            <w:tcW w:w="1474" w:type="dxa"/>
          </w:tcPr>
          <w:p w14:paraId="7CE641D7" w14:textId="5AC17ED2" w:rsidR="001B764C"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Retail Stores, Detergents</w:t>
            </w:r>
          </w:p>
        </w:tc>
      </w:tr>
      <w:tr w:rsidR="009F6734" w14:paraId="615C471E" w14:textId="77777777" w:rsidTr="009F6734">
        <w:tc>
          <w:tcPr>
            <w:tcW w:w="1500" w:type="dxa"/>
          </w:tcPr>
          <w:p w14:paraId="3FBE5C4F" w14:textId="7B8B5B1F" w:rsidR="001B764C" w:rsidRDefault="001B764C"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Oligopoly</w:t>
            </w:r>
          </w:p>
        </w:tc>
        <w:tc>
          <w:tcPr>
            <w:tcW w:w="1380" w:type="dxa"/>
          </w:tcPr>
          <w:p w14:paraId="04E821DD" w14:textId="611F5154" w:rsidR="001B764C"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Few</w:t>
            </w:r>
          </w:p>
        </w:tc>
        <w:tc>
          <w:tcPr>
            <w:tcW w:w="1802" w:type="dxa"/>
          </w:tcPr>
          <w:p w14:paraId="5867C29F" w14:textId="59C49B57" w:rsidR="001B764C"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Both homogenous and differentiated</w:t>
            </w:r>
          </w:p>
        </w:tc>
        <w:tc>
          <w:tcPr>
            <w:tcW w:w="1381" w:type="dxa"/>
          </w:tcPr>
          <w:p w14:paraId="126A1C89" w14:textId="77777777" w:rsidR="001B764C" w:rsidRDefault="001B764C" w:rsidP="006D4A9F">
            <w:pPr>
              <w:spacing w:line="360" w:lineRule="auto"/>
              <w:jc w:val="both"/>
              <w:rPr>
                <w:rFonts w:ascii="Times New Roman" w:hAnsi="Times New Roman" w:cs="Times New Roman"/>
                <w:sz w:val="24"/>
                <w:szCs w:val="24"/>
                <w:lang w:val="en-US"/>
              </w:rPr>
            </w:pPr>
          </w:p>
          <w:p w14:paraId="1FA23577" w14:textId="06056179" w:rsidR="009F6734"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Few</w:t>
            </w:r>
          </w:p>
        </w:tc>
        <w:tc>
          <w:tcPr>
            <w:tcW w:w="1479" w:type="dxa"/>
          </w:tcPr>
          <w:p w14:paraId="1AEA5C51" w14:textId="77777777" w:rsidR="001B764C" w:rsidRDefault="001B764C" w:rsidP="006D4A9F">
            <w:pPr>
              <w:spacing w:line="360" w:lineRule="auto"/>
              <w:jc w:val="both"/>
              <w:rPr>
                <w:rFonts w:ascii="Times New Roman" w:hAnsi="Times New Roman" w:cs="Times New Roman"/>
                <w:sz w:val="24"/>
                <w:szCs w:val="24"/>
                <w:lang w:val="en-US"/>
              </w:rPr>
            </w:pPr>
          </w:p>
          <w:p w14:paraId="2CE9D8B1" w14:textId="11A30B64" w:rsidR="009F6734"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Restricted</w:t>
            </w:r>
          </w:p>
        </w:tc>
        <w:tc>
          <w:tcPr>
            <w:tcW w:w="1474" w:type="dxa"/>
          </w:tcPr>
          <w:p w14:paraId="006A8314" w14:textId="77777777" w:rsidR="001B764C" w:rsidRDefault="001B764C" w:rsidP="006D4A9F">
            <w:pPr>
              <w:spacing w:line="360" w:lineRule="auto"/>
              <w:jc w:val="both"/>
              <w:rPr>
                <w:rFonts w:ascii="Times New Roman" w:hAnsi="Times New Roman" w:cs="Times New Roman"/>
                <w:sz w:val="24"/>
                <w:szCs w:val="24"/>
                <w:lang w:val="en-US"/>
              </w:rPr>
            </w:pPr>
          </w:p>
          <w:p w14:paraId="222ADC90" w14:textId="7B28778D" w:rsidR="009F6734"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Cars, computers, universities</w:t>
            </w:r>
          </w:p>
        </w:tc>
      </w:tr>
      <w:tr w:rsidR="009F6734" w14:paraId="2F480923" w14:textId="77777777" w:rsidTr="009F6734">
        <w:tc>
          <w:tcPr>
            <w:tcW w:w="1500" w:type="dxa"/>
          </w:tcPr>
          <w:p w14:paraId="2C213CB1" w14:textId="315BF91D" w:rsidR="009F6734" w:rsidRDefault="009F6734" w:rsidP="009F67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Monopoly</w:t>
            </w:r>
          </w:p>
        </w:tc>
        <w:tc>
          <w:tcPr>
            <w:tcW w:w="1380" w:type="dxa"/>
          </w:tcPr>
          <w:p w14:paraId="12221045" w14:textId="0D6FF0BB" w:rsidR="009F6734" w:rsidRDefault="009F6734" w:rsidP="009F67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Single</w:t>
            </w:r>
          </w:p>
        </w:tc>
        <w:tc>
          <w:tcPr>
            <w:tcW w:w="1802" w:type="dxa"/>
          </w:tcPr>
          <w:p w14:paraId="3FD6E2DC" w14:textId="4B2735EB" w:rsidR="009F6734" w:rsidRDefault="009F6734" w:rsidP="009F67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Unique</w:t>
            </w:r>
          </w:p>
        </w:tc>
        <w:tc>
          <w:tcPr>
            <w:tcW w:w="1381" w:type="dxa"/>
          </w:tcPr>
          <w:p w14:paraId="31C9E9D0" w14:textId="3EB3EBF2" w:rsidR="009F6734" w:rsidRDefault="009F6734" w:rsidP="009F67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Many</w:t>
            </w:r>
          </w:p>
        </w:tc>
        <w:tc>
          <w:tcPr>
            <w:tcW w:w="1479" w:type="dxa"/>
          </w:tcPr>
          <w:p w14:paraId="2A1BACE0" w14:textId="4C18717D" w:rsidR="009F6734" w:rsidRDefault="009F6734" w:rsidP="009F67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Restricted</w:t>
            </w:r>
          </w:p>
        </w:tc>
        <w:tc>
          <w:tcPr>
            <w:tcW w:w="1474" w:type="dxa"/>
          </w:tcPr>
          <w:p w14:paraId="02C3DED3" w14:textId="02A2728A" w:rsidR="009F6734" w:rsidRDefault="009F6734" w:rsidP="009F67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Google, Microsoft, Railway Companies</w:t>
            </w:r>
          </w:p>
        </w:tc>
      </w:tr>
      <w:tr w:rsidR="009F6734" w14:paraId="0EA2D3F5" w14:textId="77777777" w:rsidTr="009F6734">
        <w:tc>
          <w:tcPr>
            <w:tcW w:w="1500" w:type="dxa"/>
          </w:tcPr>
          <w:p w14:paraId="79935E4D" w14:textId="1E95467A" w:rsidR="009F6734" w:rsidRDefault="009F6734" w:rsidP="009F67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Monopsony</w:t>
            </w:r>
          </w:p>
        </w:tc>
        <w:tc>
          <w:tcPr>
            <w:tcW w:w="1380" w:type="dxa"/>
          </w:tcPr>
          <w:p w14:paraId="2595B7F8" w14:textId="099BFB7D" w:rsidR="009F6734" w:rsidRDefault="009F6734" w:rsidP="009F67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Many</w:t>
            </w:r>
          </w:p>
        </w:tc>
        <w:tc>
          <w:tcPr>
            <w:tcW w:w="1802" w:type="dxa"/>
          </w:tcPr>
          <w:p w14:paraId="7BBF72A4" w14:textId="400BA814" w:rsidR="009F6734" w:rsidRDefault="009F6734" w:rsidP="009F67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Both homogenous and differentiated</w:t>
            </w:r>
          </w:p>
        </w:tc>
        <w:tc>
          <w:tcPr>
            <w:tcW w:w="1381" w:type="dxa"/>
          </w:tcPr>
          <w:p w14:paraId="7A9DFDB4" w14:textId="1A3BCD8D" w:rsidR="009F6734" w:rsidRDefault="009F6734" w:rsidP="009F67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Single</w:t>
            </w:r>
          </w:p>
        </w:tc>
        <w:tc>
          <w:tcPr>
            <w:tcW w:w="1479" w:type="dxa"/>
          </w:tcPr>
          <w:p w14:paraId="03495C3D" w14:textId="77777777" w:rsidR="009F6734" w:rsidRDefault="009F6734" w:rsidP="009F6734">
            <w:pPr>
              <w:spacing w:line="360" w:lineRule="auto"/>
              <w:jc w:val="both"/>
              <w:rPr>
                <w:rFonts w:ascii="Times New Roman" w:hAnsi="Times New Roman" w:cs="Times New Roman"/>
                <w:sz w:val="24"/>
                <w:szCs w:val="24"/>
                <w:lang w:val="en-US"/>
              </w:rPr>
            </w:pPr>
          </w:p>
          <w:p w14:paraId="1A1AD39C" w14:textId="3064449C" w:rsidR="009F6734" w:rsidRDefault="009F6734" w:rsidP="009F67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Not applicable</w:t>
            </w:r>
          </w:p>
        </w:tc>
        <w:tc>
          <w:tcPr>
            <w:tcW w:w="1474" w:type="dxa"/>
          </w:tcPr>
          <w:p w14:paraId="11A8F436" w14:textId="77777777" w:rsidR="009F6734" w:rsidRDefault="009F6734" w:rsidP="009F6734">
            <w:pPr>
              <w:spacing w:line="360" w:lineRule="auto"/>
              <w:jc w:val="both"/>
              <w:rPr>
                <w:rFonts w:ascii="Times New Roman" w:hAnsi="Times New Roman" w:cs="Times New Roman"/>
                <w:sz w:val="24"/>
                <w:szCs w:val="24"/>
                <w:lang w:val="en-US"/>
              </w:rPr>
            </w:pPr>
          </w:p>
          <w:p w14:paraId="1234CCD5" w14:textId="08270FE3" w:rsidR="009F6734" w:rsidRDefault="009F6734" w:rsidP="009F673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Department of Defense and Military</w:t>
            </w:r>
          </w:p>
        </w:tc>
      </w:tr>
    </w:tbl>
    <w:p w14:paraId="5D492816" w14:textId="0B69D541" w:rsidR="001B764C" w:rsidRPr="009F6734" w:rsidRDefault="009F6734" w:rsidP="006D4A9F">
      <w:pPr>
        <w:spacing w:line="360" w:lineRule="auto"/>
        <w:jc w:val="both"/>
        <w:rPr>
          <w:rFonts w:ascii="Times New Roman" w:hAnsi="Times New Roman" w:cs="Times New Roman"/>
          <w:b/>
          <w:bCs/>
          <w:sz w:val="24"/>
          <w:szCs w:val="24"/>
          <w:lang w:val="en-US"/>
        </w:rPr>
      </w:pPr>
      <w:r w:rsidRPr="009F6734">
        <w:rPr>
          <w:rFonts w:ascii="Times New Roman" w:hAnsi="Times New Roman" w:cs="Times New Roman"/>
          <w:b/>
          <w:bCs/>
          <w:sz w:val="24"/>
          <w:szCs w:val="24"/>
          <w:lang w:val="en-US"/>
        </w:rPr>
        <w:t xml:space="preserve">                                               </w:t>
      </w:r>
      <w:r w:rsidRPr="009F6734">
        <w:rPr>
          <w:rFonts w:ascii="Times New Roman" w:hAnsi="Times New Roman" w:cs="Times New Roman"/>
          <w:b/>
          <w:bCs/>
          <w:sz w:val="24"/>
          <w:szCs w:val="24"/>
          <w:lang w:val="en-US"/>
        </w:rPr>
        <w:tab/>
      </w:r>
      <w:r w:rsidRPr="009F6734">
        <w:rPr>
          <w:rFonts w:ascii="Times New Roman" w:hAnsi="Times New Roman" w:cs="Times New Roman"/>
          <w:b/>
          <w:bCs/>
          <w:sz w:val="24"/>
          <w:szCs w:val="24"/>
          <w:lang w:val="en-US"/>
        </w:rPr>
        <w:tab/>
      </w:r>
      <w:r w:rsidRPr="009F6734">
        <w:rPr>
          <w:rFonts w:ascii="Times New Roman" w:hAnsi="Times New Roman" w:cs="Times New Roman"/>
          <w:b/>
          <w:bCs/>
          <w:sz w:val="24"/>
          <w:szCs w:val="24"/>
          <w:lang w:val="en-US"/>
        </w:rPr>
        <w:tab/>
      </w:r>
      <w:r w:rsidRPr="009F6734">
        <w:rPr>
          <w:rFonts w:ascii="Times New Roman" w:hAnsi="Times New Roman" w:cs="Times New Roman"/>
          <w:b/>
          <w:bCs/>
          <w:sz w:val="24"/>
          <w:szCs w:val="24"/>
          <w:lang w:val="en-US"/>
        </w:rPr>
        <w:tab/>
      </w:r>
      <w:r w:rsidRPr="009F6734">
        <w:rPr>
          <w:rFonts w:ascii="Times New Roman" w:hAnsi="Times New Roman" w:cs="Times New Roman"/>
          <w:b/>
          <w:bCs/>
          <w:sz w:val="24"/>
          <w:szCs w:val="24"/>
          <w:lang w:val="en-US"/>
        </w:rPr>
        <w:tab/>
      </w:r>
      <w:r w:rsidRPr="009F6734">
        <w:rPr>
          <w:rFonts w:ascii="Times New Roman" w:hAnsi="Times New Roman" w:cs="Times New Roman"/>
          <w:b/>
          <w:bCs/>
          <w:sz w:val="24"/>
          <w:szCs w:val="24"/>
          <w:lang w:val="en-US"/>
        </w:rPr>
        <w:tab/>
      </w:r>
      <w:r>
        <w:rPr>
          <w:rFonts w:ascii="Times New Roman" w:hAnsi="Times New Roman" w:cs="Times New Roman"/>
          <w:b/>
          <w:bCs/>
          <w:sz w:val="24"/>
          <w:szCs w:val="24"/>
          <w:lang w:val="en-US"/>
        </w:rPr>
        <w:t xml:space="preserve">           </w:t>
      </w:r>
      <w:r w:rsidRPr="009F6734">
        <w:rPr>
          <w:rFonts w:ascii="Times New Roman" w:hAnsi="Times New Roman" w:cs="Times New Roman"/>
          <w:b/>
          <w:bCs/>
          <w:sz w:val="24"/>
          <w:szCs w:val="24"/>
          <w:lang w:val="en-US"/>
        </w:rPr>
        <w:t>Source: Author</w:t>
      </w:r>
      <w:r w:rsidRPr="009F6734">
        <w:rPr>
          <w:rFonts w:ascii="Times New Roman" w:hAnsi="Times New Roman" w:cs="Times New Roman"/>
          <w:b/>
          <w:bCs/>
          <w:sz w:val="24"/>
          <w:szCs w:val="24"/>
          <w:lang w:val="en-US"/>
        </w:rPr>
        <w:tab/>
      </w:r>
      <w:r w:rsidRPr="009F6734">
        <w:rPr>
          <w:rFonts w:ascii="Times New Roman" w:hAnsi="Times New Roman" w:cs="Times New Roman"/>
          <w:b/>
          <w:bCs/>
          <w:sz w:val="24"/>
          <w:szCs w:val="24"/>
          <w:lang w:val="en-US"/>
        </w:rPr>
        <w:tab/>
      </w:r>
      <w:r w:rsidRPr="009F6734">
        <w:rPr>
          <w:rFonts w:ascii="Times New Roman" w:hAnsi="Times New Roman" w:cs="Times New Roman"/>
          <w:b/>
          <w:bCs/>
          <w:sz w:val="24"/>
          <w:szCs w:val="24"/>
          <w:lang w:val="en-US"/>
        </w:rPr>
        <w:tab/>
      </w:r>
      <w:r w:rsidRPr="009F6734">
        <w:rPr>
          <w:rFonts w:ascii="Times New Roman" w:hAnsi="Times New Roman" w:cs="Times New Roman"/>
          <w:b/>
          <w:bCs/>
          <w:sz w:val="24"/>
          <w:szCs w:val="24"/>
          <w:lang w:val="en-US"/>
        </w:rPr>
        <w:tab/>
      </w:r>
    </w:p>
    <w:p w14:paraId="4169B187" w14:textId="508EF13F" w:rsidR="009F6734"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p>
    <w:p w14:paraId="7424C749" w14:textId="77777777" w:rsidR="001B764C" w:rsidRDefault="001B764C" w:rsidP="006D4A9F">
      <w:pPr>
        <w:spacing w:line="360" w:lineRule="auto"/>
        <w:jc w:val="both"/>
        <w:rPr>
          <w:rFonts w:ascii="Times New Roman" w:hAnsi="Times New Roman" w:cs="Times New Roman"/>
          <w:sz w:val="24"/>
          <w:szCs w:val="24"/>
          <w:lang w:val="en-US"/>
        </w:rPr>
      </w:pPr>
    </w:p>
    <w:p w14:paraId="4E7D1A07" w14:textId="77777777" w:rsidR="001B764C" w:rsidRDefault="001B764C" w:rsidP="006D4A9F">
      <w:pPr>
        <w:spacing w:line="360" w:lineRule="auto"/>
        <w:jc w:val="both"/>
        <w:rPr>
          <w:rFonts w:ascii="Times New Roman" w:hAnsi="Times New Roman" w:cs="Times New Roman"/>
          <w:sz w:val="24"/>
          <w:szCs w:val="24"/>
          <w:lang w:val="en-US"/>
        </w:rPr>
      </w:pPr>
    </w:p>
    <w:p w14:paraId="60A0A5D1" w14:textId="77777777" w:rsidR="001B764C" w:rsidRDefault="001B764C" w:rsidP="006D4A9F">
      <w:pPr>
        <w:spacing w:line="360" w:lineRule="auto"/>
        <w:jc w:val="both"/>
        <w:rPr>
          <w:rFonts w:ascii="Times New Roman" w:hAnsi="Times New Roman" w:cs="Times New Roman"/>
          <w:sz w:val="24"/>
          <w:szCs w:val="24"/>
          <w:lang w:val="en-US"/>
        </w:rPr>
      </w:pPr>
    </w:p>
    <w:p w14:paraId="1DE321D9" w14:textId="77777777" w:rsidR="001B764C" w:rsidRDefault="001B764C" w:rsidP="006D4A9F">
      <w:pPr>
        <w:spacing w:line="360" w:lineRule="auto"/>
        <w:jc w:val="both"/>
        <w:rPr>
          <w:rFonts w:ascii="Times New Roman" w:hAnsi="Times New Roman" w:cs="Times New Roman"/>
          <w:sz w:val="24"/>
          <w:szCs w:val="24"/>
          <w:lang w:val="en-US"/>
        </w:rPr>
      </w:pPr>
    </w:p>
    <w:p w14:paraId="799E65CE" w14:textId="77777777" w:rsidR="001B764C" w:rsidRDefault="001B764C" w:rsidP="006D4A9F">
      <w:pPr>
        <w:spacing w:line="360" w:lineRule="auto"/>
        <w:jc w:val="both"/>
        <w:rPr>
          <w:rFonts w:ascii="Times New Roman" w:hAnsi="Times New Roman" w:cs="Times New Roman"/>
          <w:sz w:val="24"/>
          <w:szCs w:val="24"/>
          <w:lang w:val="en-US"/>
        </w:rPr>
      </w:pPr>
    </w:p>
    <w:p w14:paraId="311646CA" w14:textId="4CDD50EE" w:rsidR="00BD3648" w:rsidRDefault="009F6734"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7</w:t>
      </w:r>
      <w:r w:rsidR="00BD3648">
        <w:rPr>
          <w:rFonts w:ascii="Times New Roman" w:hAnsi="Times New Roman" w:cs="Times New Roman"/>
          <w:b/>
          <w:bCs/>
          <w:sz w:val="24"/>
          <w:szCs w:val="24"/>
          <w:lang w:val="en-US"/>
        </w:rPr>
        <w:t>.2 Perfect Competition</w:t>
      </w:r>
    </w:p>
    <w:p w14:paraId="1C1BAB8C" w14:textId="032791D9" w:rsidR="009F6734" w:rsidRPr="009F6734" w:rsidRDefault="009F6734"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Perfect competition is the most common type of market that exists in the world today. </w:t>
      </w:r>
      <w:r w:rsidR="00D3785F">
        <w:rPr>
          <w:rFonts w:ascii="Times New Roman" w:hAnsi="Times New Roman" w:cs="Times New Roman"/>
          <w:sz w:val="24"/>
          <w:szCs w:val="24"/>
          <w:lang w:val="en-US"/>
        </w:rPr>
        <w:t>In a number of markets, the buyers and sellers are usually quite many with none of these controlling the market. The exit or entry of either does not have an impact on the market and remains unnoticeable.</w:t>
      </w:r>
    </w:p>
    <w:p w14:paraId="7FAACC18" w14:textId="72CF9867" w:rsidR="00BD3648" w:rsidRDefault="00BD3648"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7.2.1 Characteristics of Perfect Competition</w:t>
      </w:r>
    </w:p>
    <w:p w14:paraId="554F7211" w14:textId="6E25B514" w:rsidR="00D3785F" w:rsidRDefault="00D3785F" w:rsidP="006D4A9F">
      <w:pPr>
        <w:spacing w:line="360" w:lineRule="auto"/>
        <w:jc w:val="both"/>
        <w:rPr>
          <w:rFonts w:ascii="Times New Roman" w:hAnsi="Times New Roman" w:cs="Times New Roman"/>
          <w:i/>
          <w:iCs/>
          <w:sz w:val="24"/>
          <w:szCs w:val="24"/>
          <w:lang w:val="en-US"/>
        </w:rPr>
      </w:pPr>
      <w:r w:rsidRPr="00D3785F">
        <w:rPr>
          <w:rFonts w:ascii="Times New Roman" w:hAnsi="Times New Roman" w:cs="Times New Roman"/>
          <w:i/>
          <w:iCs/>
          <w:sz w:val="24"/>
          <w:szCs w:val="24"/>
          <w:lang w:val="en-US"/>
        </w:rPr>
        <w:t>Prescence of Large Number of Buyers and Sellers</w:t>
      </w:r>
    </w:p>
    <w:p w14:paraId="2A866A0D" w14:textId="291D59DF" w:rsidR="00D3785F" w:rsidRPr="00D3785F" w:rsidRDefault="00D3785F" w:rsidP="000D6E80">
      <w:pPr>
        <w:tabs>
          <w:tab w:val="left" w:pos="6570"/>
        </w:tabs>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Generally,</w:t>
      </w:r>
      <w:r w:rsidR="000D6E80">
        <w:rPr>
          <w:rFonts w:ascii="Times New Roman" w:hAnsi="Times New Roman" w:cs="Times New Roman"/>
          <w:sz w:val="24"/>
          <w:szCs w:val="24"/>
          <w:lang w:val="en-US"/>
        </w:rPr>
        <w:t xml:space="preserve"> there are many suppliers in the market each being of small stature, relative to the overall size of the market. The market has numerous players such that the exit or entry of either a buyer or seller does not impact on the overall composition of the market. Any movement among the players does not exert influence on the market.</w:t>
      </w:r>
    </w:p>
    <w:p w14:paraId="7CF55F13" w14:textId="660D7F66" w:rsidR="00D3785F" w:rsidRPr="00D3785F" w:rsidRDefault="00D3785F" w:rsidP="006D4A9F">
      <w:pPr>
        <w:spacing w:line="360" w:lineRule="auto"/>
        <w:jc w:val="both"/>
        <w:rPr>
          <w:rFonts w:ascii="Times New Roman" w:hAnsi="Times New Roman" w:cs="Times New Roman"/>
          <w:i/>
          <w:iCs/>
          <w:sz w:val="24"/>
          <w:szCs w:val="24"/>
          <w:lang w:val="en-US"/>
        </w:rPr>
      </w:pPr>
      <w:r w:rsidRPr="00D3785F">
        <w:rPr>
          <w:rFonts w:ascii="Times New Roman" w:hAnsi="Times New Roman" w:cs="Times New Roman"/>
          <w:i/>
          <w:iCs/>
          <w:sz w:val="24"/>
          <w:szCs w:val="24"/>
          <w:lang w:val="en-US"/>
        </w:rPr>
        <w:t>Homogenous Products</w:t>
      </w:r>
    </w:p>
    <w:p w14:paraId="55876F76" w14:textId="6BB945F3" w:rsidR="00D3785F" w:rsidRPr="000D6E80" w:rsidRDefault="000D6E80"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When products being sold in the market are identical or similar in nature, buyers are unable to discern the product of one buyer firm from another. This normally applies to generic and unbranded products. Therefore, buyers are indifferent to the different products sold by various sellers and will just consider the price and convenience of purchasing the product. For homogenous products, they can be considered to be substitutes.</w:t>
      </w:r>
    </w:p>
    <w:p w14:paraId="3D170D6E" w14:textId="47CBF6C1" w:rsidR="00D3785F" w:rsidRDefault="00D3785F" w:rsidP="006D4A9F">
      <w:pPr>
        <w:spacing w:line="360" w:lineRule="auto"/>
        <w:jc w:val="both"/>
        <w:rPr>
          <w:rFonts w:ascii="Times New Roman" w:hAnsi="Times New Roman" w:cs="Times New Roman"/>
          <w:i/>
          <w:iCs/>
          <w:sz w:val="24"/>
          <w:szCs w:val="24"/>
          <w:lang w:val="en-US"/>
        </w:rPr>
      </w:pPr>
      <w:r w:rsidRPr="00D3785F">
        <w:rPr>
          <w:rFonts w:ascii="Times New Roman" w:hAnsi="Times New Roman" w:cs="Times New Roman"/>
          <w:i/>
          <w:iCs/>
          <w:sz w:val="24"/>
          <w:szCs w:val="24"/>
          <w:lang w:val="en-US"/>
        </w:rPr>
        <w:t>Freedom of Entry and Exit</w:t>
      </w:r>
    </w:p>
    <w:p w14:paraId="49367494" w14:textId="36BD1CA1" w:rsidR="00D3785F" w:rsidRPr="000D6E80" w:rsidRDefault="000D6E80"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a typical competitive market, there is no barrier to entry and exit. New firms can easily enter the market and old ones can exit. As long as there is a profit to be made, it will continue attracting players into the market while losses and downturns will push players out of the same market. Information asymmetries, where one party takes advantage of the other due to lack of access to information theoretically do not exist.</w:t>
      </w:r>
    </w:p>
    <w:p w14:paraId="6452963B" w14:textId="1539B02B" w:rsidR="00D3785F" w:rsidRPr="00D3785F" w:rsidRDefault="00D3785F" w:rsidP="006D4A9F">
      <w:pPr>
        <w:spacing w:line="360" w:lineRule="auto"/>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Perfectly Elastic Curve</w:t>
      </w:r>
    </w:p>
    <w:p w14:paraId="137A88B5" w14:textId="523437F7" w:rsidR="00D3785F" w:rsidRPr="000872A6" w:rsidRDefault="000872A6" w:rsidP="006D4A9F">
      <w:pPr>
        <w:spacing w:line="360" w:lineRule="auto"/>
        <w:jc w:val="both"/>
        <w:rPr>
          <w:rFonts w:ascii="Times New Roman" w:hAnsi="Times New Roman" w:cs="Times New Roman"/>
          <w:sz w:val="24"/>
          <w:szCs w:val="24"/>
          <w:lang w:val="en-US"/>
        </w:rPr>
      </w:pPr>
      <w:r w:rsidRPr="000872A6">
        <w:rPr>
          <w:rFonts w:ascii="Times New Roman" w:hAnsi="Times New Roman" w:cs="Times New Roman"/>
          <w:sz w:val="24"/>
          <w:szCs w:val="24"/>
          <w:lang w:val="en-US"/>
        </w:rPr>
        <w:t xml:space="preserve">We can </w:t>
      </w:r>
      <w:r>
        <w:rPr>
          <w:rFonts w:ascii="Times New Roman" w:hAnsi="Times New Roman" w:cs="Times New Roman"/>
          <w:sz w:val="24"/>
          <w:szCs w:val="24"/>
          <w:lang w:val="en-US"/>
        </w:rPr>
        <w:t>that the demand curve of a perfectly competitive firm to be perfectly elastic. If a firm decides to charge a higher price than the existing market price, its demand will certainly be zero. This is attributable to buyers who are sensitive to price changes and given that there are many sellers, buyers will opt for a seller whose price is competitive. We can expect the demand curve to be a straight line for a perfectly elastic demand curve.</w:t>
      </w:r>
    </w:p>
    <w:p w14:paraId="37275AF3" w14:textId="1ABC8CA7" w:rsidR="000872A6" w:rsidRPr="000872A6" w:rsidRDefault="000872A6" w:rsidP="006D4A9F">
      <w:pPr>
        <w:spacing w:line="360" w:lineRule="auto"/>
        <w:jc w:val="both"/>
        <w:rPr>
          <w:rFonts w:ascii="Times New Roman" w:hAnsi="Times New Roman" w:cs="Times New Roman"/>
          <w:i/>
          <w:iCs/>
          <w:sz w:val="24"/>
          <w:szCs w:val="24"/>
          <w:lang w:val="en-US"/>
        </w:rPr>
      </w:pPr>
      <w:r w:rsidRPr="000872A6">
        <w:rPr>
          <w:rFonts w:ascii="Times New Roman" w:hAnsi="Times New Roman" w:cs="Times New Roman"/>
          <w:i/>
          <w:iCs/>
          <w:sz w:val="24"/>
          <w:szCs w:val="24"/>
          <w:lang w:val="en-US"/>
        </w:rPr>
        <w:lastRenderedPageBreak/>
        <w:t>Perfect Mobility of Factors of Production</w:t>
      </w:r>
    </w:p>
    <w:p w14:paraId="4C7DD90C" w14:textId="2A50A13A" w:rsidR="000872A6" w:rsidRDefault="000872A6" w:rsidP="000E2035">
      <w:pPr>
        <w:spacing w:after="0" w:line="360" w:lineRule="auto"/>
        <w:jc w:val="both"/>
        <w:rPr>
          <w:rFonts w:ascii="Times New Roman" w:hAnsi="Times New Roman" w:cs="Times New Roman"/>
          <w:sz w:val="24"/>
          <w:szCs w:val="24"/>
          <w:lang w:val="en-US"/>
        </w:rPr>
      </w:pPr>
      <w:r w:rsidRPr="000872A6">
        <w:rPr>
          <w:rFonts w:ascii="Times New Roman" w:hAnsi="Times New Roman" w:cs="Times New Roman"/>
          <w:sz w:val="24"/>
          <w:szCs w:val="24"/>
          <w:lang w:val="en-US"/>
        </w:rPr>
        <w:t xml:space="preserve">Another underlying assumption in perfect competition </w:t>
      </w:r>
      <w:r>
        <w:rPr>
          <w:rFonts w:ascii="Times New Roman" w:hAnsi="Times New Roman" w:cs="Times New Roman"/>
          <w:sz w:val="24"/>
          <w:szCs w:val="24"/>
          <w:lang w:val="en-US"/>
        </w:rPr>
        <w:t xml:space="preserve">is the perfect </w:t>
      </w:r>
      <w:r w:rsidR="00252A47">
        <w:rPr>
          <w:rFonts w:ascii="Times New Roman" w:hAnsi="Times New Roman" w:cs="Times New Roman"/>
          <w:sz w:val="24"/>
          <w:szCs w:val="24"/>
          <w:lang w:val="en-US"/>
        </w:rPr>
        <w:t>mobility</w:t>
      </w:r>
      <w:r>
        <w:rPr>
          <w:rFonts w:ascii="Times New Roman" w:hAnsi="Times New Roman" w:cs="Times New Roman"/>
          <w:sz w:val="24"/>
          <w:szCs w:val="24"/>
          <w:lang w:val="en-US"/>
        </w:rPr>
        <w:t xml:space="preserve"> of facto</w:t>
      </w:r>
      <w:r w:rsidR="00252A47">
        <w:rPr>
          <w:rFonts w:ascii="Times New Roman" w:hAnsi="Times New Roman" w:cs="Times New Roman"/>
          <w:sz w:val="24"/>
          <w:szCs w:val="24"/>
          <w:lang w:val="en-US"/>
        </w:rPr>
        <w:t>r</w:t>
      </w:r>
      <w:r>
        <w:rPr>
          <w:rFonts w:ascii="Times New Roman" w:hAnsi="Times New Roman" w:cs="Times New Roman"/>
          <w:sz w:val="24"/>
          <w:szCs w:val="24"/>
          <w:lang w:val="en-US"/>
        </w:rPr>
        <w:t>s of production.</w:t>
      </w:r>
      <w:r w:rsidR="00252A47">
        <w:rPr>
          <w:rFonts w:ascii="Times New Roman" w:hAnsi="Times New Roman" w:cs="Times New Roman"/>
          <w:sz w:val="24"/>
          <w:szCs w:val="24"/>
          <w:lang w:val="en-US"/>
        </w:rPr>
        <w:t xml:space="preserve"> This assumes that resources are free to move from one firm to the other. Resources will be allocated on the basis of returns with resources being channeled to the most viable alternative.</w:t>
      </w:r>
    </w:p>
    <w:p w14:paraId="52E60F5B" w14:textId="77777777" w:rsidR="000E2035" w:rsidRPr="000872A6" w:rsidRDefault="000E2035" w:rsidP="000E2035">
      <w:pPr>
        <w:spacing w:after="0" w:line="360" w:lineRule="auto"/>
        <w:jc w:val="both"/>
        <w:rPr>
          <w:rFonts w:ascii="Times New Roman" w:hAnsi="Times New Roman" w:cs="Times New Roman"/>
          <w:sz w:val="24"/>
          <w:szCs w:val="24"/>
          <w:lang w:val="en-US"/>
        </w:rPr>
      </w:pPr>
    </w:p>
    <w:p w14:paraId="7948F9A1" w14:textId="250E7437" w:rsidR="000872A6" w:rsidRPr="000E2035" w:rsidRDefault="00252A47" w:rsidP="006D4A9F">
      <w:pPr>
        <w:spacing w:line="360" w:lineRule="auto"/>
        <w:jc w:val="both"/>
        <w:rPr>
          <w:rFonts w:ascii="Times New Roman" w:hAnsi="Times New Roman" w:cs="Times New Roman"/>
          <w:i/>
          <w:iCs/>
          <w:sz w:val="24"/>
          <w:szCs w:val="24"/>
          <w:lang w:val="en-US"/>
        </w:rPr>
      </w:pPr>
      <w:r w:rsidRPr="000E2035">
        <w:rPr>
          <w:rFonts w:ascii="Times New Roman" w:hAnsi="Times New Roman" w:cs="Times New Roman"/>
          <w:i/>
          <w:iCs/>
          <w:sz w:val="24"/>
          <w:szCs w:val="24"/>
          <w:lang w:val="en-US"/>
        </w:rPr>
        <w:t>Lack of Government Intervention</w:t>
      </w:r>
    </w:p>
    <w:p w14:paraId="5B4AFBA2" w14:textId="008DF363" w:rsidR="000872A6" w:rsidRPr="000E2035" w:rsidRDefault="000E2035" w:rsidP="006D4A9F">
      <w:pPr>
        <w:spacing w:line="360" w:lineRule="auto"/>
        <w:jc w:val="both"/>
        <w:rPr>
          <w:rFonts w:ascii="Times New Roman" w:hAnsi="Times New Roman" w:cs="Times New Roman"/>
          <w:sz w:val="24"/>
          <w:szCs w:val="24"/>
          <w:lang w:val="en-US"/>
        </w:rPr>
      </w:pPr>
      <w:r w:rsidRPr="000E2035">
        <w:rPr>
          <w:rFonts w:ascii="Times New Roman" w:hAnsi="Times New Roman" w:cs="Times New Roman"/>
          <w:sz w:val="24"/>
          <w:szCs w:val="24"/>
          <w:lang w:val="en-US"/>
        </w:rPr>
        <w:t>In an ideal perfect competition market, there is complete absence of government intervention</w:t>
      </w:r>
      <w:r>
        <w:rPr>
          <w:rFonts w:ascii="Times New Roman" w:hAnsi="Times New Roman" w:cs="Times New Roman"/>
          <w:sz w:val="24"/>
          <w:szCs w:val="24"/>
          <w:lang w:val="en-US"/>
        </w:rPr>
        <w:t xml:space="preserve"> in the market. There are no taxes, subsidies or regulation to influence the prices in the market. The market has a free reign and the forces of demand and supply are left to act uninterrupted.</w:t>
      </w:r>
    </w:p>
    <w:p w14:paraId="5845AEE0" w14:textId="77777777" w:rsidR="005B23F5" w:rsidRDefault="005B23F5" w:rsidP="006D4A9F">
      <w:pPr>
        <w:spacing w:line="360" w:lineRule="auto"/>
        <w:jc w:val="both"/>
        <w:rPr>
          <w:rFonts w:ascii="Times New Roman" w:hAnsi="Times New Roman" w:cs="Times New Roman"/>
          <w:i/>
          <w:iCs/>
          <w:sz w:val="24"/>
          <w:szCs w:val="24"/>
          <w:lang w:val="en-US"/>
        </w:rPr>
      </w:pPr>
    </w:p>
    <w:p w14:paraId="1DC95D99" w14:textId="39B10CD2" w:rsidR="00D3785F" w:rsidRDefault="000E2035" w:rsidP="006D4A9F">
      <w:pPr>
        <w:spacing w:line="360" w:lineRule="auto"/>
        <w:jc w:val="both"/>
        <w:rPr>
          <w:rFonts w:ascii="Times New Roman" w:hAnsi="Times New Roman" w:cs="Times New Roman"/>
          <w:i/>
          <w:iCs/>
          <w:sz w:val="24"/>
          <w:szCs w:val="24"/>
          <w:lang w:val="en-US"/>
        </w:rPr>
      </w:pPr>
      <w:r w:rsidRPr="000E2035">
        <w:rPr>
          <w:rFonts w:ascii="Times New Roman" w:hAnsi="Times New Roman" w:cs="Times New Roman"/>
          <w:i/>
          <w:iCs/>
          <w:sz w:val="24"/>
          <w:szCs w:val="24"/>
          <w:lang w:val="en-US"/>
        </w:rPr>
        <w:t>The firm is a price taker</w:t>
      </w:r>
    </w:p>
    <w:p w14:paraId="7477C4B0" w14:textId="482426BA" w:rsidR="005B23F5" w:rsidRPr="005B23F5" w:rsidRDefault="005B23F5"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a perfectly competitive market where no single firm is large enough to influence the market price, a single firm therefore becomes the price taker. It has no choice rather than to take the price that is offered by the market and subsequently, it has to conform to the forces of supply and demand as dictated by the market.</w:t>
      </w:r>
    </w:p>
    <w:p w14:paraId="31FEA221" w14:textId="77777777" w:rsidR="005B23F5" w:rsidRDefault="005B23F5" w:rsidP="006D4A9F">
      <w:pPr>
        <w:spacing w:line="360" w:lineRule="auto"/>
        <w:jc w:val="both"/>
        <w:rPr>
          <w:rFonts w:ascii="Times New Roman" w:hAnsi="Times New Roman" w:cs="Times New Roman"/>
          <w:b/>
          <w:bCs/>
          <w:sz w:val="24"/>
          <w:szCs w:val="24"/>
          <w:lang w:val="en-US"/>
        </w:rPr>
      </w:pPr>
    </w:p>
    <w:p w14:paraId="1981E2DD" w14:textId="2DEE8204" w:rsidR="00BD3648" w:rsidRDefault="00BD3648" w:rsidP="006D4A9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7.3 Demand and Revenue of a Firm</w:t>
      </w:r>
    </w:p>
    <w:p w14:paraId="4423E8B2" w14:textId="15A90766" w:rsidR="00B466A7" w:rsidRDefault="005B23F5" w:rsidP="006D4A9F">
      <w:pPr>
        <w:spacing w:line="360" w:lineRule="auto"/>
        <w:jc w:val="both"/>
        <w:rPr>
          <w:rFonts w:ascii="Times New Roman" w:hAnsi="Times New Roman" w:cs="Times New Roman"/>
          <w:sz w:val="24"/>
          <w:szCs w:val="24"/>
          <w:lang w:val="en-US"/>
        </w:rPr>
      </w:pPr>
      <w:r w:rsidRPr="005B23F5">
        <w:rPr>
          <w:rFonts w:ascii="Times New Roman" w:hAnsi="Times New Roman" w:cs="Times New Roman"/>
          <w:sz w:val="24"/>
          <w:szCs w:val="24"/>
          <w:lang w:val="en-US"/>
        </w:rPr>
        <w:t xml:space="preserve">For a firm under perfect competition, the concepts of revenue and cost can be expressed in </w:t>
      </w:r>
      <w:r w:rsidR="002B690B">
        <w:rPr>
          <w:rFonts w:ascii="Times New Roman" w:hAnsi="Times New Roman" w:cs="Times New Roman"/>
          <w:sz w:val="24"/>
          <w:szCs w:val="24"/>
          <w:lang w:val="en-US"/>
        </w:rPr>
        <w:t>t</w:t>
      </w:r>
      <w:r w:rsidRPr="005B23F5">
        <w:rPr>
          <w:rFonts w:ascii="Times New Roman" w:hAnsi="Times New Roman" w:cs="Times New Roman"/>
          <w:sz w:val="24"/>
          <w:szCs w:val="24"/>
          <w:lang w:val="en-US"/>
        </w:rPr>
        <w:t>erms of price and quantity.</w:t>
      </w:r>
      <w:r>
        <w:rPr>
          <w:rFonts w:ascii="Times New Roman" w:hAnsi="Times New Roman" w:cs="Times New Roman"/>
          <w:sz w:val="24"/>
          <w:szCs w:val="24"/>
          <w:lang w:val="en-US"/>
        </w:rPr>
        <w:t xml:space="preserve"> Under the assumption of rationality, we can assume that all firms aim to maximize profits. Additionally, since firms in a competitive market are price takers, then for them to make more profit, they can only adjust the quantity they sell. Therefore, we can </w:t>
      </w:r>
      <w:r w:rsidR="00B466A7">
        <w:rPr>
          <w:rFonts w:ascii="Times New Roman" w:hAnsi="Times New Roman" w:cs="Times New Roman"/>
          <w:sz w:val="24"/>
          <w:szCs w:val="24"/>
          <w:lang w:val="en-US"/>
        </w:rPr>
        <w:t>safely</w:t>
      </w:r>
      <w:r>
        <w:rPr>
          <w:rFonts w:ascii="Times New Roman" w:hAnsi="Times New Roman" w:cs="Times New Roman"/>
          <w:sz w:val="24"/>
          <w:szCs w:val="24"/>
          <w:lang w:val="en-US"/>
        </w:rPr>
        <w:t xml:space="preserve"> assume that TR depends on the quantity sold only.</w:t>
      </w:r>
      <w:r w:rsidR="00B466A7">
        <w:rPr>
          <w:rFonts w:ascii="Times New Roman" w:hAnsi="Times New Roman" w:cs="Times New Roman"/>
          <w:sz w:val="24"/>
          <w:szCs w:val="24"/>
          <w:lang w:val="en-US"/>
        </w:rPr>
        <w:t xml:space="preserve"> The TR is the product of the price and quantity sold. Hence, the Marginal Revenue (MR) can be expressed as follows:</w:t>
      </w:r>
    </w:p>
    <w:p w14:paraId="15680C9B" w14:textId="3FF04563" w:rsidR="00B466A7" w:rsidRDefault="00B466A7" w:rsidP="006D4A9F">
      <w:pPr>
        <w:spacing w:line="360" w:lineRule="auto"/>
        <w:jc w:val="both"/>
        <w:rPr>
          <w:rFonts w:ascii="Times New Roman" w:hAnsi="Times New Roman" w:cs="Times New Roman"/>
          <w:sz w:val="24"/>
          <w:szCs w:val="24"/>
          <w:lang w:val="en-US"/>
        </w:rPr>
      </w:pPr>
    </w:p>
    <w:p w14:paraId="200B04AF" w14:textId="77777777" w:rsidR="00B466A7" w:rsidRDefault="00B466A7" w:rsidP="006D4A9F">
      <w:pPr>
        <w:spacing w:line="360" w:lineRule="auto"/>
        <w:jc w:val="both"/>
        <w:rPr>
          <w:rFonts w:ascii="Times New Roman" w:hAnsi="Times New Roman" w:cs="Times New Roman"/>
          <w:sz w:val="24"/>
          <w:szCs w:val="24"/>
          <w:lang w:val="en-US"/>
        </w:rPr>
      </w:pPr>
    </w:p>
    <w:p w14:paraId="0A4ACFBD" w14:textId="77777777" w:rsidR="00B466A7" w:rsidRDefault="00B466A7" w:rsidP="006D4A9F">
      <w:pPr>
        <w:spacing w:line="360" w:lineRule="auto"/>
        <w:jc w:val="both"/>
        <w:rPr>
          <w:rFonts w:ascii="Times New Roman" w:hAnsi="Times New Roman" w:cs="Times New Roman"/>
          <w:sz w:val="24"/>
          <w:szCs w:val="24"/>
          <w:lang w:val="en-US"/>
        </w:rPr>
      </w:pPr>
    </w:p>
    <w:p w14:paraId="4EEB96B7" w14:textId="77777777" w:rsidR="00B466A7" w:rsidRDefault="00B466A7" w:rsidP="006D4A9F">
      <w:pPr>
        <w:spacing w:line="360" w:lineRule="auto"/>
        <w:jc w:val="both"/>
        <w:rPr>
          <w:rFonts w:ascii="Times New Roman" w:hAnsi="Times New Roman" w:cs="Times New Roman"/>
          <w:sz w:val="24"/>
          <w:szCs w:val="24"/>
          <w:lang w:val="en-US"/>
        </w:rPr>
      </w:pPr>
    </w:p>
    <w:p w14:paraId="61F31EAB" w14:textId="4D0C801C" w:rsidR="00B466A7" w:rsidRPr="00B466A7" w:rsidRDefault="00B466A7" w:rsidP="006D4A9F">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w:lastRenderedPageBreak/>
            <m:t>MR=</m:t>
          </m:r>
          <m:f>
            <m:fPr>
              <m:ctrlPr>
                <w:rPr>
                  <w:rFonts w:ascii="Cambria Math" w:hAnsi="Cambria Math" w:cs="Times New Roman"/>
                  <w:i/>
                  <w:sz w:val="24"/>
                  <w:szCs w:val="24"/>
                  <w:lang w:val="en-US"/>
                </w:rPr>
              </m:ctrlPr>
            </m:fPr>
            <m:num>
              <m:r>
                <w:rPr>
                  <w:rFonts w:ascii="Cambria Math" w:hAnsi="Cambria Math" w:cs="Times New Roman"/>
                  <w:sz w:val="24"/>
                  <w:szCs w:val="24"/>
                  <w:lang w:val="en-US"/>
                </w:rPr>
                <m:t>dTR</m:t>
              </m:r>
            </m:num>
            <m:den>
              <m:r>
                <w:rPr>
                  <w:rFonts w:ascii="Cambria Math" w:hAnsi="Cambria Math" w:cs="Times New Roman"/>
                  <w:sz w:val="24"/>
                  <w:szCs w:val="24"/>
                  <w:lang w:val="en-US"/>
                </w:rPr>
                <m:t>dQ</m:t>
              </m:r>
            </m:den>
          </m:f>
          <m:r>
            <w:rPr>
              <w:rFonts w:ascii="Cambria Math" w:hAnsi="Cambria Math" w:cs="Times New Roman"/>
              <w:sz w:val="24"/>
              <w:szCs w:val="24"/>
              <w:lang w:val="en-US"/>
            </w:rPr>
            <m:t xml:space="preserve">= </m:t>
          </m:r>
          <m:f>
            <m:fPr>
              <m:ctrlPr>
                <w:rPr>
                  <w:rFonts w:ascii="Cambria Math" w:hAnsi="Cambria Math" w:cs="Times New Roman"/>
                  <w:i/>
                  <w:sz w:val="24"/>
                  <w:szCs w:val="24"/>
                  <w:lang w:val="en-US"/>
                </w:rPr>
              </m:ctrlPr>
            </m:fPr>
            <m:num>
              <m:r>
                <w:rPr>
                  <w:rFonts w:ascii="Cambria Math" w:hAnsi="Cambria Math" w:cs="Times New Roman"/>
                  <w:sz w:val="24"/>
                  <w:szCs w:val="24"/>
                  <w:lang w:val="en-US"/>
                </w:rPr>
                <m:t>d</m:t>
              </m:r>
            </m:num>
            <m:den>
              <m:r>
                <w:rPr>
                  <w:rFonts w:ascii="Cambria Math" w:hAnsi="Cambria Math" w:cs="Times New Roman"/>
                  <w:sz w:val="24"/>
                  <w:szCs w:val="24"/>
                  <w:lang w:val="en-US"/>
                </w:rPr>
                <m:t>dQ</m:t>
              </m:r>
            </m:den>
          </m:f>
          <m:r>
            <w:rPr>
              <w:rFonts w:ascii="Cambria Math" w:hAnsi="Cambria Math" w:cs="Times New Roman"/>
              <w:sz w:val="24"/>
              <w:szCs w:val="24"/>
              <w:lang w:val="en-US"/>
            </w:rPr>
            <m:t>PQ</m:t>
          </m:r>
        </m:oMath>
      </m:oMathPara>
    </w:p>
    <w:p w14:paraId="4FA91CCC" w14:textId="604139FE" w:rsidR="00B466A7" w:rsidRPr="00B466A7" w:rsidRDefault="00B466A7" w:rsidP="006D4A9F">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 xml:space="preserve">         </m:t>
          </m:r>
          <m:r>
            <w:rPr>
              <w:rFonts w:ascii="Cambria Math" w:hAnsi="Cambria Math" w:cs="Times New Roman"/>
              <w:sz w:val="24"/>
              <w:szCs w:val="24"/>
              <w:lang w:val="en-US"/>
            </w:rPr>
            <m:t>=</m:t>
          </m:r>
          <m:r>
            <w:rPr>
              <w:rFonts w:ascii="Cambria Math" w:hAnsi="Cambria Math" w:cs="Times New Roman"/>
              <w:sz w:val="24"/>
              <w:szCs w:val="24"/>
              <w:lang w:val="en-US"/>
            </w:rPr>
            <m:t xml:space="preserve">Q. </m:t>
          </m:r>
          <m:f>
            <m:fPr>
              <m:ctrlPr>
                <w:rPr>
                  <w:rFonts w:ascii="Cambria Math" w:hAnsi="Cambria Math" w:cs="Times New Roman"/>
                  <w:i/>
                  <w:sz w:val="24"/>
                  <w:szCs w:val="24"/>
                  <w:lang w:val="en-US"/>
                </w:rPr>
              </m:ctrlPr>
            </m:fPr>
            <m:num>
              <m:r>
                <w:rPr>
                  <w:rFonts w:ascii="Cambria Math" w:hAnsi="Cambria Math" w:cs="Times New Roman"/>
                  <w:sz w:val="24"/>
                  <w:szCs w:val="24"/>
                  <w:lang w:val="en-US"/>
                </w:rPr>
                <m:t>d</m:t>
              </m:r>
              <m:r>
                <w:rPr>
                  <w:rFonts w:ascii="Cambria Math" w:hAnsi="Cambria Math" w:cs="Times New Roman"/>
                  <w:sz w:val="24"/>
                  <w:szCs w:val="24"/>
                  <w:lang w:val="en-US"/>
                </w:rPr>
                <m:t>P</m:t>
              </m:r>
            </m:num>
            <m:den>
              <m:r>
                <w:rPr>
                  <w:rFonts w:ascii="Cambria Math" w:hAnsi="Cambria Math" w:cs="Times New Roman"/>
                  <w:sz w:val="24"/>
                  <w:szCs w:val="24"/>
                  <w:lang w:val="en-US"/>
                </w:rPr>
                <m:t>dQ</m:t>
              </m:r>
            </m:den>
          </m:f>
          <m:r>
            <w:rPr>
              <w:rFonts w:ascii="Cambria Math" w:hAnsi="Cambria Math" w:cs="Times New Roman"/>
              <w:sz w:val="24"/>
              <w:szCs w:val="24"/>
              <w:lang w:val="en-US"/>
            </w:rPr>
            <m:t xml:space="preserve">+P. </m:t>
          </m:r>
          <m:f>
            <m:fPr>
              <m:ctrlPr>
                <w:rPr>
                  <w:rFonts w:ascii="Cambria Math" w:hAnsi="Cambria Math" w:cs="Times New Roman"/>
                  <w:i/>
                  <w:sz w:val="24"/>
                  <w:szCs w:val="24"/>
                  <w:lang w:val="en-US"/>
                </w:rPr>
              </m:ctrlPr>
            </m:fPr>
            <m:num>
              <m:r>
                <w:rPr>
                  <w:rFonts w:ascii="Cambria Math" w:hAnsi="Cambria Math" w:cs="Times New Roman"/>
                  <w:sz w:val="24"/>
                  <w:szCs w:val="24"/>
                  <w:lang w:val="en-US"/>
                </w:rPr>
                <m:t>d</m:t>
              </m:r>
              <m:r>
                <w:rPr>
                  <w:rFonts w:ascii="Cambria Math" w:hAnsi="Cambria Math" w:cs="Times New Roman"/>
                  <w:sz w:val="24"/>
                  <w:szCs w:val="24"/>
                  <w:lang w:val="en-US"/>
                </w:rPr>
                <m:t>Q</m:t>
              </m:r>
            </m:num>
            <m:den>
              <m:r>
                <w:rPr>
                  <w:rFonts w:ascii="Cambria Math" w:hAnsi="Cambria Math" w:cs="Times New Roman"/>
                  <w:sz w:val="24"/>
                  <w:szCs w:val="24"/>
                  <w:lang w:val="en-US"/>
                </w:rPr>
                <m:t>dQ</m:t>
              </m:r>
            </m:den>
          </m:f>
        </m:oMath>
      </m:oMathPara>
    </w:p>
    <w:p w14:paraId="0ED40824" w14:textId="12455804" w:rsidR="00B466A7" w:rsidRPr="00B466A7" w:rsidRDefault="00B466A7" w:rsidP="00B466A7">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m:t>
          </m:r>
          <m:r>
            <w:rPr>
              <w:rFonts w:ascii="Cambria Math" w:hAnsi="Cambria Math" w:cs="Times New Roman"/>
              <w:sz w:val="24"/>
              <w:szCs w:val="24"/>
              <w:lang w:val="en-US"/>
            </w:rPr>
            <m:t>P</m:t>
          </m:r>
        </m:oMath>
      </m:oMathPara>
    </w:p>
    <w:p w14:paraId="4408B61D" w14:textId="74F6425C" w:rsidR="00B466A7" w:rsidRDefault="00B466A7" w:rsidP="00B466A7">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Under perfect competition, firms are price takers and can only supply as much as they want at the existing price in the market. This is expressed as follows:</w:t>
      </w:r>
    </w:p>
    <w:p w14:paraId="50CC573B" w14:textId="3D6633B0" w:rsidR="00B466A7" w:rsidRPr="00B466A7" w:rsidRDefault="00B466A7" w:rsidP="00B466A7">
      <w:pPr>
        <w:spacing w:line="360" w:lineRule="auto"/>
        <w:jc w:val="both"/>
        <w:rPr>
          <w:rFonts w:ascii="Times New Roman" w:eastAsiaTheme="minorEastAsia" w:hAnsi="Times New Roman" w:cs="Times New Roman"/>
          <w:sz w:val="24"/>
          <w:szCs w:val="24"/>
          <w:lang w:val="en-US"/>
        </w:rPr>
      </w:pPr>
      <m:oMathPara>
        <m:oMath>
          <m:r>
            <w:rPr>
              <w:rFonts w:ascii="Cambria Math" w:eastAsiaTheme="minorEastAsia" w:hAnsi="Cambria Math" w:cs="Times New Roman"/>
              <w:sz w:val="24"/>
              <w:szCs w:val="24"/>
              <w:lang w:val="en-US"/>
            </w:rPr>
            <m:t>AR=MR=P</m:t>
          </m:r>
        </m:oMath>
      </m:oMathPara>
    </w:p>
    <w:p w14:paraId="1C2A20F7" w14:textId="264941CC" w:rsidR="00B466A7" w:rsidRDefault="008B0583" w:rsidP="008B0583">
      <w:pPr>
        <w:spacing w:after="0"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To investigate how much each firm wants to sell, or how much each firm is willing to offer at the prevailing price, we employ the concepts of costs. As illustrated in Figure 1, TR is the total revenue curve which slopes upwards. The total cost (TC) curve in the short run follows the law of variable proportions that we learnt in the previous lecture. Subsequently, profit is derived as the difference between TR and TC. This is illustrated as follows:</w:t>
      </w:r>
    </w:p>
    <w:p w14:paraId="03B072F3" w14:textId="77777777" w:rsidR="008B0583" w:rsidRDefault="008B0583" w:rsidP="008B0583">
      <w:pPr>
        <w:spacing w:after="0" w:line="360" w:lineRule="auto"/>
        <w:jc w:val="both"/>
        <w:rPr>
          <w:rFonts w:ascii="Times New Roman" w:eastAsiaTheme="minorEastAsia" w:hAnsi="Times New Roman" w:cs="Times New Roman"/>
          <w:sz w:val="24"/>
          <w:szCs w:val="24"/>
          <w:lang w:val="en-US"/>
        </w:rPr>
      </w:pPr>
    </w:p>
    <w:p w14:paraId="0E013379" w14:textId="13764554" w:rsidR="008B0583" w:rsidRPr="008B0583" w:rsidRDefault="008B0583" w:rsidP="006D4A9F">
      <w:pPr>
        <w:spacing w:line="360" w:lineRule="auto"/>
        <w:jc w:val="both"/>
        <w:rPr>
          <w:rFonts w:ascii="Times New Roman" w:eastAsiaTheme="minorEastAsia" w:hAnsi="Times New Roman" w:cs="Times New Roman"/>
          <w:b/>
          <w:bCs/>
          <w:sz w:val="24"/>
          <w:szCs w:val="24"/>
          <w:lang w:val="en-US"/>
        </w:rPr>
      </w:pPr>
      <w:r w:rsidRPr="008B0583">
        <w:rPr>
          <w:rFonts w:ascii="Times New Roman" w:eastAsiaTheme="minorEastAsia" w:hAnsi="Times New Roman" w:cs="Times New Roman"/>
          <w:b/>
          <w:bCs/>
          <w:sz w:val="24"/>
          <w:szCs w:val="24"/>
          <w:lang w:val="en-US"/>
        </w:rPr>
        <w:t xml:space="preserve">Figure 1: An Illustration of </w:t>
      </w:r>
      <w:r w:rsidR="002B690B">
        <w:rPr>
          <w:rFonts w:ascii="Times New Roman" w:eastAsiaTheme="minorEastAsia" w:hAnsi="Times New Roman" w:cs="Times New Roman"/>
          <w:b/>
          <w:bCs/>
          <w:sz w:val="24"/>
          <w:szCs w:val="24"/>
          <w:lang w:val="en-US"/>
        </w:rPr>
        <w:t xml:space="preserve">Revenue, </w:t>
      </w:r>
      <w:r w:rsidRPr="008B0583">
        <w:rPr>
          <w:rFonts w:ascii="Times New Roman" w:eastAsiaTheme="minorEastAsia" w:hAnsi="Times New Roman" w:cs="Times New Roman"/>
          <w:b/>
          <w:bCs/>
          <w:sz w:val="24"/>
          <w:szCs w:val="24"/>
          <w:lang w:val="en-US"/>
        </w:rPr>
        <w:t>Cost</w:t>
      </w:r>
      <w:r w:rsidR="002B690B">
        <w:rPr>
          <w:rFonts w:ascii="Times New Roman" w:eastAsiaTheme="minorEastAsia" w:hAnsi="Times New Roman" w:cs="Times New Roman"/>
          <w:b/>
          <w:bCs/>
          <w:sz w:val="24"/>
          <w:szCs w:val="24"/>
          <w:lang w:val="en-US"/>
        </w:rPr>
        <w:t xml:space="preserve"> and Profit</w:t>
      </w:r>
      <w:r w:rsidRPr="008B0583">
        <w:rPr>
          <w:rFonts w:ascii="Times New Roman" w:eastAsiaTheme="minorEastAsia" w:hAnsi="Times New Roman" w:cs="Times New Roman"/>
          <w:b/>
          <w:bCs/>
          <w:sz w:val="24"/>
          <w:szCs w:val="24"/>
          <w:lang w:val="en-US"/>
        </w:rPr>
        <w:t xml:space="preserve"> Curves of a Firm</w:t>
      </w:r>
    </w:p>
    <w:p w14:paraId="34928512" w14:textId="2CE28DF0" w:rsidR="008B0583" w:rsidRDefault="005529CE" w:rsidP="006D4A9F">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c">
            <w:drawing>
              <wp:inline distT="0" distB="0" distL="0" distR="0" wp14:anchorId="0A6BF234" wp14:editId="18A31F5C">
                <wp:extent cx="5486400" cy="4038600"/>
                <wp:effectExtent l="0" t="0" r="0" b="0"/>
                <wp:docPr id="56332370" name="Canvas 2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336290238" name="Picture 1336290238"/>
                          <pic:cNvPicPr>
                            <a:picLocks noChangeAspect="1"/>
                          </pic:cNvPicPr>
                        </pic:nvPicPr>
                        <pic:blipFill>
                          <a:blip r:embed="rId8"/>
                          <a:stretch>
                            <a:fillRect/>
                          </a:stretch>
                        </pic:blipFill>
                        <pic:spPr>
                          <a:xfrm>
                            <a:off x="0" y="0"/>
                            <a:ext cx="5486400" cy="4000500"/>
                          </a:xfrm>
                          <a:prstGeom prst="rect">
                            <a:avLst/>
                          </a:prstGeom>
                        </pic:spPr>
                      </pic:pic>
                    </wpc:wpc>
                  </a:graphicData>
                </a:graphic>
              </wp:inline>
            </w:drawing>
          </mc:Choice>
          <mc:Fallback>
            <w:pict>
              <v:group w14:anchorId="664E1949" id="Canvas 21" o:spid="_x0000_s1026" editas="canvas" style="width:6in;height:318pt;mso-position-horizontal-relative:char;mso-position-vertical-relative:line" coordsize="54864,40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lYKUHwIAAKIEAAAOAAAAZHJzL2Uyb0RvYy54bWysVNtu2zAMfR+wfxD0&#10;3thN2qAzkhRDgg4Diq0Ytg9QZDoWqhsoxU7+fpTsNM360GHYQ2RSpKjDw6Ms7g9Gsw4wKGeX/HpS&#10;cgZWulrZ3ZL/+vlwdcdZiMLWQjsLS36EwO9XHz8sel/B1LVO14CMithQ9X7J2xh9VRRBtmBEmDgP&#10;loKNQyMiubgrahQ9VTe6mJblvOgd1h6dhBBodzME+SrXbxqQ8XvTBIhMLzlhi3nFvG7TWqwWotqh&#10;8K2SIwzxDyiMUJYufSm1EVGwPao3pYyS6IJr4kQ6U7imURJyD9TNdflHN2thOxFyM5LYOQEk6z/W&#10;3e4S7uC0qh+U1snxGOJaI+sEsda3KkLiqbjIKghFlc6mb09zBErxSlb0G4kk6w3O9wdKp+IegY9F&#10;zF/VMAKf9/6KOPUiqq3SKh6zPoi8BMp2T0o+4eDIb90TMlWTXmez+fRTOZ2RSq0wpE9KS7ezV5Gx&#10;r3RqqEEEKfno5HNg1q1bYXfwOXiSGhXMRFG4OqcXyb0AsNXKn7hO9tgqyfJ9+Q+S2Ti5N2Dj8AYQ&#10;NHXtbGiVD5xhBWYL1B5+rTMgGlxEiLJNw21oyD8I7DjRUyCjPANLmINPjInq0KBJX7qaHfLTOb48&#10;HThEJmnz9uZuflPSC5MUI6O8JWe44nQ8qeoLOMOSQeAIA01HVKJ7DCOaUwqJ7Qwgm+TSZtaaT9bF&#10;S3vt56zzX8vqNwAAAP//AwBQSwMECgAAAAAAAAAhAJkVAFsWlAAAFpQAABQAAABkcnMvbWVkaWEv&#10;aW1hZ2UxLnBuZ4lQTkcNChoKAAAADUlIRFIAAANTAAACdwgGAAAAcfILCAAAAAFzUkdCAK7OHOkA&#10;AAAEZ0FNQQAAsY8L/GEFAAAACXBIWXMAABJ0AAASdAHeZh94AACTq0lEQVR4Xu3dCfwM9R/H8Y9+&#10;3ZEjKUfudCIUya1CUigVOhwVOQopOpQjHaToohz5qeTOUQqVu0sX8afDfVbKnRz96r+f72+GsfZ3&#10;7/x2Zvb17DHN7Mz+1u7+5jc77/185/vN8V+IAAAAAAAy5ARrDgAAAADIAMIUAAAAAGQCYQoAAAAA&#10;MoEwBQAAAACZQJgCAAAAgEwgTAEAAABAJhCmAAAAACATCFMAAAAAkAmEKQAAAADIBMJUFnXs2FFy&#10;5MiRrknva2vQoIFZN378eGuNv+nr0Nezdu1aa0306GPqYy9evNhaE3327yPSpP9u+HZlPy97cv5+&#10;g8T5Ov2gdOnSx/xewvdJe19NbdLft9vC9x993sq+Hf68Mys9r1cn+99H9gv/XWT0WBe+z+tkf7YM&#10;HDjQ1WNnZoQ/V53s56jH0Wjt+34Xfn4RzfMFfb+dj53WZLOPJ9lxjAR84z9ERf369f/Tt1OnAQMG&#10;WGuTLVq0yKzv0KGDub1mzZoj99Wf8zPn69ZJX1u06fupj22/f24qVarUkdcybtw4a20y5zab/bvV&#10;ye3nlx2vX4X/O/b7r1P4e+I1zuepr0OXU/obc74u+zU7/zZ10t+vG5z7jf6b9r7l3MfCjyMqK/tA&#10;pNernM9FJ7deM1Jn768Z+R04fyZ838jM42WUPm5GjgmpfU46t7nxOeI39vuhv0d9j+33Jtqcj63H&#10;n3D2McnG7wk4HpWpbFC9enUJfehYt0RKliwpoQOSWW7durWZ+5F+MzV79mzrlnt69uxp5sOGDTPz&#10;eKTfLmfH649UnWjWrJm1JNK8eXNryXvCv30vXry4mdetW9fM00P/NkMnedYtkf79+1tL0fX5559b&#10;S8ns9z0xMdHMlfN9V/ot9Zw5c6xb0aPHp+x4zYgu3R/sY0LohFiGDh1qlm16W9e7RatHNWrUsG6l&#10;zfl5oZ+HPXr0MMu2WbNmHbMfxjvnZ2uRIkXM3D5vyE6rV6+WUKCybh09Z9HnosdLADTzc52eBOuH&#10;jp6wOOkHRyjMevrkNC32a3DzAB/erEHfz3ijr9kOlG7SE/o1a9ZYt47SD0z9PevkZZs3b7aWkunJ&#10;mj7n8JO2tBQtWtRaSj6RcMP69eutpWT235IeJ+z32nmi4jxxdkN2vGZEjx4X7f1Bj78pfY7oejeO&#10;z/qZ5jzBTosew+xw0KFDh+M+D236t5qRxw2q8GaO9nFBjxPZRZ+D/Xlbr149M1e6T2X3cwG8jjDl&#10;srlz51pLyd8U6gHK2Q5ZT5KcIrV9tyc9sIW3odZv43V9+DoV3iba/rfs2/aBUoU/r/Bv+bPC+TzC&#10;PyTSot/U64evbfjw4dbSsSK9B87b0WxrnpaM/I6U873Xn9Vt9vPVb3OdQcq+n9Jt9m2d7A8/531s&#10;4ftVpN+9HaT0JE1v63NJ7Xmr8OcQ/j47/11d1u3O+6dX+HvqfP5Kn0eLFi2sW2KWdV1mbNy40Vo6&#10;WjHKynsd/p7pOmcw0pNHfazw98Z+L/Xx7Pvr70i32c8rWpyvuV27dtbSUfoanM/N/jsO3z90sn83&#10;zvfM+R6ktg843ztdTu997W3hv6dwKb2OtITvf+H7Vvi/m55/x/nehT9eWnr16mUtpV15jbQ9/L0L&#10;30eV8zUpfQ+U/k6cgUf/1vQ+9v4aifMYVrNmTWspMvvEPfw91H/fPlY519ki7Q/27023hW/XSR/P&#10;+Zh6Hyfne+D8t2z2Nr2fPo6976cmfJ8O/93rYzjfX/t4nBbnc9Up0vPNiCVLllhLyecuKvzfsDnX&#10;2e+hfV+dR/pdhh87VPj9Iu2XgCf9h6ioH6EtuM71dni7Ym1nbt/X2c49fJ3O7XVOzvV2W/hI61T4&#10;v6Vz+3npcw6/j7Lv53yc1Dhfe6Q21M7t+tjppY+lP6tz++d1Sul5Od8DncLXpUfoQ+zI/cOvBXBu&#10;s4W/vzbnv2s/30jrlD6uTspuv27/23q/SP+uLfy9tX+3OunP2u+d/dzsx9fJ+W/oZK93vg6V2vN2&#10;Po59v/Cft3/WuS38dmrs1xj+d6XrnSK9ttQ43yv7eYTva879Oa33WoXfDn/uNv15+77Of8P5mPoa&#10;dJvzOdn7SWZEer0qtd+9st9X+9+2X5P9vFN6XKX3jfT67N+dvQ852Y/lfLzw27ZIfxuR1qm0XkdK&#10;9P72zzh/F6k9l/DXZ9+22e+D/bjO34FOzr+zcM7nkNZ9Iwn/Oft90Odks5+ffR9dtl+DrnP+ztP6&#10;W9P72/fVKa3328n5s/b7HWmdzfk70G3O56n/rnO7/dqUbgv/Hdn31ddn/5vOf89+35S93fkeRmI/&#10;H+d7qbftx7Gltp9FktJjpvV8lP13oZO9P9r/fqSfd76HTs7H0OfifO+V83nppNudr1Mn+zXY/4b9&#10;fACvozLlAv0WTr9VyUjTLOc3WvY3d85v8NLzjVda9Buu0O/8SLMn+xtLuw106KBt5va/G61rJ5zf&#10;oj700EPWUtoGDRpknps2d7Kfm3r33XetpZSFDtzW0lFe/JZLv80MfaCYSZ+fNqEIfbhZW5Obd6SX&#10;XiOkv9vQh5S5rT87efJks6y/e/237Lb3auHChWaekX/DpvujPmdVuXJlM2/ZsqWZ678V6b0OfTAe&#10;d11HWtcA6be4dvOgq666yszta4l0fWrfhmeE/e2vPkcV+lA3fyspXRMQ6b12fhNsv6f235YeC/T9&#10;zyj991N6Dllhv16d9LoX+/WG/36UXfGzK1b2cUP/PpW+D/rzyt7PlM71vvbz19v2MdF+X+wqRKTj&#10;W2b2l9Sk9Toi0f3Y/vvUfc35u0jtuYQ3gXJe/6Ls98F+/bq/OI9xqdm6dau1lHHp3UftFhX2sVb3&#10;DVtGjxfhzW+zi36O6b6p76vuS/q7c/7OnJ9vepx07mvO45sek+3X7Ny/7d+p7he6PdJnjpNz/7f3&#10;Pf05+5iT2UqSfQzU56P7a6FChcxt5WwZkx76mp3HwczQx9DPfPu4YB8bnPR3otudf0/6b9p/N3Z1&#10;y/4dAF5HmHKBnmDph499ouUVzg9rO1TpAd4+YNkX7NvCTwAySz8w9N/TKSMnhvrBZ18LYJ+oK/1A&#10;Cwp9P+wPLj2p1SYR+prt150RdsjQ36t98mMHEJWR9z4tzg/pSI8b3sFCZtmBTzlPEmzO7Vmhfxv2&#10;PqpTWtcDRHqv7RO1lE5EnM1mYk1fr/NERf/WIwUaZyh2XlelnCem9gm5sgO8hhRnJxrO1+8M9Sqj&#10;J30Zld7XEc4ZHMKfc2Y5n0v4MTczMhJW0ruP2if7dujWz4loXSOTlTCYEfYxVEOSfR2gHqvsk3vd&#10;553h0Xkcs/fHSO+T/R7Zj6MhXU/+dV/R40FKnPt/+D6oUtsPU2N/maUiHSMzQl+vHs+yEmL0Mey/&#10;G91nsrrf2L8jwMsIUy7SA2ukb2UicR6E7RNE54liagfprHB+sOm3ZvrBaX+Dq2J1INNv25zXbji/&#10;wVPRqkh4gfOCf/2At09eosEZZDWoZaT3rdSk1UlBeAcLmZXW++ClD9q0TkCc1yV5gZ48Or/wcVYm&#10;bM4TdfvaGPvbdefrdYZ/53WNzhNU5+vX/VAfy/5ixO1OL9L7OiKx/370CwL9uazKaqXGGfBURvar&#10;9O6j+nnj/PJNj72ZbR3hPNlXsapU2cKDv4Zb5zpl74/6funv3Pl7t98jDQn2Z5J9P2dQDpfW7ymt&#10;301K9G/M3kf1Cwzn52Rm6WM6W0gASB1hymX2N3zpoQdDDV/2t4E619u6PjuEfzuvk/NkKDtpxxN2&#10;uLMn54eNs+lgEOh77Tx5cfaelFXafETfP/1dptUUJb3CL9QOF41v3FVa+1+s9s9I0jqJifRtdKyF&#10;f+GT2n5nV9ydk5O9/+rfqZ54O6vJ4fREzfk4bocpp7ReRzj94kb/fjQkpnXf7OI8VmSkqpeRfVQr&#10;Os7jhR6PUwsLKdG/Uec+Fq1qcmaFB38Nyam1BAjfV5xfbOp+6/xCIrUvq9L6+89KCNK/N91H9cuQ&#10;zIaycOEhGEDKCFMu0wNvek/49ENb7+s8cEeraUVKnN9yhjczyGwb7nD6AWwHovRUEuwPbOf7oJPz&#10;Q0KXM/PB7kX2+6wnL/a3gc7XmlZwSY1+yNrf/uv1ail9K5zR5iFpfUngbF6YFWn1/JXW9uyUVgDO&#10;yslJSida9kmUTpnlPMbofuf8u3c+5/CT9vDjg/N6SD1JDa+gOPeJ8BPqaB1rUpKR1+Gkxxi7Uq/X&#10;2ESjEup8Lpmt4Dqv77GvlUmJVqRt6d1H7ffErmzb7ONHRr8YcD5fPR6l9j46n69b7ACUUvBwvk/O&#10;91aX7VYR9nukn/HO0JnSa0vr7z+zX6Dp87GrrPolY7SaUeq5iDM4AkgZYcoj9ACsH9p2VSp8cjZr&#10;Cz+B1J+1T5gzw/nBYjfl0A+N9J6oOr9VjnRdiPNC39Qu9lb6WvTbvUiVJz24O7+RjVaTNTdk5Hek&#10;6+33Pa3BGfVxMnLiGX7imJ4mQfpv6GQ/p0j0Q9Y+wbf3Tftidf0dhZ9IZ5Z+Y2y/F/a1OPZc16f0&#10;jXJGmj5Fi33C6Az69iC8+jeW0pcqGTn5sU/+7H3APolSGdkvwjmb9Oj+aP9OnX9zetJur9d5eOVJ&#10;72v/riJ1r677hL1d/w37PdL9LCMd0ziFn4Dq84p0gpyR1+EUfu2fHt+yUkFQzudiHxPCjw96bNN1&#10;qXGGHL2//Zpsels/O5xBJiP7qPNLHPs1RwoE+rem/5b9eJHo4zp/L/p44fe3vxhwhvtIx5FodIzk&#10;vJbPuWxz7o/OJoB6jLOPOfrlo/03Z38Zpa/L+R466Xr7s9Z+z/U9sN8X5+/JKa39IPyLiVg3owTi&#10;UuiAjCwIfSjqJ1rEKXSCYt3rqNCB87j76WNEWh8+LVp0tCvX0EnJkfWhA/hxz0Pvq5NznU76c5GE&#10;DvLpup+T/rvOn3FO+npszufhXB8u0nvpFL7NnvS5hz9/nZzvkT0530OnSPe1J/2ZSNtT+l3anD+T&#10;0u9I6Xrn89f7hov0c+l5fXo7fLvzeTifr+6v9nr7OUR6X53/Rvhz0Ps7he8jejvSurSEv3fO560i&#10;vRcpPa7zdYZP4c/flp732hb++sKPA85t9qSvJ9Lzsn82fF+z/46c74s+x0jS+3rD32Pn+5fW+2+z&#10;/63UpLbPRNo3Iq1zcm7T5xV+f6f0vg4n5/31uTrfT/u5RNo/Iq1zcj4XfRz7dkr7VUrC/8btKbXX&#10;Fv4e2fuZTX82fJ8Lf17O55/avxUupf0xpb+98Pvr/Zy37X87/DXplNrnjf5+UnvekY7vzsfTnw1/&#10;bukR/jP2PmQLf332lNJrCX+e+vjOx0jpuJDSfqNTSj+T0j4dvs5eb4v0b0V6nfr4Kf0bgJfl0P+F&#10;dlZ4gH675+z8IVzoIJlq224A8cmuItIsBwCA7EUzP4/Qcr8GqUWLFunXMMdMug4AItEvYfQaJYIU&#10;AADZjzDlEXbb/Ejj82g77VKlSlGVAnAMvWZDr5nIzt7wAADAUTTz85CUmvkNGDCAb50BAAAAjyFM&#10;AQAAAEAm0MwPAAAAADKBMAUAAAAAmUCYAgAAAIBMIEwBAAAAQCYQpgAAAAAgEwhTAAAAAJAJhCkA&#10;AAAAyATCFAAAAABkAmEKAAAAADKBMAUAAAAAmUCYAgAAAIBMIEwBAAAAQCYQpgAAAAAgEwhTAAAA&#10;AJAJhCkAAAAAyATCFAAAAABkAmEKAAAAADKBMAUAAAAAmUCYAgAAAIBMIEwBAAAAQCYQpgAAAAAg&#10;EwhTAAAAAJAJhCkAAAAAyATCFAAAAABkAmEKAAAAADKBMAUAAAAAmUCYAgAAAIBMIEwBAAAAQCYQ&#10;pgAAAAAgEwhTAAAAAJAJhKkYW79+vbUEAAAAwE8IUzG0a9cuadq0KYEKAAAA8CHCVAwNGTJEli5d&#10;Ki+99JK1BgAAAIBf5PgvxFpGNtKqVIUKFUxVKk+ePPL9999L8eLFra0AAAAAvI7KVIxMmzbtSPM+&#10;DVZ9+/Y1ywAAAAD8gcpUDGh4qlOnjmni57Ru3TqqUwAAwBU7d+2Va2/tLiWKFZJJI/pYawFkBZWp&#10;GJg/f/5xQUpRnQIAAG5pdf9zsnnbH/L33wetNQCyijAVAymFpsTERHr2AwAAUTfinQ9kydJVZvny&#10;8heYOYCsI0xlM71WKlJVykZ1CgAARNOaDVul9/OjzfLJJ58k3e67xSwDyDrCVDZLqxt0qlMAACCa&#10;nnrhLfn33+RL5Lu2aya5c51hlgFkHR1QZCMNSeFhSsea6tq1q+TOndtaI1K7dm0zAQAAZMXYKZ9I&#10;9z5DzXKB/Hnl24+Hy0knJpjbALKOMBVjOtbU6NGj5bLLLrPWAAAAZJ323lftxvtlx8495vZzvdpJ&#10;69samGUA0UEzPwAAgAB6+qV3jgSp8peUJkgBLiBMAQAABMzcxd/JO5M/sW6J9Ozc3FoCEE2EKQAA&#10;gIB55qWxof8nX8lxyw21pW71imYZQHQRpgAAAAJk8BuTZMWPa81ywgknyMOdbjPLAKKPMAUAABAQ&#10;v6zdLANeHRdaymFu9+jcQooWPscsA4g+wlSM5cmTR3bt2mXdAgAAyLznXnnXWtJOJ0pJl3tvtm4B&#10;cANhCgAAIACmfbRYZn7ypXVL5Ilud1lLANxCmAIAAPC5pKR/rU4nkt1/901SvUpZ6xYAtxCmAAAA&#10;fO7NcR/Kxi2/meUrK14sj3e9wywDcBdhCgAAwOcmvb9A5L//5Jyz88qQ/p2ttQDcRpiKMTqgAAAA&#10;WfHVd6vkh5VrpEAoSC2bO0qKn3eutQWA2whTAAAAPjbp/flmfsuNdcwcQPYhTAEAAPjU/r8PyMQZ&#10;yWHq1htqmzmA7EOYAgAA8KmJ0+fLoUOHpVbV8nJB6fOstQCyC2EKAADApyZaTfxubUwTPyAWCFMx&#10;RgcUAAAgM75e+pN898PPkj9fbrn5+prWWgDZiTAFAADgQxOmzzVzqlJA7BCmAAAAfGbvvv0yYdo8&#10;s9ycMAXEDGEKAADAZyZMnyeH//lH6lSvIGVK0fEEECuEKQAAAJ+xm/g1b1zXzAHEBmEqxuiAAgAA&#10;ZMSir36Q5avWSaFz80vjBtWstQBigTAFAADgI+OnJlelWjShKgXEGmEKAADAJ37bvlOmzFxolps3&#10;JUwBsUaYAgAA8Inx05KrUtdfW1XOK1TALAOIHcIUAACAT4yb+qmZ08QP8AbCFAAAgA/M/ORLWb/p&#10;V7mg9HlyTc1K1loAsUSYirHcuXPTmx8AAEjTu+99YuYtml5t5gBijzAFAADgcT+t3iSfLvpOTkxI&#10;kJY3XWOtBRBrhCkAAACPO3KtVNO6cmbO080ygNgjTAEAAHjY4cP/yFiriR9VKcBbCFMAAAAeNnbK&#10;J7J3336pVvlSqVD2fGstAC8gTMVYnjx5ZPfu3dYtAACAY9lVqdtvvtbMAXgHYQoAAMCjFnyxTJav&#10;WiuFzs0vNzWsYa0F4BWEKQAAAI/SJn7q9pu5VgrwIsIUAACAB23Y/JvMmP2ZWabjCcCbCFMAAAAe&#10;ZFelbr2xthQskM8sA/AWwlSMaQcUu3btsm4BAACI/Pfff/LOlI/Nckua+AGeRZgCAADwGA1SO3bu&#10;kSsrXSxXVrzYWgvAawhTAAAAHvPOZKsqxbVSgKcRpgAAADxEu0Nf9r81UvCcs8z1UgC8izAFAADg&#10;IXZViu7QAe8jTMUYHVAAAADbmg1b5f05n5vlO26+1szjkZ4bzZ8/XypUqCDr16+31gLeQ5gCAADw&#10;iLcnzjHzFk2vlnPjsDt0DVF9+vSROnXqSN++faVVq1bmi2fAqwhTAAAAHnDg4CF5e3JymLrzlviq&#10;SmkVqlu3bqYStWHDBhk9erTMmzdPunbtSpiCpxGmAAAAPODtSXPkr/0HpOaV5aRi2TLW2uByNuVr&#10;06aNFCtWTL7//nsTpC677DLrXoC3EaYAAAA84K1QmFJ33VrfzINKr4HSpnwlSpQwTfkGDx5sQhRV&#10;KPgRYQoAACDGZn7ypfyydrOUKl5YGl1b1VobLFqFatq0qbkeSmkzPp1q165NiIJvEaZijN78AACA&#10;NvFTQbtWyu5QQpvyaRWqVq1apgql62jKhyAgTAEAAMTQd8t/kfmfL5XTTztFWgWkiZ+zQ4kFCxbQ&#10;oQQCizAFAAAQQ4kTZpm5BqnTTj3FLPuRs0MJbc6XO3fuI035qEIhqAhTAAAAMbJl2x8ycfo8s+zX&#10;jifCm/Lp2FDr1q0z64oXL27dCwgmwhQAAECMjJk428xvalhDShQtaJb9InxsqKlTp9KUD3GHMBVj&#10;dEABAEB8OvzPP6EwZTXxu80fVSk9Z0lMTDQBirGhAMIUAABATGgPfrv3/CXVKl8qVSpebK31Jh0b&#10;yq5CjRkzxoQnxoYCRHL8F2ItZ6scOXJYS/CDGO0mAAAEVq2mXeSn1Zvkjee7S+MG1ay13qJN+fQ6&#10;KA1Tei1UkyZNqEABDjENU5yg+wO/KwAAomvG7M+k3UMvSOkShWXxjFestd6gTfmGDBki06dPN1Wn&#10;xo0bS+vWralAARHQzA8AACCbJU5I7niiTfPrzNwLGBsKyDjCFAAAQDb6/OsVZsqbJ1fMO55wjg2l&#10;HUowNhSQMYQpAACAbDR6fHIPfq1vayAnJiSY5ewWPjZU7969TYcSjA0FZAzXTCFN/K4AAIgO7XBC&#10;O55Qy+aOknPOzmuWs4tWofRaqGnTppnOJLRTCSpQQOZRmQIAAMgmida4UnfdUi/bgpRzbCitQtlj&#10;Qw0ePJggBWQRlSmkid8VAABZ98eO3VK2dlvzmfrp5BflkgvcbU63dOlSMyaUVqG06R7hCYg+KlMA&#10;AADZ4M13PzRBquHVVVwLUs4OJZo2bWo6lJg6dSodSgAuoTKFNPG7AgAgaw4dOixl69wtu/fskymj&#10;+km1ypdaW6KDsaGA2KAyBQAA4LJR4z4yQapGlXJRDVLOsaE2bNjA2FBANiNMAQAAuOzNcR+aeduW&#10;WR+kN3xsKLtDCQ1SNOUDshfN/JAmflcAAGTeO5M/lof6DpPyl5SS2eOft9Zm3Pr1602vfNqphHYo&#10;oWNDaXiiAgXEjq8qUwMHDjQn9uHT2rVrrXsAAAB4i12Vuqfl9WaeUVqF0s4k6tSpY27bHUrUrl2b&#10;IAXEmC+b+WmVxJ7q168vpUqVIlABAADPmTH7M1n58wYpVayQ3HJjbWtt2rQpX58+fY6MDVWrVi3T&#10;lE/X0ZQP8A7fXzPVq1cvM1+yZImZAwAAeMWb4z4y87YtG5p5WpwdSixYsIAOJQCPC2wHFOPHjz+m&#10;KWCDBg2sLUebC4br2LGjlC5d2rqVzPkYOjkrYLqs6xYvXmx+zr6PPo5TpMfVn7F/1knvaz+OTvpc&#10;AQCA/8xd/L18+e1KOfusPNK2RcodT0QaG0oDFGNDAd7n+zClYyio5s2bm7nSANKiRYtjmgOuXr36&#10;SKBq1qyZmWvgcpozZ460a9fOLNtBady4cUceY8CAARGbFNaoUcNcEKr3WbRokQwbNuy4x04PfX76&#10;2Pa/t2bNGunZsyeBCgAAHzrSg18oSOk5RbjwpnytWrWSdevWmXXawQQA7/NlmHJWburVq2eCh5MG&#10;EA1BTv3795fZs2ebsFKyZElzrZUGIJtWiDS82EFr0KBB5j7OkNajRw8znzx5spnb9N+qXr26Wda5&#10;Bq6FCxea2+ml/74+v6FDh1prxDzPDh06yPDhw601AADAD75Z9pN8svBbOfXUk49r4hc+NpTdoQRN&#10;+QD/8XUHFFop0iqQs6mcXTXSypQzdOltJ61oaXixff755yY8aYBR+ji63fkYOqWHNukLr16lZfPm&#10;zWauQcz57+nrAwAA/vLmu3ZVqqHkznWGqULpl7gaoBgbCggOXzfz00qRhg+tOoVzNs9zTnZYsitO&#10;dnM8rf7YTQZtGq4iPYZdoXKDVsfC/z1toggAAPzh5zWb5K3E5FYl9WuUO1KF0vGhBg8ebEIUVSgg&#10;GHx/zZTdfM+uTtlhaePGjWaeGm1Cp83xtIqkIcbZpE8fJ1ohRts96+OnpkiRIma+detWMwcAAP40&#10;6t0P5a/ff5K8px6U5rcmdyjB2FBAMPk+TNkB6N133zVzpSFJr5tyNv/TZWePfqply5amGZ1eA6U/&#10;46TbNACF98yXmSZ8V111lZnbVTB9LtpphZN9rVX4eu18gg4oAADwPm3K93DPx2XMxNkiOUSaNLiS&#10;saGAgPN9mFIahJzXFmknDno9lQYT+9ojbcI3a9Ys6x7J7ACjwUvDk5Nu0zClj+u8hknbO9vVr/TS&#10;x9LnY1/Hpc8rUqVKK2HatND5761fv97VZoUAACBrnB1KfDj/e7PuhBNOkL5P9KQKBQRcjv/0opwY&#10;0KAQo38aGcTvCgCAY2kVaunSpSZE6RefXbp0kaY33SKNWveVw4f/kZ0/fyi7d++SU0891foJAEEU&#10;iMoUAABAdggfG0pDlD021EcLlpkgdV3dKnLiiQny77//Wj8FIKgIUwAAAGlIaWwovYxAm/Lt3vuX&#10;vPHW++a+7e5sZJr5EaaA4CNMAQAAROAcG0qrUKmNDTXi7Q/k7wMH5dpal0vVyy8hTAFxgmumkCZ+&#10;VwCAeKLXQumYUNOmTTPDm+jYUKn1xvfX/gNS4ep7ZM++/TJpZB+pUaWc5M2b1zT/owMKINioTAEA&#10;gLinVShtyqdVqKZNjx0bKq1uzYe//b4JUnWrVzBBSlGZAuIDlSmkid8VACCoNEQNGTJEpk+fbqpI&#10;jRs3PnIdVHocPHhILrvmXtm5a6+Me/1JqVMtOXidffbZsmrVKsmfP7+5DSCYqEwBAIC4E96hhF4H&#10;pVWorl27Zqhp3vB3PjBBSitSdpBSVKaA+ECYAgAAccHZlK9NmzapdiiRHkmhsDT87Q/Mcvu7bjBz&#10;G2EKiA+EKQAAEGg6qK5zbKjevXubEJXRKlQ47Qp9+5+7TO9919SsZK1NpmEqKSnJugUgqAhTAAAg&#10;kLQKpZ1J1KlTx9y2O5Ro0qRJVHrZG/H20XGlwiUkMGgvEA8IUwAAIDDsDiXsKlStWrVMFUorU5lp&#10;ypcS7cFv2+87pHKFC+W6ulWstUfRzA+ID4QpAADge84OJbRnvsx2KJFe2vGEanfHsddK2QhTQHwg&#10;TAEAAF+KNDaUBqj0jA2VFaPHfySbt26XiuXKSKN6Va21xyJMAfGBMAUAAHxFQ5Q229NrobQpX6tW&#10;rWTdunVmXfHixa17uUc7nlDt7jj+WikbYQqID4QpAADgC9EaGyor3po0R9Zv+lXKXVxKmlxX3Vp7&#10;PMIUEB8IUwAAwLO0CpWYmGgCVDTGhsqq18dMN/NIPfg5EaaA+BDTMJUjRw4mH0wAAGQ3HRvKrkKN&#10;GTNGBg8eHJWxobLizXEfytoN20xVqlmjWtbayAhTQHyIWZj677//mKxJx7vQsS8ibfPKBABAdtCm&#10;fHotlE7aoYQ9NlTt2rVjFqJsr745zcw7t21i5qkhTAHxgWZ+AAAgpuwOJbQKpR1KNG7c2JWxobJi&#10;6OhpsvXXP8y4UjfWr2atTRlhCogPhCkAABATzg4lFixYEJMOJdLj0KHD8looTKlObZqaeVoIU0B8&#10;IEx5gH5g6LdyAAAEXazGhsqKV0NB6s+de6TmleWlfp0rrLWpI0wB8YEwBQAAXBfelK9Lly7ZOjZU&#10;Zu3e+5dp4qc6tmls5ulBmALiA2EKAAC4JnxsKLtDidatW3uqKV9KNEjt++tvubbW5VL7qvRXzghT&#10;QHwgTAEAgKhyjg2lVahYjw2VWb//sSsUppLHlerUJu0e/JwIU0B8IEwBAICoCB8byqsdSqSXVqUO&#10;//OPNKpXVa6sdLG1Nn0IU0B8IEx5AB1QAAD8yu5QItLYUH6qQoXbtPV3ef2tGWa5U+uMVaUUYQqI&#10;D4QpAACQYXaHEhqgvDo2VFbYXaE3a1RLKpQ93yxnBGEKiA+EKQAAkG7ODiWWLVvm+6Z8kaxet0US&#10;x88yy53aZrwqpQhTQHwgTAEAgFTZTfk0QLVp0+ZIhxLanC8IVahwdlXq9puvkYvOL2aWM4owBcQH&#10;whQAAIjIbspn98rXu3dvE6KCVIUKt+LHdTJu6qdmuVObpmaeGYQpID4QpgAAwDG0CtW0aVMTopTd&#10;oUSTJk0CG6JsdlXq7pYNpWSxgmY5MwhTQHwgTHmA9nxEb34AgFjSz6EhQ4YcqULVqlUrUB1KpMe3&#10;P/wsUz9cZJYzOq5UOMIUEB8IUwAAxDFnhxLTp08PZIcS6fXyyClm3jEUpAqdm98sZxZhCogPhCkA&#10;AOKMs0MJbc6nLSQ0QPl9bKismDP/a5k972vJlfN0eeDum6y1madhKikpyboFIKgIUwAAxAm7Qwl7&#10;bKhWrVrJunXrzLrixYtb94pPQ0YkV6W63ttM8uTOaZazgsoUEB8IUwAABJyzKd+GDRviuilfJGOn&#10;fCLf/fCz6XAis+NKhUtISCBMAXGAMOUB+kG2e/du6xYAAFmnVajExEQToJxjQ2mQitemfCkZMmKy&#10;mWtVKlqoTAHxgTAFAECArF+//kgVasyYMTJ48ODAjw2VFUOGT5ZNW36XKhUvklsb17HWZh1hCogP&#10;hCkAAAJAm/LptVA6aYcS9thQtWvXJkSlYPufu2Tw8ElmuUsUq1KKMAXEB8IUAAA+ZXcooVUo7VCi&#10;cePGcTc2VFZoVergwcPS6NqqUrd68gDF0UKYAuIDYQoAAJ9xdiixYMECOpTIhJU/b5BR735olqNd&#10;lVKEKSA+EKY8QD/49NtFAABSwthQ0TX4jeTmfa2bN5CyF5Uwy9FEmALiA2EKAAAPC2/Kx9hQWbfg&#10;i2Xy/pzP5aSTToxqD35OhCkgPhCmAADwoPCxoewOJWjKl3V2Vapru2ZyboF8ZjnaCFNAfCBMAQDg&#10;Ec6xobQKxdhQ0Tfp/fny5bcrpdC5+V2rSinCFBAfCFMAAMRY+NhQdCjhniHDp5i5VqUSEtw7DSJM&#10;AfGBMOUBdEABAPHH7lAi0thQVKHcMTRxuqxZv0XKX1JK7rqlnrXWHYQpID4QpgAAyEZ2hxIaoBgb&#10;Kvvs3vuXvDR8slnWqpTbCFNAfCBMAQCQDZwdSixbtoymfNlMg5QGqmtqVpLr6lax1rqHMAXEB8IU&#10;AAAusZvyaYBq06bNkQ4ltDkfVajss/Ln9aaJn8qOqpQiTAHxgTAFAECU2U357F75evfubUIUVajY&#10;GPjqeDNvfVsDubz8BWbZbYQpID4QpgAAiBKtQmkFSkOUsjuUaNKkCSEqRqbP+kxmzVsiuXOdIT06&#10;NbfWuo8wBcQHwpQH0JsfAPiXHr+dY0OVL1+eDiU8ZMCr75p5j84tJF/eM81ydiBMAfGBMAUAQCY4&#10;O5RgbChvev618bJ2wzbTtO/ulg2ttdmDMAXEB8IUAADp5OxQomnTpmZsKA1QjA3lPavXbZEXXp9o&#10;lnve38LMsxNhCogPhCkAANJgdyhhjw3VqlUrWbdunVlXvHhx617wkudeSW7e1/Kma6RGlXJmOTsR&#10;poD4QJgCACAFzqZ8GzZsoCmfT8z85Ev54OMv5LRTT8nWTiecCFNAfCBMeQAdUACAdzg7lHCODaVB&#10;iqZ8/jDwtXFm3qNzczm3QD6znN0IU0B8IEwBABCyfv36YzqUGDx4MGND+dCQ4ZPlp9WbpPwlpaVD&#10;q8bW2uynYSopKcm6BSCoCFMAgLimTfm0Mwm9Hko7lLDHhqpduzYhymfWb/pVBryaXJXq2Tk2zfts&#10;VKaA+ECYAgDEHbtDCa1CaYcStWrVYmyoABgYClL//fef3HJDLalbvaK1NjYIU0B8IEwBAOKGs0OJ&#10;BQsW0KFEgHy84Bt578NFcmJCgvTolP1doYcjTAHxgTDlAXRAAQDu0eMrY0MF35Hmffe3kPMKFzDL&#10;sZQQCnWEKSD4CFMAgEAKb8rH2FDB9dqbU2XFj+vk4jLF5P67b7LWxhaVKSA+EKYAAIESPjaU3aEE&#10;TfmCaeuvf8iA18ab5R6dY9+8z0aYAuIDYQoA4HvOsaG0CsXYUPHjpra95dChw9K4QTVpUKeytTb2&#10;CFNAfCBMAQB8K3xsKDqUiC/vz/lc1m/aFgouOaRn55bWWm8gTAHxgTDlAXRAAQDpZ3cooeNChY8N&#10;RRUqfvx94KD0fWGMWX6yeyspWaygWfYKwlRs5MiRgynCBPcQpgAAvmB3KKEBSpvyNW7cmLGh4lif&#10;QYmyeet2qVGlnNx3143WWu8gTMWOjjXGdHSCuwhTAABPY2wohPtk4bcyZsJss6xVKS8iTAHxgTAF&#10;APAcuymfBqg2bdqYpnxahaIpH5TdvO+R+1tK2YtKmGWvIUwB8YEwBQDwDLspn90rX+/evY805aMK&#10;BdV3UKL8snazXF7+Aunarpm11nsIUxmjnckAfkSYAgDEnFahtAKlIUrZHUo0adKEEIUjPluyQoaN&#10;mWGWvdq8z0aYyhh7aAOdA35CmPIAevMDEI/0uOccG6p8+fJ0KIFUaacTqsu9N0vlCheaZa8iTGXc&#10;0qVLzZcqJUqUIFTBNwhTAIBs5exQgrGhkF4DXx0ny1etlUsvLCGPPnC7tda7CFOZp03+CFXwC8IU&#10;AMB1zg4lmjZtajqU0ABFhxJIj++W/yIvvjHJLHu9eZ+NMJV1dqjKmzev+QIG8KIc/9EBvSfogGr8&#10;KgAEjYaoIUOGyPTp003VSceGat26NRUoZEjjVo/LV9+tkvZ33SB9H25jrfW2d99911z7N2LECGvN&#10;UZGa9qfW3D8j94/GY+/evdtaOlZWn4dKbX1anVDocUObAhcvXtxaczzOp47He+IuwpRHuLGjr1m/&#10;RX5cvUl27torO3eHptB8hy6HJv33cuU6XXLnOkPOzHl6aDl5nvvMM+TC0kWldInC1qMAQMZpFUoD&#10;1LRp06R27drSpUsXKlABoSe8kU56o3lS7bTk+1Wy4LPvzOfTLTfWlhNCn1+2jDx2Vp+HLSPrTz75&#10;ZDn99NOtW0dF+jIhtS8YMnL/jD62VonDReOxM7pem/zqFy+R6M/oMUS/iEktSCmCw/F4T9xFmPII&#10;LWGvW7cuxYNMenw09ytZ9r81snTFaln6v9Wya/c+a0vGnXLKSXLR+cVMsLqojDUP3S6QP/PPD0Cw&#10;6cmkhijtTEKX7ZOfrBzX4D16DYue+IbL6MlzSuudJ/fb/9wtYybOkhMSTpKWN11jPoucMvLY0Xp+&#10;6V0/ceJEmTJlikyYMMFag9RokApvyqfvqR5D9FiSVoiyERyOx3viLsKUR2Q2TH2//BeZMnOhmbTi&#10;5FTo3Pzy779JcnWNSpI3Ty7JlzuXmeuk9u7dL7v3/iV79u0PLSfPt/+5S378ZZNs3PKbuU+4UsUK&#10;SdXLL5GrKl8qV11xiZx7dj5rC4B4pVWKl156yZxka/VJx4bSeUaPZ0C45u37yfzPl8pdt9STgU/e&#10;Z631h8mTJ5sgNWlS8rVeSJ0zTOmxQyva9rEkI7weHEqXLi1r1qwxyzofNGiQDBs2zNXnTJhyF2HK&#10;IzIapmbP+1qGjJhswpRNBzCsXqWslL+klFx2SWkpeM5Z1paM05D14y8bZdUvG+TH1aH5zxvNfPee&#10;Y6tdF5cplhyurrhUqoWmPLlzWlsABJ1WoTREaXfGrVq1MmNC0ZQP0TLinQ/kiQFvmi8GF057SXKe&#10;cZq1xR/ee+89GTt2rKlOIW0aprSqrceQwYMHZ/pYkpngMHDgQOnZs6d1K1mpUqVk9erV1q3osP8d&#10;5/Pr2LEjYcrnCFMekd4wte23P+WZl96RSe8vMLfPynumNLuhltx8fU0pd3Eps85NGt4+/3qFfP7N&#10;SjP/+8BBa0uyKhUvknq1rpBra1WSMqXOs9YCCAptvkeHEnCbfpF3dbMH5d9//5PXBz4oTa6rbm3x&#10;D71eUJtDaicUSJt+OaPHkax+IZOVMOX8ObuCFM3T5AYNGpj5rFmzzDwl+hoGDBggPXr0sNZkDWHK&#10;XXSN7iNvTZojVa/vZILUiQkJ8kS3O+V/CxNNz0bZEaRUhbLnS6e2TWXs0Mdl3dfjZFpif3m4U3NT&#10;ETvhhBymt6WnBr8lNZt0kbo3d5NnXx4r3/7ws/XTAPxKT3TssaEWLFjA2FBw1WPPjDRBqkXTq30Z&#10;pBRdo2eMNuvzUmXbHt9q/PjxZg6khDDlEXoyklIPQWrYmBnSo9/rcuDgIfPB8tkHr5pQE2tXVrpY&#10;ut93q0we2VfWfz1eRr7wsNzauI65LmvlzxvkpRFT5PrbH5ErGtxnPhznffa99ZMAvM7uUIKxoZCd&#10;Brw6Tr745n9SslhBefbxe621/qNhKikpyboFvylUqJCZb9y40czXrl1rKjyLFy82c520omXTZXu9&#10;TlrZstk/O3v2bDPpsl2lsn9OaXCzl7VSFv448CbClA8MGjpB+g5K/oakb482pslDsSLnmNtecvLJ&#10;J0mjelXl5f73y6pFY2TC8N5yd8uGUrRwAdm05Xd5c9yH0uK+p6Rs7bby6DMjTDNBAN6jIapPnz4m&#10;ROk1DHo9lDZD1nXp7VELyAztbGKwNTjvM4/dK6eecrJZ9iMqU/62detWMy9a9NgeJGvUqCGLFi0y&#10;zebsZnh63ZOGH7tZoE4aguxgVLJkSbOufv36ZtLlSE39mjdvbrYpbeany9G+bgvRR5jyuOFvvy+D&#10;hiV3qzqoTwdpf+cNZtkPalUtL08/eo8smfW6fDj2OenW/ha55ILipsfA0eM+kpvaPilXNuwoTw95&#10;R35YmdyzDYDYcTbl27Bhg7nWg6Z8yC7a8uLxZ0aaZf28qH2Vv6ufhCl/09CknVBowHHSkFO9+tGm&#10;p1p10g4kxo0bZ0KTbejQoWZOM8HgI0x5mI4Z9eTA0Wa5bYvr5I6brzXLflSxXBnp2bmFfDr5RZkz&#10;4Xnp3Lapqa6t3/SrvDLqPal328NyzS3dTbPANeuTvw0C4D6tQum1AXYVqlixYvL999+ba6Joyofs&#10;pE3B12zYanqI1c8LvyNM+Y9WkuypQ4cOEatC4ZUqu4JVpEgRM7fZwcpuJojgIkx5mDaFU62bNzDN&#10;HYJCO8vo1e1O+eqjYfLem/3M68ufL7es+HGd6bCi2g2dpXGrXjJm4mzZu+9v66cARJOODWVXobTH&#10;MQ1PWomiCoVYmDh9nrz73icmgDzz2D3WWn8jTPmPNquzJ7uyBKSFMOUR4R1QDBk+Wb774WfTLO7Z&#10;AAWpcDo+1XOPt5MVC0bLW688KrfcUMu0kf/qu5XS86k3pMxVd0inR4bIp4u+s34CQGbZHUrUqVPH&#10;TNqhhN2UT6tQhCjEglajHns2uXnfM4/eIxedX8ws+11CQgJhKg7YHVVs3rzZzG3a/E+FV7LSQ5sX&#10;wj8IUx6k34i8Oe4js6wVHPsCxqCrV/sKeeWZLvLLl2Pl5acfkLrVK5j3YsrMhXJ7x/6mR0AdY0sH&#10;DwaQfnaHEhqgtCmfjg2lTfl0HU35EGsP931d9v31tzRtWMO0VAgKKlPxQZvzaacSLVoc2zS1Xr16&#10;Ea+5Sq+5c+daS/A6wpQHaZD6/Y+dptvxOtUqWGvjx0knJsitN9aWd4c9YZoCatt5HQBYewR8eeR7&#10;UrtpV2nSOrkZ4J59+62fAhCOsaHgdX2eTzQ9u5YqVkief/I+a20wEKbih/bMp9dYOa+50t78MtsT&#10;n17HGt6FOrwrx3/61T9iTk927Au+qzXqbJo9jHjhIbmh3lXWPaAfuFM/XCzvfbhQ/tp/wKzTgYKb&#10;NaolN4cm7T0QiHdahVq6dKkJUbqs3ZoTnuBF2upAm3ErvX5Wm30HyWeffWa6y9ZxiZB9NIBwanss&#10;3hN3EaY8wg5T/55wujS8/REpft658uWHXPwYyT9JSSZUTQ2FqrmLjw4CfH7JIiZY6VS4YH5rLRAf&#10;NDgNGTLEdCahY0F16dJFateuTYiCJ/2ydrPUb95D9v99QPo83Fruu+tGa0twfPHFF9K9e3f5/PPP&#10;rTXIDgSH4/GeuItmfh4z7/OlZl67GtcxpOTEhATTUYU2A/xi5mvyUIfbTDfr+uGsvQFWqtdOWj/w&#10;nHww5wvrJ4DgcjblU3aHEk2aNCFIwbMe6vu6CVI3X18zkEFK0cwPiA+EKY/Qkx79ZnmeVWmpG4fX&#10;SmVGiaIF5aGOt5lrq9557XFpcl3yQHqz5i2Re7o/L5ddfY88NfgtWfXLBrMeCAI9VkQaG4oOJeAH&#10;Twx40/TYqq0JdDD6oCJMAfGBZn4eob1sdX+op9zzyHDTAcPar8ebOTLujx27ZfIHC2RKaFq+ap21&#10;VqRa5Uvllhtqyy031paE0Icc4DdahZo+fbpMmzbNNOUbPHgw4Qm+Mm7qp9LtydfM8rTE/qajpaD6&#10;9ttvpX379vLNN99Ya5AdaNJ2PN4Td3FG6SGbf91h5pdcWIIglQU6ALA2G/l44gvmw/rOZtfKaaee&#10;Ip8tWSFdn3hVLqx2lxkQ+bvlP1s/AXiXVqE0RGkVqmnTpmZsKG3GZ48NBfjFV9+tOhKknurZNtBB&#10;SlGZAuIDlSmP0MpU9WtulhHj55puwXWcJUTPwYOHZPIHC2XS+/Ply29XWmtFKpY931Srmt1QS3Ll&#10;PN1aC8Se3aGEVqK0GbCODdW6dWuug4IvaYuBRnc8Kus3/SptWlwX6MHobcuWLTO9aWrvmsg+WoXB&#10;8Tjddw9hyiM0TJUsW1dmzvteHu96h9x/903WFkSbNv3TJoATZ8yXHbv2mHXaqYUGKg1W2hwQiBVn&#10;Uz7tjU975aMCBb9r0eEpc02wDmExYXhva22wLV++XG6//Xb54YcfrDUAgohmfh6h3zav3/y7WdaL&#10;cuGesheVMF3xrlyUKEMHdJO61SuY7tbHT5srN9/9pNS5qZsMHT1Nfv9jl/UTgLucTfnatGlzpEMJ&#10;e+w5wM96PTfKBKkihc6Oq1YXNPMD4gOVKY/QayF+O1hA1m7aLu+//YxccdmF1hZkh9Xrt8jk9xeY&#10;ZoBbtv1hrRUzaLKOW1W/zhXWGiB61q9fLy+99JLpmU9DU+/evc2cpnwIijfHfSiPPTPSLE8d/ZRU&#10;vfwSsxwPVq1aJTfffLOsXHm0aTmA4KEy5SH7Dxwy89y5zjBzZJ/SxQvLI/e3lG/nDJfRLz0i119z&#10;pVn//pzPpdUDz8rl9dvLgFfHyZpQ6AKySqtQ+gWKNu91dijBILsIkvmfLz0SpF7o0zGugpSiMgXE&#10;BypTHqEnVit/O1127/1bln46Us4tkM/agljZ9vsOc22VVqt+Wr3JWitS+6rL5OZGNc31VUB60aEE&#10;4sn/flovN7V9Unbv2Scd2zSRJx+8y9oSP3755Re5/vrr5eef6TkWCDLClEdomPpm/Yly+J8kWf/N&#10;eDn1lJOtLfCCxV8tt8auWhj6Hf1j1uU+M6c0C4UqbQZYoez5Zh0QjrGhEG/0etOb2j4hq9dtMQOp&#10;vz7wQWtLfFmzZo3Ur19fVq9eba0BEESEKY/Qi84/XbZPDh1OkrVLxsnpp51ibYGX/LX/gAlVen3V&#10;10t/tNaKCVNNQycNN11f04xzhfimVSjtDrlbt27muijtkU+rUBqmgCDTUwqtSH3xzf9Mz6hTRvWz&#10;tsSfdevWydVXXy1r16611gAIIsKUR2iYWrTygOzbf1BWLBjNCbkP/LByjRm7SsPVjp3JXayrRtdW&#10;NaGq4dVVrDWIF3ZTvjFjxpjgRFM+xJt2D70gM2Z/JmVKnSfvvdkvrj/LNmzYILVq1TJfqAAILsKU&#10;R2iY+vLnw7Jzz375evbrcl6hAtYW+IGePLw3c5HMmrfEWiNyztl55aaGNUywKntRSWstgoixoQAx&#10;nU1o73158+QyQeqi84tZW+LTpk2bpFq1arJx40ZrDYAgIkx5hIapb9f9K7//uVcWTH1JLih9nrUF&#10;fqKdVkyduVDe+3CRrPhxnbVWpFK5MiZUaVPAfHnPtNbCz7QKpeFJuzZXrVq1ogqFuDX4jUmmx1M1&#10;aWQfqVGlnFmOZ1u2bJHKlSubOYDgIkx5hIap5ZtzyOZfd8mscQPlsktLW1vgV3pNlVarpn60SHbt&#10;3metFWncoJoZv0q7X8+RI4e1Fn5hjw3l7FBC54QoxKuhidOl3wtjkpcHdDMVeYhs27ZNKlasaOYA&#10;gotxpjxCT8RySHKu3f/3ATOHv+nAy88+fq/8uPgt05tVvdrJA/9On/WZ3PPg83J+1TukS69X5OMF&#10;35j18C6tQmlTPh0Xyh4baurUqWZsKAbZRTwbOXbmkSD13OPtCFIOjDMFxAcqUx6hvX599eNeWbt5&#10;h4wd+rhcXaOStQVBsvXXP2T67M9l5sdfyDfLfrLWipyV98zkatW1V9I8xkMYGwpIWeKEWfJI/+Fm&#10;+amebeXeOxqZZSTbvn27XHzxxWYOILgIUx6hYeq7NX/JT+v+kJEvPmx6hEOw/bJ2s3wQClUzP/ny&#10;mOurChfML42uqRoKVlWlcoULrbXITowNBaRu7JRPpHufoWb5ye6tpGPrxmYZR/35559SpkwZMwcQ&#10;XIQpj9AwtXzDAVnxy2/ycv/75dbGdawtiAfLV60LhaovTLjSgS5tpYsXNtUqDdf0COgu59hQuqwd&#10;SnTt2pUqFBBm0oz5cv/jL5vlRx+4Xbrce7NZxrF27twpJUuWNHMAwUWY8gg9gVvz6z+yZMUW6dXt&#10;Tunctqm1BfFGO66Y+fGX8kEoXG3eerR5yCUXFDfVqkbXXGnGcEF02E357LGhtFtz7d6cEAUcz1mR&#10;eqjjbfJQh9vMMo63e/duKVq0qJkDCC7ClEdomPrjrxPl4y/WSKtb68uAJ9pbWxDPFn+13ISqD+Z8&#10;IX/sOPqBrF2tm2B17ZVStPA51lpkhLMpn1ahmjRpQlM+IBXDxsyQvoMSzXLXds3kkftbmmVEtm/f&#10;PilYsKDs3bvXWgMgiAhTHtGnTx/ZsG2PfPT5eqlbvYK8O+wJawuQ7JOF3x65xmrvvv3WWpGrrrjU&#10;hKpG114lBfJTTUmNVqHssaHoUAJIPx1DSseSUk8+eJd0bNPELCNl+/fvl7PPPlv++usvaw2AICJM&#10;eYSGqR17DsjEj3+W0iUKy+IZr1hbgONpb4Dva7AKTYf/SbLWSiiIVzTBSrthz58vt7UWdCgBZN7j&#10;z46SUe/ONMuDeneQO5pda5aRugMHDkjevHnl77//ttYACCLClEdomDr8z78yavoKOeWUk2XDN+Ot&#10;LUDKDhw8lFyt+vhL+WjuV9baZFdWuliuqVnJVDovLlPcWhs/nB1K6EC7ei2UVqE0TAFIn/sfe0km&#10;vb/ALA8f1F1urF/NLCNthw4dkly5csnBgwetNQCCiDDlERqm1OR5G8y1MUvnjpRzz85n1gHpsXvP&#10;Pnl/zhehULVEPl30rbU2WaliheTqmhVN5ar2VcGuyNgdSjA2FJB52vlN1ydfNddt5jzjNDNkR9CP&#10;HdH2zz//yGmnnSaHDx+21gAIIsKUR9hh6quf/5bvl/8i77/9jFxxGWMMIXP+PnBQPl34nXy6ODSF&#10;gtXvf+yytojkynmaGRRag9U1oYCVL8+Z1hZ/czbl0974tBJFUz4g4+Yu/l66hYLUb9t3mi9iXn22&#10;i1Qoe761Fen177//ykknnSRJSUebYgMIHsKUR+g36Rs2bJC/EorIjNmfydAB3eSmhjWsrUDWfPXd&#10;qtAJ0nfmJGn5qrXW2mTagUWtquVD80t8F+CdTfl02W7KRxUKyJw33npfej8/2iw3qFNZhjzVWfLk&#10;zmluI+Ny5MghnGYBwUaY8gg7TOUrWkFee3MaAyHCNes3/SqfLtKKlYar76y1yc7MeboJV9UqX2rm&#10;OraVF+k1UImJiaZXPq0+9e7d28wJUUDmPdz3dXl78hyzrGMd6piHyJqEhATTzO+EE06w1gAIGsKU&#10;R9hhqvyV9eWR/sNNb0naaxLgpv1/HzTNAD/7eoV8/vX/5Oc1m6wtyc4tkE+uuvwSK2CVlRJFz7W2&#10;xIY25dMApdUoxoYCouPL71ZKn+cTZemK1aGT/hwypF9nubVxHWsrskKb+WlvfieeeKK1BkDQEKY8&#10;wg5TNzVvI7fc00eqVLxIpo952toKZA+96PzzULBabMLVCnPbqWSxgiZYaU+BFS4tLaWKF7a2uIcO&#10;JQD3PPfKuzJk+GSzfHGZYvJCn45cHxVFp5xyihm09+STT7bWAAgawpRH2GHqkceelPJ17zZt1H9c&#10;/Ja1FYgNrVRpxWrxkuXy+Tf/kx0791hbkmnnFZeFQpUGKz0B0+VojW/F2FCAe778dqX0fj5Rlv1v&#10;tbmtg/DqYLyILu3Nb+fOnXLqqadaawAEDWHKI/T6jwULFsjo0aPl4pqtzUkr3aPDa5b9b418FgpW&#10;Xy/90TQJ2vb7DmvLUVq9uuyS0qFglRyuNGiddFL6mrgwNhTgrl179smwxOny0ogp5rZeF9n34TZS&#10;vUpZcxvRdcYZZ8j27dvl9NNPt9YACBrClEc4w1TjVr3kq+9WysQRvaXmleWtewDeo80Av1/xS2ha&#10;bcLV0tCyXocVTkNV6eKFpXSJ0KTzkoVNE8GTTkww2+2mfGPGjDHBiaZ8QHTt//uADA2FKA1Sf+0/&#10;YNZ1vrup9OpKJxNu0kF7t23bJjlz0iMiEFSEKY9whqke/V6XtybNkacfvUfubtnQugfgDyt+XJcc&#10;rP6XHLD0dkoKFsgjJ/x3SH7ful4uPL+4tLrjVmlYr7bkyxuMsa+AWDv8T5IMHT3NBCkd2FvVq32F&#10;dGzd2Fz7CHflzp1bNm3aJGeeyTENCKqYhikdfwHZi+yM7Kbfgq/8eYOsXrdZVq/fKqt+Wic/rFwt&#10;63/6WnIWuMi617H0uqtiRc6RYueFpiLnmuWihQuYeeGCZ1v3ApAauxK1/c/kQbvrVLtMOoRCFC0e&#10;sk/evHll3bp1VNmBAIt5mOLkPvvwfiOW9Boo7dbc7lBi0aJF8tmX38sfu/4KBa0tR8KWLu/dt9/6&#10;qePp9VcmaNkhq0hyyCp+3rlSomhBOfUUes1CfBvxzgcmSG377U9zW6+H0kpU3eoVzW1kn7POOkt+&#10;+eUXyZeP65+BoCJMxRHeb8SC9srXt29fE6acY0PpBdl//vmn6e0q3Lbf/5SNm38PTb/JhiPTr2b+&#10;2/ad1r0iK1LobClxXkHTEUbxoudKyaKFjiyfxFgvCLDECbNMJUr/TpQOsaGVqAZ1KpvbyH5nn322&#10;rFq1SvLnz2+tARA0hKk4wvuN7JKesaH0GoItW7aYC7Qz4u8DB5PD1aajIWvjlt9l3cZtsm7DNkn6&#10;91/rnsdLrl7plBywdNJqlk6AH2kT2vdmLpSpHy2SLdv+MOsqlitjKlGNrq1qbiN2zjnnHFm+fLkU&#10;KFDAWgMgaAhTcYT3G27LyNhQ2uxl9erVUW/+YkKVmX6VtRu2ytrQ8vrQsq5LiVasSoSCValihY7M&#10;SxUPLYdC1jln57XuBXjDrt37ZOqHi0yAWvL9j9ZakbIXlZAOrZvITQ1rWGsQawULFpTvvvvOzAEE&#10;E2EqjvB+ww3OsaF0WZvypWdsqOz+xlYrVlq5cgasNeuTl7ds227d63i5c51xJGCVDAWskqGAlRy0&#10;CkmunMc3UQTcMnv+1yZETftosbVGQvvg6dL0uurSNBSgql5+ibUWXlG4cGFZsmSJmQMIJsJUHOH9&#10;RjSFjw2lA+zWrl073b1W6cnF119/LYUKFbLWxI6OwbPWCloasLSKZQetnbv2Wvc6nlattHplmgyG&#10;wpUJXVbgOvnkk6x7AZn3w6q1Mk2rUKHJOUj2NTUrmQDV9LoacsIJ9IzrVeedd558/vnnZg4gmAhT&#10;cYT3G9HgbMrn7FAiozSA6dhqxYoVs9Z40x87dh8JWBq41oQC1zqtboWWDxw8ZN3reOcVKpB8TZYJ&#10;WhqyCpvu3XU6hR4HkYpvlv0kny1ZIXPmfy3f/vCztVbk4jLFjgQo7WgF3qfHt4ULF3r+OAcg8whT&#10;cYT3G5mlVSgNT9q1eUodSmRU6dKlZfbs2VKqVClrjf9s3rrdVK+0omWaEIaW7Wu2kpJS7gij0Dln&#10;SVFr7Kyiha0xtM4718wLhrYhvvy4emMoPC2Xz7/+nwlRu6zBdVWe3DmPBKjKFS601sIvSpQoIXPn&#10;zjVzAMFEmIojvN/IKL0WSpvxpadDiYy68MILzePqPGj078wEq7BrtDZu+c10+f5PUpJ1z+Np80AT&#10;roqEwlWRo2HLTKEAptdwwd+01z0NT4u/XmHCU/g1e6VLFJbqlctKtcqXyg31rrLWwo/0y6I5c+b4&#10;+ksjAKkjTMUR3m+kR6QOJTLblC81ZcuWlXHjxsmll15qrYkfm7b8brpzN+FK56aLd13+TX7/Y5d1&#10;r8jy5T3TClfHVrTsdQkJJ1j3hFesXr9F3p3yqWkWujgUon5es8nakqxggXyh4JQcnnSuv0sEw/nn&#10;ny8ffvihmQMIJsJUHOH9RmrsDiVSGxsqmipUqCCjR4+Oekjzu/1/HzShSsfROhK2rIqWzv/af8C6&#10;Z2QmZDkqWtpsUDvK0Pm5oXnuM3Na90S06WDTP63eZJrt/fhLaLLm4dfWnZnzdLnqCg1OyeFJr4VC&#10;MF1wwQUyY8YMMwcQTISpOML7jUicHUpob3zaK192BJzKlSvLa6+9JldccYW1BumhlSs7ZG3YlDxg&#10;sR22Nm393bpXyk4/7RQrYOUz4epcK2SZsFVAp9C60PykExOsn0C4Pfv2O0LThiOh6c+de6x7HEs7&#10;i7iwdFGpVK6MCU9c+xQ/Lr74YpkyZYpcdNFF1hoAQePbMDV+/Hhp0aKFdSvZmjVrpGTJktYthCNM&#10;wRbelE8DlJtVqEiuuuoqeeGFF6Rq1arWGmSVXotlV7A0ZGlzwl9//zM07ZRft+8wy3v3/W3dO3Xa&#10;nDBfnlxylpmHpry5rPmZclZofd7QZN9H50G4luvQocPW+7RTfjPz0BSa/6a3/wi9h6Hbv4UmDVOR&#10;6HuioenC84vKBaXOM8sXhZapBsYvbcY8YcIEueQSxgADgsqXYapBgwamFzBneFq7dq25wDOagUr/&#10;HTVr1iwz9zvCFNavXy+JiYlHxobq3bu3qUJlZ4iy1apVS5566impWbOmtQbZYW8oCPy2fadpkmZC&#10;lplbwSE06VhGGhh0kOOM0EpWcrg6U87MdbqpgJ1x+mly+umnhuanHrmty+b2qc71uhy6b2j5hBNO&#10;CB2rQscrnYceV49bOo6SmYcm+7be6YQcyffVnzl48JAZL0ybSUac70+e/33g2Pv9sWPPkeCUUmUp&#10;3GmnniLnlyxiQpMdmDQ8FTo3v3UPIFm5cuVk7Nix5hpRAMHkuzBlV6QWLVok1atXt9a6gzCFoNCm&#10;fNqtuVaj3OpQIqOuvvpqefzxx6Vu3brWGniJjq+1IxQuduzaa0LGzt17Q7d10nV7QutCy6G5fR8N&#10;aX53YkKCnKPNHLUJZIF8yU0hrdvnhG4nr+e6M6SfHmf1y6vy5ctbawAEje/ClI5No1N6Ak7Hjh1l&#10;2LBh1i2R+vXrH/dzzvtoZWv16tVHqlzh/N6MkDAVX7K7Q4mM0r/H7t27S7169aw18DNtIvenCVfJ&#10;wervvw+azjK0+qPz45YP2OuS7/fX/r9DP3NI/v3v39BxSuRfrYzp3Nz+L3T7v+R5aNL5f47bel/t&#10;Uv7005IrXcfNrQpYpO3aTFGD0tujh8vAAc9arwaIjooVK8qoUaNMhzsAgsl3YUp/pkOHDjJ06FBr&#10;TWR2U0Dn42sIUxqY1MCBA6Vnz55H7qNVr40bN0qPHj3MbSpT8CNnhxLRHhsqmho1amT+lq+//npr&#10;DRA7CQkJcvjwYdNkEIiWyy+/XN544w2pVKmStQZA0PjqU0MrRkpPEFOzePFiE6S0KaCTXiui1SXd&#10;Hknz5s2PBCnAT7QKpSFKv/1s2rSp5M6dW+bNm2cmLwYpdeKJJ8o///xj3QJiiy+b4AYN56bKCiCw&#10;AvkV3ObNm828UKFCZm6zb9vb7eCkH6J2FQrwEw1Rffr0MSGqb9++5nqodevWmXVpfekQayeddJKp&#10;BABewEkv3MB+BQSfr8KUXq+k1zLNnTvXWpN1+k2kVqu0kqWhSpv+AV6nVSjt1lxD1IYNG2Tq1Kmm&#10;CtW1a1fPXBOVFipT8BIqU3ADYQoIPt9VpvRidQ0+dpO/SIoUKWLmW7duNXObfdvebtOQph+iev3G&#10;8OHDrbXJ6wGv0CqUNlXVANWmTRspVqyYfP/99zJ69GjPNuVLjYYpKlPwCk564Qb2KyD4fBemtOMJ&#10;rU7pFB6o9JtFXaddput27bnMqUaNGqYHMbtLdW3a57x+as6cOUc6qbBpcANiSceGsqtQ2sWudiih&#10;IcpPVahItJkflSl4BZUpuIEwBQSfL6+Z0t74tIqkgUk/AO3J2XW53keDkXO7/oyzZz4NZhqw7O0q&#10;fLtybgeyizblq1Onjpm0Qwm7KV/t2rV9HaJsNPODl3DSCzewXwHB57uu0ZF5vN/e5/WxoaKpU6dO&#10;cskll5ix3oBYy5Url2zbtk1y5mRAXkSPDkr+xBNPmC/FAARTIHvzA/zG2aHEggULzHVQfutQIqOo&#10;TMFLqCDADexXQPARpoAYcY4NpR1K+GFsqGiiAwp4CZV7uIEwBQQfYQrIZuFjQ/Xu3dt0KOGHsaGi&#10;iQ4o4CWc9MIN7FdA8BGmgGzibMq3e/fuIx1KNGnSJLBN+VJDMz94CZUpuIEwBQQfYQpwkXNsKK1C&#10;2WNDaffm8dCULzVamaKZH7yCk164QferpKQk6xaAICJMAS4IHxsqHjqUyCgqU/ASKlNwAyEdCD7C&#10;FBAlzg4lwseGivcqVCR0QAEv4aQXbmC/AoKPMAVkkd2hhAYobcrXqlWrIx1KEKJSRgcU8BIqU3AD&#10;YQoIPsIUkEnODiU2bNhAU74MopkfvISTXriB/QoIPsIUkAHhY0PZHUpokKIKlTF0QAEvoTIFNxCm&#10;gOAjTAHpoB1KOMeG0t74NERRhco8KlPwEk564Qb2KyD4CFNAKrQK1bRpU3M9lLI7lKhduzYhKouo&#10;TMFLqEzBDYQpIPgIU0AYbco3ZMiQI1WoWrVq0aGEC6hMwUs46YUb2K+A4CNMARZnhxLTp0+nQwmX&#10;0TU6vITKFNyQkJBAmAICjjCFuObsUEKb8+nYUBqgGBvKfXSNDi+hggA3sF8BwUeYQlyKNDbUunXr&#10;zLrixYtb94KbaOYHL6EyBTcQpoDgi3mY0g8wpuyZwNhQXkIHFPASTnrhBvYrIPhiGqb0W0Cmo5NW&#10;RLQ6EmlbtKZ4pFWoxMREE6AYG8o7qEzBS/QLp3g9RsI9hCkg+Gjmh8DSsaHsKtSYMWMYG8pj6IAC&#10;XsJJL9zAfgUEH2HKQ/QEX6soyBptyqfXQumkHUowNpQ30QEFvITKFNxAmAKCjzCFQLA7lNAqlHYo&#10;0bhxY8aG8jia+cFLOOmFG9ivgOAjTMHXnB1KLFiwgA4lfIQOKOAlVKbgBsIUEHyEKfgOY0MFA5Up&#10;eAknvXAD+xUQfIQp+EZ4U74uXbowNpSP0QEFvITKFNxAmAKCjzDlIXRAEVn42FB2hxKtW7emKZ+P&#10;0QEFvISTXriB/QoIPsIUPElDpT02lFahGBsqeKhMwUuoTMENhCkg+AhT8JTwsaHoUCK4qEzBSzjp&#10;hRvYr4DgI0wh5uwOJSKNDUUVKrjogAJeQmUKbiBMAcFHmELM2B1KaIBibKj4Q9fo8BJOeuEG3a+S&#10;kpKsWwCCiDCFbBfeoQRN+eITlSl4CZUpuIGQDgQfYcpDgtybn92UTwNUmzZt6FACdEABT+GkF25g&#10;vwKCjzAFV2mHEs6xoXr37m1CFFUo0AEFvITKFNxAmAKCjzAFV2gVqmnTpuZ6KGV3KNGkSRNCFAya&#10;+cFLOOmFG9ivgOAjTCFqtCnfkCFDjlShatWqRYcSSJGGKb0wm2oAvIDKFNxAmAKCjzCFLHN2KDF9&#10;+nQ6lEC6UZ2CV3DSCzewXwHBR5jyED91QOHsUEKb8+nYUBqgGBsKGUEnFPAKKlNwA2EKCD7CFDJE&#10;Q5RzbKhWrVrJunXrzLrixYtb9wLSh04o4BWc9MIN7FdA8BGmkC6MDQU3UJmCV1CZghsIU0DwEaaQ&#10;Iq1CJSYmmgDF2FBwA5UpeAUnvXAD+xUQfIQpHEfHhrKrUGPGjJHBgwczNhRcQQcU8AoqU3ADYQoI&#10;PsKUh8S6Awrn2FDaoYQ9NlTt2rUJUXAFzfzgFZz0wg0JCQnsV0DAEabinN2hhFahGBsK2Y1mfvAK&#10;KlNwAyEdCD7CVJxydiixYMECOpRATFCZgldw0gs3sF8BwUeYiiOMDQWvoTIFr6AyBTcQpoDgI0zF&#10;gfCmfIwNBa+gAwp4BSe9cAP7FRB8hKkACx8byu5QgqZ88AqtTNHMD15AZQpuIEwBwUeY8hBtdpfV&#10;3vz05+2xobQKxdhQ8DIqU/AKTnrhBvYrIPgIUwERPjYUHUrAD+iAAl5BZQpuIEwBwUeY8jG7Qwkd&#10;Fyp8bCiqUPADOqCAV3DSCzewXwHBR5jyIbtDCQ1Q2pSvcePGjA0FX6KZH7yCyhTcQJgCgo8w5SOM&#10;DYWgoQMKeAUnvXAD+xUQfIQpD9FAtHv3butWMrspnwaoNm3aHOlQgqZ8CAIqU/AKKlNwA2HK34YM&#10;GWKuSQdSQ5jyKLspn90rX+/evU2IogqFIKEDCngFJ71wA/uVv2mHXiVKlDCtgghVSAlhymM2b95s&#10;KlAaopTdoUSTJk0IUQgcOqCAV1CZghs0TCUlJVm34FdaoSJUISU5Qh8efHp4hP6xjhgxQtatWycn&#10;n3yy+XCPJrfCGI97lN+es/YA6Zb0POexY8dKmTJl5IorrrDWpM1v77Fbj6vceGy/PV8Vjcdt3bq1&#10;6dSnVatW1hog62bMmCEjR440c/iPfrG9dOlS69ZR2kqoS5cuUrx4cWsN4hlhykM0TG3YsME06XOD&#10;Nh10A497FO/FUeHX/0Xy8ccfS6FCheSSSy6x1qSN9/goNx7bb89XufmcvRwAI+Fxj/LCc9YvR3/4&#10;4QfT625a3Ppyy433wU/7Q1YeU1sKpVaJIlRBEaY8JDEx8UgvfUA8aN++vVSqVEnatWtnrQFi4+67&#10;75Zq1apJ27ZtrTXJ/BYAedyjvPCcV61aJYsWLUrXMc6t55ueL7Yyyk/7Q1YeU6tSqf28BrXatWub&#10;SzIQvwhTHkKYQrzp1KmTXHzxxWYOxNI999wjVatWNaEKiJZZs2aZVic6h/+k1MzPDlHakoielUEH&#10;FABihg4o4BX0uuZveo2xFyf2q2DREKUdgmnHYFqNIkhBEaYAxAxdo8Mr9MSXhhr+pr8/L02KMBUM&#10;GqL0+ihCFCIhTAGIGSpT8ApOeuEG9it/s0OUjvM5ePBgQhQiIkx5iP7RunVRJ+BFWpkiTAVTeHMn&#10;r0wp0W12NQGIFsKUv2kVSkMUvfUhNYQpIKDCTyK9MjlpZYpmfsEV3uwp1lNqOOmFG9iv/E2/5AbS&#10;QpgCAizSCWUsp3BUpuAVGvQj7aNAVhCmgOAjTAGIGTqggFdw0gs3sF8BwUeYAhAzdEABr6AyBTcQ&#10;poDgI0wBiBkqU/AKTnrhhoSEBPYrIOAIUx5Cb36IN1Sm4BVUpuAGQro32B0gMflj8hvCFICYoQMK&#10;eAUnvXAD+5V32B0hMXl78iPCFICYoZkfvEK/DfXrBzm8izAFBB9hCkDM0MwPXsFJb3xbu3atdOzY&#10;UfLly2eCdenSpWXgwIHW1sxjvwKCjzAFIGaoTMErqEzFr2XLlsnll18uO3bskG+++cbsB/3795ee&#10;PXtmOVARpoDgI0x5CB1QIN5QmUK0LF68OEsnvpz0xietSNWpU0cqV64s48ePl5IlS5r1zZs3NwFr&#10;+PDh5nZmsV8BwUeYAhAzdECB1KS36ZWe+P7vf/+T3bt3m2X9uYyiMhWfBg0aJDt37pShQ4daa446&#10;66yzZM2aNdatzCFMAcFHmAKQIreuI7DRzA8pyUjTq9dee01Gjhwpw4YNk86dOx+pLmQEJ73xR49v&#10;us906NAhU/tMerBfAcFHmAIQkZvXEdho5odIMtr06vbbb5d77rnHnBS/+uqrZt/NKCpT8WfJkiVm&#10;3qhRIzMPt3r1aqlfv751K3MIU0DwEaYAHCejJ7OZRWUKkWS06dWsWbPkkksukdy5c5v9tXz58taW&#10;9OOkN/4sXLjQzKtUqWLmTnoM1P2sUqVK1prMYb8Cgo8w5SF0QAGvcPs6AhuVKYTLbNOr6tWrS48e&#10;PaxbGUdlKv7ovpY3b15zTAs3efJkM7/uuuvMPLMIU0DwEaYAHCOzJ7OZQQcUCJcdTa8i4aQ3Pmn1&#10;Pdyff/5pqu+lSpUyId2mVc8rrrjiyPWjejstul8lJSVZtwD3ac+muo+mZ/9EdBCmABwjO09maeaH&#10;cNnR9CoSKlPxR1uDzJ4927p11BNPPGH2s8TERGtN8glqr169ZMKECWY/0ebO2jlPWgjp/qfXCOvx&#10;wTml53eP+EGYAnCM7DyZpZkfwmVH06tIOOmNP3fddZeZ2x3qaEVKT5K1Mj9u3LhjqlK6rF8k2dV6&#10;/Vnt5TQt7Ff+phVI7XRJP/c0RNuT7iO6LdY02IV3CKX7qj5HvcbZpvu1F55vUBGmABwjO09mqUwh&#10;kow0vYoWPSnRExDEj4YNG8rMmTPNfqW///z585v1S5cuPeZENJKXX37ZTGkhTPmXhhQNUTqFN3m3&#10;10erZ1v4G2HKQ+iAAl6R0ZNZbQKj33rpPCOoTCFcRppeRRMnvfFJA5VWnLQSpbR5c1q9Qeq3/K1b&#10;tzY/mxb2K//Szztt0h7p2mFdp9v0Pja9RklDuX4h6RSpetSgQQOz3p7Cr2/Sz1P9Gd3X7Ps4K0v2&#10;v6W0cubcrv++8zF1WStpevzUZZ30s1qfQ6Rqla6jGWPGEKYAHCMjJ7N60NZvcD/66COzLaOoTCFc&#10;RppeRZOeYFCZil/XXnutqcj37t3b7HN6IvrGG29YW4/SfbFmzZppVq5shCl/0s82/UyrW7euteZ4&#10;Gqgy87mnIUbDuN1kUI9rLVq0OC6EaUgqXrz4kfvpv2WHHN3/7OPVgAEDzLJ+KRCJbtMOpfSLUPux&#10;9Diqz0Ef0/klqC7rupYtW1prkB6EKQDHyMjJrI7r89prr8nTTz9trckYKlMIl5WmV1nBSW9802bN&#10;OhSEnkjqPqfXjjZr1szamiw8SKVnf2S/Ci4NOpmh4+I59x27JcjWrVvN3KYByDncg96eM2eOdSvr&#10;7Ofw7rvvmrnSZbeaUgcZYQrAMTJyMqsnIJGurUovukZHJJlpepVVVKagx7cdO3aY/UCDVfixTdc5&#10;j4HhTbMiIUwF1/r1662ljNOmdHrM0UnDi9q8ebOZp0TDW2YqYanRgKZflNo0rLVr1866hfQiTAE4&#10;TnadzNLMD6lJb9OraOCkF25gv/InbcKnISe1wKTN8jIzTIgGKA1TdpO7aAekjLCb8+mx1W7iF16R&#10;RdoIUwBS5PbJLM38kJr0NL2KFipTcANhyr/q1atnqjbh1zIpDR56bbFed2QrUqSImYc313OyH0vH&#10;LIsGu6qVlpSaJGpzPg2Eei20NvFLqcMNpI4w5SH05gevSe/J7LJly8x8z549Zp5eVKaQlrSaXkWL&#10;hilOehFthCn/0uONCg8sGohq1Khhgoez2ad9nZHzGiQ9rjjZQcV5Hw1tWTF37lxrKXX6OR4pGGog&#10;1GCowdEZDpF+hCkAqUrPyaw2AdTt6ekq2InKFLxCT3qpTCHaCFP+pscEDU0aiuxJw5Vea6QBJPy6&#10;uUWLFplQYt9Xb4eHsfD79O/f39qScVpR0uehj6O9BKZEO7LQ56GT3tcZqpyB0LmM9MsR2lH49PAQ&#10;3cn5lSAavLgvhT+npKQkOeWUUwhUAeSH/c9Je6VcuXKlmcN/vLq/HTp0SE4//XQq8DHmxv6hQUq7&#10;NNeuyZ297vmRXsOlFTK7GhdLXvxbTguVKQAxk5CQYL615ZtbxBqVKbiBylRwaRVHjxk6HlR4hcpP&#10;9LlrE0DGlso8whSAmKKpH7xAvw3lpNff9HfopUnZXxghuDRQ+bl5nDYV1OZ/jC2VeYQpj6ETCsQb&#10;OqGAF1CZ8jf93XlxUlSn4GU6iLAOhYLMI0wBiCkqU/ACrSRwwgs3EKaAYCNMAYgpKlPBFd7sKdZT&#10;aqhMwS2EKSDYCFNAgEU6oYzlFAmVqWAKb+7klSklun9ywgs3EKaAYCNMAQEV6UTSC1M4rUwRphBr&#10;VKbgFsIUEGyEKY+hAwrEG5r5wQuoTMEthCkg2AhTAGKKZn7wAipTcAthCgg2whSAmKIyBS+gMgW3&#10;EKaAYCNMAYgpKlPwAipTcAthCgg2whSAmKIDCngBlSm4RcNUUlKSdQtA0BCmPIYOKBBvaOYHL6Ay&#10;BbdQmQKCjTAFIKZo5gcvoDIFtxCmgGAjTAGIKSpT8AIqU3ALYQoINsIUgJiiMgUvoDIFtxCmgGAj&#10;TAGIKSpT8AIqU3ALYQoINsKUx9ABBeINvfnBC6hMwS2EKW/Qv3Em709+RJgCEFM084MXUJmCWwhT&#10;sad/20z+mfyGMAUgpmjmBy/Qb0Q54YUbCFNAsBGmAMQUlSl4AZUpuIUwBQQbYQpATFGZghdQmYJb&#10;CFNAsBGmAMQUHVDAC6hMwS2EKSDYCFMeQ29+iDc084MXUJmCWwhTQLARpgDEFM384AVUpuAWwhQQ&#10;bIQpADFFZQpeQGUKbiFMAcFGmAIQU1Sm4AVUpuAWwhQQbIQpADFFZQpeQGUKbklISGDfAgKMMOUx&#10;dECBeENvfvACKlNwC5UpINgIUwBiimZ+8AIqU3ALYQoINsIUgJiimR+8gMoU3EKYAoKNMAUgpqhM&#10;wQuoTMEthCkg2AhTAGKKyhS8gMoU3EKYAoKNMOUxdECBeENlCl5AZQpuIUwBwUaYAhBT9OYHL6Ay&#10;BbcQpoBgI0wBiCma+cELqEzBLYQpINgIUwBiimZ+8AIqU3CL7ltJSUnWLQBBQ5gCEFNUpuAFVKbg&#10;FipTQLARpgDEFJUpeAGVKbiFMAUEG2HKY3Lnzk1vfogrdEABL6AyBbcQpoBgI0wBiCma+cELqEzB&#10;LYQpINg8E6b0W0GmHNK3b18zRdrm5gTECs384AV6HOSEF24gTAHB5qnKlH4ryJT9ExBLVKbgBVSm&#10;4BbCFBBsNPMDEFNUpuAFVKbgFsIUEGyEKQAxRQcU8AIqU3ALYQoINsIUgJiimR+8gMoU3EKYAoKN&#10;MAUgpmjmBy+gMgW3EKaAYCNMAYgpKlPwAipTcAthCgg2whSAmKIyBS+gMgW3EKaAYCNMAYgpKlPw&#10;AipTcAthCgg2whSAmKIyBS+gMgW3EKaAYCNMAYgpukaHF1CZglsIU0CwEaYAxBTN/OAFVKbgFsIU&#10;EGyEqXQqXbq0+eZSp7Vr10rHjh3NMoCsoZkfvIDKFNySkJDAvgUEmK/D1MCBA48EHHvS0BNt+u+s&#10;WbPGfGupU8mSJa0tALKKyhS8gMoU3EJlCgi2QFSm7JBjfxBqqIqmuXPnSv369a1byYYOHXrcB6/+&#10;uxq8AKQflSl4gR6/OeGFGwhTQLAFrplfYmKimY8fP97MAXgbHVDAC6hMwS2EKSDYAhemChUqZOYb&#10;N240c72+Sb9xXLx4sZmHV4/Cmwo6mwnaPzt79mwz6XKDBg3MNvvnlAY3e7lnz57HPQ6AlNHMD16g&#10;x21OeOEGwhQQbIELU1u3bjXzokWLmrmtRo0asmjRIvPNY48ePcw67URCw4/zeii7owml10bpOm3i&#10;p5Muz5o1y2xzat68udmmBgwYYJZXr15tbgNInZ5oqKSkJDMHYoHKFNxCmAKCLXBhSkNTqVKlTMBx&#10;0pBTvXp161Zy1WnYsGEybty4YzqU0GuhFM0EgexDdQqxRmUKbiFMAcEWiDClH4L21KFDh4hVofBK&#10;lV3BKlKkiJnb7GBlNxME4D46oUCsUZmCWwhTQLAFIkzpB6A92ZUlAP5BZQqxRmUKbtEwRTNmILgC&#10;18wvveyOKjZv3mzmNm3+p8IrWemhzQsBZByVKcQalSm4hcoUEGxxG6a0OZ92KtGiRQtrTbJ69epF&#10;vOYqvXRMKgAZQ/foiDUqU3ALYQoItrgNU0p75tNrrJzXXGlvfpntiU/HuArvQh1A2mjmh1ijMgW3&#10;EKaAYMsR+vDwxKeHBhA+yGKD9x6xppXiTz755JieNYHsdODAAcmTJ4+ZA9H01FNPyaFDh8wcQPDE&#10;dWUKgDdQmUKsUZmCW6hMAcFGmAIQc3RAgVjTCj0nvHADYQoINsIUgJijAwrEGpUpuIUwBQQbYQpA&#10;zNHMD7FGZQpuIUwBwUaYAhBzNPNDrFGZglsIU0CwEaYAxByVKXgBPZvCDYQpINgIUwBijsoUvICT&#10;XriB/QoINsIUgJijAwp4AZUpuIEwBQQbYQpAzGkzPypTiDVOeuEG9isg2AhTAGKOyhS8gMoU3ECY&#10;AoKNMAUg5uiAAl7ASS/cwH4FBBthCkDM0QEFvIDKFNxAmAKCjTAFIOZo5gcv4KQXbmC/AoKNMAUg&#10;5uiAAl5AZQpuSEhIIEwBAUaYAhBzVKbgBVQQ4Ab2KyDYCFMAYo4OKOAFVKbgBsJU9ps/f76sX7/e&#10;ugW4y1NhSj/ImLJ/AmKNDijgBZz0wg3sV9lPg1SJEiWkadOmhCq4Lsd/fA3nORpw+LUgnjz44INy&#10;3nnnSbdu3aw1QMYkhU5Wf1m7WTZt+V026rT5N9m0NXn5wMFDZjp48HBofjA0HZaTTkyQvHnOlLy5&#10;c4amXJInNJ8xbYo81rObXFb2AilTsogUPOcs69GBzBs/frxMnz5dxo0bZ62B2xITE6VNmzbWLZEm&#10;TZrI4MGDpXjx4tYaIHoIUx5EmEK86dGjh+TPn9/MgfTQkPTdDz/Ld8tD0w+/yPcrfpGkpOh++587&#10;1xlyfihUlbu4lFx+2QVyefkyUrTwOdZWIH0mTpwoU6ZMkQkTJlhr4LbwMGUjVMENhCkPIkwh3jz2&#10;2GOSM2dOMwciOXTosHyy6Dv5dNG3Mjc03/b7DmvLUScf2iK/bfghdAw9QU44IUfyFFpObs2szZrN&#10;3Y4cY/UwmzwPTaH/9u//W04++WT599//TLOsf0PrT0g4KfmHLNoz2yknn2Sm00492dzOiDx58lhL&#10;WRfNx1LRfjzl5eeYO3duayl6Ij2/ZcuWyffffy+tW7e21qSfl9+/aD83Fa3H1GumUmvpQKhCNBGm&#10;PChv3ryybt06Vw5UgBf17t3bnJQ++eST1hpA5LftO2XOgq/l04XJIerwP0nWFpH8+XJLhbLnS0Wd&#10;ypUJzctIrpynya5du6x7ZNwFF1wgixYtkgIFCpjbf+zYLVNmfCp/HzwoP6xcJ8tXrZVdu/eZbbaK&#10;5c6XWlUvk9pXXSaFzk27WWBWnl+4aD6WivbjKS8/Rzde7+7du62lo1avXi0//vijNGrUyFqTfvH2&#10;/kXrMfU6qbQeS4PU1KlT5bLLLrPWAJlDmPIgwhTizVNPPSWHDh0yc+DDT7+S92YulA8+/sJak+yK&#10;yy6Qa2peLlfXqCiXXljCWhs9hQoVkm+//VYKFixorTnej6s3yjfLfpL5ny2VWXOXyD9JRwNe5QoX&#10;SoM6laV+3cpSqlghay3i3bRp00yzM50je6TUzE9piOrSpYupFHKehWggTHkQYQrx5rnnnjPf6D77&#10;7LPWGsSblT9vkCmhADXl/QXy6/ajTfiuq1vFhKera1aUggXc7RCiSJEi8tVXX0nhwoWtNanTTi00&#10;UM2at0Q+mvuV6eDCplUzDVY6XVD6PGst4tGMGTNk5MiRZo7sESlMEaLgFsKUBxGmEG8GDRokv/76&#10;q5kjvnyy8FsZPf4j+XTRd9YaMVWnm66vKTeHpnPOzmutdZ/2KPnFF1+YUJVRWqGa9WlysNJp319/&#10;W1uSg1WrW+tL8yZ1rTWIJx988IG8/vrrZo7s4QxT2oyvVatWhCi4hkF7AcScjjPFoL3xZcL0edKg&#10;RQ+5o9PTJkideurJJnBMH/O0fDLpBenYunG2BimVlfGATkxIkEb1qsqrz3aR1V+OlcSXHzHhSbtc&#10;/375L9L1iVel4rXt5KURU4677grBxjhTsaEhSjuZmDdvnnTt2pUgBddQmfIgHWhO//jpZQbx4rXX&#10;XpOVK1eaOYJtaOJ0GT3uIzMGlCp0bn5p07yBtL7tOtOBRCzpMXfBggVSrFgxa010jJv6qYyZOFuW&#10;rlhtbmvwuisUHDU80gQw+GbNmiVDhgwxc2QPu/MJAhSyA5UpADFHZSr4EsfPksvrt5d+L4wxQars&#10;RSXlxb4d5buPh8v9d98U8yCl3KogtGh6tcwaN1DeHdZL6te+wjQJfHPch1KraRe558HnZcEXy6x7&#10;IoioTGU/DVEEKWQXwhSAmDvppJMIUwE1ftpcqX7j/fLI08Nl89btcsVlF5omcB9PHCQtb7rGupc3&#10;uD3GX93qFWXMK4+aZoxalVLaY+Ft7fpKozselYkz5pt1CBbCFBBshCkAMaeVqcOHj/aEBv+bPf9r&#10;ufbWh8y1QqvXbTGdSgwb0E3ef/sZ08OdF2XXSa++FwOeaC8rFoyWhzs1l3ML5DPdrT/w+MtyZcOO&#10;JoAiOAhTQLARpgDEHM38gmPrr39I50dfklb3P2sGuS1dvLAM7tfJVGOaNqxh3cub3K5MhdOBh7vf&#10;d6ss/XSkvNCno5S7uJSs3/SrCaA33PmozF18tIdD+BdhCgg2wpQHaTtfN0YWB7xKm/lRmfK/19+a&#10;IVUbdZLJHywwnSw80e0uWfz+K+aaIT+I5Unv7TdfI3MmPC9DnuosxYqcI18v/Uladugvd3cbKMt/&#10;XGfdC35EmAKCjTAFIOaoTPnb51+vMNf89Hk+0Qxc2+S66vLZB69Kp7ZNrHv4Q3ZXpiLR7tS/+miY&#10;PNbldjnt1FNk5idfyrW3dDfXnP36+9HBjOEfhCkg2AhTAGKODij8ac++/eYk/6a2T5prfrRJ36gX&#10;H5bXBz5oqit+46WT3gfuuVm+nv263HP79ea29oZ4RYP75MU3JoWeIyOa+AlhCgg2whSAmKMDCv8Z&#10;O+UTuer6TuYkX3Vt18w06bv+2qrmth95oTLlpNdU9X/kbpk75UW5sX610N/IPzLw1XEmVL09eY51&#10;L3gdYQoINsIUgJijMuUfP6xcIy3u6yfd+wyVP3bslqtrVDKdSzxyf0vrHv7l1ZPei8sUl+GDusuE&#10;4b3lykoXy5Zt2+Xhvq9LgxY95LMlK6x7wasIU0CwEaY8iA4oEG+oTPnDoGETpN5tD8u8z5bKOWfn&#10;NZ0ljB36uOnqOwi8VpkKV6tqeZmW2F9eeaaLlCpWSJauWC033/2k9B2U6OnnHe8IU+7Sv1smppSm&#10;7ECYAhBzdEDhbes2/irN2/eTQUMnmNt3t2won73/quksIUj8ctJ7yw21TAcfXe692dweNmaG1Gj8&#10;gHyy8FtzG95CmHKffpnAxBQ+ZRfCFICYo2t075o4fZ5cc8uDMv/zpVKk0NnyzmuPy9OP3iM5zzjN&#10;ukdw6LeY2fkBnFWPPnC7zHjrGbm8/AVmYOQ7Oj0tj/QfLvv/PmDdA15AmAKCjTAFIOaoTHnPP0lJ&#10;5rqcB3q9In/tP2AG3P100gtyTc1K1j2Cx48nvZUrXCgfvPPskWvWEifMMlWqGbM/M7cRe4QpINgI&#10;UwBijg4ovOXLb1fKNc26H+kx7tnH75VhA7pJ7jNzmttB5bfKlJP2pqgdgdS8srxs2faHtHvoBROE&#10;/9y5x7oHYoUwBQQbYQpAzNEBhXe8PHKKNGndS35cvdE0H/t44gvSpvl11tZg8/tJr3YEMnFEb+n7&#10;cBtJCL0WbaKpVaoJ0+da90AsJCQkEKaAACNMeRC9+SHe0Mwv9rSacWfnZ+SZl8aa2x1a3Wiaj5W9&#10;KBg99aWHnytTTu3vukEWznhZ6te5Qnbs3CNder0q93YfJNt++9O6B7ITlSkg2AhTAGKODihia9pH&#10;i+XqWx6Ujxd8Y7o8HzW4h/R+qLW1NX4E6aRXu04f8/KjMvDJ+0xnIe/P+VyuvfUhmfnJl9Y9kF0I&#10;U0CwEaYAxByVqdjpO2iM3NfjRdm1e580uraque7m+muutLbGl6BUppzuuqWeLJr+slxXt4oZZPnu&#10;bgPl6SHvWFuRHQhTQLARpgDEHB1QZL+du/aaZn3Dxkw3t/s83FpGvviwnH1WHnM7HgX1pLfgOWfJ&#10;6Jd6mq7U1Suj3pNm9/SWNeu3mttwF2EKCDbCFICYowOK7PXNsp+k0R2PmmZ9BQvkM50W3HfXjdbW&#10;+BXEypSTDvI7cUQfKX7eubL4q+VS77aHZMrMhdZWuEXDVFJSknULQNAQpjyIDigQb2jml320hzcN&#10;Ums2bJXqVcrKzLHPme60ER8VhJpXljM9NOq4YTp+WKdHhkiv50ZZW+EGKlPwuo4dO5ovk3QaP368&#10;DBw40CyvXbvWugdSQ5gCEHN0QJE9nnnpHTP2kGp1a32ZPLKvFDo3v7mN4FembLlynmbGDevXo625&#10;PXLsTBOw//fTenMb0UWY8h47LKQVGBo0aGDuU7p0aWtN9tFQYz9H5xRtixcvlmHDhsmiRYvM8a95&#10;8+bWFqQXYQpAzFGZcpdWIO558Hl5eeR75raOQzTgifZmGUfF20lvuzsbyYy3npGLzi9mmn7Wu/Uh&#10;eWfyx9ZWRAthyrtKlSolgwYNsm4dS0PW7NmzzX1iac2aNSbk6FS/fn0TqKJZMfr888/NvHr16mau&#10;evToYf69kiVLWmvEBEqtYOF4hCkAMUcHFO5ZvmqtqTp88PEXclbeM2Xs0F5mHCIcT09S4qEy5VS5&#10;woUyZ+IgadH0akkKnfA/1HeYmZKSOPmPFsKUd7Vr185UZSLRkKVBql69etaa2Bs6dKiZT5482czh&#10;DYQpADGnJ7F6wkGgiq6pHy6Shrc/Iqt+2WBOmnUQ3qtrVLS2Ily8nvSedGKCDO7XyYxJpbQ61aBF&#10;D/lp9SZzG1lDmPKuZs2ambk2+wunIat///7WrWNpZchudmdPTlrFCW8aqLe12WBW2JWi9euPNsnV&#10;f1ubBOrj67KzehSpqaCT/kzPnj3NsnO7/XP6OrUZoC5rhUzfE+f9kIww5UF0QIF4RHUqugYNmyAd&#10;eg6Ww4f/keZN6prmXCWKFrS2IhI9QYi3ypSTjkn18aQX5LJLSydXNO98VGbNW2JtRWYRprxLw0mH&#10;Dh1k+PDh1ppkdriKdP2QBgytWNlN73TS5nfOoDRnzhwTPuzH0bnenjVrlrmdWXbzvuLFi5u5rUWL&#10;Fib46XOxq1f6b+p6+1oonfS12iFJrV69WgYMGGCW7fuE0+Z/ul5fs/58SveLZ4QpAJ5A9+jR0/WJ&#10;V2XQ0AlmuVe3O2XIU53NMlLHSa9I2QtLmAqm9va3d99+af3AczI0MXksMmQO+5W3tWzZ0gQdrcDY&#10;NFzZISOcBrDwMFG3bl0TTGx6H/15rfro4+p83Lhx1tbMs5sc6jVNThpywoOf/pv6HJzXQtFM0B2E&#10;KQCeQCcUWbfvr7/l9o5Py/hpc+WUU06SN4f0lM5tm1pbkZZ4r0zZTkxIML39db/vVnO73wtjpEe/&#10;180yMo4w5W0aNrTqYjfp0/Cj4cpuAhiJ3fTNnjS46M84aeDRx61Ro0bEsJNe+hj2v6PN8iIdo8Ir&#10;VXblqWjRombupI/nbCaIrCNMAfAEukfPmnUbf5WmbZ6QTxd9K0UKnS1TR/eXhldXsbYiPTjpPdbD&#10;nZrLK890MctvTZojt9zTR37dvsPcRvqxX3mfdkShPfdpCNFQpc32nD3ZOen1RBqQtNJkN3lLqYpl&#10;Byxt9pdZ+hj2v5PVZoJwB2EKgCdQmcq8r75bJTe16WWuc6lYrkwoSD0lFcueb21Feuk3v5G+9Y1n&#10;t9xQyzT7K1msoCz66gfTM+SX3660tiI9CFPeZzeb0x78NFT16tXL3I5k48aNprqTVqVJO4LQ+2kY&#10;0ilSJxdusYOgPtdw+lzCK1npEd6hBo4iTAHwBDqgyJyZH38RClJPyLbfd0j9OlfIe6P6yXmFClhb&#10;kRGc9EZ2efkL5P23n5W61SvK5q3bpUnrXvLue59YW5EW9it/0KZ42ludBiDndUbhtOmcBhL7Giv7&#10;mignXaePlZiYeMz1U3bzO7uZoJsBS1+P899UdicZ4ddcpVdWKmxBRpjyoNy5c9ObH+IOHVBk3Ohx&#10;H8ndDz5vxge6o9m1MublR+XUU0+2tiKj9OSGk97IdIyyd4f1krtbNjS3H+w9VJ4e8o5ZRuoIU/6g&#10;HVEobfKXGq1IaVDRpn56zLCb/DnZ10nZocy+fio7x6zSziY0xOm/q89TJ+0kI7PVd308DZH6OFSp&#10;jpUj9KbSpsFj+vTpc8wciAcXXHCBzJgxw8yRtoGvjpMX35hklh9sf4v06NzCLCPzbrrpJrnzzjul&#10;aVM67UjNyLEzpddzo8xyo2uryivPPCCnnXqKuY3j6ZdEp59+Ol8WuURP7jmVRSTZtW9QmQLgCXRA&#10;kX4P9339SJB69rF7CVJRoh+8VBDSds/t18vYob0kX94z5YOPv5Ab7nxMfl7DAL8poTIFBBthCoAn&#10;0AFF2g4ePCyt7n9W3p48RxJCJ2gjX3hY2rS4ztqKrNKTXr7hTp+ra1SU999+RiqVKyMrflwnN9/d&#10;W7745n/WVjgRpoBgI0wB8AQ6oEjdb9t3StO2T8js+V/LuWfnk/dGPyWN6lW1tiIaqExlTKlihWT6&#10;W0+bpn7b/9wlN7V9Ut6f87m1FTbdr9i3gOAiTHlQnjx5ZPfu3dYtID7QAUXKNmz+TZq37yff/fCz&#10;lLuopAlSVSpeZG1FtFCZyjgd4Hfkiw9Lq1vrm/fu3u6DTMcoOBbVKSC4CFMAPIFmfpH9tHqTCVKr&#10;ftlgAtTEEX3MmD+IPqoHmTfgifbS/b5bzfKjz4yQQUMnmGUkI0wBwUWYAuAJdEBxvGX/WxMKUn1l&#10;3cZtUqtqeZkwvLfkyZ3T2opoozKVNQ93ai7PPHaPWR40bII80n+4WQZhCggywhQAT6Aydayvvlsp&#10;t4WClBmMt/YVJkidegpjSLmJylTWtW3RUIYP6m6WEyfMknu6Py9JSbynCQkJ7FtAQBGmAHgClamj&#10;5n++VG5r10927d4njRtUkzGvPGptgZuoTEXHjfWryXtv9pP8+XLLB3O+kJvvflJ+/yO+B6KnMgUE&#10;F2HKg7QDil274vuDB/GHylSyWfOWmGukDhw8JM2b1JU3nk/+lh/uozIVPVddcalMGdVPLixdVL78&#10;dqXc1PYJWfnzBmtr/CFMAcFFmALgCXSNLjLto8XS+oHnzHLr5g1kyFOdzTKyB5Wp6Lqg9Hky5c1+&#10;Uq3ypbJ63RZToVr45TJra3whTAHBRZgC4Anx3jX6+Glz5b4eL5rlDq0ay3OPtzPLyD5UpqLvrLxn&#10;mgqVNlfduWuv3HpvX5n64SJra/zQMJWUlGTdAhAkhCkAnhDPzfwSx8+Srk+8apa7tb9Fej/Uyiwj&#10;e1GZco82V9XOKVSHnoNl7JRPzHK8oDIFBBdhCoAnxGsHFMPGzJBHnk7uQvrRB26Xnp1bmGVkPypT&#10;7tJu0x/qcJtZ7t5nqIwcO9MsxwPCFBBchCkPogMKxKN4rEwNfmOS9B2UaJb79mgjXe692SwjNqhM&#10;ue+hjrdJr653muVez42SV0a9Z5aDjjAFBBdhCoAnxFsHFM++PFYGvDrOLA94or20v/MGs4zYoTKV&#10;PTrf3VSefjR5cN+nh7wjA62/gyAjTAHBRZgC4Anx1AFF7+dHy0sjppjll/vfL61urW+WEVtUprLP&#10;3S0byot9O5nlF9+YJP1eGGOWg4owBQQXYQqAJ8RLM7+eT70hb7z1vlkePqi73Nq4jllG7FGZyl4t&#10;b7pahj7X1SwPTZx+5NrBICJMAcFFmALgCfHQAcUDvV6RMRNnh06scshbrzwmN9avZm2BF1CZyn43&#10;XV9TRr/U0yxrr5ZdQn8jQUSYcpd+EcLEFD5lF8IUAE8IemWq3UMvyMTp8+T0006Vca8/KfVqX25t&#10;gVfohy8nvNnvurpVZPwbT8qpp5wsE0J/I+0ffsHaEhyEKffoFyBMTClN2YEw5UH05od4FNTK1L//&#10;/id33f+szJj9meTLe2YoSD0htaqWt7bCS6hMxU7tqy4zgSpvnlwyfdZn5m9G/3aCgjAFBBdhCoAn&#10;BLEytf/vg9K8fV+ZM/9rKXRufhkfClJVKl5kbYXXUJmKrSsrXSwTQoFK/1b0b+a2dn3lr/0HrK3+&#10;RpgCgoswBcATghamduzaY4LUwi9/kFLFC5kgVe7iUtZWeBGVqdjTvxENVKWKFZJFX/0Q+hvqJ3/s&#10;2G1t9S/CFBBchCkAnhCkZn7b/9wlLTv0lyXf/yiXXFDcNO0rU+o8ayu8isqUN5xfsohp8nfphSXk&#10;66U/yh2dnvZ9oCJMAcFFmALgCUGpTP22fafc3vFpWbpitVx2aWnT2UTRwudYW+FlVKa847zCBWTo&#10;gK7mb0j/lvweqAhTQHARpjyIDigQj4JQmfp1+w65M3TS98PKNVKxXBkZO7SXFMifx9oKr6My5S1l&#10;Sp4n77z2+DGB6s+de6yt/kKYAoKLMAXAE/xemdr2259yR8dQkFq1VippkAqdBJ6V90xrK/yAypT3&#10;5M+X+5hAdXvH/r4MVIQpILgIUwA8wc9hasu27eYkb8WP6+SKyy40FSnt4hn+QmXKm4IQqAhTQHAR&#10;pgB4gl+b+W3eqkHqaVn58wbT7fk7Qx+XPLlzWlvhJ1SmvCs8UPmtyR9hCgguwhQAT/BjZWrjlt/k&#10;9k795cfVG80YOe+81kty5zrD2gq/oTLlbc5A9f3yX3wVqAhTQHARpjyIDigQj/xWmdqwORSkOj4t&#10;P63eJFUvv8Sc5OXKeZq1FX5EZcr77EBV/pJSvgpUhCkguAhTADzBT5WpdRu3mXGkflm7WapVvlTG&#10;Dn1ccp5BkPI7KlP+oIFKr0v0U6AiTAHBRZgC4AlamfJDmFqzYau5AH7N+i1So0o5c1J3+mmnWlvh&#10;ZxqmqEz5g98CFWEKCC7CFABP0MqU15v5rVm/1XR/vnbDNql5ZTl557XH5NRTTra2wu844fUXPwUq&#10;9i0guAhTADzB6838tElfyw5PmSZ+ta+6zJzEnUKQChQqU/4TKVDt2r3P2uodCQkJhCkgoAhTHkQH&#10;FIhHXu6AQjuZ0GuktNOJutUrmO7PTzrpRGsrgoLqgT+Fd0rR+oHn5O8DB62t3sC+BQQXYQqAJ3i1&#10;MqXdnmv355u2/h4KUhXl7VcflxMTEqytCBIqU/519ll55K1XHpOLzi8mX3630gSqf//1zu9Sw1RS&#10;UpJ1C0CQEKYAeIIXK1M6EK9WpHRg3mtqVhLttS8hgcNmUFE98Ldzzs4rY155VEoWKygLvlgmrbs8&#10;Z22JPfYtILg4KwDgCV6rTK34cZ3c0bG/bP31D7m21uWmGZFWLhBcVKb8r2jhAjLm5Uel0Ln5Zc78&#10;r+Xe7oOsLbFFmAKCizAFwBO8FKaWa5Dq9LRs/e1PqV/nCnn71cesLQgyTniD4fySRUyF6qy8Z8r7&#10;cz6X+x972doSO+xbQHARpgB4glea+f2wco3c3uEp+fX3HdKgTmXzLTfiA5Wp4Ch7YQkTqHQw7Unv&#10;z5eH+g6ztsQGYQoILsKUB9GbH+KRFypTS1eslts7Pi2//7FLGl5dRRJffsTagnjACW+wXF7+AvNl&#10;yEknJsg7kz+Wx58daW3JfuxbQHARpgB4QqwrU18v/VFaduwv2//cJY2urSpvDulpbUG8oDIVPNUq&#10;X2oqVGrUux9KvxffMsvZjTAFBBdhCoAnxLIy9cU3/zO99u3YuUdurF9NRr74sLUF8YQT3mDSIQ3s&#10;L0eGjp4mA18dZ5azE/sWEFyEKQCeEKswpV0oN7+vn+zdt19uvr6mDB/U3dqCeENlKri02e6wAd3M&#10;8otvTJKXRkwxy9mFMAUEF2EKgCfEopnfJwu/lZYdnpKDBw9L8yZ15bXnulpbEI844Q22pg1ryJCn&#10;OpvlZ18eK6+/NcMsZwf2LSC4CFMeRScUiDfZXZn6aO5XpvvzpKR/5a5b6h05yUL8ojIVfPqlyXO9&#10;2pnlPs8nSuL4WWbZbYQpILgIUwA8ITsrUzNmfyZtugwwy21bNJSBT95nlhHfOOGND61vayB9e7Qx&#10;y488PVwmvb/ALLuJfQsILsIUAE/IrsrUlJkLpd1DL5jl++66UZ557B6zDFCZih/t77xBHrm/pVm+&#10;/7GXZNa8JWbZLYQpILgIUwA8wQ5Tbp7Mjp82Vzo9MsQs33/3TdLn4dZmGVCc8MaXru2aScc2Tczy&#10;3d0GymdLVphlN7BvAcFFmALgCVoVcLM6NWbibOn6xKtm+cH2t8jjXe8wy4CNylT8efLBu8w1k3rt&#10;ZNtQoPph5RprS3QRpoDgIkwB8Ay3wtSrb06Vnk+9YZZ7dm4hPUITEI4T3vik10xqT3+79+wzgWrt&#10;hm3Wluhh3wKCizDlUfTmh3jkRicUz7w0VvoPftss9324jXRrf4tZBsJRmYpfOgbV1TUqyuat202T&#10;vz927La2RAdhCgguwhQAz4h2ZUp76np5ZPLgnIP7dZL2d91gloFIOOGNb6OH9JQqFS+SVb9sMIFK&#10;x5+LFvYtILgIUwA8I5qVqc6PvnRkDJlRLz4sLZpebZaBlFCZim8nn3ySjBrcQy4uU0y++m6VafIX&#10;LYQpILgIUwA8IxqVqcOH/5G77n9WJn+wQHLlPE0mjugj119b1doKpIwTXuTPl9sEqvMKF5BPF30r&#10;9/V40dqSNexbQHARpjyKa6YQj7Iapnbs2iO33NtH5sz/Wgqdm18mDu8jNa8sZ20FUkdlCqpE0YLy&#10;ZihQ5T7zDJn20WJ5uO/r1pbMI0wBwUWYAuAZWWnmt37Tr3LrvX3ly29XyoWli8qkEb2lQtnzra1A&#10;2jjhha3sRSVDgaqnJIT2ibcnz5F+L4yxtmQO+xYQXIQpAJ6R2crUV9+tlJvv7i0rflwnV1x2gWna&#10;V6p4YWsrkD5UpuBUrfKlMmpID7M8NHG6vPj6JLOcGYQpILgIUwA8IzOVqUnvz5fGrXrJlm3b5Zqa&#10;lWTSyL5SIH8eayuQfpzwIlyDOpXllWe6mOWBr42TkWNnmuWMYt8CgoswBcAzMlqZGvzGJLn/sZfN&#10;cuvmDeSd1x6XU0852dwGMorKFCK55YZa8uzj95rlXs+NkikzF5rljEhISCBMAQFFmALgGRqm0luZ&#10;6t5nqAx4dZxZfvLBu+S5x9uZZSCzqB4gJW2aXyc9O7c0y50eGSLzFn9vltNL962kpCTrFoAgIUx5&#10;FL35IR5pM7+0KlPb/9wlt7XrK2OnfCInnZggwwd1l45tmlhbgcyjMoXUdGvfTO69o5FZvqf787J0&#10;xWqznB4EdSC4CFMAPCOtZn7fL/9FGrd6XBZ8scx0Xzz9rWfkxvrVrK1A1nDCi7Q81bOtNGtUS/7a&#10;f8AEqg2bf7O2pI59CwguwhQAz0itA4rpsz6TG0NBau2GbVKjSjmZPuZpqUjX54giKlNIj1ef7SJ1&#10;q1eUzVu3yz0PPi979u23tqSMMAUEF2EKgGekVJnq9+Jb0v7hF0JB6x9p0fRqmTSyDz32Ieo44UV6&#10;jXzxITOO3fJVa+XeUKBKC/sWEFyEKQCeEV6Z0oF4b7m3jwwdPc3c1o4mBvfrZJaBaKMyhfQ6/bRT&#10;ZeQLD0vx8841zY7v6/GitSUywpT/zZ8/31oCjkWYAuAZzsrUxOnzpP5tD8uiL38w10dNHtmXjibg&#10;Kk54kRGFC+aXEaFAlefMnDLto8Xy6NMjrC3HY9/yv759+0qFChUkMTHRWgMkI0x5FL35IR5pmNq9&#10;5y8zdtQDvV6R3Xv/Mh1MzBo/UKpXKWvdC3AHlSlkVNmLSsjwFx4yy6PHfySDhk4wy+EIU8GwdOlS&#10;adOmDaEKxyBMAfCMHX+dIE8PmymT3p8vJ598kjzXq53p+jx3rjOsewDu4YQXmVHzynLyxvPdzfKg&#10;YRNk1LsfmmUn9q1gIVTBiTAFIOa0e+F7uw+SlZv/kT37Dsg1NSvJ/PeGSOvbGlj3ANxHZQqZ1bhB&#10;tSMDhz/+7Eh578NFZtlGmAomQhVUjtAHB58cHtS0aVNp1qyZVKuW/jF0/N4s0M/Pn/c+8xZ+s0Zm&#10;LVwp/4YORSfk+E8uKnq63NnsWmtr+vD+x87u3butJX9yvvdbt26V5cuXS/369a013ubn/Saof7N7&#10;/80j+/7Na5bzJfwmp+RI7jb9999/N53rFC5c2NyOJb++91543mk9h9q1a8vUqVPNpRqIH4Qpj9Iw&#10;lS9fPpk7d661Jm1+/+P18/Pnvc+4HXv/kZ+3HJCd+5LM7cJnnSx7fl0hBc7KLWXKlDHr0svv73/u&#10;3LmtJf8J0r6/cuVK+eCDD6RHjx7WGm/z83sfpP0m3OvvzJZps7+S0087RQY8epecX6KgvPPOO/Lr&#10;r7/KQw8lX18VS35972P9vOvUqWMqUZHoc+vdu7e0bt3a9/s2Mo4w5VFaNq5Vq5b5wwSC5MCBQ/Lc&#10;K+/K62/NMLdLFisoj3e9U66/5kpTFShblo4mEBvz5s2Tfv36mTmQFZ0ffUkmf7BAihU5R6aOfkom&#10;TRgra9eulZdeesm6B/xGw1R49+iEKCjClEdpKVmn4sWLW2sA/5s4Y74JUlt//cPc7tS2iTze5U45&#10;4YQc5jYABEWL+0LB/LOlcnn5C+Say8+VNWtWyyuvvGJthd84wxQhCk6EKQCuW/nzBnn25bHy8YJv&#10;zG3t5vzRB26XSuUy1pwPAPxCh3a4ue2TsuLHdVLnqvLSvkUtc00N/Mlu5keIQjjCFABXDXh1nAx+&#10;Y5JZzpsnlwlRd91Sz9wGgCBbs2GrCVS//r5D7mxWT57vfZ+1BX6jVanLLruMEIXjEKYAuGLaR4vl&#10;+dfGm5MJpd2cP3J/S8mTO6e5DQDx4MtvV5pAlfTvv9KtfTPp2bmltQVAEBCmAESVNmkZ+No4mTM/&#10;uUnfFZddaEJUtcqXmttARun4T17ExyfSa+bHX8jdDz5vlp957B5p26KhWQbgf4QpAFFx4OAhGfjq&#10;OBmaON3czn3mGdKzcwtOGpBlXhxMlwF+kVGJ42fJI08PN8vDB3WXG+unfxxJAN5FmAKQZW9PniMv&#10;DJtorgtQbZpfZ4IUTfoQDYQpBMWgoRNk0LAJZv95781+UvXyS6wtAPyKMAUg0+Yt/l5eeH2ifLPs&#10;J3O75pXlpEcoRGlXwEC0EKYQJD2fekPGTJwtZ5+VxwSq80sWsbYA8CPCFIAM+3nNJhOips/6zNwu&#10;UbSgdGt/i9zWuI657TUc5vyNMIWM0N+NFzn3l7u7DZSZn3wpF5cpFgpUT1HFB3yMMAUg3Xbs3CMv&#10;jZgib7z9vrl90kknSvf7bpWu7ZqZ25z0wg3p+R0mJSXJ4cOHrVvu0udzxhlnyD///GOtgZf44Th0&#10;+J8kubntE7Lk+x9NRX/iiD7WFgB+Q5gCkCY9TGiIennke7L/7wNmnY6Z8mCHW6VggXzmtvLDSQz8&#10;Jz2/wwMHDsjBgwetW+4rUqSI7N2717oFL/HLcWjb7ztMoFq7YZvcfH1Nee25rtYWAH5CmAKQqsQJ&#10;s0yI2vrrH+Z2w6urSJd7m0n5S0qZ206EKbiBMIWM8NNxaPmqtXJT2ydl77790v7OG6RvjzbWFgB+&#10;QZgCENG4qZ/Ka6Onyep1W8ztKytdbEJUnWqXmduREKbgBsIUMsJvx6G5i7+Tlh36m+Unut0pndo2&#10;NcsA/IEwBeAYkz9YIMMSp8v/flpvbpe9qKR0aN1YbmpYw9xODWEKbiBMISP8eByaOH2ePNDrFbP8&#10;6rNdpFmjWmYZgPcRpgAYo8d9JKPGfXikElWm1HnSMRSimjepa26nB2EKbiBMISP8ehx6ZdR78vSQ&#10;d8zypJF9pEaVcmYZgLcRpoA4tu+vv+XNUIB6MxSk7AF3LyxdVO6+vaHpYCKjCFNwQ3aHqW+//VaW&#10;Ll0qd999t7XmeIQp7/LzcejxZ0fKqHc/lLPyninTEvszBhXgA4QpIA5t++1P84GtIcruna9yhQul&#10;bYuG0uS66uZ2ZhCm4IZohKlNmzbJ6NGjZebMmbJnzx4pWrSo3HrrrccFpgcffFCqVKki27Ztk40b&#10;N0q3bt3kvPPOs7YeRZjyLr8fh+7p/rx8MOcLMwbV1FCgyp3rDGsLAC8iTAFx5OMF38iE6fPkg4+/&#10;sNaI1K1eUe65vaGZZxVhCm7Iapj68ccfpVWrVlKtWrUj4ejDDz+U7t27y0MPPXRMoNq1a5fce++9&#10;JkgNHTpUKlWqZG05FmHKu/x+HPonKUluapM8BlXd6hXk3WFPWFsAeBFhCgi4Ldu2y8QZ80PTPFm3&#10;8VdrrZgKlFaitCIVLYQpuCErYUorUs2aNZNy5crJiBEjrLXJbrnlFlOlmj17trVGTJC65pprjlSm&#10;2rVrJxdeePzfCGHKu4JwHNKhKJq07iUbt/xurlsd8lRnawsAryFMAQH0+x+7ZNa8JTJ73tfy6aJv&#10;rbUipUsUlltvrC23Nq4j5559dLDdaCFMwQ1ZCVP9+vWTcePGyZw5c45rrqfBafHixbJq1SprTTKu&#10;mfK3oByHvvvhZ2na9snQfn1IurZrJo/c39LaAsBLTrDmAHxOe+EbOXamNLunt5Sr01Z69Hv9SJDS&#10;KtS415+QxTNekQfuudmVIBUta9eulY4dO0q+fPnMCUjp0qVl4MCB1lYg/bQqpUGqRYsWEa97Sok2&#10;7UstSCH4vHAcqliujLw+sJtZHjJ8sulxFYD3EKYAn1q3cZuMnzbXjE1yef32Uv3G+6XXc6Nk8VfL&#10;zfb6ta+Qwf06ycqFiaEP5AelTrUKZr2XLVu2TC6//HLZsWOHfPPNN+ab3P79+0vPnj0JVMiw5cuT&#10;/xZq165t5uG0GV/16pnvcAXB5KXj0HV1q8iAXu3M8qPPjJCZn3xplgF4B838AJ84fPgfeeXNqbJ0&#10;xWr5fvkvsv3PXdaWZAXy55GrrrhUrq11uTSoU1nOOP1Ua0v2yUrzGv0mWE9gKleuLLNmzbLWJrvi&#10;iitk586dsnr1amtN+nmxyQ8yJj2/w0jN/Owmfl988YXkyZPHWptMq1b16tWT9u3bS9euXa216Ucz&#10;P+8K4nFowKvjZPAbk+Skk040XaZXKlfG2gIg1qhMAT7x7CvvysDQB+qc+V+bIHXO2Xnl+muulP6P&#10;3C2fTn5Rfpj3pqlA3Xx9zZgEqawaNGiQOVHRHtTCnXXWWbJmzRrrFpA+GpjOPPPM44KU0muoVI0a&#10;NcwcUF49DvXs3EJa3nSN+VLtvh4vyuat260tAGKNMAX4xH133WgmDUxffTRMls0dJaMG95B7br9e&#10;LrmguHUvf9Jvg4cNGyYdOnSQkiVLWmuBrNNe/MJp9+cTJ040Y02l1PU54o/Xj0Mv9u1ohrDYtOV3&#10;E6gO/5NkbQEQS4QpwCe0GV+fh1ubziSKFTnHWhsMS5YsMfNGjRqZeThtVlO/fn3rFpA+uXLlMr31&#10;hXv55ZfN9VLPPPOMtQbwx3Hojee7y6UXlpBvlv0k9z38grUWQCwRpgDE3MKFC828SpUqZu6k3xZr&#10;0xoqCMioJk2amPmoUaPMXCtS9nVUL7zwAvsUjuGH41CunKeZ1glnn5XHdEbx2DMjrS0AYoUwBSDm&#10;9EQlb9685pqEcJMnTzbz6667zsyB9KpZs6a88cYbpknfRRddJFWrVjXrp06dKg0bNjTLgM0vxyEd&#10;L1ADlXpz3Ify0ogpZhlAbBCmAHiC9p4V7s8//5Thw4dLqVKljuvCWptv6dgvkZpxATYNVLNnzzaV&#10;KKXdpF944YVmGQiXkePQ+PHjTQ9/2lOfHov0dnapVvlSee255F4on315rBkmA0BsEKYAxJz2tqYn&#10;vOGeeOIJ07QmMTHRWpP87XHz5s3lo48+ooc/pNtVV11levZ75ZVXTHO/Dz/8UCZMmGBtBTJ2HNIv&#10;cXr16mX2Ie3yXLtT10F+s5P23Ppk91ZmuesTr8q8z5aaZQDZizAFIObuuusuM7cHxNRvgvXERHvW&#10;0utbnN8G586dW1577TV5+umnrTVA2vREuXfv3qbjCW3up4Ox0qkJnDJyHNJl7ZDC7vVPfzZfvnxm&#10;OTt1bN3Y9PKqtIe/lT9vMMsAsg9hCkDM6fUrM2fONE1ptMlM/vz5zfqlS5eaKpSTXs8Q6ZoGIC26&#10;n3311VeyatUqefLJJyOOP4X4lZHjUDjtIVKnWLB7ed29Z58JVDt27bG2AMgOhCkAnqAnMvpNr34D&#10;rLR74vLly5tlAMgOmTkOafWqdevW5mdjRTukqHr5JfLzmk3S/qEXrbUAsgNhCoCnXHvttaZHLW2S&#10;pc1s9KJu7ZENALJLeo9DGqS0k5O0KlfZQQNVyWIFZdFXP8j9j8WmSgbEI8IUAE/RJnxDhw41F3xr&#10;Mxsd+6VZs2bW1qOWLVtm5nv20KQFQHSl5zgUHqRiHajOOTuvGdT3jNNPlUnvz5enBr9lbQHgphz/&#10;aTc0ABAFep2B1w4pXnxOyJj0/A4PHDggBw8etG65r0iRIrJ3717rFrwk3o9DHy/4Ru7s/IxZfqpn&#10;W7n3jkZmGYA7qEwBAAAExLW1LpdBvTuY5ScGvCkzZn9mlgG4gzAFAAAQIHc0u1Ye6nibWdYe/r78&#10;dqVZBhB9NPMDEDU084Mb9HeYlpw5c0quXLmsW+7TJn408/MmjkNH9ej3urw1aY4ULJBPpib2l+Ln&#10;nWttARAthCkAUcNJDGIlu6+ZOuWUU+TUU0+1bsFLOA4dq9UDz8rseV+b3v50PCoA0STyf5KSH8Ce&#10;n+AaAAAAAElFTkSuQmCCUEsDBBQABgAIAAAAIQBwlcSO3AAAAAUBAAAPAAAAZHJzL2Rvd25yZXYu&#10;eG1sTI9BS8QwEIXvgv8hjODNTVxLLd2miwiK6MF1LXjNNrNt2GRSmuy2+uuNXvTy4PGG976p1rOz&#10;7IRjMJ4kXC8EMKTWa0OdhOb94aoAFqIirawnlPCJAdb1+VmlSu0nesPTNnYslVAolYQ+xqHkPLQ9&#10;OhUWfkBK2d6PTsVkx47rUU2p3Fm+FCLnThlKC70a8L7H9rA9OgnZcm+LzWP+8vXUNNPzR2ZuxauR&#10;8vJivlsBizjHv2P4wU/oUCemnT+SDsxKSI/EX01ZkWfJ7iTkN7kAXlf8P339D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BSVgpQfAgAAogQAAA4AAAAAAAAAAAAA&#10;AAAAOgIAAGRycy9lMm9Eb2MueG1sUEsBAi0ACgAAAAAAAAAhAJkVAFsWlAAAFpQAABQAAAAAAAAA&#10;AAAAAAAAhQQAAGRycy9tZWRpYS9pbWFnZTEucG5nUEsBAi0AFAAGAAgAAAAhAHCVxI7cAAAABQEA&#10;AA8AAAAAAAAAAAAAAAAAzZgAAGRycy9kb3ducmV2LnhtbFBLAQItABQABgAIAAAAIQCqJg6+vAAA&#10;ACEBAAAZAAAAAAAAAAAAAAAAANaZAABkcnMvX3JlbHMvZTJvRG9jLnhtbC5yZWxzUEsFBgAAAAAG&#10;AAYAfAEAAMm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40386;visibility:visible;mso-wrap-style:square" filled="t">
                  <v:fill o:detectmouseclick="t"/>
                  <v:path o:connecttype="none"/>
                </v:shape>
                <v:shape id="Picture 1336290238" o:spid="_x0000_s1028" type="#_x0000_t75" style="position:absolute;width:54864;height:400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zdZygAAAOMAAAAPAAAAZHJzL2Rvd25yZXYueG1sRI9BT8Mw&#10;DIXvSPyHyEjcWErLJijLpqkIadpthQu30Ji2onaqJNvaf48PSDva7/m9z+vtRIM6Y4i9ZwOPiwwU&#10;cuNdz62Bz4/3h2dQMVl2dvCMBmaMsN3c3qxt6fyFj3iuU6skhGNpDXQpjaXWsemQbFz4EVm0Hx/I&#10;JhlDq12wFwmnQedZttJke5aGzo5Yddj81icyEI7VYfY1VV+xX87fS3qit3ZvzP3dtHsFlXBKV/P/&#10;9d4JflGs8pcsLwRafpIF6M0fAAAA//8DAFBLAQItABQABgAIAAAAIQDb4fbL7gAAAIUBAAATAAAA&#10;AAAAAAAAAAAAAAAAAABbQ29udGVudF9UeXBlc10ueG1sUEsBAi0AFAAGAAgAAAAhAFr0LFu/AAAA&#10;FQEAAAsAAAAAAAAAAAAAAAAAHwEAAF9yZWxzLy5yZWxzUEsBAi0AFAAGAAgAAAAhACE3N1nKAAAA&#10;4wAAAA8AAAAAAAAAAAAAAAAABwIAAGRycy9kb3ducmV2LnhtbFBLBQYAAAAAAwADALcAAAD+AgAA&#10;AAA=&#10;">
                  <v:imagedata r:id="rId9" o:title=""/>
                </v:shape>
                <w10:anchorlock/>
              </v:group>
            </w:pict>
          </mc:Fallback>
        </mc:AlternateContent>
      </w:r>
    </w:p>
    <w:p w14:paraId="569CA4FA" w14:textId="61E43FCC" w:rsidR="005529CE" w:rsidRDefault="005529CE"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Source: Author</w:t>
      </w:r>
    </w:p>
    <w:p w14:paraId="55F7B212" w14:textId="13169DE7" w:rsidR="005529CE" w:rsidRDefault="005529CE"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We can observe that in Figure</w:t>
      </w:r>
      <w:r w:rsidR="002B690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1, the profit curve starts on the negative axis, implying that as the firms begins operations </w:t>
      </w:r>
      <w:r w:rsidR="008F0517">
        <w:rPr>
          <w:rFonts w:ascii="Times New Roman" w:hAnsi="Times New Roman" w:cs="Times New Roman"/>
          <w:sz w:val="24"/>
          <w:szCs w:val="24"/>
          <w:lang w:val="en-US"/>
        </w:rPr>
        <w:t>before reaching point</w:t>
      </w:r>
      <w:r>
        <w:rPr>
          <w:rFonts w:ascii="Times New Roman" w:hAnsi="Times New Roman" w:cs="Times New Roman"/>
          <w:sz w:val="24"/>
          <w:szCs w:val="24"/>
          <w:lang w:val="en-US"/>
        </w:rPr>
        <w:t xml:space="preserve"> Q</w:t>
      </w:r>
      <w:r w:rsidRPr="005529CE">
        <w:rPr>
          <w:rFonts w:ascii="Times New Roman" w:hAnsi="Times New Roman" w:cs="Times New Roman"/>
          <w:sz w:val="18"/>
          <w:szCs w:val="18"/>
          <w:lang w:val="en-US"/>
        </w:rPr>
        <w:t>1</w:t>
      </w:r>
      <w:r>
        <w:rPr>
          <w:rFonts w:ascii="Times New Roman" w:hAnsi="Times New Roman" w:cs="Times New Roman"/>
          <w:sz w:val="18"/>
          <w:szCs w:val="18"/>
          <w:lang w:val="en-US"/>
        </w:rPr>
        <w:t xml:space="preserve"> </w:t>
      </w:r>
      <w:r w:rsidRPr="005529CE">
        <w:rPr>
          <w:rFonts w:ascii="Times New Roman" w:hAnsi="Times New Roman" w:cs="Times New Roman"/>
          <w:sz w:val="24"/>
          <w:szCs w:val="24"/>
          <w:lang w:val="en-US"/>
        </w:rPr>
        <w:t>it starts by making losses.</w:t>
      </w:r>
      <w:r>
        <w:rPr>
          <w:rFonts w:ascii="Times New Roman" w:hAnsi="Times New Roman" w:cs="Times New Roman"/>
          <w:sz w:val="24"/>
          <w:szCs w:val="24"/>
          <w:lang w:val="en-US"/>
        </w:rPr>
        <w:t xml:space="preserve"> This can be explained by the fact that the firm is yet to reach break even poin</w:t>
      </w:r>
      <w:r w:rsidR="008F0517">
        <w:rPr>
          <w:rFonts w:ascii="Times New Roman" w:hAnsi="Times New Roman" w:cs="Times New Roman"/>
          <w:sz w:val="24"/>
          <w:szCs w:val="24"/>
          <w:lang w:val="en-US"/>
        </w:rPr>
        <w:t xml:space="preserve">t. Additionally, the initial costs are far much more than the revenues generated. The firms break-even at point </w:t>
      </w:r>
      <w:r w:rsidR="008F0517">
        <w:rPr>
          <w:rFonts w:ascii="Times New Roman" w:hAnsi="Times New Roman" w:cs="Times New Roman"/>
          <w:sz w:val="24"/>
          <w:szCs w:val="24"/>
          <w:lang w:val="en-US"/>
        </w:rPr>
        <w:t>Q</w:t>
      </w:r>
      <w:r w:rsidR="008F0517" w:rsidRPr="005529CE">
        <w:rPr>
          <w:rFonts w:ascii="Times New Roman" w:hAnsi="Times New Roman" w:cs="Times New Roman"/>
          <w:sz w:val="18"/>
          <w:szCs w:val="18"/>
          <w:lang w:val="en-US"/>
        </w:rPr>
        <w:t>1</w:t>
      </w:r>
      <w:r w:rsidR="008F0517">
        <w:rPr>
          <w:rFonts w:ascii="Times New Roman" w:hAnsi="Times New Roman" w:cs="Times New Roman"/>
          <w:sz w:val="18"/>
          <w:szCs w:val="18"/>
          <w:lang w:val="en-US"/>
        </w:rPr>
        <w:t xml:space="preserve">. </w:t>
      </w:r>
      <w:r w:rsidR="008F0517" w:rsidRPr="008F0517">
        <w:rPr>
          <w:rFonts w:ascii="Times New Roman" w:hAnsi="Times New Roman" w:cs="Times New Roman"/>
          <w:sz w:val="24"/>
          <w:szCs w:val="24"/>
          <w:lang w:val="en-US"/>
        </w:rPr>
        <w:t xml:space="preserve">Between </w:t>
      </w:r>
      <w:r w:rsidR="008F0517">
        <w:rPr>
          <w:rFonts w:ascii="Times New Roman" w:hAnsi="Times New Roman" w:cs="Times New Roman"/>
          <w:sz w:val="24"/>
          <w:szCs w:val="24"/>
          <w:lang w:val="en-US"/>
        </w:rPr>
        <w:t xml:space="preserve">points </w:t>
      </w:r>
      <w:r w:rsidR="008F0517">
        <w:rPr>
          <w:rFonts w:ascii="Times New Roman" w:hAnsi="Times New Roman" w:cs="Times New Roman"/>
          <w:sz w:val="24"/>
          <w:szCs w:val="24"/>
          <w:lang w:val="en-US"/>
        </w:rPr>
        <w:t>Q</w:t>
      </w:r>
      <w:r w:rsidR="008F0517" w:rsidRPr="005529CE">
        <w:rPr>
          <w:rFonts w:ascii="Times New Roman" w:hAnsi="Times New Roman" w:cs="Times New Roman"/>
          <w:sz w:val="18"/>
          <w:szCs w:val="18"/>
          <w:lang w:val="en-US"/>
        </w:rPr>
        <w:t>1</w:t>
      </w:r>
      <w:r w:rsidR="008F0517">
        <w:rPr>
          <w:rFonts w:ascii="Times New Roman" w:hAnsi="Times New Roman" w:cs="Times New Roman"/>
          <w:sz w:val="18"/>
          <w:szCs w:val="18"/>
          <w:lang w:val="en-US"/>
        </w:rPr>
        <w:t xml:space="preserve"> </w:t>
      </w:r>
      <w:r w:rsidR="008F0517" w:rsidRPr="008F0517">
        <w:rPr>
          <w:rFonts w:ascii="Times New Roman" w:hAnsi="Times New Roman" w:cs="Times New Roman"/>
          <w:sz w:val="24"/>
          <w:szCs w:val="24"/>
          <w:lang w:val="en-US"/>
        </w:rPr>
        <w:t>and</w:t>
      </w:r>
      <w:r w:rsidR="008F0517">
        <w:rPr>
          <w:rFonts w:ascii="Times New Roman" w:hAnsi="Times New Roman" w:cs="Times New Roman"/>
          <w:sz w:val="18"/>
          <w:szCs w:val="18"/>
          <w:lang w:val="en-US"/>
        </w:rPr>
        <w:t xml:space="preserve"> </w:t>
      </w:r>
      <w:r w:rsidR="008F0517">
        <w:rPr>
          <w:rFonts w:ascii="Times New Roman" w:hAnsi="Times New Roman" w:cs="Times New Roman"/>
          <w:sz w:val="24"/>
          <w:szCs w:val="24"/>
          <w:lang w:val="en-US"/>
        </w:rPr>
        <w:t>Q</w:t>
      </w:r>
      <w:r w:rsidR="008F0517">
        <w:rPr>
          <w:rFonts w:ascii="Times New Roman" w:hAnsi="Times New Roman" w:cs="Times New Roman"/>
          <w:sz w:val="18"/>
          <w:szCs w:val="18"/>
          <w:lang w:val="en-US"/>
        </w:rPr>
        <w:t xml:space="preserve">2, </w:t>
      </w:r>
      <w:r w:rsidR="008F0517" w:rsidRPr="008F0517">
        <w:rPr>
          <w:rFonts w:ascii="Times New Roman" w:hAnsi="Times New Roman" w:cs="Times New Roman"/>
          <w:sz w:val="24"/>
          <w:szCs w:val="24"/>
          <w:lang w:val="en-US"/>
        </w:rPr>
        <w:t>the firm continuously makes a profit. The maximum profit is attained at point</w:t>
      </w:r>
      <w:r w:rsidR="008F0517">
        <w:rPr>
          <w:rFonts w:ascii="Times New Roman" w:hAnsi="Times New Roman" w:cs="Times New Roman"/>
          <w:sz w:val="18"/>
          <w:szCs w:val="18"/>
          <w:lang w:val="en-US"/>
        </w:rPr>
        <w:t xml:space="preserve"> </w:t>
      </w:r>
      <m:oMath>
        <m:sSup>
          <m:sSupPr>
            <m:ctrlPr>
              <w:rPr>
                <w:rFonts w:ascii="Cambria Math" w:hAnsi="Cambria Math" w:cs="Times New Roman"/>
                <w:i/>
                <w:sz w:val="24"/>
                <w:szCs w:val="24"/>
                <w:lang w:val="en-US"/>
              </w:rPr>
            </m:ctrlPr>
          </m:sSupPr>
          <m:e>
            <m:r>
              <w:rPr>
                <w:rFonts w:ascii="Cambria Math" w:hAnsi="Cambria Math" w:cs="Times New Roman"/>
                <w:sz w:val="24"/>
                <w:szCs w:val="24"/>
                <w:lang w:val="en-US"/>
              </w:rPr>
              <m:t>Q</m:t>
            </m:r>
          </m:e>
          <m:sup>
            <m:r>
              <w:rPr>
                <w:rFonts w:ascii="Cambria Math" w:hAnsi="Cambria Math" w:cs="Times New Roman"/>
                <w:sz w:val="24"/>
                <w:szCs w:val="24"/>
                <w:lang w:val="en-US"/>
              </w:rPr>
              <m:t>*</m:t>
            </m:r>
          </m:sup>
        </m:sSup>
      </m:oMath>
      <w:r w:rsidR="008F0517">
        <w:rPr>
          <w:rFonts w:ascii="Times New Roman" w:hAnsi="Times New Roman" w:cs="Times New Roman"/>
          <w:sz w:val="24"/>
          <w:szCs w:val="24"/>
          <w:lang w:val="en-US"/>
        </w:rPr>
        <w:t>. Keeping in mind that the objective of every firm is to maximize profits, the relationship between revenues, cost and profit can be expressed algebraically as follows:</w:t>
      </w:r>
    </w:p>
    <w:p w14:paraId="67F5E9D7" w14:textId="60791B79" w:rsidR="008F0517" w:rsidRPr="00FF6CEF" w:rsidRDefault="008F0517" w:rsidP="006D4A9F">
      <w:pPr>
        <w:spacing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 xml:space="preserve">Max </m:t>
          </m:r>
          <m:r>
            <w:rPr>
              <w:rFonts w:ascii="Cambria Math" w:hAnsi="Cambria Math" w:cs="Times New Roman"/>
              <w:sz w:val="24"/>
              <w:szCs w:val="24"/>
              <w:lang w:val="en-US"/>
            </w:rPr>
            <m:t>Profit (</m:t>
          </m:r>
          <m:r>
            <w:rPr>
              <w:rFonts w:ascii="Cambria Math" w:hAnsi="Cambria Math" w:cs="Times New Roman"/>
              <w:sz w:val="24"/>
              <w:szCs w:val="24"/>
              <w:lang w:val="en-US"/>
            </w:rPr>
            <m:t>π</m:t>
          </m:r>
          <m:r>
            <w:rPr>
              <w:rFonts w:ascii="Cambria Math" w:hAnsi="Cambria Math" w:cs="Times New Roman"/>
              <w:sz w:val="24"/>
              <w:szCs w:val="24"/>
              <w:lang w:val="en-US"/>
            </w:rPr>
            <m:t>)</m:t>
          </m:r>
          <m:r>
            <w:rPr>
              <w:rFonts w:ascii="Cambria Math" w:hAnsi="Cambria Math" w:cs="Times New Roman"/>
              <w:sz w:val="24"/>
              <w:szCs w:val="24"/>
              <w:lang w:val="en-US"/>
            </w:rPr>
            <m:t xml:space="preserve">=R </m:t>
          </m:r>
          <m:d>
            <m:dPr>
              <m:ctrlPr>
                <w:rPr>
                  <w:rFonts w:ascii="Cambria Math" w:hAnsi="Cambria Math" w:cs="Times New Roman"/>
                  <w:i/>
                  <w:sz w:val="24"/>
                  <w:szCs w:val="24"/>
                  <w:lang w:val="en-US"/>
                </w:rPr>
              </m:ctrlPr>
            </m:dPr>
            <m:e>
              <m:r>
                <w:rPr>
                  <w:rFonts w:ascii="Cambria Math" w:hAnsi="Cambria Math" w:cs="Times New Roman"/>
                  <w:sz w:val="24"/>
                  <w:szCs w:val="24"/>
                  <w:lang w:val="en-US"/>
                </w:rPr>
                <m:t>Q</m:t>
              </m:r>
            </m:e>
          </m:d>
          <m:r>
            <w:rPr>
              <w:rFonts w:ascii="Cambria Math" w:hAnsi="Cambria Math" w:cs="Times New Roman"/>
              <w:sz w:val="24"/>
              <w:szCs w:val="24"/>
              <w:lang w:val="en-US"/>
            </w:rPr>
            <m:t>-C(Q)</m:t>
          </m:r>
        </m:oMath>
      </m:oMathPara>
    </w:p>
    <w:p w14:paraId="12D62E48" w14:textId="33022B47" w:rsidR="005529CE" w:rsidRDefault="00FF6CEF" w:rsidP="006D4A9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first order condition of profit maximization is given as follows:</w:t>
      </w:r>
    </w:p>
    <w:p w14:paraId="2AED81AE" w14:textId="12E35C00" w:rsidR="00FF6CEF" w:rsidRPr="005B23F5" w:rsidRDefault="00FF6CEF" w:rsidP="006D4A9F">
      <w:pPr>
        <w:spacing w:line="360" w:lineRule="auto"/>
        <w:jc w:val="both"/>
        <w:rPr>
          <w:rFonts w:ascii="Times New Roman" w:hAnsi="Times New Roman" w:cs="Times New Roman"/>
          <w:sz w:val="24"/>
          <w:szCs w:val="24"/>
          <w:lang w:val="en-US"/>
        </w:rPr>
      </w:pPr>
      <m:oMathPara>
        <m:oMath>
          <m:f>
            <m:fPr>
              <m:ctrlPr>
                <w:rPr>
                  <w:rFonts w:ascii="Cambria Math" w:hAnsi="Cambria Math" w:cs="Times New Roman"/>
                  <w:i/>
                  <w:sz w:val="24"/>
                  <w:szCs w:val="24"/>
                  <w:lang w:val="en-US"/>
                </w:rPr>
              </m:ctrlPr>
            </m:fPr>
            <m:num>
              <m:r>
                <w:rPr>
                  <w:rFonts w:ascii="Cambria Math" w:hAnsi="Cambria Math" w:cs="Times New Roman"/>
                  <w:sz w:val="24"/>
                  <w:szCs w:val="24"/>
                  <w:lang w:val="en-US"/>
                </w:rPr>
                <m:t>d</m:t>
              </m:r>
              <m:r>
                <w:rPr>
                  <w:rFonts w:ascii="Cambria Math" w:hAnsi="Cambria Math" w:cs="Times New Roman"/>
                  <w:sz w:val="24"/>
                  <w:szCs w:val="24"/>
                  <w:lang w:val="en-US"/>
                </w:rPr>
                <m:t>π</m:t>
              </m:r>
            </m:num>
            <m:den>
              <m:r>
                <w:rPr>
                  <w:rFonts w:ascii="Cambria Math" w:hAnsi="Cambria Math" w:cs="Times New Roman"/>
                  <w:sz w:val="24"/>
                  <w:szCs w:val="24"/>
                  <w:lang w:val="en-US"/>
                </w:rPr>
                <m:t>dQ</m:t>
              </m:r>
            </m:den>
          </m:f>
          <m:r>
            <w:rPr>
              <w:rFonts w:ascii="Cambria Math" w:hAnsi="Cambria Math" w:cs="Times New Roman"/>
              <w:sz w:val="24"/>
              <w:szCs w:val="24"/>
              <w:lang w:val="en-US"/>
            </w:rPr>
            <m:t xml:space="preserve">= </m:t>
          </m:r>
          <m:f>
            <m:fPr>
              <m:ctrlPr>
                <w:rPr>
                  <w:rFonts w:ascii="Cambria Math" w:hAnsi="Cambria Math" w:cs="Times New Roman"/>
                  <w:i/>
                  <w:sz w:val="24"/>
                  <w:szCs w:val="24"/>
                  <w:lang w:val="en-US"/>
                </w:rPr>
              </m:ctrlPr>
            </m:fPr>
            <m:num>
              <m:r>
                <w:rPr>
                  <w:rFonts w:ascii="Cambria Math" w:hAnsi="Cambria Math" w:cs="Times New Roman"/>
                  <w:sz w:val="24"/>
                  <w:szCs w:val="24"/>
                  <w:lang w:val="en-US"/>
                </w:rPr>
                <m:t>dR(Q)</m:t>
              </m:r>
            </m:num>
            <m:den>
              <m:r>
                <w:rPr>
                  <w:rFonts w:ascii="Cambria Math" w:hAnsi="Cambria Math" w:cs="Times New Roman"/>
                  <w:sz w:val="24"/>
                  <w:szCs w:val="24"/>
                  <w:lang w:val="en-US"/>
                </w:rPr>
                <m:t>dQ</m:t>
              </m:r>
            </m:den>
          </m:f>
          <m:r>
            <w:rPr>
              <w:rFonts w:ascii="Cambria Math" w:hAnsi="Cambria Math" w:cs="Times New Roman"/>
              <w:sz w:val="24"/>
              <w:szCs w:val="24"/>
              <w:lang w:val="en-US"/>
            </w:rPr>
            <m:t>-</m:t>
          </m:r>
          <m:f>
            <m:fPr>
              <m:ctrlPr>
                <w:rPr>
                  <w:rFonts w:ascii="Cambria Math" w:hAnsi="Cambria Math" w:cs="Times New Roman"/>
                  <w:i/>
                  <w:sz w:val="24"/>
                  <w:szCs w:val="24"/>
                  <w:lang w:val="en-US"/>
                </w:rPr>
              </m:ctrlPr>
            </m:fPr>
            <m:num>
              <m:r>
                <w:rPr>
                  <w:rFonts w:ascii="Cambria Math" w:hAnsi="Cambria Math" w:cs="Times New Roman"/>
                  <w:sz w:val="24"/>
                  <w:szCs w:val="24"/>
                  <w:lang w:val="en-US"/>
                </w:rPr>
                <m:t>dC(Q)</m:t>
              </m:r>
            </m:num>
            <m:den>
              <m:r>
                <w:rPr>
                  <w:rFonts w:ascii="Cambria Math" w:hAnsi="Cambria Math" w:cs="Times New Roman"/>
                  <w:sz w:val="24"/>
                  <w:szCs w:val="24"/>
                  <w:lang w:val="en-US"/>
                </w:rPr>
                <m:t>dQ</m:t>
              </m:r>
            </m:den>
          </m:f>
        </m:oMath>
      </m:oMathPara>
    </w:p>
    <w:p w14:paraId="2749DFA3" w14:textId="28BBBEA5" w:rsidR="00443B5D" w:rsidRPr="00443B5D" w:rsidRDefault="00443B5D" w:rsidP="006D4A9F">
      <w:pPr>
        <w:spacing w:line="360" w:lineRule="auto"/>
        <w:jc w:val="both"/>
        <w:rPr>
          <w:rFonts w:ascii="Times New Roman" w:eastAsiaTheme="minorEastAsia" w:hAnsi="Times New Roman" w:cs="Times New Roman"/>
          <w:b/>
          <w:bCs/>
          <w:sz w:val="24"/>
          <w:szCs w:val="24"/>
          <w:lang w:val="en-US"/>
        </w:rPr>
      </w:pPr>
      <m:oMathPara>
        <m:oMath>
          <m:r>
            <m:rPr>
              <m:sty m:val="bi"/>
            </m:rPr>
            <w:rPr>
              <w:rFonts w:ascii="Cambria Math" w:hAnsi="Cambria Math" w:cs="Times New Roman"/>
              <w:sz w:val="24"/>
              <w:szCs w:val="24"/>
              <w:lang w:val="en-US"/>
            </w:rPr>
            <m:t>=</m:t>
          </m:r>
          <m:r>
            <m:rPr>
              <m:sty m:val="bi"/>
            </m:rPr>
            <w:rPr>
              <w:rFonts w:ascii="Cambria Math" w:eastAsiaTheme="minorEastAsia" w:hAnsi="Cambria Math" w:cs="Times New Roman"/>
              <w:sz w:val="24"/>
              <w:szCs w:val="24"/>
              <w:lang w:val="en-US"/>
            </w:rPr>
            <m:t xml:space="preserve"> </m:t>
          </m:r>
          <m:r>
            <w:rPr>
              <w:rFonts w:ascii="Cambria Math" w:eastAsiaTheme="minorEastAsia" w:hAnsi="Cambria Math" w:cs="Times New Roman"/>
              <w:sz w:val="24"/>
              <w:szCs w:val="24"/>
              <w:lang w:val="en-US"/>
            </w:rPr>
            <m:t xml:space="preserve">    0     </m:t>
          </m:r>
          <m:r>
            <m:rPr>
              <m:sty m:val="bi"/>
            </m:rPr>
            <w:rPr>
              <w:rFonts w:ascii="Cambria Math" w:eastAsiaTheme="minorEastAsia" w:hAnsi="Cambria Math" w:cs="Times New Roman"/>
              <w:sz w:val="24"/>
              <w:szCs w:val="24"/>
              <w:lang w:val="en-US"/>
            </w:rPr>
            <m:t xml:space="preserve">               </m:t>
          </m:r>
        </m:oMath>
      </m:oMathPara>
    </w:p>
    <w:p w14:paraId="61D8FBC7" w14:textId="7A54029C" w:rsidR="00443B5D" w:rsidRPr="00443B5D" w:rsidRDefault="00443B5D" w:rsidP="006D4A9F">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MR-MC=0</m:t>
          </m:r>
        </m:oMath>
      </m:oMathPara>
    </w:p>
    <w:p w14:paraId="6A554FDF" w14:textId="064307A0" w:rsidR="00443B5D" w:rsidRPr="00443B5D" w:rsidRDefault="00443B5D" w:rsidP="00443B5D">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MR</m:t>
          </m:r>
          <m:r>
            <w:rPr>
              <w:rFonts w:ascii="Cambria Math" w:hAnsi="Cambria Math" w:cs="Times New Roman"/>
              <w:sz w:val="24"/>
              <w:szCs w:val="24"/>
              <w:lang w:val="en-US"/>
            </w:rPr>
            <m:t>=</m:t>
          </m:r>
          <m:r>
            <w:rPr>
              <w:rFonts w:ascii="Cambria Math" w:hAnsi="Cambria Math" w:cs="Times New Roman"/>
              <w:sz w:val="24"/>
              <w:szCs w:val="24"/>
              <w:lang w:val="en-US"/>
            </w:rPr>
            <m:t>MC</m:t>
          </m:r>
        </m:oMath>
      </m:oMathPara>
    </w:p>
    <w:p w14:paraId="08E79E02" w14:textId="4A922E2E" w:rsidR="00443B5D" w:rsidRDefault="00443B5D" w:rsidP="00443B5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Pr>
          <w:rFonts w:ascii="Times New Roman" w:hAnsi="Times New Roman" w:cs="Times New Roman"/>
          <w:sz w:val="24"/>
          <w:szCs w:val="24"/>
          <w:lang w:val="en-US"/>
        </w:rPr>
        <w:t>second</w:t>
      </w:r>
      <w:r>
        <w:rPr>
          <w:rFonts w:ascii="Times New Roman" w:hAnsi="Times New Roman" w:cs="Times New Roman"/>
          <w:sz w:val="24"/>
          <w:szCs w:val="24"/>
          <w:lang w:val="en-US"/>
        </w:rPr>
        <w:t xml:space="preserve"> order condition of profit maximization is given as follows:</w:t>
      </w:r>
    </w:p>
    <w:p w14:paraId="5822F4E6" w14:textId="4088CC23" w:rsidR="00443B5D" w:rsidRPr="005B23F5" w:rsidRDefault="00443B5D" w:rsidP="00443B5D">
      <w:pPr>
        <w:spacing w:line="360" w:lineRule="auto"/>
        <w:jc w:val="both"/>
        <w:rPr>
          <w:rFonts w:ascii="Times New Roman" w:hAnsi="Times New Roman" w:cs="Times New Roman"/>
          <w:sz w:val="24"/>
          <w:szCs w:val="24"/>
          <w:lang w:val="en-US"/>
        </w:rPr>
      </w:pPr>
      <m:oMathPara>
        <m:oMath>
          <m:f>
            <m:fPr>
              <m:ctrlPr>
                <w:rPr>
                  <w:rFonts w:ascii="Cambria Math" w:hAnsi="Cambria Math" w:cs="Times New Roman"/>
                  <w:i/>
                  <w:sz w:val="24"/>
                  <w:szCs w:val="24"/>
                  <w:lang w:val="en-US"/>
                </w:rPr>
              </m:ctrlPr>
            </m:fPr>
            <m:num>
              <m:r>
                <w:rPr>
                  <w:rFonts w:ascii="Cambria Math" w:hAnsi="Cambria Math" w:cs="Times New Roman"/>
                  <w:sz w:val="24"/>
                  <w:szCs w:val="24"/>
                  <w:lang w:val="en-US"/>
                </w:rPr>
                <m:t>d</m:t>
              </m:r>
              <m:r>
                <w:rPr>
                  <w:rFonts w:ascii="Cambria Math" w:hAnsi="Cambria Math" w:cs="Times New Roman"/>
                  <w:sz w:val="24"/>
                  <w:szCs w:val="24"/>
                  <w:lang w:val="en-US"/>
                </w:rPr>
                <m:t>MR</m:t>
              </m:r>
            </m:num>
            <m:den>
              <m:r>
                <w:rPr>
                  <w:rFonts w:ascii="Cambria Math" w:hAnsi="Cambria Math" w:cs="Times New Roman"/>
                  <w:sz w:val="24"/>
                  <w:szCs w:val="24"/>
                  <w:lang w:val="en-US"/>
                </w:rPr>
                <m:t>dQ</m:t>
              </m:r>
            </m:den>
          </m:f>
          <m:r>
            <w:rPr>
              <w:rFonts w:ascii="Cambria Math" w:hAnsi="Cambria Math" w:cs="Times New Roman"/>
              <w:sz w:val="24"/>
              <w:szCs w:val="24"/>
              <w:lang w:val="en-US"/>
            </w:rPr>
            <m:t xml:space="preserve">= </m:t>
          </m:r>
          <m:f>
            <m:fPr>
              <m:ctrlPr>
                <w:rPr>
                  <w:rFonts w:ascii="Cambria Math" w:hAnsi="Cambria Math" w:cs="Times New Roman"/>
                  <w:i/>
                  <w:sz w:val="24"/>
                  <w:szCs w:val="24"/>
                  <w:lang w:val="en-US"/>
                </w:rPr>
              </m:ctrlPr>
            </m:fPr>
            <m:num>
              <m:r>
                <w:rPr>
                  <w:rFonts w:ascii="Cambria Math" w:hAnsi="Cambria Math" w:cs="Times New Roman"/>
                  <w:sz w:val="24"/>
                  <w:szCs w:val="24"/>
                  <w:lang w:val="en-US"/>
                </w:rPr>
                <m:t>d(</m:t>
              </m:r>
              <m:r>
                <w:rPr>
                  <w:rFonts w:ascii="Cambria Math" w:hAnsi="Cambria Math" w:cs="Times New Roman"/>
                  <w:sz w:val="24"/>
                  <w:szCs w:val="24"/>
                  <w:lang w:val="en-US"/>
                </w:rPr>
                <m:t>MC</m:t>
              </m:r>
              <m:r>
                <w:rPr>
                  <w:rFonts w:ascii="Cambria Math" w:hAnsi="Cambria Math" w:cs="Times New Roman"/>
                  <w:sz w:val="24"/>
                  <w:szCs w:val="24"/>
                  <w:lang w:val="en-US"/>
                </w:rPr>
                <m:t>)</m:t>
              </m:r>
            </m:num>
            <m:den>
              <m:r>
                <w:rPr>
                  <w:rFonts w:ascii="Cambria Math" w:hAnsi="Cambria Math" w:cs="Times New Roman"/>
                  <w:sz w:val="24"/>
                  <w:szCs w:val="24"/>
                  <w:lang w:val="en-US"/>
                </w:rPr>
                <m:t>dQ</m:t>
              </m:r>
            </m:den>
          </m:f>
          <m:r>
            <w:rPr>
              <w:rFonts w:ascii="Cambria Math" w:hAnsi="Cambria Math" w:cs="Times New Roman"/>
              <w:sz w:val="24"/>
              <w:szCs w:val="24"/>
              <w:lang w:val="en-US"/>
            </w:rPr>
            <m:t>&lt;0</m:t>
          </m:r>
        </m:oMath>
      </m:oMathPara>
    </w:p>
    <w:p w14:paraId="28722B97" w14:textId="09528A9C" w:rsidR="00443B5D" w:rsidRDefault="00443B5D" w:rsidP="00443B5D">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slope of the MR curve &lt; slope of the MC curve. Therefore, to achieve the profit maximizing, there are the profit and revenue maximizing conditions, there is the necessary condition and the sufficient condition. The necessary condition is that marginal revenue is equal to marginal cost. The sufficient condition is that the MC curve cuts the MR curve from below.</w:t>
      </w:r>
    </w:p>
    <w:p w14:paraId="07E153B7" w14:textId="48987669" w:rsidR="00443B5D" w:rsidRDefault="00443B5D" w:rsidP="006D4A9F">
      <w:pPr>
        <w:spacing w:line="360" w:lineRule="auto"/>
        <w:jc w:val="both"/>
        <w:rPr>
          <w:rFonts w:ascii="Times New Roman" w:eastAsiaTheme="minorEastAsia" w:hAnsi="Times New Roman" w:cs="Times New Roman"/>
          <w:b/>
          <w:bCs/>
          <w:sz w:val="24"/>
          <w:szCs w:val="24"/>
          <w:lang w:val="en-US"/>
        </w:rPr>
      </w:pPr>
      <w:r w:rsidRPr="00443B5D">
        <w:rPr>
          <w:rFonts w:ascii="Times New Roman" w:eastAsiaTheme="minorEastAsia" w:hAnsi="Times New Roman" w:cs="Times New Roman"/>
          <w:b/>
          <w:bCs/>
          <w:sz w:val="24"/>
          <w:szCs w:val="24"/>
          <w:lang w:val="en-US"/>
        </w:rPr>
        <w:t>Practical Illustration:</w:t>
      </w:r>
    </w:p>
    <w:p w14:paraId="4ABF0524" w14:textId="170C227D" w:rsidR="00443B5D" w:rsidRDefault="00443B5D" w:rsidP="006D4A9F">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Given the following equations: TR = 48Q – Q</w:t>
      </w:r>
      <w:r>
        <w:rPr>
          <w:rFonts w:ascii="Times New Roman" w:eastAsiaTheme="minorEastAsia" w:hAnsi="Times New Roman" w:cs="Times New Roman"/>
          <w:sz w:val="24"/>
          <w:szCs w:val="24"/>
          <w:vertAlign w:val="superscript"/>
          <w:lang w:val="en-US"/>
        </w:rPr>
        <w:t>2</w:t>
      </w:r>
      <w:r>
        <w:rPr>
          <w:rFonts w:ascii="Times New Roman" w:eastAsiaTheme="minorEastAsia" w:hAnsi="Times New Roman" w:cs="Times New Roman"/>
          <w:sz w:val="24"/>
          <w:szCs w:val="24"/>
          <w:lang w:val="en-US"/>
        </w:rPr>
        <w:t xml:space="preserve"> and TC =12+16Q+3Q</w:t>
      </w:r>
      <w:r>
        <w:rPr>
          <w:rFonts w:ascii="Times New Roman" w:eastAsiaTheme="minorEastAsia" w:hAnsi="Times New Roman" w:cs="Times New Roman"/>
          <w:sz w:val="24"/>
          <w:szCs w:val="24"/>
          <w:vertAlign w:val="superscript"/>
          <w:lang w:val="en-US"/>
        </w:rPr>
        <w:t>2</w:t>
      </w:r>
      <w:r>
        <w:rPr>
          <w:rFonts w:ascii="Times New Roman" w:eastAsiaTheme="minorEastAsia" w:hAnsi="Times New Roman" w:cs="Times New Roman"/>
          <w:sz w:val="24"/>
          <w:szCs w:val="24"/>
          <w:lang w:val="en-US"/>
        </w:rPr>
        <w:t>, compute the output that maximizes profit and the amount of the maximum profit.</w:t>
      </w:r>
    </w:p>
    <w:p w14:paraId="0BE1DA64" w14:textId="77777777" w:rsidR="00443B5D" w:rsidRDefault="00443B5D" w:rsidP="006D4A9F">
      <w:pPr>
        <w:spacing w:line="360" w:lineRule="auto"/>
        <w:jc w:val="both"/>
        <w:rPr>
          <w:rFonts w:ascii="Times New Roman" w:eastAsiaTheme="minorEastAsia" w:hAnsi="Times New Roman" w:cs="Times New Roman"/>
          <w:sz w:val="24"/>
          <w:szCs w:val="24"/>
          <w:lang w:val="en-US"/>
        </w:rPr>
      </w:pPr>
    </w:p>
    <w:p w14:paraId="450996C0" w14:textId="77777777" w:rsidR="00443B5D" w:rsidRDefault="00443B5D" w:rsidP="006D4A9F">
      <w:pPr>
        <w:spacing w:line="360" w:lineRule="auto"/>
        <w:jc w:val="both"/>
        <w:rPr>
          <w:rFonts w:ascii="Times New Roman" w:eastAsiaTheme="minorEastAsia" w:hAnsi="Times New Roman" w:cs="Times New Roman"/>
          <w:sz w:val="24"/>
          <w:szCs w:val="24"/>
          <w:lang w:val="en-US"/>
        </w:rPr>
      </w:pPr>
    </w:p>
    <w:p w14:paraId="564C9C1E" w14:textId="77777777" w:rsidR="00443B5D" w:rsidRDefault="00443B5D" w:rsidP="006D4A9F">
      <w:pPr>
        <w:spacing w:line="360" w:lineRule="auto"/>
        <w:jc w:val="both"/>
        <w:rPr>
          <w:rFonts w:ascii="Times New Roman" w:eastAsiaTheme="minorEastAsia" w:hAnsi="Times New Roman" w:cs="Times New Roman"/>
          <w:sz w:val="24"/>
          <w:szCs w:val="24"/>
          <w:lang w:val="en-US"/>
        </w:rPr>
      </w:pPr>
    </w:p>
    <w:p w14:paraId="47BF95EA" w14:textId="1BE90AB6" w:rsidR="00443B5D" w:rsidRPr="00443B5D" w:rsidRDefault="00443B5D" w:rsidP="006D4A9F">
      <w:pPr>
        <w:spacing w:line="360" w:lineRule="auto"/>
        <w:jc w:val="both"/>
        <w:rPr>
          <w:rFonts w:ascii="Times New Roman" w:eastAsiaTheme="minorEastAsia" w:hAnsi="Times New Roman" w:cs="Times New Roman"/>
          <w:b/>
          <w:bCs/>
          <w:sz w:val="24"/>
          <w:szCs w:val="24"/>
          <w:lang w:val="en-US"/>
        </w:rPr>
      </w:pPr>
      <w:r w:rsidRPr="00443B5D">
        <w:rPr>
          <w:rFonts w:ascii="Times New Roman" w:eastAsiaTheme="minorEastAsia" w:hAnsi="Times New Roman" w:cs="Times New Roman"/>
          <w:b/>
          <w:bCs/>
          <w:sz w:val="24"/>
          <w:szCs w:val="24"/>
          <w:lang w:val="en-US"/>
        </w:rPr>
        <w:lastRenderedPageBreak/>
        <w:t>Solution:</w:t>
      </w:r>
    </w:p>
    <w:p w14:paraId="7E3C2E9C" w14:textId="6203F85C" w:rsidR="00443B5D" w:rsidRDefault="00443B5D" w:rsidP="006D4A9F">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The profit maximizing output can be determined from the condition of profit maximization as follows:</w:t>
      </w:r>
    </w:p>
    <w:p w14:paraId="58339113" w14:textId="41253D14" w:rsidR="00443B5D" w:rsidRPr="009F2B16" w:rsidRDefault="00443B5D" w:rsidP="006D4A9F">
      <w:pPr>
        <w:spacing w:line="360" w:lineRule="auto"/>
        <w:jc w:val="both"/>
        <w:rPr>
          <w:rFonts w:ascii="Times New Roman" w:eastAsiaTheme="minorEastAsia" w:hAnsi="Times New Roman" w:cs="Times New Roman"/>
          <w:sz w:val="24"/>
          <w:szCs w:val="24"/>
          <w:lang w:val="en-US"/>
        </w:rPr>
      </w:pPr>
      <m:oMathPara>
        <m:oMath>
          <m:r>
            <w:rPr>
              <w:rFonts w:ascii="Cambria Math" w:eastAsiaTheme="minorEastAsia" w:hAnsi="Cambria Math" w:cs="Times New Roman"/>
              <w:sz w:val="24"/>
              <w:szCs w:val="24"/>
              <w:lang w:val="en-US"/>
            </w:rPr>
            <m:t xml:space="preserve">MR= </m:t>
          </m:r>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lang w:val="en-US"/>
                </w:rPr>
                <m:t>dTR</m:t>
              </m:r>
            </m:num>
            <m:den>
              <m:r>
                <w:rPr>
                  <w:rFonts w:ascii="Cambria Math" w:eastAsiaTheme="minorEastAsia" w:hAnsi="Cambria Math" w:cs="Times New Roman"/>
                  <w:sz w:val="24"/>
                  <w:szCs w:val="24"/>
                  <w:lang w:val="en-US"/>
                </w:rPr>
                <m:t>dQ</m:t>
              </m:r>
            </m:den>
          </m:f>
          <m:r>
            <w:rPr>
              <w:rFonts w:ascii="Cambria Math" w:eastAsiaTheme="minorEastAsia" w:hAnsi="Cambria Math" w:cs="Times New Roman"/>
              <w:sz w:val="24"/>
              <w:szCs w:val="24"/>
              <w:lang w:val="en-US"/>
            </w:rPr>
            <m:t>=48-2Q</m:t>
          </m:r>
        </m:oMath>
      </m:oMathPara>
    </w:p>
    <w:p w14:paraId="6E928422" w14:textId="464D7A9A" w:rsidR="009F2B16" w:rsidRPr="00443B5D" w:rsidRDefault="009F2B16" w:rsidP="009F2B16">
      <w:pPr>
        <w:spacing w:line="360" w:lineRule="auto"/>
        <w:jc w:val="both"/>
        <w:rPr>
          <w:rFonts w:ascii="Times New Roman" w:eastAsiaTheme="minorEastAsia" w:hAnsi="Times New Roman" w:cs="Times New Roman"/>
          <w:sz w:val="24"/>
          <w:szCs w:val="24"/>
          <w:lang w:val="en-US"/>
        </w:rPr>
      </w:pPr>
      <m:oMathPara>
        <m:oMath>
          <m:r>
            <w:rPr>
              <w:rFonts w:ascii="Cambria Math" w:eastAsiaTheme="minorEastAsia" w:hAnsi="Cambria Math" w:cs="Times New Roman"/>
              <w:sz w:val="24"/>
              <w:szCs w:val="24"/>
              <w:lang w:val="en-US"/>
            </w:rPr>
            <m:t>M</m:t>
          </m:r>
          <m:r>
            <w:rPr>
              <w:rFonts w:ascii="Cambria Math" w:eastAsiaTheme="minorEastAsia" w:hAnsi="Cambria Math" w:cs="Times New Roman"/>
              <w:sz w:val="24"/>
              <w:szCs w:val="24"/>
              <w:lang w:val="en-US"/>
            </w:rPr>
            <m:t>C</m:t>
          </m:r>
          <m:r>
            <w:rPr>
              <w:rFonts w:ascii="Cambria Math" w:eastAsiaTheme="minorEastAsia" w:hAnsi="Cambria Math" w:cs="Times New Roman"/>
              <w:sz w:val="24"/>
              <w:szCs w:val="24"/>
              <w:lang w:val="en-US"/>
            </w:rPr>
            <m:t xml:space="preserve">= </m:t>
          </m:r>
          <m:f>
            <m:fPr>
              <m:ctrlPr>
                <w:rPr>
                  <w:rFonts w:ascii="Cambria Math" w:eastAsiaTheme="minorEastAsia" w:hAnsi="Cambria Math" w:cs="Times New Roman"/>
                  <w:i/>
                  <w:sz w:val="24"/>
                  <w:szCs w:val="24"/>
                  <w:lang w:val="en-US"/>
                </w:rPr>
              </m:ctrlPr>
            </m:fPr>
            <m:num>
              <m:r>
                <w:rPr>
                  <w:rFonts w:ascii="Cambria Math" w:eastAsiaTheme="minorEastAsia" w:hAnsi="Cambria Math" w:cs="Times New Roman"/>
                  <w:sz w:val="24"/>
                  <w:szCs w:val="24"/>
                  <w:lang w:val="en-US"/>
                </w:rPr>
                <m:t>dT</m:t>
              </m:r>
              <m:r>
                <w:rPr>
                  <w:rFonts w:ascii="Cambria Math" w:eastAsiaTheme="minorEastAsia" w:hAnsi="Cambria Math" w:cs="Times New Roman"/>
                  <w:sz w:val="24"/>
                  <w:szCs w:val="24"/>
                  <w:lang w:val="en-US"/>
                </w:rPr>
                <m:t>C</m:t>
              </m:r>
            </m:num>
            <m:den>
              <m:r>
                <w:rPr>
                  <w:rFonts w:ascii="Cambria Math" w:eastAsiaTheme="minorEastAsia" w:hAnsi="Cambria Math" w:cs="Times New Roman"/>
                  <w:sz w:val="24"/>
                  <w:szCs w:val="24"/>
                  <w:lang w:val="en-US"/>
                </w:rPr>
                <m:t>dQ</m:t>
              </m:r>
            </m:den>
          </m:f>
          <m:r>
            <w:rPr>
              <w:rFonts w:ascii="Cambria Math" w:eastAsiaTheme="minorEastAsia" w:hAnsi="Cambria Math" w:cs="Times New Roman"/>
              <w:sz w:val="24"/>
              <w:szCs w:val="24"/>
              <w:lang w:val="en-US"/>
            </w:rPr>
            <m:t>=</m:t>
          </m:r>
          <m:r>
            <w:rPr>
              <w:rFonts w:ascii="Cambria Math" w:eastAsiaTheme="minorEastAsia" w:hAnsi="Cambria Math" w:cs="Times New Roman"/>
              <w:sz w:val="24"/>
              <w:szCs w:val="24"/>
              <w:lang w:val="en-US"/>
            </w:rPr>
            <m:t>16+6Q</m:t>
          </m:r>
        </m:oMath>
      </m:oMathPara>
    </w:p>
    <w:p w14:paraId="2C7E1D90" w14:textId="0132A995" w:rsidR="009F2B16" w:rsidRDefault="009F2B16" w:rsidP="006D4A9F">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Profit is maximized when: </w:t>
      </w:r>
    </w:p>
    <w:p w14:paraId="71763F45" w14:textId="75DDFEA3" w:rsidR="009F2B16" w:rsidRPr="009F2B16" w:rsidRDefault="009F2B16" w:rsidP="006D4A9F">
      <w:pPr>
        <w:spacing w:line="360" w:lineRule="auto"/>
        <w:jc w:val="both"/>
        <w:rPr>
          <w:rFonts w:ascii="Times New Roman" w:eastAsiaTheme="minorEastAsia" w:hAnsi="Times New Roman" w:cs="Times New Roman"/>
          <w:sz w:val="24"/>
          <w:szCs w:val="24"/>
          <w:lang w:val="en-US"/>
        </w:rPr>
      </w:pPr>
      <m:oMathPara>
        <m:oMath>
          <m:r>
            <w:rPr>
              <w:rFonts w:ascii="Cambria Math" w:eastAsiaTheme="minorEastAsia" w:hAnsi="Cambria Math" w:cs="Times New Roman"/>
              <w:sz w:val="24"/>
              <w:szCs w:val="24"/>
              <w:lang w:val="en-US"/>
            </w:rPr>
            <m:t>MR=MC</m:t>
          </m:r>
        </m:oMath>
      </m:oMathPara>
    </w:p>
    <w:p w14:paraId="43E0A085" w14:textId="11A06D4D" w:rsidR="009F2B16" w:rsidRPr="009F2B16" w:rsidRDefault="009F2B16" w:rsidP="006D4A9F">
      <w:pPr>
        <w:spacing w:line="360" w:lineRule="auto"/>
        <w:jc w:val="both"/>
        <w:rPr>
          <w:rFonts w:ascii="Times New Roman" w:eastAsiaTheme="minorEastAsia" w:hAnsi="Times New Roman" w:cs="Times New Roman"/>
          <w:sz w:val="24"/>
          <w:szCs w:val="24"/>
          <w:lang w:val="en-US"/>
        </w:rPr>
      </w:pPr>
      <m:oMathPara>
        <m:oMath>
          <m:r>
            <w:rPr>
              <w:rFonts w:ascii="Cambria Math" w:eastAsiaTheme="minorEastAsia" w:hAnsi="Cambria Math" w:cs="Times New Roman"/>
              <w:sz w:val="24"/>
              <w:szCs w:val="24"/>
              <w:lang w:val="en-US"/>
            </w:rPr>
            <m:t>48-2Q=16+6Q</m:t>
          </m:r>
        </m:oMath>
      </m:oMathPara>
    </w:p>
    <w:p w14:paraId="1CD27467" w14:textId="53027599" w:rsidR="009F2B16" w:rsidRPr="009F2B16" w:rsidRDefault="009F2B16" w:rsidP="006D4A9F">
      <w:pPr>
        <w:spacing w:line="360" w:lineRule="auto"/>
        <w:jc w:val="both"/>
        <w:rPr>
          <w:rFonts w:ascii="Times New Roman" w:eastAsiaTheme="minorEastAsia" w:hAnsi="Times New Roman" w:cs="Times New Roman"/>
          <w:sz w:val="24"/>
          <w:szCs w:val="24"/>
          <w:lang w:val="en-US"/>
        </w:rPr>
      </w:pPr>
      <m:oMathPara>
        <m:oMath>
          <m:r>
            <w:rPr>
              <w:rFonts w:ascii="Cambria Math" w:eastAsiaTheme="minorEastAsia" w:hAnsi="Cambria Math" w:cs="Times New Roman"/>
              <w:sz w:val="24"/>
              <w:szCs w:val="24"/>
              <w:lang w:val="en-US"/>
            </w:rPr>
            <m:t>Q=4</m:t>
          </m:r>
        </m:oMath>
      </m:oMathPara>
    </w:p>
    <w:p w14:paraId="19FDC189" w14:textId="5AA91CED" w:rsidR="00443B5D" w:rsidRPr="009F2B16" w:rsidRDefault="009F2B16" w:rsidP="006D4A9F">
      <w:pPr>
        <w:spacing w:line="360" w:lineRule="auto"/>
        <w:jc w:val="both"/>
        <w:rPr>
          <w:rFonts w:ascii="Times New Roman" w:eastAsiaTheme="minorEastAsia" w:hAnsi="Times New Roman" w:cs="Times New Roman"/>
          <w:sz w:val="24"/>
          <w:szCs w:val="24"/>
          <w:lang w:val="en-US"/>
        </w:rPr>
      </w:pPr>
      <w:r w:rsidRPr="009F2B16">
        <w:rPr>
          <w:rFonts w:ascii="Times New Roman" w:eastAsiaTheme="minorEastAsia" w:hAnsi="Times New Roman" w:cs="Times New Roman"/>
          <w:sz w:val="24"/>
          <w:szCs w:val="24"/>
          <w:lang w:val="en-US"/>
        </w:rPr>
        <w:t>Second order condition:</w:t>
      </w:r>
    </w:p>
    <w:p w14:paraId="180056F9" w14:textId="2AD7E7BF" w:rsidR="009F2B16" w:rsidRPr="009F2B16" w:rsidRDefault="009F2B16" w:rsidP="006D4A9F">
      <w:pPr>
        <w:spacing w:line="360" w:lineRule="auto"/>
        <w:jc w:val="both"/>
        <w:rPr>
          <w:rFonts w:ascii="Times New Roman" w:eastAsiaTheme="minorEastAsia" w:hAnsi="Times New Roman" w:cs="Times New Roman"/>
          <w:sz w:val="24"/>
          <w:szCs w:val="24"/>
          <w:lang w:val="en-US"/>
        </w:rPr>
      </w:pPr>
      <m:oMathPara>
        <m:oMath>
          <m:f>
            <m:fPr>
              <m:ctrlPr>
                <w:rPr>
                  <w:rFonts w:ascii="Cambria Math" w:eastAsiaTheme="minorEastAsia" w:hAnsi="Cambria Math" w:cs="Times New Roman"/>
                  <w:i/>
                  <w:sz w:val="24"/>
                  <w:szCs w:val="24"/>
                  <w:lang w:val="en-US"/>
                </w:rPr>
              </m:ctrlPr>
            </m:fPr>
            <m:num>
              <m:sSup>
                <m:sSupPr>
                  <m:ctrlPr>
                    <w:rPr>
                      <w:rFonts w:ascii="Cambria Math" w:hAnsi="Cambria Math" w:cs="Times New Roman"/>
                      <w:i/>
                      <w:sz w:val="24"/>
                      <w:szCs w:val="24"/>
                      <w:lang w:val="en-US"/>
                    </w:rPr>
                  </m:ctrlPr>
                </m:sSupPr>
                <m:e>
                  <m:r>
                    <w:rPr>
                      <w:rFonts w:ascii="Cambria Math" w:hAnsi="Cambria Math" w:cs="Times New Roman"/>
                      <w:sz w:val="24"/>
                      <w:szCs w:val="24"/>
                      <w:lang w:val="en-US"/>
                    </w:rPr>
                    <m:t>d</m:t>
                  </m:r>
                </m:e>
                <m:sup>
                  <m:r>
                    <w:rPr>
                      <w:rFonts w:ascii="Cambria Math" w:hAnsi="Cambria Math" w:cs="Times New Roman"/>
                      <w:sz w:val="24"/>
                      <w:szCs w:val="24"/>
                      <w:lang w:val="en-US"/>
                    </w:rPr>
                    <m:t>2</m:t>
                  </m:r>
                </m:sup>
              </m:sSup>
              <m:r>
                <w:rPr>
                  <w:rFonts w:ascii="Cambria Math" w:hAnsi="Cambria Math" w:cs="Times New Roman"/>
                  <w:sz w:val="24"/>
                  <w:szCs w:val="24"/>
                  <w:lang w:val="en-US"/>
                </w:rPr>
                <m:t>π</m:t>
              </m:r>
            </m:num>
            <m:den>
              <m:r>
                <w:rPr>
                  <w:rFonts w:ascii="Cambria Math" w:eastAsiaTheme="minorEastAsia" w:hAnsi="Cambria Math" w:cs="Times New Roman"/>
                  <w:sz w:val="24"/>
                  <w:szCs w:val="24"/>
                  <w:lang w:val="en-US"/>
                </w:rPr>
                <m:t>d</m:t>
              </m:r>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Q</m:t>
                  </m:r>
                </m:e>
                <m:sup>
                  <m:r>
                    <w:rPr>
                      <w:rFonts w:ascii="Cambria Math" w:eastAsiaTheme="minorEastAsia" w:hAnsi="Cambria Math" w:cs="Times New Roman"/>
                      <w:sz w:val="24"/>
                      <w:szCs w:val="24"/>
                      <w:lang w:val="en-US"/>
                    </w:rPr>
                    <m:t>2</m:t>
                  </m:r>
                </m:sup>
              </m:sSup>
            </m:den>
          </m:f>
          <m:r>
            <w:rPr>
              <w:rFonts w:ascii="Cambria Math" w:eastAsiaTheme="minorEastAsia" w:hAnsi="Cambria Math" w:cs="Times New Roman"/>
              <w:sz w:val="24"/>
              <w:szCs w:val="24"/>
              <w:lang w:val="en-US"/>
            </w:rPr>
            <m:t>= -8&lt;0</m:t>
          </m:r>
        </m:oMath>
      </m:oMathPara>
    </w:p>
    <w:p w14:paraId="23735CC2" w14:textId="77777777" w:rsidR="00443B5D" w:rsidRDefault="00443B5D" w:rsidP="006D4A9F">
      <w:pPr>
        <w:spacing w:line="360" w:lineRule="auto"/>
        <w:jc w:val="both"/>
        <w:rPr>
          <w:rFonts w:ascii="Times New Roman" w:eastAsiaTheme="minorEastAsia" w:hAnsi="Times New Roman" w:cs="Times New Roman"/>
          <w:b/>
          <w:bCs/>
          <w:sz w:val="24"/>
          <w:szCs w:val="24"/>
          <w:lang w:val="en-US"/>
        </w:rPr>
      </w:pPr>
    </w:p>
    <w:p w14:paraId="55C9D962" w14:textId="4DACE2DB" w:rsidR="00443B5D" w:rsidRPr="009F2B16" w:rsidRDefault="009F2B16" w:rsidP="006D4A9F">
      <w:pPr>
        <w:spacing w:line="360" w:lineRule="auto"/>
        <w:jc w:val="both"/>
        <w:rPr>
          <w:rFonts w:ascii="Times New Roman" w:eastAsiaTheme="minorEastAsia" w:hAnsi="Times New Roman" w:cs="Times New Roman"/>
          <w:sz w:val="24"/>
          <w:szCs w:val="24"/>
          <w:lang w:val="en-US"/>
        </w:rPr>
      </w:pPr>
      <w:r w:rsidRPr="009F2B16">
        <w:rPr>
          <w:rFonts w:ascii="Times New Roman" w:eastAsiaTheme="minorEastAsia" w:hAnsi="Times New Roman" w:cs="Times New Roman"/>
          <w:sz w:val="24"/>
          <w:szCs w:val="24"/>
          <w:lang w:val="en-US"/>
        </w:rPr>
        <w:t>The profit equation is:</w:t>
      </w:r>
    </w:p>
    <w:p w14:paraId="033902DD" w14:textId="1CEC4713" w:rsidR="009F2B16" w:rsidRPr="009F2B16" w:rsidRDefault="009F2B16" w:rsidP="006D4A9F">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π</m:t>
          </m:r>
          <m:r>
            <w:rPr>
              <w:rFonts w:ascii="Cambria Math" w:hAnsi="Cambria Math" w:cs="Times New Roman"/>
              <w:sz w:val="24"/>
              <w:szCs w:val="24"/>
              <w:lang w:val="en-US"/>
            </w:rPr>
            <m:t>=R</m:t>
          </m:r>
          <m:d>
            <m:dPr>
              <m:ctrlPr>
                <w:rPr>
                  <w:rFonts w:ascii="Cambria Math" w:hAnsi="Cambria Math" w:cs="Times New Roman"/>
                  <w:i/>
                  <w:sz w:val="24"/>
                  <w:szCs w:val="24"/>
                  <w:lang w:val="en-US"/>
                </w:rPr>
              </m:ctrlPr>
            </m:dPr>
            <m:e>
              <m:r>
                <w:rPr>
                  <w:rFonts w:ascii="Cambria Math" w:hAnsi="Cambria Math" w:cs="Times New Roman"/>
                  <w:sz w:val="24"/>
                  <w:szCs w:val="24"/>
                  <w:lang w:val="en-US"/>
                </w:rPr>
                <m:t>Q</m:t>
              </m:r>
            </m:e>
          </m:d>
          <m:r>
            <w:rPr>
              <w:rFonts w:ascii="Cambria Math" w:hAnsi="Cambria Math" w:cs="Times New Roman"/>
              <w:sz w:val="24"/>
              <w:szCs w:val="24"/>
              <w:lang w:val="en-US"/>
            </w:rPr>
            <m:t>-C</m:t>
          </m:r>
          <m:d>
            <m:dPr>
              <m:ctrlPr>
                <w:rPr>
                  <w:rFonts w:ascii="Cambria Math" w:hAnsi="Cambria Math" w:cs="Times New Roman"/>
                  <w:i/>
                  <w:sz w:val="24"/>
                  <w:szCs w:val="24"/>
                  <w:lang w:val="en-US"/>
                </w:rPr>
              </m:ctrlPr>
            </m:dPr>
            <m:e>
              <m:r>
                <w:rPr>
                  <w:rFonts w:ascii="Cambria Math" w:hAnsi="Cambria Math" w:cs="Times New Roman"/>
                  <w:sz w:val="24"/>
                  <w:szCs w:val="24"/>
                  <w:lang w:val="en-US"/>
                </w:rPr>
                <m:t>Q</m:t>
              </m:r>
            </m:e>
          </m:d>
          <m:r>
            <w:rPr>
              <w:rFonts w:ascii="Cambria Math" w:hAnsi="Cambria Math" w:cs="Times New Roman"/>
              <w:sz w:val="24"/>
              <w:szCs w:val="24"/>
              <w:lang w:val="en-US"/>
            </w:rPr>
            <m:t>=48Q-</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Q</m:t>
              </m:r>
            </m:e>
            <m:sup>
              <m:r>
                <w:rPr>
                  <w:rFonts w:ascii="Cambria Math" w:hAnsi="Cambria Math" w:cs="Times New Roman"/>
                  <w:sz w:val="24"/>
                  <w:szCs w:val="24"/>
                  <w:lang w:val="en-US"/>
                </w:rPr>
                <m:t>2</m:t>
              </m:r>
            </m:sup>
          </m:sSup>
          <m:r>
            <w:rPr>
              <w:rFonts w:ascii="Cambria Math" w:hAnsi="Cambria Math" w:cs="Times New Roman"/>
              <w:sz w:val="24"/>
              <w:szCs w:val="24"/>
              <w:lang w:val="en-US"/>
            </w:rPr>
            <m:t>-</m:t>
          </m:r>
          <m:d>
            <m:dPr>
              <m:ctrlPr>
                <w:rPr>
                  <w:rFonts w:ascii="Cambria Math" w:hAnsi="Cambria Math" w:cs="Times New Roman"/>
                  <w:i/>
                  <w:sz w:val="24"/>
                  <w:szCs w:val="24"/>
                  <w:lang w:val="en-US"/>
                </w:rPr>
              </m:ctrlPr>
            </m:dPr>
            <m:e>
              <m:r>
                <w:rPr>
                  <w:rFonts w:ascii="Cambria Math" w:hAnsi="Cambria Math" w:cs="Times New Roman"/>
                  <w:sz w:val="24"/>
                  <w:szCs w:val="24"/>
                  <w:lang w:val="en-US"/>
                </w:rPr>
                <m:t>12+16Q+3</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Q</m:t>
                  </m:r>
                </m:e>
                <m:sup>
                  <m:r>
                    <w:rPr>
                      <w:rFonts w:ascii="Cambria Math" w:hAnsi="Cambria Math" w:cs="Times New Roman"/>
                      <w:sz w:val="24"/>
                      <w:szCs w:val="24"/>
                      <w:lang w:val="en-US"/>
                    </w:rPr>
                    <m:t>2</m:t>
                  </m:r>
                </m:sup>
              </m:sSup>
            </m:e>
          </m:d>
        </m:oMath>
      </m:oMathPara>
    </w:p>
    <w:p w14:paraId="7AE75C34" w14:textId="13DF9919" w:rsidR="009F2B16" w:rsidRPr="009F2B16" w:rsidRDefault="009F2B16" w:rsidP="006D4A9F">
      <w:pPr>
        <w:spacing w:line="360" w:lineRule="auto"/>
        <w:jc w:val="both"/>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 xml:space="preserve">                                                              </w:t>
      </w:r>
      <m:oMath>
        <m:r>
          <m:rPr>
            <m:sty m:val="bi"/>
          </m:rPr>
          <w:rPr>
            <w:rFonts w:ascii="Cambria Math" w:eastAsiaTheme="minorEastAsia" w:hAnsi="Cambria Math" w:cs="Times New Roman"/>
            <w:sz w:val="24"/>
            <w:szCs w:val="24"/>
            <w:lang w:val="en-US"/>
          </w:rPr>
          <m:t xml:space="preserve">= </m:t>
        </m:r>
        <m:r>
          <w:rPr>
            <w:rFonts w:ascii="Cambria Math" w:eastAsiaTheme="minorEastAsia" w:hAnsi="Cambria Math" w:cs="Times New Roman"/>
            <w:sz w:val="24"/>
            <w:szCs w:val="24"/>
            <w:lang w:val="en-US"/>
          </w:rPr>
          <m:t>-12+32Q-4</m:t>
        </m:r>
        <m:sSup>
          <m:sSupPr>
            <m:ctrlPr>
              <w:rPr>
                <w:rFonts w:ascii="Cambria Math" w:hAnsi="Cambria Math" w:cs="Times New Roman"/>
                <w:i/>
                <w:sz w:val="24"/>
                <w:szCs w:val="24"/>
                <w:lang w:val="en-US"/>
              </w:rPr>
            </m:ctrlPr>
          </m:sSupPr>
          <m:e>
            <m:r>
              <w:rPr>
                <w:rFonts w:ascii="Cambria Math" w:hAnsi="Cambria Math" w:cs="Times New Roman"/>
                <w:sz w:val="24"/>
                <w:szCs w:val="24"/>
                <w:lang w:val="en-US"/>
              </w:rPr>
              <m:t>Q</m:t>
            </m:r>
          </m:e>
          <m:sup>
            <m:r>
              <w:rPr>
                <w:rFonts w:ascii="Cambria Math" w:hAnsi="Cambria Math" w:cs="Times New Roman"/>
                <w:sz w:val="24"/>
                <w:szCs w:val="24"/>
                <w:lang w:val="en-US"/>
              </w:rPr>
              <m:t>2</m:t>
            </m:r>
          </m:sup>
        </m:sSup>
        <m:r>
          <w:rPr>
            <w:rFonts w:ascii="Cambria Math" w:eastAsiaTheme="minorEastAsia" w:hAnsi="Cambria Math" w:cs="Times New Roman"/>
            <w:sz w:val="24"/>
            <w:szCs w:val="24"/>
            <w:lang w:val="en-US"/>
          </w:rPr>
          <m:t xml:space="preserve">      </m:t>
        </m:r>
        <m:r>
          <m:rPr>
            <m:sty m:val="bi"/>
          </m:rPr>
          <w:rPr>
            <w:rFonts w:ascii="Cambria Math" w:eastAsiaTheme="minorEastAsia" w:hAnsi="Cambria Math" w:cs="Times New Roman"/>
            <w:sz w:val="24"/>
            <w:szCs w:val="24"/>
            <w:lang w:val="en-US"/>
          </w:rPr>
          <m:t xml:space="preserve">                 </m:t>
        </m:r>
      </m:oMath>
    </w:p>
    <w:p w14:paraId="534179EB" w14:textId="0B5E1B5A" w:rsidR="00443B5D" w:rsidRDefault="009F2B16" w:rsidP="006D4A9F">
      <w:pPr>
        <w:spacing w:line="360" w:lineRule="auto"/>
        <w:jc w:val="both"/>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Substituting Q =4:</w:t>
      </w:r>
    </w:p>
    <w:p w14:paraId="61AE967C" w14:textId="624156B4" w:rsidR="009F2B16" w:rsidRPr="00443B5D" w:rsidRDefault="009F2B16" w:rsidP="006D4A9F">
      <w:pPr>
        <w:spacing w:line="360" w:lineRule="auto"/>
        <w:jc w:val="both"/>
        <w:rPr>
          <w:rFonts w:ascii="Times New Roman" w:eastAsiaTheme="minorEastAsia" w:hAnsi="Times New Roman" w:cs="Times New Roman"/>
          <w:b/>
          <w:bCs/>
          <w:sz w:val="24"/>
          <w:szCs w:val="24"/>
          <w:lang w:val="en-US"/>
        </w:rPr>
      </w:pPr>
      <m:oMathPara>
        <m:oMath>
          <m:r>
            <m:rPr>
              <m:sty m:val="bi"/>
            </m:rPr>
            <w:rPr>
              <w:rFonts w:ascii="Cambria Math" w:eastAsiaTheme="minorEastAsia" w:hAnsi="Cambria Math" w:cs="Times New Roman"/>
              <w:sz w:val="24"/>
              <w:szCs w:val="24"/>
              <w:lang w:val="en-US"/>
            </w:rPr>
            <m:t xml:space="preserve">                                          </m:t>
          </m:r>
          <m:r>
            <m:rPr>
              <m:sty m:val="bi"/>
            </m:rPr>
            <w:rPr>
              <w:rFonts w:ascii="Cambria Math" w:eastAsiaTheme="minorEastAsia" w:hAnsi="Cambria Math" w:cs="Times New Roman"/>
              <w:sz w:val="24"/>
              <w:szCs w:val="24"/>
              <w:lang w:val="en-US"/>
            </w:rPr>
            <m:t xml:space="preserve">= </m:t>
          </m:r>
          <m:r>
            <w:rPr>
              <w:rFonts w:ascii="Cambria Math" w:eastAsiaTheme="minorEastAsia" w:hAnsi="Cambria Math" w:cs="Times New Roman"/>
              <w:sz w:val="24"/>
              <w:szCs w:val="24"/>
              <w:lang w:val="en-US"/>
            </w:rPr>
            <m:t>-12+32</m:t>
          </m:r>
          <m:r>
            <w:rPr>
              <w:rFonts w:ascii="Cambria Math" w:eastAsiaTheme="minorEastAsia" w:hAnsi="Cambria Math" w:cs="Times New Roman"/>
              <w:sz w:val="24"/>
              <w:szCs w:val="24"/>
              <w:lang w:val="en-US"/>
            </w:rPr>
            <m:t>*4</m:t>
          </m:r>
          <m:r>
            <w:rPr>
              <w:rFonts w:ascii="Cambria Math" w:eastAsiaTheme="minorEastAsia" w:hAnsi="Cambria Math" w:cs="Times New Roman"/>
              <w:sz w:val="24"/>
              <w:szCs w:val="24"/>
              <w:lang w:val="en-US"/>
            </w:rPr>
            <m:t>-4</m:t>
          </m:r>
          <m:sSup>
            <m:sSupPr>
              <m:ctrlPr>
                <w:rPr>
                  <w:rFonts w:ascii="Cambria Math" w:hAnsi="Cambria Math" w:cs="Times New Roman"/>
                  <w:i/>
                  <w:sz w:val="24"/>
                  <w:szCs w:val="24"/>
                  <w:lang w:val="en-US"/>
                </w:rPr>
              </m:ctrlPr>
            </m:sSupPr>
            <m:e>
              <m:d>
                <m:dPr>
                  <m:ctrlPr>
                    <w:rPr>
                      <w:rFonts w:ascii="Cambria Math" w:hAnsi="Cambria Math" w:cs="Times New Roman"/>
                      <w:i/>
                      <w:sz w:val="24"/>
                      <w:szCs w:val="24"/>
                      <w:lang w:val="en-US"/>
                    </w:rPr>
                  </m:ctrlPr>
                </m:dPr>
                <m:e>
                  <m:r>
                    <w:rPr>
                      <w:rFonts w:ascii="Cambria Math" w:hAnsi="Cambria Math" w:cs="Times New Roman"/>
                      <w:sz w:val="24"/>
                      <w:szCs w:val="24"/>
                      <w:lang w:val="en-US"/>
                    </w:rPr>
                    <m:t>4</m:t>
                  </m:r>
                </m:e>
              </m:d>
            </m:e>
            <m:sup>
              <m:r>
                <w:rPr>
                  <w:rFonts w:ascii="Cambria Math" w:hAnsi="Cambria Math" w:cs="Times New Roman"/>
                  <w:sz w:val="24"/>
                  <w:szCs w:val="24"/>
                  <w:lang w:val="en-US"/>
                </w:rPr>
                <m:t>2</m:t>
              </m:r>
            </m:sup>
          </m:sSup>
          <m:r>
            <w:rPr>
              <w:rFonts w:ascii="Cambria Math" w:eastAsiaTheme="minorEastAsia" w:hAnsi="Cambria Math" w:cs="Times New Roman"/>
              <w:sz w:val="24"/>
              <w:szCs w:val="24"/>
              <w:lang w:val="en-US"/>
            </w:rPr>
            <m:t>=52</m:t>
          </m:r>
          <m:r>
            <w:rPr>
              <w:rFonts w:ascii="Cambria Math" w:eastAsiaTheme="minorEastAsia" w:hAnsi="Cambria Math" w:cs="Times New Roman"/>
              <w:sz w:val="24"/>
              <w:szCs w:val="24"/>
              <w:lang w:val="en-US"/>
            </w:rPr>
            <m:t xml:space="preserve">     </m:t>
          </m:r>
          <m:r>
            <m:rPr>
              <m:sty m:val="bi"/>
            </m:rPr>
            <w:rPr>
              <w:rFonts w:ascii="Cambria Math" w:eastAsiaTheme="minorEastAsia" w:hAnsi="Cambria Math" w:cs="Times New Roman"/>
              <w:sz w:val="24"/>
              <w:szCs w:val="24"/>
              <w:lang w:val="en-US"/>
            </w:rPr>
            <m:t xml:space="preserve">                 </m:t>
          </m:r>
        </m:oMath>
      </m:oMathPara>
    </w:p>
    <w:p w14:paraId="71DA05DD" w14:textId="77777777" w:rsidR="009F2B16" w:rsidRDefault="009F2B16" w:rsidP="00C00A5A">
      <w:pPr>
        <w:spacing w:line="360" w:lineRule="auto"/>
        <w:jc w:val="center"/>
        <w:rPr>
          <w:rFonts w:ascii="Times New Roman" w:hAnsi="Times New Roman" w:cs="Times New Roman"/>
          <w:b/>
          <w:bCs/>
          <w:sz w:val="24"/>
          <w:szCs w:val="24"/>
          <w:lang w:val="en-US"/>
        </w:rPr>
      </w:pPr>
    </w:p>
    <w:p w14:paraId="67C06554" w14:textId="77777777" w:rsidR="009F2B16" w:rsidRDefault="009F2B16" w:rsidP="00C00A5A">
      <w:pPr>
        <w:spacing w:line="360" w:lineRule="auto"/>
        <w:jc w:val="center"/>
        <w:rPr>
          <w:rFonts w:ascii="Times New Roman" w:hAnsi="Times New Roman" w:cs="Times New Roman"/>
          <w:b/>
          <w:bCs/>
          <w:sz w:val="24"/>
          <w:szCs w:val="24"/>
          <w:lang w:val="en-US"/>
        </w:rPr>
      </w:pPr>
    </w:p>
    <w:p w14:paraId="184772D3" w14:textId="77777777" w:rsidR="009F2B16" w:rsidRDefault="009F2B16" w:rsidP="00C00A5A">
      <w:pPr>
        <w:spacing w:line="360" w:lineRule="auto"/>
        <w:jc w:val="center"/>
        <w:rPr>
          <w:rFonts w:ascii="Times New Roman" w:hAnsi="Times New Roman" w:cs="Times New Roman"/>
          <w:b/>
          <w:bCs/>
          <w:sz w:val="24"/>
          <w:szCs w:val="24"/>
          <w:lang w:val="en-US"/>
        </w:rPr>
      </w:pPr>
    </w:p>
    <w:p w14:paraId="6D68DAD6" w14:textId="77777777" w:rsidR="009F2B16" w:rsidRDefault="009F2B16" w:rsidP="00C00A5A">
      <w:pPr>
        <w:spacing w:line="360" w:lineRule="auto"/>
        <w:jc w:val="center"/>
        <w:rPr>
          <w:rFonts w:ascii="Times New Roman" w:hAnsi="Times New Roman" w:cs="Times New Roman"/>
          <w:b/>
          <w:bCs/>
          <w:sz w:val="24"/>
          <w:szCs w:val="24"/>
          <w:lang w:val="en-US"/>
        </w:rPr>
      </w:pPr>
    </w:p>
    <w:p w14:paraId="1F98210B" w14:textId="77777777" w:rsidR="009F2B16" w:rsidRDefault="009F2B16" w:rsidP="00C00A5A">
      <w:pPr>
        <w:spacing w:line="360" w:lineRule="auto"/>
        <w:jc w:val="center"/>
        <w:rPr>
          <w:rFonts w:ascii="Times New Roman" w:hAnsi="Times New Roman" w:cs="Times New Roman"/>
          <w:b/>
          <w:bCs/>
          <w:sz w:val="24"/>
          <w:szCs w:val="24"/>
          <w:lang w:val="en-US"/>
        </w:rPr>
      </w:pPr>
    </w:p>
    <w:p w14:paraId="4F994346" w14:textId="77777777" w:rsidR="009F2B16" w:rsidRDefault="009F2B16" w:rsidP="00C00A5A">
      <w:pPr>
        <w:spacing w:line="360" w:lineRule="auto"/>
        <w:jc w:val="center"/>
        <w:rPr>
          <w:rFonts w:ascii="Times New Roman" w:hAnsi="Times New Roman" w:cs="Times New Roman"/>
          <w:b/>
          <w:bCs/>
          <w:sz w:val="24"/>
          <w:szCs w:val="24"/>
          <w:lang w:val="en-US"/>
        </w:rPr>
      </w:pPr>
    </w:p>
    <w:p w14:paraId="78521251" w14:textId="2A385ECA" w:rsidR="00C00A5A" w:rsidRPr="00C00A5A" w:rsidRDefault="00C00A5A" w:rsidP="00C00A5A">
      <w:pPr>
        <w:spacing w:line="360" w:lineRule="auto"/>
        <w:jc w:val="center"/>
        <w:rPr>
          <w:rFonts w:ascii="Times New Roman" w:hAnsi="Times New Roman" w:cs="Times New Roman"/>
          <w:b/>
          <w:bCs/>
          <w:sz w:val="24"/>
          <w:szCs w:val="24"/>
          <w:lang w:val="en-US"/>
        </w:rPr>
      </w:pPr>
      <w:r w:rsidRPr="00C00A5A">
        <w:rPr>
          <w:rFonts w:ascii="Times New Roman" w:hAnsi="Times New Roman" w:cs="Times New Roman"/>
          <w:b/>
          <w:bCs/>
          <w:sz w:val="24"/>
          <w:szCs w:val="24"/>
          <w:lang w:val="en-US"/>
        </w:rPr>
        <w:lastRenderedPageBreak/>
        <w:t>LIST OF REFERENCES</w:t>
      </w:r>
    </w:p>
    <w:p w14:paraId="10B67852" w14:textId="77777777" w:rsidR="00102F24" w:rsidRPr="00342F67" w:rsidRDefault="00C00A5A" w:rsidP="00102F24">
      <w:pPr>
        <w:widowControl w:val="0"/>
        <w:autoSpaceDE w:val="0"/>
        <w:autoSpaceDN w:val="0"/>
        <w:adjustRightInd w:val="0"/>
        <w:spacing w:line="360" w:lineRule="auto"/>
        <w:ind w:left="480" w:hanging="480"/>
        <w:rPr>
          <w:rFonts w:ascii="Times New Roman" w:hAnsi="Times New Roman" w:cs="Times New Roman"/>
          <w:noProof/>
        </w:rPr>
      </w:pP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Mendeley Bibliography CSL_BIBLIOGRAPHY </w:instrText>
      </w:r>
      <w:r>
        <w:rPr>
          <w:rFonts w:ascii="Times New Roman" w:hAnsi="Times New Roman" w:cs="Times New Roman"/>
          <w:sz w:val="24"/>
          <w:szCs w:val="24"/>
          <w:lang w:val="en-US"/>
        </w:rPr>
        <w:fldChar w:fldCharType="separate"/>
      </w:r>
      <w:r w:rsidR="00102F24" w:rsidRPr="00342F67">
        <w:rPr>
          <w:rFonts w:ascii="Times New Roman" w:hAnsi="Times New Roman" w:cs="Times New Roman"/>
          <w:lang w:val="en-US"/>
        </w:rPr>
        <w:fldChar w:fldCharType="begin" w:fldLock="1"/>
      </w:r>
      <w:r w:rsidR="00102F24" w:rsidRPr="00342F67">
        <w:rPr>
          <w:rFonts w:ascii="Times New Roman" w:hAnsi="Times New Roman" w:cs="Times New Roman"/>
          <w:lang w:val="en-US"/>
        </w:rPr>
        <w:instrText xml:space="preserve">ADDIN Mendeley Bibliography CSL_BIBLIOGRAPHY </w:instrText>
      </w:r>
      <w:r w:rsidR="00102F24" w:rsidRPr="00342F67">
        <w:rPr>
          <w:rFonts w:ascii="Times New Roman" w:hAnsi="Times New Roman" w:cs="Times New Roman"/>
          <w:lang w:val="en-US"/>
        </w:rPr>
        <w:fldChar w:fldCharType="separate"/>
      </w:r>
      <w:r w:rsidR="00102F24" w:rsidRPr="00342F67">
        <w:rPr>
          <w:rFonts w:ascii="Times New Roman" w:hAnsi="Times New Roman" w:cs="Times New Roman"/>
          <w:noProof/>
        </w:rPr>
        <w:t xml:space="preserve">Brian T, ShorFroeb, L. M., McCann, M., &amp; Ward, M. R. (2014). Managerial Economics; A Problem Solving Approach, Third Edition. In </w:t>
      </w:r>
      <w:r w:rsidR="00102F24" w:rsidRPr="00342F67">
        <w:rPr>
          <w:rFonts w:ascii="Times New Roman" w:hAnsi="Times New Roman" w:cs="Times New Roman"/>
          <w:i/>
          <w:iCs/>
          <w:noProof/>
        </w:rPr>
        <w:t>Angewandte Chemie International Edition, 6(11), 951–952.</w:t>
      </w:r>
    </w:p>
    <w:p w14:paraId="43329D95" w14:textId="77777777" w:rsidR="00102F24" w:rsidRPr="00342F67"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rPr>
        <w:t xml:space="preserve">Connelly, B. L., Certo, S. T., Ireland, R. D., &amp; Reutzel, C. R. (2011). Signaling theory: A review and assessment. </w:t>
      </w:r>
      <w:r w:rsidRPr="00342F67">
        <w:rPr>
          <w:rFonts w:ascii="Times New Roman" w:hAnsi="Times New Roman" w:cs="Times New Roman"/>
          <w:i/>
          <w:iCs/>
          <w:noProof/>
        </w:rPr>
        <w:t>Journal of Management</w:t>
      </w:r>
      <w:r w:rsidRPr="00342F67">
        <w:rPr>
          <w:rFonts w:ascii="Times New Roman" w:hAnsi="Times New Roman" w:cs="Times New Roman"/>
          <w:noProof/>
        </w:rPr>
        <w:t xml:space="preserve">, </w:t>
      </w:r>
      <w:r w:rsidRPr="00342F67">
        <w:rPr>
          <w:rFonts w:ascii="Times New Roman" w:hAnsi="Times New Roman" w:cs="Times New Roman"/>
          <w:i/>
          <w:iCs/>
          <w:noProof/>
        </w:rPr>
        <w:t>37</w:t>
      </w:r>
      <w:r w:rsidRPr="00342F67">
        <w:rPr>
          <w:rFonts w:ascii="Times New Roman" w:hAnsi="Times New Roman" w:cs="Times New Roman"/>
          <w:noProof/>
        </w:rPr>
        <w:t>(1), 39–67. https://doi.org/10.1177/0149206310388419</w:t>
      </w:r>
    </w:p>
    <w:p w14:paraId="07D43506" w14:textId="77777777" w:rsidR="00102F24" w:rsidRPr="00342F67"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lang w:val="pt-PT"/>
        </w:rPr>
        <w:t xml:space="preserve">Thomas, C. R., Maurice, S. C., Viera Valencia, L. F., &amp; Garcia Giraldo, D. (2016). </w:t>
      </w:r>
      <w:r w:rsidRPr="00342F67">
        <w:rPr>
          <w:rFonts w:ascii="Times New Roman" w:hAnsi="Times New Roman" w:cs="Times New Roman"/>
          <w:noProof/>
        </w:rPr>
        <w:t xml:space="preserve">Managerial economics : foundations of business analysis and strategy. In </w:t>
      </w:r>
      <w:r w:rsidRPr="00342F67">
        <w:rPr>
          <w:rFonts w:ascii="Times New Roman" w:hAnsi="Times New Roman" w:cs="Times New Roman"/>
          <w:i/>
          <w:iCs/>
          <w:noProof/>
        </w:rPr>
        <w:t>Angewandte Chemie International Edition, 6(11), 951–952.</w:t>
      </w:r>
      <w:r w:rsidRPr="00342F67">
        <w:rPr>
          <w:rFonts w:ascii="Times New Roman" w:hAnsi="Times New Roman" w:cs="Times New Roman"/>
          <w:noProof/>
        </w:rPr>
        <w:t xml:space="preserve"> (Vol. 2).</w:t>
      </w:r>
    </w:p>
    <w:p w14:paraId="7302DD20" w14:textId="77777777" w:rsidR="00102F24" w:rsidRPr="00102F24"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lang w:val="en-US"/>
        </w:rPr>
        <w:fldChar w:fldCharType="end"/>
      </w:r>
      <w:r w:rsidRPr="00102F24">
        <w:rPr>
          <w:rFonts w:ascii="Times New Roman" w:hAnsi="Times New Roman" w:cs="Times New Roman"/>
          <w:noProof/>
        </w:rPr>
        <w:t>Samuelson, W. F., Marks, S. G., &amp; Zagorsky, J. L. (2021). Managerial economics. John Wiley                                            &amp; Sons.</w:t>
      </w:r>
    </w:p>
    <w:p w14:paraId="4FEA0C6F" w14:textId="77777777" w:rsidR="00102F24"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lang w:val="pt-PT"/>
        </w:rPr>
        <w:t xml:space="preserve">Calvet, L., de la Torre, R., Goyal, A., Marmol, M., &amp; Juan, A. A. (2020). </w:t>
      </w:r>
      <w:r w:rsidRPr="00342F67">
        <w:rPr>
          <w:rFonts w:ascii="Times New Roman" w:hAnsi="Times New Roman" w:cs="Times New Roman"/>
          <w:noProof/>
        </w:rPr>
        <w:t>Modern optimization and simulation methods in managerial and business economics: a review. </w:t>
      </w:r>
      <w:r w:rsidRPr="00342F67">
        <w:rPr>
          <w:rFonts w:ascii="Times New Roman" w:hAnsi="Times New Roman" w:cs="Times New Roman"/>
          <w:i/>
          <w:iCs/>
          <w:noProof/>
        </w:rPr>
        <w:t>Administrative Sciences</w:t>
      </w:r>
      <w:r w:rsidRPr="00342F67">
        <w:rPr>
          <w:rFonts w:ascii="Times New Roman" w:hAnsi="Times New Roman" w:cs="Times New Roman"/>
          <w:noProof/>
        </w:rPr>
        <w:t>, </w:t>
      </w:r>
      <w:r w:rsidRPr="00342F67">
        <w:rPr>
          <w:rFonts w:ascii="Times New Roman" w:hAnsi="Times New Roman" w:cs="Times New Roman"/>
          <w:i/>
          <w:iCs/>
          <w:noProof/>
        </w:rPr>
        <w:t>10</w:t>
      </w:r>
      <w:r w:rsidRPr="00342F67">
        <w:rPr>
          <w:rFonts w:ascii="Times New Roman" w:hAnsi="Times New Roman" w:cs="Times New Roman"/>
          <w:noProof/>
        </w:rPr>
        <w:t>(3), 47.</w:t>
      </w:r>
    </w:p>
    <w:p w14:paraId="60EBE93F" w14:textId="77777777" w:rsidR="00102F24" w:rsidRDefault="00102F24" w:rsidP="00102F24">
      <w:pPr>
        <w:widowControl w:val="0"/>
        <w:autoSpaceDE w:val="0"/>
        <w:autoSpaceDN w:val="0"/>
        <w:adjustRightInd w:val="0"/>
        <w:spacing w:line="360" w:lineRule="auto"/>
        <w:ind w:left="480" w:hanging="480"/>
        <w:rPr>
          <w:rFonts w:ascii="Times New Roman" w:hAnsi="Times New Roman" w:cs="Times New Roman"/>
          <w:noProof/>
        </w:rPr>
      </w:pPr>
      <w:r w:rsidRPr="00342F67">
        <w:rPr>
          <w:rFonts w:ascii="Times New Roman" w:hAnsi="Times New Roman" w:cs="Times New Roman"/>
          <w:noProof/>
        </w:rPr>
        <w:t>Balogh, A., Baranyi, D. M., &amp; Trautmann, L. (2022). New Challenges in the Education of Managerial Economics. </w:t>
      </w:r>
      <w:r w:rsidRPr="00342F67">
        <w:rPr>
          <w:rFonts w:ascii="Times New Roman" w:hAnsi="Times New Roman" w:cs="Times New Roman"/>
          <w:i/>
          <w:iCs/>
          <w:noProof/>
        </w:rPr>
        <w:t>Köz-gazdaság-Review of Economic Theory and Policy</w:t>
      </w:r>
      <w:r w:rsidRPr="00342F67">
        <w:rPr>
          <w:rFonts w:ascii="Times New Roman" w:hAnsi="Times New Roman" w:cs="Times New Roman"/>
          <w:noProof/>
        </w:rPr>
        <w:t>, </w:t>
      </w:r>
      <w:r w:rsidRPr="00342F67">
        <w:rPr>
          <w:rFonts w:ascii="Times New Roman" w:hAnsi="Times New Roman" w:cs="Times New Roman"/>
          <w:i/>
          <w:iCs/>
          <w:noProof/>
        </w:rPr>
        <w:t>17</w:t>
      </w:r>
      <w:r w:rsidRPr="00342F67">
        <w:rPr>
          <w:rFonts w:ascii="Times New Roman" w:hAnsi="Times New Roman" w:cs="Times New Roman"/>
          <w:noProof/>
        </w:rPr>
        <w:t>(3), 19-38.</w:t>
      </w:r>
    </w:p>
    <w:p w14:paraId="555FF771" w14:textId="77777777" w:rsidR="00102F24" w:rsidRPr="00342F67" w:rsidRDefault="00102F24" w:rsidP="00102F24">
      <w:pPr>
        <w:widowControl w:val="0"/>
        <w:autoSpaceDE w:val="0"/>
        <w:autoSpaceDN w:val="0"/>
        <w:adjustRightInd w:val="0"/>
        <w:spacing w:line="360" w:lineRule="auto"/>
        <w:ind w:left="480" w:hanging="480"/>
        <w:rPr>
          <w:rFonts w:ascii="Times New Roman" w:hAnsi="Times New Roman" w:cs="Times New Roman"/>
          <w:noProof/>
          <w:lang w:val="pt-PT"/>
        </w:rPr>
      </w:pPr>
      <w:r w:rsidRPr="00102F24">
        <w:rPr>
          <w:rFonts w:ascii="Times New Roman" w:hAnsi="Times New Roman" w:cs="Times New Roman"/>
          <w:noProof/>
        </w:rPr>
        <w:t xml:space="preserve">Coles, J. L., &amp; Li, Z. (2020). </w:t>
      </w:r>
      <w:r w:rsidRPr="00576E49">
        <w:rPr>
          <w:rFonts w:ascii="Times New Roman" w:hAnsi="Times New Roman" w:cs="Times New Roman"/>
          <w:noProof/>
        </w:rPr>
        <w:t>Managerial attributes, incentives, and performance. </w:t>
      </w:r>
      <w:r w:rsidRPr="00576E49">
        <w:rPr>
          <w:rFonts w:ascii="Times New Roman" w:hAnsi="Times New Roman" w:cs="Times New Roman"/>
          <w:i/>
          <w:iCs/>
          <w:noProof/>
        </w:rPr>
        <w:t>The Review of Corporate Finance Studies</w:t>
      </w:r>
      <w:r w:rsidRPr="00576E49">
        <w:rPr>
          <w:rFonts w:ascii="Times New Roman" w:hAnsi="Times New Roman" w:cs="Times New Roman"/>
          <w:noProof/>
        </w:rPr>
        <w:t>, </w:t>
      </w:r>
      <w:r w:rsidRPr="00576E49">
        <w:rPr>
          <w:rFonts w:ascii="Times New Roman" w:hAnsi="Times New Roman" w:cs="Times New Roman"/>
          <w:i/>
          <w:iCs/>
          <w:noProof/>
        </w:rPr>
        <w:t>9</w:t>
      </w:r>
      <w:r w:rsidRPr="00576E49">
        <w:rPr>
          <w:rFonts w:ascii="Times New Roman" w:hAnsi="Times New Roman" w:cs="Times New Roman"/>
          <w:noProof/>
        </w:rPr>
        <w:t>(2), 256-301.</w:t>
      </w:r>
      <w:r>
        <w:rPr>
          <w:rFonts w:ascii="Times New Roman" w:hAnsi="Times New Roman" w:cs="Times New Roman"/>
          <w:noProof/>
        </w:rPr>
        <w:t>s</w:t>
      </w:r>
    </w:p>
    <w:p w14:paraId="0E6FFC75" w14:textId="5DA496EC" w:rsidR="00C00A5A" w:rsidRPr="008F07A1" w:rsidRDefault="00C00A5A" w:rsidP="00102F24">
      <w:pPr>
        <w:widowControl w:val="0"/>
        <w:autoSpaceDE w:val="0"/>
        <w:autoSpaceDN w:val="0"/>
        <w:adjustRightInd w:val="0"/>
        <w:spacing w:line="360" w:lineRule="auto"/>
        <w:ind w:left="480" w:hanging="480"/>
        <w:rPr>
          <w:rFonts w:ascii="Times New Roman" w:hAnsi="Times New Roman" w:cs="Times New Roman"/>
          <w:sz w:val="24"/>
          <w:szCs w:val="24"/>
          <w:lang w:val="en-US"/>
        </w:rPr>
      </w:pPr>
      <w:r>
        <w:rPr>
          <w:rFonts w:ascii="Times New Roman" w:hAnsi="Times New Roman" w:cs="Times New Roman"/>
          <w:sz w:val="24"/>
          <w:szCs w:val="24"/>
          <w:lang w:val="en-US"/>
        </w:rPr>
        <w:fldChar w:fldCharType="end"/>
      </w:r>
    </w:p>
    <w:sectPr w:rsidR="00C00A5A" w:rsidRPr="008F07A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D5D161" w14:textId="77777777" w:rsidR="00CA4957" w:rsidRDefault="00CA4957" w:rsidP="00CA4992">
      <w:pPr>
        <w:spacing w:after="0" w:line="240" w:lineRule="auto"/>
      </w:pPr>
      <w:r>
        <w:separator/>
      </w:r>
    </w:p>
  </w:endnote>
  <w:endnote w:type="continuationSeparator" w:id="0">
    <w:p w14:paraId="6F397413" w14:textId="77777777" w:rsidR="00CA4957" w:rsidRDefault="00CA4957"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5C4136" w14:textId="77777777" w:rsidR="00CA4957" w:rsidRDefault="00CA4957" w:rsidP="00CA4992">
      <w:pPr>
        <w:spacing w:after="0" w:line="240" w:lineRule="auto"/>
      </w:pPr>
      <w:r>
        <w:separator/>
      </w:r>
    </w:p>
  </w:footnote>
  <w:footnote w:type="continuationSeparator" w:id="0">
    <w:p w14:paraId="3F932B35" w14:textId="77777777" w:rsidR="00CA4957" w:rsidRDefault="00CA4957"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A0D7D60"/>
    <w:multiLevelType w:val="hybridMultilevel"/>
    <w:tmpl w:val="57DA983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7B606C9"/>
    <w:multiLevelType w:val="hybridMultilevel"/>
    <w:tmpl w:val="EA3825F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7ADD3B84"/>
    <w:multiLevelType w:val="hybridMultilevel"/>
    <w:tmpl w:val="07BC190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535587260">
    <w:abstractNumId w:val="2"/>
  </w:num>
  <w:num w:numId="2" w16cid:durableId="236285228">
    <w:abstractNumId w:val="4"/>
  </w:num>
  <w:num w:numId="3" w16cid:durableId="1577982300">
    <w:abstractNumId w:val="0"/>
  </w:num>
  <w:num w:numId="4" w16cid:durableId="760568038">
    <w:abstractNumId w:val="1"/>
  </w:num>
  <w:num w:numId="5" w16cid:durableId="78330060">
    <w:abstractNumId w:val="3"/>
  </w:num>
  <w:num w:numId="6" w16cid:durableId="13114450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10B3B"/>
    <w:rsid w:val="0001552B"/>
    <w:rsid w:val="00020DAB"/>
    <w:rsid w:val="00045F8B"/>
    <w:rsid w:val="000872A6"/>
    <w:rsid w:val="000A645E"/>
    <w:rsid w:val="000A6DA9"/>
    <w:rsid w:val="000B2DE6"/>
    <w:rsid w:val="000B68E9"/>
    <w:rsid w:val="000D50A3"/>
    <w:rsid w:val="000D6E80"/>
    <w:rsid w:val="000E2035"/>
    <w:rsid w:val="000F0D83"/>
    <w:rsid w:val="00101D46"/>
    <w:rsid w:val="00102F24"/>
    <w:rsid w:val="001141FF"/>
    <w:rsid w:val="00124D75"/>
    <w:rsid w:val="001377C3"/>
    <w:rsid w:val="00142DB7"/>
    <w:rsid w:val="00165C80"/>
    <w:rsid w:val="00165FB8"/>
    <w:rsid w:val="001B764C"/>
    <w:rsid w:val="001C663A"/>
    <w:rsid w:val="001E77C6"/>
    <w:rsid w:val="00206AC0"/>
    <w:rsid w:val="002132B7"/>
    <w:rsid w:val="002235A1"/>
    <w:rsid w:val="00230868"/>
    <w:rsid w:val="002474E4"/>
    <w:rsid w:val="002476DA"/>
    <w:rsid w:val="00252A47"/>
    <w:rsid w:val="00253A97"/>
    <w:rsid w:val="00264E97"/>
    <w:rsid w:val="00292055"/>
    <w:rsid w:val="002A52C3"/>
    <w:rsid w:val="002A66B6"/>
    <w:rsid w:val="002B690B"/>
    <w:rsid w:val="002D79A4"/>
    <w:rsid w:val="002E5F37"/>
    <w:rsid w:val="002F58F5"/>
    <w:rsid w:val="00336644"/>
    <w:rsid w:val="00342D51"/>
    <w:rsid w:val="00355729"/>
    <w:rsid w:val="00360638"/>
    <w:rsid w:val="00363648"/>
    <w:rsid w:val="003663BE"/>
    <w:rsid w:val="00372378"/>
    <w:rsid w:val="0038407E"/>
    <w:rsid w:val="00384DA0"/>
    <w:rsid w:val="00385016"/>
    <w:rsid w:val="003906C7"/>
    <w:rsid w:val="003F2757"/>
    <w:rsid w:val="0040564D"/>
    <w:rsid w:val="0042417C"/>
    <w:rsid w:val="004369B8"/>
    <w:rsid w:val="00443B5D"/>
    <w:rsid w:val="00452A35"/>
    <w:rsid w:val="00457AC7"/>
    <w:rsid w:val="0049006C"/>
    <w:rsid w:val="00492C67"/>
    <w:rsid w:val="004A1CBE"/>
    <w:rsid w:val="004E0A86"/>
    <w:rsid w:val="00501EF9"/>
    <w:rsid w:val="00503A1D"/>
    <w:rsid w:val="00544B6B"/>
    <w:rsid w:val="005529CE"/>
    <w:rsid w:val="005574E8"/>
    <w:rsid w:val="005A3F9E"/>
    <w:rsid w:val="005B23F5"/>
    <w:rsid w:val="005B5984"/>
    <w:rsid w:val="005C233B"/>
    <w:rsid w:val="005D315C"/>
    <w:rsid w:val="005F29A7"/>
    <w:rsid w:val="00625D99"/>
    <w:rsid w:val="0067757A"/>
    <w:rsid w:val="006B2A07"/>
    <w:rsid w:val="006C67FD"/>
    <w:rsid w:val="006C7BD6"/>
    <w:rsid w:val="006D41DC"/>
    <w:rsid w:val="006D4A9F"/>
    <w:rsid w:val="00703767"/>
    <w:rsid w:val="00711F19"/>
    <w:rsid w:val="007232F2"/>
    <w:rsid w:val="007467D0"/>
    <w:rsid w:val="00750DDE"/>
    <w:rsid w:val="007641B8"/>
    <w:rsid w:val="007671B8"/>
    <w:rsid w:val="0077446B"/>
    <w:rsid w:val="007744CD"/>
    <w:rsid w:val="00793207"/>
    <w:rsid w:val="007B5D48"/>
    <w:rsid w:val="007D6F3F"/>
    <w:rsid w:val="007F4B99"/>
    <w:rsid w:val="00811C7F"/>
    <w:rsid w:val="008155C3"/>
    <w:rsid w:val="00826B75"/>
    <w:rsid w:val="008472D0"/>
    <w:rsid w:val="00873514"/>
    <w:rsid w:val="00890288"/>
    <w:rsid w:val="008B0583"/>
    <w:rsid w:val="008E0720"/>
    <w:rsid w:val="008F0517"/>
    <w:rsid w:val="008F07A1"/>
    <w:rsid w:val="0091365B"/>
    <w:rsid w:val="00941480"/>
    <w:rsid w:val="00961D40"/>
    <w:rsid w:val="0096293F"/>
    <w:rsid w:val="009F0C7A"/>
    <w:rsid w:val="009F2B16"/>
    <w:rsid w:val="009F491E"/>
    <w:rsid w:val="009F6734"/>
    <w:rsid w:val="00A01438"/>
    <w:rsid w:val="00A10F03"/>
    <w:rsid w:val="00A15A1D"/>
    <w:rsid w:val="00A31D28"/>
    <w:rsid w:val="00A46F13"/>
    <w:rsid w:val="00A570A5"/>
    <w:rsid w:val="00A63953"/>
    <w:rsid w:val="00A66B61"/>
    <w:rsid w:val="00A80C81"/>
    <w:rsid w:val="00A955F0"/>
    <w:rsid w:val="00AE1541"/>
    <w:rsid w:val="00B00C00"/>
    <w:rsid w:val="00B2026D"/>
    <w:rsid w:val="00B22A01"/>
    <w:rsid w:val="00B23060"/>
    <w:rsid w:val="00B35238"/>
    <w:rsid w:val="00B42D88"/>
    <w:rsid w:val="00B43419"/>
    <w:rsid w:val="00B466A7"/>
    <w:rsid w:val="00B857D6"/>
    <w:rsid w:val="00B96138"/>
    <w:rsid w:val="00BC6CEC"/>
    <w:rsid w:val="00BC7054"/>
    <w:rsid w:val="00BD1B45"/>
    <w:rsid w:val="00BD3648"/>
    <w:rsid w:val="00BF2296"/>
    <w:rsid w:val="00C00A5A"/>
    <w:rsid w:val="00C10E3E"/>
    <w:rsid w:val="00C12188"/>
    <w:rsid w:val="00C217F7"/>
    <w:rsid w:val="00C53915"/>
    <w:rsid w:val="00C66280"/>
    <w:rsid w:val="00C86D5A"/>
    <w:rsid w:val="00C90813"/>
    <w:rsid w:val="00C94081"/>
    <w:rsid w:val="00CA3827"/>
    <w:rsid w:val="00CA4957"/>
    <w:rsid w:val="00CA4992"/>
    <w:rsid w:val="00CB3300"/>
    <w:rsid w:val="00CE528E"/>
    <w:rsid w:val="00CF67F8"/>
    <w:rsid w:val="00D028B9"/>
    <w:rsid w:val="00D17645"/>
    <w:rsid w:val="00D3785F"/>
    <w:rsid w:val="00D504CB"/>
    <w:rsid w:val="00D56D47"/>
    <w:rsid w:val="00D621BF"/>
    <w:rsid w:val="00D66786"/>
    <w:rsid w:val="00D821DF"/>
    <w:rsid w:val="00D92DE2"/>
    <w:rsid w:val="00D9361E"/>
    <w:rsid w:val="00DA7B20"/>
    <w:rsid w:val="00DF3AF5"/>
    <w:rsid w:val="00DF48D8"/>
    <w:rsid w:val="00DF6BC2"/>
    <w:rsid w:val="00E151E4"/>
    <w:rsid w:val="00E1754A"/>
    <w:rsid w:val="00E471DE"/>
    <w:rsid w:val="00E51399"/>
    <w:rsid w:val="00E52EB2"/>
    <w:rsid w:val="00E62AE6"/>
    <w:rsid w:val="00E748B3"/>
    <w:rsid w:val="00E7580C"/>
    <w:rsid w:val="00EB11AC"/>
    <w:rsid w:val="00EC498E"/>
    <w:rsid w:val="00F11663"/>
    <w:rsid w:val="00F25220"/>
    <w:rsid w:val="00F3020B"/>
    <w:rsid w:val="00F36E72"/>
    <w:rsid w:val="00F4105E"/>
    <w:rsid w:val="00F52FB0"/>
    <w:rsid w:val="00F5729D"/>
    <w:rsid w:val="00F60CE8"/>
    <w:rsid w:val="00F65DA5"/>
    <w:rsid w:val="00F77674"/>
    <w:rsid w:val="00F804A9"/>
    <w:rsid w:val="00F811AC"/>
    <w:rsid w:val="00F82835"/>
    <w:rsid w:val="00F90EF0"/>
    <w:rsid w:val="00F9181D"/>
    <w:rsid w:val="00FB492C"/>
    <w:rsid w:val="00FC0318"/>
    <w:rsid w:val="00FD62A8"/>
    <w:rsid w:val="00FD6A48"/>
    <w:rsid w:val="00FE00E7"/>
    <w:rsid w:val="00FE6E1C"/>
    <w:rsid w:val="00FF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263B8F1D-3D08-4629-8DA9-486941A6B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B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 w:type="table" w:styleId="TableGrid">
    <w:name w:val="Table Grid"/>
    <w:basedOn w:val="TableNormal"/>
    <w:uiPriority w:val="39"/>
    <w:rsid w:val="00F80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6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334021">
      <w:bodyDiv w:val="1"/>
      <w:marLeft w:val="0"/>
      <w:marRight w:val="0"/>
      <w:marTop w:val="0"/>
      <w:marBottom w:val="0"/>
      <w:divBdr>
        <w:top w:val="none" w:sz="0" w:space="0" w:color="auto"/>
        <w:left w:val="none" w:sz="0" w:space="0" w:color="auto"/>
        <w:bottom w:val="none" w:sz="0" w:space="0" w:color="auto"/>
        <w:right w:val="none" w:sz="0" w:space="0" w:color="auto"/>
      </w:divBdr>
    </w:div>
    <w:div w:id="1628468696">
      <w:bodyDiv w:val="1"/>
      <w:marLeft w:val="0"/>
      <w:marRight w:val="0"/>
      <w:marTop w:val="0"/>
      <w:marBottom w:val="0"/>
      <w:divBdr>
        <w:top w:val="none" w:sz="0" w:space="0" w:color="auto"/>
        <w:left w:val="none" w:sz="0" w:space="0" w:color="auto"/>
        <w:bottom w:val="none" w:sz="0" w:space="0" w:color="auto"/>
        <w:right w:val="none" w:sz="0" w:space="0" w:color="auto"/>
      </w:divBdr>
    </w:div>
    <w:div w:id="21226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6620</TotalTime>
  <Pages>9</Pages>
  <Words>1774</Words>
  <Characters>10118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6</cp:revision>
  <dcterms:created xsi:type="dcterms:W3CDTF">2024-09-18T08:00:00Z</dcterms:created>
  <dcterms:modified xsi:type="dcterms:W3CDTF">2024-11-03T09:52:00Z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