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Default="000043AB" w:rsidP="00C315CA">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Disaster Management &amp; </w:t>
      </w:r>
      <w:r w:rsidR="00485862">
        <w:rPr>
          <w:rFonts w:ascii="Times New Roman" w:hAnsi="Times New Roman" w:cs="Times New Roman"/>
          <w:b/>
          <w:bCs/>
          <w:sz w:val="32"/>
          <w:szCs w:val="28"/>
        </w:rPr>
        <w:t>S</w:t>
      </w:r>
      <w:r>
        <w:rPr>
          <w:rFonts w:ascii="Times New Roman" w:hAnsi="Times New Roman" w:cs="Times New Roman"/>
          <w:b/>
          <w:bCs/>
          <w:sz w:val="32"/>
          <w:szCs w:val="28"/>
        </w:rPr>
        <w:t>ocial Work</w:t>
      </w:r>
    </w:p>
    <w:p w14:paraId="44656BB0" w14:textId="04C132C3" w:rsidR="000043AB" w:rsidRDefault="000043AB" w:rsidP="00C315CA">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Lecture </w:t>
      </w:r>
      <w:r w:rsidR="0015290C">
        <w:rPr>
          <w:rFonts w:ascii="Times New Roman" w:hAnsi="Times New Roman" w:cs="Times New Roman"/>
          <w:b/>
          <w:bCs/>
          <w:sz w:val="32"/>
          <w:szCs w:val="28"/>
        </w:rPr>
        <w:t>9</w:t>
      </w:r>
    </w:p>
    <w:p w14:paraId="5A075E37" w14:textId="2F4022FE" w:rsidR="00DC59EB" w:rsidRDefault="0015290C" w:rsidP="00C315CA">
      <w:pPr>
        <w:spacing w:line="276"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Mainstreaming Disaster Risk Reduction in Development </w:t>
      </w:r>
      <w:proofErr w:type="spellStart"/>
      <w:r>
        <w:rPr>
          <w:rFonts w:ascii="Times New Roman" w:hAnsi="Times New Roman" w:cs="Times New Roman"/>
          <w:b/>
          <w:bCs/>
          <w:sz w:val="32"/>
          <w:szCs w:val="28"/>
        </w:rPr>
        <w:t>Programme</w:t>
      </w:r>
      <w:proofErr w:type="spellEnd"/>
    </w:p>
    <w:p w14:paraId="16FD30F5" w14:textId="26BDCA51" w:rsidR="000043AB" w:rsidRDefault="00DC59EB" w:rsidP="00C315CA">
      <w:pPr>
        <w:spacing w:line="276" w:lineRule="auto"/>
        <w:jc w:val="center"/>
        <w:rPr>
          <w:rFonts w:ascii="Times New Roman" w:hAnsi="Times New Roman" w:cs="Times New Roman"/>
          <w:b/>
          <w:bCs/>
          <w:sz w:val="32"/>
          <w:szCs w:val="28"/>
        </w:rPr>
      </w:pPr>
      <w:r w:rsidRPr="00DC59EB">
        <w:rPr>
          <w:rFonts w:ascii="Times New Roman" w:hAnsi="Times New Roman" w:cs="Times New Roman"/>
          <w:b/>
          <w:bCs/>
          <w:sz w:val="32"/>
          <w:szCs w:val="28"/>
        </w:rPr>
        <w:t xml:space="preserve"> </w:t>
      </w:r>
      <w:r w:rsidR="000043AB">
        <w:rPr>
          <w:rFonts w:ascii="Times New Roman" w:hAnsi="Times New Roman" w:cs="Times New Roman"/>
          <w:b/>
          <w:bCs/>
          <w:sz w:val="32"/>
          <w:szCs w:val="28"/>
        </w:rPr>
        <w:t>Lecturer: Victor J B Rana</w:t>
      </w:r>
    </w:p>
    <w:p w14:paraId="57329378" w14:textId="4A504CB1" w:rsidR="000043AB" w:rsidRDefault="000043AB" w:rsidP="00C315CA">
      <w:pPr>
        <w:spacing w:line="276" w:lineRule="auto"/>
        <w:jc w:val="center"/>
        <w:rPr>
          <w:rFonts w:ascii="Times New Roman" w:hAnsi="Times New Roman" w:cs="Times New Roman"/>
          <w:b/>
          <w:bCs/>
          <w:sz w:val="32"/>
          <w:szCs w:val="28"/>
        </w:rPr>
      </w:pPr>
    </w:p>
    <w:p w14:paraId="64D3C798" w14:textId="77777777" w:rsidR="001B38CC" w:rsidRPr="001B38CC" w:rsidRDefault="001B38CC" w:rsidP="001B38CC">
      <w:pPr>
        <w:spacing w:before="240" w:after="240" w:line="276" w:lineRule="auto"/>
        <w:jc w:val="both"/>
        <w:rPr>
          <w:rFonts w:ascii="Times New Roman" w:hAnsi="Times New Roman" w:cs="Times New Roman"/>
          <w:b/>
          <w:bCs/>
          <w:sz w:val="28"/>
          <w:szCs w:val="24"/>
        </w:rPr>
      </w:pPr>
      <w:r w:rsidRPr="001B38CC">
        <w:rPr>
          <w:rFonts w:ascii="Times New Roman" w:hAnsi="Times New Roman" w:cs="Times New Roman"/>
          <w:b/>
          <w:bCs/>
          <w:sz w:val="28"/>
          <w:szCs w:val="24"/>
        </w:rPr>
        <w:t>Introduction</w:t>
      </w:r>
    </w:p>
    <w:p w14:paraId="4B640960" w14:textId="3906A586"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 xml:space="preserve">The development process does not necessarily reduce vulnerability to natural hazards. Instead, it can unwittingly create new forms of vulnerability or exacerbate existing ones, impeding efforts to reduce poverty and promote growth, sometimes with tragic consequences. ‘Win-win’ solutions for securing sustainable development, reducing poverty and strengthening hazard resilience, therefore, need to be explicitly and actively sought, particularly as climate change looks set to increase the incidence of droughts and floods and the intensity of windstorms. Such solutions are best derived by integrating disaster risk reduction strategies and measures within the overall development framework, viewing disaster risk reduction as an integral component of the development process rather than as an end in its own right. </w:t>
      </w:r>
    </w:p>
    <w:p w14:paraId="57C886CF" w14:textId="1A4740D2"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Since the late 1990s, there has been increasing recognition of this need to ‘mainstream’ disaster risk reduction into development – that is, to consider and address risks emanating from natural hazards in medium-term strategic frameworks and institutional structures, in country and sectoral strategies and policies and in the design of individual projects in hazard-prone countries. A number of development organizations have begun efforts to mainstream disaster risk reduction into their work, undertaking various related institutional, policy and procedural changes and adjusting operational practice.</w:t>
      </w:r>
    </w:p>
    <w:p w14:paraId="6F43A11F" w14:textId="66EAF29F"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This shift in perspective from a previously widely entrenched view of disasters as unpredictable, unavoidable events to be dealt with by emergency specialists has, in part, reflected increasing understanding of disasters as unresolved problems of development. Development initiatives do not necessarily reduce vulnerability to natural hazards. Instead, they can unwittingly create new forms of vulnerability or exacerbate existing ones, sometimes with tragic consequences.  The rising importance attached to poverty reduction has been particularly instrumental in contributing to this enhanced understanding. Exposure to risk and income shocks, including those emanating from natural hazards, has been widely acknowledged as one of the fundamental dimensions of poverty. This acknowledgement has triggered considerable focus on the analysis of forms and underlying causes of vulnerability and related initiatives to strengthen resilience.</w:t>
      </w:r>
    </w:p>
    <w:p w14:paraId="74500B30" w14:textId="77777777" w:rsidR="007D6E03" w:rsidRPr="007D6E03" w:rsidRDefault="007D6E03" w:rsidP="007D6E03">
      <w:pPr>
        <w:spacing w:before="240" w:after="240" w:line="276" w:lineRule="auto"/>
        <w:jc w:val="both"/>
        <w:rPr>
          <w:rFonts w:ascii="Times New Roman" w:hAnsi="Times New Roman" w:cs="Times New Roman"/>
          <w:b/>
          <w:bCs/>
          <w:sz w:val="28"/>
          <w:szCs w:val="24"/>
        </w:rPr>
      </w:pPr>
      <w:r w:rsidRPr="007D6E03">
        <w:rPr>
          <w:rFonts w:ascii="Times New Roman" w:hAnsi="Times New Roman" w:cs="Times New Roman"/>
          <w:b/>
          <w:bCs/>
          <w:sz w:val="28"/>
          <w:szCs w:val="24"/>
        </w:rPr>
        <w:lastRenderedPageBreak/>
        <w:t>Topic Objectives</w:t>
      </w:r>
    </w:p>
    <w:p w14:paraId="3DCA3510" w14:textId="6C9339F6"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Understand why nation development leads to risk in disaster.</w:t>
      </w:r>
    </w:p>
    <w:p w14:paraId="11626DC6" w14:textId="319A262F"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Understanding the need to mainstream disaster risk reduction into development</w:t>
      </w:r>
    </w:p>
    <w:p w14:paraId="0819F8EF" w14:textId="0C15C1A3"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Analyze the process involved in mainstreaming disaster risk reduction into development</w:t>
      </w:r>
    </w:p>
    <w:p w14:paraId="676F9E8C" w14:textId="77777777" w:rsidR="007D6E03" w:rsidRPr="007D6E03" w:rsidRDefault="007D6E03" w:rsidP="007D6E03">
      <w:pPr>
        <w:spacing w:before="240" w:after="240" w:line="276" w:lineRule="auto"/>
        <w:jc w:val="both"/>
        <w:rPr>
          <w:rFonts w:ascii="Times New Roman" w:hAnsi="Times New Roman" w:cs="Times New Roman"/>
          <w:b/>
          <w:bCs/>
          <w:sz w:val="28"/>
          <w:szCs w:val="24"/>
        </w:rPr>
      </w:pPr>
      <w:r w:rsidRPr="007D6E03">
        <w:rPr>
          <w:rFonts w:ascii="Times New Roman" w:hAnsi="Times New Roman" w:cs="Times New Roman"/>
          <w:b/>
          <w:bCs/>
          <w:sz w:val="28"/>
          <w:szCs w:val="24"/>
        </w:rPr>
        <w:t>Question for Discussion</w:t>
      </w:r>
    </w:p>
    <w:p w14:paraId="402243C4" w14:textId="1CED6661"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Does development increase the risk of hazards?</w:t>
      </w:r>
    </w:p>
    <w:p w14:paraId="7D8E870C" w14:textId="7CD2AB2A"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How can development &amp; disaster risk reduction be harmonized?</w:t>
      </w:r>
    </w:p>
    <w:p w14:paraId="5FDFD72F" w14:textId="710CCD28" w:rsidR="007D6E03" w:rsidRPr="007D6E03" w:rsidRDefault="007D6E03" w:rsidP="007D6E03">
      <w:pPr>
        <w:spacing w:before="240" w:after="240" w:line="276" w:lineRule="auto"/>
        <w:jc w:val="both"/>
        <w:rPr>
          <w:rFonts w:ascii="Times New Roman" w:hAnsi="Times New Roman" w:cs="Times New Roman"/>
          <w:sz w:val="24"/>
          <w:szCs w:val="22"/>
        </w:rPr>
      </w:pPr>
      <w:r w:rsidRPr="007D6E03">
        <w:rPr>
          <w:rFonts w:ascii="Times New Roman" w:hAnsi="Times New Roman" w:cs="Times New Roman"/>
          <w:sz w:val="24"/>
          <w:szCs w:val="22"/>
        </w:rPr>
        <w:t>What is the process of mainstreaming disaster risk reduction in development?</w:t>
      </w:r>
    </w:p>
    <w:p w14:paraId="73B8C55A" w14:textId="77EE4208" w:rsidR="00757FA9" w:rsidRPr="00757FA9" w:rsidRDefault="00757FA9" w:rsidP="00757FA9">
      <w:pPr>
        <w:spacing w:before="240" w:after="240" w:line="276" w:lineRule="auto"/>
        <w:jc w:val="both"/>
        <w:rPr>
          <w:rFonts w:ascii="Times New Roman" w:eastAsia="Calibri" w:hAnsi="Times New Roman" w:cs="Times New Roman"/>
          <w:b/>
          <w:bCs/>
          <w:sz w:val="28"/>
          <w:szCs w:val="24"/>
          <w:shd w:val="clear" w:color="auto" w:fill="FFFFFF"/>
          <w:lang w:bidi="ar-SA"/>
        </w:rPr>
      </w:pPr>
      <w:r w:rsidRPr="00757FA9">
        <w:rPr>
          <w:rFonts w:ascii="Times New Roman" w:eastAsia="Calibri" w:hAnsi="Times New Roman" w:cs="Times New Roman"/>
          <w:b/>
          <w:bCs/>
          <w:sz w:val="28"/>
          <w:szCs w:val="24"/>
          <w:shd w:val="clear" w:color="auto" w:fill="FFFFFF"/>
          <w:lang w:bidi="ar-SA"/>
        </w:rPr>
        <w:t>Introduction</w:t>
      </w:r>
    </w:p>
    <w:p w14:paraId="1277FC98" w14:textId="66EF225D" w:rsidR="00757FA9" w:rsidRPr="00085C3C" w:rsidRDefault="00757FA9" w:rsidP="00085C3C">
      <w:pPr>
        <w:pStyle w:val="ListParagraph"/>
        <w:numPr>
          <w:ilvl w:val="0"/>
          <w:numId w:val="12"/>
        </w:numPr>
        <w:spacing w:before="240" w:after="240" w:line="276" w:lineRule="auto"/>
        <w:jc w:val="both"/>
        <w:rPr>
          <w:rFonts w:ascii="Times New Roman" w:eastAsia="Calibri" w:hAnsi="Times New Roman" w:cs="Times New Roman"/>
          <w:sz w:val="24"/>
          <w:szCs w:val="22"/>
          <w:shd w:val="clear" w:color="auto" w:fill="FFFFFF"/>
          <w:lang w:bidi="ar-SA"/>
        </w:rPr>
      </w:pPr>
      <w:r w:rsidRPr="00085C3C">
        <w:rPr>
          <w:rFonts w:ascii="Times New Roman" w:eastAsia="Calibri" w:hAnsi="Times New Roman" w:cs="Times New Roman"/>
          <w:sz w:val="24"/>
          <w:szCs w:val="22"/>
          <w:shd w:val="clear" w:color="auto" w:fill="FFFFFF"/>
          <w:lang w:bidi="ar-SA"/>
        </w:rPr>
        <w:t xml:space="preserve">3.3 million people killed </w:t>
      </w:r>
    </w:p>
    <w:p w14:paraId="2022001A" w14:textId="29BCA0DC" w:rsidR="00757FA9" w:rsidRPr="00085C3C" w:rsidRDefault="00757FA9" w:rsidP="00085C3C">
      <w:pPr>
        <w:pStyle w:val="ListParagraph"/>
        <w:numPr>
          <w:ilvl w:val="0"/>
          <w:numId w:val="12"/>
        </w:numPr>
        <w:spacing w:before="240" w:after="240" w:line="276" w:lineRule="auto"/>
        <w:jc w:val="both"/>
        <w:rPr>
          <w:rFonts w:ascii="Times New Roman" w:eastAsia="Calibri" w:hAnsi="Times New Roman" w:cs="Times New Roman"/>
          <w:sz w:val="24"/>
          <w:szCs w:val="22"/>
          <w:shd w:val="clear" w:color="auto" w:fill="FFFFFF"/>
          <w:lang w:bidi="ar-SA"/>
        </w:rPr>
      </w:pPr>
      <w:r w:rsidRPr="00085C3C">
        <w:rPr>
          <w:rFonts w:ascii="Times New Roman" w:eastAsia="Calibri" w:hAnsi="Times New Roman" w:cs="Times New Roman"/>
          <w:sz w:val="24"/>
          <w:szCs w:val="22"/>
          <w:shd w:val="clear" w:color="auto" w:fill="FFFFFF"/>
          <w:lang w:bidi="ar-SA"/>
        </w:rPr>
        <w:t xml:space="preserve">50% of deaths occur in poor countries, but they accounted for only 9% of disasters </w:t>
      </w:r>
    </w:p>
    <w:p w14:paraId="536AB7B7" w14:textId="2B7C80A4" w:rsidR="00757FA9" w:rsidRPr="00085C3C" w:rsidRDefault="00757FA9" w:rsidP="00085C3C">
      <w:pPr>
        <w:pStyle w:val="ListParagraph"/>
        <w:numPr>
          <w:ilvl w:val="0"/>
          <w:numId w:val="12"/>
        </w:numPr>
        <w:spacing w:before="240" w:after="240" w:line="276" w:lineRule="auto"/>
        <w:jc w:val="both"/>
        <w:rPr>
          <w:rFonts w:ascii="Times New Roman" w:eastAsia="Calibri" w:hAnsi="Times New Roman" w:cs="Times New Roman"/>
          <w:sz w:val="24"/>
          <w:szCs w:val="22"/>
          <w:shd w:val="clear" w:color="auto" w:fill="FFFFFF"/>
          <w:lang w:bidi="ar-SA"/>
        </w:rPr>
      </w:pPr>
      <w:r w:rsidRPr="00085C3C">
        <w:rPr>
          <w:rFonts w:ascii="Times New Roman" w:eastAsia="Calibri" w:hAnsi="Times New Roman" w:cs="Times New Roman"/>
          <w:sz w:val="24"/>
          <w:szCs w:val="22"/>
          <w:shd w:val="clear" w:color="auto" w:fill="FFFFFF"/>
          <w:lang w:bidi="ar-SA"/>
        </w:rPr>
        <w:t>Economic cost of disasters has tripled. Over US $ 1.2 trillion of economic loss occurred in developing countries</w:t>
      </w:r>
    </w:p>
    <w:p w14:paraId="4016D241" w14:textId="103EABEF" w:rsidR="00757FA9" w:rsidRPr="00085C3C" w:rsidRDefault="00757FA9" w:rsidP="00085C3C">
      <w:pPr>
        <w:pStyle w:val="ListParagraph"/>
        <w:numPr>
          <w:ilvl w:val="0"/>
          <w:numId w:val="12"/>
        </w:numPr>
        <w:spacing w:before="240" w:after="240" w:line="276" w:lineRule="auto"/>
        <w:jc w:val="both"/>
        <w:rPr>
          <w:rFonts w:ascii="Times New Roman" w:eastAsia="Calibri" w:hAnsi="Times New Roman" w:cs="Times New Roman"/>
          <w:sz w:val="24"/>
          <w:szCs w:val="22"/>
          <w:shd w:val="clear" w:color="auto" w:fill="FFFFFF"/>
          <w:lang w:bidi="ar-SA"/>
        </w:rPr>
      </w:pPr>
      <w:r w:rsidRPr="00085C3C">
        <w:rPr>
          <w:rFonts w:ascii="Times New Roman" w:eastAsia="Calibri" w:hAnsi="Times New Roman" w:cs="Times New Roman"/>
          <w:sz w:val="24"/>
          <w:szCs w:val="22"/>
          <w:shd w:val="clear" w:color="auto" w:fill="FFFFFF"/>
          <w:lang w:bidi="ar-SA"/>
        </w:rPr>
        <w:t xml:space="preserve">Disasters push people into poverty </w:t>
      </w:r>
    </w:p>
    <w:p w14:paraId="3C182327" w14:textId="48C0DE49" w:rsidR="00B44A16" w:rsidRPr="00085C3C" w:rsidRDefault="00757FA9" w:rsidP="00085C3C">
      <w:pPr>
        <w:pStyle w:val="ListParagraph"/>
        <w:numPr>
          <w:ilvl w:val="0"/>
          <w:numId w:val="12"/>
        </w:numPr>
        <w:spacing w:before="240" w:after="240" w:line="276" w:lineRule="auto"/>
        <w:jc w:val="both"/>
        <w:rPr>
          <w:rFonts w:ascii="Times New Roman" w:eastAsia="Calibri" w:hAnsi="Times New Roman" w:cs="Times New Roman"/>
          <w:b/>
          <w:bCs/>
          <w:sz w:val="28"/>
          <w:szCs w:val="24"/>
          <w:shd w:val="clear" w:color="auto" w:fill="FFFFFF"/>
          <w:lang w:bidi="ar-SA"/>
        </w:rPr>
      </w:pPr>
      <w:r w:rsidRPr="00085C3C">
        <w:rPr>
          <w:rFonts w:ascii="Times New Roman" w:eastAsia="Calibri" w:hAnsi="Times New Roman" w:cs="Times New Roman"/>
          <w:sz w:val="24"/>
          <w:szCs w:val="22"/>
          <w:shd w:val="clear" w:color="auto" w:fill="FFFFFF"/>
          <w:lang w:bidi="ar-SA"/>
        </w:rPr>
        <w:t xml:space="preserve">Poverty level </w:t>
      </w:r>
      <w:r w:rsidRPr="00085C3C">
        <w:rPr>
          <w:rFonts w:ascii="Times New Roman" w:eastAsia="Calibri" w:hAnsi="Times New Roman" w:cs="Times New Roman"/>
          <w:sz w:val="28"/>
          <w:szCs w:val="24"/>
          <w:shd w:val="clear" w:color="auto" w:fill="FFFFFF"/>
          <w:lang w:bidi="ar-SA"/>
        </w:rPr>
        <w:t>increased by 2% after the Nepal Earthquake</w:t>
      </w:r>
    </w:p>
    <w:p w14:paraId="3C0114BB" w14:textId="542E8A54" w:rsidR="00757FA9" w:rsidRDefault="00757FA9" w:rsidP="001B38CC">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noProof/>
          <w:sz w:val="28"/>
          <w:szCs w:val="24"/>
          <w:shd w:val="clear" w:color="auto" w:fill="FFFFFF"/>
          <w:lang w:bidi="ar-SA"/>
        </w:rPr>
        <w:drawing>
          <wp:inline distT="0" distB="0" distL="0" distR="0" wp14:anchorId="5CC41E56" wp14:editId="131A2A0B">
            <wp:extent cx="4572635" cy="2694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2694940"/>
                    </a:xfrm>
                    <a:prstGeom prst="rect">
                      <a:avLst/>
                    </a:prstGeom>
                    <a:noFill/>
                  </pic:spPr>
                </pic:pic>
              </a:graphicData>
            </a:graphic>
          </wp:inline>
        </w:drawing>
      </w:r>
    </w:p>
    <w:p w14:paraId="6AFED732" w14:textId="1AA1FBB9" w:rsidR="00761EB4" w:rsidRPr="00761EB4" w:rsidRDefault="00761EB4" w:rsidP="00761EB4">
      <w:pPr>
        <w:spacing w:before="240" w:after="240" w:line="276" w:lineRule="auto"/>
        <w:jc w:val="both"/>
        <w:rPr>
          <w:rFonts w:ascii="Times New Roman" w:eastAsia="Calibri" w:hAnsi="Times New Roman" w:cs="Times New Roman"/>
          <w:i/>
          <w:iCs/>
          <w:sz w:val="24"/>
          <w:szCs w:val="22"/>
          <w:shd w:val="clear" w:color="auto" w:fill="FFFFFF"/>
          <w:lang w:bidi="ar-SA"/>
        </w:rPr>
      </w:pPr>
      <w:r w:rsidRPr="00761EB4">
        <w:rPr>
          <w:rFonts w:ascii="Times New Roman" w:eastAsia="Calibri" w:hAnsi="Times New Roman" w:cs="Times New Roman"/>
          <w:i/>
          <w:iCs/>
          <w:sz w:val="24"/>
          <w:szCs w:val="22"/>
          <w:shd w:val="clear" w:color="auto" w:fill="FFFFFF"/>
          <w:lang w:bidi="ar-SA"/>
        </w:rPr>
        <w:t xml:space="preserve">Source: Learning Lab on Disaster Risk Management for Sustainable Development (DRM-SD), 2017, </w:t>
      </w:r>
      <w:proofErr w:type="spellStart"/>
      <w:r w:rsidRPr="00761EB4">
        <w:rPr>
          <w:rFonts w:ascii="Times New Roman" w:eastAsia="Calibri" w:hAnsi="Times New Roman" w:cs="Times New Roman"/>
          <w:i/>
          <w:iCs/>
          <w:sz w:val="24"/>
          <w:szCs w:val="22"/>
          <w:shd w:val="clear" w:color="auto" w:fill="FFFFFF"/>
          <w:lang w:bidi="ar-SA"/>
        </w:rPr>
        <w:t>Pg</w:t>
      </w:r>
      <w:proofErr w:type="spellEnd"/>
      <w:r w:rsidRPr="00761EB4">
        <w:rPr>
          <w:rFonts w:ascii="Times New Roman" w:eastAsia="Calibri" w:hAnsi="Times New Roman" w:cs="Times New Roman"/>
          <w:i/>
          <w:iCs/>
          <w:sz w:val="24"/>
          <w:szCs w:val="22"/>
          <w:shd w:val="clear" w:color="auto" w:fill="FFFFFF"/>
          <w:lang w:bidi="ar-SA"/>
        </w:rPr>
        <w:t xml:space="preserve"> 609</w:t>
      </w:r>
    </w:p>
    <w:p w14:paraId="187D9D12" w14:textId="195EF58D" w:rsidR="00085C3C" w:rsidRDefault="00D57E21" w:rsidP="001B38CC">
      <w:pPr>
        <w:spacing w:before="240" w:after="240" w:line="276" w:lineRule="auto"/>
        <w:jc w:val="both"/>
        <w:rPr>
          <w:rFonts w:ascii="Times New Roman" w:eastAsia="Calibri" w:hAnsi="Times New Roman" w:cs="Times New Roman"/>
          <w:sz w:val="24"/>
          <w:szCs w:val="22"/>
          <w:shd w:val="clear" w:color="auto" w:fill="FFFFFF"/>
          <w:lang w:bidi="ar-SA"/>
        </w:rPr>
      </w:pPr>
      <w:r w:rsidRPr="00D57E21">
        <w:rPr>
          <w:rFonts w:ascii="Times New Roman" w:eastAsia="Calibri" w:hAnsi="Times New Roman" w:cs="Times New Roman"/>
          <w:sz w:val="24"/>
          <w:szCs w:val="22"/>
          <w:shd w:val="clear" w:color="auto" w:fill="FFFFFF"/>
          <w:lang w:bidi="ar-SA"/>
        </w:rPr>
        <w:lastRenderedPageBreak/>
        <w:t xml:space="preserve">Currently, we are moving from the </w:t>
      </w:r>
      <w:r>
        <w:rPr>
          <w:rFonts w:ascii="Times New Roman" w:eastAsia="Calibri" w:hAnsi="Times New Roman" w:cs="Times New Roman"/>
          <w:sz w:val="24"/>
          <w:szCs w:val="22"/>
          <w:shd w:val="clear" w:color="auto" w:fill="FFFFFF"/>
          <w:lang w:bidi="ar-SA"/>
        </w:rPr>
        <w:t>D</w:t>
      </w:r>
      <w:r w:rsidRPr="00D57E21">
        <w:rPr>
          <w:rFonts w:ascii="Times New Roman" w:eastAsia="Calibri" w:hAnsi="Times New Roman" w:cs="Times New Roman"/>
          <w:sz w:val="24"/>
          <w:szCs w:val="22"/>
          <w:shd w:val="clear" w:color="auto" w:fill="FFFFFF"/>
          <w:lang w:bidi="ar-SA"/>
        </w:rPr>
        <w:t xml:space="preserve">isaster </w:t>
      </w:r>
      <w:r>
        <w:rPr>
          <w:rFonts w:ascii="Times New Roman" w:eastAsia="Calibri" w:hAnsi="Times New Roman" w:cs="Times New Roman"/>
          <w:sz w:val="24"/>
          <w:szCs w:val="22"/>
          <w:shd w:val="clear" w:color="auto" w:fill="FFFFFF"/>
          <w:lang w:bidi="ar-SA"/>
        </w:rPr>
        <w:t>R</w:t>
      </w:r>
      <w:r w:rsidRPr="00D57E21">
        <w:rPr>
          <w:rFonts w:ascii="Times New Roman" w:eastAsia="Calibri" w:hAnsi="Times New Roman" w:cs="Times New Roman"/>
          <w:sz w:val="24"/>
          <w:szCs w:val="22"/>
          <w:shd w:val="clear" w:color="auto" w:fill="FFFFFF"/>
          <w:lang w:bidi="ar-SA"/>
        </w:rPr>
        <w:t xml:space="preserve">isk </w:t>
      </w:r>
      <w:r>
        <w:rPr>
          <w:rFonts w:ascii="Times New Roman" w:eastAsia="Calibri" w:hAnsi="Times New Roman" w:cs="Times New Roman"/>
          <w:sz w:val="24"/>
          <w:szCs w:val="22"/>
          <w:shd w:val="clear" w:color="auto" w:fill="FFFFFF"/>
          <w:lang w:bidi="ar-SA"/>
        </w:rPr>
        <w:t>M</w:t>
      </w:r>
      <w:r w:rsidRPr="00D57E21">
        <w:rPr>
          <w:rFonts w:ascii="Times New Roman" w:eastAsia="Calibri" w:hAnsi="Times New Roman" w:cs="Times New Roman"/>
          <w:sz w:val="24"/>
          <w:szCs w:val="22"/>
          <w:shd w:val="clear" w:color="auto" w:fill="FFFFFF"/>
          <w:lang w:bidi="ar-SA"/>
        </w:rPr>
        <w:t xml:space="preserve">anagement </w:t>
      </w:r>
      <w:r>
        <w:rPr>
          <w:rFonts w:ascii="Times New Roman" w:eastAsia="Calibri" w:hAnsi="Times New Roman" w:cs="Times New Roman"/>
          <w:sz w:val="24"/>
          <w:szCs w:val="22"/>
          <w:shd w:val="clear" w:color="auto" w:fill="FFFFFF"/>
          <w:lang w:bidi="ar-SA"/>
        </w:rPr>
        <w:t>C</w:t>
      </w:r>
      <w:r w:rsidRPr="00D57E21">
        <w:rPr>
          <w:rFonts w:ascii="Times New Roman" w:eastAsia="Calibri" w:hAnsi="Times New Roman" w:cs="Times New Roman"/>
          <w:sz w:val="24"/>
          <w:szCs w:val="22"/>
          <w:shd w:val="clear" w:color="auto" w:fill="FFFFFF"/>
          <w:lang w:bidi="ar-SA"/>
        </w:rPr>
        <w:t xml:space="preserve">ontinuum to </w:t>
      </w:r>
      <w:r>
        <w:rPr>
          <w:rFonts w:ascii="Times New Roman" w:eastAsia="Calibri" w:hAnsi="Times New Roman" w:cs="Times New Roman"/>
          <w:sz w:val="24"/>
          <w:szCs w:val="22"/>
          <w:shd w:val="clear" w:color="auto" w:fill="FFFFFF"/>
          <w:lang w:bidi="ar-SA"/>
        </w:rPr>
        <w:t xml:space="preserve">Disaster Risk Management -Sustainable Development. In each phase of the Disaster Management Continuum, we have aspects of how development should contribute to the reduction of current disaster risk &amp; future risks. For example, </w:t>
      </w:r>
      <w:r w:rsidR="00111F04">
        <w:rPr>
          <w:rFonts w:ascii="Times New Roman" w:eastAsia="Calibri" w:hAnsi="Times New Roman" w:cs="Times New Roman"/>
          <w:sz w:val="24"/>
          <w:szCs w:val="22"/>
          <w:shd w:val="clear" w:color="auto" w:fill="FFFFFF"/>
          <w:lang w:bidi="ar-SA"/>
        </w:rPr>
        <w:t>in recovery phase, we are talking about integrating risk reduction  into recovery as well as modelling scenarios.</w:t>
      </w:r>
    </w:p>
    <w:p w14:paraId="03A8D33B" w14:textId="77777777" w:rsidR="00111F04" w:rsidRPr="00D57E21" w:rsidRDefault="00111F04" w:rsidP="001B38CC">
      <w:pPr>
        <w:spacing w:before="240" w:after="240" w:line="276" w:lineRule="auto"/>
        <w:jc w:val="both"/>
        <w:rPr>
          <w:rFonts w:ascii="Times New Roman" w:eastAsia="Calibri" w:hAnsi="Times New Roman" w:cs="Times New Roman"/>
          <w:sz w:val="24"/>
          <w:szCs w:val="22"/>
          <w:shd w:val="clear" w:color="auto" w:fill="FFFFFF"/>
          <w:lang w:bidi="ar-SA"/>
        </w:rPr>
      </w:pPr>
    </w:p>
    <w:p w14:paraId="34387D1C" w14:textId="693E2F1F" w:rsidR="00757FA9" w:rsidRDefault="00761EB4" w:rsidP="001B38CC">
      <w:pPr>
        <w:spacing w:before="240" w:after="240" w:line="276" w:lineRule="auto"/>
        <w:jc w:val="both"/>
        <w:rPr>
          <w:rFonts w:ascii="Times New Roman" w:eastAsia="Calibri" w:hAnsi="Times New Roman" w:cs="Times New Roman"/>
          <w:b/>
          <w:bCs/>
          <w:sz w:val="28"/>
          <w:szCs w:val="24"/>
          <w:shd w:val="clear" w:color="auto" w:fill="FFFFFF"/>
          <w:lang w:bidi="ar-SA"/>
        </w:rPr>
      </w:pPr>
      <w:r>
        <w:rPr>
          <w:noProof/>
        </w:rPr>
        <mc:AlternateContent>
          <mc:Choice Requires="wps">
            <w:drawing>
              <wp:anchor distT="0" distB="0" distL="114300" distR="114300" simplePos="0" relativeHeight="251659264" behindDoc="0" locked="0" layoutInCell="1" allowOverlap="1" wp14:anchorId="3A0E0C44" wp14:editId="62502C8A">
                <wp:simplePos x="0" y="0"/>
                <wp:positionH relativeFrom="column">
                  <wp:posOffset>-76835</wp:posOffset>
                </wp:positionH>
                <wp:positionV relativeFrom="paragraph">
                  <wp:posOffset>2096332</wp:posOffset>
                </wp:positionV>
                <wp:extent cx="2414788" cy="373487"/>
                <wp:effectExtent l="0" t="0" r="0" b="7620"/>
                <wp:wrapNone/>
                <wp:docPr id="19" name="Title 1">
                  <a:extLst xmlns:a="http://schemas.openxmlformats.org/drawingml/2006/main">
                    <a:ext uri="{FF2B5EF4-FFF2-40B4-BE49-F238E27FC236}">
                      <a16:creationId xmlns:a16="http://schemas.microsoft.com/office/drawing/2014/main" id="{84F0CC50-C986-4DCB-B16E-26B6EBE3E8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4788" cy="373487"/>
                        </a:xfrm>
                        <a:prstGeom prst="rect">
                          <a:avLst/>
                        </a:prstGeom>
                        <a:noFill/>
                        <a:ln>
                          <a:noFill/>
                        </a:ln>
                      </wps:spPr>
                      <wps:txbx>
                        <w:txbxContent>
                          <w:p w14:paraId="65D5C840" w14:textId="0A33A4A8" w:rsidR="00761EB4" w:rsidRPr="00761EB4" w:rsidRDefault="00761EB4" w:rsidP="00761EB4">
                            <w:r w:rsidRPr="00761EB4">
                              <w:drawing>
                                <wp:inline distT="0" distB="0" distL="0" distR="0" wp14:anchorId="19D96C53" wp14:editId="1ED5C6AD">
                                  <wp:extent cx="1779270" cy="281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9270" cy="281940"/>
                                          </a:xfrm>
                                          <a:prstGeom prst="rect">
                                            <a:avLst/>
                                          </a:prstGeom>
                                          <a:noFill/>
                                          <a:ln>
                                            <a:noFill/>
                                          </a:ln>
                                        </pic:spPr>
                                      </pic:pic>
                                    </a:graphicData>
                                  </a:graphic>
                                </wp:inline>
                              </w:drawing>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type w14:anchorId="3A0E0C44" id="_x0000_t202" coordsize="21600,21600" o:spt="202" path="m,l,21600r21600,l21600,xe">
                <v:stroke joinstyle="miter"/>
                <v:path gradientshapeok="t" o:connecttype="rect"/>
              </v:shapetype>
              <v:shape id="Title 1" o:spid="_x0000_s1026" type="#_x0000_t202" style="position:absolute;left:0;text-align:left;margin-left:-6.05pt;margin-top:165.05pt;width:190.1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" filled="f" stroked="f">
                <v:textbox>
                  <w:txbxContent>
                    <w:p w14:paraId="65D5C840" w14:textId="0A33A4A8" w:rsidR="00761EB4" w:rsidRPr="00761EB4" w:rsidRDefault="00761EB4" w:rsidP="00761EB4">
                      <w:r w:rsidRPr="00761EB4">
                        <w:drawing>
                          <wp:inline distT="0" distB="0" distL="0" distR="0" wp14:anchorId="19D96C53" wp14:editId="1ED5C6AD">
                            <wp:extent cx="1779270" cy="281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9270" cy="281940"/>
                                    </a:xfrm>
                                    <a:prstGeom prst="rect">
                                      <a:avLst/>
                                    </a:prstGeom>
                                    <a:noFill/>
                                    <a:ln>
                                      <a:noFill/>
                                    </a:ln>
                                  </pic:spPr>
                                </pic:pic>
                              </a:graphicData>
                            </a:graphic>
                          </wp:inline>
                        </w:drawing>
                      </w:r>
                    </w:p>
                  </w:txbxContent>
                </v:textbox>
              </v:shape>
            </w:pict>
          </mc:Fallback>
        </mc:AlternateContent>
      </w:r>
      <w:r w:rsidR="00757FA9">
        <w:rPr>
          <w:rFonts w:ascii="Times New Roman" w:eastAsia="Calibri" w:hAnsi="Times New Roman" w:cs="Times New Roman"/>
          <w:b/>
          <w:bCs/>
          <w:noProof/>
          <w:sz w:val="28"/>
          <w:szCs w:val="24"/>
          <w:shd w:val="clear" w:color="auto" w:fill="FFFFFF"/>
          <w:lang w:bidi="ar-SA"/>
        </w:rPr>
        <w:drawing>
          <wp:inline distT="0" distB="0" distL="0" distR="0" wp14:anchorId="2F4ED154" wp14:editId="663F2DA2">
            <wp:extent cx="3615055" cy="20974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5055" cy="2097405"/>
                    </a:xfrm>
                    <a:prstGeom prst="rect">
                      <a:avLst/>
                    </a:prstGeom>
                    <a:noFill/>
                  </pic:spPr>
                </pic:pic>
              </a:graphicData>
            </a:graphic>
          </wp:inline>
        </w:drawing>
      </w:r>
    </w:p>
    <w:p w14:paraId="400D5236" w14:textId="2AE9DFDF" w:rsidR="00761EB4" w:rsidRDefault="00761EB4" w:rsidP="001B38CC">
      <w:pPr>
        <w:spacing w:before="240" w:after="240" w:line="276" w:lineRule="auto"/>
        <w:jc w:val="both"/>
        <w:rPr>
          <w:rFonts w:ascii="Times New Roman" w:eastAsia="Calibri" w:hAnsi="Times New Roman" w:cs="Times New Roman"/>
          <w:b/>
          <w:bCs/>
          <w:sz w:val="28"/>
          <w:szCs w:val="24"/>
          <w:shd w:val="clear" w:color="auto" w:fill="FFFFFF"/>
          <w:lang w:bidi="ar-SA"/>
        </w:rPr>
      </w:pPr>
    </w:p>
    <w:p w14:paraId="12A5E269" w14:textId="50A87555" w:rsidR="00111F04" w:rsidRPr="00147CED" w:rsidRDefault="00147CED" w:rsidP="00147CED">
      <w:pPr>
        <w:spacing w:before="240" w:after="240" w:line="276" w:lineRule="auto"/>
        <w:ind w:left="360"/>
        <w:jc w:val="both"/>
        <w:rPr>
          <w:rFonts w:ascii="Times New Roman" w:eastAsia="Calibri" w:hAnsi="Times New Roman" w:cs="Times New Roman"/>
          <w:sz w:val="24"/>
          <w:szCs w:val="22"/>
          <w:shd w:val="clear" w:color="auto" w:fill="FFFFFF"/>
          <w:lang w:bidi="ar-SA"/>
        </w:rPr>
      </w:pPr>
      <w:r w:rsidRPr="00147CED">
        <w:rPr>
          <w:rFonts w:ascii="Times New Roman" w:eastAsia="Calibri" w:hAnsi="Times New Roman" w:cs="Times New Roman"/>
          <w:b/>
          <w:bCs/>
          <w:sz w:val="28"/>
          <w:szCs w:val="24"/>
          <w:shd w:val="clear" w:color="auto" w:fill="FFFFFF"/>
          <w:lang w:bidi="ar-SA"/>
        </w:rPr>
        <w:t>- -</w:t>
      </w:r>
      <w:r>
        <w:rPr>
          <w:rFonts w:ascii="Times New Roman" w:eastAsia="Calibri" w:hAnsi="Times New Roman" w:cs="Times New Roman"/>
          <w:sz w:val="24"/>
          <w:szCs w:val="22"/>
          <w:shd w:val="clear" w:color="auto" w:fill="FFFFFF"/>
          <w:lang w:bidi="ar-SA"/>
        </w:rPr>
        <w:t xml:space="preserve"> </w:t>
      </w:r>
      <w:r w:rsidR="00111F04" w:rsidRPr="00147CED">
        <w:rPr>
          <w:rFonts w:ascii="Times New Roman" w:eastAsia="Calibri" w:hAnsi="Times New Roman" w:cs="Times New Roman"/>
          <w:sz w:val="24"/>
          <w:szCs w:val="22"/>
          <w:shd w:val="clear" w:color="auto" w:fill="FFFFFF"/>
          <w:lang w:bidi="ar-SA"/>
        </w:rPr>
        <w:t>Disasters set back development programming destroying years of development initiatives. Infrastructure improvement e.g. transport and utility systems are destroyed by a flood.</w:t>
      </w:r>
    </w:p>
    <w:p w14:paraId="0C981B9B" w14:textId="1A146B13" w:rsidR="00147CED" w:rsidRDefault="00147CED" w:rsidP="00147CED">
      <w:pPr>
        <w:spacing w:before="240" w:after="240" w:line="276" w:lineRule="auto"/>
        <w:ind w:left="360"/>
        <w:jc w:val="both"/>
        <w:rPr>
          <w:rFonts w:ascii="Times New Roman" w:eastAsia="Calibri" w:hAnsi="Times New Roman" w:cs="Times New Roman"/>
          <w:sz w:val="24"/>
          <w:szCs w:val="22"/>
          <w:shd w:val="clear" w:color="auto" w:fill="FFFFFF"/>
          <w:lang w:bidi="ar-SA"/>
        </w:rPr>
      </w:pPr>
      <w:r w:rsidRPr="00147CED">
        <w:rPr>
          <w:rFonts w:ascii="Times New Roman" w:eastAsia="Calibri" w:hAnsi="Times New Roman" w:cs="Times New Roman"/>
          <w:b/>
          <w:bCs/>
          <w:sz w:val="28"/>
          <w:szCs w:val="24"/>
          <w:shd w:val="clear" w:color="auto" w:fill="FFFFFF"/>
          <w:lang w:bidi="ar-SA"/>
        </w:rPr>
        <w:t>+ -</w:t>
      </w:r>
      <w:r w:rsidRPr="00147CED">
        <w:rPr>
          <w:rFonts w:ascii="Times New Roman" w:eastAsia="Calibri" w:hAnsi="Times New Roman" w:cs="Times New Roman"/>
          <w:sz w:val="28"/>
          <w:szCs w:val="24"/>
          <w:shd w:val="clear" w:color="auto" w:fill="FFFFFF"/>
          <w:lang w:bidi="ar-SA"/>
        </w:rPr>
        <w:t xml:space="preserve"> </w:t>
      </w:r>
      <w:r w:rsidRPr="00147CED">
        <w:rPr>
          <w:rFonts w:ascii="Times New Roman" w:eastAsia="Calibri" w:hAnsi="Times New Roman" w:cs="Times New Roman"/>
          <w:sz w:val="24"/>
          <w:szCs w:val="22"/>
          <w:shd w:val="clear" w:color="auto" w:fill="FFFFFF"/>
          <w:lang w:bidi="ar-SA"/>
        </w:rPr>
        <w:t>Rebuilding after a disaster provides significant opportunities</w:t>
      </w:r>
      <w:r>
        <w:rPr>
          <w:rFonts w:ascii="Times New Roman" w:eastAsia="Calibri" w:hAnsi="Times New Roman" w:cs="Times New Roman"/>
          <w:sz w:val="24"/>
          <w:szCs w:val="22"/>
          <w:shd w:val="clear" w:color="auto" w:fill="FFFFFF"/>
          <w:lang w:bidi="ar-SA"/>
        </w:rPr>
        <w:t xml:space="preserve"> </w:t>
      </w:r>
      <w:r w:rsidRPr="00147CED">
        <w:rPr>
          <w:rFonts w:ascii="Times New Roman" w:eastAsia="Calibri" w:hAnsi="Times New Roman" w:cs="Times New Roman"/>
          <w:sz w:val="24"/>
          <w:szCs w:val="22"/>
          <w:shd w:val="clear" w:color="auto" w:fill="FFFFFF"/>
          <w:lang w:bidi="ar-SA"/>
        </w:rPr>
        <w:t>to initiate development programs.</w:t>
      </w:r>
      <w:r>
        <w:rPr>
          <w:rFonts w:ascii="Times New Roman" w:eastAsia="Calibri" w:hAnsi="Times New Roman" w:cs="Times New Roman"/>
          <w:sz w:val="24"/>
          <w:szCs w:val="22"/>
          <w:shd w:val="clear" w:color="auto" w:fill="FFFFFF"/>
          <w:lang w:bidi="ar-SA"/>
        </w:rPr>
        <w:t xml:space="preserve"> </w:t>
      </w:r>
      <w:r w:rsidRPr="00147CED">
        <w:rPr>
          <w:rFonts w:ascii="Times New Roman" w:eastAsia="Calibri" w:hAnsi="Times New Roman" w:cs="Times New Roman"/>
          <w:sz w:val="24"/>
          <w:szCs w:val="22"/>
          <w:shd w:val="clear" w:color="auto" w:fill="FFFFFF"/>
          <w:lang w:bidi="ar-SA"/>
        </w:rPr>
        <w:t>A self-help housing program to rebuild housing destroyed by</w:t>
      </w:r>
      <w:r>
        <w:rPr>
          <w:rFonts w:ascii="Times New Roman" w:eastAsia="Calibri" w:hAnsi="Times New Roman" w:cs="Times New Roman"/>
          <w:sz w:val="24"/>
          <w:szCs w:val="22"/>
          <w:shd w:val="clear" w:color="auto" w:fill="FFFFFF"/>
          <w:lang w:bidi="ar-SA"/>
        </w:rPr>
        <w:t xml:space="preserve"> </w:t>
      </w:r>
      <w:r w:rsidRPr="00147CED">
        <w:rPr>
          <w:rFonts w:ascii="Times New Roman" w:eastAsia="Calibri" w:hAnsi="Times New Roman" w:cs="Times New Roman"/>
          <w:sz w:val="24"/>
          <w:szCs w:val="22"/>
          <w:shd w:val="clear" w:color="auto" w:fill="FFFFFF"/>
          <w:lang w:bidi="ar-SA"/>
        </w:rPr>
        <w:t>an earthquake teaches new skills, strengthens community pride and leadership and retains development dollars that</w:t>
      </w:r>
      <w:r>
        <w:rPr>
          <w:rFonts w:ascii="Times New Roman" w:eastAsia="Calibri" w:hAnsi="Times New Roman" w:cs="Times New Roman"/>
          <w:sz w:val="24"/>
          <w:szCs w:val="22"/>
          <w:shd w:val="clear" w:color="auto" w:fill="FFFFFF"/>
          <w:lang w:bidi="ar-SA"/>
        </w:rPr>
        <w:t xml:space="preserve"> </w:t>
      </w:r>
      <w:r w:rsidRPr="00147CED">
        <w:rPr>
          <w:rFonts w:ascii="Times New Roman" w:eastAsia="Calibri" w:hAnsi="Times New Roman" w:cs="Times New Roman"/>
          <w:sz w:val="24"/>
          <w:szCs w:val="22"/>
          <w:shd w:val="clear" w:color="auto" w:fill="FFFFFF"/>
          <w:lang w:bidi="ar-SA"/>
        </w:rPr>
        <w:t xml:space="preserve">otherwise would be exported to large construction </w:t>
      </w:r>
      <w:r>
        <w:rPr>
          <w:rFonts w:ascii="Times New Roman" w:eastAsia="Calibri" w:hAnsi="Times New Roman" w:cs="Times New Roman"/>
          <w:sz w:val="24"/>
          <w:szCs w:val="22"/>
          <w:shd w:val="clear" w:color="auto" w:fill="FFFFFF"/>
          <w:lang w:bidi="ar-SA"/>
        </w:rPr>
        <w:t>companies</w:t>
      </w:r>
    </w:p>
    <w:p w14:paraId="2D275648" w14:textId="21BE0E46" w:rsidR="00147CED" w:rsidRDefault="00147CED" w:rsidP="005254AC">
      <w:pPr>
        <w:spacing w:before="240" w:after="240" w:line="276" w:lineRule="auto"/>
        <w:ind w:left="270"/>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b/>
          <w:bCs/>
          <w:sz w:val="28"/>
          <w:szCs w:val="28"/>
          <w:shd w:val="clear" w:color="auto" w:fill="FFFFFF"/>
          <w:lang w:bidi="ar-SA"/>
        </w:rPr>
        <w:t>-</w:t>
      </w:r>
      <w:r w:rsidRPr="00147CED">
        <w:rPr>
          <w:rFonts w:ascii="Times New Roman" w:eastAsia="Calibri" w:hAnsi="Times New Roman" w:cs="Times New Roman"/>
          <w:b/>
          <w:bCs/>
          <w:sz w:val="28"/>
          <w:szCs w:val="28"/>
          <w:shd w:val="clear" w:color="auto" w:fill="FFFFFF"/>
          <w:lang w:bidi="ar-SA"/>
        </w:rPr>
        <w:t xml:space="preserve">+ </w:t>
      </w:r>
      <w:r w:rsidRPr="00147CED">
        <w:rPr>
          <w:rFonts w:ascii="Times New Roman" w:eastAsia="Calibri" w:hAnsi="Times New Roman" w:cs="Times New Roman"/>
          <w:sz w:val="24"/>
          <w:szCs w:val="24"/>
          <w:shd w:val="clear" w:color="auto" w:fill="FFFFFF"/>
          <w:lang w:bidi="ar-SA"/>
        </w:rPr>
        <w:t>Development programs can increase an area’s susceptibility</w:t>
      </w:r>
      <w:r>
        <w:rPr>
          <w:rFonts w:ascii="Times New Roman" w:eastAsia="Calibri" w:hAnsi="Times New Roman" w:cs="Times New Roman"/>
          <w:sz w:val="24"/>
          <w:szCs w:val="24"/>
          <w:shd w:val="clear" w:color="auto" w:fill="FFFFFF"/>
          <w:lang w:bidi="ar-SA"/>
        </w:rPr>
        <w:t xml:space="preserve"> </w:t>
      </w:r>
      <w:r w:rsidRPr="00147CED">
        <w:rPr>
          <w:rFonts w:ascii="Times New Roman" w:eastAsia="Calibri" w:hAnsi="Times New Roman" w:cs="Times New Roman"/>
          <w:sz w:val="24"/>
          <w:szCs w:val="24"/>
          <w:shd w:val="clear" w:color="auto" w:fill="FFFFFF"/>
          <w:lang w:bidi="ar-SA"/>
        </w:rPr>
        <w:t>to disasters</w:t>
      </w:r>
      <w:r w:rsidR="00DF5C74">
        <w:rPr>
          <w:rFonts w:ascii="Times New Roman" w:eastAsia="Calibri" w:hAnsi="Times New Roman" w:cs="Times New Roman"/>
          <w:sz w:val="24"/>
          <w:szCs w:val="24"/>
          <w:shd w:val="clear" w:color="auto" w:fill="FFFFFF"/>
          <w:lang w:bidi="ar-SA"/>
        </w:rPr>
        <w:t xml:space="preserve">. </w:t>
      </w:r>
      <w:r w:rsidR="00DF5C74" w:rsidRPr="00DF5C74">
        <w:rPr>
          <w:rFonts w:ascii="Times New Roman" w:eastAsia="Calibri" w:hAnsi="Times New Roman" w:cs="Times New Roman"/>
          <w:sz w:val="24"/>
          <w:szCs w:val="24"/>
          <w:shd w:val="clear" w:color="auto" w:fill="FFFFFF"/>
          <w:lang w:bidi="ar-SA"/>
        </w:rPr>
        <w:t>A major increase in livestock development leads to</w:t>
      </w:r>
      <w:r w:rsidR="00DF5C74">
        <w:rPr>
          <w:rFonts w:ascii="Times New Roman" w:eastAsia="Calibri" w:hAnsi="Times New Roman" w:cs="Times New Roman"/>
          <w:sz w:val="24"/>
          <w:szCs w:val="24"/>
          <w:shd w:val="clear" w:color="auto" w:fill="FFFFFF"/>
          <w:lang w:bidi="ar-SA"/>
        </w:rPr>
        <w:t xml:space="preserve"> </w:t>
      </w:r>
      <w:r w:rsidR="00DF5C74" w:rsidRPr="00DF5C74">
        <w:rPr>
          <w:rFonts w:ascii="Times New Roman" w:eastAsia="Calibri" w:hAnsi="Times New Roman" w:cs="Times New Roman"/>
          <w:sz w:val="24"/>
          <w:szCs w:val="24"/>
          <w:shd w:val="clear" w:color="auto" w:fill="FFFFFF"/>
          <w:lang w:bidi="ar-SA"/>
        </w:rPr>
        <w:t>overgrazing, which contributes to overgrazing, which contributes to desertification and increases vulnerability to</w:t>
      </w:r>
      <w:r w:rsidR="00DF5C74">
        <w:rPr>
          <w:rFonts w:ascii="Times New Roman" w:eastAsia="Calibri" w:hAnsi="Times New Roman" w:cs="Times New Roman"/>
          <w:sz w:val="24"/>
          <w:szCs w:val="24"/>
          <w:shd w:val="clear" w:color="auto" w:fill="FFFFFF"/>
          <w:lang w:bidi="ar-SA"/>
        </w:rPr>
        <w:t xml:space="preserve"> </w:t>
      </w:r>
      <w:r w:rsidR="00DF5C74" w:rsidRPr="00DF5C74">
        <w:rPr>
          <w:rFonts w:ascii="Times New Roman" w:eastAsia="Calibri" w:hAnsi="Times New Roman" w:cs="Times New Roman"/>
          <w:sz w:val="24"/>
          <w:szCs w:val="24"/>
          <w:shd w:val="clear" w:color="auto" w:fill="FFFFFF"/>
          <w:lang w:bidi="ar-SA"/>
        </w:rPr>
        <w:t>famine.</w:t>
      </w:r>
    </w:p>
    <w:p w14:paraId="13364F9A" w14:textId="7833F113" w:rsidR="00DF5C74" w:rsidRPr="00DF5C74" w:rsidRDefault="00DF5C74" w:rsidP="005254AC">
      <w:pPr>
        <w:spacing w:before="240" w:after="240" w:line="276" w:lineRule="auto"/>
        <w:ind w:left="180"/>
        <w:jc w:val="both"/>
        <w:rPr>
          <w:rFonts w:ascii="Times New Roman" w:eastAsia="Calibri" w:hAnsi="Times New Roman" w:cs="Times New Roman"/>
          <w:szCs w:val="22"/>
          <w:shd w:val="clear" w:color="auto" w:fill="FFFFFF"/>
          <w:lang w:bidi="ar-SA"/>
        </w:rPr>
      </w:pPr>
      <w:r w:rsidRPr="00DF5C74">
        <w:rPr>
          <w:rFonts w:ascii="Times New Roman" w:eastAsia="Calibri" w:hAnsi="Times New Roman" w:cs="Times New Roman"/>
          <w:b/>
          <w:bCs/>
          <w:sz w:val="28"/>
          <w:szCs w:val="28"/>
          <w:shd w:val="clear" w:color="auto" w:fill="FFFFFF"/>
          <w:lang w:bidi="ar-SA"/>
        </w:rPr>
        <w:t xml:space="preserve">++ </w:t>
      </w:r>
      <w:r w:rsidRPr="00DF5C74">
        <w:rPr>
          <w:rFonts w:ascii="Times New Roman" w:eastAsia="Calibri" w:hAnsi="Times New Roman" w:cs="Times New Roman"/>
          <w:sz w:val="24"/>
          <w:szCs w:val="24"/>
          <w:shd w:val="clear" w:color="auto" w:fill="FFFFFF"/>
          <w:lang w:bidi="ar-SA"/>
        </w:rPr>
        <w:t>Development programs can be designed to decrease the</w:t>
      </w:r>
      <w:r>
        <w:rPr>
          <w:rFonts w:ascii="Times New Roman" w:eastAsia="Calibri" w:hAnsi="Times New Roman" w:cs="Times New Roman"/>
          <w:sz w:val="24"/>
          <w:szCs w:val="24"/>
          <w:shd w:val="clear" w:color="auto" w:fill="FFFFFF"/>
          <w:lang w:bidi="ar-SA"/>
        </w:rPr>
        <w:t xml:space="preserve"> </w:t>
      </w:r>
      <w:r w:rsidRPr="00DF5C74">
        <w:rPr>
          <w:rFonts w:ascii="Times New Roman" w:eastAsia="Calibri" w:hAnsi="Times New Roman" w:cs="Times New Roman"/>
          <w:sz w:val="24"/>
          <w:szCs w:val="24"/>
          <w:shd w:val="clear" w:color="auto" w:fill="FFFFFF"/>
          <w:lang w:bidi="ar-SA"/>
        </w:rPr>
        <w:t>susceptibility to disasters and their negative consequences</w:t>
      </w:r>
      <w:r>
        <w:rPr>
          <w:rFonts w:ascii="Times New Roman" w:eastAsia="Calibri" w:hAnsi="Times New Roman" w:cs="Times New Roman"/>
          <w:sz w:val="24"/>
          <w:szCs w:val="24"/>
          <w:shd w:val="clear" w:color="auto" w:fill="FFFFFF"/>
          <w:lang w:bidi="ar-SA"/>
        </w:rPr>
        <w:t xml:space="preserve">. </w:t>
      </w:r>
      <w:r w:rsidRPr="00DF5C74">
        <w:rPr>
          <w:rFonts w:ascii="Times New Roman" w:eastAsia="Calibri" w:hAnsi="Times New Roman" w:cs="Times New Roman"/>
          <w:sz w:val="24"/>
          <w:szCs w:val="24"/>
          <w:shd w:val="clear" w:color="auto" w:fill="FFFFFF"/>
          <w:lang w:bidi="ar-SA"/>
        </w:rPr>
        <w:t>Housing projects constructed under building codes designed</w:t>
      </w:r>
      <w:r>
        <w:rPr>
          <w:rFonts w:ascii="Times New Roman" w:eastAsia="Calibri" w:hAnsi="Times New Roman" w:cs="Times New Roman"/>
          <w:sz w:val="24"/>
          <w:szCs w:val="24"/>
          <w:shd w:val="clear" w:color="auto" w:fill="FFFFFF"/>
          <w:lang w:bidi="ar-SA"/>
        </w:rPr>
        <w:t xml:space="preserve"> </w:t>
      </w:r>
      <w:r w:rsidRPr="00DF5C74">
        <w:rPr>
          <w:rFonts w:ascii="Times New Roman" w:eastAsia="Calibri" w:hAnsi="Times New Roman" w:cs="Times New Roman"/>
          <w:sz w:val="24"/>
          <w:szCs w:val="24"/>
          <w:shd w:val="clear" w:color="auto" w:fill="FFFFFF"/>
          <w:lang w:bidi="ar-SA"/>
        </w:rPr>
        <w:t>withstand high winds result in less destruction during the next tropical storm</w:t>
      </w:r>
      <w:r>
        <w:rPr>
          <w:rFonts w:ascii="Times New Roman" w:eastAsia="Calibri" w:hAnsi="Times New Roman" w:cs="Times New Roman"/>
          <w:sz w:val="24"/>
          <w:szCs w:val="24"/>
          <w:shd w:val="clear" w:color="auto" w:fill="FFFFFF"/>
          <w:lang w:bidi="ar-SA"/>
        </w:rPr>
        <w:t>.</w:t>
      </w:r>
    </w:p>
    <w:p w14:paraId="4D65C848" w14:textId="7EBC235F" w:rsidR="00757FA9" w:rsidRPr="00757FA9" w:rsidRDefault="00757FA9" w:rsidP="00757FA9">
      <w:pPr>
        <w:spacing w:before="240" w:after="240" w:line="276" w:lineRule="auto"/>
        <w:jc w:val="both"/>
        <w:rPr>
          <w:rFonts w:ascii="Times New Roman" w:eastAsia="Calibri" w:hAnsi="Times New Roman" w:cs="Times New Roman"/>
          <w:b/>
          <w:bCs/>
          <w:sz w:val="28"/>
          <w:szCs w:val="24"/>
          <w:shd w:val="clear" w:color="auto" w:fill="FFFFFF"/>
          <w:lang w:bidi="ar-SA"/>
        </w:rPr>
      </w:pPr>
      <w:r w:rsidRPr="00757FA9">
        <w:rPr>
          <w:rFonts w:ascii="Times New Roman" w:eastAsia="Calibri" w:hAnsi="Times New Roman" w:cs="Times New Roman"/>
          <w:b/>
          <w:bCs/>
          <w:sz w:val="28"/>
          <w:szCs w:val="24"/>
          <w:shd w:val="clear" w:color="auto" w:fill="FFFFFF"/>
          <w:lang w:bidi="ar-SA"/>
        </w:rPr>
        <w:t>What is DRR Mainstreaming</w:t>
      </w:r>
    </w:p>
    <w:p w14:paraId="149BFDAF" w14:textId="6CAF138C" w:rsidR="00757FA9" w:rsidRPr="00757FA9" w:rsidRDefault="00757FA9" w:rsidP="00757FA9">
      <w:pPr>
        <w:spacing w:before="240" w:after="240" w:line="276" w:lineRule="auto"/>
        <w:jc w:val="both"/>
        <w:rPr>
          <w:rFonts w:ascii="Times New Roman" w:eastAsia="Calibri" w:hAnsi="Times New Roman" w:cs="Times New Roman"/>
          <w:sz w:val="24"/>
          <w:szCs w:val="22"/>
          <w:shd w:val="clear" w:color="auto" w:fill="FFFFFF"/>
          <w:lang w:bidi="ar-SA"/>
        </w:rPr>
      </w:pPr>
      <w:r w:rsidRPr="00757FA9">
        <w:rPr>
          <w:rFonts w:ascii="Times New Roman" w:eastAsia="Calibri" w:hAnsi="Times New Roman" w:cs="Times New Roman"/>
          <w:sz w:val="24"/>
          <w:szCs w:val="22"/>
          <w:shd w:val="clear" w:color="auto" w:fill="FFFFFF"/>
          <w:lang w:bidi="ar-SA"/>
        </w:rPr>
        <w:t>A Dynamic process with a dual purpose: Ensuring that development is protected through DRR elements &amp; ensuring that development does not increase people's vulnerability to disasters</w:t>
      </w:r>
      <w:r w:rsidR="00DF5C74">
        <w:rPr>
          <w:rFonts w:ascii="Times New Roman" w:eastAsia="Calibri" w:hAnsi="Times New Roman" w:cs="Times New Roman"/>
          <w:sz w:val="24"/>
          <w:szCs w:val="22"/>
          <w:shd w:val="clear" w:color="auto" w:fill="FFFFFF"/>
          <w:lang w:bidi="ar-SA"/>
        </w:rPr>
        <w:t>.</w:t>
      </w:r>
      <w:r w:rsidR="00E76723">
        <w:rPr>
          <w:rFonts w:ascii="Times New Roman" w:eastAsia="Calibri" w:hAnsi="Times New Roman" w:cs="Times New Roman"/>
          <w:sz w:val="24"/>
          <w:szCs w:val="22"/>
          <w:shd w:val="clear" w:color="auto" w:fill="FFFFFF"/>
          <w:lang w:bidi="ar-SA"/>
        </w:rPr>
        <w:t xml:space="preserve"> </w:t>
      </w:r>
      <w:r w:rsidRPr="00757FA9">
        <w:rPr>
          <w:rFonts w:ascii="Times New Roman" w:eastAsia="Calibri" w:hAnsi="Times New Roman" w:cs="Times New Roman"/>
          <w:sz w:val="24"/>
          <w:szCs w:val="22"/>
          <w:shd w:val="clear" w:color="auto" w:fill="FFFFFF"/>
          <w:lang w:bidi="ar-SA"/>
        </w:rPr>
        <w:lastRenderedPageBreak/>
        <w:t xml:space="preserve">Mainstreaming disaster management into the development planning process essentially means looking critically at each </w:t>
      </w:r>
      <w:proofErr w:type="spellStart"/>
      <w:r w:rsidRPr="00757FA9">
        <w:rPr>
          <w:rFonts w:ascii="Times New Roman" w:eastAsia="Calibri" w:hAnsi="Times New Roman" w:cs="Times New Roman"/>
          <w:sz w:val="24"/>
          <w:szCs w:val="22"/>
          <w:shd w:val="clear" w:color="auto" w:fill="FFFFFF"/>
          <w:lang w:bidi="ar-SA"/>
        </w:rPr>
        <w:t>programme</w:t>
      </w:r>
      <w:proofErr w:type="spellEnd"/>
      <w:r w:rsidRPr="00757FA9">
        <w:rPr>
          <w:rFonts w:ascii="Times New Roman" w:eastAsia="Calibri" w:hAnsi="Times New Roman" w:cs="Times New Roman"/>
          <w:sz w:val="24"/>
          <w:szCs w:val="22"/>
          <w:shd w:val="clear" w:color="auto" w:fill="FFFFFF"/>
          <w:lang w:bidi="ar-SA"/>
        </w:rPr>
        <w:t>, activity and project that is being planned, not only from the perspective of reducing the existing risks disaster disasters, but also from the perspective of minimizing its potential contribution to creation of new risks of disasters</w:t>
      </w:r>
      <w:r w:rsidR="00DF5C74">
        <w:rPr>
          <w:rFonts w:ascii="Times New Roman" w:eastAsia="Calibri" w:hAnsi="Times New Roman" w:cs="Times New Roman"/>
          <w:sz w:val="24"/>
          <w:szCs w:val="22"/>
          <w:shd w:val="clear" w:color="auto" w:fill="FFFFFF"/>
          <w:lang w:bidi="ar-SA"/>
        </w:rPr>
        <w:t>.</w:t>
      </w:r>
    </w:p>
    <w:p w14:paraId="3F5FEC01" w14:textId="167DFC26" w:rsidR="00757FA9" w:rsidRPr="00757FA9" w:rsidRDefault="00757FA9" w:rsidP="00757FA9">
      <w:pPr>
        <w:spacing w:before="240" w:after="240" w:line="276" w:lineRule="auto"/>
        <w:jc w:val="both"/>
        <w:rPr>
          <w:rFonts w:ascii="Times New Roman" w:eastAsia="Calibri" w:hAnsi="Times New Roman" w:cs="Times New Roman"/>
          <w:b/>
          <w:bCs/>
          <w:sz w:val="28"/>
          <w:szCs w:val="24"/>
          <w:shd w:val="clear" w:color="auto" w:fill="FFFFFF"/>
          <w:lang w:bidi="ar-SA"/>
        </w:rPr>
      </w:pPr>
      <w:r w:rsidRPr="00757FA9">
        <w:rPr>
          <w:rFonts w:ascii="Times New Roman" w:eastAsia="Calibri" w:hAnsi="Times New Roman" w:cs="Times New Roman"/>
          <w:b/>
          <w:bCs/>
          <w:sz w:val="28"/>
          <w:szCs w:val="24"/>
          <w:shd w:val="clear" w:color="auto" w:fill="FFFFFF"/>
          <w:lang w:bidi="ar-SA"/>
        </w:rPr>
        <w:t>Why DRR Mainstreaming</w:t>
      </w:r>
    </w:p>
    <w:p w14:paraId="299A6CC6" w14:textId="237E99AC" w:rsidR="00757FA9" w:rsidRPr="00757FA9" w:rsidRDefault="00757FA9" w:rsidP="00757FA9">
      <w:pPr>
        <w:spacing w:before="240" w:after="240" w:line="276" w:lineRule="auto"/>
        <w:jc w:val="both"/>
        <w:rPr>
          <w:rFonts w:ascii="Times New Roman" w:eastAsia="Calibri" w:hAnsi="Times New Roman" w:cs="Times New Roman"/>
          <w:sz w:val="24"/>
          <w:szCs w:val="22"/>
          <w:shd w:val="clear" w:color="auto" w:fill="FFFFFF"/>
          <w:lang w:bidi="ar-SA"/>
        </w:rPr>
      </w:pPr>
      <w:r w:rsidRPr="00DF5C74">
        <w:rPr>
          <w:rFonts w:ascii="Times New Roman" w:eastAsia="Calibri" w:hAnsi="Times New Roman" w:cs="Times New Roman"/>
          <w:sz w:val="24"/>
          <w:szCs w:val="22"/>
          <w:shd w:val="clear" w:color="auto" w:fill="FFFFFF"/>
          <w:lang w:bidi="ar-SA"/>
        </w:rPr>
        <w:t xml:space="preserve">Disasters </w:t>
      </w:r>
      <w:r w:rsidR="00DF5C74">
        <w:rPr>
          <w:rFonts w:ascii="Times New Roman" w:eastAsia="Calibri" w:hAnsi="Times New Roman" w:cs="Times New Roman"/>
          <w:sz w:val="24"/>
          <w:szCs w:val="22"/>
          <w:shd w:val="clear" w:color="auto" w:fill="FFFFFF"/>
          <w:lang w:bidi="ar-SA"/>
        </w:rPr>
        <w:t>s</w:t>
      </w:r>
      <w:r w:rsidRPr="00DF5C74">
        <w:rPr>
          <w:rFonts w:ascii="Times New Roman" w:eastAsia="Calibri" w:hAnsi="Times New Roman" w:cs="Times New Roman"/>
          <w:sz w:val="24"/>
          <w:szCs w:val="22"/>
          <w:shd w:val="clear" w:color="auto" w:fill="FFFFFF"/>
          <w:lang w:bidi="ar-SA"/>
        </w:rPr>
        <w:t xml:space="preserve">et </w:t>
      </w:r>
      <w:r w:rsidR="00DF5C74">
        <w:rPr>
          <w:rFonts w:ascii="Times New Roman" w:eastAsia="Calibri" w:hAnsi="Times New Roman" w:cs="Times New Roman"/>
          <w:sz w:val="24"/>
          <w:szCs w:val="22"/>
          <w:shd w:val="clear" w:color="auto" w:fill="FFFFFF"/>
          <w:lang w:bidi="ar-SA"/>
        </w:rPr>
        <w:t>b</w:t>
      </w:r>
      <w:r w:rsidRPr="00DF5C74">
        <w:rPr>
          <w:rFonts w:ascii="Times New Roman" w:eastAsia="Calibri" w:hAnsi="Times New Roman" w:cs="Times New Roman"/>
          <w:sz w:val="24"/>
          <w:szCs w:val="22"/>
          <w:shd w:val="clear" w:color="auto" w:fill="FFFFFF"/>
          <w:lang w:bidi="ar-SA"/>
        </w:rPr>
        <w:t xml:space="preserve">ack </w:t>
      </w:r>
      <w:r w:rsidR="00DF5C74">
        <w:rPr>
          <w:rFonts w:ascii="Times New Roman" w:eastAsia="Calibri" w:hAnsi="Times New Roman" w:cs="Times New Roman"/>
          <w:sz w:val="24"/>
          <w:szCs w:val="22"/>
          <w:shd w:val="clear" w:color="auto" w:fill="FFFFFF"/>
          <w:lang w:bidi="ar-SA"/>
        </w:rPr>
        <w:t>d</w:t>
      </w:r>
      <w:r w:rsidRPr="00DF5C74">
        <w:rPr>
          <w:rFonts w:ascii="Times New Roman" w:eastAsia="Calibri" w:hAnsi="Times New Roman" w:cs="Times New Roman"/>
          <w:sz w:val="24"/>
          <w:szCs w:val="22"/>
          <w:shd w:val="clear" w:color="auto" w:fill="FFFFFF"/>
          <w:lang w:bidi="ar-SA"/>
        </w:rPr>
        <w:t>evelopment</w:t>
      </w:r>
      <w:r w:rsidR="005254AC">
        <w:rPr>
          <w:rFonts w:ascii="Times New Roman" w:eastAsia="Calibri" w:hAnsi="Times New Roman" w:cs="Times New Roman"/>
          <w:sz w:val="24"/>
          <w:szCs w:val="22"/>
          <w:shd w:val="clear" w:color="auto" w:fill="FFFFFF"/>
          <w:lang w:bidi="ar-SA"/>
        </w:rPr>
        <w:t xml:space="preserve"> can</w:t>
      </w:r>
      <w:r w:rsidRPr="00757FA9">
        <w:rPr>
          <w:rFonts w:ascii="Times New Roman" w:eastAsia="Calibri" w:hAnsi="Times New Roman" w:cs="Times New Roman"/>
          <w:sz w:val="24"/>
          <w:szCs w:val="22"/>
          <w:shd w:val="clear" w:color="auto" w:fill="FFFFFF"/>
          <w:lang w:bidi="ar-SA"/>
        </w:rPr>
        <w:t xml:space="preserve"> impact various sectors like Agriculture, Health, Education, Infrastructure, Housing etc.</w:t>
      </w:r>
      <w:r w:rsidR="005254AC">
        <w:rPr>
          <w:rFonts w:ascii="Times New Roman" w:eastAsia="Calibri" w:hAnsi="Times New Roman" w:cs="Times New Roman"/>
          <w:sz w:val="24"/>
          <w:szCs w:val="22"/>
          <w:shd w:val="clear" w:color="auto" w:fill="FFFFFF"/>
          <w:lang w:bidi="ar-SA"/>
        </w:rPr>
        <w:t xml:space="preserve">  </w:t>
      </w:r>
      <w:r w:rsidRPr="00757FA9">
        <w:rPr>
          <w:rFonts w:ascii="Times New Roman" w:eastAsia="Calibri" w:hAnsi="Times New Roman" w:cs="Times New Roman"/>
          <w:sz w:val="24"/>
          <w:szCs w:val="22"/>
          <w:shd w:val="clear" w:color="auto" w:fill="FFFFFF"/>
          <w:lang w:bidi="ar-SA"/>
        </w:rPr>
        <w:t>This causes diversion of resources to rehabilitation and reconstruction and sometime postponement/ cancellation of development programs</w:t>
      </w:r>
      <w:r w:rsidR="005254AC">
        <w:rPr>
          <w:rFonts w:ascii="Times New Roman" w:eastAsia="Calibri" w:hAnsi="Times New Roman" w:cs="Times New Roman"/>
          <w:sz w:val="24"/>
          <w:szCs w:val="22"/>
          <w:shd w:val="clear" w:color="auto" w:fill="FFFFFF"/>
          <w:lang w:bidi="ar-SA"/>
        </w:rPr>
        <w:t xml:space="preserve">. </w:t>
      </w:r>
      <w:r w:rsidRPr="005254AC">
        <w:rPr>
          <w:rFonts w:ascii="Times New Roman" w:eastAsia="Calibri" w:hAnsi="Times New Roman" w:cs="Times New Roman"/>
          <w:sz w:val="24"/>
          <w:szCs w:val="22"/>
          <w:shd w:val="clear" w:color="auto" w:fill="FFFFFF"/>
          <w:lang w:bidi="ar-SA"/>
        </w:rPr>
        <w:t xml:space="preserve">Development </w:t>
      </w:r>
      <w:r w:rsidR="005254AC">
        <w:rPr>
          <w:rFonts w:ascii="Times New Roman" w:eastAsia="Calibri" w:hAnsi="Times New Roman" w:cs="Times New Roman"/>
          <w:sz w:val="24"/>
          <w:szCs w:val="22"/>
          <w:shd w:val="clear" w:color="auto" w:fill="FFFFFF"/>
          <w:lang w:bidi="ar-SA"/>
        </w:rPr>
        <w:t>c</w:t>
      </w:r>
      <w:r w:rsidRPr="00757FA9">
        <w:rPr>
          <w:rFonts w:ascii="Times New Roman" w:eastAsia="Calibri" w:hAnsi="Times New Roman" w:cs="Times New Roman"/>
          <w:sz w:val="24"/>
          <w:szCs w:val="22"/>
          <w:shd w:val="clear" w:color="auto" w:fill="FFFFFF"/>
          <w:lang w:bidi="ar-SA"/>
        </w:rPr>
        <w:t xml:space="preserve">an </w:t>
      </w:r>
      <w:r w:rsidR="005254AC">
        <w:rPr>
          <w:rFonts w:ascii="Times New Roman" w:eastAsia="Calibri" w:hAnsi="Times New Roman" w:cs="Times New Roman"/>
          <w:sz w:val="24"/>
          <w:szCs w:val="22"/>
          <w:shd w:val="clear" w:color="auto" w:fill="FFFFFF"/>
          <w:lang w:bidi="ar-SA"/>
        </w:rPr>
        <w:t>a</w:t>
      </w:r>
      <w:r w:rsidRPr="00757FA9">
        <w:rPr>
          <w:rFonts w:ascii="Times New Roman" w:eastAsia="Calibri" w:hAnsi="Times New Roman" w:cs="Times New Roman"/>
          <w:sz w:val="24"/>
          <w:szCs w:val="22"/>
          <w:shd w:val="clear" w:color="auto" w:fill="FFFFFF"/>
          <w:lang w:bidi="ar-SA"/>
        </w:rPr>
        <w:t xml:space="preserve">lso </w:t>
      </w:r>
      <w:r w:rsidR="005254AC">
        <w:rPr>
          <w:rFonts w:ascii="Times New Roman" w:eastAsia="Calibri" w:hAnsi="Times New Roman" w:cs="Times New Roman"/>
          <w:sz w:val="24"/>
          <w:szCs w:val="22"/>
          <w:shd w:val="clear" w:color="auto" w:fill="FFFFFF"/>
          <w:lang w:bidi="ar-SA"/>
        </w:rPr>
        <w:t>c</w:t>
      </w:r>
      <w:r w:rsidRPr="00757FA9">
        <w:rPr>
          <w:rFonts w:ascii="Times New Roman" w:eastAsia="Calibri" w:hAnsi="Times New Roman" w:cs="Times New Roman"/>
          <w:sz w:val="24"/>
          <w:szCs w:val="22"/>
          <w:shd w:val="clear" w:color="auto" w:fill="FFFFFF"/>
          <w:lang w:bidi="ar-SA"/>
        </w:rPr>
        <w:t xml:space="preserve">reate </w:t>
      </w:r>
      <w:r w:rsidR="005254AC">
        <w:rPr>
          <w:rFonts w:ascii="Times New Roman" w:eastAsia="Calibri" w:hAnsi="Times New Roman" w:cs="Times New Roman"/>
          <w:sz w:val="24"/>
          <w:szCs w:val="22"/>
          <w:shd w:val="clear" w:color="auto" w:fill="FFFFFF"/>
          <w:lang w:bidi="ar-SA"/>
        </w:rPr>
        <w:t>d</w:t>
      </w:r>
      <w:r w:rsidRPr="00757FA9">
        <w:rPr>
          <w:rFonts w:ascii="Times New Roman" w:eastAsia="Calibri" w:hAnsi="Times New Roman" w:cs="Times New Roman"/>
          <w:sz w:val="24"/>
          <w:szCs w:val="22"/>
          <w:shd w:val="clear" w:color="auto" w:fill="FFFFFF"/>
          <w:lang w:bidi="ar-SA"/>
        </w:rPr>
        <w:t xml:space="preserve">isaster </w:t>
      </w:r>
      <w:r w:rsidR="005254AC">
        <w:rPr>
          <w:rFonts w:ascii="Times New Roman" w:eastAsia="Calibri" w:hAnsi="Times New Roman" w:cs="Times New Roman"/>
          <w:sz w:val="24"/>
          <w:szCs w:val="22"/>
          <w:shd w:val="clear" w:color="auto" w:fill="FFFFFF"/>
          <w:lang w:bidi="ar-SA"/>
        </w:rPr>
        <w:t>r</w:t>
      </w:r>
      <w:r w:rsidRPr="00757FA9">
        <w:rPr>
          <w:rFonts w:ascii="Times New Roman" w:eastAsia="Calibri" w:hAnsi="Times New Roman" w:cs="Times New Roman"/>
          <w:sz w:val="24"/>
          <w:szCs w:val="22"/>
          <w:shd w:val="clear" w:color="auto" w:fill="FFFFFF"/>
          <w:lang w:bidi="ar-SA"/>
        </w:rPr>
        <w:t>isks</w:t>
      </w:r>
      <w:r w:rsidR="005254AC">
        <w:rPr>
          <w:rFonts w:ascii="Times New Roman" w:eastAsia="Calibri" w:hAnsi="Times New Roman" w:cs="Times New Roman"/>
          <w:sz w:val="24"/>
          <w:szCs w:val="22"/>
          <w:shd w:val="clear" w:color="auto" w:fill="FFFFFF"/>
          <w:lang w:bidi="ar-SA"/>
        </w:rPr>
        <w:t>. D</w:t>
      </w:r>
      <w:r w:rsidRPr="00757FA9">
        <w:rPr>
          <w:rFonts w:ascii="Times New Roman" w:eastAsia="Calibri" w:hAnsi="Times New Roman" w:cs="Times New Roman"/>
          <w:sz w:val="24"/>
          <w:szCs w:val="22"/>
          <w:shd w:val="clear" w:color="auto" w:fill="FFFFFF"/>
          <w:lang w:bidi="ar-SA"/>
        </w:rPr>
        <w:t>RR considerations not featuring into project design, thus increases the risks, and increasing the negative impact of disasters on the socio</w:t>
      </w:r>
      <w:r w:rsidR="007820E4">
        <w:rPr>
          <w:rFonts w:ascii="Times New Roman" w:eastAsia="Calibri" w:hAnsi="Times New Roman" w:cs="Times New Roman"/>
          <w:sz w:val="24"/>
          <w:szCs w:val="22"/>
          <w:shd w:val="clear" w:color="auto" w:fill="FFFFFF"/>
          <w:lang w:bidi="ar-SA"/>
        </w:rPr>
        <w:t>-</w:t>
      </w:r>
      <w:r w:rsidRPr="00757FA9">
        <w:rPr>
          <w:rFonts w:ascii="Times New Roman" w:eastAsia="Calibri" w:hAnsi="Times New Roman" w:cs="Times New Roman"/>
          <w:sz w:val="24"/>
          <w:szCs w:val="22"/>
          <w:shd w:val="clear" w:color="auto" w:fill="FFFFFF"/>
          <w:lang w:bidi="ar-SA"/>
        </w:rPr>
        <w:t xml:space="preserve"> economic set up of the country</w:t>
      </w:r>
      <w:r w:rsidR="007820E4">
        <w:rPr>
          <w:rFonts w:ascii="Times New Roman" w:eastAsia="Calibri" w:hAnsi="Times New Roman" w:cs="Times New Roman"/>
          <w:sz w:val="24"/>
          <w:szCs w:val="22"/>
          <w:shd w:val="clear" w:color="auto" w:fill="FFFFFF"/>
          <w:lang w:bidi="ar-SA"/>
        </w:rPr>
        <w:t>.</w:t>
      </w:r>
    </w:p>
    <w:p w14:paraId="0935D5AA" w14:textId="7901E24E" w:rsidR="00757FA9" w:rsidRPr="007820E4" w:rsidRDefault="00757FA9" w:rsidP="00757FA9">
      <w:pPr>
        <w:spacing w:before="240" w:after="240" w:line="276" w:lineRule="auto"/>
        <w:jc w:val="both"/>
        <w:rPr>
          <w:rFonts w:ascii="Times New Roman" w:eastAsia="Calibri" w:hAnsi="Times New Roman" w:cs="Times New Roman"/>
          <w:b/>
          <w:bCs/>
          <w:sz w:val="28"/>
          <w:szCs w:val="24"/>
          <w:shd w:val="clear" w:color="auto" w:fill="FFFFFF"/>
          <w:lang w:bidi="ar-SA"/>
        </w:rPr>
      </w:pPr>
      <w:r w:rsidRPr="007820E4">
        <w:rPr>
          <w:rFonts w:ascii="Times New Roman" w:eastAsia="Calibri" w:hAnsi="Times New Roman" w:cs="Times New Roman"/>
          <w:b/>
          <w:bCs/>
          <w:sz w:val="28"/>
          <w:szCs w:val="24"/>
          <w:shd w:val="clear" w:color="auto" w:fill="FFFFFF"/>
          <w:lang w:bidi="ar-SA"/>
        </w:rPr>
        <w:t>Sustainable Development</w:t>
      </w:r>
    </w:p>
    <w:p w14:paraId="4A774B18" w14:textId="503A813E" w:rsidR="00757FA9" w:rsidRPr="00757FA9" w:rsidRDefault="00757FA9" w:rsidP="00757FA9">
      <w:pPr>
        <w:spacing w:before="240" w:after="240" w:line="276" w:lineRule="auto"/>
        <w:jc w:val="both"/>
        <w:rPr>
          <w:rFonts w:ascii="Times New Roman" w:eastAsia="Calibri" w:hAnsi="Times New Roman" w:cs="Times New Roman"/>
          <w:sz w:val="24"/>
          <w:szCs w:val="22"/>
          <w:shd w:val="clear" w:color="auto" w:fill="FFFFFF"/>
          <w:lang w:bidi="ar-SA"/>
        </w:rPr>
      </w:pPr>
      <w:r w:rsidRPr="00757FA9">
        <w:rPr>
          <w:rFonts w:ascii="Times New Roman" w:eastAsia="Calibri" w:hAnsi="Times New Roman" w:cs="Times New Roman"/>
          <w:sz w:val="24"/>
          <w:szCs w:val="22"/>
          <w:shd w:val="clear" w:color="auto" w:fill="FFFFFF"/>
          <w:lang w:bidi="ar-SA"/>
        </w:rPr>
        <w:t xml:space="preserve">A managed process </w:t>
      </w:r>
      <w:r w:rsidR="007820E4" w:rsidRPr="00757FA9">
        <w:rPr>
          <w:rFonts w:ascii="Times New Roman" w:eastAsia="Calibri" w:hAnsi="Times New Roman" w:cs="Times New Roman"/>
          <w:sz w:val="24"/>
          <w:szCs w:val="22"/>
          <w:shd w:val="clear" w:color="auto" w:fill="FFFFFF"/>
          <w:lang w:bidi="ar-SA"/>
        </w:rPr>
        <w:t>of continuous</w:t>
      </w:r>
      <w:r w:rsidRPr="00757FA9">
        <w:rPr>
          <w:rFonts w:ascii="Times New Roman" w:eastAsia="Calibri" w:hAnsi="Times New Roman" w:cs="Times New Roman"/>
          <w:sz w:val="24"/>
          <w:szCs w:val="22"/>
          <w:shd w:val="clear" w:color="auto" w:fill="FFFFFF"/>
          <w:lang w:bidi="ar-SA"/>
        </w:rPr>
        <w:t xml:space="preserve"> innovation and systemic change in the direction of sustainability. Creating systems that can endure (i.e. resilient, transformative, flourishing)</w:t>
      </w:r>
      <w:r w:rsidR="007B18FA">
        <w:rPr>
          <w:rFonts w:ascii="Times New Roman" w:eastAsia="Calibri" w:hAnsi="Times New Roman" w:cs="Times New Roman"/>
          <w:sz w:val="24"/>
          <w:szCs w:val="22"/>
          <w:shd w:val="clear" w:color="auto" w:fill="FFFFFF"/>
          <w:lang w:bidi="ar-SA"/>
        </w:rPr>
        <w:t xml:space="preserve">. </w:t>
      </w:r>
      <w:r w:rsidR="007B18FA" w:rsidRPr="007B18FA">
        <w:rPr>
          <w:rFonts w:ascii="Times New Roman" w:eastAsia="Calibri" w:hAnsi="Times New Roman" w:cs="Times New Roman"/>
          <w:sz w:val="24"/>
          <w:szCs w:val="22"/>
          <w:shd w:val="clear" w:color="auto" w:fill="FFFFFF"/>
          <w:lang w:bidi="ar-SA"/>
        </w:rPr>
        <w:t>Sustainable development refers to a framework for growth that seeks to meet the needs of the present without compromising the ability of future generations to meet their own needs. It is a concept that integrates environmental health, economic growth, and social well-being to ensure long-term prosperity and ecosystem viability.</w:t>
      </w:r>
    </w:p>
    <w:p w14:paraId="5B2E5722" w14:textId="77777777" w:rsidR="007820E4" w:rsidRDefault="007820E4" w:rsidP="001B38CC">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noProof/>
          <w:sz w:val="28"/>
          <w:szCs w:val="24"/>
          <w:shd w:val="clear" w:color="auto" w:fill="FFFFFF"/>
          <w:lang w:bidi="ar-SA"/>
        </w:rPr>
        <w:lastRenderedPageBreak/>
        <w:drawing>
          <wp:inline distT="0" distB="0" distL="0" distR="0" wp14:anchorId="3BA8B4C3" wp14:editId="631405EE">
            <wp:extent cx="5718810" cy="42856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8810" cy="4285615"/>
                    </a:xfrm>
                    <a:prstGeom prst="rect">
                      <a:avLst/>
                    </a:prstGeom>
                    <a:noFill/>
                  </pic:spPr>
                </pic:pic>
              </a:graphicData>
            </a:graphic>
          </wp:inline>
        </w:drawing>
      </w:r>
    </w:p>
    <w:p w14:paraId="550AB577" w14:textId="06B7C740" w:rsidR="007820E4" w:rsidRPr="00761EB4" w:rsidRDefault="00761EB4" w:rsidP="001B38CC">
      <w:pPr>
        <w:spacing w:before="240" w:after="240" w:line="276" w:lineRule="auto"/>
        <w:jc w:val="both"/>
        <w:rPr>
          <w:rFonts w:ascii="Times New Roman" w:eastAsia="Calibri" w:hAnsi="Times New Roman" w:cs="Times New Roman"/>
          <w:sz w:val="24"/>
          <w:szCs w:val="22"/>
          <w:shd w:val="clear" w:color="auto" w:fill="FFFFFF"/>
          <w:lang w:bidi="ar-SA"/>
        </w:rPr>
      </w:pPr>
      <w:r w:rsidRPr="00761EB4">
        <w:rPr>
          <w:rFonts w:ascii="Times New Roman" w:eastAsia="Calibri" w:hAnsi="Times New Roman" w:cs="Times New Roman"/>
          <w:sz w:val="24"/>
          <w:szCs w:val="22"/>
          <w:shd w:val="clear" w:color="auto" w:fill="FFFFFF"/>
          <w:lang w:bidi="ar-SA"/>
        </w:rPr>
        <w:t xml:space="preserve">Source: </w:t>
      </w:r>
      <w:proofErr w:type="spellStart"/>
      <w:r w:rsidRPr="00761EB4">
        <w:rPr>
          <w:rFonts w:ascii="Times New Roman" w:eastAsia="Calibri" w:hAnsi="Times New Roman" w:cs="Times New Roman"/>
          <w:sz w:val="24"/>
          <w:szCs w:val="22"/>
          <w:shd w:val="clear" w:color="auto" w:fill="FFFFFF"/>
          <w:lang w:bidi="ar-SA"/>
        </w:rPr>
        <w:t>Economiesuisse</w:t>
      </w:r>
      <w:proofErr w:type="spellEnd"/>
      <w:r w:rsidRPr="00761EB4">
        <w:rPr>
          <w:rFonts w:ascii="Times New Roman" w:eastAsia="Calibri" w:hAnsi="Times New Roman" w:cs="Times New Roman"/>
          <w:sz w:val="24"/>
          <w:szCs w:val="22"/>
          <w:shd w:val="clear" w:color="auto" w:fill="FFFFFF"/>
          <w:lang w:bidi="ar-SA"/>
        </w:rPr>
        <w:t xml:space="preserve"> Dossier </w:t>
      </w:r>
      <w:proofErr w:type="spellStart"/>
      <w:r w:rsidRPr="00761EB4">
        <w:rPr>
          <w:rFonts w:ascii="Times New Roman" w:eastAsia="Calibri" w:hAnsi="Times New Roman" w:cs="Times New Roman"/>
          <w:sz w:val="24"/>
          <w:szCs w:val="22"/>
          <w:shd w:val="clear" w:color="auto" w:fill="FFFFFF"/>
          <w:lang w:bidi="ar-SA"/>
        </w:rPr>
        <w:t>Politik</w:t>
      </w:r>
      <w:proofErr w:type="spellEnd"/>
      <w:r w:rsidRPr="00761EB4">
        <w:rPr>
          <w:rFonts w:ascii="Times New Roman" w:eastAsia="Calibri" w:hAnsi="Times New Roman" w:cs="Times New Roman"/>
          <w:sz w:val="24"/>
          <w:szCs w:val="22"/>
          <w:shd w:val="clear" w:color="auto" w:fill="FFFFFF"/>
          <w:lang w:bidi="ar-SA"/>
        </w:rPr>
        <w:t xml:space="preserve">, # 6/20 20, 2020, </w:t>
      </w:r>
      <w:proofErr w:type="spellStart"/>
      <w:r w:rsidRPr="00761EB4">
        <w:rPr>
          <w:rFonts w:ascii="Times New Roman" w:eastAsia="Calibri" w:hAnsi="Times New Roman" w:cs="Times New Roman"/>
          <w:sz w:val="24"/>
          <w:szCs w:val="22"/>
          <w:shd w:val="clear" w:color="auto" w:fill="FFFFFF"/>
          <w:lang w:bidi="ar-SA"/>
        </w:rPr>
        <w:t>Pg</w:t>
      </w:r>
      <w:proofErr w:type="spellEnd"/>
      <w:r w:rsidRPr="00761EB4">
        <w:rPr>
          <w:rFonts w:ascii="Times New Roman" w:eastAsia="Calibri" w:hAnsi="Times New Roman" w:cs="Times New Roman"/>
          <w:sz w:val="24"/>
          <w:szCs w:val="22"/>
          <w:shd w:val="clear" w:color="auto" w:fill="FFFFFF"/>
          <w:lang w:bidi="ar-SA"/>
        </w:rPr>
        <w:t xml:space="preserve"> 3</w:t>
      </w:r>
    </w:p>
    <w:p w14:paraId="28003F7A" w14:textId="776997BC" w:rsidR="005254AC" w:rsidRPr="007B18FA" w:rsidRDefault="007B18FA" w:rsidP="005254AC">
      <w:pPr>
        <w:spacing w:before="240" w:after="240" w:line="276" w:lineRule="auto"/>
        <w:jc w:val="both"/>
        <w:rPr>
          <w:rFonts w:ascii="Times New Roman" w:eastAsia="Calibri" w:hAnsi="Times New Roman" w:cs="Times New Roman"/>
          <w:b/>
          <w:bCs/>
          <w:sz w:val="24"/>
          <w:szCs w:val="22"/>
          <w:shd w:val="clear" w:color="auto" w:fill="FFFFFF"/>
          <w:lang w:bidi="ar-SA"/>
        </w:rPr>
      </w:pPr>
      <w:r w:rsidRPr="007B18FA">
        <w:rPr>
          <w:rFonts w:ascii="Times New Roman" w:eastAsia="Calibri" w:hAnsi="Times New Roman" w:cs="Times New Roman"/>
          <w:b/>
          <w:bCs/>
          <w:sz w:val="28"/>
          <w:szCs w:val="24"/>
          <w:shd w:val="clear" w:color="auto" w:fill="FFFFFF"/>
          <w:lang w:bidi="ar-SA"/>
        </w:rPr>
        <w:t>Three Dimensions of Sustainable</w:t>
      </w:r>
      <w:r w:rsidR="005254AC" w:rsidRPr="007B18FA">
        <w:rPr>
          <w:rFonts w:ascii="Times New Roman" w:eastAsia="Calibri" w:hAnsi="Times New Roman" w:cs="Times New Roman"/>
          <w:b/>
          <w:bCs/>
          <w:sz w:val="28"/>
          <w:szCs w:val="24"/>
          <w:shd w:val="clear" w:color="auto" w:fill="FFFFFF"/>
          <w:lang w:bidi="ar-SA"/>
        </w:rPr>
        <w:t xml:space="preserve"> Development</w:t>
      </w:r>
    </w:p>
    <w:p w14:paraId="4242DE01" w14:textId="3D857705" w:rsidR="005254AC" w:rsidRPr="007B18FA" w:rsidRDefault="005254AC" w:rsidP="005254AC">
      <w:pPr>
        <w:spacing w:before="240" w:after="240" w:line="276" w:lineRule="auto"/>
        <w:jc w:val="both"/>
        <w:rPr>
          <w:rFonts w:ascii="Times New Roman" w:eastAsia="Calibri" w:hAnsi="Times New Roman" w:cs="Times New Roman"/>
          <w:sz w:val="24"/>
          <w:szCs w:val="22"/>
          <w:shd w:val="clear" w:color="auto" w:fill="FFFFFF"/>
          <w:lang w:bidi="ar-SA"/>
        </w:rPr>
      </w:pPr>
      <w:r w:rsidRPr="007B18FA">
        <w:rPr>
          <w:rFonts w:ascii="Times New Roman" w:eastAsia="Calibri" w:hAnsi="Times New Roman" w:cs="Times New Roman"/>
          <w:b/>
          <w:bCs/>
          <w:sz w:val="24"/>
          <w:szCs w:val="22"/>
          <w:shd w:val="clear" w:color="auto" w:fill="FFFFFF"/>
          <w:lang w:bidi="ar-SA"/>
        </w:rPr>
        <w:t>Environmental Sustainability</w:t>
      </w:r>
      <w:r w:rsidR="007B18FA">
        <w:rPr>
          <w:rFonts w:ascii="Times New Roman" w:eastAsia="Calibri" w:hAnsi="Times New Roman" w:cs="Times New Roman"/>
          <w:b/>
          <w:bCs/>
          <w:sz w:val="24"/>
          <w:szCs w:val="22"/>
          <w:shd w:val="clear" w:color="auto" w:fill="FFFFFF"/>
          <w:lang w:bidi="ar-SA"/>
        </w:rPr>
        <w:t xml:space="preserve">- </w:t>
      </w:r>
      <w:r w:rsidRPr="007B18FA">
        <w:rPr>
          <w:rFonts w:ascii="Times New Roman" w:eastAsia="Calibri" w:hAnsi="Times New Roman" w:cs="Times New Roman"/>
          <w:sz w:val="24"/>
          <w:szCs w:val="22"/>
          <w:shd w:val="clear" w:color="auto" w:fill="FFFFFF"/>
          <w:lang w:bidi="ar-SA"/>
        </w:rPr>
        <w:t>Protecting ecosystems, reducing pollution, conserving natural resources, and promoting biodiversity</w:t>
      </w:r>
      <w:r w:rsidR="007B18FA">
        <w:rPr>
          <w:rFonts w:ascii="Times New Roman" w:eastAsia="Calibri" w:hAnsi="Times New Roman" w:cs="Times New Roman"/>
          <w:sz w:val="24"/>
          <w:szCs w:val="22"/>
          <w:shd w:val="clear" w:color="auto" w:fill="FFFFFF"/>
          <w:lang w:bidi="ar-SA"/>
        </w:rPr>
        <w:t xml:space="preserve"> &amp; e</w:t>
      </w:r>
      <w:r w:rsidRPr="007B18FA">
        <w:rPr>
          <w:rFonts w:ascii="Times New Roman" w:eastAsia="Calibri" w:hAnsi="Times New Roman" w:cs="Times New Roman"/>
          <w:sz w:val="24"/>
          <w:szCs w:val="22"/>
          <w:shd w:val="clear" w:color="auto" w:fill="FFFFFF"/>
          <w:lang w:bidi="ar-SA"/>
        </w:rPr>
        <w:t>nsuring that human activities do not degrade the environment beyond its ability to regenerate.</w:t>
      </w:r>
    </w:p>
    <w:p w14:paraId="4A1159C4" w14:textId="0976413E" w:rsidR="005254AC" w:rsidRPr="007B18FA" w:rsidRDefault="005254AC" w:rsidP="005254AC">
      <w:pPr>
        <w:spacing w:before="240" w:after="240" w:line="276" w:lineRule="auto"/>
        <w:jc w:val="both"/>
        <w:rPr>
          <w:rFonts w:ascii="Times New Roman" w:eastAsia="Calibri" w:hAnsi="Times New Roman" w:cs="Times New Roman"/>
          <w:sz w:val="24"/>
          <w:szCs w:val="22"/>
          <w:shd w:val="clear" w:color="auto" w:fill="FFFFFF"/>
          <w:lang w:bidi="ar-SA"/>
        </w:rPr>
      </w:pPr>
      <w:r w:rsidRPr="007B18FA">
        <w:rPr>
          <w:rFonts w:ascii="Times New Roman" w:eastAsia="Calibri" w:hAnsi="Times New Roman" w:cs="Times New Roman"/>
          <w:b/>
          <w:bCs/>
          <w:sz w:val="24"/>
          <w:szCs w:val="22"/>
          <w:shd w:val="clear" w:color="auto" w:fill="FFFFFF"/>
          <w:lang w:bidi="ar-SA"/>
        </w:rPr>
        <w:t>Economic Sustainability</w:t>
      </w:r>
      <w:r w:rsidR="007B18FA">
        <w:rPr>
          <w:rFonts w:ascii="Times New Roman" w:eastAsia="Calibri" w:hAnsi="Times New Roman" w:cs="Times New Roman"/>
          <w:sz w:val="24"/>
          <w:szCs w:val="22"/>
          <w:shd w:val="clear" w:color="auto" w:fill="FFFFFF"/>
          <w:lang w:bidi="ar-SA"/>
        </w:rPr>
        <w:t xml:space="preserve">- </w:t>
      </w:r>
      <w:r w:rsidRPr="007B18FA">
        <w:rPr>
          <w:rFonts w:ascii="Times New Roman" w:eastAsia="Calibri" w:hAnsi="Times New Roman" w:cs="Times New Roman"/>
          <w:sz w:val="24"/>
          <w:szCs w:val="22"/>
          <w:shd w:val="clear" w:color="auto" w:fill="FFFFFF"/>
          <w:lang w:bidi="ar-SA"/>
        </w:rPr>
        <w:t>Supporting long-term economic growth that benefits all sectors of society</w:t>
      </w:r>
      <w:r w:rsidR="007B18FA">
        <w:rPr>
          <w:rFonts w:ascii="Times New Roman" w:eastAsia="Calibri" w:hAnsi="Times New Roman" w:cs="Times New Roman"/>
          <w:sz w:val="24"/>
          <w:szCs w:val="22"/>
          <w:shd w:val="clear" w:color="auto" w:fill="FFFFFF"/>
          <w:lang w:bidi="ar-SA"/>
        </w:rPr>
        <w:t xml:space="preserve"> &amp; e</w:t>
      </w:r>
      <w:r w:rsidRPr="007B18FA">
        <w:rPr>
          <w:rFonts w:ascii="Times New Roman" w:eastAsia="Calibri" w:hAnsi="Times New Roman" w:cs="Times New Roman"/>
          <w:sz w:val="24"/>
          <w:szCs w:val="22"/>
          <w:shd w:val="clear" w:color="auto" w:fill="FFFFFF"/>
          <w:lang w:bidi="ar-SA"/>
        </w:rPr>
        <w:t>nsuring economic practices that avoid depleting natural resources or creating excessive waste.</w:t>
      </w:r>
      <w:r w:rsidR="007B18FA">
        <w:rPr>
          <w:rFonts w:ascii="Times New Roman" w:eastAsia="Calibri" w:hAnsi="Times New Roman" w:cs="Times New Roman"/>
          <w:sz w:val="24"/>
          <w:szCs w:val="22"/>
          <w:shd w:val="clear" w:color="auto" w:fill="FFFFFF"/>
          <w:lang w:bidi="ar-SA"/>
        </w:rPr>
        <w:t xml:space="preserve"> P</w:t>
      </w:r>
      <w:r w:rsidRPr="007B18FA">
        <w:rPr>
          <w:rFonts w:ascii="Times New Roman" w:eastAsia="Calibri" w:hAnsi="Times New Roman" w:cs="Times New Roman"/>
          <w:sz w:val="24"/>
          <w:szCs w:val="22"/>
          <w:shd w:val="clear" w:color="auto" w:fill="FFFFFF"/>
          <w:lang w:bidi="ar-SA"/>
        </w:rPr>
        <w:t>romoting innovation and efficiency to create sustainable markets and industries.</w:t>
      </w:r>
    </w:p>
    <w:p w14:paraId="48836E21" w14:textId="72D20A44" w:rsidR="005254AC" w:rsidRPr="005254AC" w:rsidRDefault="005254AC" w:rsidP="005254AC">
      <w:pPr>
        <w:spacing w:before="240" w:after="240" w:line="276" w:lineRule="auto"/>
        <w:jc w:val="both"/>
        <w:rPr>
          <w:rFonts w:ascii="Times New Roman" w:eastAsia="Calibri" w:hAnsi="Times New Roman" w:cs="Times New Roman"/>
          <w:b/>
          <w:bCs/>
          <w:sz w:val="28"/>
          <w:szCs w:val="24"/>
          <w:shd w:val="clear" w:color="auto" w:fill="FFFFFF"/>
          <w:lang w:bidi="ar-SA"/>
        </w:rPr>
      </w:pPr>
      <w:r w:rsidRPr="007B18FA">
        <w:rPr>
          <w:rFonts w:ascii="Times New Roman" w:eastAsia="Calibri" w:hAnsi="Times New Roman" w:cs="Times New Roman"/>
          <w:b/>
          <w:bCs/>
          <w:sz w:val="24"/>
          <w:szCs w:val="22"/>
          <w:shd w:val="clear" w:color="auto" w:fill="FFFFFF"/>
          <w:lang w:bidi="ar-SA"/>
        </w:rPr>
        <w:t>Social Sustainability</w:t>
      </w:r>
      <w:r w:rsidR="007B18FA">
        <w:rPr>
          <w:rFonts w:ascii="Times New Roman" w:eastAsia="Calibri" w:hAnsi="Times New Roman" w:cs="Times New Roman"/>
          <w:b/>
          <w:bCs/>
          <w:sz w:val="24"/>
          <w:szCs w:val="22"/>
          <w:shd w:val="clear" w:color="auto" w:fill="FFFFFF"/>
          <w:lang w:bidi="ar-SA"/>
        </w:rPr>
        <w:t xml:space="preserve">- </w:t>
      </w:r>
      <w:r w:rsidRPr="007B18FA">
        <w:rPr>
          <w:rFonts w:ascii="Times New Roman" w:eastAsia="Calibri" w:hAnsi="Times New Roman" w:cs="Times New Roman"/>
          <w:sz w:val="24"/>
          <w:szCs w:val="22"/>
          <w:shd w:val="clear" w:color="auto" w:fill="FFFFFF"/>
          <w:lang w:bidi="ar-SA"/>
        </w:rPr>
        <w:t>Ensuring equity, fairness, and inclusion, particularly for marginalized or vulnerable groups</w:t>
      </w:r>
      <w:r w:rsidR="007B18FA">
        <w:rPr>
          <w:rFonts w:ascii="Times New Roman" w:eastAsia="Calibri" w:hAnsi="Times New Roman" w:cs="Times New Roman"/>
          <w:sz w:val="24"/>
          <w:szCs w:val="22"/>
          <w:shd w:val="clear" w:color="auto" w:fill="FFFFFF"/>
          <w:lang w:bidi="ar-SA"/>
        </w:rPr>
        <w:t xml:space="preserve"> &amp; i</w:t>
      </w:r>
      <w:r w:rsidRPr="007B18FA">
        <w:rPr>
          <w:rFonts w:ascii="Times New Roman" w:eastAsia="Calibri" w:hAnsi="Times New Roman" w:cs="Times New Roman"/>
          <w:sz w:val="24"/>
          <w:szCs w:val="22"/>
          <w:shd w:val="clear" w:color="auto" w:fill="FFFFFF"/>
          <w:lang w:bidi="ar-SA"/>
        </w:rPr>
        <w:t>mproving quality of life by providing access to basic needs such as food, water, healthcare, and education.</w:t>
      </w:r>
      <w:r w:rsidR="007B18FA">
        <w:rPr>
          <w:rFonts w:ascii="Times New Roman" w:eastAsia="Calibri" w:hAnsi="Times New Roman" w:cs="Times New Roman"/>
          <w:sz w:val="24"/>
          <w:szCs w:val="22"/>
          <w:shd w:val="clear" w:color="auto" w:fill="FFFFFF"/>
          <w:lang w:bidi="ar-SA"/>
        </w:rPr>
        <w:t xml:space="preserve"> </w:t>
      </w:r>
      <w:r w:rsidRPr="007B18FA">
        <w:rPr>
          <w:rFonts w:ascii="Times New Roman" w:eastAsia="Calibri" w:hAnsi="Times New Roman" w:cs="Times New Roman"/>
          <w:sz w:val="24"/>
          <w:szCs w:val="22"/>
          <w:shd w:val="clear" w:color="auto" w:fill="FFFFFF"/>
          <w:lang w:bidi="ar-SA"/>
        </w:rPr>
        <w:t>Promoting social cohesion, justice, and human rights</w:t>
      </w:r>
      <w:r w:rsidRPr="005254AC">
        <w:rPr>
          <w:rFonts w:ascii="Times New Roman" w:eastAsia="Calibri" w:hAnsi="Times New Roman" w:cs="Times New Roman"/>
          <w:b/>
          <w:bCs/>
          <w:sz w:val="28"/>
          <w:szCs w:val="24"/>
          <w:shd w:val="clear" w:color="auto" w:fill="FFFFFF"/>
          <w:lang w:bidi="ar-SA"/>
        </w:rPr>
        <w:t>.</w:t>
      </w:r>
    </w:p>
    <w:p w14:paraId="4A2F2F46" w14:textId="77777777" w:rsidR="00761EB4" w:rsidRDefault="00761EB4" w:rsidP="005254AC">
      <w:pPr>
        <w:spacing w:before="240" w:after="240" w:line="276" w:lineRule="auto"/>
        <w:jc w:val="both"/>
        <w:rPr>
          <w:rFonts w:ascii="Times New Roman" w:eastAsia="Calibri" w:hAnsi="Times New Roman" w:cs="Times New Roman"/>
          <w:b/>
          <w:bCs/>
          <w:sz w:val="28"/>
          <w:szCs w:val="24"/>
          <w:shd w:val="clear" w:color="auto" w:fill="FFFFFF"/>
          <w:lang w:bidi="ar-SA"/>
        </w:rPr>
      </w:pPr>
    </w:p>
    <w:p w14:paraId="103D5F1A" w14:textId="77777777" w:rsidR="00761EB4" w:rsidRDefault="00761EB4" w:rsidP="005254AC">
      <w:pPr>
        <w:spacing w:before="240" w:after="240" w:line="276" w:lineRule="auto"/>
        <w:jc w:val="both"/>
        <w:rPr>
          <w:rFonts w:ascii="Times New Roman" w:eastAsia="Calibri" w:hAnsi="Times New Roman" w:cs="Times New Roman"/>
          <w:b/>
          <w:bCs/>
          <w:sz w:val="28"/>
          <w:szCs w:val="24"/>
          <w:shd w:val="clear" w:color="auto" w:fill="FFFFFF"/>
          <w:lang w:bidi="ar-SA"/>
        </w:rPr>
      </w:pPr>
    </w:p>
    <w:p w14:paraId="53B5A6FF" w14:textId="0F357104" w:rsidR="005254AC" w:rsidRPr="005254AC" w:rsidRDefault="005254AC" w:rsidP="005254AC">
      <w:pPr>
        <w:spacing w:before="240" w:after="240" w:line="276" w:lineRule="auto"/>
        <w:jc w:val="both"/>
        <w:rPr>
          <w:rFonts w:ascii="Times New Roman" w:eastAsia="Calibri" w:hAnsi="Times New Roman" w:cs="Times New Roman"/>
          <w:b/>
          <w:bCs/>
          <w:sz w:val="28"/>
          <w:szCs w:val="24"/>
          <w:shd w:val="clear" w:color="auto" w:fill="FFFFFF"/>
          <w:lang w:bidi="ar-SA"/>
        </w:rPr>
      </w:pPr>
      <w:r w:rsidRPr="005254AC">
        <w:rPr>
          <w:rFonts w:ascii="Times New Roman" w:eastAsia="Calibri" w:hAnsi="Times New Roman" w:cs="Times New Roman"/>
          <w:b/>
          <w:bCs/>
          <w:sz w:val="28"/>
          <w:szCs w:val="24"/>
          <w:shd w:val="clear" w:color="auto" w:fill="FFFFFF"/>
          <w:lang w:bidi="ar-SA"/>
        </w:rPr>
        <w:lastRenderedPageBreak/>
        <w:t>Principles of Sustainable Development:</w:t>
      </w:r>
    </w:p>
    <w:p w14:paraId="7AD473D4" w14:textId="1B9D8598" w:rsidR="005254AC" w:rsidRPr="004367EE" w:rsidRDefault="005254AC" w:rsidP="005254AC">
      <w:pPr>
        <w:spacing w:before="240" w:after="240" w:line="276" w:lineRule="auto"/>
        <w:jc w:val="both"/>
        <w:rPr>
          <w:rFonts w:ascii="Times New Roman" w:eastAsia="Calibri" w:hAnsi="Times New Roman" w:cs="Times New Roman"/>
          <w:sz w:val="24"/>
          <w:szCs w:val="22"/>
          <w:shd w:val="clear" w:color="auto" w:fill="FFFFFF"/>
          <w:lang w:bidi="ar-SA"/>
        </w:rPr>
      </w:pPr>
      <w:r w:rsidRPr="004367EE">
        <w:rPr>
          <w:rFonts w:ascii="Times New Roman" w:eastAsia="Calibri" w:hAnsi="Times New Roman" w:cs="Times New Roman"/>
          <w:b/>
          <w:bCs/>
          <w:sz w:val="24"/>
          <w:szCs w:val="22"/>
          <w:shd w:val="clear" w:color="auto" w:fill="FFFFFF"/>
          <w:lang w:bidi="ar-SA"/>
        </w:rPr>
        <w:t>Intergenerational Equity</w:t>
      </w:r>
      <w:r w:rsidRPr="004367EE">
        <w:rPr>
          <w:rFonts w:ascii="Times New Roman" w:eastAsia="Calibri" w:hAnsi="Times New Roman" w:cs="Times New Roman"/>
          <w:sz w:val="24"/>
          <w:szCs w:val="22"/>
          <w:shd w:val="clear" w:color="auto" w:fill="FFFFFF"/>
          <w:lang w:bidi="ar-SA"/>
        </w:rPr>
        <w:t>: Ensuring that development does not harm the prospects of future generations.</w:t>
      </w:r>
    </w:p>
    <w:p w14:paraId="436C7B22" w14:textId="71A04AD7" w:rsidR="005254AC" w:rsidRPr="004367EE" w:rsidRDefault="005254AC" w:rsidP="005254AC">
      <w:pPr>
        <w:spacing w:before="240" w:after="240" w:line="276" w:lineRule="auto"/>
        <w:jc w:val="both"/>
        <w:rPr>
          <w:rFonts w:ascii="Times New Roman" w:eastAsia="Calibri" w:hAnsi="Times New Roman" w:cs="Times New Roman"/>
          <w:sz w:val="24"/>
          <w:szCs w:val="22"/>
          <w:shd w:val="clear" w:color="auto" w:fill="FFFFFF"/>
          <w:lang w:bidi="ar-SA"/>
        </w:rPr>
      </w:pPr>
      <w:r w:rsidRPr="004367EE">
        <w:rPr>
          <w:rFonts w:ascii="Times New Roman" w:eastAsia="Calibri" w:hAnsi="Times New Roman" w:cs="Times New Roman"/>
          <w:b/>
          <w:bCs/>
          <w:sz w:val="24"/>
          <w:szCs w:val="22"/>
          <w:shd w:val="clear" w:color="auto" w:fill="FFFFFF"/>
          <w:lang w:bidi="ar-SA"/>
        </w:rPr>
        <w:t>Precautionary Principle</w:t>
      </w:r>
      <w:r w:rsidRPr="004367EE">
        <w:rPr>
          <w:rFonts w:ascii="Times New Roman" w:eastAsia="Calibri" w:hAnsi="Times New Roman" w:cs="Times New Roman"/>
          <w:sz w:val="24"/>
          <w:szCs w:val="22"/>
          <w:shd w:val="clear" w:color="auto" w:fill="FFFFFF"/>
          <w:lang w:bidi="ar-SA"/>
        </w:rPr>
        <w:t>: Acting to prevent harm to the environment, even if some cause-and-effect relationships are not fully established scientifically.</w:t>
      </w:r>
    </w:p>
    <w:p w14:paraId="33BCAF94" w14:textId="722D1312" w:rsidR="005254AC" w:rsidRPr="004367EE" w:rsidRDefault="005254AC" w:rsidP="005254AC">
      <w:pPr>
        <w:spacing w:before="240" w:after="240" w:line="276" w:lineRule="auto"/>
        <w:jc w:val="both"/>
        <w:rPr>
          <w:rFonts w:ascii="Times New Roman" w:eastAsia="Calibri" w:hAnsi="Times New Roman" w:cs="Times New Roman"/>
          <w:sz w:val="24"/>
          <w:szCs w:val="22"/>
          <w:shd w:val="clear" w:color="auto" w:fill="FFFFFF"/>
          <w:lang w:bidi="ar-SA"/>
        </w:rPr>
      </w:pPr>
      <w:r w:rsidRPr="004367EE">
        <w:rPr>
          <w:rFonts w:ascii="Times New Roman" w:eastAsia="Calibri" w:hAnsi="Times New Roman" w:cs="Times New Roman"/>
          <w:b/>
          <w:bCs/>
          <w:sz w:val="24"/>
          <w:szCs w:val="22"/>
          <w:shd w:val="clear" w:color="auto" w:fill="FFFFFF"/>
          <w:lang w:bidi="ar-SA"/>
        </w:rPr>
        <w:t>Holistic Approach</w:t>
      </w:r>
      <w:r w:rsidRPr="004367EE">
        <w:rPr>
          <w:rFonts w:ascii="Times New Roman" w:eastAsia="Calibri" w:hAnsi="Times New Roman" w:cs="Times New Roman"/>
          <w:sz w:val="24"/>
          <w:szCs w:val="22"/>
          <w:shd w:val="clear" w:color="auto" w:fill="FFFFFF"/>
          <w:lang w:bidi="ar-SA"/>
        </w:rPr>
        <w:t>: Integrating economic, environmental, and social factors in decision-making.</w:t>
      </w:r>
    </w:p>
    <w:p w14:paraId="68A88DA4" w14:textId="5ADCA090" w:rsidR="005254AC" w:rsidRPr="004367EE" w:rsidRDefault="005254AC" w:rsidP="005254AC">
      <w:pPr>
        <w:spacing w:before="240" w:after="240" w:line="276" w:lineRule="auto"/>
        <w:jc w:val="both"/>
        <w:rPr>
          <w:rFonts w:ascii="Times New Roman" w:eastAsia="Calibri" w:hAnsi="Times New Roman" w:cs="Times New Roman"/>
          <w:sz w:val="24"/>
          <w:szCs w:val="22"/>
          <w:shd w:val="clear" w:color="auto" w:fill="FFFFFF"/>
          <w:lang w:bidi="ar-SA"/>
        </w:rPr>
      </w:pPr>
      <w:r w:rsidRPr="004367EE">
        <w:rPr>
          <w:rFonts w:ascii="Times New Roman" w:eastAsia="Calibri" w:hAnsi="Times New Roman" w:cs="Times New Roman"/>
          <w:b/>
          <w:bCs/>
          <w:sz w:val="24"/>
          <w:szCs w:val="22"/>
          <w:shd w:val="clear" w:color="auto" w:fill="FFFFFF"/>
          <w:lang w:bidi="ar-SA"/>
        </w:rPr>
        <w:t>Resource Efficiency</w:t>
      </w:r>
      <w:r w:rsidRPr="004367EE">
        <w:rPr>
          <w:rFonts w:ascii="Times New Roman" w:eastAsia="Calibri" w:hAnsi="Times New Roman" w:cs="Times New Roman"/>
          <w:sz w:val="24"/>
          <w:szCs w:val="22"/>
          <w:shd w:val="clear" w:color="auto" w:fill="FFFFFF"/>
          <w:lang w:bidi="ar-SA"/>
        </w:rPr>
        <w:t>: Using natural resources wisely and minimizing waste.</w:t>
      </w:r>
    </w:p>
    <w:p w14:paraId="3EB34C1F" w14:textId="0B6936AA" w:rsidR="007820E4" w:rsidRPr="004367EE" w:rsidRDefault="005254AC" w:rsidP="005254AC">
      <w:pPr>
        <w:spacing w:before="240" w:after="240" w:line="276" w:lineRule="auto"/>
        <w:jc w:val="both"/>
        <w:rPr>
          <w:rFonts w:ascii="Times New Roman" w:eastAsia="Calibri" w:hAnsi="Times New Roman" w:cs="Times New Roman"/>
          <w:sz w:val="24"/>
          <w:szCs w:val="22"/>
          <w:shd w:val="clear" w:color="auto" w:fill="FFFFFF"/>
          <w:lang w:bidi="ar-SA"/>
        </w:rPr>
      </w:pPr>
      <w:r w:rsidRPr="004367EE">
        <w:rPr>
          <w:rFonts w:ascii="Times New Roman" w:eastAsia="Calibri" w:hAnsi="Times New Roman" w:cs="Times New Roman"/>
          <w:sz w:val="24"/>
          <w:szCs w:val="22"/>
          <w:shd w:val="clear" w:color="auto" w:fill="FFFFFF"/>
          <w:lang w:bidi="ar-SA"/>
        </w:rPr>
        <w:t>Sustainable development is crucial for creating a future where economic growth, environmental conservation, and social well-being can coexist harmoniously, ensuring the health of our planet and the prosperity of all its inhabitants.</w:t>
      </w:r>
    </w:p>
    <w:p w14:paraId="5382F373" w14:textId="38C07375" w:rsidR="007820E4" w:rsidRDefault="004367EE" w:rsidP="001B38CC">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noProof/>
          <w:sz w:val="28"/>
          <w:szCs w:val="24"/>
          <w:shd w:val="clear" w:color="auto" w:fill="FFFFFF"/>
          <w:lang w:bidi="ar-SA"/>
        </w:rPr>
        <w:t>Resilent Development</w:t>
      </w:r>
    </w:p>
    <w:p w14:paraId="5F7BB601" w14:textId="2EEF9B15" w:rsidR="00D77E21" w:rsidRPr="00D77E21" w:rsidRDefault="00D77E21" w:rsidP="00D77E21">
      <w:pPr>
        <w:spacing w:before="240" w:after="240" w:line="276" w:lineRule="auto"/>
        <w:jc w:val="both"/>
        <w:rPr>
          <w:rFonts w:ascii="Times New Roman" w:eastAsia="Calibri" w:hAnsi="Times New Roman" w:cs="Times New Roman"/>
          <w:sz w:val="24"/>
          <w:szCs w:val="22"/>
          <w:shd w:val="clear" w:color="auto" w:fill="FFFFFF"/>
          <w:lang w:bidi="ar-SA"/>
        </w:rPr>
      </w:pPr>
      <w:r w:rsidRPr="00D77E21">
        <w:rPr>
          <w:rFonts w:ascii="Times New Roman" w:eastAsia="Calibri" w:hAnsi="Times New Roman" w:cs="Times New Roman"/>
          <w:b/>
          <w:bCs/>
          <w:sz w:val="24"/>
          <w:szCs w:val="22"/>
          <w:shd w:val="clear" w:color="auto" w:fill="FFFFFF"/>
          <w:lang w:bidi="ar-SA"/>
        </w:rPr>
        <w:t>People/Social</w:t>
      </w:r>
      <w:r>
        <w:rPr>
          <w:rFonts w:ascii="Times New Roman" w:eastAsia="Calibri" w:hAnsi="Times New Roman" w:cs="Times New Roman"/>
          <w:sz w:val="24"/>
          <w:szCs w:val="22"/>
          <w:shd w:val="clear" w:color="auto" w:fill="FFFFFF"/>
          <w:lang w:bidi="ar-SA"/>
        </w:rPr>
        <w:t xml:space="preserve">- </w:t>
      </w:r>
      <w:r w:rsidRPr="00D77E21">
        <w:rPr>
          <w:rFonts w:ascii="Times New Roman" w:eastAsia="Calibri" w:hAnsi="Times New Roman" w:cs="Times New Roman"/>
          <w:sz w:val="24"/>
          <w:szCs w:val="22"/>
          <w:shd w:val="clear" w:color="auto" w:fill="FFFFFF"/>
          <w:lang w:bidi="ar-SA"/>
        </w:rPr>
        <w:t xml:space="preserve">The ability of a system, community or society exposed to hazards to resist, absorb, accommodate, adapt to, transform and recover from the effects of a hazard in a timely and efﬁcient manner.) </w:t>
      </w:r>
    </w:p>
    <w:p w14:paraId="3DC05B2F" w14:textId="391D4F5E" w:rsidR="007820E4" w:rsidRDefault="00D77E21" w:rsidP="00D77E21">
      <w:pPr>
        <w:spacing w:before="240" w:after="240" w:line="276" w:lineRule="auto"/>
        <w:jc w:val="both"/>
        <w:rPr>
          <w:rFonts w:ascii="Times New Roman" w:eastAsia="Calibri" w:hAnsi="Times New Roman" w:cs="Times New Roman"/>
          <w:sz w:val="24"/>
          <w:szCs w:val="22"/>
          <w:shd w:val="clear" w:color="auto" w:fill="FFFFFF"/>
          <w:lang w:bidi="ar-SA"/>
        </w:rPr>
      </w:pPr>
      <w:r w:rsidRPr="00D77E21">
        <w:rPr>
          <w:rFonts w:ascii="Times New Roman" w:eastAsia="Calibri" w:hAnsi="Times New Roman" w:cs="Times New Roman"/>
          <w:sz w:val="24"/>
          <w:szCs w:val="22"/>
          <w:shd w:val="clear" w:color="auto" w:fill="FFFFFF"/>
          <w:lang w:bidi="ar-SA"/>
        </w:rPr>
        <w:t>The ability of individuals, households, communities, cities, institutions, systems and societies to prevent, resist, absorb, adapt, respond and recover positively, efﬁciently and effectively when faced with a wide range of risks, while maintaining an acceptable level of functioning and without compromising long-term prospects for sustainable development, peace and security, human rights and well-being for all.</w:t>
      </w:r>
    </w:p>
    <w:p w14:paraId="347AA1B7" w14:textId="407E1206" w:rsidR="00D77E21" w:rsidRDefault="00D77E21" w:rsidP="00D77E21">
      <w:pPr>
        <w:spacing w:before="240" w:after="240" w:line="276" w:lineRule="auto"/>
        <w:jc w:val="both"/>
        <w:rPr>
          <w:rFonts w:ascii="Times New Roman" w:eastAsia="Calibri" w:hAnsi="Times New Roman" w:cs="Times New Roman"/>
          <w:sz w:val="24"/>
          <w:szCs w:val="22"/>
          <w:shd w:val="clear" w:color="auto" w:fill="FFFFFF"/>
          <w:lang w:bidi="ar-SA"/>
        </w:rPr>
      </w:pPr>
      <w:r w:rsidRPr="00D77E21">
        <w:rPr>
          <w:rFonts w:ascii="Times New Roman" w:eastAsia="Calibri" w:hAnsi="Times New Roman" w:cs="Times New Roman"/>
          <w:b/>
          <w:bCs/>
          <w:sz w:val="24"/>
          <w:szCs w:val="22"/>
          <w:shd w:val="clear" w:color="auto" w:fill="FFFFFF"/>
          <w:lang w:bidi="ar-SA"/>
        </w:rPr>
        <w:t>Planet/Environment</w:t>
      </w:r>
      <w:r>
        <w:rPr>
          <w:rFonts w:ascii="Times New Roman" w:eastAsia="Calibri" w:hAnsi="Times New Roman" w:cs="Times New Roman"/>
          <w:sz w:val="24"/>
          <w:szCs w:val="22"/>
          <w:shd w:val="clear" w:color="auto" w:fill="FFFFFF"/>
          <w:lang w:bidi="ar-SA"/>
        </w:rPr>
        <w:t>- The</w:t>
      </w:r>
      <w:r w:rsidRPr="00D77E21">
        <w:rPr>
          <w:rFonts w:ascii="Times New Roman" w:eastAsia="Calibri" w:hAnsi="Times New Roman" w:cs="Times New Roman"/>
          <w:sz w:val="24"/>
          <w:szCs w:val="22"/>
          <w:shd w:val="clear" w:color="auto" w:fill="FFFFFF"/>
          <w:lang w:bidi="ar-SA"/>
        </w:rPr>
        <w:t xml:space="preserve"> capacity of social, economic, and environmental systems to cope with a hazardous event or trend or disturbance, responding or reorganizing in ways that maintain their essential function, identity, and structure, while also maintaining the capacity for adaptation, learning, and transformation</w:t>
      </w:r>
      <w:r>
        <w:rPr>
          <w:rFonts w:ascii="Times New Roman" w:eastAsia="Calibri" w:hAnsi="Times New Roman" w:cs="Times New Roman"/>
          <w:sz w:val="24"/>
          <w:szCs w:val="22"/>
          <w:shd w:val="clear" w:color="auto" w:fill="FFFFFF"/>
          <w:lang w:bidi="ar-SA"/>
        </w:rPr>
        <w:t>.</w:t>
      </w:r>
    </w:p>
    <w:p w14:paraId="5F138501" w14:textId="25669540" w:rsidR="00D77E21" w:rsidRDefault="00D77E21" w:rsidP="00D77E21">
      <w:pPr>
        <w:spacing w:before="240" w:after="240" w:line="276" w:lineRule="auto"/>
        <w:jc w:val="both"/>
        <w:rPr>
          <w:rFonts w:ascii="Times New Roman" w:eastAsia="Calibri" w:hAnsi="Times New Roman" w:cs="Times New Roman"/>
          <w:sz w:val="24"/>
          <w:szCs w:val="22"/>
          <w:shd w:val="clear" w:color="auto" w:fill="FFFFFF"/>
          <w:lang w:bidi="ar-SA"/>
        </w:rPr>
      </w:pPr>
      <w:r w:rsidRPr="00D77E21">
        <w:rPr>
          <w:rFonts w:ascii="Times New Roman" w:eastAsia="Calibri" w:hAnsi="Times New Roman" w:cs="Times New Roman"/>
          <w:b/>
          <w:bCs/>
          <w:sz w:val="24"/>
          <w:szCs w:val="22"/>
          <w:shd w:val="clear" w:color="auto" w:fill="FFFFFF"/>
          <w:lang w:bidi="ar-SA"/>
        </w:rPr>
        <w:t>Prosperity/Economy</w:t>
      </w:r>
      <w:r>
        <w:rPr>
          <w:rFonts w:ascii="Times New Roman" w:eastAsia="Calibri" w:hAnsi="Times New Roman" w:cs="Times New Roman"/>
          <w:sz w:val="24"/>
          <w:szCs w:val="22"/>
          <w:shd w:val="clear" w:color="auto" w:fill="FFFFFF"/>
          <w:lang w:bidi="ar-SA"/>
        </w:rPr>
        <w:t xml:space="preserve">- </w:t>
      </w:r>
      <w:r w:rsidRPr="00D77E21">
        <w:rPr>
          <w:rFonts w:ascii="Times New Roman" w:eastAsia="Calibri" w:hAnsi="Times New Roman" w:cs="Times New Roman"/>
          <w:sz w:val="24"/>
          <w:szCs w:val="22"/>
          <w:shd w:val="clear" w:color="auto" w:fill="FFFFFF"/>
          <w:lang w:bidi="ar-SA"/>
        </w:rPr>
        <w:t>Economic resilience has two components:</w:t>
      </w:r>
      <w:r>
        <w:rPr>
          <w:rFonts w:ascii="Times New Roman" w:eastAsia="Calibri" w:hAnsi="Times New Roman" w:cs="Times New Roman"/>
          <w:sz w:val="24"/>
          <w:szCs w:val="22"/>
          <w:shd w:val="clear" w:color="auto" w:fill="FFFFFF"/>
          <w:lang w:bidi="ar-SA"/>
        </w:rPr>
        <w:t xml:space="preserve"> </w:t>
      </w:r>
      <w:r w:rsidRPr="00D77E21">
        <w:rPr>
          <w:rFonts w:ascii="Times New Roman" w:eastAsia="Calibri" w:hAnsi="Times New Roman" w:cs="Times New Roman"/>
          <w:sz w:val="24"/>
          <w:szCs w:val="22"/>
          <w:shd w:val="clear" w:color="auto" w:fill="FFFFFF"/>
          <w:lang w:bidi="ar-SA"/>
        </w:rPr>
        <w:t>instantaneous resilience, which is the ability to limit the magnitude of immediate production losses for a given amount of asset losses, and dynamic resilience, which is the ability to reconstruct and recover</w:t>
      </w:r>
      <w:r>
        <w:rPr>
          <w:rFonts w:ascii="Times New Roman" w:eastAsia="Calibri" w:hAnsi="Times New Roman" w:cs="Times New Roman"/>
          <w:sz w:val="24"/>
          <w:szCs w:val="22"/>
          <w:shd w:val="clear" w:color="auto" w:fill="FFFFFF"/>
          <w:lang w:bidi="ar-SA"/>
        </w:rPr>
        <w:t>.</w:t>
      </w:r>
    </w:p>
    <w:p w14:paraId="0BAC7FDF" w14:textId="77777777" w:rsidR="00D77E21" w:rsidRPr="00D77E21" w:rsidRDefault="00D77E21" w:rsidP="00D77E21">
      <w:pPr>
        <w:spacing w:before="240" w:after="240" w:line="276" w:lineRule="auto"/>
        <w:jc w:val="both"/>
        <w:rPr>
          <w:rFonts w:ascii="Times New Roman" w:eastAsia="Calibri" w:hAnsi="Times New Roman" w:cs="Times New Roman"/>
          <w:b/>
          <w:bCs/>
          <w:sz w:val="28"/>
          <w:szCs w:val="24"/>
          <w:shd w:val="clear" w:color="auto" w:fill="FFFFFF"/>
          <w:lang w:bidi="ar-SA"/>
        </w:rPr>
      </w:pPr>
      <w:r w:rsidRPr="00D77E21">
        <w:rPr>
          <w:rFonts w:ascii="Times New Roman" w:eastAsia="Calibri" w:hAnsi="Times New Roman" w:cs="Times New Roman"/>
          <w:b/>
          <w:bCs/>
          <w:sz w:val="28"/>
          <w:szCs w:val="24"/>
          <w:shd w:val="clear" w:color="auto" w:fill="FFFFFF"/>
          <w:lang w:bidi="ar-SA"/>
        </w:rPr>
        <w:t>Sustainable Development Goals (SDGs)</w:t>
      </w:r>
    </w:p>
    <w:p w14:paraId="6B786C06" w14:textId="641057C8" w:rsidR="00D77E21" w:rsidRDefault="00D77E21" w:rsidP="00D77E21">
      <w:pPr>
        <w:spacing w:before="240" w:after="240" w:line="276" w:lineRule="auto"/>
        <w:jc w:val="both"/>
        <w:rPr>
          <w:rFonts w:ascii="Times New Roman" w:eastAsia="Calibri" w:hAnsi="Times New Roman" w:cs="Times New Roman"/>
          <w:sz w:val="24"/>
          <w:szCs w:val="22"/>
          <w:shd w:val="clear" w:color="auto" w:fill="FFFFFF"/>
          <w:lang w:bidi="ar-SA"/>
        </w:rPr>
      </w:pPr>
      <w:r w:rsidRPr="00D77E21">
        <w:rPr>
          <w:rFonts w:ascii="Times New Roman" w:eastAsia="Calibri" w:hAnsi="Times New Roman" w:cs="Times New Roman"/>
          <w:sz w:val="24"/>
          <w:szCs w:val="22"/>
          <w:shd w:val="clear" w:color="auto" w:fill="FFFFFF"/>
          <w:lang w:bidi="ar-SA"/>
        </w:rPr>
        <w:t xml:space="preserve">The United Nations established 17 Sustainable Development Goals (SDGs) in 2015 as part of the 2030 Agenda for Sustainable Development. These goals address global challenges such as poverty, inequality, climate change, environmental degradation, and peace. Some key SDGs include: No </w:t>
      </w:r>
      <w:r w:rsidRPr="00D77E21">
        <w:rPr>
          <w:rFonts w:ascii="Times New Roman" w:eastAsia="Calibri" w:hAnsi="Times New Roman" w:cs="Times New Roman"/>
          <w:sz w:val="24"/>
          <w:szCs w:val="22"/>
          <w:shd w:val="clear" w:color="auto" w:fill="FFFFFF"/>
          <w:lang w:bidi="ar-SA"/>
        </w:rPr>
        <w:lastRenderedPageBreak/>
        <w:t>poverty, zero hunger, quality education, clean water and sanitation, affordable and clean energy, climate action, life below water and on land, decent work and economic growth</w:t>
      </w:r>
      <w:r w:rsidR="00BF4BDD">
        <w:rPr>
          <w:rFonts w:ascii="Times New Roman" w:eastAsia="Calibri" w:hAnsi="Times New Roman" w:cs="Times New Roman"/>
          <w:sz w:val="24"/>
          <w:szCs w:val="22"/>
          <w:shd w:val="clear" w:color="auto" w:fill="FFFFFF"/>
          <w:lang w:bidi="ar-SA"/>
        </w:rPr>
        <w:t>.</w:t>
      </w:r>
    </w:p>
    <w:p w14:paraId="03B77F34" w14:textId="77777777" w:rsidR="00BF4BDD" w:rsidRPr="00BF4BDD" w:rsidRDefault="00BF4BDD" w:rsidP="00BF4BDD">
      <w:pPr>
        <w:spacing w:before="240" w:after="240" w:line="276" w:lineRule="auto"/>
        <w:jc w:val="both"/>
        <w:rPr>
          <w:rFonts w:ascii="Times New Roman" w:eastAsia="Calibri" w:hAnsi="Times New Roman" w:cs="Times New Roman"/>
          <w:sz w:val="24"/>
          <w:szCs w:val="22"/>
          <w:shd w:val="clear" w:color="auto" w:fill="FFFFFF"/>
          <w:lang w:bidi="ar-SA"/>
        </w:rPr>
      </w:pPr>
      <w:r w:rsidRPr="00BF4BDD">
        <w:rPr>
          <w:rFonts w:ascii="Times New Roman" w:eastAsia="Calibri" w:hAnsi="Times New Roman" w:cs="Times New Roman"/>
          <w:b/>
          <w:bCs/>
          <w:sz w:val="28"/>
          <w:szCs w:val="24"/>
          <w:shd w:val="clear" w:color="auto" w:fill="FFFFFF"/>
          <w:lang w:bidi="ar-SA"/>
        </w:rPr>
        <w:t>Challenges to Sustainable Development</w:t>
      </w:r>
      <w:r w:rsidRPr="00BF4BDD">
        <w:rPr>
          <w:rFonts w:ascii="Times New Roman" w:eastAsia="Calibri" w:hAnsi="Times New Roman" w:cs="Times New Roman"/>
          <w:sz w:val="24"/>
          <w:szCs w:val="22"/>
          <w:shd w:val="clear" w:color="auto" w:fill="FFFFFF"/>
          <w:lang w:bidi="ar-SA"/>
        </w:rPr>
        <w:t>:</w:t>
      </w:r>
    </w:p>
    <w:p w14:paraId="3197AB8F" w14:textId="77777777" w:rsidR="00BF4BDD" w:rsidRPr="00BF4BDD" w:rsidRDefault="00BF4BDD" w:rsidP="00BF4BDD">
      <w:pPr>
        <w:spacing w:before="240" w:after="240" w:line="276" w:lineRule="auto"/>
        <w:jc w:val="both"/>
        <w:rPr>
          <w:rFonts w:ascii="Times New Roman" w:eastAsia="Calibri" w:hAnsi="Times New Roman" w:cs="Times New Roman"/>
          <w:sz w:val="24"/>
          <w:szCs w:val="22"/>
          <w:shd w:val="clear" w:color="auto" w:fill="FFFFFF"/>
          <w:lang w:bidi="ar-SA"/>
        </w:rPr>
      </w:pPr>
      <w:r w:rsidRPr="00BF4BDD">
        <w:rPr>
          <w:rFonts w:ascii="Times New Roman" w:eastAsia="Calibri" w:hAnsi="Times New Roman" w:cs="Times New Roman"/>
          <w:b/>
          <w:bCs/>
          <w:sz w:val="24"/>
          <w:szCs w:val="22"/>
          <w:shd w:val="clear" w:color="auto" w:fill="FFFFFF"/>
          <w:lang w:bidi="ar-SA"/>
        </w:rPr>
        <w:t>Climate Change</w:t>
      </w:r>
      <w:r w:rsidRPr="00BF4BDD">
        <w:rPr>
          <w:rFonts w:ascii="Times New Roman" w:eastAsia="Calibri" w:hAnsi="Times New Roman" w:cs="Times New Roman"/>
          <w:sz w:val="24"/>
          <w:szCs w:val="22"/>
          <w:shd w:val="clear" w:color="auto" w:fill="FFFFFF"/>
          <w:lang w:bidi="ar-SA"/>
        </w:rPr>
        <w:t>: Increasing temperatures, extreme weather events, and rising sea levels are major threats.</w:t>
      </w:r>
    </w:p>
    <w:p w14:paraId="229D533C" w14:textId="77777777" w:rsidR="00BF4BDD" w:rsidRPr="00BF4BDD" w:rsidRDefault="00BF4BDD" w:rsidP="00BF4BDD">
      <w:pPr>
        <w:spacing w:before="240" w:after="240" w:line="276" w:lineRule="auto"/>
        <w:jc w:val="both"/>
        <w:rPr>
          <w:rFonts w:ascii="Times New Roman" w:eastAsia="Calibri" w:hAnsi="Times New Roman" w:cs="Times New Roman"/>
          <w:sz w:val="24"/>
          <w:szCs w:val="22"/>
          <w:shd w:val="clear" w:color="auto" w:fill="FFFFFF"/>
          <w:lang w:bidi="ar-SA"/>
        </w:rPr>
      </w:pPr>
      <w:r w:rsidRPr="00BF4BDD">
        <w:rPr>
          <w:rFonts w:ascii="Times New Roman" w:eastAsia="Calibri" w:hAnsi="Times New Roman" w:cs="Times New Roman"/>
          <w:b/>
          <w:bCs/>
          <w:sz w:val="24"/>
          <w:szCs w:val="22"/>
          <w:shd w:val="clear" w:color="auto" w:fill="FFFFFF"/>
          <w:lang w:bidi="ar-SA"/>
        </w:rPr>
        <w:t>Inequality</w:t>
      </w:r>
      <w:r w:rsidRPr="00BF4BDD">
        <w:rPr>
          <w:rFonts w:ascii="Times New Roman" w:eastAsia="Calibri" w:hAnsi="Times New Roman" w:cs="Times New Roman"/>
          <w:sz w:val="24"/>
          <w:szCs w:val="22"/>
          <w:shd w:val="clear" w:color="auto" w:fill="FFFFFF"/>
          <w:lang w:bidi="ar-SA"/>
        </w:rPr>
        <w:t>: Disparities in wealth, access to resources, and opportunities hinder sustainable progress.</w:t>
      </w:r>
    </w:p>
    <w:p w14:paraId="088EE6D0" w14:textId="77777777" w:rsidR="00BF4BDD" w:rsidRPr="00BF4BDD" w:rsidRDefault="00BF4BDD" w:rsidP="00BF4BDD">
      <w:pPr>
        <w:spacing w:before="240" w:after="240" w:line="276" w:lineRule="auto"/>
        <w:jc w:val="both"/>
        <w:rPr>
          <w:rFonts w:ascii="Times New Roman" w:eastAsia="Calibri" w:hAnsi="Times New Roman" w:cs="Times New Roman"/>
          <w:sz w:val="24"/>
          <w:szCs w:val="22"/>
          <w:shd w:val="clear" w:color="auto" w:fill="FFFFFF"/>
          <w:lang w:bidi="ar-SA"/>
        </w:rPr>
      </w:pPr>
      <w:r w:rsidRPr="00BF4BDD">
        <w:rPr>
          <w:rFonts w:ascii="Times New Roman" w:eastAsia="Calibri" w:hAnsi="Times New Roman" w:cs="Times New Roman"/>
          <w:b/>
          <w:bCs/>
          <w:sz w:val="24"/>
          <w:szCs w:val="22"/>
          <w:shd w:val="clear" w:color="auto" w:fill="FFFFFF"/>
          <w:lang w:bidi="ar-SA"/>
        </w:rPr>
        <w:t>Resource Depletion</w:t>
      </w:r>
      <w:r w:rsidRPr="00BF4BDD">
        <w:rPr>
          <w:rFonts w:ascii="Times New Roman" w:eastAsia="Calibri" w:hAnsi="Times New Roman" w:cs="Times New Roman"/>
          <w:sz w:val="24"/>
          <w:szCs w:val="22"/>
          <w:shd w:val="clear" w:color="auto" w:fill="FFFFFF"/>
          <w:lang w:bidi="ar-SA"/>
        </w:rPr>
        <w:t>: Overconsumption of natural resources such as forests, water, and fossil fuels.</w:t>
      </w:r>
    </w:p>
    <w:p w14:paraId="62046E3E" w14:textId="6D396E03" w:rsidR="00BF4BDD" w:rsidRPr="00D77E21" w:rsidRDefault="00BF4BDD" w:rsidP="00BF4BDD">
      <w:pPr>
        <w:spacing w:before="240" w:after="240" w:line="276" w:lineRule="auto"/>
        <w:jc w:val="both"/>
        <w:rPr>
          <w:rFonts w:ascii="Times New Roman" w:eastAsia="Calibri" w:hAnsi="Times New Roman" w:cs="Times New Roman"/>
          <w:sz w:val="24"/>
          <w:szCs w:val="22"/>
          <w:shd w:val="clear" w:color="auto" w:fill="FFFFFF"/>
          <w:lang w:bidi="ar-SA"/>
        </w:rPr>
      </w:pPr>
      <w:r w:rsidRPr="00BF4BDD">
        <w:rPr>
          <w:rFonts w:ascii="Times New Roman" w:eastAsia="Calibri" w:hAnsi="Times New Roman" w:cs="Times New Roman"/>
          <w:b/>
          <w:bCs/>
          <w:sz w:val="24"/>
          <w:szCs w:val="22"/>
          <w:shd w:val="clear" w:color="auto" w:fill="FFFFFF"/>
          <w:lang w:bidi="ar-SA"/>
        </w:rPr>
        <w:t>Biodiversity Loss</w:t>
      </w:r>
      <w:r w:rsidRPr="00BF4BDD">
        <w:rPr>
          <w:rFonts w:ascii="Times New Roman" w:eastAsia="Calibri" w:hAnsi="Times New Roman" w:cs="Times New Roman"/>
          <w:sz w:val="24"/>
          <w:szCs w:val="22"/>
          <w:shd w:val="clear" w:color="auto" w:fill="FFFFFF"/>
          <w:lang w:bidi="ar-SA"/>
        </w:rPr>
        <w:t>: Human activities leading to habitat destruction, species extinction, and ecological imbalance.</w:t>
      </w:r>
    </w:p>
    <w:p w14:paraId="2B7281B9" w14:textId="38DF5218" w:rsidR="007820E4" w:rsidRPr="007820E4" w:rsidRDefault="007820E4" w:rsidP="007820E4">
      <w:pPr>
        <w:spacing w:before="240" w:after="240" w:line="276" w:lineRule="auto"/>
        <w:jc w:val="both"/>
        <w:rPr>
          <w:rFonts w:ascii="Times New Roman" w:eastAsia="Calibri" w:hAnsi="Times New Roman" w:cs="Times New Roman"/>
          <w:b/>
          <w:bCs/>
          <w:sz w:val="24"/>
          <w:szCs w:val="22"/>
          <w:shd w:val="clear" w:color="auto" w:fill="FFFFFF"/>
          <w:lang w:bidi="ar-SA"/>
        </w:rPr>
      </w:pPr>
      <w:r w:rsidRPr="007820E4">
        <w:rPr>
          <w:rFonts w:ascii="Times New Roman" w:eastAsia="Calibri" w:hAnsi="Times New Roman" w:cs="Times New Roman"/>
          <w:b/>
          <w:bCs/>
          <w:sz w:val="24"/>
          <w:szCs w:val="22"/>
          <w:shd w:val="clear" w:color="auto" w:fill="FFFFFF"/>
          <w:lang w:bidi="ar-SA"/>
        </w:rPr>
        <w:t xml:space="preserve">Resilience </w:t>
      </w:r>
      <w:r w:rsidR="00794EB4">
        <w:rPr>
          <w:rFonts w:ascii="Times New Roman" w:eastAsia="Calibri" w:hAnsi="Times New Roman" w:cs="Times New Roman"/>
          <w:b/>
          <w:bCs/>
          <w:sz w:val="24"/>
          <w:szCs w:val="22"/>
          <w:shd w:val="clear" w:color="auto" w:fill="FFFFFF"/>
          <w:lang w:bidi="ar-SA"/>
        </w:rPr>
        <w:t>D</w:t>
      </w:r>
      <w:r w:rsidRPr="007820E4">
        <w:rPr>
          <w:rFonts w:ascii="Times New Roman" w:eastAsia="Calibri" w:hAnsi="Times New Roman" w:cs="Times New Roman"/>
          <w:b/>
          <w:bCs/>
          <w:sz w:val="24"/>
          <w:szCs w:val="22"/>
          <w:shd w:val="clear" w:color="auto" w:fill="FFFFFF"/>
          <w:lang w:bidi="ar-SA"/>
        </w:rPr>
        <w:t xml:space="preserve">eficit </w:t>
      </w:r>
      <w:r w:rsidR="00794EB4">
        <w:rPr>
          <w:rFonts w:ascii="Times New Roman" w:eastAsia="Calibri" w:hAnsi="Times New Roman" w:cs="Times New Roman"/>
          <w:b/>
          <w:bCs/>
          <w:sz w:val="24"/>
          <w:szCs w:val="22"/>
          <w:shd w:val="clear" w:color="auto" w:fill="FFFFFF"/>
          <w:lang w:bidi="ar-SA"/>
        </w:rPr>
        <w:t>1</w:t>
      </w:r>
      <w:r w:rsidRPr="007820E4">
        <w:rPr>
          <w:rFonts w:ascii="Times New Roman" w:eastAsia="Calibri" w:hAnsi="Times New Roman" w:cs="Times New Roman"/>
          <w:b/>
          <w:bCs/>
          <w:sz w:val="24"/>
          <w:szCs w:val="22"/>
          <w:shd w:val="clear" w:color="auto" w:fill="FFFFFF"/>
          <w:lang w:bidi="ar-SA"/>
        </w:rPr>
        <w:t xml:space="preserve">.-Increasing </w:t>
      </w:r>
      <w:r w:rsidR="00794EB4">
        <w:rPr>
          <w:rFonts w:ascii="Times New Roman" w:eastAsia="Calibri" w:hAnsi="Times New Roman" w:cs="Times New Roman"/>
          <w:b/>
          <w:bCs/>
          <w:sz w:val="24"/>
          <w:szCs w:val="22"/>
          <w:shd w:val="clear" w:color="auto" w:fill="FFFFFF"/>
          <w:lang w:bidi="ar-SA"/>
        </w:rPr>
        <w:t>D</w:t>
      </w:r>
      <w:r w:rsidRPr="007820E4">
        <w:rPr>
          <w:rFonts w:ascii="Times New Roman" w:eastAsia="Calibri" w:hAnsi="Times New Roman" w:cs="Times New Roman"/>
          <w:b/>
          <w:bCs/>
          <w:sz w:val="24"/>
          <w:szCs w:val="22"/>
          <w:shd w:val="clear" w:color="auto" w:fill="FFFFFF"/>
          <w:lang w:bidi="ar-SA"/>
        </w:rPr>
        <w:t>rought</w:t>
      </w:r>
      <w:r>
        <w:rPr>
          <w:rFonts w:ascii="Times New Roman" w:eastAsia="Calibri" w:hAnsi="Times New Roman" w:cs="Times New Roman"/>
          <w:b/>
          <w:bCs/>
          <w:sz w:val="24"/>
          <w:szCs w:val="22"/>
          <w:shd w:val="clear" w:color="auto" w:fill="FFFFFF"/>
          <w:lang w:bidi="ar-SA"/>
        </w:rPr>
        <w:t xml:space="preserve"> </w:t>
      </w:r>
      <w:r w:rsidRPr="007820E4">
        <w:rPr>
          <w:rFonts w:ascii="Times New Roman" w:eastAsia="Calibri" w:hAnsi="Times New Roman" w:cs="Times New Roman"/>
          <w:b/>
          <w:bCs/>
          <w:sz w:val="24"/>
          <w:szCs w:val="22"/>
          <w:shd w:val="clear" w:color="auto" w:fill="FFFFFF"/>
          <w:lang w:bidi="ar-SA"/>
        </w:rPr>
        <w:t>Risk and Food Insecurity</w:t>
      </w:r>
    </w:p>
    <w:p w14:paraId="2F987EE1" w14:textId="4027889E" w:rsidR="007820E4" w:rsidRPr="007820E4" w:rsidRDefault="007820E4" w:rsidP="00E76723">
      <w:pPr>
        <w:spacing w:before="240" w:after="240" w:line="276" w:lineRule="auto"/>
        <w:jc w:val="both"/>
        <w:rPr>
          <w:rFonts w:ascii="Times New Roman" w:eastAsia="Calibri" w:hAnsi="Times New Roman" w:cs="Times New Roman"/>
          <w:sz w:val="24"/>
          <w:szCs w:val="22"/>
          <w:shd w:val="clear" w:color="auto" w:fill="FFFFFF"/>
          <w:lang w:bidi="ar-SA"/>
        </w:rPr>
      </w:pPr>
      <w:r w:rsidRPr="007820E4">
        <w:rPr>
          <w:rFonts w:ascii="Times New Roman" w:eastAsia="Calibri" w:hAnsi="Times New Roman" w:cs="Times New Roman"/>
          <w:sz w:val="24"/>
          <w:szCs w:val="22"/>
          <w:shd w:val="clear" w:color="auto" w:fill="FFFFFF"/>
          <w:lang w:bidi="ar-SA"/>
        </w:rPr>
        <w:t>70% Percentage employment in low-income countries reliant on agriculture as source of income</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(World Bank Group, 2017)</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60% Increase in incidents of drought by the end of the century (IPCC, 2014)</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ab/>
        <w:t>80</w:t>
      </w:r>
      <w:r w:rsidR="00794EB4" w:rsidRPr="007820E4">
        <w:rPr>
          <w:rFonts w:ascii="Times New Roman" w:eastAsia="Calibri" w:hAnsi="Times New Roman" w:cs="Times New Roman"/>
          <w:sz w:val="24"/>
          <w:szCs w:val="22"/>
          <w:shd w:val="clear" w:color="auto" w:fill="FFFFFF"/>
          <w:lang w:bidi="ar-SA"/>
        </w:rPr>
        <w:t>% Percentage</w:t>
      </w:r>
      <w:r w:rsidRPr="007820E4">
        <w:rPr>
          <w:rFonts w:ascii="Times New Roman" w:eastAsia="Calibri" w:hAnsi="Times New Roman" w:cs="Times New Roman"/>
          <w:sz w:val="24"/>
          <w:szCs w:val="22"/>
          <w:shd w:val="clear" w:color="auto" w:fill="FFFFFF"/>
          <w:lang w:bidi="ar-SA"/>
        </w:rPr>
        <w:t xml:space="preserve"> of global population at risk of crop failure and hunger in sub</w:t>
      </w:r>
      <w:r w:rsidR="00E76723">
        <w:rPr>
          <w:rFonts w:ascii="Times New Roman" w:eastAsia="Calibri" w:hAnsi="Times New Roman" w:cs="Times New Roman"/>
          <w:sz w:val="24"/>
          <w:szCs w:val="22"/>
          <w:shd w:val="clear" w:color="auto" w:fill="FFFFFF"/>
          <w:lang w:bidi="ar-SA"/>
        </w:rPr>
        <w:t>-</w:t>
      </w:r>
      <w:r w:rsidR="00794EB4" w:rsidRPr="007820E4">
        <w:rPr>
          <w:rFonts w:ascii="Times New Roman" w:eastAsia="Calibri" w:hAnsi="Times New Roman" w:cs="Times New Roman"/>
          <w:sz w:val="24"/>
          <w:szCs w:val="22"/>
          <w:shd w:val="clear" w:color="auto" w:fill="FFFFFF"/>
          <w:lang w:bidi="ar-SA"/>
        </w:rPr>
        <w:t>Saharan Africa</w:t>
      </w:r>
      <w:r w:rsidRPr="007820E4">
        <w:rPr>
          <w:rFonts w:ascii="Times New Roman" w:eastAsia="Calibri" w:hAnsi="Times New Roman" w:cs="Times New Roman"/>
          <w:sz w:val="24"/>
          <w:szCs w:val="22"/>
          <w:shd w:val="clear" w:color="auto" w:fill="FFFFFF"/>
          <w:lang w:bidi="ar-SA"/>
        </w:rPr>
        <w:t xml:space="preserve"> and south and south-east Asia. (The World Bank, 2022)</w:t>
      </w:r>
    </w:p>
    <w:p w14:paraId="560D6BB6" w14:textId="3B4445F5" w:rsidR="007820E4" w:rsidRPr="007820E4" w:rsidRDefault="007820E4" w:rsidP="007820E4">
      <w:pPr>
        <w:spacing w:before="240" w:after="240" w:line="276" w:lineRule="auto"/>
        <w:jc w:val="both"/>
        <w:rPr>
          <w:rFonts w:ascii="Times New Roman" w:eastAsia="Calibri" w:hAnsi="Times New Roman" w:cs="Times New Roman"/>
          <w:b/>
          <w:bCs/>
          <w:sz w:val="24"/>
          <w:szCs w:val="22"/>
          <w:shd w:val="clear" w:color="auto" w:fill="FFFFFF"/>
          <w:lang w:bidi="ar-SA"/>
        </w:rPr>
      </w:pPr>
      <w:r w:rsidRPr="007820E4">
        <w:rPr>
          <w:rFonts w:ascii="Times New Roman" w:eastAsia="Calibri" w:hAnsi="Times New Roman" w:cs="Times New Roman"/>
          <w:b/>
          <w:bCs/>
          <w:sz w:val="24"/>
          <w:szCs w:val="22"/>
          <w:shd w:val="clear" w:color="auto" w:fill="FFFFFF"/>
          <w:lang w:bidi="ar-SA"/>
        </w:rPr>
        <w:t xml:space="preserve">Resilience Deficit </w:t>
      </w:r>
      <w:r w:rsidR="00794EB4">
        <w:rPr>
          <w:rFonts w:ascii="Times New Roman" w:eastAsia="Calibri" w:hAnsi="Times New Roman" w:cs="Times New Roman"/>
          <w:b/>
          <w:bCs/>
          <w:sz w:val="24"/>
          <w:szCs w:val="22"/>
          <w:shd w:val="clear" w:color="auto" w:fill="FFFFFF"/>
          <w:lang w:bidi="ar-SA"/>
        </w:rPr>
        <w:t>2</w:t>
      </w:r>
      <w:r w:rsidRPr="007820E4">
        <w:rPr>
          <w:rFonts w:ascii="Times New Roman" w:eastAsia="Calibri" w:hAnsi="Times New Roman" w:cs="Times New Roman"/>
          <w:b/>
          <w:bCs/>
          <w:sz w:val="24"/>
          <w:szCs w:val="22"/>
          <w:shd w:val="clear" w:color="auto" w:fill="FFFFFF"/>
          <w:lang w:bidi="ar-SA"/>
        </w:rPr>
        <w:t>-Forced Displacement and Negative Education Outcomes</w:t>
      </w:r>
    </w:p>
    <w:p w14:paraId="030C25AC" w14:textId="66A94D6E" w:rsidR="007820E4" w:rsidRPr="007820E4" w:rsidRDefault="007820E4" w:rsidP="007820E4">
      <w:pPr>
        <w:spacing w:before="240" w:after="240" w:line="276" w:lineRule="auto"/>
        <w:jc w:val="both"/>
        <w:rPr>
          <w:rFonts w:ascii="Times New Roman" w:eastAsia="Calibri" w:hAnsi="Times New Roman" w:cs="Times New Roman"/>
          <w:sz w:val="24"/>
          <w:szCs w:val="22"/>
          <w:shd w:val="clear" w:color="auto" w:fill="FFFFFF"/>
          <w:lang w:bidi="ar-SA"/>
        </w:rPr>
      </w:pPr>
      <w:r w:rsidRPr="007820E4">
        <w:rPr>
          <w:rFonts w:ascii="Times New Roman" w:eastAsia="Calibri" w:hAnsi="Times New Roman" w:cs="Times New Roman"/>
          <w:sz w:val="24"/>
          <w:szCs w:val="22"/>
          <w:shd w:val="clear" w:color="auto" w:fill="FFFFFF"/>
          <w:lang w:bidi="ar-SA"/>
        </w:rPr>
        <w:t xml:space="preserve">330 </w:t>
      </w:r>
      <w:r w:rsidR="00E76723" w:rsidRPr="007820E4">
        <w:rPr>
          <w:rFonts w:ascii="Times New Roman" w:eastAsia="Calibri" w:hAnsi="Times New Roman" w:cs="Times New Roman"/>
          <w:sz w:val="24"/>
          <w:szCs w:val="22"/>
          <w:shd w:val="clear" w:color="auto" w:fill="FFFFFF"/>
          <w:lang w:bidi="ar-SA"/>
        </w:rPr>
        <w:t xml:space="preserve">million </w:t>
      </w:r>
      <w:r w:rsidR="00794EB4">
        <w:rPr>
          <w:rFonts w:ascii="Times New Roman" w:eastAsia="Calibri" w:hAnsi="Times New Roman" w:cs="Times New Roman"/>
          <w:sz w:val="24"/>
          <w:szCs w:val="22"/>
          <w:shd w:val="clear" w:color="auto" w:fill="FFFFFF"/>
          <w:lang w:bidi="ar-SA"/>
        </w:rPr>
        <w:t>c</w:t>
      </w:r>
      <w:r w:rsidR="00E76723" w:rsidRPr="007820E4">
        <w:rPr>
          <w:rFonts w:ascii="Times New Roman" w:eastAsia="Calibri" w:hAnsi="Times New Roman" w:cs="Times New Roman"/>
          <w:sz w:val="24"/>
          <w:szCs w:val="22"/>
          <w:shd w:val="clear" w:color="auto" w:fill="FFFFFF"/>
          <w:lang w:bidi="ar-SA"/>
        </w:rPr>
        <w:t>hildren</w:t>
      </w:r>
      <w:r w:rsidRPr="007820E4">
        <w:rPr>
          <w:rFonts w:ascii="Times New Roman" w:eastAsia="Calibri" w:hAnsi="Times New Roman" w:cs="Times New Roman"/>
          <w:sz w:val="24"/>
          <w:szCs w:val="22"/>
          <w:shd w:val="clear" w:color="auto" w:fill="FFFFFF"/>
          <w:lang w:bidi="ar-SA"/>
        </w:rPr>
        <w:t xml:space="preserve"> exposed to climate and environmental hazards in 2020 (UNICEF, 2021)</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920 million </w:t>
      </w:r>
      <w:r w:rsidR="00E76723">
        <w:rPr>
          <w:rFonts w:ascii="Times New Roman" w:eastAsia="Calibri" w:hAnsi="Times New Roman" w:cs="Times New Roman"/>
          <w:sz w:val="24"/>
          <w:szCs w:val="22"/>
          <w:shd w:val="clear" w:color="auto" w:fill="FFFFFF"/>
          <w:lang w:bidi="ar-SA"/>
        </w:rPr>
        <w:t>n</w:t>
      </w:r>
      <w:r w:rsidRPr="007820E4">
        <w:rPr>
          <w:rFonts w:ascii="Times New Roman" w:eastAsia="Calibri" w:hAnsi="Times New Roman" w:cs="Times New Roman"/>
          <w:sz w:val="24"/>
          <w:szCs w:val="22"/>
          <w:shd w:val="clear" w:color="auto" w:fill="FFFFFF"/>
          <w:lang w:bidi="ar-SA"/>
        </w:rPr>
        <w:t>umber of children exposed to water scarcity in 2020 (UNICEF, 2021)</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820 million Number of children exposed to heatwaves in 2020 (UNICEF, 2021)</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2 billion Number of people affected by armed conflict in 2023 (United Nations, 2023b)</w:t>
      </w:r>
    </w:p>
    <w:p w14:paraId="040DDADB" w14:textId="3E73772C" w:rsidR="007820E4" w:rsidRPr="007820E4" w:rsidRDefault="007820E4" w:rsidP="007820E4">
      <w:pPr>
        <w:spacing w:before="240" w:after="240" w:line="276" w:lineRule="auto"/>
        <w:jc w:val="both"/>
        <w:rPr>
          <w:rFonts w:ascii="Times New Roman" w:eastAsia="Calibri" w:hAnsi="Times New Roman" w:cs="Times New Roman"/>
          <w:b/>
          <w:bCs/>
          <w:sz w:val="24"/>
          <w:szCs w:val="22"/>
          <w:shd w:val="clear" w:color="auto" w:fill="FFFFFF"/>
          <w:lang w:bidi="ar-SA"/>
        </w:rPr>
      </w:pPr>
      <w:r w:rsidRPr="007820E4">
        <w:rPr>
          <w:rFonts w:ascii="Times New Roman" w:eastAsia="Calibri" w:hAnsi="Times New Roman" w:cs="Times New Roman"/>
          <w:b/>
          <w:bCs/>
          <w:sz w:val="24"/>
          <w:szCs w:val="22"/>
          <w:shd w:val="clear" w:color="auto" w:fill="FFFFFF"/>
          <w:lang w:bidi="ar-SA"/>
        </w:rPr>
        <w:t xml:space="preserve">Resilience Deficit </w:t>
      </w:r>
      <w:r w:rsidR="00794EB4">
        <w:rPr>
          <w:rFonts w:ascii="Times New Roman" w:eastAsia="Calibri" w:hAnsi="Times New Roman" w:cs="Times New Roman"/>
          <w:b/>
          <w:bCs/>
          <w:sz w:val="24"/>
          <w:szCs w:val="22"/>
          <w:shd w:val="clear" w:color="auto" w:fill="FFFFFF"/>
          <w:lang w:bidi="ar-SA"/>
        </w:rPr>
        <w:t>3</w:t>
      </w:r>
      <w:r w:rsidRPr="007820E4">
        <w:rPr>
          <w:rFonts w:ascii="Times New Roman" w:eastAsia="Calibri" w:hAnsi="Times New Roman" w:cs="Times New Roman"/>
          <w:b/>
          <w:bCs/>
          <w:sz w:val="24"/>
          <w:szCs w:val="22"/>
          <w:shd w:val="clear" w:color="auto" w:fill="FFFFFF"/>
          <w:lang w:bidi="ar-SA"/>
        </w:rPr>
        <w:t>- Increasing Water Stress and Population Growth</w:t>
      </w:r>
    </w:p>
    <w:p w14:paraId="128DC66C" w14:textId="15A8E8CA" w:rsidR="007820E4" w:rsidRPr="007820E4" w:rsidRDefault="007820E4" w:rsidP="00E76723">
      <w:pPr>
        <w:spacing w:before="240" w:after="240" w:line="276" w:lineRule="auto"/>
        <w:jc w:val="both"/>
        <w:rPr>
          <w:rFonts w:ascii="Times New Roman" w:eastAsia="Calibri" w:hAnsi="Times New Roman" w:cs="Times New Roman"/>
          <w:sz w:val="24"/>
          <w:szCs w:val="22"/>
          <w:shd w:val="clear" w:color="auto" w:fill="FFFFFF"/>
          <w:lang w:bidi="ar-SA"/>
        </w:rPr>
      </w:pPr>
      <w:r w:rsidRPr="007820E4">
        <w:rPr>
          <w:rFonts w:ascii="Times New Roman" w:eastAsia="Calibri" w:hAnsi="Times New Roman" w:cs="Times New Roman"/>
          <w:sz w:val="24"/>
          <w:szCs w:val="22"/>
          <w:shd w:val="clear" w:color="auto" w:fill="FFFFFF"/>
          <w:lang w:bidi="ar-SA"/>
        </w:rPr>
        <w:t>12% Global improvement in water-use efficiency between 2015 and 2019 (FAO, 2022b) (SDG indicator 6.2.4)</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74</w:t>
      </w:r>
      <w:r w:rsidR="00E76723" w:rsidRPr="007820E4">
        <w:rPr>
          <w:rFonts w:ascii="Times New Roman" w:eastAsia="Calibri" w:hAnsi="Times New Roman" w:cs="Times New Roman"/>
          <w:sz w:val="24"/>
          <w:szCs w:val="22"/>
          <w:shd w:val="clear" w:color="auto" w:fill="FFFFFF"/>
          <w:lang w:bidi="ar-SA"/>
        </w:rPr>
        <w:t xml:space="preserve">% </w:t>
      </w:r>
      <w:r w:rsidR="00E76723">
        <w:rPr>
          <w:rFonts w:ascii="Times New Roman" w:eastAsia="Calibri" w:hAnsi="Times New Roman" w:cs="Times New Roman"/>
          <w:sz w:val="24"/>
          <w:szCs w:val="22"/>
          <w:shd w:val="clear" w:color="auto" w:fill="FFFFFF"/>
          <w:lang w:bidi="ar-SA"/>
        </w:rPr>
        <w:t>g</w:t>
      </w:r>
      <w:r w:rsidR="00E76723" w:rsidRPr="007820E4">
        <w:rPr>
          <w:rFonts w:ascii="Times New Roman" w:eastAsia="Calibri" w:hAnsi="Times New Roman" w:cs="Times New Roman"/>
          <w:sz w:val="24"/>
          <w:szCs w:val="22"/>
          <w:shd w:val="clear" w:color="auto" w:fill="FFFFFF"/>
          <w:lang w:bidi="ar-SA"/>
        </w:rPr>
        <w:t>lobal</w:t>
      </w:r>
      <w:r w:rsidRPr="007820E4">
        <w:rPr>
          <w:rFonts w:ascii="Times New Roman" w:eastAsia="Calibri" w:hAnsi="Times New Roman" w:cs="Times New Roman"/>
          <w:sz w:val="24"/>
          <w:szCs w:val="22"/>
          <w:shd w:val="clear" w:color="auto" w:fill="FFFFFF"/>
          <w:lang w:bidi="ar-SA"/>
        </w:rPr>
        <w:t xml:space="preserve"> population that uses safe drinking-water services in 2020 (UN</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Water, n.d.)</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54% </w:t>
      </w:r>
      <w:r w:rsidR="00E76723">
        <w:rPr>
          <w:rFonts w:ascii="Times New Roman" w:eastAsia="Calibri" w:hAnsi="Times New Roman" w:cs="Times New Roman"/>
          <w:sz w:val="24"/>
          <w:szCs w:val="22"/>
          <w:shd w:val="clear" w:color="auto" w:fill="FFFFFF"/>
          <w:lang w:bidi="ar-SA"/>
        </w:rPr>
        <w:t>c</w:t>
      </w:r>
      <w:r w:rsidRPr="007820E4">
        <w:rPr>
          <w:rFonts w:ascii="Times New Roman" w:eastAsia="Calibri" w:hAnsi="Times New Roman" w:cs="Times New Roman"/>
          <w:sz w:val="24"/>
          <w:szCs w:val="22"/>
          <w:shd w:val="clear" w:color="auto" w:fill="FFFFFF"/>
          <w:lang w:bidi="ar-SA"/>
        </w:rPr>
        <w:t>ountries that developed integrated water strategies in 2020 (UNEP, 2021)</w:t>
      </w:r>
      <w:r w:rsidR="00E76723">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19% </w:t>
      </w:r>
      <w:r w:rsidR="00794EB4">
        <w:rPr>
          <w:rFonts w:ascii="Times New Roman" w:eastAsia="Calibri" w:hAnsi="Times New Roman" w:cs="Times New Roman"/>
          <w:sz w:val="24"/>
          <w:szCs w:val="22"/>
          <w:shd w:val="clear" w:color="auto" w:fill="FFFFFF"/>
          <w:lang w:bidi="ar-SA"/>
        </w:rPr>
        <w:t>a</w:t>
      </w:r>
      <w:r w:rsidRPr="007820E4">
        <w:rPr>
          <w:rFonts w:ascii="Times New Roman" w:eastAsia="Calibri" w:hAnsi="Times New Roman" w:cs="Times New Roman"/>
          <w:sz w:val="24"/>
          <w:szCs w:val="22"/>
          <w:shd w:val="clear" w:color="auto" w:fill="FFFFFF"/>
          <w:lang w:bidi="ar-SA"/>
        </w:rPr>
        <w:t>mount of global water resources used sustainably in 2020 (FAO and UN-Water, 2021)</w:t>
      </w:r>
    </w:p>
    <w:p w14:paraId="35126365" w14:textId="63F352EB" w:rsidR="007820E4" w:rsidRPr="007820E4" w:rsidRDefault="007820E4" w:rsidP="007820E4">
      <w:pPr>
        <w:spacing w:before="240" w:after="240" w:line="276" w:lineRule="auto"/>
        <w:jc w:val="both"/>
        <w:rPr>
          <w:rFonts w:ascii="Times New Roman" w:eastAsia="Calibri" w:hAnsi="Times New Roman" w:cs="Times New Roman"/>
          <w:b/>
          <w:bCs/>
          <w:sz w:val="24"/>
          <w:szCs w:val="22"/>
          <w:shd w:val="clear" w:color="auto" w:fill="FFFFFF"/>
          <w:lang w:bidi="ar-SA"/>
        </w:rPr>
      </w:pPr>
      <w:r w:rsidRPr="007820E4">
        <w:rPr>
          <w:rFonts w:ascii="Times New Roman" w:eastAsia="Calibri" w:hAnsi="Times New Roman" w:cs="Times New Roman"/>
          <w:b/>
          <w:bCs/>
          <w:sz w:val="24"/>
          <w:szCs w:val="22"/>
          <w:shd w:val="clear" w:color="auto" w:fill="FFFFFF"/>
          <w:lang w:bidi="ar-SA"/>
        </w:rPr>
        <w:t xml:space="preserve">Resilience Deficit </w:t>
      </w:r>
      <w:r w:rsidR="00794EB4">
        <w:rPr>
          <w:rFonts w:ascii="Times New Roman" w:eastAsia="Calibri" w:hAnsi="Times New Roman" w:cs="Times New Roman"/>
          <w:b/>
          <w:bCs/>
          <w:sz w:val="24"/>
          <w:szCs w:val="22"/>
          <w:shd w:val="clear" w:color="auto" w:fill="FFFFFF"/>
          <w:lang w:bidi="ar-SA"/>
        </w:rPr>
        <w:t>4</w:t>
      </w:r>
      <w:r w:rsidRPr="007820E4">
        <w:rPr>
          <w:rFonts w:ascii="Times New Roman" w:eastAsia="Calibri" w:hAnsi="Times New Roman" w:cs="Times New Roman"/>
          <w:b/>
          <w:bCs/>
          <w:sz w:val="24"/>
          <w:szCs w:val="22"/>
          <w:shd w:val="clear" w:color="auto" w:fill="FFFFFF"/>
          <w:lang w:bidi="ar-SA"/>
        </w:rPr>
        <w:t>- Increased Land Degradation and Biodiversity Loss</w:t>
      </w:r>
    </w:p>
    <w:p w14:paraId="16936DCC" w14:textId="0358E12F" w:rsidR="007820E4" w:rsidRPr="007820E4" w:rsidRDefault="007820E4" w:rsidP="00794EB4">
      <w:pPr>
        <w:spacing w:before="240" w:after="240" w:line="276" w:lineRule="auto"/>
        <w:jc w:val="both"/>
        <w:rPr>
          <w:rFonts w:ascii="Times New Roman" w:eastAsia="Calibri" w:hAnsi="Times New Roman" w:cs="Times New Roman"/>
          <w:sz w:val="24"/>
          <w:szCs w:val="22"/>
          <w:shd w:val="clear" w:color="auto" w:fill="FFFFFF"/>
          <w:lang w:bidi="ar-SA"/>
        </w:rPr>
      </w:pPr>
      <w:r w:rsidRPr="007820E4">
        <w:rPr>
          <w:rFonts w:ascii="Times New Roman" w:eastAsia="Calibri" w:hAnsi="Times New Roman" w:cs="Times New Roman"/>
          <w:sz w:val="24"/>
          <w:szCs w:val="22"/>
          <w:shd w:val="clear" w:color="auto" w:fill="FFFFFF"/>
          <w:lang w:bidi="ar-SA"/>
        </w:rPr>
        <w:t xml:space="preserve">1% Increase in global proportion of forest area within protected areas, between 2010 and 2020(FAO, </w:t>
      </w:r>
      <w:proofErr w:type="spellStart"/>
      <w:r w:rsidRPr="007820E4">
        <w:rPr>
          <w:rFonts w:ascii="Times New Roman" w:eastAsia="Calibri" w:hAnsi="Times New Roman" w:cs="Times New Roman"/>
          <w:sz w:val="24"/>
          <w:szCs w:val="22"/>
          <w:shd w:val="clear" w:color="auto" w:fill="FFFFFF"/>
          <w:lang w:bidi="ar-SA"/>
        </w:rPr>
        <w:t>n.d.d</w:t>
      </w:r>
      <w:proofErr w:type="spellEnd"/>
      <w:r w:rsidRPr="007820E4">
        <w:rPr>
          <w:rFonts w:ascii="Times New Roman" w:eastAsia="Calibri" w:hAnsi="Times New Roman" w:cs="Times New Roman"/>
          <w:sz w:val="24"/>
          <w:szCs w:val="22"/>
          <w:shd w:val="clear" w:color="auto" w:fill="FFFFFF"/>
          <w:lang w:bidi="ar-SA"/>
        </w:rPr>
        <w:t>)</w:t>
      </w:r>
      <w:r w:rsidR="00794EB4">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7% Increase in forest area under management between 2010 and 2020 (FAO, </w:t>
      </w:r>
      <w:proofErr w:type="spellStart"/>
      <w:r w:rsidRPr="007820E4">
        <w:rPr>
          <w:rFonts w:ascii="Times New Roman" w:eastAsia="Calibri" w:hAnsi="Times New Roman" w:cs="Times New Roman"/>
          <w:sz w:val="24"/>
          <w:szCs w:val="22"/>
          <w:shd w:val="clear" w:color="auto" w:fill="FFFFFF"/>
          <w:lang w:bidi="ar-SA"/>
        </w:rPr>
        <w:t>n.d.d</w:t>
      </w:r>
      <w:proofErr w:type="spellEnd"/>
      <w:r w:rsidRPr="007820E4">
        <w:rPr>
          <w:rFonts w:ascii="Times New Roman" w:eastAsia="Calibri" w:hAnsi="Times New Roman" w:cs="Times New Roman"/>
          <w:sz w:val="24"/>
          <w:szCs w:val="22"/>
          <w:shd w:val="clear" w:color="auto" w:fill="FFFFFF"/>
          <w:lang w:bidi="ar-SA"/>
        </w:rPr>
        <w:t>)</w:t>
      </w:r>
      <w:r w:rsidR="00794EB4">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5-20% </w:t>
      </w:r>
      <w:r w:rsidR="00794EB4">
        <w:rPr>
          <w:rFonts w:ascii="Times New Roman" w:eastAsia="Calibri" w:hAnsi="Times New Roman" w:cs="Times New Roman"/>
          <w:sz w:val="24"/>
          <w:szCs w:val="22"/>
          <w:shd w:val="clear" w:color="auto" w:fill="FFFFFF"/>
          <w:lang w:bidi="ar-SA"/>
        </w:rPr>
        <w:t>a</w:t>
      </w:r>
      <w:r w:rsidRPr="007820E4">
        <w:rPr>
          <w:rFonts w:ascii="Times New Roman" w:eastAsia="Calibri" w:hAnsi="Times New Roman" w:cs="Times New Roman"/>
          <w:sz w:val="24"/>
          <w:szCs w:val="22"/>
          <w:shd w:val="clear" w:color="auto" w:fill="FFFFFF"/>
          <w:lang w:bidi="ar-SA"/>
        </w:rPr>
        <w:t>mount of carbon emissions that can be offset through the better management of soils (IPCC, 2019b)</w:t>
      </w:r>
      <w:r w:rsidR="00794EB4">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90% Loss of forest due to agriculture between 2000 and 2018 (FAO, </w:t>
      </w:r>
      <w:proofErr w:type="spellStart"/>
      <w:r w:rsidRPr="007820E4">
        <w:rPr>
          <w:rFonts w:ascii="Times New Roman" w:eastAsia="Calibri" w:hAnsi="Times New Roman" w:cs="Times New Roman"/>
          <w:sz w:val="24"/>
          <w:szCs w:val="22"/>
          <w:shd w:val="clear" w:color="auto" w:fill="FFFFFF"/>
          <w:lang w:bidi="ar-SA"/>
        </w:rPr>
        <w:t>n.d.b</w:t>
      </w:r>
      <w:proofErr w:type="spellEnd"/>
      <w:r w:rsidRPr="007820E4">
        <w:rPr>
          <w:rFonts w:ascii="Times New Roman" w:eastAsia="Calibri" w:hAnsi="Times New Roman" w:cs="Times New Roman"/>
          <w:sz w:val="24"/>
          <w:szCs w:val="22"/>
          <w:shd w:val="clear" w:color="auto" w:fill="FFFFFF"/>
          <w:lang w:bidi="ar-SA"/>
        </w:rPr>
        <w:t>)</w:t>
      </w:r>
      <w:r w:rsidR="00794EB4">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lastRenderedPageBreak/>
        <w:t>-9.2</w:t>
      </w:r>
      <w:r w:rsidR="00794EB4" w:rsidRPr="007820E4">
        <w:rPr>
          <w:rFonts w:ascii="Times New Roman" w:eastAsia="Calibri" w:hAnsi="Times New Roman" w:cs="Times New Roman"/>
          <w:sz w:val="24"/>
          <w:szCs w:val="22"/>
          <w:shd w:val="clear" w:color="auto" w:fill="FFFFFF"/>
          <w:lang w:bidi="ar-SA"/>
        </w:rPr>
        <w:t>% Red</w:t>
      </w:r>
      <w:r w:rsidRPr="007820E4">
        <w:rPr>
          <w:rFonts w:ascii="Times New Roman" w:eastAsia="Calibri" w:hAnsi="Times New Roman" w:cs="Times New Roman"/>
          <w:sz w:val="24"/>
          <w:szCs w:val="22"/>
          <w:shd w:val="clear" w:color="auto" w:fill="FFFFFF"/>
          <w:lang w:bidi="ar-SA"/>
        </w:rPr>
        <w:t xml:space="preserve"> List Index overall extinction of species between 2000 and 2022 (SDG indicator 15.5.1) (UN DESA, 2022)</w:t>
      </w:r>
      <w:r w:rsidR="00794EB4">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37% </w:t>
      </w:r>
      <w:r w:rsidR="00794EB4">
        <w:rPr>
          <w:rFonts w:ascii="Times New Roman" w:eastAsia="Calibri" w:hAnsi="Times New Roman" w:cs="Times New Roman"/>
          <w:sz w:val="24"/>
          <w:szCs w:val="22"/>
          <w:shd w:val="clear" w:color="auto" w:fill="FFFFFF"/>
          <w:lang w:bidi="ar-SA"/>
        </w:rPr>
        <w:t>n</w:t>
      </w:r>
      <w:r w:rsidRPr="007820E4">
        <w:rPr>
          <w:rFonts w:ascii="Times New Roman" w:eastAsia="Calibri" w:hAnsi="Times New Roman" w:cs="Times New Roman"/>
          <w:sz w:val="24"/>
          <w:szCs w:val="22"/>
          <w:shd w:val="clear" w:color="auto" w:fill="FFFFFF"/>
          <w:lang w:bidi="ar-SA"/>
        </w:rPr>
        <w:t>umber of countries on track to meet their national biodiversity targets (UN DESA, 2022</w:t>
      </w:r>
      <w:r w:rsidR="00794EB4">
        <w:rPr>
          <w:rFonts w:ascii="Times New Roman" w:eastAsia="Calibri" w:hAnsi="Times New Roman" w:cs="Times New Roman"/>
          <w:sz w:val="24"/>
          <w:szCs w:val="22"/>
          <w:shd w:val="clear" w:color="auto" w:fill="FFFFFF"/>
          <w:lang w:bidi="ar-SA"/>
        </w:rPr>
        <w:t>)</w:t>
      </w:r>
    </w:p>
    <w:p w14:paraId="4EB6DF99" w14:textId="1359A91C" w:rsidR="007820E4" w:rsidRPr="007820E4" w:rsidRDefault="007820E4" w:rsidP="007820E4">
      <w:pPr>
        <w:spacing w:before="240" w:after="240" w:line="276" w:lineRule="auto"/>
        <w:jc w:val="both"/>
        <w:rPr>
          <w:rFonts w:ascii="Times New Roman" w:eastAsia="Calibri" w:hAnsi="Times New Roman" w:cs="Times New Roman"/>
          <w:b/>
          <w:bCs/>
          <w:sz w:val="24"/>
          <w:szCs w:val="22"/>
          <w:shd w:val="clear" w:color="auto" w:fill="FFFFFF"/>
          <w:lang w:bidi="ar-SA"/>
        </w:rPr>
      </w:pPr>
      <w:r w:rsidRPr="007820E4">
        <w:rPr>
          <w:rFonts w:ascii="Times New Roman" w:eastAsia="Calibri" w:hAnsi="Times New Roman" w:cs="Times New Roman"/>
          <w:b/>
          <w:bCs/>
          <w:sz w:val="24"/>
          <w:szCs w:val="22"/>
          <w:shd w:val="clear" w:color="auto" w:fill="FFFFFF"/>
          <w:lang w:bidi="ar-SA"/>
        </w:rPr>
        <w:t xml:space="preserve">Resilience Deficit </w:t>
      </w:r>
      <w:r w:rsidR="00794EB4">
        <w:rPr>
          <w:rFonts w:ascii="Times New Roman" w:eastAsia="Calibri" w:hAnsi="Times New Roman" w:cs="Times New Roman"/>
          <w:b/>
          <w:bCs/>
          <w:sz w:val="24"/>
          <w:szCs w:val="22"/>
          <w:shd w:val="clear" w:color="auto" w:fill="FFFFFF"/>
          <w:lang w:bidi="ar-SA"/>
        </w:rPr>
        <w:t>5</w:t>
      </w:r>
      <w:r w:rsidRPr="007820E4">
        <w:rPr>
          <w:rFonts w:ascii="Times New Roman" w:eastAsia="Calibri" w:hAnsi="Times New Roman" w:cs="Times New Roman"/>
          <w:b/>
          <w:bCs/>
          <w:sz w:val="24"/>
          <w:szCs w:val="22"/>
          <w:shd w:val="clear" w:color="auto" w:fill="FFFFFF"/>
          <w:lang w:bidi="ar-SA"/>
        </w:rPr>
        <w:t xml:space="preserve"> -Increased Heat Stress and Energy Consumption</w:t>
      </w:r>
    </w:p>
    <w:p w14:paraId="4595D977" w14:textId="593380C0" w:rsidR="007820E4" w:rsidRPr="007820E4" w:rsidRDefault="00794EB4" w:rsidP="00794EB4">
      <w:pPr>
        <w:spacing w:before="240" w:after="240" w:line="276" w:lineRule="auto"/>
        <w:ind w:hanging="90"/>
        <w:jc w:val="both"/>
        <w:rPr>
          <w:rFonts w:ascii="Times New Roman" w:eastAsia="Calibri" w:hAnsi="Times New Roman" w:cs="Times New Roman"/>
          <w:sz w:val="24"/>
          <w:szCs w:val="22"/>
          <w:shd w:val="clear" w:color="auto" w:fill="FFFFFF"/>
          <w:lang w:bidi="ar-SA"/>
        </w:rPr>
      </w:pPr>
      <w:r>
        <w:rPr>
          <w:rFonts w:ascii="Times New Roman" w:eastAsia="Calibri" w:hAnsi="Times New Roman" w:cs="Times New Roman"/>
          <w:sz w:val="24"/>
          <w:szCs w:val="22"/>
          <w:shd w:val="clear" w:color="auto" w:fill="FFFFFF"/>
          <w:lang w:bidi="ar-SA"/>
        </w:rPr>
        <w:t xml:space="preserve"> </w:t>
      </w:r>
      <w:r w:rsidR="007820E4" w:rsidRPr="007820E4">
        <w:rPr>
          <w:rFonts w:ascii="Times New Roman" w:eastAsia="Calibri" w:hAnsi="Times New Roman" w:cs="Times New Roman"/>
          <w:sz w:val="24"/>
          <w:szCs w:val="22"/>
          <w:shd w:val="clear" w:color="auto" w:fill="FFFFFF"/>
          <w:lang w:bidi="ar-SA"/>
        </w:rPr>
        <w:t xml:space="preserve">$5.9 </w:t>
      </w:r>
      <w:r w:rsidRPr="007820E4">
        <w:rPr>
          <w:rFonts w:ascii="Times New Roman" w:eastAsia="Calibri" w:hAnsi="Times New Roman" w:cs="Times New Roman"/>
          <w:sz w:val="24"/>
          <w:szCs w:val="22"/>
          <w:shd w:val="clear" w:color="auto" w:fill="FFFFFF"/>
          <w:lang w:bidi="ar-SA"/>
        </w:rPr>
        <w:t>trillion global</w:t>
      </w:r>
      <w:r w:rsidR="007820E4" w:rsidRPr="007820E4">
        <w:rPr>
          <w:rFonts w:ascii="Times New Roman" w:eastAsia="Calibri" w:hAnsi="Times New Roman" w:cs="Times New Roman"/>
          <w:sz w:val="24"/>
          <w:szCs w:val="22"/>
          <w:shd w:val="clear" w:color="auto" w:fill="FFFFFF"/>
          <w:lang w:bidi="ar-SA"/>
        </w:rPr>
        <w:t xml:space="preserve"> expenditure on fossil fuel energy subsidies in 2020, (SDG indicator 12.c.1) (International Monetary Fund, 2022)</w:t>
      </w:r>
      <w:r>
        <w:rPr>
          <w:rFonts w:ascii="Times New Roman" w:eastAsia="Calibri" w:hAnsi="Times New Roman" w:cs="Times New Roman"/>
          <w:sz w:val="24"/>
          <w:szCs w:val="22"/>
          <w:shd w:val="clear" w:color="auto" w:fill="FFFFFF"/>
          <w:lang w:bidi="ar-SA"/>
        </w:rPr>
        <w:t xml:space="preserve">. </w:t>
      </w:r>
      <w:r w:rsidR="007820E4" w:rsidRPr="007820E4">
        <w:rPr>
          <w:rFonts w:ascii="Times New Roman" w:eastAsia="Calibri" w:hAnsi="Times New Roman" w:cs="Times New Roman"/>
          <w:sz w:val="24"/>
          <w:szCs w:val="22"/>
          <w:shd w:val="clear" w:color="auto" w:fill="FFFFFF"/>
          <w:lang w:bidi="ar-SA"/>
        </w:rPr>
        <w:t>91% Population with access to electricity in 2020; up from 83% in 2010 (SDG indicator 7.1.1) (UN DESA, 2022)</w:t>
      </w:r>
      <w:r>
        <w:rPr>
          <w:rFonts w:ascii="Times New Roman" w:eastAsia="Calibri" w:hAnsi="Times New Roman" w:cs="Times New Roman"/>
          <w:sz w:val="24"/>
          <w:szCs w:val="22"/>
          <w:shd w:val="clear" w:color="auto" w:fill="FFFFFF"/>
          <w:lang w:bidi="ar-SA"/>
        </w:rPr>
        <w:t xml:space="preserve">. </w:t>
      </w:r>
      <w:r w:rsidR="007820E4" w:rsidRPr="007820E4">
        <w:rPr>
          <w:rFonts w:ascii="Times New Roman" w:eastAsia="Calibri" w:hAnsi="Times New Roman" w:cs="Times New Roman"/>
          <w:sz w:val="24"/>
          <w:szCs w:val="22"/>
          <w:shd w:val="clear" w:color="auto" w:fill="FFFFFF"/>
          <w:lang w:bidi="ar-SA"/>
        </w:rPr>
        <w:t>2% Increase in modern renewable-energy use in final energy consumption (2010-2019) (SDG indicator 7.2.1) (UN DESA, 2022)</w:t>
      </w:r>
      <w:r>
        <w:rPr>
          <w:rFonts w:ascii="Times New Roman" w:eastAsia="Calibri" w:hAnsi="Times New Roman" w:cs="Times New Roman"/>
          <w:sz w:val="24"/>
          <w:szCs w:val="22"/>
          <w:shd w:val="clear" w:color="auto" w:fill="FFFFFF"/>
          <w:lang w:bidi="ar-SA"/>
        </w:rPr>
        <w:t xml:space="preserve">. </w:t>
      </w:r>
      <w:r w:rsidR="007820E4" w:rsidRPr="007820E4">
        <w:rPr>
          <w:rFonts w:ascii="Times New Roman" w:eastAsia="Calibri" w:hAnsi="Times New Roman" w:cs="Times New Roman"/>
          <w:sz w:val="24"/>
          <w:szCs w:val="22"/>
          <w:shd w:val="clear" w:color="auto" w:fill="FFFFFF"/>
          <w:lang w:bidi="ar-SA"/>
        </w:rPr>
        <w:t>-3.2% Amount  of yearly energy-efficiency improvement needed to reach target by 2030 (SDG indicator 7.3.1) (UN DESA, 2022)</w:t>
      </w:r>
    </w:p>
    <w:p w14:paraId="343A3221" w14:textId="2D0D28A8" w:rsidR="007820E4" w:rsidRPr="007820E4" w:rsidRDefault="007820E4" w:rsidP="007820E4">
      <w:pPr>
        <w:spacing w:before="240" w:after="240" w:line="276" w:lineRule="auto"/>
        <w:jc w:val="both"/>
        <w:rPr>
          <w:rFonts w:ascii="Times New Roman" w:eastAsia="Calibri" w:hAnsi="Times New Roman" w:cs="Times New Roman"/>
          <w:sz w:val="24"/>
          <w:szCs w:val="22"/>
          <w:shd w:val="clear" w:color="auto" w:fill="FFFFFF"/>
          <w:lang w:bidi="ar-SA"/>
        </w:rPr>
      </w:pPr>
      <w:r w:rsidRPr="007820E4">
        <w:rPr>
          <w:rFonts w:ascii="Times New Roman" w:eastAsia="Calibri" w:hAnsi="Times New Roman" w:cs="Times New Roman"/>
          <w:b/>
          <w:bCs/>
          <w:sz w:val="24"/>
          <w:szCs w:val="22"/>
          <w:shd w:val="clear" w:color="auto" w:fill="FFFFFF"/>
          <w:lang w:bidi="ar-SA"/>
        </w:rPr>
        <w:t xml:space="preserve">Resilience Deficit </w:t>
      </w:r>
      <w:r w:rsidR="00794EB4">
        <w:rPr>
          <w:rFonts w:ascii="Times New Roman" w:eastAsia="Calibri" w:hAnsi="Times New Roman" w:cs="Times New Roman"/>
          <w:b/>
          <w:bCs/>
          <w:sz w:val="24"/>
          <w:szCs w:val="22"/>
          <w:shd w:val="clear" w:color="auto" w:fill="FFFFFF"/>
          <w:lang w:bidi="ar-SA"/>
        </w:rPr>
        <w:t>6</w:t>
      </w:r>
      <w:r w:rsidRPr="007820E4">
        <w:rPr>
          <w:rFonts w:ascii="Times New Roman" w:eastAsia="Calibri" w:hAnsi="Times New Roman" w:cs="Times New Roman"/>
          <w:b/>
          <w:bCs/>
          <w:sz w:val="24"/>
          <w:szCs w:val="22"/>
          <w:shd w:val="clear" w:color="auto" w:fill="FFFFFF"/>
          <w:lang w:bidi="ar-SA"/>
        </w:rPr>
        <w:t>.</w:t>
      </w:r>
      <w:r w:rsidR="00794EB4">
        <w:rPr>
          <w:rFonts w:ascii="Times New Roman" w:eastAsia="Calibri" w:hAnsi="Times New Roman" w:cs="Times New Roman"/>
          <w:b/>
          <w:bCs/>
          <w:sz w:val="24"/>
          <w:szCs w:val="22"/>
          <w:shd w:val="clear" w:color="auto" w:fill="FFFFFF"/>
          <w:lang w:bidi="ar-SA"/>
        </w:rPr>
        <w:t>-</w:t>
      </w:r>
      <w:r w:rsidRPr="007820E4">
        <w:rPr>
          <w:rFonts w:ascii="Times New Roman" w:eastAsia="Calibri" w:hAnsi="Times New Roman" w:cs="Times New Roman"/>
          <w:b/>
          <w:bCs/>
          <w:sz w:val="24"/>
          <w:szCs w:val="22"/>
          <w:shd w:val="clear" w:color="auto" w:fill="FFFFFF"/>
          <w:lang w:bidi="ar-SA"/>
        </w:rPr>
        <w:t>Increasing Flood Risk and Urbanization</w:t>
      </w:r>
    </w:p>
    <w:p w14:paraId="2C8BBC22" w14:textId="7E9E392D" w:rsidR="007820E4" w:rsidRPr="007820E4" w:rsidRDefault="007820E4" w:rsidP="00765A5C">
      <w:pPr>
        <w:spacing w:before="240" w:after="240" w:line="276" w:lineRule="auto"/>
        <w:jc w:val="both"/>
        <w:rPr>
          <w:rFonts w:ascii="Times New Roman" w:eastAsia="Calibri" w:hAnsi="Times New Roman" w:cs="Times New Roman"/>
          <w:sz w:val="24"/>
          <w:szCs w:val="22"/>
          <w:shd w:val="clear" w:color="auto" w:fill="FFFFFF"/>
          <w:lang w:bidi="ar-SA"/>
        </w:rPr>
      </w:pPr>
      <w:r w:rsidRPr="007820E4">
        <w:rPr>
          <w:rFonts w:ascii="Times New Roman" w:eastAsia="Calibri" w:hAnsi="Times New Roman" w:cs="Times New Roman"/>
          <w:sz w:val="24"/>
          <w:szCs w:val="22"/>
          <w:shd w:val="clear" w:color="auto" w:fill="FFFFFF"/>
          <w:lang w:bidi="ar-SA"/>
        </w:rPr>
        <w:t xml:space="preserve">60% Percentage of loss in the  agricultural sector out of total working  hours, projected to be lost due to heat by 2030 (International </w:t>
      </w:r>
      <w:r w:rsidR="00765A5C" w:rsidRPr="007820E4">
        <w:rPr>
          <w:rFonts w:ascii="Times New Roman" w:eastAsia="Calibri" w:hAnsi="Times New Roman" w:cs="Times New Roman"/>
          <w:sz w:val="24"/>
          <w:szCs w:val="22"/>
          <w:shd w:val="clear" w:color="auto" w:fill="FFFFFF"/>
          <w:lang w:bidi="ar-SA"/>
        </w:rPr>
        <w:t>Labor</w:t>
      </w:r>
      <w:r w:rsidRPr="007820E4">
        <w:rPr>
          <w:rFonts w:ascii="Times New Roman" w:eastAsia="Calibri" w:hAnsi="Times New Roman" w:cs="Times New Roman"/>
          <w:sz w:val="24"/>
          <w:szCs w:val="22"/>
          <w:shd w:val="clear" w:color="auto" w:fill="FFFFFF"/>
          <w:lang w:bidi="ar-SA"/>
        </w:rPr>
        <w:t xml:space="preserve"> Organization, 2019)</w:t>
      </w:r>
      <w:r w:rsidR="00794EB4">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5.3% and 4.8% </w:t>
      </w:r>
      <w:r w:rsidR="00794EB4">
        <w:rPr>
          <w:rFonts w:ascii="Times New Roman" w:eastAsia="Calibri" w:hAnsi="Times New Roman" w:cs="Times New Roman"/>
          <w:sz w:val="24"/>
          <w:szCs w:val="22"/>
          <w:shd w:val="clear" w:color="auto" w:fill="FFFFFF"/>
          <w:lang w:bidi="ar-SA"/>
        </w:rPr>
        <w:t>l</w:t>
      </w:r>
      <w:r w:rsidRPr="007820E4">
        <w:rPr>
          <w:rFonts w:ascii="Times New Roman" w:eastAsia="Calibri" w:hAnsi="Times New Roman" w:cs="Times New Roman"/>
          <w:sz w:val="24"/>
          <w:szCs w:val="22"/>
          <w:shd w:val="clear" w:color="auto" w:fill="FFFFFF"/>
          <w:lang w:bidi="ar-SA"/>
        </w:rPr>
        <w:t xml:space="preserve">oss of working hours in south-east Asia and West Africa by 2030 due to heat stress (International </w:t>
      </w:r>
      <w:r w:rsidR="00765A5C" w:rsidRPr="007820E4">
        <w:rPr>
          <w:rFonts w:ascii="Times New Roman" w:eastAsia="Calibri" w:hAnsi="Times New Roman" w:cs="Times New Roman"/>
          <w:sz w:val="24"/>
          <w:szCs w:val="22"/>
          <w:shd w:val="clear" w:color="auto" w:fill="FFFFFF"/>
          <w:lang w:bidi="ar-SA"/>
        </w:rPr>
        <w:t>Labor</w:t>
      </w:r>
      <w:r w:rsidRPr="007820E4">
        <w:rPr>
          <w:rFonts w:ascii="Times New Roman" w:eastAsia="Calibri" w:hAnsi="Times New Roman" w:cs="Times New Roman"/>
          <w:sz w:val="24"/>
          <w:szCs w:val="22"/>
          <w:shd w:val="clear" w:color="auto" w:fill="FFFFFF"/>
          <w:lang w:bidi="ar-SA"/>
        </w:rPr>
        <w:t xml:space="preserve"> Organization, 2019)</w:t>
      </w:r>
      <w:r w:rsidR="00765A5C">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80 million</w:t>
      </w:r>
      <w:r w:rsidR="00765A5C">
        <w:rPr>
          <w:rFonts w:ascii="Times New Roman" w:eastAsia="Calibri" w:hAnsi="Times New Roman" w:cs="Times New Roman"/>
          <w:sz w:val="24"/>
          <w:szCs w:val="22"/>
          <w:shd w:val="clear" w:color="auto" w:fill="FFFFFF"/>
          <w:lang w:bidi="ar-SA"/>
        </w:rPr>
        <w:t xml:space="preserve"> -t</w:t>
      </w:r>
      <w:r w:rsidRPr="007820E4">
        <w:rPr>
          <w:rFonts w:ascii="Times New Roman" w:eastAsia="Calibri" w:hAnsi="Times New Roman" w:cs="Times New Roman"/>
          <w:sz w:val="24"/>
          <w:szCs w:val="22"/>
          <w:shd w:val="clear" w:color="auto" w:fill="FFFFFF"/>
          <w:lang w:bidi="ar-SA"/>
        </w:rPr>
        <w:t xml:space="preserve">his is 2.2 </w:t>
      </w:r>
      <w:r w:rsidR="00765A5C" w:rsidRPr="007820E4">
        <w:rPr>
          <w:rFonts w:ascii="Times New Roman" w:eastAsia="Calibri" w:hAnsi="Times New Roman" w:cs="Times New Roman"/>
          <w:sz w:val="24"/>
          <w:szCs w:val="22"/>
          <w:shd w:val="clear" w:color="auto" w:fill="FFFFFF"/>
          <w:lang w:bidi="ar-SA"/>
        </w:rPr>
        <w:t>per cent</w:t>
      </w:r>
      <w:r w:rsidRPr="007820E4">
        <w:rPr>
          <w:rFonts w:ascii="Times New Roman" w:eastAsia="Calibri" w:hAnsi="Times New Roman" w:cs="Times New Roman"/>
          <w:sz w:val="24"/>
          <w:szCs w:val="22"/>
          <w:shd w:val="clear" w:color="auto" w:fill="FFFFFF"/>
          <w:lang w:bidi="ar-SA"/>
        </w:rPr>
        <w:t xml:space="preserve"> of total working hours worldwide – a loss equivalent to 80 million full-time jobs (International </w:t>
      </w:r>
      <w:r w:rsidR="00765A5C" w:rsidRPr="007820E4">
        <w:rPr>
          <w:rFonts w:ascii="Times New Roman" w:eastAsia="Calibri" w:hAnsi="Times New Roman" w:cs="Times New Roman"/>
          <w:sz w:val="24"/>
          <w:szCs w:val="22"/>
          <w:shd w:val="clear" w:color="auto" w:fill="FFFFFF"/>
          <w:lang w:bidi="ar-SA"/>
        </w:rPr>
        <w:t>Labor</w:t>
      </w:r>
      <w:r w:rsidRPr="007820E4">
        <w:rPr>
          <w:rFonts w:ascii="Times New Roman" w:eastAsia="Calibri" w:hAnsi="Times New Roman" w:cs="Times New Roman"/>
          <w:sz w:val="24"/>
          <w:szCs w:val="22"/>
          <w:shd w:val="clear" w:color="auto" w:fill="FFFFFF"/>
          <w:lang w:bidi="ar-SA"/>
        </w:rPr>
        <w:t xml:space="preserve"> Organization, 2019)</w:t>
      </w:r>
      <w:r w:rsidR="00765A5C">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49% vs 10% ` Percentage of </w:t>
      </w:r>
      <w:r w:rsidR="00765A5C" w:rsidRPr="007820E4">
        <w:rPr>
          <w:rFonts w:ascii="Times New Roman" w:eastAsia="Calibri" w:hAnsi="Times New Roman" w:cs="Times New Roman"/>
          <w:sz w:val="24"/>
          <w:szCs w:val="22"/>
          <w:shd w:val="clear" w:color="auto" w:fill="FFFFFF"/>
          <w:lang w:bidi="ar-SA"/>
        </w:rPr>
        <w:t>labor</w:t>
      </w:r>
      <w:r w:rsidRPr="007820E4">
        <w:rPr>
          <w:rFonts w:ascii="Times New Roman" w:eastAsia="Calibri" w:hAnsi="Times New Roman" w:cs="Times New Roman"/>
          <w:sz w:val="24"/>
          <w:szCs w:val="22"/>
          <w:shd w:val="clear" w:color="auto" w:fill="FFFFFF"/>
          <w:lang w:bidi="ar-SA"/>
        </w:rPr>
        <w:t xml:space="preserve"> loss in Africa compared to in the Americas under a scenario of 3.0°C warming (Dasgupta et al., 2021)</w:t>
      </w:r>
    </w:p>
    <w:p w14:paraId="010ABADC" w14:textId="44882C24" w:rsidR="007820E4" w:rsidRPr="007820E4" w:rsidRDefault="007820E4" w:rsidP="007820E4">
      <w:pPr>
        <w:spacing w:before="240" w:after="240" w:line="276" w:lineRule="auto"/>
        <w:jc w:val="both"/>
        <w:rPr>
          <w:rFonts w:ascii="Times New Roman" w:eastAsia="Calibri" w:hAnsi="Times New Roman" w:cs="Times New Roman"/>
          <w:b/>
          <w:bCs/>
          <w:sz w:val="24"/>
          <w:szCs w:val="22"/>
          <w:shd w:val="clear" w:color="auto" w:fill="FFFFFF"/>
          <w:lang w:bidi="ar-SA"/>
        </w:rPr>
      </w:pPr>
      <w:r w:rsidRPr="007820E4">
        <w:rPr>
          <w:rFonts w:ascii="Times New Roman" w:eastAsia="Calibri" w:hAnsi="Times New Roman" w:cs="Times New Roman"/>
          <w:b/>
          <w:bCs/>
          <w:sz w:val="24"/>
          <w:szCs w:val="22"/>
          <w:shd w:val="clear" w:color="auto" w:fill="FFFFFF"/>
          <w:lang w:bidi="ar-SA"/>
        </w:rPr>
        <w:t xml:space="preserve">Resilience Deficit </w:t>
      </w:r>
      <w:r w:rsidR="00765A5C">
        <w:rPr>
          <w:rFonts w:ascii="Times New Roman" w:eastAsia="Calibri" w:hAnsi="Times New Roman" w:cs="Times New Roman"/>
          <w:b/>
          <w:bCs/>
          <w:sz w:val="24"/>
          <w:szCs w:val="22"/>
          <w:shd w:val="clear" w:color="auto" w:fill="FFFFFF"/>
          <w:lang w:bidi="ar-SA"/>
        </w:rPr>
        <w:t>7-</w:t>
      </w:r>
      <w:r w:rsidRPr="007820E4">
        <w:rPr>
          <w:rFonts w:ascii="Times New Roman" w:eastAsia="Calibri" w:hAnsi="Times New Roman" w:cs="Times New Roman"/>
          <w:b/>
          <w:bCs/>
          <w:sz w:val="24"/>
          <w:szCs w:val="22"/>
          <w:shd w:val="clear" w:color="auto" w:fill="FFFFFF"/>
          <w:lang w:bidi="ar-SA"/>
        </w:rPr>
        <w:t xml:space="preserve"> Increasing Heat and Poverty</w:t>
      </w:r>
    </w:p>
    <w:p w14:paraId="561AC0C9" w14:textId="42353FFD" w:rsidR="007820E4" w:rsidRPr="007820E4" w:rsidRDefault="007820E4" w:rsidP="00765A5C">
      <w:pPr>
        <w:spacing w:before="240" w:after="240" w:line="276" w:lineRule="auto"/>
        <w:jc w:val="both"/>
        <w:rPr>
          <w:rFonts w:ascii="Times New Roman" w:eastAsia="Calibri" w:hAnsi="Times New Roman" w:cs="Times New Roman"/>
          <w:sz w:val="24"/>
          <w:szCs w:val="22"/>
          <w:shd w:val="clear" w:color="auto" w:fill="FFFFFF"/>
          <w:lang w:bidi="ar-SA"/>
        </w:rPr>
      </w:pPr>
      <w:r w:rsidRPr="007820E4">
        <w:rPr>
          <w:rFonts w:ascii="Times New Roman" w:eastAsia="Calibri" w:hAnsi="Times New Roman" w:cs="Times New Roman"/>
          <w:sz w:val="24"/>
          <w:szCs w:val="22"/>
          <w:shd w:val="clear" w:color="auto" w:fill="FFFFFF"/>
          <w:lang w:bidi="ar-SA"/>
        </w:rPr>
        <w:t xml:space="preserve">60% Percentage of loss in </w:t>
      </w:r>
      <w:r w:rsidR="00765A5C" w:rsidRPr="007820E4">
        <w:rPr>
          <w:rFonts w:ascii="Times New Roman" w:eastAsia="Calibri" w:hAnsi="Times New Roman" w:cs="Times New Roman"/>
          <w:sz w:val="24"/>
          <w:szCs w:val="22"/>
          <w:shd w:val="clear" w:color="auto" w:fill="FFFFFF"/>
          <w:lang w:bidi="ar-SA"/>
        </w:rPr>
        <w:t>the agricultural</w:t>
      </w:r>
      <w:r w:rsidRPr="007820E4">
        <w:rPr>
          <w:rFonts w:ascii="Times New Roman" w:eastAsia="Calibri" w:hAnsi="Times New Roman" w:cs="Times New Roman"/>
          <w:sz w:val="24"/>
          <w:szCs w:val="22"/>
          <w:shd w:val="clear" w:color="auto" w:fill="FFFFFF"/>
          <w:lang w:bidi="ar-SA"/>
        </w:rPr>
        <w:t xml:space="preserve"> sector out of total </w:t>
      </w:r>
      <w:r w:rsidR="00765A5C" w:rsidRPr="007820E4">
        <w:rPr>
          <w:rFonts w:ascii="Times New Roman" w:eastAsia="Calibri" w:hAnsi="Times New Roman" w:cs="Times New Roman"/>
          <w:sz w:val="24"/>
          <w:szCs w:val="22"/>
          <w:shd w:val="clear" w:color="auto" w:fill="FFFFFF"/>
          <w:lang w:bidi="ar-SA"/>
        </w:rPr>
        <w:t>working hours</w:t>
      </w:r>
      <w:r w:rsidRPr="007820E4">
        <w:rPr>
          <w:rFonts w:ascii="Times New Roman" w:eastAsia="Calibri" w:hAnsi="Times New Roman" w:cs="Times New Roman"/>
          <w:sz w:val="24"/>
          <w:szCs w:val="22"/>
          <w:shd w:val="clear" w:color="auto" w:fill="FFFFFF"/>
          <w:lang w:bidi="ar-SA"/>
        </w:rPr>
        <w:t xml:space="preserve">, projected to be lost due to heat by 2030 (International </w:t>
      </w:r>
      <w:r w:rsidR="00765A5C" w:rsidRPr="007820E4">
        <w:rPr>
          <w:rFonts w:ascii="Times New Roman" w:eastAsia="Calibri" w:hAnsi="Times New Roman" w:cs="Times New Roman"/>
          <w:sz w:val="24"/>
          <w:szCs w:val="22"/>
          <w:shd w:val="clear" w:color="auto" w:fill="FFFFFF"/>
          <w:lang w:bidi="ar-SA"/>
        </w:rPr>
        <w:t>Labor</w:t>
      </w:r>
      <w:r w:rsidRPr="007820E4">
        <w:rPr>
          <w:rFonts w:ascii="Times New Roman" w:eastAsia="Calibri" w:hAnsi="Times New Roman" w:cs="Times New Roman"/>
          <w:sz w:val="24"/>
          <w:szCs w:val="22"/>
          <w:shd w:val="clear" w:color="auto" w:fill="FFFFFF"/>
          <w:lang w:bidi="ar-SA"/>
        </w:rPr>
        <w:t xml:space="preserve"> Organization, 2019)</w:t>
      </w:r>
      <w:r w:rsidR="00765A5C">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 xml:space="preserve">5.3% and 4.8% Loss of working hours in south-east Asia and West Africa by 2030 due to heat stress (International </w:t>
      </w:r>
      <w:r w:rsidR="00765A5C" w:rsidRPr="007820E4">
        <w:rPr>
          <w:rFonts w:ascii="Times New Roman" w:eastAsia="Calibri" w:hAnsi="Times New Roman" w:cs="Times New Roman"/>
          <w:sz w:val="24"/>
          <w:szCs w:val="22"/>
          <w:shd w:val="clear" w:color="auto" w:fill="FFFFFF"/>
          <w:lang w:bidi="ar-SA"/>
        </w:rPr>
        <w:t>Labor</w:t>
      </w:r>
      <w:r w:rsidRPr="007820E4">
        <w:rPr>
          <w:rFonts w:ascii="Times New Roman" w:eastAsia="Calibri" w:hAnsi="Times New Roman" w:cs="Times New Roman"/>
          <w:sz w:val="24"/>
          <w:szCs w:val="22"/>
          <w:shd w:val="clear" w:color="auto" w:fill="FFFFFF"/>
          <w:lang w:bidi="ar-SA"/>
        </w:rPr>
        <w:t xml:space="preserve"> Organization, 2019)</w:t>
      </w:r>
      <w:r w:rsidR="00765A5C">
        <w:rPr>
          <w:rFonts w:ascii="Times New Roman" w:eastAsia="Calibri" w:hAnsi="Times New Roman" w:cs="Times New Roman"/>
          <w:sz w:val="24"/>
          <w:szCs w:val="22"/>
          <w:shd w:val="clear" w:color="auto" w:fill="FFFFFF"/>
          <w:lang w:bidi="ar-SA"/>
        </w:rPr>
        <w:t>.</w:t>
      </w:r>
      <w:r w:rsidRPr="007820E4">
        <w:rPr>
          <w:rFonts w:ascii="Times New Roman" w:eastAsia="Calibri" w:hAnsi="Times New Roman" w:cs="Times New Roman"/>
          <w:sz w:val="24"/>
          <w:szCs w:val="22"/>
          <w:shd w:val="clear" w:color="auto" w:fill="FFFFFF"/>
          <w:lang w:bidi="ar-SA"/>
        </w:rPr>
        <w:t xml:space="preserve"> 80 million </w:t>
      </w:r>
      <w:r w:rsidR="00765A5C">
        <w:rPr>
          <w:rFonts w:ascii="Times New Roman" w:eastAsia="Calibri" w:hAnsi="Times New Roman" w:cs="Times New Roman"/>
          <w:sz w:val="24"/>
          <w:szCs w:val="22"/>
          <w:shd w:val="clear" w:color="auto" w:fill="FFFFFF"/>
          <w:lang w:bidi="ar-SA"/>
        </w:rPr>
        <w:t>-t</w:t>
      </w:r>
      <w:r w:rsidRPr="007820E4">
        <w:rPr>
          <w:rFonts w:ascii="Times New Roman" w:eastAsia="Calibri" w:hAnsi="Times New Roman" w:cs="Times New Roman"/>
          <w:sz w:val="24"/>
          <w:szCs w:val="22"/>
          <w:shd w:val="clear" w:color="auto" w:fill="FFFFFF"/>
          <w:lang w:bidi="ar-SA"/>
        </w:rPr>
        <w:t xml:space="preserve">his is 2.2 </w:t>
      </w:r>
      <w:r w:rsidR="00765A5C" w:rsidRPr="007820E4">
        <w:rPr>
          <w:rFonts w:ascii="Times New Roman" w:eastAsia="Calibri" w:hAnsi="Times New Roman" w:cs="Times New Roman"/>
          <w:sz w:val="24"/>
          <w:szCs w:val="22"/>
          <w:shd w:val="clear" w:color="auto" w:fill="FFFFFF"/>
          <w:lang w:bidi="ar-SA"/>
        </w:rPr>
        <w:t>per cent</w:t>
      </w:r>
      <w:r w:rsidRPr="007820E4">
        <w:rPr>
          <w:rFonts w:ascii="Times New Roman" w:eastAsia="Calibri" w:hAnsi="Times New Roman" w:cs="Times New Roman"/>
          <w:sz w:val="24"/>
          <w:szCs w:val="22"/>
          <w:shd w:val="clear" w:color="auto" w:fill="FFFFFF"/>
          <w:lang w:bidi="ar-SA"/>
        </w:rPr>
        <w:t xml:space="preserve"> of total working </w:t>
      </w:r>
      <w:r w:rsidR="00765A5C" w:rsidRPr="007820E4">
        <w:rPr>
          <w:rFonts w:ascii="Times New Roman" w:eastAsia="Calibri" w:hAnsi="Times New Roman" w:cs="Times New Roman"/>
          <w:sz w:val="24"/>
          <w:szCs w:val="22"/>
          <w:shd w:val="clear" w:color="auto" w:fill="FFFFFF"/>
          <w:lang w:bidi="ar-SA"/>
        </w:rPr>
        <w:t>hours worldwide</w:t>
      </w:r>
      <w:r w:rsidRPr="007820E4">
        <w:rPr>
          <w:rFonts w:ascii="Times New Roman" w:eastAsia="Calibri" w:hAnsi="Times New Roman" w:cs="Times New Roman"/>
          <w:sz w:val="24"/>
          <w:szCs w:val="22"/>
          <w:shd w:val="clear" w:color="auto" w:fill="FFFFFF"/>
          <w:lang w:bidi="ar-SA"/>
        </w:rPr>
        <w:t xml:space="preserve"> – a loss equivalent to 80 million full-time jobs (International </w:t>
      </w:r>
      <w:r w:rsidR="00765A5C" w:rsidRPr="007820E4">
        <w:rPr>
          <w:rFonts w:ascii="Times New Roman" w:eastAsia="Calibri" w:hAnsi="Times New Roman" w:cs="Times New Roman"/>
          <w:sz w:val="24"/>
          <w:szCs w:val="22"/>
          <w:shd w:val="clear" w:color="auto" w:fill="FFFFFF"/>
          <w:lang w:bidi="ar-SA"/>
        </w:rPr>
        <w:t>Labor</w:t>
      </w:r>
      <w:r w:rsidRPr="007820E4">
        <w:rPr>
          <w:rFonts w:ascii="Times New Roman" w:eastAsia="Calibri" w:hAnsi="Times New Roman" w:cs="Times New Roman"/>
          <w:sz w:val="24"/>
          <w:szCs w:val="22"/>
          <w:shd w:val="clear" w:color="auto" w:fill="FFFFFF"/>
          <w:lang w:bidi="ar-SA"/>
        </w:rPr>
        <w:t xml:space="preserve"> Organization, 2019)</w:t>
      </w:r>
      <w:r w:rsidR="00765A5C">
        <w:rPr>
          <w:rFonts w:ascii="Times New Roman" w:eastAsia="Calibri" w:hAnsi="Times New Roman" w:cs="Times New Roman"/>
          <w:sz w:val="24"/>
          <w:szCs w:val="22"/>
          <w:shd w:val="clear" w:color="auto" w:fill="FFFFFF"/>
          <w:lang w:bidi="ar-SA"/>
        </w:rPr>
        <w:t xml:space="preserve">. </w:t>
      </w:r>
      <w:r w:rsidRPr="007820E4">
        <w:rPr>
          <w:rFonts w:ascii="Times New Roman" w:eastAsia="Calibri" w:hAnsi="Times New Roman" w:cs="Times New Roman"/>
          <w:sz w:val="24"/>
          <w:szCs w:val="22"/>
          <w:shd w:val="clear" w:color="auto" w:fill="FFFFFF"/>
          <w:lang w:bidi="ar-SA"/>
        </w:rPr>
        <w:tab/>
        <w:t xml:space="preserve">49% vs 10% ` Percentage of </w:t>
      </w:r>
      <w:proofErr w:type="spellStart"/>
      <w:r w:rsidRPr="007820E4">
        <w:rPr>
          <w:rFonts w:ascii="Times New Roman" w:eastAsia="Calibri" w:hAnsi="Times New Roman" w:cs="Times New Roman"/>
          <w:sz w:val="24"/>
          <w:szCs w:val="22"/>
          <w:shd w:val="clear" w:color="auto" w:fill="FFFFFF"/>
          <w:lang w:bidi="ar-SA"/>
        </w:rPr>
        <w:t>labour</w:t>
      </w:r>
      <w:proofErr w:type="spellEnd"/>
      <w:r w:rsidRPr="007820E4">
        <w:rPr>
          <w:rFonts w:ascii="Times New Roman" w:eastAsia="Calibri" w:hAnsi="Times New Roman" w:cs="Times New Roman"/>
          <w:sz w:val="24"/>
          <w:szCs w:val="22"/>
          <w:shd w:val="clear" w:color="auto" w:fill="FFFFFF"/>
          <w:lang w:bidi="ar-SA"/>
        </w:rPr>
        <w:t xml:space="preserve"> loss in Africa compared to in the Americas under a scenario of 3.0°C warming Dasgupta et al., 2021)</w:t>
      </w:r>
    </w:p>
    <w:p w14:paraId="2A5EF964" w14:textId="18924D7E" w:rsidR="006B54DF" w:rsidRDefault="006B54DF" w:rsidP="001B38CC">
      <w:pPr>
        <w:spacing w:before="240" w:after="240" w:line="276" w:lineRule="auto"/>
        <w:jc w:val="both"/>
        <w:rPr>
          <w:rFonts w:ascii="Times New Roman" w:eastAsia="Calibri" w:hAnsi="Times New Roman" w:cs="Times New Roman"/>
          <w:b/>
          <w:bCs/>
          <w:sz w:val="28"/>
          <w:szCs w:val="24"/>
          <w:shd w:val="clear" w:color="auto" w:fill="FFFFFF"/>
          <w:lang w:bidi="ar-SA"/>
        </w:rPr>
      </w:pPr>
      <w:r>
        <w:rPr>
          <w:rFonts w:ascii="Times New Roman" w:eastAsia="Calibri" w:hAnsi="Times New Roman" w:cs="Times New Roman"/>
          <w:b/>
          <w:bCs/>
          <w:noProof/>
          <w:sz w:val="28"/>
          <w:szCs w:val="24"/>
          <w:shd w:val="clear" w:color="auto" w:fill="FFFFFF"/>
          <w:lang w:bidi="ar-SA"/>
        </w:rPr>
        <w:lastRenderedPageBreak/>
        <w:drawing>
          <wp:inline distT="0" distB="0" distL="0" distR="0" wp14:anchorId="5ED8BE25" wp14:editId="59B258C9">
            <wp:extent cx="4267835" cy="3200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835" cy="3200400"/>
                    </a:xfrm>
                    <a:prstGeom prst="rect">
                      <a:avLst/>
                    </a:prstGeom>
                    <a:noFill/>
                  </pic:spPr>
                </pic:pic>
              </a:graphicData>
            </a:graphic>
          </wp:inline>
        </w:drawing>
      </w:r>
    </w:p>
    <w:p w14:paraId="2C62FA36" w14:textId="03BBBCC8" w:rsidR="006B54DF" w:rsidRPr="0042239D" w:rsidRDefault="00761EB4" w:rsidP="0042239D">
      <w:pPr>
        <w:spacing w:before="240" w:after="240" w:line="276" w:lineRule="auto"/>
        <w:jc w:val="both"/>
        <w:rPr>
          <w:rFonts w:ascii="Times New Roman" w:eastAsia="Calibri" w:hAnsi="Times New Roman" w:cs="Times New Roman"/>
          <w:i/>
          <w:iCs/>
          <w:noProof/>
          <w:sz w:val="24"/>
          <w:szCs w:val="22"/>
          <w:shd w:val="clear" w:color="auto" w:fill="FFFFFF"/>
          <w:lang w:bidi="ar-SA"/>
        </w:rPr>
      </w:pPr>
      <w:r w:rsidRPr="0042239D">
        <w:rPr>
          <w:rFonts w:ascii="Times New Roman" w:eastAsia="Calibri" w:hAnsi="Times New Roman" w:cs="Times New Roman"/>
          <w:i/>
          <w:iCs/>
          <w:noProof/>
          <w:sz w:val="24"/>
          <w:szCs w:val="22"/>
          <w:shd w:val="clear" w:color="auto" w:fill="FFFFFF"/>
          <w:lang w:bidi="ar-SA"/>
        </w:rPr>
        <w:t>Source:https://www.slideserve.com/wren/mainstreaming-of-disaster-risk-</w:t>
      </w:r>
      <w:r w:rsidR="008D2E93" w:rsidRPr="0042239D">
        <w:rPr>
          <w:rFonts w:ascii="Times New Roman" w:eastAsia="Calibri" w:hAnsi="Times New Roman" w:cs="Times New Roman"/>
          <w:i/>
          <w:iCs/>
          <w:noProof/>
          <w:sz w:val="24"/>
          <w:szCs w:val="22"/>
          <w:shd w:val="clear" w:color="auto" w:fill="FFFFFF"/>
          <w:lang w:bidi="ar-SA"/>
        </w:rPr>
        <w:t xml:space="preserve"> </w:t>
      </w:r>
      <w:r w:rsidRPr="0042239D">
        <w:rPr>
          <w:rFonts w:ascii="Times New Roman" w:eastAsia="Calibri" w:hAnsi="Times New Roman" w:cs="Times New Roman"/>
          <w:i/>
          <w:iCs/>
          <w:noProof/>
          <w:sz w:val="24"/>
          <w:szCs w:val="22"/>
          <w:shd w:val="clear" w:color="auto" w:fill="FFFFFF"/>
          <w:lang w:bidi="ar-SA"/>
        </w:rPr>
        <w:t>reduction#google_vignette, Slide 5</w:t>
      </w:r>
    </w:p>
    <w:p w14:paraId="3BB906F3" w14:textId="30DF6BA0" w:rsidR="00F81A6A" w:rsidRDefault="00F81A6A" w:rsidP="00F81A6A">
      <w:pPr>
        <w:spacing w:before="240" w:after="240" w:line="276" w:lineRule="auto"/>
        <w:jc w:val="both"/>
        <w:rPr>
          <w:rFonts w:ascii="Times New Roman" w:eastAsia="Calibri" w:hAnsi="Times New Roman" w:cs="Times New Roman"/>
          <w:noProof/>
          <w:sz w:val="24"/>
          <w:szCs w:val="22"/>
          <w:shd w:val="clear" w:color="auto" w:fill="FFFFFF"/>
          <w:lang w:bidi="ar-SA"/>
        </w:rPr>
      </w:pPr>
      <w:r w:rsidRPr="00F81A6A">
        <w:rPr>
          <w:rFonts w:ascii="Times New Roman" w:eastAsia="Calibri" w:hAnsi="Times New Roman" w:cs="Times New Roman"/>
          <w:b/>
          <w:bCs/>
          <w:noProof/>
          <w:sz w:val="24"/>
          <w:szCs w:val="22"/>
          <w:shd w:val="clear" w:color="auto" w:fill="FFFFFF"/>
          <w:lang w:bidi="ar-SA"/>
        </w:rPr>
        <w:t>Policy-</w:t>
      </w:r>
      <w:r>
        <w:rPr>
          <w:rFonts w:ascii="Times New Roman" w:eastAsia="Calibri" w:hAnsi="Times New Roman" w:cs="Times New Roman"/>
          <w:b/>
          <w:bCs/>
          <w:noProof/>
          <w:sz w:val="24"/>
          <w:szCs w:val="22"/>
          <w:shd w:val="clear" w:color="auto" w:fill="FFFFFF"/>
          <w:lang w:bidi="ar-SA"/>
        </w:rPr>
        <w:t xml:space="preserve"> </w:t>
      </w:r>
      <w:r w:rsidR="00CD72D0">
        <w:rPr>
          <w:rFonts w:ascii="Times New Roman" w:eastAsia="Calibri" w:hAnsi="Times New Roman" w:cs="Times New Roman"/>
          <w:noProof/>
          <w:sz w:val="24"/>
          <w:szCs w:val="22"/>
          <w:shd w:val="clear" w:color="auto" w:fill="FFFFFF"/>
          <w:lang w:bidi="ar-SA"/>
        </w:rPr>
        <w:t>At the national level formulate</w:t>
      </w:r>
      <w:r>
        <w:rPr>
          <w:rFonts w:ascii="Times New Roman" w:eastAsia="Calibri" w:hAnsi="Times New Roman" w:cs="Times New Roman"/>
          <w:noProof/>
          <w:sz w:val="24"/>
          <w:szCs w:val="22"/>
          <w:shd w:val="clear" w:color="auto" w:fill="FFFFFF"/>
          <w:lang w:bidi="ar-SA"/>
        </w:rPr>
        <w:t xml:space="preserve"> strategies, policies &amp; planning &amp; legislation &amp; regulation for implementation of policies.  Resource mobilization &amp; allocation will be required to implement plans which must be backed by political commitment &amp; leadership.</w:t>
      </w:r>
    </w:p>
    <w:p w14:paraId="3C55DCB6" w14:textId="22580E28" w:rsidR="00F81A6A" w:rsidRDefault="00F81A6A" w:rsidP="00F81A6A">
      <w:pPr>
        <w:spacing w:before="240" w:after="240" w:line="276" w:lineRule="auto"/>
        <w:jc w:val="both"/>
        <w:rPr>
          <w:rFonts w:ascii="Times New Roman" w:eastAsia="Calibri" w:hAnsi="Times New Roman" w:cs="Times New Roman"/>
          <w:noProof/>
          <w:sz w:val="24"/>
          <w:szCs w:val="22"/>
          <w:shd w:val="clear" w:color="auto" w:fill="FFFFFF"/>
          <w:lang w:bidi="ar-SA"/>
        </w:rPr>
      </w:pPr>
      <w:r w:rsidRPr="00F81A6A">
        <w:rPr>
          <w:rFonts w:ascii="Times New Roman" w:eastAsia="Calibri" w:hAnsi="Times New Roman" w:cs="Times New Roman"/>
          <w:b/>
          <w:bCs/>
          <w:noProof/>
          <w:sz w:val="24"/>
          <w:szCs w:val="22"/>
          <w:shd w:val="clear" w:color="auto" w:fill="FFFFFF"/>
          <w:lang w:bidi="ar-SA"/>
        </w:rPr>
        <w:t>Organization</w:t>
      </w:r>
      <w:r>
        <w:rPr>
          <w:rFonts w:ascii="Times New Roman" w:eastAsia="Calibri" w:hAnsi="Times New Roman" w:cs="Times New Roman"/>
          <w:noProof/>
          <w:sz w:val="24"/>
          <w:szCs w:val="22"/>
          <w:shd w:val="clear" w:color="auto" w:fill="FFFFFF"/>
          <w:lang w:bidi="ar-SA"/>
        </w:rPr>
        <w:t xml:space="preserve">- </w:t>
      </w:r>
      <w:r w:rsidR="00CD72D0">
        <w:rPr>
          <w:rFonts w:ascii="Times New Roman" w:eastAsia="Calibri" w:hAnsi="Times New Roman" w:cs="Times New Roman"/>
          <w:noProof/>
          <w:sz w:val="24"/>
          <w:szCs w:val="22"/>
          <w:shd w:val="clear" w:color="auto" w:fill="FFFFFF"/>
          <w:lang w:bidi="ar-SA"/>
        </w:rPr>
        <w:t xml:space="preserve">At the local level, organization should be developed, responsibility should be delegated &amp; capacity developed according to the responsibility.Internal procedures should be formulated &amp; incentives should be provided to mange the tasks. Fulfilling </w:t>
      </w:r>
      <w:r w:rsidR="00267BE7">
        <w:rPr>
          <w:rFonts w:ascii="Times New Roman" w:eastAsia="Calibri" w:hAnsi="Times New Roman" w:cs="Times New Roman"/>
          <w:noProof/>
          <w:sz w:val="24"/>
          <w:szCs w:val="22"/>
          <w:shd w:val="clear" w:color="auto" w:fill="FFFFFF"/>
          <w:lang w:bidi="ar-SA"/>
        </w:rPr>
        <w:t>the objectives will require coordination &amp; partnerships.</w:t>
      </w:r>
    </w:p>
    <w:p w14:paraId="38390B2B" w14:textId="0E853DFA" w:rsidR="00267BE7" w:rsidRDefault="00267BE7" w:rsidP="00F81A6A">
      <w:pPr>
        <w:spacing w:before="240" w:after="240" w:line="276" w:lineRule="auto"/>
        <w:jc w:val="both"/>
        <w:rPr>
          <w:rFonts w:ascii="Times New Roman" w:eastAsia="Calibri" w:hAnsi="Times New Roman" w:cs="Times New Roman"/>
          <w:noProof/>
          <w:sz w:val="24"/>
          <w:szCs w:val="22"/>
          <w:shd w:val="clear" w:color="auto" w:fill="FFFFFF"/>
          <w:lang w:bidi="ar-SA"/>
        </w:rPr>
      </w:pPr>
      <w:r w:rsidRPr="00267BE7">
        <w:rPr>
          <w:rFonts w:ascii="Times New Roman" w:eastAsia="Calibri" w:hAnsi="Times New Roman" w:cs="Times New Roman"/>
          <w:b/>
          <w:bCs/>
          <w:noProof/>
          <w:sz w:val="24"/>
          <w:szCs w:val="22"/>
          <w:shd w:val="clear" w:color="auto" w:fill="FFFFFF"/>
          <w:lang w:bidi="ar-SA"/>
        </w:rPr>
        <w:t>Implementaion</w:t>
      </w:r>
      <w:r>
        <w:rPr>
          <w:rFonts w:ascii="Times New Roman" w:eastAsia="Calibri" w:hAnsi="Times New Roman" w:cs="Times New Roman"/>
          <w:b/>
          <w:bCs/>
          <w:noProof/>
          <w:sz w:val="24"/>
          <w:szCs w:val="22"/>
          <w:shd w:val="clear" w:color="auto" w:fill="FFFFFF"/>
          <w:lang w:bidi="ar-SA"/>
        </w:rPr>
        <w:t xml:space="preserve">- </w:t>
      </w:r>
      <w:r>
        <w:rPr>
          <w:rFonts w:ascii="Times New Roman" w:eastAsia="Calibri" w:hAnsi="Times New Roman" w:cs="Times New Roman"/>
          <w:noProof/>
          <w:sz w:val="24"/>
          <w:szCs w:val="22"/>
          <w:shd w:val="clear" w:color="auto" w:fill="FFFFFF"/>
          <w:lang w:bidi="ar-SA"/>
        </w:rPr>
        <w:t>The local levels should ensure investments are risk proofed. Before the start of any major project, pilot projects may have to be considered. Once the project is underway local level must ensure compliance &amp; enforcement as well asmonitoring &amp; evaluation.</w:t>
      </w:r>
    </w:p>
    <w:p w14:paraId="28A74FB4" w14:textId="4935A680" w:rsidR="00267BE7" w:rsidRDefault="00267BE7" w:rsidP="00F81A6A">
      <w:pPr>
        <w:spacing w:before="240" w:after="240" w:line="276" w:lineRule="auto"/>
        <w:jc w:val="both"/>
        <w:rPr>
          <w:rFonts w:ascii="Times New Roman" w:eastAsia="Calibri" w:hAnsi="Times New Roman" w:cs="Times New Roman"/>
          <w:noProof/>
          <w:sz w:val="24"/>
          <w:szCs w:val="22"/>
          <w:shd w:val="clear" w:color="auto" w:fill="FFFFFF"/>
          <w:lang w:bidi="ar-SA"/>
        </w:rPr>
      </w:pPr>
      <w:r w:rsidRPr="00267BE7">
        <w:rPr>
          <w:rFonts w:ascii="Times New Roman" w:eastAsia="Calibri" w:hAnsi="Times New Roman" w:cs="Times New Roman"/>
          <w:b/>
          <w:bCs/>
          <w:noProof/>
          <w:sz w:val="24"/>
          <w:szCs w:val="22"/>
          <w:shd w:val="clear" w:color="auto" w:fill="FFFFFF"/>
          <w:lang w:bidi="ar-SA"/>
        </w:rPr>
        <w:t>Citizens-</w:t>
      </w:r>
      <w:r>
        <w:rPr>
          <w:rFonts w:ascii="Times New Roman" w:eastAsia="Calibri" w:hAnsi="Times New Roman" w:cs="Times New Roman"/>
          <w:b/>
          <w:bCs/>
          <w:noProof/>
          <w:sz w:val="24"/>
          <w:szCs w:val="22"/>
          <w:shd w:val="clear" w:color="auto" w:fill="FFFFFF"/>
          <w:lang w:bidi="ar-SA"/>
        </w:rPr>
        <w:t xml:space="preserve"> </w:t>
      </w:r>
      <w:r>
        <w:rPr>
          <w:rFonts w:ascii="Times New Roman" w:eastAsia="Calibri" w:hAnsi="Times New Roman" w:cs="Times New Roman"/>
          <w:noProof/>
          <w:sz w:val="24"/>
          <w:szCs w:val="22"/>
          <w:shd w:val="clear" w:color="auto" w:fill="FFFFFF"/>
          <w:lang w:bidi="ar-SA"/>
        </w:rPr>
        <w:t xml:space="preserve">Local level bodies must have political accountability towards the citizens. </w:t>
      </w:r>
      <w:r w:rsidR="00EF337D">
        <w:rPr>
          <w:rFonts w:ascii="Times New Roman" w:eastAsia="Calibri" w:hAnsi="Times New Roman" w:cs="Times New Roman"/>
          <w:noProof/>
          <w:sz w:val="24"/>
          <w:szCs w:val="22"/>
          <w:shd w:val="clear" w:color="auto" w:fill="FFFFFF"/>
          <w:lang w:bidi="ar-SA"/>
        </w:rPr>
        <w:t>Civil societies must consist of all communities &amp; they with their leaders must presurize the government for sustainable development.</w:t>
      </w:r>
    </w:p>
    <w:p w14:paraId="2A4149C1" w14:textId="7D750C02" w:rsidR="00EF337D" w:rsidRPr="00EF337D" w:rsidRDefault="00EF337D" w:rsidP="00F81A6A">
      <w:pPr>
        <w:spacing w:before="240" w:after="240" w:line="276" w:lineRule="auto"/>
        <w:jc w:val="both"/>
        <w:rPr>
          <w:rFonts w:ascii="Times New Roman" w:eastAsia="Calibri" w:hAnsi="Times New Roman" w:cs="Times New Roman"/>
          <w:sz w:val="24"/>
          <w:szCs w:val="22"/>
          <w:shd w:val="clear" w:color="auto" w:fill="FFFFFF"/>
          <w:lang w:bidi="ar-SA"/>
        </w:rPr>
      </w:pPr>
      <w:r w:rsidRPr="00EF337D">
        <w:rPr>
          <w:rFonts w:ascii="Times New Roman" w:eastAsia="Calibri" w:hAnsi="Times New Roman" w:cs="Times New Roman"/>
          <w:b/>
          <w:bCs/>
          <w:sz w:val="24"/>
          <w:szCs w:val="22"/>
          <w:shd w:val="clear" w:color="auto" w:fill="FFFFFF"/>
          <w:lang w:bidi="ar-SA"/>
        </w:rPr>
        <w:t>Advocacy &amp; Knowledge-</w:t>
      </w:r>
      <w:r>
        <w:rPr>
          <w:rFonts w:ascii="Times New Roman" w:eastAsia="Calibri" w:hAnsi="Times New Roman" w:cs="Times New Roman"/>
          <w:b/>
          <w:bCs/>
          <w:sz w:val="24"/>
          <w:szCs w:val="22"/>
          <w:shd w:val="clear" w:color="auto" w:fill="FFFFFF"/>
          <w:lang w:bidi="ar-SA"/>
        </w:rPr>
        <w:t xml:space="preserve"> </w:t>
      </w:r>
      <w:r>
        <w:rPr>
          <w:rFonts w:ascii="Times New Roman" w:eastAsia="Calibri" w:hAnsi="Times New Roman" w:cs="Times New Roman"/>
          <w:sz w:val="24"/>
          <w:szCs w:val="22"/>
          <w:shd w:val="clear" w:color="auto" w:fill="FFFFFF"/>
          <w:lang w:bidi="ar-SA"/>
        </w:rPr>
        <w:t xml:space="preserve">Both at the national &amp; local level awareness on sustainable development must be propagated. Method &amp; tools for development must be developed through research &amp; education. Good practices must be followed. </w:t>
      </w:r>
    </w:p>
    <w:p w14:paraId="02C5E89D" w14:textId="77777777" w:rsidR="00D82F03" w:rsidRDefault="00D82F03" w:rsidP="00765A5C">
      <w:pPr>
        <w:spacing w:before="240" w:after="240" w:line="276" w:lineRule="auto"/>
        <w:ind w:left="720" w:hanging="720"/>
        <w:jc w:val="both"/>
        <w:rPr>
          <w:rFonts w:ascii="Times New Roman" w:hAnsi="Times New Roman" w:cs="Times New Roman"/>
          <w:b/>
          <w:bCs/>
          <w:i/>
          <w:iCs/>
          <w:sz w:val="24"/>
          <w:szCs w:val="24"/>
        </w:rPr>
      </w:pPr>
      <w:bookmarkStart w:id="0" w:name="_Hlk179375754"/>
    </w:p>
    <w:p w14:paraId="48092D85" w14:textId="51CEBA17" w:rsidR="00085C3C" w:rsidRPr="00085C3C" w:rsidRDefault="00E76723" w:rsidP="00765A5C">
      <w:pPr>
        <w:spacing w:before="240" w:after="240" w:line="276" w:lineRule="auto"/>
        <w:ind w:left="720" w:hanging="720"/>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Reference</w:t>
      </w:r>
    </w:p>
    <w:bookmarkEnd w:id="0"/>
    <w:p w14:paraId="3A29A55E" w14:textId="77777777" w:rsidR="00815AD0" w:rsidRPr="00815AD0" w:rsidRDefault="00815AD0" w:rsidP="00815AD0">
      <w:pPr>
        <w:spacing w:before="240" w:after="240" w:line="276" w:lineRule="auto"/>
        <w:jc w:val="both"/>
        <w:rPr>
          <w:rFonts w:ascii="Times New Roman" w:hAnsi="Times New Roman" w:cs="Times New Roman"/>
          <w:i/>
          <w:iCs/>
          <w:sz w:val="24"/>
          <w:szCs w:val="24"/>
        </w:rPr>
      </w:pPr>
      <w:r w:rsidRPr="00815AD0">
        <w:rPr>
          <w:rFonts w:ascii="Times New Roman" w:hAnsi="Times New Roman" w:cs="Times New Roman"/>
          <w:i/>
          <w:iCs/>
          <w:sz w:val="24"/>
          <w:szCs w:val="24"/>
        </w:rPr>
        <w:t xml:space="preserve">GAR Special Report, UNDRR, 2023, </w:t>
      </w:r>
      <w:proofErr w:type="spellStart"/>
      <w:r w:rsidRPr="00815AD0">
        <w:rPr>
          <w:rFonts w:ascii="Times New Roman" w:hAnsi="Times New Roman" w:cs="Times New Roman"/>
          <w:i/>
          <w:iCs/>
          <w:sz w:val="24"/>
          <w:szCs w:val="24"/>
        </w:rPr>
        <w:t>Pg</w:t>
      </w:r>
      <w:proofErr w:type="spellEnd"/>
      <w:r w:rsidRPr="00815AD0">
        <w:rPr>
          <w:rFonts w:ascii="Times New Roman" w:hAnsi="Times New Roman" w:cs="Times New Roman"/>
          <w:i/>
          <w:iCs/>
          <w:sz w:val="24"/>
          <w:szCs w:val="24"/>
        </w:rPr>
        <w:t xml:space="preserve"> 1-51 (http://www.undrr.org/gar2023sr)</w:t>
      </w:r>
    </w:p>
    <w:p w14:paraId="62482C4E" w14:textId="72AFA034" w:rsidR="00815AD0" w:rsidRDefault="00815AD0" w:rsidP="00815AD0">
      <w:pPr>
        <w:spacing w:before="240" w:after="240" w:line="276" w:lineRule="auto"/>
        <w:jc w:val="both"/>
        <w:rPr>
          <w:rFonts w:ascii="Times New Roman" w:hAnsi="Times New Roman" w:cs="Times New Roman"/>
          <w:i/>
          <w:iCs/>
          <w:sz w:val="24"/>
          <w:szCs w:val="24"/>
        </w:rPr>
      </w:pPr>
      <w:r w:rsidRPr="00815AD0">
        <w:rPr>
          <w:rFonts w:ascii="Times New Roman" w:hAnsi="Times New Roman" w:cs="Times New Roman"/>
          <w:i/>
          <w:iCs/>
          <w:sz w:val="24"/>
          <w:szCs w:val="24"/>
        </w:rPr>
        <w:t xml:space="preserve">Learning Lab on Disaster Risk Management for Sustainable Development (DRM-SD), An Evaluation, Ahmad Firdaus &amp; Ahmad </w:t>
      </w:r>
      <w:proofErr w:type="spellStart"/>
      <w:r w:rsidRPr="00815AD0">
        <w:rPr>
          <w:rFonts w:ascii="Times New Roman" w:hAnsi="Times New Roman" w:cs="Times New Roman"/>
          <w:i/>
          <w:iCs/>
          <w:sz w:val="24"/>
          <w:szCs w:val="24"/>
        </w:rPr>
        <w:t>Shabudin</w:t>
      </w:r>
      <w:proofErr w:type="spellEnd"/>
      <w:r w:rsidRPr="00815AD0">
        <w:rPr>
          <w:rFonts w:ascii="Times New Roman" w:hAnsi="Times New Roman" w:cs="Times New Roman"/>
          <w:i/>
          <w:iCs/>
          <w:sz w:val="24"/>
          <w:szCs w:val="24"/>
        </w:rPr>
        <w:t xml:space="preserve">, 2017, </w:t>
      </w:r>
      <w:proofErr w:type="spellStart"/>
      <w:r w:rsidRPr="00815AD0">
        <w:rPr>
          <w:rFonts w:ascii="Times New Roman" w:hAnsi="Times New Roman" w:cs="Times New Roman"/>
          <w:i/>
          <w:iCs/>
          <w:sz w:val="24"/>
          <w:szCs w:val="24"/>
        </w:rPr>
        <w:t>Pg</w:t>
      </w:r>
      <w:proofErr w:type="spellEnd"/>
      <w:r w:rsidRPr="00815AD0">
        <w:rPr>
          <w:rFonts w:ascii="Times New Roman" w:hAnsi="Times New Roman" w:cs="Times New Roman"/>
          <w:i/>
          <w:iCs/>
          <w:sz w:val="24"/>
          <w:szCs w:val="24"/>
        </w:rPr>
        <w:t xml:space="preserve"> 1-26 (</w:t>
      </w:r>
      <w:hyperlink r:id="rId13" w:history="1">
        <w:r w:rsidRPr="00D53844">
          <w:rPr>
            <w:rStyle w:val="Hyperlink"/>
            <w:rFonts w:ascii="Times New Roman" w:hAnsi="Times New Roman" w:cs="Times New Roman"/>
            <w:i/>
            <w:iCs/>
            <w:sz w:val="24"/>
            <w:szCs w:val="24"/>
          </w:rPr>
          <w:t>http://www.emeraldinsight.com/1756-8692.htm</w:t>
        </w:r>
      </w:hyperlink>
      <w:r w:rsidRPr="00815AD0">
        <w:rPr>
          <w:rFonts w:ascii="Times New Roman" w:hAnsi="Times New Roman" w:cs="Times New Roman"/>
          <w:i/>
          <w:iCs/>
          <w:sz w:val="24"/>
          <w:szCs w:val="24"/>
        </w:rPr>
        <w:t>)</w:t>
      </w:r>
    </w:p>
    <w:p w14:paraId="0E0B3AAA" w14:textId="3D49115A" w:rsidR="00815AD0" w:rsidRDefault="00815AD0" w:rsidP="00815AD0">
      <w:pPr>
        <w:spacing w:before="240" w:after="240" w:line="276" w:lineRule="auto"/>
        <w:jc w:val="both"/>
        <w:rPr>
          <w:rFonts w:ascii="Times New Roman" w:hAnsi="Times New Roman" w:cs="Times New Roman"/>
          <w:i/>
          <w:iCs/>
          <w:sz w:val="24"/>
          <w:szCs w:val="24"/>
        </w:rPr>
      </w:pPr>
      <w:r w:rsidRPr="00815AD0">
        <w:rPr>
          <w:rFonts w:ascii="Times New Roman" w:hAnsi="Times New Roman" w:cs="Times New Roman"/>
          <w:i/>
          <w:iCs/>
          <w:sz w:val="24"/>
          <w:szCs w:val="24"/>
        </w:rPr>
        <w:t xml:space="preserve">Sustainable Development: Issues &amp; Challenges, The Politics of Global Environmental Policies, Ateret Clifford and Kingdom Sunday </w:t>
      </w:r>
      <w:proofErr w:type="spellStart"/>
      <w:r w:rsidRPr="00815AD0">
        <w:rPr>
          <w:rFonts w:ascii="Times New Roman" w:hAnsi="Times New Roman" w:cs="Times New Roman"/>
          <w:i/>
          <w:iCs/>
          <w:sz w:val="24"/>
          <w:szCs w:val="24"/>
        </w:rPr>
        <w:t>Mboho</w:t>
      </w:r>
      <w:proofErr w:type="spellEnd"/>
      <w:r w:rsidRPr="00815AD0">
        <w:rPr>
          <w:rFonts w:ascii="Times New Roman" w:hAnsi="Times New Roman" w:cs="Times New Roman"/>
          <w:i/>
          <w:iCs/>
          <w:sz w:val="24"/>
          <w:szCs w:val="24"/>
        </w:rPr>
        <w:t>, University of Calabar Press, 2024, Pg. 165-185 (https://www.researchgate.net/publication/378215918_SUSTAINABLE_DEVELOPMENT_ISSUES_AND_CHALLENGES)</w:t>
      </w:r>
    </w:p>
    <w:p w14:paraId="7027008B" w14:textId="676D2C44" w:rsidR="00CB1A90" w:rsidRPr="00CB1A90" w:rsidRDefault="00CB1A90" w:rsidP="00CB1A90">
      <w:pPr>
        <w:spacing w:before="240" w:after="240" w:line="276" w:lineRule="auto"/>
        <w:jc w:val="both"/>
        <w:rPr>
          <w:rFonts w:ascii="Times New Roman" w:hAnsi="Times New Roman" w:cs="Times New Roman"/>
          <w:i/>
          <w:iCs/>
          <w:sz w:val="24"/>
          <w:szCs w:val="24"/>
        </w:rPr>
      </w:pPr>
      <w:r w:rsidRPr="00CB1A90">
        <w:rPr>
          <w:rFonts w:ascii="Times New Roman" w:hAnsi="Times New Roman" w:cs="Times New Roman"/>
          <w:i/>
          <w:iCs/>
          <w:sz w:val="24"/>
          <w:szCs w:val="24"/>
        </w:rPr>
        <w:t xml:space="preserve">Tools for Mainstreaming Disaster Risk Reduction: Guidance Notes for Development Organizations Charlotte Benson and John Twigg, 2007, </w:t>
      </w:r>
      <w:r w:rsidR="00C41645" w:rsidRPr="00CB1A90">
        <w:rPr>
          <w:rFonts w:ascii="Times New Roman" w:hAnsi="Times New Roman" w:cs="Times New Roman"/>
          <w:i/>
          <w:iCs/>
          <w:sz w:val="24"/>
          <w:szCs w:val="24"/>
        </w:rPr>
        <w:t>Pg.</w:t>
      </w:r>
      <w:r w:rsidRPr="00CB1A90">
        <w:rPr>
          <w:rFonts w:ascii="Times New Roman" w:hAnsi="Times New Roman" w:cs="Times New Roman"/>
          <w:i/>
          <w:iCs/>
          <w:sz w:val="24"/>
          <w:szCs w:val="24"/>
        </w:rPr>
        <w:t xml:space="preserve"> 5-15 (https://www.preventionweb.net/files/1066_toolsformainstreamingDRR.pdf)</w:t>
      </w:r>
    </w:p>
    <w:sectPr w:rsidR="00CB1A90" w:rsidRPr="00CB1A90">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19EA8" w14:textId="77777777" w:rsidR="006B4338" w:rsidRDefault="006B4338" w:rsidP="00322EFB">
      <w:pPr>
        <w:spacing w:after="0" w:line="240" w:lineRule="auto"/>
      </w:pPr>
      <w:r>
        <w:separator/>
      </w:r>
    </w:p>
  </w:endnote>
  <w:endnote w:type="continuationSeparator" w:id="0">
    <w:p w14:paraId="1E1F9176" w14:textId="77777777" w:rsidR="006B4338" w:rsidRDefault="006B4338"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72D9E" w14:textId="77777777" w:rsidR="006B4338" w:rsidRDefault="006B4338" w:rsidP="00322EFB">
      <w:pPr>
        <w:spacing w:after="0" w:line="240" w:lineRule="auto"/>
      </w:pPr>
      <w:r>
        <w:separator/>
      </w:r>
    </w:p>
  </w:footnote>
  <w:footnote w:type="continuationSeparator" w:id="0">
    <w:p w14:paraId="20D0D85D" w14:textId="77777777" w:rsidR="006B4338" w:rsidRDefault="006B4338"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3681E40"/>
    <w:multiLevelType w:val="hybridMultilevel"/>
    <w:tmpl w:val="559EEFEE"/>
    <w:lvl w:ilvl="0" w:tplc="E2267AF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8D4E50"/>
    <w:multiLevelType w:val="hybridMultilevel"/>
    <w:tmpl w:val="912E29A6"/>
    <w:lvl w:ilvl="0" w:tplc="287ECA8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A732BA"/>
    <w:multiLevelType w:val="hybridMultilevel"/>
    <w:tmpl w:val="254A0E1E"/>
    <w:lvl w:ilvl="0" w:tplc="47C2487C">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277A6F"/>
    <w:multiLevelType w:val="hybridMultilevel"/>
    <w:tmpl w:val="C1DA63E6"/>
    <w:lvl w:ilvl="0" w:tplc="939061AE">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36F7417"/>
    <w:multiLevelType w:val="hybridMultilevel"/>
    <w:tmpl w:val="BE1E027E"/>
    <w:lvl w:ilvl="0" w:tplc="5CE052F4">
      <w:numFmt w:val="bullet"/>
      <w:lvlText w:val="-"/>
      <w:lvlJc w:val="left"/>
      <w:pPr>
        <w:ind w:left="720" w:hanging="360"/>
      </w:pPr>
      <w:rPr>
        <w:rFonts w:ascii="Times New Roman" w:eastAsia="Calibr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CA729A"/>
    <w:multiLevelType w:val="multilevel"/>
    <w:tmpl w:val="92B849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4750E5F"/>
    <w:multiLevelType w:val="multilevel"/>
    <w:tmpl w:val="28BC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D35445"/>
    <w:multiLevelType w:val="hybridMultilevel"/>
    <w:tmpl w:val="C368E262"/>
    <w:lvl w:ilvl="0" w:tplc="E2267AF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027FD3"/>
    <w:multiLevelType w:val="hybridMultilevel"/>
    <w:tmpl w:val="E3327994"/>
    <w:lvl w:ilvl="0" w:tplc="A58A501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7C6F2D"/>
    <w:multiLevelType w:val="hybridMultilevel"/>
    <w:tmpl w:val="A208AF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33B23F4"/>
    <w:multiLevelType w:val="multilevel"/>
    <w:tmpl w:val="18CC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170548"/>
    <w:multiLevelType w:val="hybridMultilevel"/>
    <w:tmpl w:val="0F5C8D5E"/>
    <w:lvl w:ilvl="0" w:tplc="E2267AF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BC3CA8"/>
    <w:multiLevelType w:val="multilevel"/>
    <w:tmpl w:val="7A9E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9836BC"/>
    <w:multiLevelType w:val="hybridMultilevel"/>
    <w:tmpl w:val="97F641AA"/>
    <w:lvl w:ilvl="0" w:tplc="ECC85A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4"/>
  </w:num>
  <w:num w:numId="4">
    <w:abstractNumId w:val="9"/>
  </w:num>
  <w:num w:numId="5">
    <w:abstractNumId w:val="0"/>
  </w:num>
  <w:num w:numId="6">
    <w:abstractNumId w:val="18"/>
  </w:num>
  <w:num w:numId="7">
    <w:abstractNumId w:val="12"/>
  </w:num>
  <w:num w:numId="8">
    <w:abstractNumId w:val="8"/>
  </w:num>
  <w:num w:numId="9">
    <w:abstractNumId w:val="16"/>
  </w:num>
  <w:num w:numId="10">
    <w:abstractNumId w:val="10"/>
  </w:num>
  <w:num w:numId="11">
    <w:abstractNumId w:val="19"/>
  </w:num>
  <w:num w:numId="12">
    <w:abstractNumId w:val="14"/>
  </w:num>
  <w:num w:numId="13">
    <w:abstractNumId w:val="11"/>
  </w:num>
  <w:num w:numId="14">
    <w:abstractNumId w:val="20"/>
  </w:num>
  <w:num w:numId="15">
    <w:abstractNumId w:val="17"/>
  </w:num>
  <w:num w:numId="16">
    <w:abstractNumId w:val="1"/>
  </w:num>
  <w:num w:numId="17">
    <w:abstractNumId w:val="7"/>
  </w:num>
  <w:num w:numId="18">
    <w:abstractNumId w:val="3"/>
  </w:num>
  <w:num w:numId="19">
    <w:abstractNumId w:val="5"/>
  </w:num>
  <w:num w:numId="20">
    <w:abstractNumId w:val="1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23629"/>
    <w:rsid w:val="00044B7A"/>
    <w:rsid w:val="0005541B"/>
    <w:rsid w:val="00063540"/>
    <w:rsid w:val="00085C3C"/>
    <w:rsid w:val="00095248"/>
    <w:rsid w:val="00111F04"/>
    <w:rsid w:val="00122BF0"/>
    <w:rsid w:val="00126F9D"/>
    <w:rsid w:val="00147CED"/>
    <w:rsid w:val="0015290C"/>
    <w:rsid w:val="00154AEE"/>
    <w:rsid w:val="001777E0"/>
    <w:rsid w:val="001B38CC"/>
    <w:rsid w:val="001D7543"/>
    <w:rsid w:val="00202814"/>
    <w:rsid w:val="002072AD"/>
    <w:rsid w:val="002353CE"/>
    <w:rsid w:val="0023603E"/>
    <w:rsid w:val="0025039D"/>
    <w:rsid w:val="00267BE7"/>
    <w:rsid w:val="0029302F"/>
    <w:rsid w:val="00313409"/>
    <w:rsid w:val="00322EFB"/>
    <w:rsid w:val="00324098"/>
    <w:rsid w:val="00335767"/>
    <w:rsid w:val="00351392"/>
    <w:rsid w:val="00356BD1"/>
    <w:rsid w:val="00383949"/>
    <w:rsid w:val="00385889"/>
    <w:rsid w:val="003F6204"/>
    <w:rsid w:val="0040023A"/>
    <w:rsid w:val="0042239D"/>
    <w:rsid w:val="004367EE"/>
    <w:rsid w:val="004733AA"/>
    <w:rsid w:val="00485862"/>
    <w:rsid w:val="004B0892"/>
    <w:rsid w:val="004D2320"/>
    <w:rsid w:val="004D2AFB"/>
    <w:rsid w:val="004D7468"/>
    <w:rsid w:val="005254AC"/>
    <w:rsid w:val="00546BFE"/>
    <w:rsid w:val="00565674"/>
    <w:rsid w:val="00585699"/>
    <w:rsid w:val="005A11B4"/>
    <w:rsid w:val="005C69C0"/>
    <w:rsid w:val="005D65D9"/>
    <w:rsid w:val="005F4F3E"/>
    <w:rsid w:val="0066224B"/>
    <w:rsid w:val="00692E0B"/>
    <w:rsid w:val="006B4338"/>
    <w:rsid w:val="006B54DF"/>
    <w:rsid w:val="006B568E"/>
    <w:rsid w:val="006E5489"/>
    <w:rsid w:val="0070747F"/>
    <w:rsid w:val="0075111B"/>
    <w:rsid w:val="00757FA9"/>
    <w:rsid w:val="00761EB4"/>
    <w:rsid w:val="00765A5C"/>
    <w:rsid w:val="007820E4"/>
    <w:rsid w:val="00794EB4"/>
    <w:rsid w:val="007A4D06"/>
    <w:rsid w:val="007B18FA"/>
    <w:rsid w:val="007D6E03"/>
    <w:rsid w:val="00815AD0"/>
    <w:rsid w:val="00877116"/>
    <w:rsid w:val="00896DFE"/>
    <w:rsid w:val="008D0B46"/>
    <w:rsid w:val="008D2E93"/>
    <w:rsid w:val="008E4645"/>
    <w:rsid w:val="00986542"/>
    <w:rsid w:val="009B1A5B"/>
    <w:rsid w:val="009D4FED"/>
    <w:rsid w:val="009E41A8"/>
    <w:rsid w:val="00A00F5B"/>
    <w:rsid w:val="00A359AF"/>
    <w:rsid w:val="00A5237B"/>
    <w:rsid w:val="00A627DD"/>
    <w:rsid w:val="00AA3D75"/>
    <w:rsid w:val="00AD6CA9"/>
    <w:rsid w:val="00B0330C"/>
    <w:rsid w:val="00B418DD"/>
    <w:rsid w:val="00B44A16"/>
    <w:rsid w:val="00B915B4"/>
    <w:rsid w:val="00BB42FE"/>
    <w:rsid w:val="00BD0F7F"/>
    <w:rsid w:val="00BF4BDD"/>
    <w:rsid w:val="00C03510"/>
    <w:rsid w:val="00C225A7"/>
    <w:rsid w:val="00C315CA"/>
    <w:rsid w:val="00C41645"/>
    <w:rsid w:val="00CB1A90"/>
    <w:rsid w:val="00CD72D0"/>
    <w:rsid w:val="00CE51F1"/>
    <w:rsid w:val="00D148E7"/>
    <w:rsid w:val="00D328DC"/>
    <w:rsid w:val="00D57E21"/>
    <w:rsid w:val="00D74A52"/>
    <w:rsid w:val="00D7666B"/>
    <w:rsid w:val="00D77E21"/>
    <w:rsid w:val="00D82F03"/>
    <w:rsid w:val="00DA0253"/>
    <w:rsid w:val="00DC59EB"/>
    <w:rsid w:val="00DF0E94"/>
    <w:rsid w:val="00DF5C74"/>
    <w:rsid w:val="00E76723"/>
    <w:rsid w:val="00E97B67"/>
    <w:rsid w:val="00EA6952"/>
    <w:rsid w:val="00EC1A80"/>
    <w:rsid w:val="00EC779C"/>
    <w:rsid w:val="00EF32C7"/>
    <w:rsid w:val="00EF337D"/>
    <w:rsid w:val="00F52C15"/>
    <w:rsid w:val="00F81A6A"/>
    <w:rsid w:val="00F87113"/>
    <w:rsid w:val="00FE323E"/>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EB4"/>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085C3C"/>
    <w:pPr>
      <w:ind w:left="720"/>
      <w:contextualSpacing/>
    </w:pPr>
  </w:style>
  <w:style w:type="character" w:styleId="Hyperlink">
    <w:name w:val="Hyperlink"/>
    <w:basedOn w:val="DefaultParagraphFont"/>
    <w:uiPriority w:val="99"/>
    <w:unhideWhenUsed/>
    <w:rsid w:val="00815AD0"/>
    <w:rPr>
      <w:color w:val="0563C1" w:themeColor="hyperlink"/>
      <w:u w:val="single"/>
    </w:rPr>
  </w:style>
  <w:style w:type="character" w:styleId="UnresolvedMention">
    <w:name w:val="Unresolved Mention"/>
    <w:basedOn w:val="DefaultParagraphFont"/>
    <w:uiPriority w:val="99"/>
    <w:semiHidden/>
    <w:unhideWhenUsed/>
    <w:rsid w:val="00815AD0"/>
    <w:rPr>
      <w:color w:val="605E5C"/>
      <w:shd w:val="clear" w:color="auto" w:fill="E1DFDD"/>
    </w:rPr>
  </w:style>
  <w:style w:type="paragraph" w:styleId="NoSpacing">
    <w:name w:val="No Spacing"/>
    <w:uiPriority w:val="1"/>
    <w:qFormat/>
    <w:rsid w:val="00761EB4"/>
    <w:pPr>
      <w:spacing w:after="0" w:line="240" w:lineRule="auto"/>
    </w:pPr>
  </w:style>
  <w:style w:type="character" w:customStyle="1" w:styleId="Heading1Char">
    <w:name w:val="Heading 1 Char"/>
    <w:basedOn w:val="DefaultParagraphFont"/>
    <w:link w:val="Heading1"/>
    <w:uiPriority w:val="9"/>
    <w:rsid w:val="00761EB4"/>
    <w:rPr>
      <w:rFonts w:asciiTheme="majorHAnsi" w:eastAsiaTheme="majorEastAsia" w:hAnsiTheme="majorHAnsi" w:cstheme="majorBidi"/>
      <w:color w:val="2F5496" w:themeColor="accent1" w:themeShade="BF"/>
      <w:sz w:val="32"/>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478893">
      <w:bodyDiv w:val="1"/>
      <w:marLeft w:val="0"/>
      <w:marRight w:val="0"/>
      <w:marTop w:val="0"/>
      <w:marBottom w:val="0"/>
      <w:divBdr>
        <w:top w:val="none" w:sz="0" w:space="0" w:color="auto"/>
        <w:left w:val="none" w:sz="0" w:space="0" w:color="auto"/>
        <w:bottom w:val="none" w:sz="0" w:space="0" w:color="auto"/>
        <w:right w:val="none" w:sz="0" w:space="0" w:color="auto"/>
      </w:divBdr>
    </w:div>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meraldinsight.com/1756-8692.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10</Pages>
  <Words>2417</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39</cp:revision>
  <dcterms:created xsi:type="dcterms:W3CDTF">2024-08-16T07:35:00Z</dcterms:created>
  <dcterms:modified xsi:type="dcterms:W3CDTF">2024-10-25T14:06:00Z</dcterms:modified>
</cp:coreProperties>
</file>