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EE38CD">
      <w:pPr>
        <w:pStyle w:val="40"/>
        <w:keepNext w:val="0"/>
        <w:widowControl w:val="0"/>
      </w:pPr>
    </w:p>
    <w:p w14:paraId="2146A3B7" w14:textId="0FB2B2E8"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EE38CD" w:rsidRPr="00EE38CD">
        <w:rPr>
          <w:rFonts w:ascii="Times New Roman" w:hAnsi="Times New Roman" w:cs="Times New Roman"/>
          <w:b/>
          <w:bCs/>
          <w:sz w:val="40"/>
          <w:szCs w:val="40"/>
        </w:rPr>
        <w:t>Consruction of measuring instruments</w:t>
      </w:r>
      <w:r w:rsidR="00536AF5">
        <w:rPr>
          <w:rFonts w:ascii="Times New Roman" w:hAnsi="Times New Roman" w:cs="Times New Roman"/>
          <w:b/>
          <w:bCs/>
          <w:sz w:val="40"/>
          <w:szCs w:val="40"/>
        </w:rPr>
        <w:t xml:space="preserve">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16216ECD" w:rsidR="00126CBC" w:rsidRPr="00464A99" w:rsidRDefault="00701591" w:rsidP="00EE38CD">
      <w:pPr>
        <w:spacing w:after="0" w:line="24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EF4EB4">
        <w:rPr>
          <w:rFonts w:ascii="Times New Roman" w:hAnsi="Times New Roman" w:cs="Times New Roman"/>
          <w:b/>
          <w:bCs/>
          <w:sz w:val="32"/>
          <w:szCs w:val="32"/>
        </w:rPr>
        <w:t>2</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r w:rsidR="006B42FB" w:rsidRPr="006B42FB">
        <w:rPr>
          <w:rFonts w:ascii="Times New Roman" w:hAnsi="Times New Roman" w:cs="Times New Roman"/>
          <w:bCs/>
          <w:sz w:val="32"/>
          <w:szCs w:val="32"/>
        </w:rPr>
        <w:t>General rules and principles of construction</w:t>
      </w:r>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638E4ACF" w14:textId="77777777" w:rsidR="006B42FB" w:rsidRDefault="006B42FB"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292D6E" w:rsidRDefault="00EE38CD" w:rsidP="00126CBC">
      <w:pPr>
        <w:spacing w:after="0" w:line="360" w:lineRule="auto"/>
        <w:jc w:val="center"/>
        <w:rPr>
          <w:rFonts w:ascii="Times New Roman" w:hAnsi="Times New Roman" w:cs="Times New Roman"/>
          <w:b/>
          <w:bCs/>
          <w:sz w:val="40"/>
          <w:szCs w:val="40"/>
        </w:rPr>
      </w:pPr>
      <w:r w:rsidRPr="00EE38CD">
        <w:rPr>
          <w:rFonts w:ascii="Times New Roman" w:hAnsi="Times New Roman" w:cs="Times New Roman"/>
          <w:b/>
          <w:bCs/>
          <w:sz w:val="40"/>
          <w:szCs w:val="40"/>
        </w:rPr>
        <w:t xml:space="preserve">O’lchash asboblarini konstruksiyalash </w:t>
      </w:r>
    </w:p>
    <w:p w14:paraId="136BB13A" w14:textId="77777777" w:rsidR="00EE38CD" w:rsidRPr="00292D6E" w:rsidRDefault="00EE38CD" w:rsidP="00126CBC">
      <w:pPr>
        <w:spacing w:after="0" w:line="360" w:lineRule="auto"/>
        <w:jc w:val="center"/>
        <w:rPr>
          <w:rFonts w:ascii="Times New Roman" w:hAnsi="Times New Roman" w:cs="Times New Roman"/>
          <w:b/>
          <w:sz w:val="32"/>
          <w:szCs w:val="40"/>
        </w:rPr>
      </w:pPr>
    </w:p>
    <w:p w14:paraId="1F8BA204" w14:textId="0D0C306B" w:rsidR="00126CBC" w:rsidRPr="00701591" w:rsidRDefault="00EF4EB4" w:rsidP="00EE38CD">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2</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r w:rsidR="00126CBC" w:rsidRPr="00701591">
        <w:rPr>
          <w:rFonts w:ascii="Times New Roman" w:hAnsi="Times New Roman" w:cs="Times New Roman"/>
          <w:sz w:val="32"/>
          <w:szCs w:val="40"/>
        </w:rPr>
        <w:t xml:space="preserve"> </w:t>
      </w:r>
      <w:r w:rsidR="006B42FB" w:rsidRPr="006B42FB">
        <w:rPr>
          <w:rFonts w:ascii="Times New Roman" w:hAnsi="Times New Roman" w:cs="Times New Roman"/>
          <w:sz w:val="32"/>
          <w:szCs w:val="40"/>
        </w:rPr>
        <w:t xml:space="preserve">Kostruktsiyalashning umumiy qoidalari </w:t>
      </w:r>
      <w:proofErr w:type="gramStart"/>
      <w:r w:rsidR="006B42FB">
        <w:rPr>
          <w:rFonts w:ascii="Times New Roman" w:hAnsi="Times New Roman" w:cs="Times New Roman"/>
          <w:sz w:val="32"/>
          <w:szCs w:val="40"/>
        </w:rPr>
        <w:t>va</w:t>
      </w:r>
      <w:proofErr w:type="gramEnd"/>
      <w:r w:rsidR="006B42FB">
        <w:rPr>
          <w:rFonts w:ascii="Times New Roman" w:hAnsi="Times New Roman" w:cs="Times New Roman"/>
          <w:sz w:val="32"/>
          <w:szCs w:val="40"/>
        </w:rPr>
        <w:t xml:space="preserve"> </w:t>
      </w:r>
      <w:r w:rsidR="006B42FB" w:rsidRPr="006B42FB">
        <w:rPr>
          <w:rFonts w:ascii="Times New Roman" w:hAnsi="Times New Roman" w:cs="Times New Roman"/>
          <w:sz w:val="32"/>
          <w:szCs w:val="40"/>
        </w:rPr>
        <w:t>tamoyillari</w:t>
      </w:r>
      <w:r w:rsidR="00EE38CD" w:rsidRPr="00EE38CD">
        <w:rPr>
          <w:rFonts w:ascii="Times New Roman" w:hAnsi="Times New Roman" w:cs="Times New Roman"/>
          <w:sz w:val="32"/>
          <w:szCs w:val="40"/>
        </w:rPr>
        <w:t>.</w:t>
      </w:r>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va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Default="00DF6D7D" w:rsidP="00126CBC">
      <w:pPr>
        <w:pStyle w:val="a7"/>
        <w:spacing w:line="276" w:lineRule="auto"/>
        <w:jc w:val="center"/>
        <w:rPr>
          <w:rFonts w:ascii="Times New Roman" w:hAnsi="Times New Roman" w:cs="Times New Roman"/>
          <w:sz w:val="28"/>
          <w:szCs w:val="28"/>
          <w:lang w:val="en-US"/>
        </w:rPr>
      </w:pPr>
    </w:p>
    <w:p w14:paraId="64D8E30E" w14:textId="77777777" w:rsidR="006B42FB" w:rsidRPr="00E2438E" w:rsidRDefault="006B42FB" w:rsidP="00126CBC">
      <w:pPr>
        <w:pStyle w:val="a7"/>
        <w:spacing w:line="276" w:lineRule="auto"/>
        <w:jc w:val="center"/>
        <w:rPr>
          <w:rFonts w:ascii="Times New Roman" w:hAnsi="Times New Roman" w:cs="Times New Roman"/>
          <w:sz w:val="28"/>
          <w:szCs w:val="28"/>
          <w:lang w:val="en-US"/>
        </w:rPr>
      </w:pPr>
    </w:p>
    <w:p w14:paraId="456AAE88" w14:textId="69B5345C" w:rsidR="008D7FE3" w:rsidRPr="008D7FE3" w:rsidRDefault="00EE38CD" w:rsidP="008D7FE3">
      <w:pPr>
        <w:spacing w:after="0" w:line="360" w:lineRule="auto"/>
        <w:jc w:val="center"/>
        <w:rPr>
          <w:rFonts w:ascii="Times New Roman" w:hAnsi="Times New Roman" w:cs="Times New Roman"/>
          <w:b/>
          <w:bCs/>
          <w:sz w:val="36"/>
          <w:szCs w:val="40"/>
        </w:rPr>
      </w:pPr>
      <w:r w:rsidRPr="00EE38CD">
        <w:rPr>
          <w:rFonts w:ascii="Times New Roman" w:hAnsi="Times New Roman" w:cs="Times New Roman"/>
          <w:b/>
          <w:bCs/>
          <w:sz w:val="36"/>
          <w:szCs w:val="40"/>
        </w:rPr>
        <w:lastRenderedPageBreak/>
        <w:t>O’lchash asboblarini konstruktsiyalash</w:t>
      </w:r>
    </w:p>
    <w:p w14:paraId="171CC2D2" w14:textId="14BE6AB9" w:rsidR="008D7FE3" w:rsidRDefault="00832986" w:rsidP="00DF6D7D">
      <w:pPr>
        <w:pStyle w:val="a7"/>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2</w:t>
      </w:r>
      <w:r w:rsidR="008D7FE3" w:rsidRPr="00DF6D7D">
        <w:rPr>
          <w:rFonts w:ascii="Times New Roman" w:hAnsi="Times New Roman" w:cs="Times New Roman"/>
          <w:b/>
          <w:bCs/>
          <w:sz w:val="36"/>
          <w:szCs w:val="36"/>
          <w:lang w:val="en-US"/>
        </w:rPr>
        <w:t>-Mavzu.</w:t>
      </w:r>
    </w:p>
    <w:p w14:paraId="7DF44020" w14:textId="0E243CEB" w:rsidR="00DF6D7D" w:rsidRPr="00EE38CD" w:rsidRDefault="006B42FB" w:rsidP="00EE38CD">
      <w:pPr>
        <w:pStyle w:val="a7"/>
        <w:spacing w:before="240" w:after="240"/>
        <w:jc w:val="center"/>
        <w:rPr>
          <w:rFonts w:ascii="Times New Roman" w:hAnsi="Times New Roman" w:cs="Times New Roman"/>
          <w:b/>
          <w:bCs/>
          <w:sz w:val="36"/>
          <w:szCs w:val="36"/>
          <w:lang w:val="en-US"/>
        </w:rPr>
      </w:pPr>
      <w:r w:rsidRPr="006B42FB">
        <w:rPr>
          <w:rFonts w:ascii="Times New Roman" w:hAnsi="Times New Roman" w:cs="Times New Roman"/>
          <w:b/>
          <w:bCs/>
          <w:sz w:val="36"/>
          <w:szCs w:val="36"/>
          <w:lang w:val="en-US"/>
        </w:rPr>
        <w:t xml:space="preserve">Kostruktsiyalashning umumiy qoidalari </w:t>
      </w:r>
      <w:proofErr w:type="gramStart"/>
      <w:r w:rsidRPr="006B42FB">
        <w:rPr>
          <w:rFonts w:ascii="Times New Roman" w:hAnsi="Times New Roman" w:cs="Times New Roman"/>
          <w:b/>
          <w:bCs/>
          <w:sz w:val="36"/>
          <w:szCs w:val="36"/>
          <w:lang w:val="en-US"/>
        </w:rPr>
        <w:t>va</w:t>
      </w:r>
      <w:proofErr w:type="gramEnd"/>
      <w:r w:rsidRPr="006B42FB">
        <w:rPr>
          <w:rFonts w:ascii="Times New Roman" w:hAnsi="Times New Roman" w:cs="Times New Roman"/>
          <w:b/>
          <w:bCs/>
          <w:sz w:val="36"/>
          <w:szCs w:val="36"/>
          <w:lang w:val="en-US"/>
        </w:rPr>
        <w:t xml:space="preserve"> tamoyillari</w:t>
      </w:r>
      <w:r w:rsidR="00EE38CD" w:rsidRPr="00EE38CD">
        <w:rPr>
          <w:rFonts w:ascii="Times New Roman" w:hAnsi="Times New Roman" w:cs="Times New Roman"/>
          <w:b/>
          <w:bCs/>
          <w:sz w:val="36"/>
          <w:szCs w:val="36"/>
          <w:lang w:val="en-US"/>
        </w:rPr>
        <w:t>.</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r w:rsidRPr="00D40AF1">
        <w:rPr>
          <w:rFonts w:ascii="Times New Roman" w:hAnsi="Times New Roman" w:cs="Times New Roman"/>
          <w:b/>
          <w:bCs/>
          <w:sz w:val="32"/>
          <w:szCs w:val="36"/>
          <w:lang w:val="en-US"/>
        </w:rPr>
        <w:t xml:space="preserve">Reja: </w:t>
      </w:r>
    </w:p>
    <w:p w14:paraId="419326FF" w14:textId="1504535D" w:rsidR="006B42FB" w:rsidRPr="006B42FB" w:rsidRDefault="006B42FB" w:rsidP="006B42FB">
      <w:pPr>
        <w:pStyle w:val="a7"/>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2.</w:t>
      </w:r>
      <w:r w:rsidRPr="006B42FB">
        <w:rPr>
          <w:rFonts w:ascii="Times New Roman" w:hAnsi="Times New Roman" w:cs="Times New Roman"/>
          <w:b/>
          <w:bCs/>
          <w:sz w:val="28"/>
          <w:szCs w:val="28"/>
          <w:lang w:val="en-US"/>
        </w:rPr>
        <w:t>1</w:t>
      </w:r>
      <w:r>
        <w:rPr>
          <w:rFonts w:ascii="Times New Roman" w:hAnsi="Times New Roman" w:cs="Times New Roman"/>
          <w:b/>
          <w:bCs/>
          <w:sz w:val="28"/>
          <w:szCs w:val="28"/>
          <w:lang w:val="en-US"/>
        </w:rPr>
        <w:t xml:space="preserve"> </w:t>
      </w:r>
      <w:r w:rsidRPr="006B42FB">
        <w:rPr>
          <w:rFonts w:ascii="Times New Roman" w:hAnsi="Times New Roman" w:cs="Times New Roman"/>
          <w:b/>
          <w:bCs/>
          <w:sz w:val="28"/>
          <w:szCs w:val="28"/>
          <w:lang w:val="en-US"/>
        </w:rPr>
        <w:t xml:space="preserve">Konstruksiyalashga oid </w:t>
      </w:r>
      <w:r w:rsidR="00807492">
        <w:rPr>
          <w:rFonts w:ascii="Times New Roman" w:hAnsi="Times New Roman" w:cs="Times New Roman"/>
          <w:b/>
          <w:bCs/>
          <w:sz w:val="28"/>
          <w:szCs w:val="28"/>
          <w:lang w:val="en-US"/>
        </w:rPr>
        <w:t xml:space="preserve">asosiy </w:t>
      </w:r>
      <w:r w:rsidR="00807492" w:rsidRPr="00807492">
        <w:rPr>
          <w:rFonts w:ascii="Times New Roman" w:eastAsia="Calibri" w:hAnsi="Times New Roman" w:cs="Times New Roman"/>
          <w:b/>
          <w:bCs/>
          <w:sz w:val="28"/>
          <w:szCs w:val="28"/>
          <w:lang w:val="en-US"/>
        </w:rPr>
        <w:t xml:space="preserve">tushunchalar </w:t>
      </w:r>
      <w:proofErr w:type="gramStart"/>
      <w:r w:rsidR="00807492" w:rsidRPr="00807492">
        <w:rPr>
          <w:rFonts w:ascii="Times New Roman" w:eastAsia="Calibri" w:hAnsi="Times New Roman" w:cs="Times New Roman"/>
          <w:b/>
          <w:bCs/>
          <w:sz w:val="28"/>
          <w:szCs w:val="28"/>
          <w:lang w:val="en-US"/>
        </w:rPr>
        <w:t>va</w:t>
      </w:r>
      <w:proofErr w:type="gramEnd"/>
      <w:r w:rsidR="00807492" w:rsidRPr="00807492">
        <w:rPr>
          <w:rFonts w:ascii="Times New Roman" w:eastAsia="Calibri" w:hAnsi="Times New Roman" w:cs="Times New Roman"/>
          <w:b/>
          <w:bCs/>
          <w:sz w:val="28"/>
          <w:szCs w:val="28"/>
          <w:lang w:val="en-US"/>
        </w:rPr>
        <w:t xml:space="preserve"> atamalar</w:t>
      </w:r>
      <w:r w:rsidR="00807492">
        <w:rPr>
          <w:rFonts w:ascii="Times New Roman" w:eastAsia="Calibri" w:hAnsi="Times New Roman" w:cs="Times New Roman"/>
          <w:b/>
          <w:bCs/>
          <w:sz w:val="28"/>
          <w:szCs w:val="28"/>
          <w:lang w:val="en-US"/>
        </w:rPr>
        <w:t>.</w:t>
      </w:r>
      <w:r w:rsidRPr="006B42FB">
        <w:rPr>
          <w:rFonts w:ascii="Times New Roman" w:hAnsi="Times New Roman" w:cs="Times New Roman"/>
          <w:b/>
          <w:bCs/>
          <w:sz w:val="28"/>
          <w:szCs w:val="28"/>
          <w:lang w:val="en-US"/>
        </w:rPr>
        <w:t xml:space="preserve"> </w:t>
      </w:r>
    </w:p>
    <w:p w14:paraId="454BED50" w14:textId="707E3B5F" w:rsidR="006B42FB" w:rsidRPr="006B42FB" w:rsidRDefault="006B42FB" w:rsidP="006B42FB">
      <w:pPr>
        <w:pStyle w:val="a7"/>
        <w:spacing w:line="276" w:lineRule="auto"/>
        <w:ind w:left="360"/>
        <w:jc w:val="both"/>
        <w:rPr>
          <w:rFonts w:ascii="Times New Roman" w:hAnsi="Times New Roman" w:cs="Times New Roman"/>
          <w:b/>
          <w:bCs/>
          <w:sz w:val="28"/>
          <w:szCs w:val="28"/>
          <w:lang w:val="en-US"/>
        </w:rPr>
      </w:pPr>
      <w:r w:rsidRPr="006B42FB">
        <w:rPr>
          <w:rFonts w:ascii="Times New Roman" w:hAnsi="Times New Roman" w:cs="Times New Roman"/>
          <w:b/>
          <w:bCs/>
          <w:sz w:val="28"/>
          <w:szCs w:val="28"/>
          <w:lang w:val="en-US"/>
        </w:rPr>
        <w:t>2.</w:t>
      </w:r>
      <w:r>
        <w:rPr>
          <w:rFonts w:ascii="Times New Roman" w:hAnsi="Times New Roman" w:cs="Times New Roman"/>
          <w:b/>
          <w:bCs/>
          <w:sz w:val="28"/>
          <w:szCs w:val="28"/>
          <w:lang w:val="en-US"/>
        </w:rPr>
        <w:t xml:space="preserve">2 </w:t>
      </w:r>
      <w:r w:rsidRPr="006B42FB">
        <w:rPr>
          <w:rFonts w:ascii="Times New Roman" w:hAnsi="Times New Roman" w:cs="Times New Roman"/>
          <w:b/>
          <w:bCs/>
          <w:sz w:val="28"/>
          <w:szCs w:val="28"/>
          <w:lang w:val="en-US"/>
        </w:rPr>
        <w:t>Kostruktsiyalashning asosiy</w:t>
      </w:r>
      <w:r w:rsidR="00B92D11" w:rsidRPr="00B92D11">
        <w:rPr>
          <w:rFonts w:ascii="Times New Roman" w:hAnsi="Times New Roman" w:cs="Times New Roman"/>
          <w:b/>
          <w:bCs/>
          <w:sz w:val="28"/>
          <w:szCs w:val="28"/>
          <w:lang w:val="en-US"/>
        </w:rPr>
        <w:t>,</w:t>
      </w:r>
      <w:r w:rsidR="008E721A" w:rsidRPr="008E721A">
        <w:rPr>
          <w:rFonts w:ascii="Times New Roman" w:hAnsi="Times New Roman" w:cs="Times New Roman"/>
          <w:b/>
          <w:bCs/>
          <w:sz w:val="28"/>
          <w:szCs w:val="28"/>
          <w:lang w:val="en-US"/>
        </w:rPr>
        <w:t xml:space="preserve"> </w:t>
      </w:r>
      <w:r w:rsidR="008E721A">
        <w:rPr>
          <w:rFonts w:ascii="Times New Roman" w:hAnsi="Times New Roman" w:cs="Times New Roman"/>
          <w:b/>
          <w:bCs/>
          <w:sz w:val="28"/>
          <w:szCs w:val="28"/>
          <w:lang w:val="en-US"/>
        </w:rPr>
        <w:t>maxsus</w:t>
      </w:r>
      <w:r w:rsidRPr="006B42FB">
        <w:rPr>
          <w:rFonts w:ascii="Times New Roman" w:hAnsi="Times New Roman" w:cs="Times New Roman"/>
          <w:b/>
          <w:bCs/>
          <w:sz w:val="28"/>
          <w:szCs w:val="28"/>
          <w:lang w:val="en-US"/>
        </w:rPr>
        <w:t xml:space="preserve"> </w:t>
      </w:r>
      <w:proofErr w:type="gramStart"/>
      <w:r w:rsidR="00B92D11">
        <w:rPr>
          <w:rFonts w:ascii="Times New Roman" w:hAnsi="Times New Roman" w:cs="Times New Roman"/>
          <w:b/>
          <w:bCs/>
          <w:sz w:val="28"/>
          <w:szCs w:val="28"/>
          <w:lang w:val="en-US"/>
        </w:rPr>
        <w:t>va</w:t>
      </w:r>
      <w:proofErr w:type="gramEnd"/>
      <w:r w:rsidR="00B92D11">
        <w:rPr>
          <w:rFonts w:ascii="Times New Roman" w:hAnsi="Times New Roman" w:cs="Times New Roman"/>
          <w:b/>
          <w:bCs/>
          <w:sz w:val="28"/>
          <w:szCs w:val="28"/>
          <w:lang w:val="en-US"/>
        </w:rPr>
        <w:t xml:space="preserve"> i</w:t>
      </w:r>
      <w:r w:rsidR="00B92D11" w:rsidRPr="006B42FB">
        <w:rPr>
          <w:rFonts w:ascii="Times New Roman" w:hAnsi="Times New Roman" w:cs="Times New Roman"/>
          <w:b/>
          <w:bCs/>
          <w:sz w:val="28"/>
          <w:szCs w:val="28"/>
          <w:lang w:val="en-US"/>
        </w:rPr>
        <w:t xml:space="preserve">qtisodiy samaradorlikni oshirish </w:t>
      </w:r>
      <w:r w:rsidRPr="006B42FB">
        <w:rPr>
          <w:rFonts w:ascii="Times New Roman" w:hAnsi="Times New Roman" w:cs="Times New Roman"/>
          <w:b/>
          <w:bCs/>
          <w:sz w:val="28"/>
          <w:szCs w:val="28"/>
          <w:lang w:val="en-US"/>
        </w:rPr>
        <w:t>qoidalari.</w:t>
      </w:r>
    </w:p>
    <w:p w14:paraId="454B52FB" w14:textId="637470BF" w:rsidR="006B42FB" w:rsidRPr="006B42FB" w:rsidRDefault="006B42FB" w:rsidP="006B42FB">
      <w:pPr>
        <w:pStyle w:val="a7"/>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2.</w:t>
      </w:r>
      <w:r w:rsidR="008E721A">
        <w:rPr>
          <w:rFonts w:ascii="Times New Roman" w:hAnsi="Times New Roman" w:cs="Times New Roman"/>
          <w:b/>
          <w:bCs/>
          <w:sz w:val="28"/>
          <w:szCs w:val="28"/>
          <w:lang w:val="en-US"/>
        </w:rPr>
        <w:t>3</w:t>
      </w:r>
      <w:r>
        <w:rPr>
          <w:rFonts w:ascii="Times New Roman" w:hAnsi="Times New Roman" w:cs="Times New Roman"/>
          <w:b/>
          <w:bCs/>
          <w:sz w:val="28"/>
          <w:szCs w:val="28"/>
          <w:lang w:val="en-US"/>
        </w:rPr>
        <w:t xml:space="preserve"> </w:t>
      </w:r>
      <w:r w:rsidRPr="006B42FB">
        <w:rPr>
          <w:rFonts w:ascii="Times New Roman" w:hAnsi="Times New Roman" w:cs="Times New Roman"/>
          <w:b/>
          <w:bCs/>
          <w:sz w:val="28"/>
          <w:szCs w:val="28"/>
          <w:lang w:val="en-US"/>
        </w:rPr>
        <w:t>Konstr</w:t>
      </w:r>
      <w:r w:rsidR="008E721A">
        <w:rPr>
          <w:rFonts w:ascii="Times New Roman" w:hAnsi="Times New Roman" w:cs="Times New Roman"/>
          <w:b/>
          <w:bCs/>
          <w:sz w:val="28"/>
          <w:szCs w:val="28"/>
          <w:lang w:val="en-US"/>
        </w:rPr>
        <w:t>uktsiyalash tamoyili</w:t>
      </w:r>
      <w:r w:rsidRPr="006B42FB">
        <w:rPr>
          <w:rFonts w:ascii="Times New Roman" w:hAnsi="Times New Roman" w:cs="Times New Roman"/>
          <w:b/>
          <w:bCs/>
          <w:sz w:val="28"/>
          <w:szCs w:val="28"/>
          <w:lang w:val="en-US"/>
        </w:rPr>
        <w:t xml:space="preserve"> </w:t>
      </w:r>
      <w:proofErr w:type="gramStart"/>
      <w:r w:rsidRPr="006B42FB">
        <w:rPr>
          <w:rFonts w:ascii="Times New Roman" w:hAnsi="Times New Roman" w:cs="Times New Roman"/>
          <w:b/>
          <w:bCs/>
          <w:sz w:val="28"/>
          <w:szCs w:val="28"/>
          <w:lang w:val="en-US"/>
        </w:rPr>
        <w:t>va</w:t>
      </w:r>
      <w:proofErr w:type="gramEnd"/>
      <w:r w:rsidRPr="006B42FB">
        <w:rPr>
          <w:rFonts w:ascii="Times New Roman" w:hAnsi="Times New Roman" w:cs="Times New Roman"/>
          <w:b/>
          <w:bCs/>
          <w:sz w:val="28"/>
          <w:szCs w:val="28"/>
          <w:lang w:val="en-US"/>
        </w:rPr>
        <w:t xml:space="preserve"> uning turlari.</w:t>
      </w:r>
    </w:p>
    <w:p w14:paraId="75BB3089" w14:textId="401B5204" w:rsidR="006B42FB" w:rsidRPr="006B42FB" w:rsidRDefault="006B42FB" w:rsidP="006B42FB">
      <w:pPr>
        <w:pStyle w:val="a7"/>
        <w:spacing w:line="276" w:lineRule="auto"/>
        <w:ind w:left="360"/>
        <w:jc w:val="both"/>
        <w:rPr>
          <w:rFonts w:ascii="Times New Roman" w:hAnsi="Times New Roman" w:cs="Times New Roman"/>
          <w:b/>
          <w:bCs/>
          <w:sz w:val="28"/>
          <w:szCs w:val="28"/>
          <w:lang w:val="en-US"/>
        </w:rPr>
      </w:pPr>
      <w:r w:rsidRPr="006B42FB">
        <w:rPr>
          <w:rFonts w:ascii="Times New Roman" w:hAnsi="Times New Roman" w:cs="Times New Roman"/>
          <w:b/>
          <w:bCs/>
          <w:sz w:val="28"/>
          <w:szCs w:val="28"/>
          <w:lang w:val="en-US"/>
        </w:rPr>
        <w:t>2.</w:t>
      </w:r>
      <w:r w:rsidR="00B92D11">
        <w:rPr>
          <w:rFonts w:ascii="Times New Roman" w:hAnsi="Times New Roman" w:cs="Times New Roman"/>
          <w:b/>
          <w:bCs/>
          <w:sz w:val="28"/>
          <w:szCs w:val="28"/>
          <w:lang w:val="en-US"/>
        </w:rPr>
        <w:t>4</w:t>
      </w:r>
      <w:r>
        <w:rPr>
          <w:rFonts w:ascii="Times New Roman" w:hAnsi="Times New Roman" w:cs="Times New Roman"/>
          <w:b/>
          <w:bCs/>
          <w:sz w:val="28"/>
          <w:szCs w:val="28"/>
          <w:lang w:val="en-US"/>
        </w:rPr>
        <w:t xml:space="preserve"> </w:t>
      </w:r>
      <w:r w:rsidRPr="006B42FB">
        <w:rPr>
          <w:rFonts w:ascii="Times New Roman" w:hAnsi="Times New Roman" w:cs="Times New Roman"/>
          <w:b/>
          <w:bCs/>
          <w:sz w:val="28"/>
          <w:szCs w:val="28"/>
          <w:lang w:val="en-US"/>
        </w:rPr>
        <w:t xml:space="preserve">Konstruksiyalashning funksional </w:t>
      </w:r>
      <w:proofErr w:type="gramStart"/>
      <w:r w:rsidRPr="006B42FB">
        <w:rPr>
          <w:rFonts w:ascii="Times New Roman" w:hAnsi="Times New Roman" w:cs="Times New Roman"/>
          <w:b/>
          <w:bCs/>
          <w:sz w:val="28"/>
          <w:szCs w:val="28"/>
          <w:lang w:val="en-US"/>
        </w:rPr>
        <w:t>va</w:t>
      </w:r>
      <w:proofErr w:type="gramEnd"/>
      <w:r w:rsidRPr="006B42FB">
        <w:rPr>
          <w:rFonts w:ascii="Times New Roman" w:hAnsi="Times New Roman" w:cs="Times New Roman"/>
          <w:b/>
          <w:bCs/>
          <w:sz w:val="28"/>
          <w:szCs w:val="28"/>
          <w:lang w:val="en-US"/>
        </w:rPr>
        <w:t xml:space="preserve"> iqtisodiy samaradorlik tamoyili</w:t>
      </w:r>
      <w:r w:rsidR="00807492">
        <w:rPr>
          <w:rFonts w:ascii="Times New Roman" w:hAnsi="Times New Roman" w:cs="Times New Roman"/>
          <w:b/>
          <w:bCs/>
          <w:sz w:val="28"/>
          <w:szCs w:val="28"/>
          <w:lang w:val="en-US"/>
        </w:rPr>
        <w:t>.</w:t>
      </w:r>
    </w:p>
    <w:p w14:paraId="38E2B083" w14:textId="7A08E482" w:rsidR="006B42FB" w:rsidRDefault="006B42FB" w:rsidP="006B42FB">
      <w:pPr>
        <w:pStyle w:val="a7"/>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2</w:t>
      </w:r>
      <w:r w:rsidRPr="006B42FB">
        <w:rPr>
          <w:rFonts w:ascii="Times New Roman" w:hAnsi="Times New Roman" w:cs="Times New Roman"/>
          <w:b/>
          <w:bCs/>
          <w:sz w:val="28"/>
          <w:szCs w:val="28"/>
          <w:lang w:val="en-US"/>
        </w:rPr>
        <w:t>.</w:t>
      </w:r>
      <w:r w:rsidR="00B92D11">
        <w:rPr>
          <w:rFonts w:ascii="Times New Roman" w:hAnsi="Times New Roman" w:cs="Times New Roman"/>
          <w:b/>
          <w:bCs/>
          <w:sz w:val="28"/>
          <w:szCs w:val="28"/>
          <w:lang w:val="en-US"/>
        </w:rPr>
        <w:t>5</w:t>
      </w:r>
      <w:r w:rsidR="00CE3A71">
        <w:rPr>
          <w:rFonts w:ascii="Times New Roman" w:hAnsi="Times New Roman" w:cs="Times New Roman"/>
          <w:b/>
          <w:bCs/>
          <w:sz w:val="28"/>
          <w:szCs w:val="28"/>
          <w:lang w:val="en-US"/>
        </w:rPr>
        <w:t xml:space="preserve"> </w:t>
      </w:r>
      <w:r w:rsidRPr="006B42FB">
        <w:rPr>
          <w:rFonts w:ascii="Times New Roman" w:hAnsi="Times New Roman" w:cs="Times New Roman"/>
          <w:b/>
          <w:bCs/>
          <w:sz w:val="28"/>
          <w:szCs w:val="28"/>
          <w:lang w:val="en-US"/>
        </w:rPr>
        <w:t xml:space="preserve">Konstruksiyalashning o’zaroalmashuvchanlik, birxillashtirish </w:t>
      </w:r>
      <w:proofErr w:type="gramStart"/>
      <w:r w:rsidRPr="006B42FB">
        <w:rPr>
          <w:rFonts w:ascii="Times New Roman" w:hAnsi="Times New Roman" w:cs="Times New Roman"/>
          <w:b/>
          <w:bCs/>
          <w:sz w:val="28"/>
          <w:szCs w:val="28"/>
          <w:lang w:val="en-US"/>
        </w:rPr>
        <w:t>va</w:t>
      </w:r>
      <w:proofErr w:type="gramEnd"/>
      <w:r w:rsidRPr="006B42FB">
        <w:rPr>
          <w:rFonts w:ascii="Times New Roman" w:hAnsi="Times New Roman" w:cs="Times New Roman"/>
          <w:b/>
          <w:bCs/>
          <w:sz w:val="28"/>
          <w:szCs w:val="28"/>
          <w:lang w:val="en-US"/>
        </w:rPr>
        <w:t xml:space="preserve"> standartlashtirish tamoyili</w:t>
      </w:r>
      <w:r w:rsidR="00807492">
        <w:rPr>
          <w:rFonts w:ascii="Times New Roman" w:hAnsi="Times New Roman" w:cs="Times New Roman"/>
          <w:b/>
          <w:bCs/>
          <w:sz w:val="28"/>
          <w:szCs w:val="28"/>
          <w:lang w:val="en-US"/>
        </w:rPr>
        <w:t>.</w:t>
      </w:r>
    </w:p>
    <w:p w14:paraId="0F616786" w14:textId="42C02886" w:rsidR="006B42FB" w:rsidRPr="006B42FB" w:rsidRDefault="00CE3A71" w:rsidP="00CE3A71">
      <w:pPr>
        <w:pStyle w:val="a7"/>
        <w:numPr>
          <w:ilvl w:val="1"/>
          <w:numId w:val="35"/>
        </w:num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6B42FB" w:rsidRPr="006B42FB">
        <w:rPr>
          <w:rFonts w:ascii="Times New Roman" w:hAnsi="Times New Roman" w:cs="Times New Roman"/>
          <w:b/>
          <w:bCs/>
          <w:sz w:val="28"/>
          <w:szCs w:val="28"/>
          <w:lang w:val="en-US"/>
        </w:rPr>
        <w:t xml:space="preserve">Konstruksiyalashning ishonchlilik </w:t>
      </w:r>
      <w:proofErr w:type="gramStart"/>
      <w:r w:rsidR="006B42FB" w:rsidRPr="006B42FB">
        <w:rPr>
          <w:rFonts w:ascii="Times New Roman" w:hAnsi="Times New Roman" w:cs="Times New Roman"/>
          <w:b/>
          <w:bCs/>
          <w:sz w:val="28"/>
          <w:szCs w:val="28"/>
          <w:lang w:val="en-US"/>
        </w:rPr>
        <w:t>va</w:t>
      </w:r>
      <w:proofErr w:type="gramEnd"/>
      <w:r w:rsidR="006B42FB" w:rsidRPr="006B42FB">
        <w:rPr>
          <w:rFonts w:ascii="Times New Roman" w:hAnsi="Times New Roman" w:cs="Times New Roman"/>
          <w:b/>
          <w:bCs/>
          <w:sz w:val="28"/>
          <w:szCs w:val="28"/>
          <w:lang w:val="en-US"/>
        </w:rPr>
        <w:t xml:space="preserve"> chidamlilik tamoyili</w:t>
      </w:r>
      <w:r w:rsidR="00807492">
        <w:rPr>
          <w:rFonts w:ascii="Times New Roman" w:hAnsi="Times New Roman" w:cs="Times New Roman"/>
          <w:b/>
          <w:bCs/>
          <w:sz w:val="28"/>
          <w:szCs w:val="28"/>
          <w:lang w:val="en-US"/>
        </w:rPr>
        <w:t>.</w:t>
      </w:r>
    </w:p>
    <w:p w14:paraId="14DF1F6D" w14:textId="77777777" w:rsidR="006B42FB" w:rsidRDefault="006B42FB" w:rsidP="00AE2557">
      <w:pPr>
        <w:spacing w:after="0" w:line="240" w:lineRule="auto"/>
        <w:jc w:val="center"/>
        <w:rPr>
          <w:rFonts w:ascii="Times New Roman" w:eastAsia="Times New Roman" w:hAnsi="Times New Roman" w:cs="Times New Roman"/>
          <w:b/>
          <w:bCs/>
          <w:sz w:val="28"/>
          <w:szCs w:val="28"/>
          <w:lang w:eastAsia="ru-RU"/>
        </w:rPr>
      </w:pPr>
    </w:p>
    <w:p w14:paraId="0A2EB5A9" w14:textId="7931C7E4" w:rsidR="006B42FB" w:rsidRPr="006B42FB" w:rsidRDefault="00CE3A71" w:rsidP="00CE3A71">
      <w:pPr>
        <w:autoSpaceDE w:val="0"/>
        <w:autoSpaceDN w:val="0"/>
        <w:adjustRightInd w:val="0"/>
        <w:spacing w:after="0" w:line="240" w:lineRule="auto"/>
        <w:ind w:left="360"/>
        <w:contextualSpacing/>
        <w:jc w:val="center"/>
        <w:rPr>
          <w:rFonts w:ascii="Times New Roman" w:eastAsia="Calibri" w:hAnsi="Times New Roman" w:cs="Times New Roman"/>
          <w:b/>
          <w:bCs/>
          <w:sz w:val="28"/>
          <w:szCs w:val="28"/>
        </w:rPr>
      </w:pPr>
      <w:r>
        <w:rPr>
          <w:rFonts w:ascii="Times New Roman" w:eastAsia="Times New Roman" w:hAnsi="Times New Roman" w:cs="Times New Roman"/>
          <w:b/>
          <w:bCs/>
          <w:sz w:val="28"/>
          <w:szCs w:val="28"/>
          <w:lang w:eastAsia="ru-RU"/>
        </w:rPr>
        <w:t xml:space="preserve">2.1 </w:t>
      </w:r>
      <w:r w:rsidR="006B42FB" w:rsidRPr="006B42FB">
        <w:rPr>
          <w:rFonts w:ascii="Times New Roman" w:eastAsia="Times New Roman" w:hAnsi="Times New Roman" w:cs="Times New Roman"/>
          <w:b/>
          <w:bCs/>
          <w:sz w:val="28"/>
          <w:szCs w:val="28"/>
          <w:lang w:eastAsia="ru-RU"/>
        </w:rPr>
        <w:t>Konstruksiyalashga</w:t>
      </w:r>
      <w:r w:rsidR="006B42FB" w:rsidRPr="006B42FB">
        <w:rPr>
          <w:rFonts w:ascii="Times New Roman" w:eastAsia="Calibri" w:hAnsi="Times New Roman" w:cs="Times New Roman"/>
          <w:b/>
          <w:bCs/>
          <w:sz w:val="28"/>
          <w:szCs w:val="28"/>
        </w:rPr>
        <w:t xml:space="preserve"> oid asosiy </w:t>
      </w:r>
      <w:r w:rsidR="00807492" w:rsidRPr="006B42FB">
        <w:rPr>
          <w:rFonts w:ascii="Times New Roman" w:eastAsia="Calibri" w:hAnsi="Times New Roman" w:cs="Times New Roman"/>
          <w:b/>
          <w:bCs/>
          <w:sz w:val="28"/>
          <w:szCs w:val="28"/>
        </w:rPr>
        <w:t xml:space="preserve">tushunchalar </w:t>
      </w:r>
      <w:proofErr w:type="gramStart"/>
      <w:r w:rsidR="00807492">
        <w:rPr>
          <w:rFonts w:ascii="Times New Roman" w:eastAsia="Calibri" w:hAnsi="Times New Roman" w:cs="Times New Roman"/>
          <w:b/>
          <w:bCs/>
          <w:sz w:val="28"/>
          <w:szCs w:val="28"/>
        </w:rPr>
        <w:t>va</w:t>
      </w:r>
      <w:proofErr w:type="gramEnd"/>
      <w:r w:rsidR="00807492">
        <w:rPr>
          <w:rFonts w:ascii="Times New Roman" w:eastAsia="Calibri" w:hAnsi="Times New Roman" w:cs="Times New Roman"/>
          <w:b/>
          <w:bCs/>
          <w:sz w:val="28"/>
          <w:szCs w:val="28"/>
        </w:rPr>
        <w:t xml:space="preserve"> </w:t>
      </w:r>
      <w:r w:rsidR="006B42FB" w:rsidRPr="006B42FB">
        <w:rPr>
          <w:rFonts w:ascii="Times New Roman" w:eastAsia="Calibri" w:hAnsi="Times New Roman" w:cs="Times New Roman"/>
          <w:b/>
          <w:bCs/>
          <w:sz w:val="28"/>
          <w:szCs w:val="28"/>
        </w:rPr>
        <w:t>atamalar</w:t>
      </w:r>
      <w:r w:rsidR="00807492">
        <w:rPr>
          <w:rFonts w:ascii="Times New Roman" w:eastAsia="Calibri" w:hAnsi="Times New Roman" w:cs="Times New Roman"/>
          <w:b/>
          <w:bCs/>
          <w:sz w:val="28"/>
          <w:szCs w:val="28"/>
        </w:rPr>
        <w:t>.</w:t>
      </w:r>
      <w:r w:rsidR="006B42FB" w:rsidRPr="006B42FB">
        <w:rPr>
          <w:rFonts w:ascii="Times New Roman" w:eastAsia="Calibri" w:hAnsi="Times New Roman" w:cs="Times New Roman"/>
          <w:b/>
          <w:bCs/>
          <w:sz w:val="28"/>
          <w:szCs w:val="28"/>
        </w:rPr>
        <w:t xml:space="preserve"> </w:t>
      </w:r>
    </w:p>
    <w:p w14:paraId="3CFBD97B" w14:textId="77777777" w:rsidR="006B42FB" w:rsidRPr="006B42FB" w:rsidRDefault="006B42FB" w:rsidP="006B42FB">
      <w:pPr>
        <w:autoSpaceDE w:val="0"/>
        <w:autoSpaceDN w:val="0"/>
        <w:adjustRightInd w:val="0"/>
        <w:spacing w:before="240"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"Olchash asbobiarini konstruksiyalash” kursini o'rganish jarayonida quyidagi asosiy atamalar va tushunchalarga duch kelinadi:</w:t>
      </w:r>
    </w:p>
    <w:p w14:paraId="4F185245"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 xml:space="preserve">Konstruksiyalash </w:t>
      </w:r>
      <w:r w:rsidRPr="006B42FB">
        <w:rPr>
          <w:rFonts w:ascii="Times New Roman" w:eastAsia="TimesNewRomanPSMT" w:hAnsi="Times New Roman" w:cs="Times New Roman"/>
          <w:sz w:val="28"/>
          <w:szCs w:val="28"/>
        </w:rPr>
        <w:t xml:space="preserve">- lotincha “construere” so‘zidan olingan </w:t>
      </w:r>
      <w:proofErr w:type="gramStart"/>
      <w:r w:rsidRPr="006B42FB">
        <w:rPr>
          <w:rFonts w:ascii="Times New Roman" w:eastAsia="TimesNewRomanPSMT" w:hAnsi="Times New Roman" w:cs="Times New Roman"/>
          <w:sz w:val="28"/>
          <w:szCs w:val="28"/>
        </w:rPr>
        <w:t>bo‘lib</w:t>
      </w:r>
      <w:proofErr w:type="gramEnd"/>
      <w:r w:rsidRPr="006B42FB">
        <w:rPr>
          <w:rFonts w:ascii="Times New Roman" w:eastAsia="TimesNewRomanPSMT" w:hAnsi="Times New Roman" w:cs="Times New Roman"/>
          <w:sz w:val="28"/>
          <w:szCs w:val="28"/>
        </w:rPr>
        <w:t xml:space="preserve">, biror ob’yektning konstruksiyasini yaratish ma’nosini bildiradi. </w:t>
      </w:r>
      <w:proofErr w:type="gramStart"/>
      <w:r w:rsidRPr="006B42FB">
        <w:rPr>
          <w:rFonts w:ascii="Times New Roman" w:eastAsia="TimesNewRomanPSMT" w:hAnsi="Times New Roman" w:cs="Times New Roman"/>
          <w:sz w:val="28"/>
          <w:szCs w:val="28"/>
        </w:rPr>
        <w:t>Masalan, voltmetrni konstruksiyalash, intelektual schyotchikni konstruksiyalash.</w:t>
      </w:r>
      <w:proofErr w:type="gramEnd"/>
    </w:p>
    <w:p w14:paraId="7318FA9A"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 xml:space="preserve">Konstruktiv - </w:t>
      </w:r>
      <w:r w:rsidRPr="006B42FB">
        <w:rPr>
          <w:rFonts w:ascii="Times New Roman" w:eastAsia="TimesNewRomanPSMT" w:hAnsi="Times New Roman" w:cs="Times New Roman"/>
          <w:sz w:val="28"/>
          <w:szCs w:val="28"/>
        </w:rPr>
        <w:t xml:space="preserve">konstruksiyaga tegishli yoki biror ob’yektning negizi, asosi sifatida qabul qilishi mumkin </w:t>
      </w:r>
      <w:proofErr w:type="gramStart"/>
      <w:r w:rsidRPr="006B42FB">
        <w:rPr>
          <w:rFonts w:ascii="Times New Roman" w:eastAsia="TimesNewRomanPSMT" w:hAnsi="Times New Roman" w:cs="Times New Roman"/>
          <w:sz w:val="28"/>
          <w:szCs w:val="28"/>
        </w:rPr>
        <w:t>bo‘lgan</w:t>
      </w:r>
      <w:proofErr w:type="gramEnd"/>
      <w:r w:rsidRPr="006B42FB">
        <w:rPr>
          <w:rFonts w:ascii="Times New Roman" w:eastAsia="TimesNewRomanPSMT" w:hAnsi="Times New Roman" w:cs="Times New Roman"/>
          <w:sz w:val="28"/>
          <w:szCs w:val="28"/>
        </w:rPr>
        <w:t xml:space="preserve"> sifat.</w:t>
      </w:r>
    </w:p>
    <w:p w14:paraId="2052E879"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 xml:space="preserve">Konstruktor - </w:t>
      </w:r>
      <w:r w:rsidRPr="006B42FB">
        <w:rPr>
          <w:rFonts w:ascii="Times New Roman" w:eastAsia="TimesNewRomanPSMT" w:hAnsi="Times New Roman" w:cs="Times New Roman"/>
          <w:sz w:val="28"/>
          <w:szCs w:val="28"/>
        </w:rPr>
        <w:t xml:space="preserve">turli qurilma </w:t>
      </w:r>
      <w:proofErr w:type="gramStart"/>
      <w:r w:rsidRPr="006B42FB">
        <w:rPr>
          <w:rFonts w:ascii="Times New Roman" w:eastAsia="TimesNewRomanPSMT" w:hAnsi="Times New Roman" w:cs="Times New Roman"/>
          <w:sz w:val="28"/>
          <w:szCs w:val="28"/>
        </w:rPr>
        <w:t>va</w:t>
      </w:r>
      <w:proofErr w:type="gramEnd"/>
      <w:r w:rsidRPr="006B42FB">
        <w:rPr>
          <w:rFonts w:ascii="Times New Roman" w:eastAsia="TimesNewRomanPSMT" w:hAnsi="Times New Roman" w:cs="Times New Roman"/>
          <w:sz w:val="28"/>
          <w:szCs w:val="28"/>
        </w:rPr>
        <w:t xml:space="preserve"> ularning alohida qismlari konstruksiyasini yaratish bilan shug‘ullanadigan mutaxassis.</w:t>
      </w:r>
    </w:p>
    <w:p w14:paraId="27AD2D78"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 xml:space="preserve">Konstruksiya – </w:t>
      </w:r>
      <w:r w:rsidRPr="006B42FB">
        <w:rPr>
          <w:rFonts w:ascii="Times New Roman" w:eastAsia="TimesNewRomanPSMT" w:hAnsi="Times New Roman" w:cs="Times New Roman"/>
          <w:sz w:val="28"/>
          <w:szCs w:val="28"/>
        </w:rPr>
        <w:t xml:space="preserve">lotincha “constructio” so‘zidan olingan </w:t>
      </w:r>
      <w:proofErr w:type="gramStart"/>
      <w:r w:rsidRPr="006B42FB">
        <w:rPr>
          <w:rFonts w:ascii="Times New Roman" w:eastAsia="TimesNewRomanPSMT" w:hAnsi="Times New Roman" w:cs="Times New Roman"/>
          <w:sz w:val="28"/>
          <w:szCs w:val="28"/>
        </w:rPr>
        <w:t>bo‘lib</w:t>
      </w:r>
      <w:proofErr w:type="gramEnd"/>
      <w:r w:rsidRPr="006B42FB">
        <w:rPr>
          <w:rFonts w:ascii="Times New Roman" w:eastAsia="TimesNewRomanPSMT" w:hAnsi="Times New Roman" w:cs="Times New Roman"/>
          <w:sz w:val="28"/>
          <w:szCs w:val="28"/>
        </w:rPr>
        <w:t xml:space="preserve">, qurilma, biror predmet, mashina, asbob va boshqalarning qismlarini o‘zaro joylashishini bildiradi. </w:t>
      </w:r>
      <w:proofErr w:type="gramStart"/>
      <w:r w:rsidRPr="006B42FB">
        <w:rPr>
          <w:rFonts w:ascii="Times New Roman" w:eastAsia="TimesNewRomanPSMT" w:hAnsi="Times New Roman" w:cs="Times New Roman"/>
          <w:sz w:val="28"/>
          <w:szCs w:val="28"/>
        </w:rPr>
        <w:t>Masalan, elementlar konstruksiyasi, manometr konstruksiyasi.</w:t>
      </w:r>
      <w:proofErr w:type="gramEnd"/>
    </w:p>
    <w:p w14:paraId="39B62152"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 xml:space="preserve">Loyiha </w:t>
      </w:r>
      <w:r w:rsidRPr="006B42FB">
        <w:rPr>
          <w:rFonts w:ascii="Times New Roman" w:eastAsia="TimesNewRomanPSMT" w:hAnsi="Times New Roman" w:cs="Times New Roman"/>
          <w:sz w:val="28"/>
          <w:szCs w:val="28"/>
        </w:rPr>
        <w:t xml:space="preserve">- lotincha “projectus” so‘zidan olingan </w:t>
      </w:r>
      <w:proofErr w:type="gramStart"/>
      <w:r w:rsidRPr="006B42FB">
        <w:rPr>
          <w:rFonts w:ascii="Times New Roman" w:eastAsia="TimesNewRomanPSMT" w:hAnsi="Times New Roman" w:cs="Times New Roman"/>
          <w:sz w:val="28"/>
          <w:szCs w:val="28"/>
        </w:rPr>
        <w:t>bo‘lib</w:t>
      </w:r>
      <w:proofErr w:type="gramEnd"/>
      <w:r w:rsidRPr="006B42FB">
        <w:rPr>
          <w:rFonts w:ascii="Times New Roman" w:eastAsia="TimesNewRomanPSMT" w:hAnsi="Times New Roman" w:cs="Times New Roman"/>
          <w:sz w:val="28"/>
          <w:szCs w:val="28"/>
        </w:rPr>
        <w:t>, oldinga tashlangan ma’nosini anglatadi va reja, g‘oyani, texnik hujjatlarning birlamchi matni tushuniladi.</w:t>
      </w:r>
    </w:p>
    <w:p w14:paraId="1B2920A1"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proofErr w:type="gramStart"/>
      <w:r w:rsidRPr="006B42FB">
        <w:rPr>
          <w:rFonts w:ascii="Times New Roman" w:eastAsia="TimesNewRomanPS-BoldItalicMT" w:hAnsi="Times New Roman" w:cs="Times New Roman"/>
          <w:b/>
          <w:bCs/>
          <w:i/>
          <w:iCs/>
          <w:sz w:val="28"/>
          <w:szCs w:val="28"/>
        </w:rPr>
        <w:t xml:space="preserve">Loyihalash </w:t>
      </w:r>
      <w:r w:rsidRPr="006B42FB">
        <w:rPr>
          <w:rFonts w:ascii="Times New Roman" w:eastAsia="TimesNewRomanPSMT" w:hAnsi="Times New Roman" w:cs="Times New Roman"/>
          <w:sz w:val="28"/>
          <w:szCs w:val="28"/>
        </w:rPr>
        <w:t>- loyiha tuzish, tekislikda biror figura yoki predmetni geometrik aks ettirish, proeksiyasini chizish tushuniladi.</w:t>
      </w:r>
      <w:proofErr w:type="gramEnd"/>
    </w:p>
    <w:p w14:paraId="13D5922A"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 xml:space="preserve">Konstruktorlik hujjatlari </w:t>
      </w:r>
      <w:r w:rsidRPr="006B42FB">
        <w:rPr>
          <w:rFonts w:ascii="Times New Roman" w:eastAsia="TimesNewRomanPSMT" w:hAnsi="Times New Roman" w:cs="Times New Roman"/>
          <w:sz w:val="28"/>
          <w:szCs w:val="28"/>
        </w:rPr>
        <w:t xml:space="preserve">(KH) deb, mahsulotni ishlab chiqish, tayyorlash, nazorat qilish, qabul qilish, transportda yetkazish, ekspluatatsiya </w:t>
      </w:r>
      <w:proofErr w:type="gramStart"/>
      <w:r w:rsidRPr="006B42FB">
        <w:rPr>
          <w:rFonts w:ascii="Times New Roman" w:eastAsia="TimesNewRomanPSMT" w:hAnsi="Times New Roman" w:cs="Times New Roman"/>
          <w:sz w:val="28"/>
          <w:szCs w:val="28"/>
        </w:rPr>
        <w:t>va</w:t>
      </w:r>
      <w:proofErr w:type="gramEnd"/>
      <w:r w:rsidRPr="006B42FB">
        <w:rPr>
          <w:rFonts w:ascii="Times New Roman" w:eastAsia="TimesNewRomanPSMT" w:hAnsi="Times New Roman" w:cs="Times New Roman"/>
          <w:sz w:val="28"/>
          <w:szCs w:val="28"/>
        </w:rPr>
        <w:t xml:space="preserve"> ta'mirlash uchun zarur ma’lumotlarni qo’llashga bog’liq hujjatlarga aytiladi.</w:t>
      </w:r>
    </w:p>
    <w:p w14:paraId="0355084A" w14:textId="7CB271C3"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lastRenderedPageBreak/>
        <w:t xml:space="preserve">Asboblarni konstruksiyalash - </w:t>
      </w:r>
      <w:r w:rsidRPr="006B42FB">
        <w:rPr>
          <w:rFonts w:ascii="Times New Roman" w:eastAsia="TimesNewRomanPSMT" w:hAnsi="Times New Roman" w:cs="Times New Roman"/>
          <w:sz w:val="28"/>
          <w:szCs w:val="28"/>
        </w:rPr>
        <w:t>KH dagi mahsulotlarning shakli, o</w:t>
      </w:r>
      <w:r w:rsidR="001217FA">
        <w:rPr>
          <w:rFonts w:ascii="Times New Roman" w:eastAsia="TimesNewRomanPSMT" w:hAnsi="Times New Roman" w:cs="Times New Roman"/>
          <w:sz w:val="28"/>
          <w:szCs w:val="28"/>
        </w:rPr>
        <w:t>’</w:t>
      </w:r>
      <w:r w:rsidRPr="006B42FB">
        <w:rPr>
          <w:rFonts w:ascii="Times New Roman" w:eastAsia="TimesNewRomanPSMT" w:hAnsi="Times New Roman" w:cs="Times New Roman"/>
          <w:sz w:val="28"/>
          <w:szCs w:val="28"/>
        </w:rPr>
        <w:t xml:space="preserve">lchami </w:t>
      </w:r>
      <w:proofErr w:type="gramStart"/>
      <w:r w:rsidRPr="006B42FB">
        <w:rPr>
          <w:rFonts w:ascii="Times New Roman" w:eastAsia="TimesNewRomanPSMT" w:hAnsi="Times New Roman" w:cs="Times New Roman"/>
          <w:sz w:val="28"/>
          <w:szCs w:val="28"/>
        </w:rPr>
        <w:t>va</w:t>
      </w:r>
      <w:proofErr w:type="gramEnd"/>
      <w:r w:rsidRPr="006B42FB">
        <w:rPr>
          <w:rFonts w:ascii="Times New Roman" w:eastAsia="TimesNewRomanPSMT" w:hAnsi="Times New Roman" w:cs="Times New Roman"/>
          <w:sz w:val="28"/>
          <w:szCs w:val="28"/>
        </w:rPr>
        <w:t xml:space="preserve"> tarkibi, unga kiruvchi qism va tugunlar, ishlatiladigan materiallar, tarkibiy mahsulotlar, ular orasidagi aloqa va qismlarning o‘zaro joylanishi, tayyorlash texnologiyasiga ko‘rsatmalarni qidirish, topish va aks ettirish jarayonidir. Bularning </w:t>
      </w:r>
      <w:r w:rsidR="001217FA">
        <w:rPr>
          <w:rFonts w:ascii="Times New Roman" w:eastAsia="TimesNewRomanPSMT" w:hAnsi="Times New Roman" w:cs="Times New Roman"/>
          <w:sz w:val="28"/>
          <w:szCs w:val="28"/>
        </w:rPr>
        <w:t>h</w:t>
      </w:r>
      <w:r w:rsidRPr="006B42FB">
        <w:rPr>
          <w:rFonts w:ascii="Times New Roman" w:eastAsia="TimesNewRomanPSMT" w:hAnsi="Times New Roman" w:cs="Times New Roman"/>
          <w:sz w:val="28"/>
          <w:szCs w:val="28"/>
        </w:rPr>
        <w:t xml:space="preserve">ammasi mahsulot tayyorlashdagi mexnat sig’imini kamaytirish talab qiladigan tavsif bo'yicha birlamchi o’zgartirgichlar </w:t>
      </w:r>
      <w:proofErr w:type="gramStart"/>
      <w:r w:rsidRPr="006B42FB">
        <w:rPr>
          <w:rFonts w:ascii="Times New Roman" w:eastAsia="TimesNewRomanPSMT" w:hAnsi="Times New Roman" w:cs="Times New Roman"/>
          <w:sz w:val="28"/>
          <w:szCs w:val="28"/>
        </w:rPr>
        <w:t>va</w:t>
      </w:r>
      <w:proofErr w:type="gramEnd"/>
      <w:r w:rsidRPr="006B42FB">
        <w:rPr>
          <w:rFonts w:ascii="Times New Roman" w:eastAsia="TimesNewRomanPSMT" w:hAnsi="Times New Roman" w:cs="Times New Roman"/>
          <w:sz w:val="28"/>
          <w:szCs w:val="28"/>
        </w:rPr>
        <w:t xml:space="preserve"> asboblar ishlab chiqarilishida aks ettiriladi.</w:t>
      </w:r>
    </w:p>
    <w:p w14:paraId="702BA6BE" w14:textId="3C7328B6"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BoldItalicMT" w:hAnsi="Times New Roman" w:cs="Times New Roman"/>
          <w:b/>
          <w:bCs/>
          <w:i/>
          <w:iCs/>
          <w:sz w:val="28"/>
          <w:szCs w:val="28"/>
        </w:rPr>
        <w:t>Konstruksiyaning ish</w:t>
      </w:r>
      <w:r w:rsidR="00FB3695">
        <w:rPr>
          <w:rFonts w:ascii="Times New Roman" w:eastAsia="TimesNewRomanPS-BoldItalicMT" w:hAnsi="Times New Roman" w:cs="Times New Roman"/>
          <w:b/>
          <w:bCs/>
          <w:i/>
          <w:iCs/>
          <w:sz w:val="28"/>
          <w:szCs w:val="28"/>
        </w:rPr>
        <w:t>on</w:t>
      </w:r>
      <w:r w:rsidRPr="006B42FB">
        <w:rPr>
          <w:rFonts w:ascii="Times New Roman" w:eastAsia="TimesNewRomanPS-BoldItalicMT" w:hAnsi="Times New Roman" w:cs="Times New Roman"/>
          <w:b/>
          <w:bCs/>
          <w:i/>
          <w:iCs/>
          <w:sz w:val="28"/>
          <w:szCs w:val="28"/>
        </w:rPr>
        <w:t xml:space="preserve">chliligi - </w:t>
      </w:r>
      <w:r w:rsidRPr="006B42FB">
        <w:rPr>
          <w:rFonts w:ascii="Times New Roman" w:eastAsia="TimesNewRomanPSMT" w:hAnsi="Times New Roman" w:cs="Times New Roman"/>
          <w:sz w:val="28"/>
          <w:szCs w:val="28"/>
        </w:rPr>
        <w:t xml:space="preserve">bu berilgan rejimda, ishlatish sharoitida texnik xizmat </w:t>
      </w:r>
      <w:proofErr w:type="gramStart"/>
      <w:r w:rsidRPr="006B42FB">
        <w:rPr>
          <w:rFonts w:ascii="Times New Roman" w:eastAsia="TimesNewRomanPSMT" w:hAnsi="Times New Roman" w:cs="Times New Roman"/>
          <w:sz w:val="28"/>
          <w:szCs w:val="28"/>
        </w:rPr>
        <w:t>ko‘rsatishda</w:t>
      </w:r>
      <w:proofErr w:type="gramEnd"/>
      <w:r w:rsidRPr="006B42FB">
        <w:rPr>
          <w:rFonts w:ascii="Times New Roman" w:eastAsia="TimesNewRomanPSMT" w:hAnsi="Times New Roman" w:cs="Times New Roman"/>
          <w:sz w:val="28"/>
          <w:szCs w:val="28"/>
        </w:rPr>
        <w:t>, ta’mirlashda, saqlash va tarqatish vaqtida talab qilingan funksiyalarni bajarish qobiliyatini xarakterlovchi, barcha parametrlarni o'rnatilgan vaqt chegarasida saqlash xususiyatidir.</w:t>
      </w:r>
    </w:p>
    <w:p w14:paraId="55A8B924" w14:textId="77777777" w:rsidR="006B42FB" w:rsidRPr="006B42FB" w:rsidRDefault="006B42FB" w:rsidP="006B42FB">
      <w:pPr>
        <w:autoSpaceDE w:val="0"/>
        <w:autoSpaceDN w:val="0"/>
        <w:adjustRightInd w:val="0"/>
        <w:spacing w:after="0" w:line="276" w:lineRule="auto"/>
        <w:ind w:firstLine="360"/>
        <w:jc w:val="both"/>
        <w:rPr>
          <w:rFonts w:ascii="Times New Roman" w:eastAsia="Times New Roman" w:hAnsi="Times New Roman" w:cs="Times New Roman"/>
          <w:b/>
          <w:bCs/>
          <w:color w:val="000000"/>
          <w:sz w:val="28"/>
          <w:szCs w:val="28"/>
          <w:lang w:eastAsia="ru-RU"/>
        </w:rPr>
      </w:pPr>
    </w:p>
    <w:p w14:paraId="44D37D0F" w14:textId="02E63639" w:rsidR="006B42FB" w:rsidRPr="00CE3A71" w:rsidRDefault="00CE3A71" w:rsidP="00CE3A71">
      <w:pPr>
        <w:pStyle w:val="a4"/>
        <w:numPr>
          <w:ilvl w:val="1"/>
          <w:numId w:val="36"/>
        </w:numPr>
        <w:spacing w:after="0" w:line="240" w:lineRule="auto"/>
        <w:jc w:val="center"/>
        <w:rPr>
          <w:rFonts w:ascii="Times New Roman" w:eastAsia="Times New Roman" w:hAnsi="Times New Roman" w:cs="Times New Roman"/>
          <w:b/>
          <w:bCs/>
          <w:sz w:val="28"/>
          <w:szCs w:val="28"/>
          <w:lang w:val="en-US" w:eastAsia="ru-RU"/>
        </w:rPr>
      </w:pPr>
      <w:r>
        <w:rPr>
          <w:rFonts w:ascii="Times New Roman" w:hAnsi="Times New Roman" w:cs="Times New Roman"/>
          <w:b/>
          <w:bCs/>
          <w:sz w:val="28"/>
          <w:szCs w:val="28"/>
          <w:lang w:val="en-US"/>
        </w:rPr>
        <w:t xml:space="preserve"> </w:t>
      </w:r>
      <w:r w:rsidRPr="00CE3A71">
        <w:rPr>
          <w:rFonts w:ascii="Times New Roman" w:hAnsi="Times New Roman" w:cs="Times New Roman"/>
          <w:b/>
          <w:bCs/>
          <w:sz w:val="28"/>
          <w:szCs w:val="28"/>
          <w:lang w:val="en-US"/>
        </w:rPr>
        <w:t xml:space="preserve">Kostruktsiyalashning asosiy, maxsus </w:t>
      </w:r>
      <w:proofErr w:type="gramStart"/>
      <w:r w:rsidRPr="00CE3A71">
        <w:rPr>
          <w:rFonts w:ascii="Times New Roman" w:hAnsi="Times New Roman" w:cs="Times New Roman"/>
          <w:b/>
          <w:bCs/>
          <w:sz w:val="28"/>
          <w:szCs w:val="28"/>
          <w:lang w:val="en-US"/>
        </w:rPr>
        <w:t>va</w:t>
      </w:r>
      <w:proofErr w:type="gramEnd"/>
      <w:r w:rsidRPr="00CE3A71">
        <w:rPr>
          <w:rFonts w:ascii="Times New Roman" w:hAnsi="Times New Roman" w:cs="Times New Roman"/>
          <w:b/>
          <w:bCs/>
          <w:sz w:val="28"/>
          <w:szCs w:val="28"/>
          <w:lang w:val="en-US"/>
        </w:rPr>
        <w:t xml:space="preserve"> iqtisodiy samaradorlikni oshirish qoidalari</w:t>
      </w:r>
      <w:r w:rsidR="006B42FB" w:rsidRPr="00CE3A71">
        <w:rPr>
          <w:rFonts w:ascii="Times New Roman" w:eastAsia="Times New Roman" w:hAnsi="Times New Roman" w:cs="Times New Roman"/>
          <w:b/>
          <w:bCs/>
          <w:sz w:val="28"/>
          <w:szCs w:val="28"/>
          <w:lang w:val="uz-Cyrl-UZ" w:eastAsia="ru-RU"/>
        </w:rPr>
        <w:t>.</w:t>
      </w:r>
    </w:p>
    <w:p w14:paraId="00718045" w14:textId="1B8F76C2" w:rsidR="006B42FB" w:rsidRPr="006B42FB" w:rsidRDefault="006B42FB" w:rsidP="006B42FB">
      <w:pPr>
        <w:autoSpaceDE w:val="0"/>
        <w:autoSpaceDN w:val="0"/>
        <w:adjustRightInd w:val="0"/>
        <w:spacing w:before="240" w:after="0" w:line="276" w:lineRule="auto"/>
        <w:ind w:firstLine="360"/>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U</w:t>
      </w:r>
      <w:r w:rsidR="008E721A">
        <w:rPr>
          <w:rFonts w:ascii="Times New Roman" w:eastAsia="TimesNewRomanPSMT" w:hAnsi="Times New Roman" w:cs="Times New Roman"/>
          <w:sz w:val="28"/>
          <w:szCs w:val="28"/>
        </w:rPr>
        <w:t>mumiy qoidalar ikki turkumga bol</w:t>
      </w:r>
      <w:r w:rsidRPr="006B42FB">
        <w:rPr>
          <w:rFonts w:ascii="Times New Roman" w:eastAsia="TimesNewRomanPSMT" w:hAnsi="Times New Roman" w:cs="Times New Roman"/>
          <w:sz w:val="28"/>
          <w:szCs w:val="28"/>
        </w:rPr>
        <w:t xml:space="preserve">inadi: asosiy </w:t>
      </w:r>
      <w:proofErr w:type="gramStart"/>
      <w:r w:rsidRPr="006B42FB">
        <w:rPr>
          <w:rFonts w:ascii="Times New Roman" w:eastAsia="TimesNewRomanPSMT" w:hAnsi="Times New Roman" w:cs="Times New Roman"/>
          <w:sz w:val="28"/>
          <w:szCs w:val="28"/>
        </w:rPr>
        <w:t>va</w:t>
      </w:r>
      <w:proofErr w:type="gramEnd"/>
      <w:r w:rsidRPr="006B42FB">
        <w:rPr>
          <w:rFonts w:ascii="Times New Roman" w:eastAsia="TimesNewRomanPSMT" w:hAnsi="Times New Roman" w:cs="Times New Roman"/>
          <w:sz w:val="28"/>
          <w:szCs w:val="28"/>
        </w:rPr>
        <w:t xml:space="preserve"> maxsus.</w:t>
      </w:r>
    </w:p>
    <w:p w14:paraId="1D52860D" w14:textId="77777777" w:rsidR="006B42FB" w:rsidRPr="006B42FB" w:rsidRDefault="006B42FB" w:rsidP="006B42FB">
      <w:pPr>
        <w:autoSpaceDE w:val="0"/>
        <w:autoSpaceDN w:val="0"/>
        <w:adjustRightInd w:val="0"/>
        <w:spacing w:after="0" w:line="276" w:lineRule="auto"/>
        <w:ind w:firstLine="360"/>
        <w:jc w:val="both"/>
        <w:rPr>
          <w:rFonts w:ascii="Times New Roman" w:eastAsia="TimesNewRomanPSMT" w:hAnsi="Times New Roman" w:cs="Times New Roman"/>
          <w:sz w:val="28"/>
          <w:szCs w:val="28"/>
        </w:rPr>
      </w:pPr>
      <w:proofErr w:type="gramStart"/>
      <w:r w:rsidRPr="006B42FB">
        <w:rPr>
          <w:rFonts w:ascii="Times New Roman" w:eastAsia="TimesNewRomanPSMT" w:hAnsi="Times New Roman" w:cs="Times New Roman"/>
          <w:b/>
          <w:sz w:val="28"/>
          <w:szCs w:val="28"/>
        </w:rPr>
        <w:t>Konstruksiyalashning asosiy qoidalari</w:t>
      </w:r>
      <w:r w:rsidRPr="006B42FB">
        <w:rPr>
          <w:rFonts w:ascii="Times New Roman" w:eastAsia="TimesNewRomanPSMT" w:hAnsi="Times New Roman" w:cs="Times New Roman"/>
          <w:sz w:val="28"/>
          <w:szCs w:val="28"/>
        </w:rPr>
        <w:t>.</w:t>
      </w:r>
      <w:proofErr w:type="gramEnd"/>
      <w:r w:rsidRPr="006B42FB">
        <w:rPr>
          <w:rFonts w:ascii="Times New Roman" w:eastAsia="TimesNewRomanPSMT" w:hAnsi="Times New Roman" w:cs="Times New Roman"/>
          <w:sz w:val="28"/>
          <w:szCs w:val="28"/>
        </w:rPr>
        <w:t xml:space="preserve"> Asboblarni yaratishda quyidagi qoidalarga rioya qilish tavsiya etiladi:</w:t>
      </w:r>
    </w:p>
    <w:p w14:paraId="01ED4FEF"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konstruksiyalashni asbobning foydali samaradorligini, uning chidamliligi va past ekspluatatsion xarajatlari bilan beigilanadigan iqtisodiy samarani oshirish vazifasini bajarishga qaratish;</w:t>
      </w:r>
    </w:p>
    <w:p w14:paraId="08202D13"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asbob ishlab chiqarish suratini va bajaradigan operatsiyalar miqdorini ko‘paytiriish orqali foydali ishlashini maksimal oshirishga erishish;</w:t>
      </w:r>
    </w:p>
    <w:p w14:paraId="556DF84D"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energiya iste’molini, texnik xizmat ko'rsatish va ta’mirlash xarajatlarini qisqartirish orqali asboblar ekspluatatsiyasiga ketadigan xarajatlarni kamaytirishga erishish;</w:t>
      </w:r>
    </w:p>
    <w:p w14:paraId="76DB723F"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qurilmalarning mustahkamligi va ularning foydaliligini har tomonlama oshirish;</w:t>
      </w:r>
    </w:p>
    <w:p w14:paraId="5BBAD0BF"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asbobga yuqori boshlang‘ich parametrlarni qo‘yish, rivojlanish zahiralarini va izchil takomillashtirishni ko‘zda tutish orqali uzoq muddat qo’llanilishini ta’minlash bilan asboblarning texnik eskirib qolishiga yo‘l qo‘ymaslik;</w:t>
      </w:r>
    </w:p>
    <w:p w14:paraId="28E724F3"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universallik va ishonchlilikni oshirish orqali ekspluatatsiya vaqtida qo’llash jadalligiga e’tiborni qaratish;</w:t>
      </w:r>
    </w:p>
    <w:p w14:paraId="468157E4"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bazaviy asboblarning konstruktiv elementlaridan maksimal foydalanish bilan asboblarni yaratish imkoniyatini belgilash;</w:t>
      </w:r>
    </w:p>
    <w:p w14:paraId="6B15A8F5"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asboblarning standart o’lchamlari sonini kamaytirish, ularning parametrlarini oqilona tanlash va ekspluatatsion moslashuvchanlikni oshirish yo‘li bilan amaliyotning ehtiyojlarini minimal sonli model bilan ta’minlashga intilish;</w:t>
      </w:r>
    </w:p>
    <w:p w14:paraId="38FFA4C2"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asboblarni ularning ta’mirlanuvchanligi va nosoz tugunlarni oson o'zgartirish imkoniyatlarining ta’minlanishi bilan konstruksiyalash;</w:t>
      </w:r>
    </w:p>
    <w:p w14:paraId="42607394"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lastRenderedPageBreak/>
        <w:t>agregatlash tamoyiliga qat’iy rioya qilish;</w:t>
      </w:r>
    </w:p>
    <w:p w14:paraId="093ECB16"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qismlarni to‘liq o'zaroalmashuvchanligini ta’minlash;</w:t>
      </w:r>
    </w:p>
    <w:p w14:paraId="4901C80F" w14:textId="77777777" w:rsidR="006B42FB" w:rsidRPr="006B42FB" w:rsidRDefault="006B42FB" w:rsidP="00AD55AA">
      <w:pPr>
        <w:numPr>
          <w:ilvl w:val="0"/>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massasi o‘sishini talab qilmaydigan usullar yordamida (materiallarni to‘g‘ri ishlatilishi bilan qismlarga ratsional shakllarni berish, mustahkamligi yuqori materiallarni qo’llash, mustahkamlovchi qayta ishlashni joriy etish) qismlar va asboblar butunligini yuqori darajada mustahkamligini ta’minlash;</w:t>
      </w:r>
    </w:p>
    <w:p w14:paraId="6464C2B6" w14:textId="77777777" w:rsidR="006B42FB" w:rsidRPr="006B42FB" w:rsidRDefault="006B42FB" w:rsidP="00AD55AA">
      <w:pPr>
        <w:numPr>
          <w:ilvl w:val="1"/>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davriy va dinamik yuklama ostida ishlaydigan qurilmalar tarkibiy qismlari va mexanizmlarida yaklama tebranishlarni yumshatish uchun elastik elementlarni kiritish;</w:t>
      </w:r>
    </w:p>
    <w:p w14:paraId="088EA31A" w14:textId="77777777" w:rsidR="006B42FB" w:rsidRPr="006B42FB" w:rsidRDefault="006B42FB" w:rsidP="00AD55AA">
      <w:pPr>
        <w:numPr>
          <w:ilvl w:val="1"/>
          <w:numId w:val="30"/>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buzilmasdan to’liq ishlash imkoniyatiga erishish orqali asbob ishonchliligini oshirish;</w:t>
      </w:r>
    </w:p>
    <w:p w14:paraId="6313CDE5" w14:textId="77777777" w:rsidR="006B42FB" w:rsidRPr="006B42FB" w:rsidRDefault="006B42FB" w:rsidP="00AD55AA">
      <w:pPr>
        <w:numPr>
          <w:ilvl w:val="1"/>
          <w:numId w:val="30"/>
        </w:numPr>
        <w:autoSpaceDE w:val="0"/>
        <w:autoSpaceDN w:val="0"/>
        <w:adjustRightInd w:val="0"/>
        <w:spacing w:after="0" w:line="276" w:lineRule="auto"/>
        <w:ind w:left="567"/>
        <w:contextualSpacing/>
        <w:jc w:val="both"/>
        <w:rPr>
          <w:rFonts w:ascii="Times New Roman" w:eastAsia="Times New Roman" w:hAnsi="Times New Roman" w:cs="Times New Roman"/>
          <w:bCs/>
          <w:sz w:val="28"/>
          <w:szCs w:val="28"/>
          <w:lang w:eastAsia="ru-RU"/>
        </w:rPr>
      </w:pPr>
      <w:r w:rsidRPr="006B42FB">
        <w:rPr>
          <w:rFonts w:ascii="Times New Roman" w:eastAsia="TimesNewRomanPSMT" w:hAnsi="Times New Roman" w:cs="Times New Roman"/>
          <w:sz w:val="28"/>
          <w:szCs w:val="28"/>
        </w:rPr>
        <w:t xml:space="preserve">asboblarni xizmat ko’rsatishini osonlashtirish; </w:t>
      </w:r>
    </w:p>
    <w:p w14:paraId="5C8ADE1F" w14:textId="631AFF37" w:rsidR="006B42FB" w:rsidRPr="008E721A" w:rsidRDefault="006B42FB" w:rsidP="00AD55AA">
      <w:pPr>
        <w:numPr>
          <w:ilvl w:val="1"/>
          <w:numId w:val="30"/>
        </w:numPr>
        <w:autoSpaceDE w:val="0"/>
        <w:autoSpaceDN w:val="0"/>
        <w:adjustRightInd w:val="0"/>
        <w:spacing w:after="0" w:line="276" w:lineRule="auto"/>
        <w:ind w:left="567"/>
        <w:contextualSpacing/>
        <w:jc w:val="both"/>
        <w:rPr>
          <w:rFonts w:ascii="Times New Roman" w:eastAsia="Times New Roman" w:hAnsi="Times New Roman" w:cs="Times New Roman"/>
          <w:bCs/>
          <w:sz w:val="28"/>
          <w:szCs w:val="28"/>
          <w:lang w:eastAsia="ru-RU"/>
        </w:rPr>
      </w:pPr>
      <w:proofErr w:type="gramStart"/>
      <w:r w:rsidRPr="006B42FB">
        <w:rPr>
          <w:rFonts w:ascii="Times New Roman" w:eastAsia="TimesNewRomanPSMT" w:hAnsi="Times New Roman" w:cs="Times New Roman"/>
          <w:sz w:val="28"/>
          <w:szCs w:val="28"/>
        </w:rPr>
        <w:t>xizmat</w:t>
      </w:r>
      <w:proofErr w:type="gramEnd"/>
      <w:r w:rsidRPr="006B42FB">
        <w:rPr>
          <w:rFonts w:ascii="Times New Roman" w:eastAsia="TimesNewRomanPSMT" w:hAnsi="Times New Roman" w:cs="Times New Roman"/>
          <w:sz w:val="28"/>
          <w:szCs w:val="28"/>
        </w:rPr>
        <w:t xml:space="preserve"> ko’rsatish operatsiyalari miqdorini kamaytirish, davriy sozlashlarni kamaytirish.</w:t>
      </w:r>
    </w:p>
    <w:p w14:paraId="5CB24B68" w14:textId="77777777" w:rsidR="006B42FB" w:rsidRPr="00DA60AD" w:rsidRDefault="006B42FB" w:rsidP="006B42FB">
      <w:pPr>
        <w:spacing w:after="0" w:line="276" w:lineRule="auto"/>
        <w:ind w:firstLine="708"/>
        <w:rPr>
          <w:rFonts w:ascii="Times New Roman" w:eastAsia="Times New Roman" w:hAnsi="Times New Roman" w:cs="Times New Roman"/>
          <w:b/>
          <w:bCs/>
          <w:color w:val="000000"/>
          <w:sz w:val="28"/>
          <w:szCs w:val="28"/>
          <w:lang w:eastAsia="ru-RU"/>
        </w:rPr>
      </w:pPr>
      <w:r w:rsidRPr="00DA60AD">
        <w:rPr>
          <w:rFonts w:ascii="Times New Roman" w:eastAsia="Times New Roman" w:hAnsi="Times New Roman" w:cs="Times New Roman"/>
          <w:b/>
          <w:bCs/>
          <w:sz w:val="28"/>
          <w:szCs w:val="28"/>
          <w:lang w:val="uz-Cyrl-UZ" w:eastAsia="ru-RU"/>
        </w:rPr>
        <w:t>Kostruktsiyalashning maxsus qoidalari</w:t>
      </w:r>
      <w:r w:rsidRPr="00DA60AD">
        <w:rPr>
          <w:rFonts w:ascii="Times New Roman" w:eastAsia="Times New Roman" w:hAnsi="Times New Roman" w:cs="Times New Roman"/>
          <w:b/>
          <w:bCs/>
          <w:sz w:val="28"/>
          <w:szCs w:val="28"/>
          <w:lang w:eastAsia="ru-RU"/>
        </w:rPr>
        <w:t xml:space="preserve"> quyidagilar:</w:t>
      </w:r>
    </w:p>
    <w:p w14:paraId="3F03B404"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 xml:space="preserve">ekspluatatsiya vaqtida asbobni haddan tashqari katta kuchlanishda ishlashini oldini olish; </w:t>
      </w:r>
    </w:p>
    <w:p w14:paraId="0C1DD220"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asbobni xavfli rejimlarda ishlashini istisno qilish uchun avtomatik regulyatorlarni, xavfsizlik va cheklov qurilmalarni kiritish;</w:t>
      </w:r>
    </w:p>
    <w:p w14:paraId="6F12D2D7"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asbobni noto‘g‘ri yoki ehtiyotsizlik bilan ishlatish natijasida buzilishi va avariya xolati sodir boiishini: boshqaruv organlari bilan noto‘gri manipulvasiyalash imkoniyatini ogohlantirish uchun blokirovka qurilmalarini kiritish, optimal darajada asbobni boshqarishni avtomatlashtirish bilan bartaraf etish;</w:t>
      </w:r>
    </w:p>
    <w:p w14:paraId="402F6B4E"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ehtiyot qismlar va komponentlarni bir-biriga nisbatan aniq joylashtirish: faqat zarur holat bo'yicha ularni yig‘ish imkoniyatini beruvchi bloklashni kiritish bilan noto’g’ri yig‘ishdan saqlash;</w:t>
      </w:r>
    </w:p>
    <w:p w14:paraId="76346A12" w14:textId="07A17C39"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rezbali ulanmalar vintlarini bo'sha</w:t>
      </w:r>
      <w:r w:rsidR="00DA60AD" w:rsidRPr="00DA60AD">
        <w:rPr>
          <w:rFonts w:ascii="Times New Roman" w:eastAsia="TimesNewRomanPSMT" w:hAnsi="Times New Roman" w:cs="Times New Roman"/>
          <w:sz w:val="28"/>
          <w:szCs w:val="28"/>
          <w:lang w:val="uz-Cyrl-UZ"/>
        </w:rPr>
        <w:t>b</w:t>
      </w:r>
      <w:r w:rsidRPr="006B42FB">
        <w:rPr>
          <w:rFonts w:ascii="Times New Roman" w:eastAsia="TimesNewRomanPSMT" w:hAnsi="Times New Roman" w:cs="Times New Roman"/>
          <w:sz w:val="28"/>
          <w:szCs w:val="28"/>
          <w:lang w:val="uz-Cyrl-UZ"/>
        </w:rPr>
        <w:t xml:space="preserve"> qolishidan ishonchli saqlashni ta'miniash: pozitiv stoporlash (shplintlar, shaybalar) usuli bila</w:t>
      </w:r>
      <w:r w:rsidR="00DA60AD">
        <w:rPr>
          <w:rFonts w:ascii="Times New Roman" w:eastAsia="TimesNewRomanPSMT" w:hAnsi="Times New Roman" w:cs="Times New Roman"/>
          <w:sz w:val="28"/>
          <w:szCs w:val="28"/>
          <w:lang w:val="uz-Cyrl-UZ"/>
        </w:rPr>
        <w:t>n ichki ulanishlarni mahkamlash</w:t>
      </w:r>
      <w:r w:rsidR="00DA60AD" w:rsidRPr="00DA60AD">
        <w:rPr>
          <w:rFonts w:ascii="Times New Roman" w:eastAsia="TimesNewRomanPSMT" w:hAnsi="Times New Roman" w:cs="Times New Roman"/>
          <w:sz w:val="28"/>
          <w:szCs w:val="28"/>
          <w:lang w:val="uz-Cyrl-UZ"/>
        </w:rPr>
        <w:t>;</w:t>
      </w:r>
    </w:p>
    <w:p w14:paraId="53D63377"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qismlar, ayniqsa ochiq havoda yoki kimyoviy faol mishit bilan aloqada ishlaydigan qurilmalami korroziyadan saqlash uchun chidamli bo‘yoq va galvanik qoplamalardan foydalanish, ehtiyot qismlarni korroziyaga chidamli materiallardan ishlab chiqarish;</w:t>
      </w:r>
    </w:p>
    <w:p w14:paraId="5B8150E4"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asbob konstruksiyalarini ishlab chiqarishda texnologiklik, birxillashtirish. standartlashtirish sifatlarini qo’llash, metallar sig'imini qisqartirish, qurilmalarning standart olchamlari sonini kamaytirish orqali ishlab chiqarish xarajatlarini kamaytirish;</w:t>
      </w:r>
    </w:p>
    <w:p w14:paraId="0B0933EA"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lastRenderedPageBreak/>
        <w:t>ratsional, kinematik va kuch-quvvat sxemalarini qo’llash, konstruksiya ixchamligini oshirish, shuningdek, yengil qotishmalardan va metall bo’lmagan materiallardan foydalanish orqali qurilmalarning massasini kamaytirish;</w:t>
      </w:r>
    </w:p>
    <w:p w14:paraId="7B195FDC"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murakkab ko‘p qismli konstruksiyalardan voz kechib asboblar konstruksiyasini turli tarzda soddalashtirish;</w:t>
      </w:r>
    </w:p>
    <w:p w14:paraId="177F828B"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lang w:val="uz-Cyrl-UZ"/>
        </w:rPr>
      </w:pPr>
      <w:r w:rsidRPr="006B42FB">
        <w:rPr>
          <w:rFonts w:ascii="Times New Roman" w:eastAsia="TimesNewRomanPSMT" w:hAnsi="Times New Roman" w:cs="Times New Roman"/>
          <w:sz w:val="28"/>
          <w:szCs w:val="28"/>
          <w:lang w:val="uz-Cyrl-UZ"/>
        </w:rPr>
        <w:t>qurilma qiymatini kamaytirish, uni ishlab chiqarish vaqtini qisqartirish, shuningdek, ekspluatatsiya va ta’mirlashni yengillashtirish maqsadida konstruksiya elementlarini maksimal birxillashtirishni amalga oshirish;</w:t>
      </w:r>
    </w:p>
    <w:p w14:paraId="11BFDF7F"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mavjud standartlarga javob beradigan standart qismlardan to’liq foydalanishni kengaytirish;</w:t>
      </w:r>
    </w:p>
    <w:p w14:paraId="08EDCC2E" w14:textId="77777777" w:rsidR="006B42FB" w:rsidRPr="006B42FB" w:rsidRDefault="006B42FB" w:rsidP="00AD55AA">
      <w:pPr>
        <w:numPr>
          <w:ilvl w:val="0"/>
          <w:numId w:val="31"/>
        </w:numPr>
        <w:autoSpaceDE w:val="0"/>
        <w:autoSpaceDN w:val="0"/>
        <w:adjustRightInd w:val="0"/>
        <w:spacing w:after="0" w:line="276" w:lineRule="auto"/>
        <w:ind w:left="567"/>
        <w:contextualSpacing/>
        <w:jc w:val="both"/>
        <w:rPr>
          <w:rFonts w:ascii="Times New Roman" w:eastAsia="TimesNewRomanPSMT" w:hAnsi="Times New Roman" w:cs="Times New Roman"/>
          <w:sz w:val="28"/>
          <w:szCs w:val="28"/>
        </w:rPr>
      </w:pPr>
      <w:proofErr w:type="gramStart"/>
      <w:r w:rsidRPr="006B42FB">
        <w:rPr>
          <w:rFonts w:ascii="Times New Roman" w:eastAsia="TimesNewRomanPSMT" w:hAnsi="Times New Roman" w:cs="Times New Roman"/>
          <w:sz w:val="28"/>
          <w:szCs w:val="28"/>
        </w:rPr>
        <w:t>standart</w:t>
      </w:r>
      <w:proofErr w:type="gramEnd"/>
      <w:r w:rsidRPr="006B42FB">
        <w:rPr>
          <w:rFonts w:ascii="Times New Roman" w:eastAsia="TimesNewRomanPSMT" w:hAnsi="Times New Roman" w:cs="Times New Roman"/>
          <w:sz w:val="28"/>
          <w:szCs w:val="28"/>
        </w:rPr>
        <w:t>, birxillashtirilgan, mavjud va sinalgan qismlar va tugunlar qo’llash mumkin bo’lgan joylarda original qismlar va mexanizmlardan voz kechish.</w:t>
      </w:r>
    </w:p>
    <w:p w14:paraId="1BF65DAA" w14:textId="77777777" w:rsidR="006B42FB" w:rsidRPr="006B42FB" w:rsidRDefault="006B42FB" w:rsidP="00CE3A71">
      <w:pPr>
        <w:autoSpaceDE w:val="0"/>
        <w:autoSpaceDN w:val="0"/>
        <w:adjustRightInd w:val="0"/>
        <w:spacing w:before="240" w:after="0" w:line="276" w:lineRule="auto"/>
        <w:ind w:firstLine="708"/>
        <w:jc w:val="both"/>
        <w:rPr>
          <w:rFonts w:ascii="Times New Roman" w:eastAsia="TimesNewRomanPSMT" w:hAnsi="Times New Roman" w:cs="Times New Roman"/>
          <w:sz w:val="28"/>
          <w:szCs w:val="28"/>
        </w:rPr>
      </w:pPr>
      <w:proofErr w:type="gramStart"/>
      <w:r w:rsidRPr="006B42FB">
        <w:rPr>
          <w:rFonts w:ascii="Times New Roman" w:eastAsia="TimesNewRomanPSMT" w:hAnsi="Times New Roman" w:cs="Times New Roman"/>
          <w:sz w:val="28"/>
          <w:szCs w:val="28"/>
        </w:rPr>
        <w:t xml:space="preserve">Yuqoridagi talablarni sanaganda, </w:t>
      </w:r>
      <w:r w:rsidRPr="006B42FB">
        <w:rPr>
          <w:rFonts w:ascii="Times New Roman" w:eastAsia="TimesNewRomanPSMT" w:hAnsi="Times New Roman" w:cs="Times New Roman"/>
          <w:b/>
          <w:bCs/>
          <w:sz w:val="28"/>
          <w:szCs w:val="28"/>
        </w:rPr>
        <w:t xml:space="preserve">iqtisodiy </w:t>
      </w:r>
      <w:r w:rsidRPr="006B42FB">
        <w:rPr>
          <w:rFonts w:ascii="Times New Roman" w:eastAsia="TimesNewRomanPSMT" w:hAnsi="Times New Roman" w:cs="Times New Roman"/>
          <w:b/>
          <w:sz w:val="28"/>
          <w:szCs w:val="28"/>
        </w:rPr>
        <w:t>samaradorlikni</w:t>
      </w:r>
      <w:r w:rsidRPr="006B42FB">
        <w:rPr>
          <w:rFonts w:ascii="Times New Roman" w:eastAsia="TimesNewRomanPSMT" w:hAnsi="Times New Roman" w:cs="Times New Roman"/>
          <w:sz w:val="28"/>
          <w:szCs w:val="28"/>
        </w:rPr>
        <w:t xml:space="preserve"> </w:t>
      </w:r>
      <w:r w:rsidRPr="006B42FB">
        <w:rPr>
          <w:rFonts w:ascii="Times New Roman" w:eastAsia="TimesNewRomanPSMT" w:hAnsi="Times New Roman" w:cs="Times New Roman"/>
          <w:b/>
          <w:bCs/>
          <w:sz w:val="28"/>
          <w:szCs w:val="28"/>
        </w:rPr>
        <w:t xml:space="preserve">oshirish qoidalarini </w:t>
      </w:r>
      <w:r w:rsidRPr="006B42FB">
        <w:rPr>
          <w:rFonts w:ascii="Times New Roman" w:eastAsia="TimesNewRomanPSMT" w:hAnsi="Times New Roman" w:cs="Times New Roman"/>
          <w:sz w:val="28"/>
          <w:szCs w:val="28"/>
        </w:rPr>
        <w:t>ham ko’rsatib o’tish zarur.</w:t>
      </w:r>
      <w:proofErr w:type="gramEnd"/>
      <w:r w:rsidRPr="006B42FB">
        <w:rPr>
          <w:rFonts w:ascii="Times New Roman" w:eastAsia="TimesNewRomanPSMT" w:hAnsi="Times New Roman" w:cs="Times New Roman"/>
          <w:sz w:val="28"/>
          <w:szCs w:val="28"/>
        </w:rPr>
        <w:t xml:space="preserve"> Ular quyidagilar:</w:t>
      </w:r>
    </w:p>
    <w:p w14:paraId="5574066B" w14:textId="77777777" w:rsidR="006B42FB" w:rsidRPr="006B42FB" w:rsidRDefault="006B42FB" w:rsidP="00AD55AA">
      <w:pPr>
        <w:numPr>
          <w:ilvl w:val="0"/>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qimmatbaho va noyob materiallar o‘rniga ularni o'rnini to’laqonli bosuvchi materiallarni qo’llash, noyob materiallar zarur bo’lganda qo’llashni minimallashtirish orqali ularni tejash;</w:t>
      </w:r>
    </w:p>
    <w:p w14:paraId="5F271188" w14:textId="77777777" w:rsidR="006B42FB" w:rsidRPr="006B42FB" w:rsidRDefault="006B42FB" w:rsidP="00AD55AA">
      <w:pPr>
        <w:numPr>
          <w:ilvl w:val="0"/>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arzon ishlab chiqarishga intilganda, umumiy qoidalardan chetga chiqib, asbob ishonchligida muhim hisoblangan qismlarni ishlab chiqarishda xarajatlarni cheklamasdan, balki, qismlarni tayyorlashda qo’llash muddati va ishonchliligini yanada oshishini ta'minlovchi texnologik jarayonlarda sifatli materiallardan ishlab chiqarish;</w:t>
      </w:r>
    </w:p>
    <w:p w14:paraId="78D8865D"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asbob va uni tashkil qiluvchilariga qarashni yengillashtirish maqsadida asbobga oddiy va estetik tashqi shakllar berish;</w:t>
      </w:r>
    </w:p>
    <w:p w14:paraId="25A79692"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asbobga chiroyli tashqi bezak berishda texnik estetika talablariga rioya qilish;</w:t>
      </w:r>
    </w:p>
    <w:p w14:paraId="29483163"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ko’rish va boshqarishga qulay bo’lishi uchun boshqaruv va nazorat organlarini imkon qadar bir joyga jamlab joylashtirish;</w:t>
      </w:r>
    </w:p>
    <w:p w14:paraId="519B6E58"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vaqti-vaqti bilan tekshiruvga muhtoj bo’lgan tarkibiy qismlar va mexanizmlarni nazorat qilish uchun qulay bo’lishini ta’minlash;</w:t>
      </w:r>
    </w:p>
    <w:p w14:paraId="52E4F578" w14:textId="77777777" w:rsidR="006B42FB" w:rsidRPr="006B42FB" w:rsidRDefault="006B42FB" w:rsidP="00AD55AA">
      <w:pPr>
        <w:numPr>
          <w:ilvl w:val="0"/>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xodimlar xavfsizligini ta’minlash: bloklash va boshqa usullar orqali baxtsiz hodisalar yuz berishini oldini olish;</w:t>
      </w:r>
    </w:p>
    <w:p w14:paraId="34A9CBB8"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elektr mexanizm bilan boshqariladigan qurilmalarda, dvigatelni noto‘g‘ri ishlash imkoniyatini hisobga olish;</w:t>
      </w:r>
    </w:p>
    <w:p w14:paraId="70F9247D"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NewRomanPSMT" w:hAnsi="Times New Roman" w:cs="Times New Roman"/>
          <w:sz w:val="28"/>
          <w:szCs w:val="28"/>
        </w:rPr>
      </w:pPr>
      <w:r w:rsidRPr="006B42FB">
        <w:rPr>
          <w:rFonts w:ascii="Times New Roman" w:eastAsia="TimesNewRomanPSMT" w:hAnsi="Times New Roman" w:cs="Times New Roman"/>
          <w:sz w:val="28"/>
          <w:szCs w:val="28"/>
        </w:rPr>
        <w:t xml:space="preserve">qurilmalarni ekspluatatsiya qilish tajribasini diqqat bilan o'rganib, qo’llash davomida topilgan kamchiliklarni tuzatish uchun konstruksiyaga tezkor kiritish: ekspluatatsiyalarni o‘rganish asboblarni takomillashtirish va </w:t>
      </w:r>
      <w:r w:rsidRPr="006B42FB">
        <w:rPr>
          <w:rFonts w:ascii="Times New Roman" w:eastAsia="TimesNewRomanPSMT" w:hAnsi="Times New Roman" w:cs="Times New Roman"/>
          <w:sz w:val="28"/>
          <w:szCs w:val="28"/>
        </w:rPr>
        <w:lastRenderedPageBreak/>
        <w:t>sozlashning eng yaxshi usuli hisoblanib, konstruktorning malakasini oshirish samarali vositasidir;</w:t>
      </w:r>
    </w:p>
    <w:p w14:paraId="20F9B6AA" w14:textId="77777777" w:rsidR="006B42FB" w:rsidRPr="006B42FB" w:rsidRDefault="006B42FB" w:rsidP="00AD55AA">
      <w:pPr>
        <w:numPr>
          <w:ilvl w:val="1"/>
          <w:numId w:val="32"/>
        </w:numPr>
        <w:tabs>
          <w:tab w:val="left" w:pos="567"/>
        </w:tabs>
        <w:autoSpaceDE w:val="0"/>
        <w:autoSpaceDN w:val="0"/>
        <w:adjustRightInd w:val="0"/>
        <w:spacing w:after="0" w:line="276" w:lineRule="auto"/>
        <w:ind w:left="567" w:hanging="357"/>
        <w:contextualSpacing/>
        <w:jc w:val="both"/>
        <w:rPr>
          <w:rFonts w:ascii="Times New Roman" w:eastAsia="Times New Roman" w:hAnsi="Times New Roman" w:cs="Times New Roman"/>
          <w:b/>
          <w:bCs/>
          <w:color w:val="000000"/>
          <w:sz w:val="28"/>
          <w:szCs w:val="28"/>
          <w:lang w:eastAsia="ru-RU"/>
        </w:rPr>
      </w:pPr>
      <w:proofErr w:type="gramStart"/>
      <w:r w:rsidRPr="006B42FB">
        <w:rPr>
          <w:rFonts w:ascii="Times New Roman" w:eastAsia="TimesNewRomanPSMT" w:hAnsi="Times New Roman" w:cs="Times New Roman"/>
          <w:sz w:val="28"/>
          <w:szCs w:val="28"/>
        </w:rPr>
        <w:t>iste’molchi</w:t>
      </w:r>
      <w:proofErr w:type="gramEnd"/>
      <w:r w:rsidRPr="006B42FB">
        <w:rPr>
          <w:rFonts w:ascii="Times New Roman" w:eastAsia="TimesNewRomanPSMT" w:hAnsi="Times New Roman" w:cs="Times New Roman"/>
          <w:sz w:val="28"/>
          <w:szCs w:val="28"/>
        </w:rPr>
        <w:t xml:space="preserve"> talablari darajasida saqlagan holda ommaviy ishlab chiqarish vaqtida asbob konstruksiyasini uzluksiz takomillashtirish va boshqalar.</w:t>
      </w:r>
    </w:p>
    <w:p w14:paraId="7CB136F3" w14:textId="5D0BC527" w:rsidR="006B42FB" w:rsidRPr="00CE3A71" w:rsidRDefault="00AE2557" w:rsidP="008E721A">
      <w:pPr>
        <w:spacing w:before="2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val="uz-Cyrl-UZ" w:eastAsia="ru-RU"/>
        </w:rPr>
        <w:tab/>
      </w:r>
      <w:r w:rsidR="006B42FB" w:rsidRPr="006B42FB">
        <w:rPr>
          <w:rFonts w:ascii="Times New Roman" w:eastAsia="Times New Roman" w:hAnsi="Times New Roman" w:cs="Times New Roman"/>
          <w:sz w:val="28"/>
          <w:szCs w:val="28"/>
          <w:lang w:val="uz-Cyrl-UZ" w:eastAsia="ru-RU"/>
        </w:rPr>
        <w:t xml:space="preserve">        </w:t>
      </w:r>
      <w:r w:rsidR="008E721A" w:rsidRPr="007C4A76">
        <w:rPr>
          <w:rFonts w:ascii="Times New Roman" w:eastAsia="Times New Roman" w:hAnsi="Times New Roman" w:cs="Times New Roman"/>
          <w:b/>
          <w:sz w:val="28"/>
          <w:szCs w:val="28"/>
          <w:lang w:val="uz-Cyrl-UZ" w:eastAsia="ru-RU"/>
        </w:rPr>
        <w:t>2</w:t>
      </w:r>
      <w:r w:rsidR="006B42FB" w:rsidRPr="006B42FB">
        <w:rPr>
          <w:rFonts w:ascii="Times New Roman" w:eastAsia="Times New Roman" w:hAnsi="Times New Roman" w:cs="Times New Roman"/>
          <w:b/>
          <w:sz w:val="28"/>
          <w:szCs w:val="28"/>
          <w:lang w:val="uz-Cyrl-UZ" w:eastAsia="ru-RU"/>
        </w:rPr>
        <w:t>.</w:t>
      </w:r>
      <w:r w:rsidR="00CE3A71">
        <w:rPr>
          <w:rFonts w:ascii="Times New Roman" w:eastAsia="Times New Roman" w:hAnsi="Times New Roman" w:cs="Times New Roman"/>
          <w:b/>
          <w:sz w:val="28"/>
          <w:szCs w:val="28"/>
          <w:lang w:eastAsia="ru-RU"/>
        </w:rPr>
        <w:t>3</w:t>
      </w:r>
      <w:r w:rsidR="006B42FB" w:rsidRPr="006B42FB">
        <w:rPr>
          <w:rFonts w:ascii="Times New Roman" w:eastAsia="Times New Roman" w:hAnsi="Times New Roman" w:cs="Times New Roman"/>
          <w:b/>
          <w:sz w:val="28"/>
          <w:szCs w:val="28"/>
          <w:lang w:val="uz-Cyrl-UZ" w:eastAsia="ru-RU"/>
        </w:rPr>
        <w:t xml:space="preserve"> Konstruktsiyalash tamoyili </w:t>
      </w:r>
      <w:r w:rsidR="008E721A" w:rsidRPr="007C4A76">
        <w:rPr>
          <w:rFonts w:ascii="Times New Roman" w:eastAsia="Times New Roman" w:hAnsi="Times New Roman" w:cs="Times New Roman"/>
          <w:b/>
          <w:sz w:val="28"/>
          <w:szCs w:val="28"/>
          <w:lang w:val="uz-Cyrl-UZ" w:eastAsia="ru-RU"/>
        </w:rPr>
        <w:t>v</w:t>
      </w:r>
      <w:r w:rsidR="006B42FB" w:rsidRPr="006B42FB">
        <w:rPr>
          <w:rFonts w:ascii="Times New Roman" w:eastAsia="Times New Roman" w:hAnsi="Times New Roman" w:cs="Times New Roman"/>
          <w:b/>
          <w:sz w:val="28"/>
          <w:szCs w:val="28"/>
          <w:lang w:val="uz-Cyrl-UZ" w:eastAsia="ru-RU"/>
        </w:rPr>
        <w:t>a uning turlari</w:t>
      </w:r>
      <w:r w:rsidR="00CE3A71">
        <w:rPr>
          <w:rFonts w:ascii="Times New Roman" w:eastAsia="Times New Roman" w:hAnsi="Times New Roman" w:cs="Times New Roman"/>
          <w:b/>
          <w:sz w:val="28"/>
          <w:szCs w:val="28"/>
          <w:lang w:eastAsia="ru-RU"/>
        </w:rPr>
        <w:t>.</w:t>
      </w:r>
    </w:p>
    <w:p w14:paraId="3595F9CB" w14:textId="77777777" w:rsidR="006B42FB" w:rsidRPr="007C4A76" w:rsidRDefault="006B42FB" w:rsidP="00CE3A71">
      <w:pPr>
        <w:spacing w:after="0" w:line="276" w:lineRule="auto"/>
        <w:ind w:firstLine="708"/>
        <w:jc w:val="both"/>
        <w:rPr>
          <w:rFonts w:ascii="Times New Roman" w:eastAsia="Times New Roman" w:hAnsi="Times New Roman" w:cs="Times New Roman"/>
          <w:sz w:val="28"/>
          <w:szCs w:val="28"/>
          <w:lang w:val="uz-Cyrl-UZ" w:eastAsia="ru-RU"/>
        </w:rPr>
      </w:pPr>
      <w:r w:rsidRPr="007C4A76">
        <w:rPr>
          <w:rFonts w:ascii="Times New Roman" w:eastAsia="Times New Roman" w:hAnsi="Times New Roman" w:cs="Times New Roman"/>
          <w:sz w:val="28"/>
          <w:szCs w:val="28"/>
          <w:lang w:val="uz-Cyrl-UZ" w:eastAsia="ru-RU"/>
        </w:rPr>
        <w:t>Tamoyil – arabcha so‘z bo’lib, biror narsaga moyillikni, mayl qo‘yish ma’nosini bildiradi. Tamoyil</w:t>
      </w:r>
      <w:r w:rsidRPr="006B42FB">
        <w:rPr>
          <w:rFonts w:ascii="Times New Roman" w:eastAsia="Times New Roman" w:hAnsi="Times New Roman" w:cs="Times New Roman"/>
          <w:sz w:val="28"/>
          <w:szCs w:val="28"/>
          <w:lang w:val="uz-Cyrl-UZ" w:eastAsia="ru-RU"/>
        </w:rPr>
        <w:t xml:space="preserve"> so‘zi </w:t>
      </w:r>
      <w:r w:rsidRPr="007C4A76">
        <w:rPr>
          <w:rFonts w:ascii="Times New Roman" w:eastAsia="Times New Roman" w:hAnsi="Times New Roman" w:cs="Times New Roman"/>
          <w:sz w:val="28"/>
          <w:szCs w:val="28"/>
          <w:lang w:val="uz-Cyrl-UZ" w:eastAsia="ru-RU"/>
        </w:rPr>
        <w:t>rus tili</w:t>
      </w:r>
      <w:r w:rsidRPr="006B42FB">
        <w:rPr>
          <w:rFonts w:ascii="Times New Roman" w:eastAsia="Times New Roman" w:hAnsi="Times New Roman" w:cs="Times New Roman"/>
          <w:sz w:val="28"/>
          <w:szCs w:val="28"/>
          <w:lang w:val="uz-Cyrl-UZ" w:eastAsia="ru-RU"/>
        </w:rPr>
        <w:t>d</w:t>
      </w:r>
      <w:r w:rsidRPr="007C4A76">
        <w:rPr>
          <w:rFonts w:ascii="Times New Roman" w:eastAsia="Times New Roman" w:hAnsi="Times New Roman" w:cs="Times New Roman"/>
          <w:sz w:val="28"/>
          <w:szCs w:val="28"/>
          <w:lang w:val="uz-Cyrl-UZ" w:eastAsia="ru-RU"/>
        </w:rPr>
        <w:t>a prinsip</w:t>
      </w:r>
      <w:r w:rsidRPr="006B42FB">
        <w:rPr>
          <w:rFonts w:ascii="Times New Roman" w:eastAsia="Times New Roman" w:hAnsi="Times New Roman" w:cs="Times New Roman"/>
          <w:sz w:val="28"/>
          <w:szCs w:val="28"/>
          <w:lang w:val="uz-Cyrl-UZ" w:eastAsia="ru-RU"/>
        </w:rPr>
        <w:t xml:space="preserve"> so‘zida keltiriladi va u o‘lchash asboblarini loyihalash yoki konstruksiyalashda yondashuv, prinsip tushunchalarini bildiradi. </w:t>
      </w:r>
    </w:p>
    <w:p w14:paraId="559CC1C7" w14:textId="77777777" w:rsidR="006B42FB" w:rsidRPr="006B42FB" w:rsidRDefault="006B42FB" w:rsidP="006B42FB">
      <w:pPr>
        <w:autoSpaceDE w:val="0"/>
        <w:autoSpaceDN w:val="0"/>
        <w:adjustRightInd w:val="0"/>
        <w:spacing w:after="0" w:line="276" w:lineRule="auto"/>
        <w:ind w:firstLine="708"/>
        <w:jc w:val="both"/>
        <w:rPr>
          <w:rFonts w:ascii="Times New Roman" w:eastAsia="Times New Roman" w:hAnsi="Times New Roman" w:cs="Times New Roman"/>
          <w:b/>
          <w:sz w:val="28"/>
          <w:szCs w:val="28"/>
          <w:lang w:eastAsia="ru-RU"/>
        </w:rPr>
      </w:pPr>
      <w:r w:rsidRPr="006B42FB">
        <w:rPr>
          <w:rFonts w:ascii="Times New Roman" w:eastAsia="TimesNewRomanPSMT" w:hAnsi="Times New Roman" w:cs="Times New Roman"/>
          <w:sz w:val="28"/>
          <w:szCs w:val="28"/>
        </w:rPr>
        <w:t xml:space="preserve">Asboblar </w:t>
      </w:r>
      <w:proofErr w:type="gramStart"/>
      <w:r w:rsidRPr="006B42FB">
        <w:rPr>
          <w:rFonts w:ascii="Times New Roman" w:eastAsia="TimesNewRomanPSMT" w:hAnsi="Times New Roman" w:cs="Times New Roman"/>
          <w:sz w:val="28"/>
          <w:szCs w:val="28"/>
        </w:rPr>
        <w:t>va</w:t>
      </w:r>
      <w:proofErr w:type="gramEnd"/>
      <w:r w:rsidRPr="006B42FB">
        <w:rPr>
          <w:rFonts w:ascii="Times New Roman" w:eastAsia="TimesNewRomanPSMT" w:hAnsi="Times New Roman" w:cs="Times New Roman"/>
          <w:sz w:val="28"/>
          <w:szCs w:val="28"/>
        </w:rPr>
        <w:t xml:space="preserve"> tizimlarni loyihalash tamoyillari (bundan buyon matnda mahsulot) butun konstruksiyalash jarayonining asosini tashkil etadigan negizdir. </w:t>
      </w:r>
      <w:proofErr w:type="gramStart"/>
      <w:r w:rsidRPr="006B42FB">
        <w:rPr>
          <w:rFonts w:ascii="Times New Roman" w:eastAsia="TimesNewRomanPSMT" w:hAnsi="Times New Roman" w:cs="Times New Roman"/>
          <w:sz w:val="28"/>
          <w:szCs w:val="28"/>
        </w:rPr>
        <w:t>Konstruksiyalash tamoyillari, ularning o‘zaro yaqin munosabatlarini hisobga olgan holda, tamoyillar o’rtasidagi farqni muayyan darajada shartli deb hisoblash kerak.</w:t>
      </w:r>
      <w:proofErr w:type="gramEnd"/>
    </w:p>
    <w:p w14:paraId="79C2D1BF" w14:textId="77777777" w:rsidR="006B42FB" w:rsidRPr="006B42FB" w:rsidRDefault="006B42FB" w:rsidP="006B42FB">
      <w:pPr>
        <w:spacing w:after="0" w:line="276" w:lineRule="auto"/>
        <w:jc w:val="both"/>
        <w:rPr>
          <w:rFonts w:ascii="Times New Roman" w:eastAsia="Times New Roman" w:hAnsi="Times New Roman" w:cs="Times New Roman"/>
          <w:sz w:val="28"/>
          <w:szCs w:val="28"/>
          <w:lang w:eastAsia="ru-RU"/>
        </w:rPr>
      </w:pPr>
      <w:r w:rsidRPr="006B42FB">
        <w:rPr>
          <w:rFonts w:ascii="Times New Roman" w:eastAsia="Times New Roman" w:hAnsi="Times New Roman" w:cs="Times New Roman"/>
          <w:b/>
          <w:sz w:val="28"/>
          <w:szCs w:val="28"/>
          <w:lang w:val="uz-Cyrl-UZ" w:eastAsia="ru-RU"/>
        </w:rPr>
        <w:tab/>
      </w:r>
      <w:r w:rsidRPr="006B42FB">
        <w:rPr>
          <w:rFonts w:ascii="Times New Roman" w:eastAsia="Times New Roman" w:hAnsi="Times New Roman" w:cs="Times New Roman"/>
          <w:sz w:val="28"/>
          <w:szCs w:val="28"/>
          <w:lang w:eastAsia="ru-RU"/>
        </w:rPr>
        <w:t>O’lchash asboblarini konstruksiyalash asosan quyidagi guruxlarga bo’linadi:</w:t>
      </w:r>
    </w:p>
    <w:p w14:paraId="41F58027" w14:textId="77777777" w:rsidR="006B42FB" w:rsidRPr="006B42FB" w:rsidRDefault="006B42FB" w:rsidP="006B42FB">
      <w:pPr>
        <w:numPr>
          <w:ilvl w:val="0"/>
          <w:numId w:val="33"/>
        </w:numPr>
        <w:spacing w:after="0" w:line="276" w:lineRule="auto"/>
        <w:contextualSpacing/>
        <w:jc w:val="both"/>
        <w:rPr>
          <w:rFonts w:ascii="Times New Roman" w:eastAsia="Times New Roman" w:hAnsi="Times New Roman" w:cs="Times New Roman"/>
          <w:bCs/>
          <w:color w:val="000000"/>
          <w:sz w:val="28"/>
          <w:szCs w:val="28"/>
          <w:lang w:val="uz-Cyrl-UZ" w:eastAsia="ru-RU"/>
        </w:rPr>
      </w:pPr>
      <w:r w:rsidRPr="006B42FB">
        <w:rPr>
          <w:rFonts w:ascii="Times New Roman" w:eastAsia="Times New Roman" w:hAnsi="Times New Roman" w:cs="Times New Roman"/>
          <w:bCs/>
          <w:color w:val="000000"/>
          <w:sz w:val="28"/>
          <w:szCs w:val="28"/>
          <w:lang w:eastAsia="ru-RU"/>
        </w:rPr>
        <w:t>Funksional va iqtisodiy samaradorlik tamoyil</w:t>
      </w:r>
    </w:p>
    <w:p w14:paraId="02422413" w14:textId="77777777" w:rsidR="006B42FB" w:rsidRPr="006B42FB" w:rsidRDefault="006B42FB" w:rsidP="006B42FB">
      <w:pPr>
        <w:numPr>
          <w:ilvl w:val="0"/>
          <w:numId w:val="33"/>
        </w:numPr>
        <w:spacing w:after="0" w:line="276" w:lineRule="auto"/>
        <w:contextualSpacing/>
        <w:jc w:val="both"/>
        <w:rPr>
          <w:rFonts w:ascii="Times New Roman" w:eastAsia="Times New Roman" w:hAnsi="Times New Roman" w:cs="Times New Roman"/>
          <w:bCs/>
          <w:color w:val="000000"/>
          <w:sz w:val="28"/>
          <w:szCs w:val="28"/>
          <w:lang w:val="uz-Cyrl-UZ" w:eastAsia="ru-RU"/>
        </w:rPr>
      </w:pPr>
      <w:r w:rsidRPr="006B42FB">
        <w:rPr>
          <w:rFonts w:ascii="Times New Roman" w:eastAsia="Times New Roman" w:hAnsi="Times New Roman" w:cs="Times New Roman"/>
          <w:bCs/>
          <w:color w:val="000000"/>
          <w:sz w:val="28"/>
          <w:szCs w:val="28"/>
          <w:lang w:eastAsia="ru-RU"/>
        </w:rPr>
        <w:t>O’zaroalmashuvchanlik, birxillashtirish va standartlashtirish tamoyili</w:t>
      </w:r>
    </w:p>
    <w:p w14:paraId="3E6EA074" w14:textId="77777777" w:rsidR="006B42FB" w:rsidRPr="006B42FB" w:rsidRDefault="006B42FB" w:rsidP="006B42FB">
      <w:pPr>
        <w:numPr>
          <w:ilvl w:val="0"/>
          <w:numId w:val="33"/>
        </w:numPr>
        <w:spacing w:after="0" w:line="276" w:lineRule="auto"/>
        <w:contextualSpacing/>
        <w:jc w:val="both"/>
        <w:rPr>
          <w:rFonts w:ascii="Times New Roman" w:eastAsia="Times New Roman" w:hAnsi="Times New Roman" w:cs="Times New Roman"/>
          <w:bCs/>
          <w:color w:val="000000"/>
          <w:sz w:val="28"/>
          <w:szCs w:val="28"/>
          <w:lang w:val="uz-Cyrl-UZ" w:eastAsia="ru-RU"/>
        </w:rPr>
      </w:pPr>
      <w:r w:rsidRPr="006B42FB">
        <w:rPr>
          <w:rFonts w:ascii="Times New Roman" w:eastAsia="Times New Roman" w:hAnsi="Times New Roman" w:cs="Times New Roman"/>
          <w:bCs/>
          <w:color w:val="000000"/>
          <w:sz w:val="28"/>
          <w:szCs w:val="28"/>
          <w:lang w:eastAsia="ru-RU"/>
        </w:rPr>
        <w:t>Ishonchlilik va chidamlilik tamoyili</w:t>
      </w:r>
    </w:p>
    <w:p w14:paraId="02BD96EF"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59264" behindDoc="0" locked="0" layoutInCell="1" allowOverlap="1" wp14:anchorId="7460353B" wp14:editId="29E7090D">
                <wp:simplePos x="0" y="0"/>
                <wp:positionH relativeFrom="column">
                  <wp:posOffset>1350645</wp:posOffset>
                </wp:positionH>
                <wp:positionV relativeFrom="paragraph">
                  <wp:posOffset>151765</wp:posOffset>
                </wp:positionV>
                <wp:extent cx="2819400" cy="464820"/>
                <wp:effectExtent l="0" t="0" r="19050" b="11430"/>
                <wp:wrapNone/>
                <wp:docPr id="1" name="Прямоугольник 1"/>
                <wp:cNvGraphicFramePr/>
                <a:graphic xmlns:a="http://schemas.openxmlformats.org/drawingml/2006/main">
                  <a:graphicData uri="http://schemas.microsoft.com/office/word/2010/wordprocessingShape">
                    <wps:wsp>
                      <wps:cNvSpPr/>
                      <wps:spPr>
                        <a:xfrm>
                          <a:off x="0" y="0"/>
                          <a:ext cx="2819400" cy="464820"/>
                        </a:xfrm>
                        <a:prstGeom prst="rect">
                          <a:avLst/>
                        </a:prstGeom>
                        <a:solidFill>
                          <a:sysClr val="window" lastClr="FFFFFF"/>
                        </a:solidFill>
                        <a:ln w="25400" cap="flat" cmpd="sng" algn="ctr">
                          <a:solidFill>
                            <a:sysClr val="windowText" lastClr="000000"/>
                          </a:solidFill>
                          <a:prstDash val="solid"/>
                        </a:ln>
                        <a:effectLst/>
                      </wps:spPr>
                      <wps:txbx>
                        <w:txbxContent>
                          <w:p w14:paraId="6F0BA547" w14:textId="77777777" w:rsidR="00DA60AD" w:rsidRPr="003D38CE" w:rsidRDefault="00DA60AD" w:rsidP="006B42FB">
                            <w:pPr>
                              <w:jc w:val="center"/>
                              <w:rPr>
                                <w:b/>
                                <w:sz w:val="28"/>
                              </w:rPr>
                            </w:pPr>
                            <w:r w:rsidRPr="003D38CE">
                              <w:rPr>
                                <w:b/>
                                <w:sz w:val="28"/>
                              </w:rPr>
                              <w:t>Konstruksiyalash tamoyillari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left:0;text-align:left;margin-left:106.35pt;margin-top:11.95pt;width:222pt;height:3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0OCnAIAABoFAAAOAAAAZHJzL2Uyb0RvYy54bWysVEtu2zAQ3RfoHQjuG9mGkyZG5MBI4KJA&#10;kARIiqxpirIFUCRL0pbcVYFuC/QIOUQ3RT85g3yjPlJK4nxWRb2gOeRwZt6bNzo8qktJVsK6QquU&#10;9nd6lAjFdVaoeUo/XE3f7FPiPFMZk1qJlK6Fo0fj168OKzMSA73QMhOWIIhyo8qkdOG9GSWJ4wtR&#10;MrejjVC4zLUtmYdp50lmWYXopUwGvd5eUmmbGau5cA6nJ+0lHcf4eS64P89zJzyRKUVtPq42rrOw&#10;JuNDNppbZhYF78pg/1BFyQqFpPehTphnZGmLZ6HKglvtdO53uC4TnecFFxED0PR7T9BcLpgREQvI&#10;ceaeJvf/wvKz1YUlRYbeUaJYiRY1N5vPm2/N7+Z286X53tw2vzZfmz/Nj+Yn6Qe+KuNGeHZpLmxn&#10;OWwD+Dq3ZfgHLFJHjtf3HIvaE47DwX7/YNhDKzjuhnvD/UFsQvLw2ljn3wldkrBJqUUPI7Vsdeo8&#10;MsL1ziUkc1oW2bSQMhprdywtWTG0GyrJdEWJZM7jMKXT+AsQEOLRM6lIhdJ228IYdJhL5lFjacCM&#10;U3NKmJxD4NzbWMuj1+5Z0iug3Urci7+XEgcgJ8wt2opj1M5NqoBHRAl3uAPxLdVh5+tZ3fE/09ka&#10;XbS6lbczfFog8CmAXzALPYNuzKg/x5JLDai621Gy0PbTS+fBHzLDLSUV5gM0fFwyKwDrvYIAD/rD&#10;YRioaAx336KNxG7fzLZv1LI81ugJRIbq4jb4e3m3za0urzHKk5AVV0xx5G4J74xj384tPgZcTCbR&#10;DUNkmD9Vl4aH4IGyQOlVfc2s6QTk0YwzfTdLbPRER61veKn0ZOl1XkSRBYpbXiGXYGAAo3C6j0WY&#10;8G07ej180sZ/AQAA//8DAFBLAwQUAAYACAAAACEAZndb6t8AAAAJAQAADwAAAGRycy9kb3ducmV2&#10;LnhtbEyPT0+DQBDF7yZ+h82YeGnsAkZakKUxJiam8SL20tuUHYGU3SXsFui3dzzpbf68ee83xW4x&#10;vZho9J2zCuJ1BIJs7XRnGwWHr7eHLQgf0GrsnSUFV/KwK29vCsy1m+0nTVVoBJtYn6OCNoQhl9LX&#10;LRn0azeQ5d23Gw0GbsdG6hFnNje9TKIolQY7ywktDvTaUn2uLoYxVvLwfp0quW/OmA0f07xfHRul&#10;7u+Wl2cQgZbwJ4ZffL6BkplO7mK1F72CJE42LOXiMQPBgvQp5cFJQbaJQZaF/P9B+QMAAP//AwBQ&#10;SwECLQAUAAYACAAAACEAtoM4kv4AAADhAQAAEwAAAAAAAAAAAAAAAAAAAAAAW0NvbnRlbnRfVHlw&#10;ZXNdLnhtbFBLAQItABQABgAIAAAAIQA4/SH/1gAAAJQBAAALAAAAAAAAAAAAAAAAAC8BAABfcmVs&#10;cy8ucmVsc1BLAQItABQABgAIAAAAIQDvX0OCnAIAABoFAAAOAAAAAAAAAAAAAAAAAC4CAABkcnMv&#10;ZTJvRG9jLnhtbFBLAQItABQABgAIAAAAIQBmd1vq3wAAAAkBAAAPAAAAAAAAAAAAAAAAAPYEAABk&#10;cnMvZG93bnJldi54bWxQSwUGAAAAAAQABADzAAAAAgYAAAAA&#10;" fillcolor="window" strokecolor="windowText" strokeweight="2pt">
                <v:textbox>
                  <w:txbxContent>
                    <w:p w14:paraId="6F0BA547" w14:textId="77777777" w:rsidR="00DA60AD" w:rsidRPr="003D38CE" w:rsidRDefault="00DA60AD" w:rsidP="006B42FB">
                      <w:pPr>
                        <w:jc w:val="center"/>
                        <w:rPr>
                          <w:b/>
                          <w:sz w:val="28"/>
                        </w:rPr>
                      </w:pPr>
                      <w:r w:rsidRPr="003D38CE">
                        <w:rPr>
                          <w:b/>
                          <w:sz w:val="28"/>
                        </w:rPr>
                        <w:t>Konstruksiyalash tamoyillari</w:t>
                      </w:r>
                    </w:p>
                  </w:txbxContent>
                </v:textbox>
              </v:rect>
            </w:pict>
          </mc:Fallback>
        </mc:AlternateContent>
      </w:r>
    </w:p>
    <w:p w14:paraId="3E53EDFF"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34DE18B2"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476632F7"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5648" behindDoc="0" locked="0" layoutInCell="1" allowOverlap="1" wp14:anchorId="1F5311DD" wp14:editId="50E11277">
                <wp:simplePos x="0" y="0"/>
                <wp:positionH relativeFrom="column">
                  <wp:posOffset>180629</wp:posOffset>
                </wp:positionH>
                <wp:positionV relativeFrom="paragraph">
                  <wp:posOffset>194368</wp:posOffset>
                </wp:positionV>
                <wp:extent cx="0" cy="256309"/>
                <wp:effectExtent l="0" t="0" r="19050" b="10795"/>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0" cy="256309"/>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19"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pt,15.3pt" to="14.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QCwIAAM0DAAAOAAAAZHJzL2Uyb0RvYy54bWysU82O0zAQviPxDpbvNGnRLmzUdA9bLRd+&#10;KrE8wKzjNJYc2/KYpr0BZ6Q+Aq/AAaSVFniG5I0YO92ywA3Rgzue8Xye7/OX+fm21WwjPSprSj6d&#10;5JxJI2ylzLrkb64uHz3lDAOYCrQ1suQ7ifx88fDBvHOFnNnG6kp6RiAGi86VvAnBFVmGopEt4MQ6&#10;aahYW99CoK1fZ5WHjtBbnc3y/DTrrK+ct0IiUnY5Fvki4de1FOFVXaMMTJecZgtp9Wm9jmu2mEOx&#10;9uAaJQ5jwD9M0YIydOkRagkB2Fuv/oJqlfAWbR0mwraZrWslZOJAbKb5H2xeN+Bk4kLioDvKhP8P&#10;VrzcrDxTFb3dGWcGWnqj/tPwbtj33/rPw54N7/sf/df+S3/Tf+9vhg8U3w4fKY7F/vaQ3jNqJy07&#10;hwVBXpiVP+zQrXwUZlv7Nv4TZbZN+u+O+sttYGJMCsrOTk4f5wku+9XnPIZn0rYsBiXXykRloIDN&#10;cwx0Fx29OxLTxl4qrdPrasM6ojd7kpMBBJDJag2BwtYRbTRrzkCvyb0i+ASJVqsqtkcg3OGF9mwD&#10;ZCDyXWW7KxqXMw0YqEAc0m9sbKCS49GzE0qP7kIIL2w1pqf5XZ7mHaHT6L9dGXksAZuxJZUiEnVo&#10;E0eSydcH2lHxUeMYXdtql6TP4o48k9oO/o6mvL+n+P5XuPgJAAD//wMAUEsDBBQABgAIAAAAIQAA&#10;rLnh3AAAAAcBAAAPAAAAZHJzL2Rvd25yZXYueG1sTI7BTsMwEETvSPyDtUjcqN2A2ijEqRCoqkBc&#10;2iJx3cZLHIjXaey24e8xvcBxNKM3r1yMrhNHGkLrWcN0okAQ19603Gh42y5vchAhIhvsPJOGbwqw&#10;qC4vSiyMP/GajpvYiAThUKAGG2NfSBlqSw7DxPfEqfvwg8OY4tBIM+ApwV0nM6Vm0mHL6cFiT4+W&#10;6q/NwWnAp9U6vufZy7x9tq+f2+V+ZfO91tdX48M9iEhj/BvDr35Shyo57fyBTRCdhiy/S0sNt2oG&#10;IvXnvNMwnyqQVSn/+1c/AAAA//8DAFBLAQItABQABgAIAAAAIQC2gziS/gAAAOEBAAATAAAAAAAA&#10;AAAAAAAAAAAAAABbQ29udGVudF9UeXBlc10ueG1sUEsBAi0AFAAGAAgAAAAhADj9If/WAAAAlAEA&#10;AAsAAAAAAAAAAAAAAAAALwEAAF9yZWxzLy5yZWxzUEsBAi0AFAAGAAgAAAAhAHj5FhALAgAAzQMA&#10;AA4AAAAAAAAAAAAAAAAALgIAAGRycy9lMm9Eb2MueG1sUEsBAi0AFAAGAAgAAAAhAACsueHcAAAA&#10;BwEAAA8AAAAAAAAAAAAAAAAAZQQAAGRycy9kb3ducmV2LnhtbFBLBQYAAAAABAAEAPMAAABuBQAA&#10;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4624" behindDoc="0" locked="0" layoutInCell="1" allowOverlap="1" wp14:anchorId="658E4E7F" wp14:editId="1F66543A">
                <wp:simplePos x="0" y="0"/>
                <wp:positionH relativeFrom="column">
                  <wp:posOffset>2790825</wp:posOffset>
                </wp:positionH>
                <wp:positionV relativeFrom="paragraph">
                  <wp:posOffset>3175</wp:posOffset>
                </wp:positionV>
                <wp:extent cx="0" cy="190500"/>
                <wp:effectExtent l="0" t="0" r="19050" b="1905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190500"/>
                        </a:xfrm>
                        <a:prstGeom prst="line">
                          <a:avLst/>
                        </a:prstGeom>
                        <a:noFill/>
                        <a:ln w="12700" cap="flat" cmpd="sng" algn="ctr">
                          <a:solidFill>
                            <a:sysClr val="windowText" lastClr="000000">
                              <a:shade val="95000"/>
                              <a:satMod val="105000"/>
                            </a:sysClr>
                          </a:solidFill>
                          <a:prstDash val="solid"/>
                        </a:ln>
                        <a:effectLst/>
                      </wps:spPr>
                      <wps:bodyPr/>
                    </wps:wsp>
                  </a:graphicData>
                </a:graphic>
              </wp:anchor>
            </w:drawing>
          </mc:Choice>
          <mc:Fallback>
            <w:pict>
              <v:line id="Прямая соединительная линия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19.75pt,.25pt" to="219.7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hzCQIAAM0DAAAOAAAAZHJzL2Uyb0RvYy54bWysU82O0zAQviPxDpbvNOlK/GzUdA9bLRd+&#10;KrH7ALOO01hybMtjmvYGnJH6CLwCB5BWWuAZkjdi7GTLAjdED+78eD7P981kcbZrNdtKj8qaks9n&#10;OWfSCFspsyn51eXFo2ecYQBTgbZGlnwvkZ8tHz5YdK6QJ7axupKeEYjBonMlb0JwRZahaGQLOLNO&#10;GkrW1rcQyPWbrPLQEXqrs5M8f5J11lfOWyERKboak3yZ8OtaivC6rlEGpktOvYV0+nRexzNbLqDY&#10;eHCNElMb8A9dtKAMPXqEWkEA9tarv6BaJbxFW4eZsG1m61oJmTgQm3n+B5s3DTiZuJA46I4y4f+D&#10;Fa+2a89URbOjSRloaUb9p+HdcOi/9Z+HAxve9z/6r/2X/qb/3t8MH8i+HT6SHZP97RQ+MConLTuH&#10;BUGem7WfPHRrH4XZ1b6N/0SZ7ZL++6P+cheYGIOCovPT/HGeRpP9qnMew3NpWxaNkmtlojJQwPYF&#10;BnqLrt5diWFjL5TWabrasI5AT54SJhNAS1ZrCGS2jmij2XAGekPbK4JPkGi1qmJ5BMI9nmvPtkAL&#10;RHtX2e6S2uVMAwZKEIf0GwsbqOR49ZQYTNuFEF7aagzPI7M7aiN0av23JyOPFWAzlqRU1JYYahNb&#10;kmmvJ9pR8VHjaF3bap+kz6JHO5PKpv2OS3nfJ/v+V7j8CQAA//8DAFBLAwQUAAYACAAAACEA/6SF&#10;PdwAAAAHAQAADwAAAGRycy9kb3ducmV2LnhtbEyOT0vDQBTE74LfYXmCN7uxtRpjXooopShe+gd6&#10;fU2e2Wj2bZrdtvHbu+JBLwPDDDO/fDbYVh25940ThOtRAoqldFUjNcJmPb9KQflAUlHrhBG+2MOs&#10;OD/LKavcSZZ8XIVaxRHxGSGYELpMa18atuRHrmOJ2bvrLYVo+1pXPZ3iuG31OElutaVG4oOhjp8M&#10;l5+rg0Wg58UybNPx613zYt4+1vP9wqR7xMuL4fEBVOAh/JXhBz+iQxGZdu4glVctws3kfhqrCFFj&#10;/Gt3CJNkCrrI9X/+4hsAAP//AwBQSwECLQAUAAYACAAAACEAtoM4kv4AAADhAQAAEwAAAAAAAAAA&#10;AAAAAAAAAAAAW0NvbnRlbnRfVHlwZXNdLnhtbFBLAQItABQABgAIAAAAIQA4/SH/1gAAAJQBAAAL&#10;AAAAAAAAAAAAAAAAAC8BAABfcmVscy8ucmVsc1BLAQItABQABgAIAAAAIQAQ3yhzCQIAAM0DAAAO&#10;AAAAAAAAAAAAAAAAAC4CAABkcnMvZTJvRG9jLnhtbFBLAQItABQABgAIAAAAIQD/pIU93AAAAAcB&#10;AAAPAAAAAAAAAAAAAAAAAGMEAABkcnMvZG93bnJldi54bWxQSwUGAAAAAAQABADzAAAAbAU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0528" behindDoc="0" locked="0" layoutInCell="1" allowOverlap="1" wp14:anchorId="33B9F2BD" wp14:editId="7FA202F0">
                <wp:simplePos x="0" y="0"/>
                <wp:positionH relativeFrom="column">
                  <wp:posOffset>177165</wp:posOffset>
                </wp:positionH>
                <wp:positionV relativeFrom="paragraph">
                  <wp:posOffset>193675</wp:posOffset>
                </wp:positionV>
                <wp:extent cx="5212080" cy="22860"/>
                <wp:effectExtent l="0" t="0" r="26670" b="3429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5212080" cy="22860"/>
                        </a:xfrm>
                        <a:prstGeom prst="line">
                          <a:avLst/>
                        </a:prstGeom>
                        <a:noFill/>
                        <a:ln w="12700" cap="flat" cmpd="sng" algn="ctr">
                          <a:solidFill>
                            <a:sysClr val="windowText" lastClr="000000"/>
                          </a:solidFill>
                          <a:prstDash val="solid"/>
                        </a:ln>
                        <a:effectLst/>
                      </wps:spPr>
                      <wps:bodyPr/>
                    </wps:wsp>
                  </a:graphicData>
                </a:graphic>
              </wp:anchor>
            </w:drawing>
          </mc:Choice>
          <mc:Fallback>
            <w:pict>
              <v:line id="Прямая соединительная линия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3.95pt,15.25pt" to="424.3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arq9wEAAJoDAAAOAAAAZHJzL2Uyb0RvYy54bWysU82O0zAQviPxDpbvNGkESxU13cNWywVB&#10;JZYH8DpOYsl/8pimvQFnpD4Cr8ABpJUWeIbkjRi72e4CN0QOzvx4vsz3zWR5vtOKbIUHaU1F57Oc&#10;EmG4raVpK/r26vLJghIIzNRMWSMquhdAz1ePHy17V4rCdlbVwhMEMVD2rqJdCK7MMuCd0Axm1gmD&#10;ycZ6zQK6vs1qz3pE1yor8vws662vnbdcAGB0fUzSVcJvGsHD66YBEYiqKPYW0unTeR3PbLVkZeuZ&#10;6ySf2mD/0IVm0uBHT1BrFhh55+VfUFpyb8E2YcatzmzTSC4SB2Qzz/9g86ZjTiQuKA64k0zw/2D5&#10;q+3GE1nj7J5SYpjGGQ2fx/fjYfg+fBkPZPww/By+DV+Hm+HHcDN+RPt2/IR2TA63U/hAsBy17B2U&#10;CHlhNn7ywG18FGbXeB3fSJnskv77k/5iFwjH4LNiXuQLHBPHXFEsztJ8svti5yG8EFaTaFRUSRPl&#10;YSXbvoSAH8Srd1di2NhLqVQasTKkR47F8zzCM9y0RrGApnbIHUxLCVMtrjAPPkGCVbKO5REI9nCh&#10;PNky3CJcvtr2V9gzJYpBwAQSSU9UAFv4rTT2s2bQHYtTarqmTIQWaUmn9qN8R8GidW3rfdIxix4u&#10;QEKfljVu2EMf7Ye/1OoXAAAA//8DAFBLAwQUAAYACAAAACEAPAy5muAAAAAIAQAADwAAAGRycy9k&#10;b3ducmV2LnhtbEyPS0/DMBCE70j8B2uRuCDqJBSahjgVCkKK1AOigMTRjZc88COy3Tb8e5YTHGdn&#10;NPNtuZmNZkf0YXBWQLpIgKFtnRpsJ+Dt9ek6BxaitEpqZ1HANwbYVOdnpSyUO9kXPO5ix6jEhkIK&#10;6GOcCs5D26ORYeEmtOR9Om9kJOk7rrw8UbnRPEuSO27kYGmhlxPWPbZfu4MR0GzTdX1VZ64Zx/Hj&#10;UT6/Z77RQlxezA/3wCLO8S8Mv/iEDhUx7d3BqsC0gGy1pqSAm+QWGPn5Ml8B29NhmQKvSv7/geoH&#10;AAD//wMAUEsBAi0AFAAGAAgAAAAhALaDOJL+AAAA4QEAABMAAAAAAAAAAAAAAAAAAAAAAFtDb250&#10;ZW50X1R5cGVzXS54bWxQSwECLQAUAAYACAAAACEAOP0h/9YAAACUAQAACwAAAAAAAAAAAAAAAAAv&#10;AQAAX3JlbHMvLnJlbHNQSwECLQAUAAYACAAAACEAQAWq6vcBAACaAwAADgAAAAAAAAAAAAAAAAAu&#10;AgAAZHJzL2Uyb0RvYy54bWxQSwECLQAUAAYACAAAACEAPAy5muAAAAAIAQAADwAAAAAAAAAAAAAA&#10;AABRBAAAZHJzL2Rvd25yZXYueG1sUEsFBgAAAAAEAAQA8wAAAF4FAAAAAA==&#10;" strokecolor="windowText" strokeweight="1pt"/>
            </w:pict>
          </mc:Fallback>
        </mc:AlternateContent>
      </w:r>
    </w:p>
    <w:p w14:paraId="36BE0074"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7696" behindDoc="0" locked="0" layoutInCell="1" allowOverlap="1" wp14:anchorId="0557BFEE" wp14:editId="126AC1FD">
                <wp:simplePos x="0" y="0"/>
                <wp:positionH relativeFrom="column">
                  <wp:posOffset>5389880</wp:posOffset>
                </wp:positionH>
                <wp:positionV relativeFrom="paragraph">
                  <wp:posOffset>10160</wp:posOffset>
                </wp:positionV>
                <wp:extent cx="2540" cy="241935"/>
                <wp:effectExtent l="0" t="0" r="35560" b="24765"/>
                <wp:wrapNone/>
                <wp:docPr id="21" name="Прямая соединительная линия 21"/>
                <wp:cNvGraphicFramePr/>
                <a:graphic xmlns:a="http://schemas.openxmlformats.org/drawingml/2006/main">
                  <a:graphicData uri="http://schemas.microsoft.com/office/word/2010/wordprocessingShape">
                    <wps:wsp>
                      <wps:cNvCnPr/>
                      <wps:spPr>
                        <a:xfrm>
                          <a:off x="0" y="0"/>
                          <a:ext cx="2540" cy="241935"/>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1" o:spid="_x0000_s1026" style="position:absolute;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4.4pt,.8pt" to="424.6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UKDwIAANADAAAOAAAAZHJzL2Uyb0RvYy54bWysU82O0zAQviPxDpbvNGnZAhs13cNWy4Wf&#10;SiwPMOs4TSTHtjymaW/AGamPwCtwWKSVFniG5I0YO9mywA2RgzOe8Xye78uXxdmuUWwrHdZG53w6&#10;STmTWpii1pucv728ePSMM/SgC1BGy5zvJfKz5cMHi9ZmcmYqowrpGIFozFqb88p7myUJiko2gBNj&#10;paZiaVwDnrZukxQOWkJvVDJL0ydJa1xhnRESkbKrociXEb8spfCvyxKlZyrnNJuPq4vrVViT5QKy&#10;jQNb1WIcA/5higZqTZceoVbggb1z9V9QTS2cQVP6iTBNYsqyFjJyIDbT9A82byqwMnIhcdAeZcL/&#10;BytebdeO1UXOZ1PONDT0jbrP/fv+0H3rvvQH1n/ofnRfu+vupvve3fQfKb7tP1Ecit3tmD4waict&#10;W4sZQZ7rtRt3aNcuCLMrXRPeRJntov77o/5y55mg5Gx+Qt9IUGF2Mj19PA+Iya9W69A/l6ZhIci5&#10;qnUQBzLYvkA/HL07EtLaXNRKUR4ypVlL7pw9TQM+kM9KBZ7CxhJz1BvOQG3IwMK7CIlG1UVoD924&#10;x3Pl2BbIQ2S9wrSXNDFnCtBTgWjEZ2isoJDD0dM5pQeDIfiXphjS0/QuT9QG6MjytysDjxVgNbTE&#10;0iiG0mEkGa090g6iDzKH6MoU+6h+EnZkm4g+Wjz48v6e4vs/4vInAAAA//8DAFBLAwQUAAYACAAA&#10;ACEAjMiD3N4AAAAIAQAADwAAAGRycy9kb3ducmV2LnhtbEyPwU7DMBBE70j8g7VI3KhDqFo3xKkQ&#10;qKpAXNoicd3GJg7E6zR22/D3LCc4rt5o5m25HH0nTnaIbSANt5MMhKU6mJYaDW+71Y0CEROSwS6Q&#10;1fBtIyyry4sSCxPOtLGnbWoEl1AsUINLqS+kjLWzHuMk9JaYfYTBY+JzaKQZ8MzlvpN5ls2kx5Z4&#10;wWFvH52tv7ZHrwGf1pv0rvKXefvsXj93q8PaqYPW11fjwz2IZMf0F4ZffVaHip324Ugmik6DmipW&#10;TwxmIJir6SIHsddwt5iDrEr5/4HqBwAA//8DAFBLAQItABQABgAIAAAAIQC2gziS/gAAAOEBAAAT&#10;AAAAAAAAAAAAAAAAAAAAAABbQ29udGVudF9UeXBlc10ueG1sUEsBAi0AFAAGAAgAAAAhADj9If/W&#10;AAAAlAEAAAsAAAAAAAAAAAAAAAAALwEAAF9yZWxzLy5yZWxzUEsBAi0AFAAGAAgAAAAhAAIyxQoP&#10;AgAA0AMAAA4AAAAAAAAAAAAAAAAALgIAAGRycy9lMm9Eb2MueG1sUEsBAi0AFAAGAAgAAAAhAIzI&#10;g9zeAAAACAEAAA8AAAAAAAAAAAAAAAAAaQQAAGRycy9kb3ducmV2LnhtbFBLBQYAAAAABAAEAPMA&#10;AAB0BQ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6672" behindDoc="0" locked="0" layoutInCell="1" allowOverlap="1" wp14:anchorId="24A0C70D" wp14:editId="470103C8">
                <wp:simplePos x="0" y="0"/>
                <wp:positionH relativeFrom="column">
                  <wp:posOffset>2792095</wp:posOffset>
                </wp:positionH>
                <wp:positionV relativeFrom="paragraph">
                  <wp:posOffset>10160</wp:posOffset>
                </wp:positionV>
                <wp:extent cx="0" cy="234950"/>
                <wp:effectExtent l="0" t="0" r="19050" b="1270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234950"/>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0" o:spid="_x0000_s1026" style="position:absolute;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85pt,.8pt" to="219.8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nL8CgIAAM0DAAAOAAAAZHJzL2Uyb0RvYy54bWysU82O0zAQviPxDpbvNGn5j5ruYavlwk8l&#10;dh9g1naaSI5teUzT3oAzUh+BV+AA0koL+wzJGzF2umWBGyIHZ34838z3ZTI/2baabZTHxpqSTyc5&#10;Z8oIKxuzLvnF+dmDZ5xhACNBW6NKvlPITxb37807V6iZra2WyjMCMVh0ruR1CK7IMhS1agEn1ilD&#10;ycr6FgK5fp1JDx2htzqb5fmTrLNeOm+FQqTockzyRcKvKiXCm6pCFZguOc0W0unTeRnPbDGHYu3B&#10;1Y04jAH/MEULjaGmR6glBGDvfPMXVNsIb9FWYSJsm9mqaoRKHIjNNP+DzdsanEpcSBx0R5nw/8GK&#10;15uVZ40s+YzkMdDSN+o/D++Hff+9/zLs2fChv+m/9V/7q/5HfzV8JPt6+ER2TPbXh/CeUTlp2Tks&#10;CPLUrPzBQ7fyUZht5dv4Jspsm/TfHfVX28DEGBQUnT189Pxxgst+1TmP4YWyLYtGyXVjojJQwOYl&#10;BupFV2+vxLCxZ43W6etqwzpazdnTnBgKoCWrNAQyW0e00aw5A72m7RXBJ0i0upGxPALhDk+1Zxug&#10;BaK9k7Y7p3E504CBEsQhPWNhDVKNV4kAtUv9EcIrK8fwNL+N07wjdBr9t5aRxxKwHktSKiJRhTZx&#10;JJX2+kA7Kj5qHK1LK3dJ+ix6tDOp7LDfcSnv+mTf/QsXPwEAAP//AwBQSwMEFAAGAAgAAAAhAKK2&#10;j5vcAAAACAEAAA8AAABkcnMvZG93bnJldi54bWxMj0FLw0AQhe+C/2EZwZvd2EoaYzZFlFIUL20F&#10;r9NkzEazs2l228Z/74gHPT6+x5tvisXoOnWkIbSeDVxPElDEla9bbgy8bpdXGagQkWvsPJOBLwqw&#10;KM/PCsxrf+I1HTexUTLCIUcDNsY+1zpUlhyGie+Jhb37wWGUODS6HvAk467T0yRJtcOW5YLFnh4s&#10;VZ+bgzOAj6t1fMumz/P2yb58bJf7lc32xlxejPd3oCKN8a8MP/qiDqU47fyB66A6Azez27lUBaSg&#10;hP/mnYFZloIuC/3/gfIbAAD//wMAUEsBAi0AFAAGAAgAAAAhALaDOJL+AAAA4QEAABMAAAAAAAAA&#10;AAAAAAAAAAAAAFtDb250ZW50X1R5cGVzXS54bWxQSwECLQAUAAYACAAAACEAOP0h/9YAAACUAQAA&#10;CwAAAAAAAAAAAAAAAAAvAQAAX3JlbHMvLnJlbHNQSwECLQAUAAYACAAAACEAZvZy/AoCAADNAwAA&#10;DgAAAAAAAAAAAAAAAAAuAgAAZHJzL2Uyb0RvYy54bWxQSwECLQAUAAYACAAAACEAoraPm9wAAAAI&#10;AQAADwAAAAAAAAAAAAAAAABkBAAAZHJzL2Rvd25yZXYueG1sUEsFBgAAAAAEAAQA8wAAAG0FAAAA&#10;AA==&#10;" strokeweight="1pt"/>
            </w:pict>
          </mc:Fallback>
        </mc:AlternateContent>
      </w:r>
    </w:p>
    <w:p w14:paraId="322429FF"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1312" behindDoc="0" locked="0" layoutInCell="1" allowOverlap="1" wp14:anchorId="0CFAE321" wp14:editId="0FE829CE">
                <wp:simplePos x="0" y="0"/>
                <wp:positionH relativeFrom="column">
                  <wp:posOffset>4170045</wp:posOffset>
                </wp:positionH>
                <wp:positionV relativeFrom="paragraph">
                  <wp:posOffset>59055</wp:posOffset>
                </wp:positionV>
                <wp:extent cx="2026920" cy="746760"/>
                <wp:effectExtent l="0" t="0" r="11430" b="15240"/>
                <wp:wrapNone/>
                <wp:docPr id="4" name="Прямоугольник 4"/>
                <wp:cNvGraphicFramePr/>
                <a:graphic xmlns:a="http://schemas.openxmlformats.org/drawingml/2006/main">
                  <a:graphicData uri="http://schemas.microsoft.com/office/word/2010/wordprocessingShape">
                    <wps:wsp>
                      <wps:cNvSpPr/>
                      <wps:spPr>
                        <a:xfrm>
                          <a:off x="0" y="0"/>
                          <a:ext cx="2026920" cy="746760"/>
                        </a:xfrm>
                        <a:prstGeom prst="rect">
                          <a:avLst/>
                        </a:prstGeom>
                        <a:solidFill>
                          <a:sysClr val="window" lastClr="FFFFFF"/>
                        </a:solidFill>
                        <a:ln w="25400" cap="flat" cmpd="sng" algn="ctr">
                          <a:solidFill>
                            <a:sysClr val="windowText" lastClr="000000"/>
                          </a:solidFill>
                          <a:prstDash val="solid"/>
                        </a:ln>
                        <a:effectLst/>
                      </wps:spPr>
                      <wps:txbx>
                        <w:txbxContent>
                          <w:p w14:paraId="2CD096DF" w14:textId="77777777" w:rsidR="00DA60AD" w:rsidRPr="003D38CE" w:rsidRDefault="00DA60AD" w:rsidP="006B42FB">
                            <w:pPr>
                              <w:spacing w:line="276" w:lineRule="auto"/>
                              <w:jc w:val="center"/>
                              <w:rPr>
                                <w:b/>
                                <w:bCs/>
                                <w:color w:val="000000"/>
                                <w:sz w:val="28"/>
                                <w:szCs w:val="28"/>
                                <w:lang w:val="uz-Cyrl-UZ"/>
                              </w:rPr>
                            </w:pPr>
                            <w:r w:rsidRPr="003D38CE">
                              <w:rPr>
                                <w:b/>
                                <w:bCs/>
                                <w:color w:val="000000"/>
                                <w:sz w:val="28"/>
                                <w:szCs w:val="28"/>
                              </w:rPr>
                              <w:t xml:space="preserve">Ishonchlilik </w:t>
                            </w:r>
                            <w:proofErr w:type="gramStart"/>
                            <w:r w:rsidRPr="003D38CE">
                              <w:rPr>
                                <w:b/>
                                <w:bCs/>
                                <w:color w:val="000000"/>
                                <w:sz w:val="28"/>
                                <w:szCs w:val="28"/>
                              </w:rPr>
                              <w:t>va</w:t>
                            </w:r>
                            <w:proofErr w:type="gramEnd"/>
                            <w:r w:rsidRPr="003D38CE">
                              <w:rPr>
                                <w:b/>
                                <w:bCs/>
                                <w:color w:val="000000"/>
                                <w:sz w:val="28"/>
                                <w:szCs w:val="28"/>
                              </w:rPr>
                              <w:t xml:space="preserve"> chidamlilik tamoyili</w:t>
                            </w:r>
                          </w:p>
                          <w:p w14:paraId="5938A913" w14:textId="77777777" w:rsidR="00DA60AD" w:rsidRPr="003D38CE" w:rsidRDefault="00DA60AD" w:rsidP="006B42FB">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7" style="position:absolute;left:0;text-align:left;margin-left:328.35pt;margin-top:4.65pt;width:159.6pt;height: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eBYoAIAACEFAAAOAAAAZHJzL2Uyb0RvYy54bWysVEtu2zAQ3RfoHQjuG8mG4jRG5MBI4KJA&#10;kARwiqxpirQE8FeStuSuCnRboEfIIbop+skZ5Bt1SCmJ81kV1YKaIYcz897M8Oi4kQKtmXWVVjke&#10;7KUYMUV1Ualljj9czd68xch5ogoitGI53jCHjyevXx3VZsyGutSiYBaBE+XGtclx6b0ZJ4mjJZPE&#10;7WnDFBxybSXxoNplUlhSg3cpkmGajpJa28JYTZlzsHvaHeJJ9M85o/6Cc8c8EjmG3HxcbVwXYU0m&#10;R2S8tMSUFe3TIP+QhSSVgqD3rk6JJ2hlq2euZEWtdpr7PaplojmvKIsYAM0gfYJmXhLDIhYgx5l7&#10;mtz/c0vP15cWVUWOM4wUkVCi9mb7efut/d3ebr+039vb9tf2a/un/dH+RFngqzZuDNfm5tL2mgMx&#10;gG+4leEPsFATOd7cc8wajyhsDtPh6HAIpaBwdpCNDkaxCMnDbWOdf8e0REHIsYUaRmrJ+sx5iAim&#10;dyYhmNOiKmaVEFHZuBNh0ZpAuaFLCl1jJIjzsJnjWfwCBHDx6JpQqIbU9rM0JEagD7kgHkRpgBmn&#10;lhgRsYQGp97GXB7dds+CXgHancBp/F4KHICcEld2GUevvZlQAQ+LLdzjDsR3VAfJN4smFm4QboSd&#10;hS42UEyruy53hs4q8H8G+C+JhbYGcDCq/gIWLjQg1r2EUantp5f2gz10G5xiVMOYABsfV8QyQPde&#10;QR8eDrIszFVUsv2DUFm7e7LYPVEreaKhNAN4FAyNYrD34k7kVstrmOhpiApHRFGI3fHeKye+G194&#10;EyibTqMZzJIh/kzNDQ3OA3OB2avmmljT95GHmpzru5Ei4yft1NmGm0pPV17zKvbaA6/QNUGBOYz9&#10;078ZYdB39Wj18LJN/gIAAP//AwBQSwMEFAAGAAgAAAAhANC+sSbfAAAACQEAAA8AAABkcnMvZG93&#10;bnJldi54bWxMj8FOwzAMhu9IvENkJC4TSxlat5SmE0JCQhMXyi67eU1oqzVO1WRt9/aYExyt//Pv&#10;z/ludp0Y7RBaTxoelwkIS5U3LdUaDl9vD1sQISIZ7DxZDVcbYFfc3uSYGT/Rpx3LWAsuoZChhibG&#10;PpMyVI11GJa+t8TZtx8cRh6HWpoBJy53nVwlSSodtsQXGuzta2Orc3lxrLGQh/frWMp9fUbVf4zT&#10;fnGstb6/m1+eQUQ7xz8YfvV5Bwp2OvkLmSA6Dek63TCqQT2B4Fxt1grEicFVqkAWufz/QfEDAAD/&#10;/wMAUEsBAi0AFAAGAAgAAAAhALaDOJL+AAAA4QEAABMAAAAAAAAAAAAAAAAAAAAAAFtDb250ZW50&#10;X1R5cGVzXS54bWxQSwECLQAUAAYACAAAACEAOP0h/9YAAACUAQAACwAAAAAAAAAAAAAAAAAvAQAA&#10;X3JlbHMvLnJlbHNQSwECLQAUAAYACAAAACEALE3gWKACAAAhBQAADgAAAAAAAAAAAAAAAAAuAgAA&#10;ZHJzL2Uyb0RvYy54bWxQSwECLQAUAAYACAAAACEA0L6xJt8AAAAJAQAADwAAAAAAAAAAAAAAAAD6&#10;BAAAZHJzL2Rvd25yZXYueG1sUEsFBgAAAAAEAAQA8wAAAAYGAAAAAA==&#10;" fillcolor="window" strokecolor="windowText" strokeweight="2pt">
                <v:textbox>
                  <w:txbxContent>
                    <w:p w14:paraId="2CD096DF" w14:textId="77777777" w:rsidR="00DA60AD" w:rsidRPr="003D38CE" w:rsidRDefault="00DA60AD" w:rsidP="006B42FB">
                      <w:pPr>
                        <w:spacing w:line="276" w:lineRule="auto"/>
                        <w:jc w:val="center"/>
                        <w:rPr>
                          <w:b/>
                          <w:bCs/>
                          <w:color w:val="000000"/>
                          <w:sz w:val="28"/>
                          <w:szCs w:val="28"/>
                          <w:lang w:val="uz-Cyrl-UZ"/>
                        </w:rPr>
                      </w:pPr>
                      <w:r w:rsidRPr="003D38CE">
                        <w:rPr>
                          <w:b/>
                          <w:bCs/>
                          <w:color w:val="000000"/>
                          <w:sz w:val="28"/>
                          <w:szCs w:val="28"/>
                        </w:rPr>
                        <w:t xml:space="preserve">Ishonchlilik </w:t>
                      </w:r>
                      <w:proofErr w:type="gramStart"/>
                      <w:r w:rsidRPr="003D38CE">
                        <w:rPr>
                          <w:b/>
                          <w:bCs/>
                          <w:color w:val="000000"/>
                          <w:sz w:val="28"/>
                          <w:szCs w:val="28"/>
                        </w:rPr>
                        <w:t>va</w:t>
                      </w:r>
                      <w:proofErr w:type="gramEnd"/>
                      <w:r w:rsidRPr="003D38CE">
                        <w:rPr>
                          <w:b/>
                          <w:bCs/>
                          <w:color w:val="000000"/>
                          <w:sz w:val="28"/>
                          <w:szCs w:val="28"/>
                        </w:rPr>
                        <w:t xml:space="preserve"> chidamlilik tamoyili</w:t>
                      </w:r>
                    </w:p>
                    <w:p w14:paraId="5938A913" w14:textId="77777777" w:rsidR="00DA60AD" w:rsidRPr="003D38CE" w:rsidRDefault="00DA60AD" w:rsidP="006B42FB">
                      <w:pPr>
                        <w:jc w:val="center"/>
                        <w:rPr>
                          <w:b/>
                        </w:rPr>
                      </w:pP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0288" behindDoc="0" locked="0" layoutInCell="1" allowOverlap="1" wp14:anchorId="58987BE2" wp14:editId="6CD561D8">
                <wp:simplePos x="0" y="0"/>
                <wp:positionH relativeFrom="column">
                  <wp:posOffset>1731645</wp:posOffset>
                </wp:positionH>
                <wp:positionV relativeFrom="paragraph">
                  <wp:posOffset>51435</wp:posOffset>
                </wp:positionV>
                <wp:extent cx="2339340" cy="746760"/>
                <wp:effectExtent l="0" t="0" r="22860" b="15240"/>
                <wp:wrapNone/>
                <wp:docPr id="3" name="Прямоугольник 3"/>
                <wp:cNvGraphicFramePr/>
                <a:graphic xmlns:a="http://schemas.openxmlformats.org/drawingml/2006/main">
                  <a:graphicData uri="http://schemas.microsoft.com/office/word/2010/wordprocessingShape">
                    <wps:wsp>
                      <wps:cNvSpPr/>
                      <wps:spPr>
                        <a:xfrm>
                          <a:off x="0" y="0"/>
                          <a:ext cx="2339340" cy="746760"/>
                        </a:xfrm>
                        <a:prstGeom prst="rect">
                          <a:avLst/>
                        </a:prstGeom>
                        <a:solidFill>
                          <a:sysClr val="window" lastClr="FFFFFF"/>
                        </a:solidFill>
                        <a:ln w="25400" cap="flat" cmpd="sng" algn="ctr">
                          <a:solidFill>
                            <a:sysClr val="windowText" lastClr="000000"/>
                          </a:solidFill>
                          <a:prstDash val="solid"/>
                        </a:ln>
                        <a:effectLst/>
                      </wps:spPr>
                      <wps:txbx>
                        <w:txbxContent>
                          <w:p w14:paraId="6DBB235A" w14:textId="77777777" w:rsidR="00DA60AD" w:rsidRPr="003D38CE" w:rsidRDefault="00DA60AD" w:rsidP="003D38CE">
                            <w:pPr>
                              <w:spacing w:after="0" w:line="240" w:lineRule="auto"/>
                              <w:jc w:val="center"/>
                              <w:rPr>
                                <w:b/>
                                <w:bCs/>
                                <w:color w:val="000000"/>
                                <w:sz w:val="28"/>
                                <w:szCs w:val="28"/>
                                <w:lang w:val="uz-Cyrl-UZ"/>
                              </w:rPr>
                            </w:pPr>
                            <w:r w:rsidRPr="003D38CE">
                              <w:rPr>
                                <w:b/>
                                <w:bCs/>
                                <w:color w:val="000000"/>
                                <w:sz w:val="28"/>
                                <w:szCs w:val="28"/>
                              </w:rPr>
                              <w:t xml:space="preserve">O’zaroalmashuvchanlik, birxillashtirish </w:t>
                            </w:r>
                            <w:proofErr w:type="gramStart"/>
                            <w:r w:rsidRPr="003D38CE">
                              <w:rPr>
                                <w:b/>
                                <w:bCs/>
                                <w:color w:val="000000"/>
                                <w:sz w:val="28"/>
                                <w:szCs w:val="28"/>
                              </w:rPr>
                              <w:t>va</w:t>
                            </w:r>
                            <w:proofErr w:type="gramEnd"/>
                            <w:r w:rsidRPr="003D38CE">
                              <w:rPr>
                                <w:b/>
                                <w:bCs/>
                                <w:color w:val="000000"/>
                                <w:sz w:val="28"/>
                                <w:szCs w:val="28"/>
                              </w:rPr>
                              <w:t xml:space="preserve"> standartlashtirish tamoyili</w:t>
                            </w:r>
                          </w:p>
                          <w:p w14:paraId="3F4831A6" w14:textId="77777777" w:rsidR="00DA60AD" w:rsidRPr="003D38CE" w:rsidRDefault="00DA60AD" w:rsidP="003D38CE">
                            <w:pPr>
                              <w:spacing w:after="0"/>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8" style="position:absolute;left:0;text-align:left;margin-left:136.35pt;margin-top:4.05pt;width:184.2pt;height:5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AMoQIAACEFAAAOAAAAZHJzL2Uyb0RvYy54bWysVEtu2zAQ3RfoHQjuG/mXpDEiB0YCFwWC&#10;JEBSZE1TlC2AIlmStuSuCnRbIEfoIbop+skZ5Bv1kVYS57MqqgU1Qw5n5r2Z4eFRXUqyFNYVWqW0&#10;u9OhRCius0LNUvrhavLmLSXOM5UxqZVI6Uo4ejR6/eqwMkPR03MtM2EJnCg3rExK596bYZI4Phcl&#10;czvaCIXDXNuSeah2lmSWVfBeyqTX6ewllbaZsZoL57B7sjmko+g/zwX353nuhCcypcjNx9XGdRrW&#10;ZHTIhjPLzLzgbRrsH7IoWaEQ9N7VCfOMLGzxzFVZcKudzv0O12Wi87zgImIAmm7nCZrLOTMiYgE5&#10;ztzT5P6fW362vLCkyFLap0SxEiVqvq0/r2+a383t+kvzvbltfq2/Nn+aH81P0g98VcYNce3SXNhW&#10;cxAD+Dq3ZfgDFqkjx6t7jkXtCcdmr98/6A9QCo6z/cHe/l4sQvJw21jn3wldkiCk1KKGkVq2PHUe&#10;EWF6ZxKCOS2LbFJIGZWVO5aWLBnKjS7JdEWJZM5jM6WT+AUIcPHomlSkQmq7g05IjKEPc8k8xNKA&#10;GadmlDA5Q4Nzb2Muj267Z0GvgHYrcCd+LwUOQE6Ym28yjl5bM6kCHhFbuMUdiN9QHSRfT+tYuF64&#10;EXamOluhmFZvutwZPing/xT4L5hFWwMcRtWfY8mlBmLdSpTMtf300n6wR7fhlJIKYwI2Pi6YFUD3&#10;XqEPD7qDUEwflcHufg+K3T6Zbp+oRXmsUZouHgXDoxjsvbwTc6vLa0z0OETFEVMcsTe8t8qx34wv&#10;3gQuxuNohlkyzJ+qS8OD88BcYPaqvmbWtH3kUZMzfTdSbPiknTa24abS44XXeRF77YFXdE1QMIex&#10;f9o3Iwz6th6tHl620V8AAAD//wMAUEsDBBQABgAIAAAAIQCP9Flp3wAAAAkBAAAPAAAAZHJzL2Rv&#10;d25yZXYueG1sTI9BT8MwDIXvSPyHyEhcJpa2gnWUphNCQkITF8ou3LLGpNUap2qytvv3mBPcbL3n&#10;5++Vu8X1YsIxdJ4UpOsEBFLjTUdWweHz9W4LIkRNRveeUMEFA+yq66tSF8bP9IFTHa3gEAqFVtDG&#10;OBRShqZFp8PaD0isffvR6cjraKUZ9czhrpdZkmyk0x3xh1YP+NJic6rPjjFW8vB2mWq5tyf9OLxP&#10;8371ZZW6vVmen0BEXOKfGX7x+QYqZjr6M5kgegVZnuVsVbBNQbC+uU95OLIxe8hBVqX836D6AQAA&#10;//8DAFBLAQItABQABgAIAAAAIQC2gziS/gAAAOEBAAATAAAAAAAAAAAAAAAAAAAAAABbQ29udGVu&#10;dF9UeXBlc10ueG1sUEsBAi0AFAAGAAgAAAAhADj9If/WAAAAlAEAAAsAAAAAAAAAAAAAAAAALwEA&#10;AF9yZWxzLy5yZWxzUEsBAi0AFAAGAAgAAAAhAO5yIAyhAgAAIQUAAA4AAAAAAAAAAAAAAAAALgIA&#10;AGRycy9lMm9Eb2MueG1sUEsBAi0AFAAGAAgAAAAhAI/0WWnfAAAACQEAAA8AAAAAAAAAAAAAAAAA&#10;+wQAAGRycy9kb3ducmV2LnhtbFBLBQYAAAAABAAEAPMAAAAHBgAAAAA=&#10;" fillcolor="window" strokecolor="windowText" strokeweight="2pt">
                <v:textbox>
                  <w:txbxContent>
                    <w:p w14:paraId="6DBB235A" w14:textId="77777777" w:rsidR="00DA60AD" w:rsidRPr="003D38CE" w:rsidRDefault="00DA60AD" w:rsidP="003D38CE">
                      <w:pPr>
                        <w:spacing w:after="0" w:line="240" w:lineRule="auto"/>
                        <w:jc w:val="center"/>
                        <w:rPr>
                          <w:b/>
                          <w:bCs/>
                          <w:color w:val="000000"/>
                          <w:sz w:val="28"/>
                          <w:szCs w:val="28"/>
                          <w:lang w:val="uz-Cyrl-UZ"/>
                        </w:rPr>
                      </w:pPr>
                      <w:r w:rsidRPr="003D38CE">
                        <w:rPr>
                          <w:b/>
                          <w:bCs/>
                          <w:color w:val="000000"/>
                          <w:sz w:val="28"/>
                          <w:szCs w:val="28"/>
                        </w:rPr>
                        <w:t xml:space="preserve">O’zaroalmashuvchanlik, birxillashtirish </w:t>
                      </w:r>
                      <w:proofErr w:type="gramStart"/>
                      <w:r w:rsidRPr="003D38CE">
                        <w:rPr>
                          <w:b/>
                          <w:bCs/>
                          <w:color w:val="000000"/>
                          <w:sz w:val="28"/>
                          <w:szCs w:val="28"/>
                        </w:rPr>
                        <w:t>va</w:t>
                      </w:r>
                      <w:proofErr w:type="gramEnd"/>
                      <w:r w:rsidRPr="003D38CE">
                        <w:rPr>
                          <w:b/>
                          <w:bCs/>
                          <w:color w:val="000000"/>
                          <w:sz w:val="28"/>
                          <w:szCs w:val="28"/>
                        </w:rPr>
                        <w:t xml:space="preserve"> standartlashtirish tamoyili</w:t>
                      </w:r>
                    </w:p>
                    <w:p w14:paraId="3F4831A6" w14:textId="77777777" w:rsidR="00DA60AD" w:rsidRPr="003D38CE" w:rsidRDefault="00DA60AD" w:rsidP="003D38CE">
                      <w:pPr>
                        <w:spacing w:after="0"/>
                        <w:jc w:val="center"/>
                        <w:rPr>
                          <w:b/>
                        </w:rPr>
                      </w:pP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9504" behindDoc="0" locked="0" layoutInCell="1" allowOverlap="1" wp14:anchorId="51178604" wp14:editId="0E7D2C89">
                <wp:simplePos x="0" y="0"/>
                <wp:positionH relativeFrom="column">
                  <wp:posOffset>-485775</wp:posOffset>
                </wp:positionH>
                <wp:positionV relativeFrom="paragraph">
                  <wp:posOffset>43815</wp:posOffset>
                </wp:positionV>
                <wp:extent cx="2026920" cy="746760"/>
                <wp:effectExtent l="0" t="0" r="11430" b="15240"/>
                <wp:wrapNone/>
                <wp:docPr id="13" name="Прямоугольник 13"/>
                <wp:cNvGraphicFramePr/>
                <a:graphic xmlns:a="http://schemas.openxmlformats.org/drawingml/2006/main">
                  <a:graphicData uri="http://schemas.microsoft.com/office/word/2010/wordprocessingShape">
                    <wps:wsp>
                      <wps:cNvSpPr/>
                      <wps:spPr>
                        <a:xfrm>
                          <a:off x="0" y="0"/>
                          <a:ext cx="2026920" cy="746760"/>
                        </a:xfrm>
                        <a:prstGeom prst="rect">
                          <a:avLst/>
                        </a:prstGeom>
                        <a:solidFill>
                          <a:sysClr val="window" lastClr="FFFFFF"/>
                        </a:solidFill>
                        <a:ln w="25400" cap="flat" cmpd="sng" algn="ctr">
                          <a:solidFill>
                            <a:sysClr val="windowText" lastClr="000000"/>
                          </a:solidFill>
                          <a:prstDash val="solid"/>
                        </a:ln>
                        <a:effectLst/>
                      </wps:spPr>
                      <wps:txbx>
                        <w:txbxContent>
                          <w:p w14:paraId="4FA5942E" w14:textId="77777777" w:rsidR="00DA60AD" w:rsidRPr="003D38CE" w:rsidRDefault="00DA60AD" w:rsidP="006B42FB">
                            <w:pPr>
                              <w:spacing w:line="276" w:lineRule="auto"/>
                              <w:jc w:val="center"/>
                              <w:rPr>
                                <w:b/>
                                <w:bCs/>
                                <w:color w:val="000000"/>
                                <w:sz w:val="28"/>
                                <w:szCs w:val="28"/>
                                <w:lang w:val="uz-Cyrl-UZ"/>
                              </w:rPr>
                            </w:pPr>
                            <w:r w:rsidRPr="003D38CE">
                              <w:rPr>
                                <w:b/>
                                <w:bCs/>
                                <w:color w:val="000000"/>
                                <w:sz w:val="28"/>
                                <w:szCs w:val="28"/>
                              </w:rPr>
                              <w:t xml:space="preserve">Funksional </w:t>
                            </w:r>
                            <w:proofErr w:type="gramStart"/>
                            <w:r w:rsidRPr="003D38CE">
                              <w:rPr>
                                <w:b/>
                                <w:bCs/>
                                <w:color w:val="000000"/>
                                <w:sz w:val="28"/>
                                <w:szCs w:val="28"/>
                              </w:rPr>
                              <w:t>va</w:t>
                            </w:r>
                            <w:proofErr w:type="gramEnd"/>
                            <w:r w:rsidRPr="003D38CE">
                              <w:rPr>
                                <w:b/>
                                <w:bCs/>
                                <w:color w:val="000000"/>
                                <w:sz w:val="28"/>
                                <w:szCs w:val="28"/>
                              </w:rPr>
                              <w:t xml:space="preserve"> iqtisodiy samaradorlik tamoyili</w:t>
                            </w:r>
                          </w:p>
                          <w:p w14:paraId="1E32919D" w14:textId="77777777" w:rsidR="00DA60AD" w:rsidRPr="003D38CE" w:rsidRDefault="00DA60AD" w:rsidP="006B42FB">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29" style="position:absolute;left:0;text-align:left;margin-left:-38.25pt;margin-top:3.45pt;width:159.6pt;height:5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W2ogIAACMFAAAOAAAAZHJzL2Uyb0RvYy54bWysVEtu2zAQ3RfoHQjuG8mu4zRG7MBI4KJA&#10;kARIiqxpirIFUCRL0pbdVYFuC/QIPUQ3RT85g3yjPlKK43xWRbWgZsjhzLw3Mzw6XpWSLIV1hVZD&#10;2tlLKRGK66xQsyF9fz159YYS55nKmNRKDOlaOHo8evniqDID0dVzLTNhCZwoN6jMkM69N4MkcXwu&#10;Sub2tBEKh7m2JfNQ7SzJLKvgvZRJN037SaVtZqzmwjnsnjaHdBT957ng/iLPnfBEDily83G1cZ2G&#10;NRkdscHMMjMveJsG+4csSlYoBN26OmWekYUtnrgqC26107nf47pMdJ4XXEQMQNNJH6G5mjMjIhaQ&#10;48yWJvf/3PLz5aUlRYbavaZEsRI1qr9tPm2+1r/r283n+nt9W//afKn/1D/qnwRGYKwyboCLV+bS&#10;tpqDGOCvcluGP4CRVWR5vWVZrDzh2Oym3f5hF8XgODvo9Q/6sQzJ/W1jnX8rdEmCMKQWVYzksuWZ&#10;84gI0zuTEMxpWWSTQsqorN2JtGTJUHD0SaYrSiRzHptDOolfgAAXD65JRSqktt9LQ2IMnZhL5iGW&#10;Btw4NaOEyRlanHsbc3lw2z0Jeg20O4HT+D0XOAA5ZW7eZBy9tmZSBTwiNnGLOxDfUB0kv5quYum2&#10;RZnqbI1yWt30uTN8UsD/GfBfMovGBjgMq7/AkksNxLqVKJlr+/G5/WCPfsMpJRUGBWx8WDArgO6d&#10;Qicednq9MFlR6e0fhMra3ZPp7olalCcapengWTA8isHeyzsxt7q8wUyPQ1QcMcURu+G9VU58M8B4&#10;FbgYj6MZpskwf6auDA/OA3OB2evVDbOm7SOPmpzru6Fig0ft1NiGm0qPF17nRey1wHTDK7omKJjE&#10;2D/tqxFGfVePVvdv2+gvAAAA//8DAFBLAwQUAAYACAAAACEAiks8veAAAAAJAQAADwAAAGRycy9k&#10;b3ducmV2LnhtbEyPwU7DMAyG70i8Q2QkLtOWUm0dK00nhISEJi6UXbhljUmrNU7VZG339pgTHK3/&#10;8+/PxX52nRhxCK0nBQ+rBARS7U1LVsHx83X5CCJETUZ3nlDBFQPsy9ubQufGT/SBYxWt4BIKuVbQ&#10;xNjnUoa6QafDyvdInH37wenI42ClGfTE5a6TaZJk0umW+EKje3xpsD5XF8caC3l8u46VPNiz3vXv&#10;43RYfFml7u/m5ycQEef4B8OvPu9AyU4nfyETRKdguc02jCrIdiA4T9fpFsSJwXS9AVkW8v8H5Q8A&#10;AAD//wMAUEsBAi0AFAAGAAgAAAAhALaDOJL+AAAA4QEAABMAAAAAAAAAAAAAAAAAAAAAAFtDb250&#10;ZW50X1R5cGVzXS54bWxQSwECLQAUAAYACAAAACEAOP0h/9YAAACUAQAACwAAAAAAAAAAAAAAAAAv&#10;AQAAX3JlbHMvLnJlbHNQSwECLQAUAAYACAAAACEAQb3ltqICAAAjBQAADgAAAAAAAAAAAAAAAAAu&#10;AgAAZHJzL2Uyb0RvYy54bWxQSwECLQAUAAYACAAAACEAiks8veAAAAAJAQAADwAAAAAAAAAAAAAA&#10;AAD8BAAAZHJzL2Rvd25yZXYueG1sUEsFBgAAAAAEAAQA8wAAAAkGAAAAAA==&#10;" fillcolor="window" strokecolor="windowText" strokeweight="2pt">
                <v:textbox>
                  <w:txbxContent>
                    <w:p w14:paraId="4FA5942E" w14:textId="77777777" w:rsidR="00DA60AD" w:rsidRPr="003D38CE" w:rsidRDefault="00DA60AD" w:rsidP="006B42FB">
                      <w:pPr>
                        <w:spacing w:line="276" w:lineRule="auto"/>
                        <w:jc w:val="center"/>
                        <w:rPr>
                          <w:b/>
                          <w:bCs/>
                          <w:color w:val="000000"/>
                          <w:sz w:val="28"/>
                          <w:szCs w:val="28"/>
                          <w:lang w:val="uz-Cyrl-UZ"/>
                        </w:rPr>
                      </w:pPr>
                      <w:r w:rsidRPr="003D38CE">
                        <w:rPr>
                          <w:b/>
                          <w:bCs/>
                          <w:color w:val="000000"/>
                          <w:sz w:val="28"/>
                          <w:szCs w:val="28"/>
                        </w:rPr>
                        <w:t xml:space="preserve">Funksional </w:t>
                      </w:r>
                      <w:proofErr w:type="gramStart"/>
                      <w:r w:rsidRPr="003D38CE">
                        <w:rPr>
                          <w:b/>
                          <w:bCs/>
                          <w:color w:val="000000"/>
                          <w:sz w:val="28"/>
                          <w:szCs w:val="28"/>
                        </w:rPr>
                        <w:t>va</w:t>
                      </w:r>
                      <w:proofErr w:type="gramEnd"/>
                      <w:r w:rsidRPr="003D38CE">
                        <w:rPr>
                          <w:b/>
                          <w:bCs/>
                          <w:color w:val="000000"/>
                          <w:sz w:val="28"/>
                          <w:szCs w:val="28"/>
                        </w:rPr>
                        <w:t xml:space="preserve"> iqtisodiy samaradorlik tamoyili</w:t>
                      </w:r>
                    </w:p>
                    <w:p w14:paraId="1E32919D" w14:textId="77777777" w:rsidR="00DA60AD" w:rsidRPr="003D38CE" w:rsidRDefault="00DA60AD" w:rsidP="006B42FB">
                      <w:pPr>
                        <w:jc w:val="center"/>
                        <w:rPr>
                          <w:b/>
                        </w:rPr>
                      </w:pPr>
                    </w:p>
                  </w:txbxContent>
                </v:textbox>
              </v:rect>
            </w:pict>
          </mc:Fallback>
        </mc:AlternateContent>
      </w:r>
    </w:p>
    <w:p w14:paraId="306BFCE5"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39D1AE31"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3C144ED7"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9744" behindDoc="0" locked="0" layoutInCell="1" allowOverlap="1" wp14:anchorId="73223884" wp14:editId="02DF1B5D">
                <wp:simplePos x="0" y="0"/>
                <wp:positionH relativeFrom="column">
                  <wp:posOffset>5389938</wp:posOffset>
                </wp:positionH>
                <wp:positionV relativeFrom="paragraph">
                  <wp:posOffset>190327</wp:posOffset>
                </wp:positionV>
                <wp:extent cx="0" cy="249382"/>
                <wp:effectExtent l="0" t="0" r="19050" b="1778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49382"/>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3" o:spid="_x0000_s1026" style="position:absolute;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4.4pt,15pt" to="424.4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jxmCwIAAM0DAAAOAAAAZHJzL2Uyb0RvYy54bWysU81u1DAQviPxDpbvbLIpP2202R66Khd+&#10;KlEeYOo4m0iObXnMZvcGnJH2EXgFDkWqVOAZkjdi7KRLgRsiB2c84/k835cvi9Ntq9hGOmyMLvh8&#10;lnImtTBlo9cFf3t5/uiYM/SgS1BGy4LvJPLT5cMHi87mMjO1UaV0jEA05p0teO29zZMERS1bwJmx&#10;UlOxMq4FT1u3TkoHHaG3KsnS9GnSGVdaZ4REpOxqLPJlxK8qKfzrqkLpmSo4zebj6uJ6FdZkuYB8&#10;7cDWjZjGgH+YooVG06UHqBV4YO9c8xdU2whn0FR+JkybmKpqhIwciM08/YPNmxqsjFxIHLQHmfD/&#10;wYpXmwvHmrLg2RFnGlr6Rv3n4f2w77/1X4Y9Gz70P/qv/XV/03/vb4aPFN8OnygOxf52Su8ZtZOW&#10;ncWcIM/0hZt2aC9cEGZbuTa8iTLbRv13B/3l1jMxJgVls8cnR8dZgEt+9VmH/rk0LQtBwVWjgzKQ&#10;w+YF+vHo3ZGQ1ua8UYrykCvNOrJm9iwlAwggk1UKPIWtJdqo15yBWpN7hXcREo1qytAeunGHZ8qx&#10;DZCByHel6S5pXM4UoKcCcYjP2FhDKcejJ08oPboLwb805Ziep3d5ojZCR5a/XRl4rADrsSWWJjGU&#10;DiPJ6OuJdlB81DhEV6bcRemTsCPPRPTJ38GU9/cU3/8Llz8BAAD//wMAUEsDBBQABgAIAAAAIQAv&#10;26Z+3gAAAAkBAAAPAAAAZHJzL2Rvd25yZXYueG1sTI/BTsMwEETvSPyDtUjcqEOLihuyqRCoqkC9&#10;tEXq1Y2XOBDbaey24e9ZxAGOszOafVPMB9eKE/WxCR7hdpSBIF8F0/ga4W27uFEgYtLe6DZ4Qvii&#10;CPPy8qLQuQlnv6bTJtWCS3zMNYJNqculjJUlp+ModOTZew+904llX0vT6zOXu1aOs2wqnW48f7C6&#10;oydL1efm6BD083Kddmr8et+82NXHdnFYWnVAvL4aHh9AJBrSXxh+8BkdSmbah6M3UbQI6k4xekKY&#10;ZLyJA7+HPcJ0NgFZFvL/gvIbAAD//wMAUEsBAi0AFAAGAAgAAAAhALaDOJL+AAAA4QEAABMAAAAA&#10;AAAAAAAAAAAAAAAAAFtDb250ZW50X1R5cGVzXS54bWxQSwECLQAUAAYACAAAACEAOP0h/9YAAACU&#10;AQAACwAAAAAAAAAAAAAAAAAvAQAAX3JlbHMvLnJlbHNQSwECLQAUAAYACAAAACEAkFY8ZgsCAADN&#10;AwAADgAAAAAAAAAAAAAAAAAuAgAAZHJzL2Uyb0RvYy54bWxQSwECLQAUAAYACAAAACEAL9umft4A&#10;AAAJAQAADwAAAAAAAAAAAAAAAABlBAAAZHJzL2Rvd25yZXYueG1sUEsFBgAAAAAEAAQA8wAAAHAF&#10;A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0768" behindDoc="0" locked="0" layoutInCell="1" allowOverlap="1" wp14:anchorId="4429788E" wp14:editId="0602BB28">
                <wp:simplePos x="0" y="0"/>
                <wp:positionH relativeFrom="column">
                  <wp:posOffset>2902585</wp:posOffset>
                </wp:positionH>
                <wp:positionV relativeFrom="paragraph">
                  <wp:posOffset>196850</wp:posOffset>
                </wp:positionV>
                <wp:extent cx="0" cy="241935"/>
                <wp:effectExtent l="0" t="0" r="19050" b="24765"/>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0" cy="241935"/>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4" o:spid="_x0000_s1026" style="position:absolute;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8.55pt,15.5pt" to="228.55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2mCwIAAM0DAAAOAAAAZHJzL2Uyb0RvYy54bWysU81u1DAQviPxDpbvbLJLCzTabA9dlQs/&#10;K1EeYOo4m0iObXnMZvcGnJH2EXgFDkWqVOgzJG/UsZMuBW6IHJzxjOfzfF++zE+3jWIb6bA2OufT&#10;ScqZ1MIUtV7n/P3F+ZMXnKEHXYAyWuZ8J5GfLh4/mrc2kzNTGVVIxwhEY9banFfe2yxJUFSyAZwY&#10;KzUVS+Ma8LR166Rw0BJ6o5JZmj5LWuMK64yQiJRdDkW+iPhlKYV/W5YoPVM5p9l8XF1cL8OaLOaQ&#10;rR3YqhbjGPAPUzRQa7r0ALUED+yDq/+CamrhDJrST4RpElOWtZCRA7GZpn+weVeBlZELiYP2IBP+&#10;P1jxZrNyrC5yPjviTEND36j72n/s992P7lu/Z/2n7rb73l11193P7rr/TPFN/4XiUOxuxvSeUTtp&#10;2VrMCPJMr9y4Q7tyQZht6ZrwJspsG/XfHfSXW8/EkBSUnR1NT54eB7jkV5916F9K07AQ5FzVOigD&#10;GWxeoR+O3h8JaW3Oa6UoD5nSrCVrzp6nZAABZLJSgaewsUQb9ZozUGtyr/AuQqJRdRHaQzfu8Ew5&#10;tgEyEPmuMO0FjcuZAvRUIA7xGRorKORw9OSY0oO7EPxrUwzpaXqfJ2oDdGT525WBxxKwGlpiaRRD&#10;6TCSjL4eaQfFB41DdGmKXZQ+CTvyTEQf/R1M+XBP8cO/cHEHAAD//wMAUEsDBBQABgAIAAAAIQCq&#10;yTAZ3wAAAAkBAAAPAAAAZHJzL2Rvd25yZXYueG1sTI9NT8MwDIbvSPyHyEjcWNoBWylNJwSaJiYu&#10;+5B29RrTFBqna7Kt/HuCOMDR9qPXz1vMBtuKE/W+cawgHSUgiCunG64VbDfzmwyED8gaW8ek4Is8&#10;zMrLiwJz7c68otM61CKGsM9RgQmhy6X0lSGLfuQ64nh7d73FEMe+lrrHcwy3rRwnyURabDh+MNjR&#10;s6Hqc320CvBlsQq7bLycNq/m7WMzPyxMdlDq+mp4egQRaAh/MPzoR3Uoo9PeHVl70Sq4u5+mEVVw&#10;m8ZOEfhd7BVMHlKQZSH/Nyi/AQAA//8DAFBLAQItABQABgAIAAAAIQC2gziS/gAAAOEBAAATAAAA&#10;AAAAAAAAAAAAAAAAAABbQ29udGVudF9UeXBlc10ueG1sUEsBAi0AFAAGAAgAAAAhADj9If/WAAAA&#10;lAEAAAsAAAAAAAAAAAAAAAAALwEAAF9yZWxzLy5yZWxzUEsBAi0AFAAGAAgAAAAhADNFDaYLAgAA&#10;zQMAAA4AAAAAAAAAAAAAAAAALgIAAGRycy9lMm9Eb2MueG1sUEsBAi0AFAAGAAgAAAAhAKrJMBnf&#10;AAAACQEAAA8AAAAAAAAAAAAAAAAAZQQAAGRycy9kb3ducmV2LnhtbFBLBQYAAAAABAAEAPMAAABx&#10;BQ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8720" behindDoc="0" locked="0" layoutInCell="1" allowOverlap="1" wp14:anchorId="31D2904D" wp14:editId="75F6983C">
                <wp:simplePos x="0" y="0"/>
                <wp:positionH relativeFrom="column">
                  <wp:posOffset>415925</wp:posOffset>
                </wp:positionH>
                <wp:positionV relativeFrom="paragraph">
                  <wp:posOffset>175895</wp:posOffset>
                </wp:positionV>
                <wp:extent cx="0" cy="238760"/>
                <wp:effectExtent l="0" t="0" r="19050" b="2794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0" cy="238760"/>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2"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75pt,13.85pt" to="32.7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FYnDAIAAM0DAAAOAAAAZHJzL2Uyb0RvYy54bWysU82O0zAQviPxDpbvNGkQu0vUdA9bLRd+&#10;KrE8wKzjNJEc2/KYpr0BZ6Q+Aq/AAaSVFniG5I0YO9mywA3Rgzue8Xye7/OXxfmuVWwrHTZGF3w+&#10;SzmTWpiy0ZuCv7m6fHTGGXrQJSijZcH3Evn58uGDRWdzmZnaqFI6RiAa884WvPbe5kmCopYt4MxY&#10;qalYGdeCp63bJKWDjtBblWRpepJ0xpXWGSERKbsai3wZ8atKCv+qqlB6pgpOs/m4urhehzVZLiDf&#10;OLB1I6Yx4B+maKHRdOkRagUe2FvX/AXVNsIZNJWfCdMmpqoaISMHYjNP/2DzugYrIxcSB+1RJvx/&#10;sOLldu1YUxY8yzjT0NIb9Z+Gd8Oh/9Z/Hg5seN//6L/2X/qb/nt/M3yg+Hb4SHEo9rdT+sConbTs&#10;LOYEeaHXbtqhXbsgzK5ybfgnymwX9d8f9Zc7z8SYFJTNHp+dnsSnSX71WYf+mTQtC0HBVaODMpDD&#10;9jl6uouO3h0JaW0uG6Xi6yrNOrJmdpqSAQSQySoFnsLWEm3UG85Abci9wrsIiUY1ZWgPQLjHC+XY&#10;FshA5LvSdFc0LmcK0FOBOMTf2FhDKcejT59QenQXgn9hyjE9T+/yNO8IHUf/7crAYwVYjy2xFJCo&#10;Q+kwkoy+nmgHxUeNQ3Rtyn2UPgk78kxsm/wdTHl/T/H9r3D5EwAA//8DAFBLAwQUAAYACAAAACEA&#10;crhJH9wAAAAHAQAADwAAAGRycy9kb3ducmV2LnhtbEyOQUvDQBSE74L/YXmCN7sx0iak2RRRSlG8&#10;tBV6fc0+s9Hs2zS7beO/d+tFT8Mww8xXLkbbiRMNvnWs4H6SgCCunW65UfC+Xd7lIHxA1tg5JgXf&#10;5GFRXV+VWGh35jWdNqERcYR9gQpMCH0hpa8NWfQT1xPH7MMNFkO0QyP1gOc4bjuZJslMWmw5Phjs&#10;6clQ/bU5WgX4vFqHXZ6+Zu2LefvcLg8rkx+Uur0ZH+cgAo3hrwwX/IgOVWTauyNrLzoFs+k0NhWk&#10;WQYi5r9+f9EHkFUp//NXPwAAAP//AwBQSwECLQAUAAYACAAAACEAtoM4kv4AAADhAQAAEwAAAAAA&#10;AAAAAAAAAAAAAAAAW0NvbnRlbnRfVHlwZXNdLnhtbFBLAQItABQABgAIAAAAIQA4/SH/1gAAAJQB&#10;AAALAAAAAAAAAAAAAAAAAC8BAABfcmVscy8ucmVsc1BLAQItABQABgAIAAAAIQA26FYnDAIAAM0D&#10;AAAOAAAAAAAAAAAAAAAAAC4CAABkcnMvZTJvRG9jLnhtbFBLAQItABQABgAIAAAAIQByuEkf3AAA&#10;AAcBAAAPAAAAAAAAAAAAAAAAAGYEAABkcnMvZG93bnJldi54bWxQSwUGAAAAAAQABADzAAAAbwUA&#10;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1792" behindDoc="0" locked="0" layoutInCell="1" allowOverlap="1" wp14:anchorId="103B33D4" wp14:editId="4A40136C">
                <wp:simplePos x="0" y="0"/>
                <wp:positionH relativeFrom="column">
                  <wp:posOffset>8117205</wp:posOffset>
                </wp:positionH>
                <wp:positionV relativeFrom="paragraph">
                  <wp:posOffset>222885</wp:posOffset>
                </wp:positionV>
                <wp:extent cx="0" cy="190500"/>
                <wp:effectExtent l="0" t="0" r="19050" b="1905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0" cy="190500"/>
                        </a:xfrm>
                        <a:prstGeom prst="line">
                          <a:avLst/>
                        </a:prstGeom>
                        <a:noFill/>
                        <a:ln w="12700" cap="flat" cmpd="sng" algn="ctr">
                          <a:solidFill>
                            <a:sysClr val="windowText" lastClr="000000">
                              <a:shade val="95000"/>
                              <a:satMod val="105000"/>
                            </a:sysClr>
                          </a:solidFill>
                          <a:prstDash val="solid"/>
                        </a:ln>
                        <a:effectLst/>
                      </wps:spPr>
                      <wps:bodyPr/>
                    </wps:wsp>
                  </a:graphicData>
                </a:graphic>
              </wp:anchor>
            </w:drawing>
          </mc:Choice>
          <mc:Fallback>
            <w:pict>
              <v:line id="Прямая соединительная линия 2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39.15pt,17.55pt" to="639.1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OXCgIAAM0DAAAOAAAAZHJzL2Uyb0RvYy54bWysU82O0zAQviPxDpbvNGmlBTZquoetlgs/&#10;lVgeYNZ2mkiObXlM096AM9I+Aq/AAaSVFniG5I0YO9mywA3Rgzue8Xye7/OX5dm+1WynPDbWlHw+&#10;yzlTRljZmG3J31xePHrKGQYwErQ1quQHhfxs9fDBsnOFWtjaaqk8IxCDRedKXofgiixDUasWcGad&#10;MlSsrG8h0NZvM+mhI/RWZ4s8f5x11kvnrVCIlF2PRb5K+FWlRHhVVagC0yWn2UJafVqv4pqtllBs&#10;Pbi6EdMY8A9TtNAYuvQItYYA7K1v/oJqG+Et2irMhG0zW1WNUIkDsZnnf7B5XYNTiQuJg+4oE/4/&#10;WPFyt/GskSVfnHBmoKU36j8N74br/lv/ebhmw/v+R/+1/9Lf9N/7m+EDxbfDR4pjsb+d0teM2knL&#10;zmFBkOdm46cduo2Pwuwr38Z/osz2Sf/DUX+1D0yMSUHZ+Wl+kqenyX71OY/hmbIti0HJdWOiMlDA&#10;7jkGuouO3h2JaWMvGq3T62rDOgJdPCFMJoBMVmkIFLaOaKPZcgZ6S+4VwSdItLqRsT0C4QHPtWc7&#10;IAOR76TtLmlczjRgoAJxSL+xsQapxqOnxGByF0J4YeWYnkdmd9RG6DT6b1dGHmvAemxJpagtMdQm&#10;jqSSryfaUfFR4xhdWXlI0mdxR55JbZO/oynv7ym+/xWufgIAAP//AwBQSwMEFAAGAAgAAAAhAGt6&#10;S6nfAAAACwEAAA8AAABkcnMvZG93bnJldi54bWxMj0FPwkAQhe8m/ofNmHiTLSVCU7olRkOIxgtg&#10;4nXoDt1qd7Z0F6j/3iUc9PjefHnzXrEYbCtO1PvGsYLxKAFBXDndcK3gY7t8yED4gKyxdUwKfsjD&#10;ory9KTDX7sxrOm1CLWII+xwVmBC6XEpfGbLoR64jjre96y2GKPta6h7PMdy2Mk2SqbTYcPxgsKNn&#10;Q9X35mgV4MtqHT6z9G3WvJr3r+3ysDLZQan7u+FpDiLQEP5guNSP1aGMnXbuyNqLNup0lk0iq2Dy&#10;OAZxIa7OTsE0OrIs5P8N5S8AAAD//wMAUEsBAi0AFAAGAAgAAAAhALaDOJL+AAAA4QEAABMAAAAA&#10;AAAAAAAAAAAAAAAAAFtDb250ZW50X1R5cGVzXS54bWxQSwECLQAUAAYACAAAACEAOP0h/9YAAACU&#10;AQAACwAAAAAAAAAAAAAAAAAvAQAAX3JlbHMvLnJlbHNQSwECLQAUAAYACAAAACEA6K9jlwoCAADN&#10;AwAADgAAAAAAAAAAAAAAAAAuAgAAZHJzL2Uyb0RvYy54bWxQSwECLQAUAAYACAAAACEAa3pLqd8A&#10;AAALAQAADwAAAAAAAAAAAAAAAABkBAAAZHJzL2Rvd25yZXYueG1sUEsFBgAAAAAEAAQA8wAAAHAF&#10;AAAAAA==&#10;" strokeweight="1pt"/>
            </w:pict>
          </mc:Fallback>
        </mc:AlternateContent>
      </w:r>
    </w:p>
    <w:p w14:paraId="72215B0E"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04AF16D5"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3600" behindDoc="0" locked="0" layoutInCell="1" allowOverlap="1" wp14:anchorId="1735F40C" wp14:editId="0BE033B9">
                <wp:simplePos x="0" y="0"/>
                <wp:positionH relativeFrom="column">
                  <wp:posOffset>4816475</wp:posOffset>
                </wp:positionH>
                <wp:positionV relativeFrom="paragraph">
                  <wp:posOffset>29845</wp:posOffset>
                </wp:positionV>
                <wp:extent cx="1025525" cy="5715"/>
                <wp:effectExtent l="0" t="0" r="22225" b="32385"/>
                <wp:wrapNone/>
                <wp:docPr id="17" name="Прямая соединительная линия 17"/>
                <wp:cNvGraphicFramePr/>
                <a:graphic xmlns:a="http://schemas.openxmlformats.org/drawingml/2006/main">
                  <a:graphicData uri="http://schemas.microsoft.com/office/word/2010/wordprocessingShape">
                    <wps:wsp>
                      <wps:cNvCnPr/>
                      <wps:spPr>
                        <a:xfrm flipV="1">
                          <a:off x="0" y="0"/>
                          <a:ext cx="1025525" cy="571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25pt,2.35pt" to="460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b/j/AEAAKMDAAAOAAAAZHJzL2Uyb0RvYy54bWysU82O0zAQviPxDpbvNGmlUhQ13cNWywVB&#10;JRbuXsduLPlPHtO0N+CM1EfgFTiAtNIuPEPyRozdUC1wQ+RgzY/n88w3X5YXe6PJTgRQztZ0Oikp&#10;EZa7RtltTd9cXz15RglEZhumnRU1PQigF6vHj5adr8TMtU43IhAEsVB1vqZtjL4qCuCtMAwmzguL&#10;SemCYRHdsC2awDpEN7qYleXTonOh8cFxAYDR9SlJVxlfSsHjKylBRKJrir3FfIZ83qSzWC1ZtQ3M&#10;t4qPbbB/6MIwZfHRM9SaRUbeBfUXlFE8OHAyTrgzhZNScZFnwGmm5R/TvG6ZF3kWJAf8mSb4f7D8&#10;5W4TiGpwdwtKLDO4o/7z8H449vf9l+FIhg/9j/5b/7W/7b/3t8NHtO+GT2inZH83ho8Ey5HLzkOF&#10;kJd2E0YP/CYkYvYyGCK18m/xqUwVDk/2eROH8ybEPhKOwWk5m89nc0o45uaL6TyBFyeUhOYDxOfC&#10;GZKMmmplE0+sYrsXEE9Xf11JYeuulNYYZ5W2pEP82aJEOXCGkpOaRTSNRxLAbilheota5jFkSHBa&#10;Nak8VcMBLnUgO4ZyQhU2rrvGlinRDCImcI78jd3+Vpr6WTNoT8U5NV7TNkGLrNax/cTjiblk3bjm&#10;kAktkodKyFyMqk1Se+ij/fDfWv0EAAD//wMAUEsDBBQABgAIAAAAIQD+t8yc2QAAAAcBAAAPAAAA&#10;ZHJzL2Rvd25yZXYueG1sTI5NT4NAEIbvJv6HzZh4s4tGSossjTHxYDxZm+hxyo5Ays4CuxT8944n&#10;Pb55v55it7hOnWkMrWcDt6sEFHHlbcu1gcP7880GVIjIFjvPZOCbAuzKy4sCc+tnfqPzPtZKRjjk&#10;aKCJsc+1DlVDDsPK98TiffnRYRQ51tqOOMu46/Rdkqy1w5blocGenhqqTvvJGXiRMg/TZza/njji&#10;sN4ehg9rzPXV8vgAKtIS/8Lwiy/oUArT0U9sg+oMZOkmlaiB+wyU+Fu5A3U0kK5Bl4X+z1/+AAAA&#10;//8DAFBLAQItABQABgAIAAAAIQC2gziS/gAAAOEBAAATAAAAAAAAAAAAAAAAAAAAAABbQ29udGVu&#10;dF9UeXBlc10ueG1sUEsBAi0AFAAGAAgAAAAhADj9If/WAAAAlAEAAAsAAAAAAAAAAAAAAAAALwEA&#10;AF9yZWxzLy5yZWxzUEsBAi0AFAAGAAgAAAAhAKH1v+P8AQAAowMAAA4AAAAAAAAAAAAAAAAALgIA&#10;AGRycy9lMm9Eb2MueG1sUEsBAi0AFAAGAAgAAAAhAP63zJzZAAAABwEAAA8AAAAAAAAAAAAAAAAA&#10;VgQAAGRycy9kb3ducmV2LnhtbFBLBQYAAAAABAAEAPMAAABcBQAAAAA=&#10;" strokecolor="windowText"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5888" behindDoc="0" locked="0" layoutInCell="1" allowOverlap="1" wp14:anchorId="332CFF00" wp14:editId="603F5EB7">
                <wp:simplePos x="0" y="0"/>
                <wp:positionH relativeFrom="column">
                  <wp:posOffset>5842342</wp:posOffset>
                </wp:positionH>
                <wp:positionV relativeFrom="paragraph">
                  <wp:posOffset>36097</wp:posOffset>
                </wp:positionV>
                <wp:extent cx="0" cy="224644"/>
                <wp:effectExtent l="0" t="0" r="19050" b="23495"/>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0" cy="224644"/>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9"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0.05pt,2.85pt" to="460.0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kMfCgIAAM0DAAAOAAAAZHJzL2Uyb0RvYy54bWysU82O0zAQviPxDpbvNGlUFjZquoetlgs/&#10;K7E8wKzjNJEc2/KYpr0BZ6Q+Aq/AAaSVFniG5I0YO9mywA2RgzOe8Xye78uX5dmuVWwrHTZGF3w+&#10;SzmTWpiy0ZuCv7m6ePSUM/SgS1BGy4LvJfKz1cMHy87mMjO1UaV0jEA05p0teO29zZMERS1bwJmx&#10;UlOxMq4FT1u3SUoHHaG3KsnS9CTpjCutM0IiUnY9Fvkq4leVFP5VVaH0TBWcZvNxdXG9DmuyWkK+&#10;cWDrRkxjwD9M0UKj6dIj1Bo8sLeu+QuqbYQzaCo/E6ZNTFU1QkYOxGae/sHmdQ1WRi4kDtqjTPj/&#10;YMXL7aVjTVnw7JQzDS19o/7T8G449N/6z8OBDe/7H/3X/kt/03/vb4YPFN8OHykOxf52Sh8YtZOW&#10;ncWcIM/1pZt2aC9dEGZXuTa8iTLbRf33R/3lzjMxJgVls2xxslgEuORXn3Xon0nTshAUXDU6KAM5&#10;bJ+jH4/eHQlpbS4apSgPudKsI2tmT1IygAAyWaXAU9haoo16wxmoDblXeBch0aimDO2hG/d4rhzb&#10;AhmIfFea7orG5UwBeioQh/iMjTWUcjx6+pjSo7sQ/AtTjul5epcnaiN0ZPnblYHHGrAeW2JpEkPp&#10;MJKMvp5oB8VHjUN0bcp9lD4JO/JMRJ/8HUx5f0/x/b9w9RMAAP//AwBQSwMEFAAGAAgAAAAhAPDy&#10;v8TdAAAACAEAAA8AAABkcnMvZG93bnJldi54bWxMj8FOwzAQRO9I/IO1SNyokwhoGrKpEKiqQL20&#10;Rep1G5s4EK/T2G3D32PEAY6jGc28Keej7cRJD751jJBOEhCaa6dabhDetoubHIQPxIo6xxrhS3uY&#10;V5cXJRXKnXmtT5vQiFjCviAEE0JfSOlroy35ies1R+/dDZZClEMj1UDnWG47mSXJvbTUclww1Osn&#10;o+vPzdEi0PNyHXZ59jptX8zqY7s4LE1+QLy+Gh8fQAQ9hr8w/OBHdKgi094dWXnRIcyyJI1RhLsp&#10;iOj/6j3CbZqCrEr5/0D1DQAA//8DAFBLAQItABQABgAIAAAAIQC2gziS/gAAAOEBAAATAAAAAAAA&#10;AAAAAAAAAAAAAABbQ29udGVudF9UeXBlc10ueG1sUEsBAi0AFAAGAAgAAAAhADj9If/WAAAAlAEA&#10;AAsAAAAAAAAAAAAAAAAALwEAAF9yZWxzLy5yZWxzUEsBAi0AFAAGAAgAAAAhAGlKQx8KAgAAzQMA&#10;AA4AAAAAAAAAAAAAAAAALgIAAGRycy9lMm9Eb2MueG1sUEsBAi0AFAAGAAgAAAAhAPDyv8TdAAAA&#10;CAEAAA8AAAAAAAAAAAAAAAAAZAQAAGRycy9kb3ducmV2LnhtbFBLBQYAAAAABAAEAPMAAABuBQAA&#10;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3840" behindDoc="0" locked="0" layoutInCell="1" allowOverlap="1" wp14:anchorId="7A2189C3" wp14:editId="73AF04A2">
                <wp:simplePos x="0" y="0"/>
                <wp:positionH relativeFrom="column">
                  <wp:posOffset>4816573</wp:posOffset>
                </wp:positionH>
                <wp:positionV relativeFrom="paragraph">
                  <wp:posOffset>30236</wp:posOffset>
                </wp:positionV>
                <wp:extent cx="0" cy="230993"/>
                <wp:effectExtent l="0" t="0" r="19050" b="17145"/>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0" cy="230993"/>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7"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9.25pt,2.4pt" to="379.2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6ufCwIAAM0DAAAOAAAAZHJzL2Uyb0RvYy54bWysU82O0zAQviPxDpbvNGlXsDRquoetlgs/&#10;lVgeYNZxmkiObXlM096AM1IfgVfgANJKCzxD8kaMnWx3F26IHJzxjOfzfF++LM52jWJb6bA2OufT&#10;ScqZ1MIUtd7k/N3lxZPnnKEHXYAyWuZ8L5GfLR8/WrQ2kzNTGVVIxwhEY9banFfe2yxJUFSyAZwY&#10;KzUVS+Ma8LR1m6Rw0BJ6o5JZmj5LWuMK64yQiJRdDUW+jPhlKYV/U5YoPVM5p9l8XF1cr8KaLBeQ&#10;bRzYqhbjGPAPUzRQa7r0CLUCD+y9q/+CamrhDJrST4RpElOWtZCRA7GZpn+weVuBlZELiYP2KBP+&#10;P1jxert2rC5yPjvlTEND36j70n/oD92P7mt/YP3H7lf3vfvWXXc/u+v+E8U3/WeKQ7G7GdMHRu2k&#10;ZWsxI8hzvXbjDu3aBWF2pWvCmyizXdR/f9Rf7jwTQ1JQdnaSzucnAS6567MO/QtpGhaCnKtaB2Ug&#10;g+1L9MPR2yMhrc1FrRTlIVOatWTN2WlKBhBAJisVeAobS7RRbzgDtSH3Cu8iJBpVF6E9dOMez5Vj&#10;WyADke8K017SuJwpQE8F4hCfobGCQg5H508pPbgLwb8yxZCeprd5ojZAR5YPrgw8VoDV0BJLoxhK&#10;h5Fk9PVIOyg+aByiK1Pso/RJ2JFnIvro72DK+3uK7/+Fy98AAAD//wMAUEsDBBQABgAIAAAAIQCL&#10;bdHm2wAAAAgBAAAPAAAAZHJzL2Rvd25yZXYueG1sTI9PS8NAEMXvgt9hGcGb3TRYG2I2RZRSFC9t&#10;Ba/TZMxGs7NpdtvGb+9ID3r88R7vT7EYXaeONITWs4HpJAFFXPm65cbA23Z5k4EKEbnGzjMZ+KYA&#10;i/LyosC89ide03ETGyUhHHI0YGPsc61DZclhmPieWLQPPziMgkOj6wFPEu46nSbJnXbYsjRY7OnR&#10;UvW1OTgD+LRax/csfZm3z/b1c7vcr2y2N+b6any4BxVpjH9m+J0v06GUTTt/4DqozsB8ls3EauBW&#10;Hoh+5p3wNAVdFvr/gfIHAAD//wMAUEsBAi0AFAAGAAgAAAAhALaDOJL+AAAA4QEAABMAAAAAAAAA&#10;AAAAAAAAAAAAAFtDb250ZW50X1R5cGVzXS54bWxQSwECLQAUAAYACAAAACEAOP0h/9YAAACUAQAA&#10;CwAAAAAAAAAAAAAAAAAvAQAAX3JlbHMvLnJlbHNQSwECLQAUAAYACAAAACEALx+rnwsCAADNAwAA&#10;DgAAAAAAAAAAAAAAAAAuAgAAZHJzL2Uyb0RvYy54bWxQSwECLQAUAAYACAAAACEAi23R5tsAAAAI&#10;AQAADwAAAAAAAAAAAAAAAABlBAAAZHJzL2Rvd25yZXYueG1sUEsFBgAAAAAEAAQA8wAAAG0FAAAA&#10;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91008" behindDoc="0" locked="0" layoutInCell="1" allowOverlap="1" wp14:anchorId="1C51B25D" wp14:editId="053468D7">
                <wp:simplePos x="0" y="0"/>
                <wp:positionH relativeFrom="column">
                  <wp:posOffset>3796665</wp:posOffset>
                </wp:positionH>
                <wp:positionV relativeFrom="paragraph">
                  <wp:posOffset>29845</wp:posOffset>
                </wp:positionV>
                <wp:extent cx="0" cy="234315"/>
                <wp:effectExtent l="0" t="0" r="19050" b="13335"/>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34315"/>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34"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8.95pt,2.35pt" to="298.9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b1CwIAAM0DAAAOAAAAZHJzL2Uyb0RvYy54bWysU82O0zAQviPxDpbvNGm7y0/UdA9bLRd+&#10;KrE8wKzjNJEc2/KYpr0BZ6Q+Aq/AYZFWWuAZkjdi7GTLAjdEDs54xvN5vi9fFme7RrGtdFgbnfPp&#10;JOVMamGKWm9y/vby4tFTztCDLkAZLXO+l8jPlg8fLFqbyZmpjCqkYwSiMWttzivvbZYkKCrZAE6M&#10;lZqKpXENeNq6TVI4aAm9UcksTR8nrXGFdUZIRMquhiJfRvyylMK/LkuUnqmc02w+ri6uV2FNlgvI&#10;Ng5sVYtxDPiHKRqoNV16hFqBB/bO1X9BNbVwBk3pJ8I0iSnLWsjIgdhM0z/YvKnAysiFxEF7lAn/&#10;H6x4tV07Vhc5n59wpqGhb9R97t/3h+5b96U/sP5D96P72l13N9337qb/SPFt/4niUOxux/SBUTtp&#10;2VrMCPJcr924Q7t2QZhd6ZrwJspsF/XfH/WXO8/EkBSUnc1P5tPTAJf86rMO/XNpGhaCnKtaB2Ug&#10;g+0L9MPRuyMhrc1FrRTlIVOatWTN2ZOUDCCATFYq8BQ2lmij3nAGakPuFd5FSDSqLkJ76MY9nivH&#10;tkAGIt8Vpr2kcTlTgJ4KxCE+Q2MFhRyOPjul9OAuBP/SFEN6mt7lidoAHVn+dmXgsQKshpZYGsVQ&#10;Oowko69H2kHxQeMQXZliH6VPwo48E9FHfwdT3t9TfP8vXP4EAAD//wMAUEsDBBQABgAIAAAAIQCC&#10;9NvG3QAAAAgBAAAPAAAAZHJzL2Rvd25yZXYueG1sTI9BT8JAEIXvJv6HzZh4ky1EaSndEqMhRMMF&#10;MOE6dNdutTtbugvUf+8YD3r88l7efFMsBteKs+lD40nBeJSAMFR53VCt4G23vMtAhIiksfVkFHyZ&#10;AIvy+qrAXPsLbcx5G2vBIxRyVGBj7HIpQ2WNwzDynSHO3n3vMDL2tdQ9XnjctXKSJFPpsCG+YLEz&#10;T9ZUn9uTU4DPq03cZ5PXtHmx64/d8riy2VGp25vhcQ4imiH+leFHn9WhZKeDP5EOolXwMEtnXFVw&#10;n4Lg/JcPzOMpyLKQ/x8ovwEAAP//AwBQSwECLQAUAAYACAAAACEAtoM4kv4AAADhAQAAEwAAAAAA&#10;AAAAAAAAAAAAAAAAW0NvbnRlbnRfVHlwZXNdLnhtbFBLAQItABQABgAIAAAAIQA4/SH/1gAAAJQB&#10;AAALAAAAAAAAAAAAAAAAAC8BAABfcmVscy8ucmVsc1BLAQItABQABgAIAAAAIQBFQKb1CwIAAM0D&#10;AAAOAAAAAAAAAAAAAAAAAC4CAABkcnMvZTJvRG9jLnhtbFBLAQItABQABgAIAAAAIQCC9NvG3QAA&#10;AAgBAAAPAAAAAAAAAAAAAAAAAGUEAABkcnMvZG93bnJldi54bWxQSwUGAAAAAAQABADzAAAAbwUA&#10;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8960" behindDoc="0" locked="0" layoutInCell="1" allowOverlap="1" wp14:anchorId="46A6A56B" wp14:editId="0224E53F">
                <wp:simplePos x="0" y="0"/>
                <wp:positionH relativeFrom="column">
                  <wp:posOffset>3140075</wp:posOffset>
                </wp:positionH>
                <wp:positionV relativeFrom="paragraph">
                  <wp:posOffset>29845</wp:posOffset>
                </wp:positionV>
                <wp:extent cx="0" cy="234315"/>
                <wp:effectExtent l="0" t="0" r="19050" b="13335"/>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0" cy="234315"/>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32"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7.25pt,2.35pt" to="247.2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6qOCwIAAM0DAAAOAAAAZHJzL2Uyb0RvYy54bWysU82O0zAQviPxDpbvNGnL8hM13cNWy4Wf&#10;Suw+wKzjNJEc2/KYpr0BZ6Q+Aq/AAaSVFvYZkjdi7GTLAjdEDs54xvN5vi9fFqe7RrGtdFgbnfPp&#10;JOVMamGKWm9yfnlx/ugZZ+hBF6CMljnfS+Sny4cPFq3N5MxURhXSMQLRmLU255X3NksSFJVsACfG&#10;Sk3F0rgGPG3dJikctITeqGSWpk+S1rjCOiMkImVXQ5EvI35ZSuHflCVKz1TOaTYfVxfXq7AmywVk&#10;Gwe2qsU4BvzDFA3Umi49Qq3AA3vn6r+gmlo4g6b0E2GaxJRlLWTkQGym6R9s3lZgZeRC4qA9yoT/&#10;D1a83q4dq4ucz2ecaWjoG3Wf+/f9ofvefekPrP/Q3Xbfuq/ddfeju+4/UnzTf6I4FLubMX1g1E5a&#10;thYzgjzTazfu0K5dEGZXuia8iTLbRf33R/3lzjMxJAVlZ/PH8+lJgEt+9VmH/oU0DQtBzlWtgzKQ&#10;wfYl+uHo3ZGQ1ua8VorykCnNWrLm7GlKBhBAJisVeAobS7RRbzgDtSH3Cu8iJBpVF6E9dOMez5Rj&#10;WyADke8K017QuJwpQE8F4hCfobGCQg5Hn59QenAXgn9liiE9Te/yRG2Ajix/uzLwWAFWQ0ssjWIo&#10;HUaS0dcj7aD4oHGIrkyxj9InYUeeieijv4Mp7+8pvv8XLn8CAAD//wMAUEsDBBQABgAIAAAAIQDh&#10;HiXI3QAAAAgBAAAPAAAAZHJzL2Rvd25yZXYueG1sTI9BT8JAEIXvJv6HzZh4ky0EodZuidEQouEC&#10;mHgd2rFb7c6W7gL13zvGg97ey3t5802+GFyrTtSHxrOB8SgBRVz6quHawOtueZOCChG5wtYzGfii&#10;AIvi8iLHrPJn3tBpG2slIxwyNGBj7DKtQ2nJYRj5jliyd987jGL7Wlc9nmXctXqSJDPtsGG5YLGj&#10;R0vl5/boDODTahPf0snLvHm264/d8rCy6cGY66vh4R5UpCH+leEHX9ChEKa9P3IVVGtgeje9laqI&#10;OSjJf/1exHgGusj1/weKbwAAAP//AwBQSwECLQAUAAYACAAAACEAtoM4kv4AAADhAQAAEwAAAAAA&#10;AAAAAAAAAAAAAAAAW0NvbnRlbnRfVHlwZXNdLnhtbFBLAQItABQABgAIAAAAIQA4/SH/1gAAAJQB&#10;AAALAAAAAAAAAAAAAAAAAC8BAABfcmVscy8ucmVsc1BLAQItABQABgAIAAAAIQDwy6qOCwIAAM0D&#10;AAAOAAAAAAAAAAAAAAAAAC4CAABkcnMvZTJvRG9jLnhtbFBLAQItABQABgAIAAAAIQDhHiXI3QAA&#10;AAgBAAAPAAAAAAAAAAAAAAAAAGUEAABkcnMvZG93bnJldi54bWxQSwUGAAAAAAQABADzAAAAbwUA&#10;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6912" behindDoc="0" locked="0" layoutInCell="1" allowOverlap="1" wp14:anchorId="5C7B6086" wp14:editId="0432EF32">
                <wp:simplePos x="0" y="0"/>
                <wp:positionH relativeFrom="column">
                  <wp:posOffset>2160905</wp:posOffset>
                </wp:positionH>
                <wp:positionV relativeFrom="paragraph">
                  <wp:posOffset>24130</wp:posOffset>
                </wp:positionV>
                <wp:extent cx="0" cy="236855"/>
                <wp:effectExtent l="0" t="0" r="19050" b="10795"/>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236855"/>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30"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0.15pt,1.9pt" to="170.1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teWCgIAAM0DAAAOAAAAZHJzL2Uyb0RvYy54bWysU82O0zAQviPxDpbvNGlXXZao6R62Wi78&#10;VGJ5gFnHaSI5tuUxTXsDzkh9BF6BAyuttMAzJG/E2MmWBW6IHJzxjOfzfF++LM53jWJb6bA2OufT&#10;ScqZ1MIUtd7k/O3V5ZMzztCDLkAZLXO+l8jPl48fLVqbyZmpjCqkYwSiMWttzivvbZYkKCrZAE6M&#10;lZqKpXENeNq6TVI4aAm9UcksTU+T1rjCOiMkImVXQ5EvI35ZSuFflyVKz1TOaTYfVxfX67AmywVk&#10;Gwe2qsU4BvzDFA3Umi49Qq3AA3vn6r+gmlo4g6b0E2GaxJRlLWTkQGym6R9s3lRgZeRC4qA9yoT/&#10;D1a82q4dq4ucn5A8Ghr6Rt3n/n1/6L51X/oD6z90P7qb7mt3233vbvuPFN/1nygOxe5uTB8YtZOW&#10;rcWMIC/02o07tGsXhNmVrglvosx2Uf/9UX+580wMSUHZ2cnp2Xwe4JJffdahfy5Nw0KQc1XroAxk&#10;sH2Bfjh6fySktbmslaI8ZEqzlqw5e5oSQwFkslKBp7CxRBv1hjNQG3Kv8C5ColF1EdpDN+7xQjm2&#10;BTIQ+a4w7RWNy5kC9FQgDvEZGiso5HD02ZzSg7sQ/EtTDOlpep8nagN0ZPnblYHHCrAaWmJpFEPp&#10;MJKMvh5pB8UHjUN0bYp9lD4JO/JMRB/9HUz5cE/xw79w+RMAAP//AwBQSwMEFAAGAAgAAAAhAJ3X&#10;LxbdAAAACAEAAA8AAABkcnMvZG93bnJldi54bWxMj0FLw0AQhe+C/2EZwZvdpC0aYjZFlFIUL20F&#10;r9NkzEazs2l228Z/70gPepvHe7z5XrEYXaeONITWs4F0koAirnzdcmPgbbu8yUCFiFxj55kMfFOA&#10;RXl5UWBe+xOv6biJjZISDjkasDH2udahsuQwTHxPLN6HHxxGkUOj6wFPUu46PU2SW+2wZflgsadH&#10;S9XX5uAM4NNqHd+z6ctd+2xfP7fL/cpme2Our8aHe1CRxvgXhl98QYdSmHb+wHVQnYHZPJlJVA5Z&#10;IP5Z7wzM0xR0Wej/A8ofAAAA//8DAFBLAQItABQABgAIAAAAIQC2gziS/gAAAOEBAAATAAAAAAAA&#10;AAAAAAAAAAAAAABbQ29udGVudF9UeXBlc10ueG1sUEsBAi0AFAAGAAgAAAAhADj9If/WAAAAlAEA&#10;AAsAAAAAAAAAAAAAAAAALwEAAF9yZWxzLy5yZWxzUEsBAi0AFAAGAAgAAAAhAJme15YKAgAAzQMA&#10;AA4AAAAAAAAAAAAAAAAALgIAAGRycy9lMm9Eb2MueG1sUEsBAi0AFAAGAAgAAAAhAJ3XLxbdAAAA&#10;CAEAAA8AAAAAAAAAAAAAAAAAZAQAAGRycy9kb3ducmV2LnhtbFBLBQYAAAAABAAEAPMAAABuBQAA&#10;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2576" behindDoc="0" locked="0" layoutInCell="1" allowOverlap="1" wp14:anchorId="310EF49B" wp14:editId="25CAB4ED">
                <wp:simplePos x="0" y="0"/>
                <wp:positionH relativeFrom="column">
                  <wp:posOffset>2160905</wp:posOffset>
                </wp:positionH>
                <wp:positionV relativeFrom="paragraph">
                  <wp:posOffset>24130</wp:posOffset>
                </wp:positionV>
                <wp:extent cx="1635125" cy="5715"/>
                <wp:effectExtent l="0" t="0" r="22225" b="32385"/>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1635125" cy="571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15pt,1.9pt" to="298.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z/QEAAKMDAAAOAAAAZHJzL2Uyb0RvYy54bWysU81uEzEQviPxDpbvZJOgpGiVTQ+NygVB&#10;JErvU6+dteQ/2Sab3IAzUh6BV+AAUqUCz7D7RoydbVTKDbEHa348n2e++XZxvtOKbLkP0pqKTkZj&#10;SrhhtpZmU9F3V5fPXlASIpgalDW8onse6Pny6ZNF60o+tY1VNfcEQUwoW1fRJkZXFkVgDdcQRtZx&#10;g0lhvYaIrt8UtYcW0bUqpuPxvGitr523jIeA0dUxSZcZXwjO4hshAo9EVRR7i/n0+bxJZ7FcQLnx&#10;4BrJhjbgH7rQIA0+eoJaQQTy3su/oLRk3gYr4ohZXVghJON5BpxmMn40zdsGHM+zIDnBnWgK/w+W&#10;vd6uPZE17m5OiQGNO+q+9B/6Q/ej+9ofSP+x+9V97751t93P7rb/hPZd/xntlOzuhvCBYDly2bpQ&#10;IuSFWfvBC27tEzE74TURSrprfCpThcOTXd7E/rQJvouEYXAyfz6bTGeUMMzNziazBF4cURKa8yG+&#10;5FaTZFRUSZN4ghK2r0I8Xr2/ksLGXkqlMA6lMqRF/OnZGOXAACUnFEQ0tUMSgtlQAmqDWmbRZ8hg&#10;laxTeaoO+3ChPNkCyglVWNv2ClumREGImMA58jd0+0dp6mcFoTkW59RwTZkEzbNah/YTj0fmknVj&#10;630mtEgeKiFzMag2Se2hj/bDf2v5GwAA//8DAFBLAwQUAAYACAAAACEA3fhSJtsAAAAHAQAADwAA&#10;AGRycy9kb3ducmV2LnhtbEyPQU/DMAyF70j8h8hI3FgKGysrTSeExAFxYkyCo9eYtlrjtE26ln+P&#10;ObHbs97z8+d8O7tWnWgIjWcDt4sEFHHpbcOVgf3Hy80DqBCRLbaeycAPBdgWlxc5ZtZP/E6nXayU&#10;lHDI0EAdY5dpHcqaHIaF74jF+/aDwyjjUGk74CTlrtV3SbLWDhuWCzV29FxTedyNzsCrLHM/fqXT&#10;25Ej9uvNvv+0xlxfzU+PoCLN8T8Mf/iCDoUwHfzINqjWwHKVLCUqQj4Q/36TijgYWKWgi1yf8xe/&#10;AAAA//8DAFBLAQItABQABgAIAAAAIQC2gziS/gAAAOEBAAATAAAAAAAAAAAAAAAAAAAAAABbQ29u&#10;dGVudF9UeXBlc10ueG1sUEsBAi0AFAAGAAgAAAAhADj9If/WAAAAlAEAAAsAAAAAAAAAAAAAAAAA&#10;LwEAAF9yZWxzLy5yZWxzUEsBAi0AFAAGAAgAAAAhAH6x4zP9AQAAowMAAA4AAAAAAAAAAAAAAAAA&#10;LgIAAGRycy9lMm9Eb2MueG1sUEsBAi0AFAAGAAgAAAAhAN34UibbAAAABwEAAA8AAAAAAAAAAAAA&#10;AAAAVwQAAGRycy9kb3ducmV2LnhtbFBLBQYAAAAABAAEAPMAAABfBQAAAAA=&#10;" strokecolor="windowText"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4864" behindDoc="0" locked="0" layoutInCell="1" allowOverlap="1" wp14:anchorId="6C8BC109" wp14:editId="48796769">
                <wp:simplePos x="0" y="0"/>
                <wp:positionH relativeFrom="column">
                  <wp:posOffset>1000125</wp:posOffset>
                </wp:positionH>
                <wp:positionV relativeFrom="paragraph">
                  <wp:posOffset>635</wp:posOffset>
                </wp:positionV>
                <wp:extent cx="3175" cy="260350"/>
                <wp:effectExtent l="0" t="0" r="34925" b="2540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3175" cy="260350"/>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8"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8.75pt,.05pt" to="7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FhlEQIAANADAAAOAAAAZHJzL2Uyb0RvYy54bWysU82O0zAQviPxDpbvNGlW3YWo6R62Wi78&#10;VGJ5gFnHaSI5tuUxTXsDzkh9BF6BAyuttMAzJG/E2OmWBW6IHtzxjOfzfJ+/zM+3rWIb6bAxuuDT&#10;ScqZ1MKUjV4X/O3V5ZOnnKEHXYIyWhZ8J5GfLx4/mnc2l5mpjSqlYwSiMe9swWvvbZ4kKGrZAk6M&#10;lZqKlXEteNq6dVI66Ai9VUmWpqdJZ1xpnRESkbLLscgXEb+qpPCvqwqlZ6rgNJuPq4vrdViTxRzy&#10;tQNbN+IwBvzDFC00mi49Qi3BA3vnmr+g2kY4g6byE2HaxFRVI2TkQGym6R9s3tRgZeRC4qA9yoT/&#10;D1a82qwca8qCZ/RSGlp6o/7z8H7Y99/6L8OeDR/6H/1N/7W/7b/3t8NHiu+GTxSHYn93SO8ZtZOW&#10;ncWcIC/0yh12aFcuCLOtXBv+iTLbRv13R/3l1jNByZPp2YwzQYXsND2ZxddJfrVah/65NC0LQcFV&#10;o4M4kMPmBXq6jo7eHwlpbS4bpeIDK806cmd2lpIHBJDPKgWewtYSc9RrzkCtycDCuwiJRjVlaA9A&#10;uMML5dgGyENkvdJ0VzQxZwrQU4FoxN/YWEMpx6PPZpQeDYbgX5pyTE/T+zzNO0LH0X+7MvBYAtZj&#10;SywFJOpQOowko7UPtIPoo8whujblLqqfhB3ZJrYdLB58+XBP8cMPcfETAAD//wMAUEsDBBQABgAI&#10;AAAAIQCP4X8S3AAAAAcBAAAPAAAAZHJzL2Rvd25yZXYueG1sTI/BTsMwEETvSPyDtUjcqJOK0CjE&#10;qRCoqkBc2iJx3cZLHIjXaey24e9xTuU4eqPZt+VytJ040eBbxwrSWQKCuHa65UbBx251l4PwAVlj&#10;55gU/JKHZXV9VWKh3Zk3dNqGRsQR9gUqMCH0hZS+NmTRz1xPHNmXGyyGGIdG6gHPcdx2cp4kD9Ji&#10;y/GCwZ6eDdU/26NVgC/rTfjM52+L9tW8f+9Wh7XJD0rd3oxPjyACjeFShkk/qkMVnfbuyNqLLuZs&#10;kcXqBMSEszy+tldwn6Ygq1L+96/+AAAA//8DAFBLAQItABQABgAIAAAAIQC2gziS/gAAAOEBAAAT&#10;AAAAAAAAAAAAAAAAAAAAAABbQ29udGVudF9UeXBlc10ueG1sUEsBAi0AFAAGAAgAAAAhADj9If/W&#10;AAAAlAEAAAsAAAAAAAAAAAAAAAAALwEAAF9yZWxzLy5yZWxzUEsBAi0AFAAGAAgAAAAhAIGkWGUR&#10;AgAA0AMAAA4AAAAAAAAAAAAAAAAALgIAAGRycy9lMm9Eb2MueG1sUEsBAi0AFAAGAAgAAAAhAI/h&#10;fxLcAAAABwEAAA8AAAAAAAAAAAAAAAAAawQAAGRycy9kb3ducmV2LnhtbFBLBQYAAAAABAAEAPMA&#10;AAB0BQ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2816" behindDoc="0" locked="0" layoutInCell="1" allowOverlap="1" wp14:anchorId="74810B9F" wp14:editId="15A7C2DB">
                <wp:simplePos x="0" y="0"/>
                <wp:positionH relativeFrom="column">
                  <wp:posOffset>-31115</wp:posOffset>
                </wp:positionH>
                <wp:positionV relativeFrom="paragraph">
                  <wp:posOffset>6350</wp:posOffset>
                </wp:positionV>
                <wp:extent cx="0" cy="254635"/>
                <wp:effectExtent l="0" t="0" r="19050" b="12065"/>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0" cy="254635"/>
                        </a:xfrm>
                        <a:prstGeom prst="line">
                          <a:avLst/>
                        </a:prstGeom>
                        <a:noFill/>
                        <a:ln w="12700"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Прямая соединительная линия 26"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5pt,.5pt" to="-2.4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ouYCgIAAM0DAAAOAAAAZHJzL2Uyb0RvYy54bWysU82O0zAQviPxDpbvNGmhBaKme9hqufBT&#10;ieUBZh2nieTYlsc07Q04I/UReAUOIK20wDMkb8TYyZYFbogcnPGM5/N8X74sz/aNYjvpsDY659NJ&#10;ypnUwhS13ub8zeXFgyecoQddgDJa5vwgkZ+t7t9btjaTM1MZVUjHCERj1tqcV97bLElQVLIBnBgr&#10;NRVL4xrwtHXbpHDQEnqjklmaLpLWuMI6IyQiZddDka8ifllK4V+VJUrPVM5pNh9XF9ersCarJWRb&#10;B7aqxTgG/MMUDdSaLj1BrcEDe+vqv6CaWjiDpvQTYZrElGUtZORAbKbpH2xeV2Bl5ELioD3JhP8P&#10;VrzcbRyri5zPFpxpaOgbdZ/6d/2x+9Z97o+sf9/96L52X7rr7nt33X+g+Kb/SHEodjdj+sionbRs&#10;LWYEea43btyh3bggzL50TXgTZbaP+h9O+su9Z2JICsrO5o8WD+cBLvnVZx36Z9I0LAQ5V7UOykAG&#10;u+foh6O3R0Jam4taKcpDpjRryZqzxykZQACZrFTgKWws0Ua95QzUltwrvIuQaFRdhPbQjQc8V47t&#10;gAxEvitMe0njcqYAPRWIQ3yGxgoKORx9Oqf04C4E/8IUQ3qa3uaJ2gAdWf52ZeCxBqyGllgaxVA6&#10;jCSjr0faQfFB4xBdmeIQpU/CjjwT0Ud/B1Pe3VN89y9c/QQAAP//AwBQSwMEFAAGAAgAAAAhAEhz&#10;LzrbAAAABgEAAA8AAABkcnMvZG93bnJldi54bWxMj8FOwzAQRO9I/IO1SNxaJ1UFIcSpEKiqQFza&#10;InHdJksciNdp7Lbh71l6gePsjGbfFIvRdepIQ2g9G0inCSjiytctNwbetstJBipE5Bo7z2TgmwIs&#10;ysuLAvPan3hNx01slJRwyNGAjbHPtQ6VJYdh6nti8T784DCKHBpdD3iSctfpWZLcaIctyweLPT1a&#10;qr42B2cAn1br+J7NXm7bZ/v6uV3uVzbbG3N9NT7cg4o0xr8w/OILOpTCtPMHroPqDEzmd5KUuywS&#10;+yx3BuZpCros9H/88gcAAP//AwBQSwECLQAUAAYACAAAACEAtoM4kv4AAADhAQAAEwAAAAAAAAAA&#10;AAAAAAAAAAAAW0NvbnRlbnRfVHlwZXNdLnhtbFBLAQItABQABgAIAAAAIQA4/SH/1gAAAJQBAAAL&#10;AAAAAAAAAAAAAAAAAC8BAABfcmVscy8ucmVsc1BLAQItABQABgAIAAAAIQDExouYCgIAAM0DAAAO&#10;AAAAAAAAAAAAAAAAAC4CAABkcnMvZTJvRG9jLnhtbFBLAQItABQABgAIAAAAIQBIcy862wAAAAYB&#10;AAAPAAAAAAAAAAAAAAAAAGQEAABkcnMvZG93bnJldi54bWxQSwUGAAAAAAQABADzAAAAbAU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71552" behindDoc="0" locked="0" layoutInCell="1" allowOverlap="1" wp14:anchorId="5FEB1B35" wp14:editId="597F9D50">
                <wp:simplePos x="0" y="0"/>
                <wp:positionH relativeFrom="column">
                  <wp:posOffset>-34290</wp:posOffset>
                </wp:positionH>
                <wp:positionV relativeFrom="paragraph">
                  <wp:posOffset>9525</wp:posOffset>
                </wp:positionV>
                <wp:extent cx="1040765" cy="0"/>
                <wp:effectExtent l="0" t="0" r="26035" b="1905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104076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75pt" to="7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eDV8wEAAJYDAAAOAAAAZHJzL2Uyb0RvYy54bWysU82O0zAQviPxDpbvNGkFuyhquoetlguC&#10;SiwP4HXsxpL/5DFNewPOSH0EXoEDSCvtwjMkb8TYzZZl94bIwZkfz5dvvpnMz7ZGk40IoJyt6XRS&#10;UiIsd42y65q+v7x49pISiMw2TDsraroTQM8WT5/MO1+JmWudbkQgCGKh6nxN2xh9VRTAW2EYTJwX&#10;FpPSBcMiumFdNIF1iG50MSvLk6JzofHBcQGA0eUhSRcZX0rB41spQUSia4rcYj5DPq/SWSzmrFoH&#10;5lvFRxrsH1gYpix+9Ai1ZJGRD0E9gjKKBwdOxgl3pnBSKi5yD9jNtHzQzbuWeZF7QXHAH2WC/wfL&#10;32xWgagGZ/eCEssMzqj/Onwc9v1t/23Yk+FT/6v/0X/vr/uf/fXwGe2b4QvaKdnfjOE9wXLUsvNQ&#10;IeS5XYXRA78KSZitDCa9sWWyzfrvjvqLbSQcg9PyeXl6gjz4Xa74U+gDxFfCGZKMmmplkzSsYpvX&#10;EPFjePXuSgpbd6G0zuPVlnQIPjstcQM4wy2TmkU0jce+wa4pYXqN68tjyJDgtGpSeQKCHZzrQDYM&#10;NwgXr3HdJfKlRDOImMAm8pO6Rwp/lSY+SwbtoTinxmvaJmiRF3Skn6Q7iJWsK9fssoZF8nD4GX1c&#10;1LRd93207/9Oi98AAAD//wMAUEsDBBQABgAIAAAAIQBnuX2P3AAAAAYBAAAPAAAAZHJzL2Rvd25y&#10;ZXYueG1sTI5PS8NAEMXvgt9hGcGLtJsGIzVmUyQiBDyIVcHjNhnzx93ZsLtt47d36kVv8+Y93vsV&#10;m9kacUAfBkcKVssEBFLj2oE6BW+vj4s1iBA1tdo4QgXfGGBTnp8VOm/dkV7wsI2d4BIKuVbQxzjl&#10;UoamR6vD0k1I7H06b3Vk6TvZen3kcmtkmiQ30uqBeKHXE1Y9Nl/bvVVQP61uq6sqdfU4jh8P+vk9&#10;9bVR6vJivr8DEXGOf2E44TM6lMy0c3tqgzAKFtk1J/mfgTjZ2ZqP3a+WZSH/45c/AAAA//8DAFBL&#10;AQItABQABgAIAAAAIQC2gziS/gAAAOEBAAATAAAAAAAAAAAAAAAAAAAAAABbQ29udGVudF9UeXBl&#10;c10ueG1sUEsBAi0AFAAGAAgAAAAhADj9If/WAAAAlAEAAAsAAAAAAAAAAAAAAAAALwEAAF9yZWxz&#10;Ly5yZWxzUEsBAi0AFAAGAAgAAAAhAIGF4NXzAQAAlgMAAA4AAAAAAAAAAAAAAAAALgIAAGRycy9l&#10;Mm9Eb2MueG1sUEsBAi0AFAAGAAgAAAAhAGe5fY/cAAAABgEAAA8AAAAAAAAAAAAAAAAATQQAAGRy&#10;cy9kb3ducmV2LnhtbFBLBQYAAAAABAAEAPMAAABWBQAAAAA=&#10;" strokecolor="windowText"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9984" behindDoc="0" locked="0" layoutInCell="1" allowOverlap="1" wp14:anchorId="0FC2F6D5" wp14:editId="45840B04">
                <wp:simplePos x="0" y="0"/>
                <wp:positionH relativeFrom="column">
                  <wp:posOffset>8353425</wp:posOffset>
                </wp:positionH>
                <wp:positionV relativeFrom="paragraph">
                  <wp:posOffset>95885</wp:posOffset>
                </wp:positionV>
                <wp:extent cx="0" cy="190500"/>
                <wp:effectExtent l="0" t="0" r="19050" b="19050"/>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0" cy="190500"/>
                        </a:xfrm>
                        <a:prstGeom prst="line">
                          <a:avLst/>
                        </a:prstGeom>
                        <a:noFill/>
                        <a:ln w="12700" cap="flat" cmpd="sng" algn="ctr">
                          <a:solidFill>
                            <a:sysClr val="windowText" lastClr="000000">
                              <a:shade val="95000"/>
                              <a:satMod val="105000"/>
                            </a:sysClr>
                          </a:solidFill>
                          <a:prstDash val="solid"/>
                        </a:ln>
                        <a:effectLst/>
                      </wps:spPr>
                      <wps:bodyPr/>
                    </wps:wsp>
                  </a:graphicData>
                </a:graphic>
              </wp:anchor>
            </w:drawing>
          </mc:Choice>
          <mc:Fallback>
            <w:pict>
              <v:line id="Прямая соединительная линия 33"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657.75pt,7.55pt" to="657.7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ihuCwIAAM0DAAAOAAAAZHJzL2Uyb0RvYy54bWysU0uOEzEQ3SNxB8t70p2M+EwrnVlMNGz4&#10;RGI4QI3b/ZHctuUy6WQHrJFyBK7AgpFGGuAM3Tei7O4JA+wQWTjlKtdzvefXy7Ndq9hWOmyMzvl8&#10;lnImtTBFo6ucv728ePSMM/SgC1BGy5zvJfKz1cMHy85mcmFqowrpGIFozDqb89p7myUJilq2gDNj&#10;paZiaVwLnrauSgoHHaG3Klmk6ZOkM66wzgiJSNn1WOSriF+WUvjXZYnSM5Vzms3H1cX1KqzJaglZ&#10;5cDWjZjGgH+YooVG06VHqDV4YO9c8xdU2whn0JR+JkybmLJshIwciM08/YPNmxqsjFxIHLRHmfD/&#10;wYpX241jTZHzkxPONLT0Rv3n4f1w6L/1X4YDGz70P/rr/mt/03/vb4aPFN8OnygOxf52Sh8YtZOW&#10;ncWMIM/1xk07tBsXhNmVrg3/RJntov77o/5y55kYk4Ky89P0cRqfJvnVZx3659K0LAQ5V40OykAG&#10;2xfo6S46enckpLW5aJSKr6s06wh08ZQwmQAyWanAU9haoo264gxURe4V3kVINKopQnsAwj2eK8e2&#10;QAYi3xWmu6RxOVOAngrEIf7GxhoKOR49JQaTuxD8S1OM6XlgdkdthI6j/3Zl4LEGrMeWWAraEkOl&#10;w0gy+nqiHRQfNQ7RlSn2Ufok7MgzsW3ydzDl/T3F97/C1U8AAAD//wMAUEsDBBQABgAIAAAAIQD+&#10;7Hg23gAAAAsBAAAPAAAAZHJzL2Rvd25yZXYueG1sTI/NTsMwEITvSLyDtUjcqJNCaBTiVAhUVSAu&#10;/ZG4bmMTB+J1GrtteHu24gC3ndnR7LflfHSdOJohtJ4UpJMEhKHa65YaBdvN4iYHESKSxs6TUfBt&#10;Asyry4sSC+1PtDLHdWwEl1AoUIGNsS+kDLU1DsPE94Z49+EHh5Hl0Eg94InLXSenSXIvHbbEFyz2&#10;5sma+mt9cArwebmK7/n0dda+2LfPzWK/tPleqeur8fEBRDRj/AvDGZ/RoWKmnT+QDqJjfZtmGWd5&#10;ylIQ58Svs1Nwx46sSvn/h+oHAAD//wMAUEsBAi0AFAAGAAgAAAAhALaDOJL+AAAA4QEAABMAAAAA&#10;AAAAAAAAAAAAAAAAAFtDb250ZW50X1R5cGVzXS54bWxQSwECLQAUAAYACAAAACEAOP0h/9YAAACU&#10;AQAACwAAAAAAAAAAAAAAAAAvAQAAX3JlbHMvLnJlbHNQSwECLQAUAAYACAAAACEA3joobgsCAADN&#10;AwAADgAAAAAAAAAAAAAAAAAuAgAAZHJzL2Uyb0RvYy54bWxQSwECLQAUAAYACAAAACEA/ux4Nt4A&#10;AAALAQAADwAAAAAAAAAAAAAAAABlBAAAZHJzL2Rvd25yZXYueG1sUEsFBgAAAAAEAAQA8wAAAHAF&#10;AAAAAA==&#10;" strokeweight="1p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87936" behindDoc="0" locked="0" layoutInCell="1" allowOverlap="1" wp14:anchorId="75A776C9" wp14:editId="3484F129">
                <wp:simplePos x="0" y="0"/>
                <wp:positionH relativeFrom="column">
                  <wp:posOffset>7370445</wp:posOffset>
                </wp:positionH>
                <wp:positionV relativeFrom="paragraph">
                  <wp:posOffset>95885</wp:posOffset>
                </wp:positionV>
                <wp:extent cx="0" cy="190500"/>
                <wp:effectExtent l="0" t="0" r="19050" b="19050"/>
                <wp:wrapNone/>
                <wp:docPr id="31" name="Прямая соединительная линия 31"/>
                <wp:cNvGraphicFramePr/>
                <a:graphic xmlns:a="http://schemas.openxmlformats.org/drawingml/2006/main">
                  <a:graphicData uri="http://schemas.microsoft.com/office/word/2010/wordprocessingShape">
                    <wps:wsp>
                      <wps:cNvCnPr/>
                      <wps:spPr>
                        <a:xfrm>
                          <a:off x="0" y="0"/>
                          <a:ext cx="0" cy="190500"/>
                        </a:xfrm>
                        <a:prstGeom prst="line">
                          <a:avLst/>
                        </a:prstGeom>
                        <a:noFill/>
                        <a:ln w="12700" cap="flat" cmpd="sng" algn="ctr">
                          <a:solidFill>
                            <a:sysClr val="windowText" lastClr="000000">
                              <a:shade val="95000"/>
                              <a:satMod val="105000"/>
                            </a:sysClr>
                          </a:solidFill>
                          <a:prstDash val="solid"/>
                        </a:ln>
                        <a:effectLst/>
                      </wps:spPr>
                      <wps:bodyPr/>
                    </wps:wsp>
                  </a:graphicData>
                </a:graphic>
              </wp:anchor>
            </w:drawing>
          </mc:Choice>
          <mc:Fallback>
            <w:pict>
              <v:line id="Прямая соединительная линия 31"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580.35pt,7.55pt" to="580.3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vzxCgIAAM0DAAAOAAAAZHJzL2Uyb0RvYy54bWysU82O0zAQviPxDpbvNGkRPxs13cNWy4Wf&#10;lVgeYNZ2mkiObXlM096AM1IfgVfgANJKCzxD8kaMnWxZ4IbowR3PeD7P9/nL8nTXarZVHhtrSj6f&#10;5ZwpI6xszKbkby7PHzzlDAMYCdoaVfK9Qn66un9v2blCLWxttVSeEYjBonMlr0NwRZahqFULOLNO&#10;GSpW1rcQaOs3mfTQEXqrs0WeP84666XzVihEyq7HIl8l/KpSIryqKlSB6ZLTbCGtPq1Xcc1WSyg2&#10;HlzdiGkM+IcpWmgMXXqEWkMA9tY3f0G1jfAWbRVmwraZrapGqMSB2MzzP9i8rsGpxIXEQXeUCf8f&#10;rHi5vfCskSV/OOfMQEtv1H8a3g2H/lv/eTiw4X3/o//af+mv++/99fCB4pvhI8Wx2N9M6QOjdtKy&#10;c1gQ5Jm58NMO3YWPwuwq38Z/osx2Sf/9UX+1C0yMSUHZ+Un+KE9Pk/3qcx7DM2VbFoOS68ZEZaCA&#10;7XMMdBcdvT0S08aeN1qn19WGdQS6eEKYTACZrNIQKGwd0Uaz4Qz0htwrgk+QaHUjY3sEwj2eac+2&#10;QAYi30nbXdK4nGnAQAXikH5jYw1SjUdPiMHkLoTwwsoxPY/MbqmN0Gn0366MPNaA9diSSlFbYqhN&#10;HEklX0+0o+KjxjG6snKfpM/ijjyT2iZ/R1Pe3VN89ytc/QQAAP//AwBQSwMEFAAGAAgAAAAhAD1W&#10;Gx/eAAAACwEAAA8AAABkcnMvZG93bnJldi54bWxMj0FPwzAMhe9I/IfISNxY2gm2qjSdEGiaQFy2&#10;IXH1WtMUGqdrsq38ezxxgJvf89Pz52Ixuk4daQitZwPpJAFFXPm65cbA23Z5k4EKEbnGzjMZ+KYA&#10;i/LyosC89ide03ETGyUlHHI0YGPsc61DZclhmPieWHYffnAYRQ6Nrgc8Sbnr9DRJZtphy3LBYk+P&#10;lqqvzcEZwKfVOr5n05d5+2xfP7fL/cpme2Our8aHe1CRxvgXhjO+oEMpTDt/4DqoTnQ6S+aSleku&#10;BXVO/Do7A7fi6LLQ/38ofwAAAP//AwBQSwECLQAUAAYACAAAACEAtoM4kv4AAADhAQAAEwAAAAAA&#10;AAAAAAAAAAAAAAAAW0NvbnRlbnRfVHlwZXNdLnhtbFBLAQItABQABgAIAAAAIQA4/SH/1gAAAJQB&#10;AAALAAAAAAAAAAAAAAAAAC8BAABfcmVscy8ucmVsc1BLAQItABQABgAIAAAAIQByvvzxCgIAAM0D&#10;AAAOAAAAAAAAAAAAAAAAAC4CAABkcnMvZTJvRG9jLnhtbFBLAQItABQABgAIAAAAIQA9Vhsf3gAA&#10;AAsBAAAPAAAAAAAAAAAAAAAAAGQEAABkcnMvZG93bnJldi54bWxQSwUGAAAAAAQABADzAAAAbwUA&#10;AAAA&#10;" strokeweight="1pt"/>
            </w:pict>
          </mc:Fallback>
        </mc:AlternateContent>
      </w:r>
    </w:p>
    <w:p w14:paraId="4C0BAEB0" w14:textId="2481FD3E" w:rsidR="006B42FB" w:rsidRPr="006B42FB" w:rsidRDefault="00AD55AA" w:rsidP="006B42FB">
      <w:pPr>
        <w:spacing w:after="0" w:line="240" w:lineRule="auto"/>
        <w:jc w:val="both"/>
        <w:rPr>
          <w:rFonts w:ascii="Times New Roman" w:eastAsia="Times New Roman" w:hAnsi="Times New Roman" w:cs="Times New Roman"/>
          <w:b/>
          <w:sz w:val="28"/>
          <w:szCs w:val="28"/>
          <w:lang w:eastAsia="ru-RU"/>
        </w:rPr>
      </w:pP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8480" behindDoc="0" locked="0" layoutInCell="1" allowOverlap="1" wp14:anchorId="33E10AB5" wp14:editId="3476E2F2">
                <wp:simplePos x="0" y="0"/>
                <wp:positionH relativeFrom="column">
                  <wp:posOffset>5523865</wp:posOffset>
                </wp:positionH>
                <wp:positionV relativeFrom="paragraph">
                  <wp:posOffset>54610</wp:posOffset>
                </wp:positionV>
                <wp:extent cx="586740" cy="1656080"/>
                <wp:effectExtent l="0" t="0" r="22860" b="20320"/>
                <wp:wrapNone/>
                <wp:docPr id="12" name="Прямоугольник 12"/>
                <wp:cNvGraphicFramePr/>
                <a:graphic xmlns:a="http://schemas.openxmlformats.org/drawingml/2006/main">
                  <a:graphicData uri="http://schemas.microsoft.com/office/word/2010/wordprocessingShape">
                    <wps:wsp>
                      <wps:cNvSpPr/>
                      <wps:spPr>
                        <a:xfrm>
                          <a:off x="0" y="0"/>
                          <a:ext cx="586740" cy="1656080"/>
                        </a:xfrm>
                        <a:prstGeom prst="rect">
                          <a:avLst/>
                        </a:prstGeom>
                        <a:solidFill>
                          <a:sysClr val="window" lastClr="FFFFFF"/>
                        </a:solidFill>
                        <a:ln w="25400" cap="flat" cmpd="sng" algn="ctr">
                          <a:solidFill>
                            <a:sysClr val="windowText" lastClr="000000"/>
                          </a:solidFill>
                          <a:prstDash val="solid"/>
                        </a:ln>
                        <a:effectLst/>
                      </wps:spPr>
                      <wps:txbx>
                        <w:txbxContent>
                          <w:p w14:paraId="3049E91D" w14:textId="77777777" w:rsidR="00DA60AD" w:rsidRPr="003D38CE" w:rsidRDefault="00DA60AD" w:rsidP="006B42FB">
                            <w:pPr>
                              <w:jc w:val="center"/>
                              <w:rPr>
                                <w:b/>
                                <w:i/>
                              </w:rPr>
                            </w:pPr>
                            <w:r w:rsidRPr="003D38CE">
                              <w:rPr>
                                <w:b/>
                                <w:i/>
                              </w:rPr>
                              <w:t xml:space="preserve"> Qo‘llashda oddiylik </w:t>
                            </w:r>
                            <w:proofErr w:type="gramStart"/>
                            <w:r w:rsidRPr="003D38CE">
                              <w:rPr>
                                <w:b/>
                                <w:i/>
                              </w:rPr>
                              <w:t>va</w:t>
                            </w:r>
                            <w:proofErr w:type="gramEnd"/>
                            <w:r w:rsidRPr="003D38CE">
                              <w:rPr>
                                <w:b/>
                                <w:i/>
                              </w:rPr>
                              <w:t xml:space="preserve"> qulaylik tamoyili</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30" style="position:absolute;left:0;text-align:left;margin-left:434.95pt;margin-top:4.3pt;width:46.2pt;height:130.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sGpAIAACYFAAAOAAAAZHJzL2Uyb0RvYy54bWysVM1qGzEQvhf6DkL3ZtfGdlKTdTAJLoWQ&#10;BJKSs6zV2gtaSZVkr91ToddCHyEP0UvpT55h/Ub9JG8S5+dUugftjDSame+bGR0erSpJlsK6UquM&#10;dvZSSoTiOi/VLKMfriZvDihxnqmcSa1ERtfC0aPR61eHtRmKrp5rmQtL4ES5YW0yOvfeDJPE8bmo&#10;mNvTRigcFtpWzEO1syS3rIb3SibdNB0ktba5sZoL57B7sj2ko+i/KAT350XhhCcyo8jNx9XGdRrW&#10;ZHTIhjPLzLzkbRrsH7KoWKkQ9N7VCfOMLGz5zFVVcqudLvwe11Wii6LkImIAmk76BM3lnBkRsYAc&#10;Z+5pcv/PLT9bXlhS5qhdlxLFKtSoudl83nxrfje3my/N9+a2+bX52vxpfjQ/CYzAWG3cEBcvzYVt&#10;NQcxwF8Vtgp/ACOryPL6nmWx8oRjs38w2O+hFhxHnUF/kB7EMiQPt411/p3QFQlCRi2qGMlly1Pn&#10;ERGmdyYhmNOyzCellFFZu2NpyZKh4OiTXNeUSOY8NjM6iV+AABePrklF6ox2+700ZMbQiYVkHmJl&#10;wI1TM0qYnKHFubcxl0e33bOgV0C7EziN30uBA5AT5ubbjKPX1kyqgEfEJm5xB+K3VAfJr6arWLpe&#10;uBF2pjpfo5xWb/vcGT4p4f8U+C+YRWMDHIbVn2MppAZi3UqUzLX99NJ+sM9oWLv7uF5jVkDIxwWz&#10;AgDfKzTj204vFNRHpdff70KxuyfT3RO1qI41qtPBy2B4FIO9l3diYXV1jbEeh8A4YoojuS31rXLs&#10;tzOMh4GL8TiaYaAM86fq0vDgPJAXyL1aXTNr2lbyKMuZvpsrNnzSUVvbcFPp8cLroozt9kAtGico&#10;GMbYQu3DEaZ9V49WD8/b6C8AAAD//wMAUEsDBBQABgAIAAAAIQDMMkIF4AAAAAkBAAAPAAAAZHJz&#10;L2Rvd25yZXYueG1sTI/NasMwEITvhb6D2EJvjfwTTORaDqXQ9lIIdXJob7K1sU2tlbHkxH37KKfm&#10;NssMM98W28UM7IST6y1JiFcRMKTG6p5aCYf929MGmPOKtBosoYQ/dLAt7+8KlWt7pi88Vb5loYRc&#10;riR03o85567p0Ci3siNS8I52MsqHc2q5ntQ5lJuBJ1GUcaN6CgudGvG1w+a3mo0EvvuO02P6uaun&#10;vZh/4oOJq493KR8flpdnYB4X/x+GK35AhzIw1XYm7dggYZMJEaJXASz4IktSYLWEJBNr4GXBbz8o&#10;LwAAAP//AwBQSwECLQAUAAYACAAAACEAtoM4kv4AAADhAQAAEwAAAAAAAAAAAAAAAAAAAAAAW0Nv&#10;bnRlbnRfVHlwZXNdLnhtbFBLAQItABQABgAIAAAAIQA4/SH/1gAAAJQBAAALAAAAAAAAAAAAAAAA&#10;AC8BAABfcmVscy8ucmVsc1BLAQItABQABgAIAAAAIQAzOXsGpAIAACYFAAAOAAAAAAAAAAAAAAAA&#10;AC4CAABkcnMvZTJvRG9jLnhtbFBLAQItABQABgAIAAAAIQDMMkIF4AAAAAkBAAAPAAAAAAAAAAAA&#10;AAAAAP4EAABkcnMvZG93bnJldi54bWxQSwUGAAAAAAQABADzAAAACwYAAAAA&#10;" fillcolor="window" strokecolor="windowText" strokeweight="2pt">
                <v:textbox style="layout-flow:vertical;mso-layout-flow-alt:bottom-to-top">
                  <w:txbxContent>
                    <w:p w14:paraId="3049E91D" w14:textId="77777777" w:rsidR="00DA60AD" w:rsidRPr="003D38CE" w:rsidRDefault="00DA60AD" w:rsidP="006B42FB">
                      <w:pPr>
                        <w:jc w:val="center"/>
                        <w:rPr>
                          <w:b/>
                          <w:i/>
                        </w:rPr>
                      </w:pPr>
                      <w:r w:rsidRPr="003D38CE">
                        <w:rPr>
                          <w:b/>
                          <w:i/>
                        </w:rPr>
                        <w:t xml:space="preserve"> Qo‘llashda oddiylik </w:t>
                      </w:r>
                      <w:proofErr w:type="gramStart"/>
                      <w:r w:rsidRPr="003D38CE">
                        <w:rPr>
                          <w:b/>
                          <w:i/>
                        </w:rPr>
                        <w:t>va</w:t>
                      </w:r>
                      <w:proofErr w:type="gramEnd"/>
                      <w:r w:rsidRPr="003D38CE">
                        <w:rPr>
                          <w:b/>
                          <w:i/>
                        </w:rPr>
                        <w:t xml:space="preserve"> qulaylik tamoyili</w:t>
                      </w: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7456" behindDoc="0" locked="0" layoutInCell="1" allowOverlap="1" wp14:anchorId="11974512" wp14:editId="6EF29019">
                <wp:simplePos x="0" y="0"/>
                <wp:positionH relativeFrom="column">
                  <wp:posOffset>4568825</wp:posOffset>
                </wp:positionH>
                <wp:positionV relativeFrom="paragraph">
                  <wp:posOffset>54610</wp:posOffset>
                </wp:positionV>
                <wp:extent cx="563880" cy="1656080"/>
                <wp:effectExtent l="0" t="0" r="26670" b="20320"/>
                <wp:wrapNone/>
                <wp:docPr id="11" name="Прямоугольник 11"/>
                <wp:cNvGraphicFramePr/>
                <a:graphic xmlns:a="http://schemas.openxmlformats.org/drawingml/2006/main">
                  <a:graphicData uri="http://schemas.microsoft.com/office/word/2010/wordprocessingShape">
                    <wps:wsp>
                      <wps:cNvSpPr/>
                      <wps:spPr>
                        <a:xfrm>
                          <a:off x="0" y="0"/>
                          <a:ext cx="563880" cy="1656080"/>
                        </a:xfrm>
                        <a:prstGeom prst="rect">
                          <a:avLst/>
                        </a:prstGeom>
                        <a:solidFill>
                          <a:sysClr val="window" lastClr="FFFFFF"/>
                        </a:solidFill>
                        <a:ln w="25400" cap="flat" cmpd="sng" algn="ctr">
                          <a:solidFill>
                            <a:sysClr val="windowText" lastClr="000000"/>
                          </a:solidFill>
                          <a:prstDash val="solid"/>
                        </a:ln>
                        <a:effectLst/>
                      </wps:spPr>
                      <wps:txbx>
                        <w:txbxContent>
                          <w:p w14:paraId="135B4A9B" w14:textId="77777777" w:rsidR="00DA60AD" w:rsidRPr="003D38CE" w:rsidRDefault="00DA60AD" w:rsidP="006B42FB">
                            <w:pPr>
                              <w:jc w:val="center"/>
                              <w:rPr>
                                <w:b/>
                                <w:i/>
                              </w:rPr>
                            </w:pPr>
                            <w:r w:rsidRPr="003D38CE">
                              <w:rPr>
                                <w:b/>
                                <w:i/>
                              </w:rPr>
                              <w:t>Ajralib turadigan raqobatli ustunlik tamoyil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1" o:spid="_x0000_s1031" style="position:absolute;left:0;text-align:left;margin-left:359.75pt;margin-top:4.3pt;width:44.4pt;height:13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3UpoAIAACYFAAAOAAAAZHJzL2Uyb0RvYy54bWysVEtu2zAQ3RfoHQjuG9mu7aRG5MBI4KJA&#10;kARIiqxpirIFUCRL0pbdVYFuC/QIPUQ3RT85g3yjPlJK4nxWRb2gZ8j5vTczOjxal5KshHWFVint&#10;7nUoEYrrrFDzlL6/mr46oMR5pjImtRIp3QhHj8YvXxxWZiR6eqFlJixBEOVGlUnpwnszShLHF6Jk&#10;bk8bofCYa1syD9XOk8yyCtFLmfQ6nWFSaZsZq7lwDrcnzSMdx/h5Lrg/z3MnPJEpRW0+njaes3Am&#10;40M2mltmFgVvy2D/UEXJCoWkd6FOmGdkaYsnocqCW+107ve4LhOd5wUXEQPQdDuP0FwumBERC8hx&#10;5o4m9//C8rPVhSVFht51KVGsRI/qb9tP26/17/pm+7n+Xt/Uv7Zf6j/1j/ongREYq4wbwfHSXNhW&#10;cxAD/HVuy/APYGQdWd7csSzWnnBcDoavDw7QC46n7nAw7EBBmOTe21jn3wpdkiCk1KKLkVy2OnW+&#10;Mb01CcmclkU2LaSMysYdS0tWDA3HnGS6okQy53GZ0mn8tdkeuElFqpT2Bv1OqIxhEnPJPMTSgBun&#10;5pQwOceIc29jLQ+83ZOkV0C7k7gTf88lDkBOmFs0FceorZlUAY+IQ9ziDsQ3VAfJr2fr2LpB8Ag3&#10;M51t0E6rmzl3hk8LxD8F/gtmMdgAh2X15zhyqYFYtxIlC20/Pncf7FMazt4+3CvsCgj5sGRWAOA7&#10;hWF80+338eSj0h/s96DY3ZfZ7otalsca3cG8ocAoBnsvb8Xc6vIaaz0JifHEFEdxDfWtcuybHcaH&#10;gYvJJJphoQzzp+rS8BA8kBfIvVpfM2vaUfJoy5m+3Ss2ejRRjW3wVHqy9Dov4rjdU4sxDQqWMQ5s&#10;++EI276rR6v7z9v4LwAAAP//AwBQSwMEFAAGAAgAAAAhAHZmnVTgAAAACQEAAA8AAABkcnMvZG93&#10;bnJldi54bWxMj0FPhDAUhO8m/ofmbeLNLV0UgeWxMSbqxWQjuwe9FXgLRNqStuziv7ee9DiZycw3&#10;xW5RIzuTdYPRCGIdASPdmHbQHcLx8HybAnNe6laORhPCNznYlddXhcxbc9HvdK58x0KJdrlE6L2f&#10;cs5d05OSbm0m0sE7GaukD9J2vLXyEsrVyDdRlHAlBx0WejnRU0/NVzUrBL7/EPEpftvX9pDNn+Ko&#10;RPX6gnizWh63wDwt/i8Mv/gBHcrAVJtZt46NCA8iuw9RhDQBFvw0SmNgNcImye6AlwX//6D8AQAA&#10;//8DAFBLAQItABQABgAIAAAAIQC2gziS/gAAAOEBAAATAAAAAAAAAAAAAAAAAAAAAABbQ29udGVu&#10;dF9UeXBlc10ueG1sUEsBAi0AFAAGAAgAAAAhADj9If/WAAAAlAEAAAsAAAAAAAAAAAAAAAAALwEA&#10;AF9yZWxzLy5yZWxzUEsBAi0AFAAGAAgAAAAhAFnfdSmgAgAAJgUAAA4AAAAAAAAAAAAAAAAALgIA&#10;AGRycy9lMm9Eb2MueG1sUEsBAi0AFAAGAAgAAAAhAHZmnVTgAAAACQEAAA8AAAAAAAAAAAAAAAAA&#10;+gQAAGRycy9kb3ducmV2LnhtbFBLBQYAAAAABAAEAPMAAAAHBgAAAAA=&#10;" fillcolor="window" strokecolor="windowText" strokeweight="2pt">
                <v:textbox style="layout-flow:vertical;mso-layout-flow-alt:bottom-to-top">
                  <w:txbxContent>
                    <w:p w14:paraId="135B4A9B" w14:textId="77777777" w:rsidR="00DA60AD" w:rsidRPr="003D38CE" w:rsidRDefault="00DA60AD" w:rsidP="006B42FB">
                      <w:pPr>
                        <w:jc w:val="center"/>
                        <w:rPr>
                          <w:b/>
                          <w:i/>
                        </w:rPr>
                      </w:pPr>
                      <w:r w:rsidRPr="003D38CE">
                        <w:rPr>
                          <w:b/>
                          <w:i/>
                        </w:rPr>
                        <w:t>Ajralib turadigan raqobatli ustunlik tamoyil</w:t>
                      </w: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6432" behindDoc="0" locked="0" layoutInCell="1" allowOverlap="1" wp14:anchorId="01C57BE1" wp14:editId="778123DE">
                <wp:simplePos x="0" y="0"/>
                <wp:positionH relativeFrom="column">
                  <wp:posOffset>3573145</wp:posOffset>
                </wp:positionH>
                <wp:positionV relativeFrom="paragraph">
                  <wp:posOffset>54610</wp:posOffset>
                </wp:positionV>
                <wp:extent cx="457200" cy="1656080"/>
                <wp:effectExtent l="0" t="0" r="19050" b="20320"/>
                <wp:wrapNone/>
                <wp:docPr id="10" name="Прямоугольник 10"/>
                <wp:cNvGraphicFramePr/>
                <a:graphic xmlns:a="http://schemas.openxmlformats.org/drawingml/2006/main">
                  <a:graphicData uri="http://schemas.microsoft.com/office/word/2010/wordprocessingShape">
                    <wps:wsp>
                      <wps:cNvSpPr/>
                      <wps:spPr>
                        <a:xfrm>
                          <a:off x="0" y="0"/>
                          <a:ext cx="457200" cy="1656080"/>
                        </a:xfrm>
                        <a:prstGeom prst="rect">
                          <a:avLst/>
                        </a:prstGeom>
                        <a:solidFill>
                          <a:sysClr val="window" lastClr="FFFFFF"/>
                        </a:solidFill>
                        <a:ln w="25400" cap="flat" cmpd="sng" algn="ctr">
                          <a:solidFill>
                            <a:sysClr val="windowText" lastClr="000000"/>
                          </a:solidFill>
                          <a:prstDash val="solid"/>
                        </a:ln>
                        <a:effectLst/>
                      </wps:spPr>
                      <wps:txbx>
                        <w:txbxContent>
                          <w:p w14:paraId="4B1EE5BC" w14:textId="77777777" w:rsidR="00DA60AD" w:rsidRPr="003D38CE" w:rsidRDefault="00DA60AD" w:rsidP="006B42FB">
                            <w:pPr>
                              <w:jc w:val="center"/>
                              <w:rPr>
                                <w:b/>
                                <w:i/>
                              </w:rPr>
                            </w:pPr>
                            <w:r w:rsidRPr="003D38CE">
                              <w:rPr>
                                <w:b/>
                                <w:i/>
                              </w:rPr>
                              <w:t>Mos keluvchanlik tamoyili</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32" style="position:absolute;left:0;text-align:left;margin-left:281.35pt;margin-top:4.3pt;width:36pt;height:13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g5UoAIAACYFAAAOAAAAZHJzL2Uyb0RvYy54bWysVEtu2zAQ3RfoHQjuG9mG47RG5MBI4KJA&#10;kARIiqxpirIEUCRL0pbdVYFuC/QIPUQ3RT85g3yjPlJK4nxWRbWgOOT83psZHh6tK0lWwrpSq5T2&#10;93qUCMV1VqpFSt9fzV69psR5pjImtRIp3QhHjyYvXxzWZiwGutAyE5bAiXLj2qS08N6Mk8TxQlTM&#10;7WkjFC5zbSvmIdpFkllWw3slk0GvN0pqbTNjNRfO4fSkvaST6D/PBffnee6EJzKlyM3H1cZ1HtZk&#10;csjGC8tMUfIuDfYPWVSsVAh65+qEeUaWtnziqiq51U7nfo/rKtF5XnIRMQBNv/cIzWXBjIhYQI4z&#10;dzS5/+eWn60uLCkz1A70KFahRs237aft1+Z3c7P93Hxvbppf2y/Nn+ZH85NACYzVxo1heGkubCc5&#10;bAP8dW6r8Acwso4sb+5YFmtPOA6H+weoHCUcV/3R/qj3OjpN7q2Ndf6t0BUJm5RaVDGSy1anziMi&#10;VG9VQjCnZZnNSimjsHHH0pIVQ8HRJ5muKZHMeRymdBa/AAEuHphJReqUDvaHMTOGTswl80iyMuDG&#10;qQUlTC7Q4tzbmMsDa/ck6BXQ7gTuxe+5wAHICXNFm3H02qlJFfCI2MQd7kB8S3XY+fV8HUs3Chbh&#10;ZK6zDcppddvnzvBZCf+nwH/BLBobtGNY/TmWXGog1t2OkkLbj8+dB/2UhnVwAPMaswJCPiyZFQD4&#10;TqEZ3/SHQ1z5KMTyUmJ3b+a7N2pZHWtUp4+XwfC4hbH18nabW11dY6ynITCumOJIrqW+E459O8N4&#10;GLiYTqMaBsowf6ouDQ/OA3mB3Kv1NbOmayWPspzp27li40cd1eoGS6WnS6/zMrbbPbVonCBgGGML&#10;dQ9HmPZdOWrdP2+TvwAAAP//AwBQSwMEFAAGAAgAAAAhAIOptL/gAAAACQEAAA8AAABkcnMvZG93&#10;bnJldi54bWxMj81OwzAQhO9IvIO1SNyo81NCm8apEBJwQapIe6A3J3aTiHgd2U4b3p7lVI6jGc18&#10;U2xnM7Czdr63KCBeRMA0Nlb12Ao47F8fVsB8kKjkYFEL+NEetuXtTSFzZS/4qc9VaBmVoM+lgC6E&#10;MefcN5020i/sqJG8k3VGBpKu5crJC5WbgSdRlHEje6SFTo76pdPNdzUZAXz3Faen9GNXu/16OsYH&#10;E1fvb0Lc383PG2BBz+Eahj98QoeSmGo7ofJsEPCYJU8UFbDKgJGfpUvStYAkWy+BlwX//6D8BQAA&#10;//8DAFBLAQItABQABgAIAAAAIQC2gziS/gAAAOEBAAATAAAAAAAAAAAAAAAAAAAAAABbQ29udGVu&#10;dF9UeXBlc10ueG1sUEsBAi0AFAAGAAgAAAAhADj9If/WAAAAlAEAAAsAAAAAAAAAAAAAAAAALwEA&#10;AF9yZWxzLy5yZWxzUEsBAi0AFAAGAAgAAAAhAKHqDlSgAgAAJgUAAA4AAAAAAAAAAAAAAAAALgIA&#10;AGRycy9lMm9Eb2MueG1sUEsBAi0AFAAGAAgAAAAhAIOptL/gAAAACQEAAA8AAAAAAAAAAAAAAAAA&#10;+gQAAGRycy9kb3ducmV2LnhtbFBLBQYAAAAABAAEAPMAAAAHBgAAAAA=&#10;" fillcolor="window" strokecolor="windowText" strokeweight="2pt">
                <v:textbox style="layout-flow:vertical;mso-layout-flow-alt:bottom-to-top">
                  <w:txbxContent>
                    <w:p w14:paraId="4B1EE5BC" w14:textId="77777777" w:rsidR="00DA60AD" w:rsidRPr="003D38CE" w:rsidRDefault="00DA60AD" w:rsidP="006B42FB">
                      <w:pPr>
                        <w:jc w:val="center"/>
                        <w:rPr>
                          <w:b/>
                          <w:i/>
                        </w:rPr>
                      </w:pPr>
                      <w:r w:rsidRPr="003D38CE">
                        <w:rPr>
                          <w:b/>
                          <w:i/>
                        </w:rPr>
                        <w:t>Mos keluvchanlik tamoyili</w:t>
                      </w: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5408" behindDoc="0" locked="0" layoutInCell="1" allowOverlap="1" wp14:anchorId="3EEE19AA" wp14:editId="241D6006">
                <wp:simplePos x="0" y="0"/>
                <wp:positionH relativeFrom="column">
                  <wp:posOffset>2902585</wp:posOffset>
                </wp:positionH>
                <wp:positionV relativeFrom="paragraph">
                  <wp:posOffset>54610</wp:posOffset>
                </wp:positionV>
                <wp:extent cx="464820" cy="1656080"/>
                <wp:effectExtent l="0" t="0" r="11430" b="20320"/>
                <wp:wrapNone/>
                <wp:docPr id="9" name="Прямоугольник 9"/>
                <wp:cNvGraphicFramePr/>
                <a:graphic xmlns:a="http://schemas.openxmlformats.org/drawingml/2006/main">
                  <a:graphicData uri="http://schemas.microsoft.com/office/word/2010/wordprocessingShape">
                    <wps:wsp>
                      <wps:cNvSpPr/>
                      <wps:spPr>
                        <a:xfrm>
                          <a:off x="0" y="0"/>
                          <a:ext cx="464820" cy="1656080"/>
                        </a:xfrm>
                        <a:prstGeom prst="rect">
                          <a:avLst/>
                        </a:prstGeom>
                        <a:solidFill>
                          <a:sysClr val="window" lastClr="FFFFFF"/>
                        </a:solidFill>
                        <a:ln w="25400" cap="flat" cmpd="sng" algn="ctr">
                          <a:solidFill>
                            <a:sysClr val="windowText" lastClr="000000"/>
                          </a:solidFill>
                          <a:prstDash val="solid"/>
                        </a:ln>
                        <a:effectLst/>
                      </wps:spPr>
                      <wps:txbx>
                        <w:txbxContent>
                          <w:p w14:paraId="1E80B7FB" w14:textId="77777777" w:rsidR="00DA60AD" w:rsidRPr="003D38CE" w:rsidRDefault="00DA60AD" w:rsidP="006B42FB">
                            <w:pPr>
                              <w:jc w:val="center"/>
                              <w:rPr>
                                <w:b/>
                                <w:i/>
                              </w:rPr>
                            </w:pPr>
                            <w:r w:rsidRPr="003D38CE">
                              <w:rPr>
                                <w:b/>
                                <w:i/>
                              </w:rPr>
                              <w:t>Optimallik tamoyili</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33" style="position:absolute;left:0;text-align:left;margin-left:228.55pt;margin-top:4.3pt;width:36.6pt;height:13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UEioQIAACQFAAAOAAAAZHJzL2Uyb0RvYy54bWysVElu2zAU3RfoHQjuG8mG4yRG5MBI4KJA&#10;kARwiqxpirQEcCpJW3JXBbot0CP0EN0UHXIG+Ub9pBTbGVZFtaD+5x/fH3h6VkuBVsy6UqsM9w5S&#10;jJiiOi/VIsPvb6dvjjFynqicCK1YhtfM4bPx61enlRmxvi60yJlF4ES5UWUyXHhvRkniaMEkcQfa&#10;MAVCrq0kHli7SHJLKvAuRdJP02FSaZsbqylzDm4vWiEeR/+cM+qvOXfMI5FhyM3H08ZzHs5kfEpG&#10;C0tMUdIuDfIPWUhSKgi6dXVBPEFLWz5zJUtqtdPcH1AtE815SVnEAGh66RM0s4IYFrFAcZzZlsn9&#10;P7f0anVjUZln+AQjRSS0qPm2+bT52vxu7jefm+/NffNr86X50/xofqKTUK/KuBGYzcyN7TgHZABf&#10;cyvDH2ChOtZ4va0xqz2icDkYDo770AkKot7wcJgexyYkO2tjnX/LtESByLCFHsbSktWl8xARVB9U&#10;QjCnRZlPSyEis3bnwqIVgXbDlOS6wkgQ5+Eyw9P4BQjg4pGZUKjKcP9wkIbMCMwhF8QDKQ1UxqkF&#10;RkQsYMCptzGXR9buWdBbQLsXOI3fS4EDkAviijbj6LVTEyrgYXGEO9yh8G2pA+XreR0bdxQsws1c&#10;52toptXtlDtDpyX4vwT8N8TCWAM4WFV/DQcXGhDrjsKo0PbjS/dBP8Ph7B+BeQWbAgX5sCSWAcB3&#10;CkbxpDcYgMhHZnB4FLpr9yXzfYlaynMN3enBu2BoJIO+Fw8kt1rewVJPQmAQEUUhubb0HXPu2w2G&#10;Z4GyySSqwToZ4i/VzNDgPBQvFPe2viPWdKPkoS1X+mGryOjJRLW6wVLpydJrXsZx25UWBicwsIpx&#10;hLpnI+z6Ph+1do/b+C8AAAD//wMAUEsDBBQABgAIAAAAIQB2s6uo4AAAAAkBAAAPAAAAZHJzL2Rv&#10;d25yZXYueG1sTI8xT8MwFIR3JP6D9ZDYqOOmDW3IS4WQgAWpIu0AmxO7SUT8HNlOG/49ZoLxdKe7&#10;74rdbAZ21s73lhDEIgGmqbGqpxbheHi+2wDzQZKSgyWN8K097Mrrq0Lmyl7oXZ+r0LJYQj6XCF0I&#10;Y865bzptpF/YUVP0TtYZGaJ0LVdOXmK5GfgySTJuZE9xoZOjfup081VNBoHvP0R6St/2tTtsp09x&#10;NKJ6fUG8vZkfH4AFPYe/MPziR3QoI1NtJ1KeDQir9b2IUYRNBiz66zRJgdUIy2y7Al4W/P+D8gcA&#10;AP//AwBQSwECLQAUAAYACAAAACEAtoM4kv4AAADhAQAAEwAAAAAAAAAAAAAAAAAAAAAAW0NvbnRl&#10;bnRfVHlwZXNdLnhtbFBLAQItABQABgAIAAAAIQA4/SH/1gAAAJQBAAALAAAAAAAAAAAAAAAAAC8B&#10;AABfcmVscy8ucmVsc1BLAQItABQABgAIAAAAIQDkOUEioQIAACQFAAAOAAAAAAAAAAAAAAAAAC4C&#10;AABkcnMvZTJvRG9jLnhtbFBLAQItABQABgAIAAAAIQB2s6uo4AAAAAkBAAAPAAAAAAAAAAAAAAAA&#10;APsEAABkcnMvZG93bnJldi54bWxQSwUGAAAAAAQABADzAAAACAYAAAAA&#10;" fillcolor="window" strokecolor="windowText" strokeweight="2pt">
                <v:textbox style="layout-flow:vertical;mso-layout-flow-alt:bottom-to-top">
                  <w:txbxContent>
                    <w:p w14:paraId="1E80B7FB" w14:textId="77777777" w:rsidR="00DA60AD" w:rsidRPr="003D38CE" w:rsidRDefault="00DA60AD" w:rsidP="006B42FB">
                      <w:pPr>
                        <w:jc w:val="center"/>
                        <w:rPr>
                          <w:b/>
                          <w:i/>
                        </w:rPr>
                      </w:pPr>
                      <w:r w:rsidRPr="003D38CE">
                        <w:rPr>
                          <w:b/>
                          <w:i/>
                        </w:rPr>
                        <w:t>Optimallik tamoyili</w:t>
                      </w: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4384" behindDoc="0" locked="0" layoutInCell="1" allowOverlap="1" wp14:anchorId="5104606F" wp14:editId="5B43C061">
                <wp:simplePos x="0" y="0"/>
                <wp:positionH relativeFrom="column">
                  <wp:posOffset>1734185</wp:posOffset>
                </wp:positionH>
                <wp:positionV relativeFrom="paragraph">
                  <wp:posOffset>54610</wp:posOffset>
                </wp:positionV>
                <wp:extent cx="949960" cy="1656080"/>
                <wp:effectExtent l="0" t="0" r="21590" b="20320"/>
                <wp:wrapNone/>
                <wp:docPr id="8" name="Прямоугольник 8"/>
                <wp:cNvGraphicFramePr/>
                <a:graphic xmlns:a="http://schemas.openxmlformats.org/drawingml/2006/main">
                  <a:graphicData uri="http://schemas.microsoft.com/office/word/2010/wordprocessingShape">
                    <wps:wsp>
                      <wps:cNvSpPr/>
                      <wps:spPr>
                        <a:xfrm>
                          <a:off x="0" y="0"/>
                          <a:ext cx="949960" cy="1656080"/>
                        </a:xfrm>
                        <a:prstGeom prst="rect">
                          <a:avLst/>
                        </a:prstGeom>
                        <a:solidFill>
                          <a:sysClr val="window" lastClr="FFFFFF"/>
                        </a:solidFill>
                        <a:ln w="25400" cap="flat" cmpd="sng" algn="ctr">
                          <a:solidFill>
                            <a:sysClr val="windowText" lastClr="000000"/>
                          </a:solidFill>
                          <a:prstDash val="solid"/>
                        </a:ln>
                        <a:effectLst/>
                      </wps:spPr>
                      <wps:txbx>
                        <w:txbxContent>
                          <w:p w14:paraId="7B60370F" w14:textId="77777777" w:rsidR="00DA60AD" w:rsidRPr="003D38CE" w:rsidRDefault="00DA60AD" w:rsidP="006D75E7">
                            <w:pPr>
                              <w:spacing w:after="0" w:line="240" w:lineRule="auto"/>
                              <w:jc w:val="center"/>
                              <w:rPr>
                                <w:b/>
                                <w:i/>
                              </w:rPr>
                            </w:pPr>
                            <w:r w:rsidRPr="003D38CE">
                              <w:rPr>
                                <w:b/>
                                <w:i/>
                              </w:rPr>
                              <w:t xml:space="preserve">Agregatlashtirish, ta’mirlanuvchanlik </w:t>
                            </w:r>
                            <w:proofErr w:type="gramStart"/>
                            <w:r w:rsidRPr="003D38CE">
                              <w:rPr>
                                <w:b/>
                                <w:i/>
                              </w:rPr>
                              <w:t>va</w:t>
                            </w:r>
                            <w:proofErr w:type="gramEnd"/>
                            <w:r w:rsidRPr="003D38CE">
                              <w:rPr>
                                <w:b/>
                                <w:i/>
                              </w:rPr>
                              <w:t xml:space="preserve"> modifikatsiyalanuvchanlik</w:t>
                            </w:r>
                          </w:p>
                          <w:p w14:paraId="352D2B84" w14:textId="77777777" w:rsidR="00DA60AD" w:rsidRPr="003D38CE" w:rsidRDefault="00DA60AD" w:rsidP="006D75E7">
                            <w:pPr>
                              <w:spacing w:after="0" w:line="240" w:lineRule="auto"/>
                              <w:jc w:val="center"/>
                              <w:rPr>
                                <w:b/>
                                <w:i/>
                              </w:rPr>
                            </w:pPr>
                            <w:proofErr w:type="gramStart"/>
                            <w:r w:rsidRPr="003D38CE">
                              <w:rPr>
                                <w:b/>
                                <w:i/>
                              </w:rPr>
                              <w:t>tamoyili</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34" style="position:absolute;left:0;text-align:left;margin-left:136.55pt;margin-top:4.3pt;width:74.8pt;height:1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LOWowIAACQFAAAOAAAAZHJzL2Uyb0RvYy54bWysVM1qGzEQvhf6DkL3Zm3jOLHJOpgEl0JI&#10;AknJWdZq7QWtpEqy1+6p0Guhj9CH6KX0J8+wfqN+0m4S5+dUugftjDSame+bGR0dr0tJVsK6QquU&#10;dvc6lAjFdVaoeUrfX0/fHFLiPFMZk1qJlG6Eo8fj16+OKjMSPb3QMhOWwIlyo8qkdOG9GSWJ4wtR&#10;MrenjVA4zLUtmYdq50lmWQXvpUx6nc4gqbTNjNVcOIfd0+aQjqP/PBfcX+S5E57IlCI3H1cb11lY&#10;k/ERG80tM4uCt2mwf8iiZIVC0HtXp8wzsrTFM1dlwa12Ovd7XJeJzvOCi4gBaLqdJ2iuFsyIiAXk&#10;OHNPk/t/bvn56tKSIkspCqVYiRLV37aftl/r3/Xt9nP9vb6tf22/1H/qH/VPchj4qowb4dqVubSt&#10;5iAG8OvcluEPWGQdOd7ccyzWnnBsDvvD4QCV4DjqDvYHncNYhOThtrHOvxW6JEFIqUUNI7VsdeY8&#10;IsL0ziQEc1oW2bSQMiobdyItWTGUG12S6YoSyZzHZkqn8QsQ4OLRNalIldLefr8TMmPow1wyD7E0&#10;YMapOSVMztHg3NuYy6Pb7lnQa6DdCdyJ30uBA5BT5hZNxtFrayZVwCNiC7e4A/EN1UHy69m6LVxb&#10;hpnONiim1U2XO8OnBfyfAf8ls2hrgMOo+gssudRArFuJkoW2H1/aD/YpDWvvANcrTAoI+bBkVgDg&#10;O4VWHHb7fRz5qPT3D3pQ7O7JbPdELcsTjep08S4YHsVg7+WdmFtd3mCoJyEwjpjiSK6hvlVOfDPB&#10;eBa4mEyiGcbJMH+mrgwPzgN5gdzr9Q2zpm0lj7Kc67upYqMnHdXYhptKT5Ze50Vst0B2Qy0aJygY&#10;xdhC7bMRZn1Xj1YPj9v4LwAAAP//AwBQSwMEFAAGAAgAAAAhAFlfy+rgAAAACQEAAA8AAABkcnMv&#10;ZG93bnJldi54bWxMj8FOwzAQRO9I/IO1SNyo46RK2zROhZCAC1JF2gPcnHibRI3XUey04e8xp3Jc&#10;vdHM23w3m55dcHSdJQliEQFDqq3uqJFwPLw+rYE5r0ir3hJK+EEHu+L+LleZtlf6xEvpGxZKyGVK&#10;Quv9kHHu6haNcgs7IAV2sqNRPpxjw/WorqHc9DyOopQb1VFYaNWALy3W53IyEvj+SySn5GNfjYfN&#10;9C2ORpTvb1I+PszPW2AeZ38Lw59+UIciOFV2Iu1YLyFeJSJEJaxTYIEv43gFrAog3SyBFzn//0Hx&#10;CwAA//8DAFBLAQItABQABgAIAAAAIQC2gziS/gAAAOEBAAATAAAAAAAAAAAAAAAAAAAAAABbQ29u&#10;dGVudF9UeXBlc10ueG1sUEsBAi0AFAAGAAgAAAAhADj9If/WAAAAlAEAAAsAAAAAAAAAAAAAAAAA&#10;LwEAAF9yZWxzLy5yZWxzUEsBAi0AFAAGAAgAAAAhAOqcs5ajAgAAJAUAAA4AAAAAAAAAAAAAAAAA&#10;LgIAAGRycy9lMm9Eb2MueG1sUEsBAi0AFAAGAAgAAAAhAFlfy+rgAAAACQEAAA8AAAAAAAAAAAAA&#10;AAAA/QQAAGRycy9kb3ducmV2LnhtbFBLBQYAAAAABAAEAPMAAAAKBgAAAAA=&#10;" fillcolor="window" strokecolor="windowText" strokeweight="2pt">
                <v:textbox style="layout-flow:vertical;mso-layout-flow-alt:bottom-to-top">
                  <w:txbxContent>
                    <w:p w14:paraId="7B60370F" w14:textId="77777777" w:rsidR="00DA60AD" w:rsidRPr="003D38CE" w:rsidRDefault="00DA60AD" w:rsidP="006D75E7">
                      <w:pPr>
                        <w:spacing w:after="0" w:line="240" w:lineRule="auto"/>
                        <w:jc w:val="center"/>
                        <w:rPr>
                          <w:b/>
                          <w:i/>
                        </w:rPr>
                      </w:pPr>
                      <w:r w:rsidRPr="003D38CE">
                        <w:rPr>
                          <w:b/>
                          <w:i/>
                        </w:rPr>
                        <w:t xml:space="preserve">Agregatlashtirish, ta’mirlanuvchanlik </w:t>
                      </w:r>
                      <w:proofErr w:type="gramStart"/>
                      <w:r w:rsidRPr="003D38CE">
                        <w:rPr>
                          <w:b/>
                          <w:i/>
                        </w:rPr>
                        <w:t>va</w:t>
                      </w:r>
                      <w:proofErr w:type="gramEnd"/>
                      <w:r w:rsidRPr="003D38CE">
                        <w:rPr>
                          <w:b/>
                          <w:i/>
                        </w:rPr>
                        <w:t xml:space="preserve"> modifikatsiyalanuvchanlik</w:t>
                      </w:r>
                    </w:p>
                    <w:p w14:paraId="352D2B84" w14:textId="77777777" w:rsidR="00DA60AD" w:rsidRPr="003D38CE" w:rsidRDefault="00DA60AD" w:rsidP="006D75E7">
                      <w:pPr>
                        <w:spacing w:after="0" w:line="240" w:lineRule="auto"/>
                        <w:jc w:val="center"/>
                        <w:rPr>
                          <w:b/>
                          <w:i/>
                        </w:rPr>
                      </w:pPr>
                      <w:proofErr w:type="gramStart"/>
                      <w:r w:rsidRPr="003D38CE">
                        <w:rPr>
                          <w:b/>
                          <w:i/>
                        </w:rPr>
                        <w:t>tamoyili</w:t>
                      </w:r>
                      <w:proofErr w:type="gramEnd"/>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2336" behindDoc="0" locked="0" layoutInCell="1" allowOverlap="1" wp14:anchorId="6B247A33" wp14:editId="15FD384D">
                <wp:simplePos x="0" y="0"/>
                <wp:positionH relativeFrom="column">
                  <wp:posOffset>-287655</wp:posOffset>
                </wp:positionH>
                <wp:positionV relativeFrom="paragraph">
                  <wp:posOffset>54610</wp:posOffset>
                </wp:positionV>
                <wp:extent cx="464820" cy="1656080"/>
                <wp:effectExtent l="0" t="0" r="11430" b="20320"/>
                <wp:wrapNone/>
                <wp:docPr id="5" name="Прямоугольник 5"/>
                <wp:cNvGraphicFramePr/>
                <a:graphic xmlns:a="http://schemas.openxmlformats.org/drawingml/2006/main">
                  <a:graphicData uri="http://schemas.microsoft.com/office/word/2010/wordprocessingShape">
                    <wps:wsp>
                      <wps:cNvSpPr/>
                      <wps:spPr>
                        <a:xfrm>
                          <a:off x="0" y="0"/>
                          <a:ext cx="464820" cy="1656080"/>
                        </a:xfrm>
                        <a:prstGeom prst="rect">
                          <a:avLst/>
                        </a:prstGeom>
                        <a:solidFill>
                          <a:sysClr val="window" lastClr="FFFFFF"/>
                        </a:solidFill>
                        <a:ln w="25400" cap="flat" cmpd="sng" algn="ctr">
                          <a:solidFill>
                            <a:sysClr val="windowText" lastClr="000000"/>
                          </a:solidFill>
                          <a:prstDash val="solid"/>
                        </a:ln>
                        <a:effectLst/>
                      </wps:spPr>
                      <wps:txbx>
                        <w:txbxContent>
                          <w:p w14:paraId="1508F2E7" w14:textId="77777777" w:rsidR="00DA60AD" w:rsidRPr="003D38CE" w:rsidRDefault="00DA60AD" w:rsidP="006B42FB">
                            <w:pPr>
                              <w:jc w:val="center"/>
                              <w:rPr>
                                <w:b/>
                                <w:i/>
                              </w:rPr>
                            </w:pPr>
                            <w:r w:rsidRPr="003D38CE">
                              <w:rPr>
                                <w:b/>
                                <w:i/>
                              </w:rPr>
                              <w:t>Ideal natija tamoyili</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5" style="position:absolute;left:0;text-align:left;margin-left:-22.65pt;margin-top:4.3pt;width:36.6pt;height:13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0uhoAIAACQFAAAOAAAAZHJzL2Uyb0RvYy54bWysVElu2zAU3RfoHQjuG8mG7SRG5MBI4KJA&#10;kARIiqxpirQEcCpJW3JXBbot0CP0EN0UHXIG+Ub9pBTbGVZFtaD+5x/fH3hyWkuBVsy6UqsM9w5S&#10;jJiiOi/VIsPvb2dvjjBynqicCK1YhtfM4dPJ61cnlRmzvi60yJlF4ES5cWUyXHhvxkniaMEkcQfa&#10;MAVCrq0kHli7SHJLKvAuRdJP01FSaZsbqylzDm7PWyGeRP+cM+qvOHfMI5FhyM3H08ZzHs5kckLG&#10;C0tMUdIuDfIPWUhSKgi6dXVOPEFLWz5zJUtqtdPcH1AtE815SVnEAGh66RM0NwUxLGKB4jizLZP7&#10;f27p5eraojLP8BAjRSS0qPm2+bT52vxu7jefm+/NffNr86X50/xofqJhqFdl3BjMbsy17TgHZABf&#10;cyvDH2ChOtZ4va0xqz2icDkYDY760AkKot5oOEqPYhOSnbWxzr9lWqJAZNhCD2NpyerCeYgIqg8q&#10;IZjTosxnpRCRWbszYdGKQLthSnJdYSSI83CZ4Vn8AgRw8chMKFRluD8cpCEzAnPIBfFASgOVcWqB&#10;ERELGHDqbczlkbV7FvQW0O4FTuP3UuAA5Jy4os04eu3UhAp4WBzhDncofFvqQPl6XsfGHQeLcDPX&#10;+RqaaXU75c7QWQn+LwD/NbEw1gAOVtVfwcGFBsS6ozAqtP340n3Qz3A4+4dgXsGmQEE+LIllAPCd&#10;glE87g0GIPKRGQwPQ3ftvmS+L1FLeaahOz14FwyNZND34oHkVss7WOppCAwioigk15a+Y858u8Hw&#10;LFA2nUY1WCdD/IW6MTQ4D8ULxb2t74g13Sh5aMulftgqMn4yUa1usFR6uvSal3HcdqWFwQkMrGIc&#10;oe7ZCLu+z0et3eM2+QsAAP//AwBQSwMEFAAGAAgAAAAhAB26by3hAAAACAEAAA8AAABkcnMvZG93&#10;bnJldi54bWxMj8FOwzAQRO9I/IO1SNxaJ00JTYhTISTgglSR9tDenHibRMTryHba8PeYE5xGqxnN&#10;vC22sx7YBa3rDQmIlxEwpMaonloBh/3rYgPMeUlKDoZQwDc62Ja3N4XMlbnSJ14q37JQQi6XAjrv&#10;x5xz13SopVuaESl4Z2O19OG0LVdWXkO5HvgqilKuZU9hoZMjvnTYfFWTFsB3xzg5Jx+72u6z6RQf&#10;dFy9vwlxfzc/PwHzOPu/MPziB3QoA1NtJlKODQIW64ckRAVsUmDBXz1mwOqgabYGXhb8/wPlDwAA&#10;AP//AwBQSwECLQAUAAYACAAAACEAtoM4kv4AAADhAQAAEwAAAAAAAAAAAAAAAAAAAAAAW0NvbnRl&#10;bnRfVHlwZXNdLnhtbFBLAQItABQABgAIAAAAIQA4/SH/1gAAAJQBAAALAAAAAAAAAAAAAAAAAC8B&#10;AABfcmVscy8ucmVsc1BLAQItABQABgAIAAAAIQC0H0uhoAIAACQFAAAOAAAAAAAAAAAAAAAAAC4C&#10;AABkcnMvZTJvRG9jLnhtbFBLAQItABQABgAIAAAAIQAdum8t4QAAAAgBAAAPAAAAAAAAAAAAAAAA&#10;APoEAABkcnMvZG93bnJldi54bWxQSwUGAAAAAAQABADzAAAACAYAAAAA&#10;" fillcolor="window" strokecolor="windowText" strokeweight="2pt">
                <v:textbox style="layout-flow:vertical;mso-layout-flow-alt:bottom-to-top">
                  <w:txbxContent>
                    <w:p w14:paraId="1508F2E7" w14:textId="77777777" w:rsidR="00DA60AD" w:rsidRPr="003D38CE" w:rsidRDefault="00DA60AD" w:rsidP="006B42FB">
                      <w:pPr>
                        <w:jc w:val="center"/>
                        <w:rPr>
                          <w:b/>
                          <w:i/>
                        </w:rPr>
                      </w:pPr>
                      <w:r w:rsidRPr="003D38CE">
                        <w:rPr>
                          <w:b/>
                          <w:i/>
                        </w:rPr>
                        <w:t>Ideal natija tamoyili</w:t>
                      </w:r>
                    </w:p>
                  </w:txbxContent>
                </v:textbox>
              </v:rect>
            </w:pict>
          </mc:Fallback>
        </mc:AlternateContent>
      </w:r>
      <w:r w:rsidRPr="006B42FB">
        <w:rPr>
          <w:rFonts w:ascii="Times New Roman" w:eastAsia="Times New Roman" w:hAnsi="Times New Roman" w:cs="Times New Roman"/>
          <w:b/>
          <w:noProof/>
          <w:sz w:val="28"/>
          <w:szCs w:val="28"/>
          <w:lang w:val="ru-RU" w:eastAsia="ru-RU"/>
        </w:rPr>
        <mc:AlternateContent>
          <mc:Choice Requires="wps">
            <w:drawing>
              <wp:anchor distT="0" distB="0" distL="114300" distR="114300" simplePos="0" relativeHeight="251663360" behindDoc="0" locked="0" layoutInCell="1" allowOverlap="1" wp14:anchorId="4D639EB6" wp14:editId="29DD0007">
                <wp:simplePos x="0" y="0"/>
                <wp:positionH relativeFrom="column">
                  <wp:posOffset>636905</wp:posOffset>
                </wp:positionH>
                <wp:positionV relativeFrom="paragraph">
                  <wp:posOffset>54610</wp:posOffset>
                </wp:positionV>
                <wp:extent cx="711200" cy="1656080"/>
                <wp:effectExtent l="0" t="0" r="12700" b="20320"/>
                <wp:wrapNone/>
                <wp:docPr id="7" name="Прямоугольник 7"/>
                <wp:cNvGraphicFramePr/>
                <a:graphic xmlns:a="http://schemas.openxmlformats.org/drawingml/2006/main">
                  <a:graphicData uri="http://schemas.microsoft.com/office/word/2010/wordprocessingShape">
                    <wps:wsp>
                      <wps:cNvSpPr/>
                      <wps:spPr>
                        <a:xfrm>
                          <a:off x="0" y="0"/>
                          <a:ext cx="711200" cy="1656080"/>
                        </a:xfrm>
                        <a:prstGeom prst="rect">
                          <a:avLst/>
                        </a:prstGeom>
                        <a:solidFill>
                          <a:sysClr val="window" lastClr="FFFFFF"/>
                        </a:solidFill>
                        <a:ln w="25400" cap="flat" cmpd="sng" algn="ctr">
                          <a:solidFill>
                            <a:sysClr val="windowText" lastClr="000000"/>
                          </a:solidFill>
                          <a:prstDash val="solid"/>
                        </a:ln>
                        <a:effectLst/>
                      </wps:spPr>
                      <wps:txbx>
                        <w:txbxContent>
                          <w:p w14:paraId="20EB448A" w14:textId="77777777" w:rsidR="00DA60AD" w:rsidRPr="003D38CE" w:rsidRDefault="00DA60AD" w:rsidP="006B42FB">
                            <w:pPr>
                              <w:jc w:val="center"/>
                              <w:rPr>
                                <w:b/>
                                <w:i/>
                              </w:rPr>
                            </w:pPr>
                            <w:r w:rsidRPr="003D38CE">
                              <w:rPr>
                                <w:b/>
                                <w:i/>
                              </w:rPr>
                              <w:t xml:space="preserve">Izchillik, o’xshashlik </w:t>
                            </w:r>
                            <w:proofErr w:type="gramStart"/>
                            <w:r w:rsidRPr="003D38CE">
                              <w:rPr>
                                <w:b/>
                                <w:i/>
                              </w:rPr>
                              <w:t>va</w:t>
                            </w:r>
                            <w:proofErr w:type="gramEnd"/>
                            <w:r w:rsidRPr="003D38CE">
                              <w:rPr>
                                <w:b/>
                                <w:i/>
                              </w:rPr>
                              <w:t xml:space="preserve"> tabiat ob’yektlaridan olish tamoyili</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36" style="position:absolute;left:0;text-align:left;margin-left:50.15pt;margin-top:4.3pt;width:56pt;height:13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YIogIAACUFAAAOAAAAZHJzL2Uyb0RvYy54bWysVM1u2zAMvg/YOwi6r46DtNmCOkXQIsOA&#10;oi3QDj0zshwb0N8kJXZ2GrDrgD3CHmKXYT99BueNRslum/6chvkgkxJF8vtI6vCokYKsuXWVVhlN&#10;9waUcMV0XqllRt9fzV+9psR5UDkIrXhGN9zRo+nLF4e1mfChLrXIuSXoRLlJbTJaem8mSeJYySW4&#10;PW24wsNCWwkeVbtMcgs1epciGQ4GB0mtbW6sZtw53D3pDuk0+i8Kzvx5UTjuicgo5ubjauO6CGsy&#10;PYTJ0oIpK9anAf+QhYRKYdA7Vyfggaxs9cSVrJjVThd+j2mZ6KKoGI8YEE06eITmsgTDIxYkx5k7&#10;mtz/c8vO1heWVHlGx5QokFii9tv20/Zr+7u92X5uv7c37a/tl/ZP+6P9ScaBr9q4CV67NBe21xyK&#10;AXxTWBn+CIs0kePNHce88YTh5jhNsW6UMDxKD/YPBq9jEZL728Y6/5ZrSYKQUYs1jNTC+tR5jIim&#10;tyYhmNOiyueVEFHZuGNhyRqw3Nglua4pEeA8bmZ0Hr8AAV08uCYUqTM63B/FzAD7sBDgMUlpkBmn&#10;lpSAWGKDM29jLg9uuydBrxDtTuBB/J4LHICcgCu7jKPX3kyogIfHFu5xB+I7qoPkm0UTC5dGAsPW&#10;QucbrKbVXZs7w+YVBjhFAi7AYl8j7zir/hyXQmiErHuJklLbj8/tB/uMhnU4xus1jgoy8mEFliPC&#10;dwp78U06GoXZispofzxExe6eLHZP1EoeayxPig+DYVEM9l7cioXV8hqnehYC4xEohsl13PfKse9G&#10;GN8FxmezaIbzZMCfqkvDgvPAXmD3qrkGa/pe8liXM307VjB51FKdbbip9GzldVHFfrunFjsnKDiL&#10;sYf6dyMM+64ere5ft+lfAAAA//8DAFBLAwQUAAYACAAAACEAlSvw+t4AAAAJAQAADwAAAGRycy9k&#10;b3ducmV2LnhtbEyPwU7DMBBE70j8g7WVuFHbCYraEKdCSMAFqSLtAW5OvE2ixnYUO234e5YT3PZp&#10;RrMzxW6xA7vgFHrvFMi1AIau8aZ3rYLj4eV+AyxE7YwevEMF3xhgV97eFDo3/uo+8FLFllGIC7lW&#10;0MU45pyHpkOrw9qP6Eg7+cnqSDi13Ez6SuF24IkQGbe6d/Sh0yM+d9icq9kq4PtPmZ7S9309Hbbz&#10;lzxaWb29KnW3Wp4egUVc4p8ZfutTdSipU+1nZwIbiIVIyapgkwEjPZEJcU1Htn0AXhb8/4LyBwAA&#10;//8DAFBLAQItABQABgAIAAAAIQC2gziS/gAAAOEBAAATAAAAAAAAAAAAAAAAAAAAAABbQ29udGVu&#10;dF9UeXBlc10ueG1sUEsBAi0AFAAGAAgAAAAhADj9If/WAAAAlAEAAAsAAAAAAAAAAAAAAAAALwEA&#10;AF9yZWxzLy5yZWxzUEsBAi0AFAAGAAgAAAAhAMquFgiiAgAAJQUAAA4AAAAAAAAAAAAAAAAALgIA&#10;AGRycy9lMm9Eb2MueG1sUEsBAi0AFAAGAAgAAAAhAJUr8PreAAAACQEAAA8AAAAAAAAAAAAAAAAA&#10;/AQAAGRycy9kb3ducmV2LnhtbFBLBQYAAAAABAAEAPMAAAAHBgAAAAA=&#10;" fillcolor="window" strokecolor="windowText" strokeweight="2pt">
                <v:textbox style="layout-flow:vertical;mso-layout-flow-alt:bottom-to-top">
                  <w:txbxContent>
                    <w:p w14:paraId="20EB448A" w14:textId="77777777" w:rsidR="00DA60AD" w:rsidRPr="003D38CE" w:rsidRDefault="00DA60AD" w:rsidP="006B42FB">
                      <w:pPr>
                        <w:jc w:val="center"/>
                        <w:rPr>
                          <w:b/>
                          <w:i/>
                        </w:rPr>
                      </w:pPr>
                      <w:r w:rsidRPr="003D38CE">
                        <w:rPr>
                          <w:b/>
                          <w:i/>
                        </w:rPr>
                        <w:t xml:space="preserve">Izchillik, o’xshashlik </w:t>
                      </w:r>
                      <w:proofErr w:type="gramStart"/>
                      <w:r w:rsidRPr="003D38CE">
                        <w:rPr>
                          <w:b/>
                          <w:i/>
                        </w:rPr>
                        <w:t>va</w:t>
                      </w:r>
                      <w:proofErr w:type="gramEnd"/>
                      <w:r w:rsidRPr="003D38CE">
                        <w:rPr>
                          <w:b/>
                          <w:i/>
                        </w:rPr>
                        <w:t xml:space="preserve"> tabiat ob’yektlaridan olish tamoyili</w:t>
                      </w:r>
                    </w:p>
                  </w:txbxContent>
                </v:textbox>
              </v:rect>
            </w:pict>
          </mc:Fallback>
        </mc:AlternateContent>
      </w:r>
    </w:p>
    <w:p w14:paraId="77397073"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719BD5CC"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0265F437"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1C569443"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40827D3F" w14:textId="77777777" w:rsidR="006B42FB" w:rsidRPr="006B42FB" w:rsidRDefault="006B42FB" w:rsidP="006B42FB">
      <w:pPr>
        <w:spacing w:after="0" w:line="240" w:lineRule="auto"/>
        <w:jc w:val="both"/>
        <w:rPr>
          <w:rFonts w:ascii="Times New Roman" w:eastAsia="Times New Roman" w:hAnsi="Times New Roman" w:cs="Times New Roman"/>
          <w:b/>
          <w:sz w:val="28"/>
          <w:szCs w:val="28"/>
          <w:lang w:eastAsia="ru-RU"/>
        </w:rPr>
      </w:pPr>
    </w:p>
    <w:p w14:paraId="690BBF7D" w14:textId="77777777" w:rsidR="006B42FB" w:rsidRDefault="006B42FB" w:rsidP="006B42FB">
      <w:pPr>
        <w:spacing w:after="0" w:line="240" w:lineRule="auto"/>
        <w:jc w:val="both"/>
        <w:rPr>
          <w:rFonts w:ascii="Times New Roman" w:eastAsia="Times New Roman" w:hAnsi="Times New Roman" w:cs="Times New Roman"/>
          <w:b/>
          <w:sz w:val="28"/>
          <w:szCs w:val="28"/>
          <w:lang w:eastAsia="ru-RU"/>
        </w:rPr>
      </w:pPr>
    </w:p>
    <w:p w14:paraId="27974ACD" w14:textId="77777777" w:rsidR="00CE3A71" w:rsidRDefault="00CE3A71" w:rsidP="006B42FB">
      <w:pPr>
        <w:spacing w:after="0" w:line="240" w:lineRule="auto"/>
        <w:jc w:val="both"/>
        <w:rPr>
          <w:rFonts w:ascii="Times New Roman" w:eastAsia="Times New Roman" w:hAnsi="Times New Roman" w:cs="Times New Roman"/>
          <w:b/>
          <w:sz w:val="28"/>
          <w:szCs w:val="28"/>
          <w:lang w:eastAsia="ru-RU"/>
        </w:rPr>
      </w:pPr>
    </w:p>
    <w:p w14:paraId="721D67F2" w14:textId="77777777" w:rsidR="00CE3A71" w:rsidRDefault="00CE3A71" w:rsidP="006B42FB">
      <w:pPr>
        <w:spacing w:after="0" w:line="240" w:lineRule="auto"/>
        <w:jc w:val="both"/>
        <w:rPr>
          <w:rFonts w:ascii="Times New Roman" w:eastAsia="Times New Roman" w:hAnsi="Times New Roman" w:cs="Times New Roman"/>
          <w:b/>
          <w:sz w:val="28"/>
          <w:szCs w:val="28"/>
          <w:lang w:eastAsia="ru-RU"/>
        </w:rPr>
      </w:pPr>
    </w:p>
    <w:p w14:paraId="6D29A812" w14:textId="3094CA77" w:rsidR="00CE3A71" w:rsidRDefault="00AD55AA" w:rsidP="00AD55AA">
      <w:pPr>
        <w:spacing w:after="0" w:line="240" w:lineRule="auto"/>
        <w:jc w:val="center"/>
        <w:rPr>
          <w:rFonts w:ascii="Times New Roman" w:eastAsia="Times New Roman" w:hAnsi="Times New Roman" w:cs="Times New Roman"/>
          <w:b/>
          <w:sz w:val="28"/>
          <w:szCs w:val="28"/>
          <w:lang w:eastAsia="ru-RU"/>
        </w:rPr>
      </w:pPr>
      <w:proofErr w:type="gramStart"/>
      <w:r w:rsidRPr="00C16020">
        <w:rPr>
          <w:rFonts w:ascii="Times New Roman" w:eastAsia="Times New Roman" w:hAnsi="Times New Roman" w:cs="Times New Roman"/>
          <w:b/>
          <w:sz w:val="28"/>
          <w:szCs w:val="28"/>
          <w:lang w:eastAsia="ru-RU"/>
        </w:rPr>
        <w:t>2.1</w:t>
      </w:r>
      <w:r>
        <w:rPr>
          <w:rFonts w:ascii="Times New Roman" w:eastAsia="Times New Roman" w:hAnsi="Times New Roman" w:cs="Times New Roman"/>
          <w:b/>
          <w:sz w:val="28"/>
          <w:szCs w:val="28"/>
          <w:lang w:val="uz-Cyrl-UZ" w:eastAsia="ru-RU"/>
        </w:rPr>
        <w:t>-</w:t>
      </w:r>
      <w:r>
        <w:rPr>
          <w:rFonts w:ascii="Times New Roman" w:eastAsia="Times New Roman" w:hAnsi="Times New Roman" w:cs="Times New Roman"/>
          <w:b/>
          <w:sz w:val="28"/>
          <w:szCs w:val="28"/>
          <w:lang w:eastAsia="ru-RU"/>
        </w:rPr>
        <w:t>rasm.</w:t>
      </w:r>
      <w:proofErr w:type="gramEnd"/>
      <w:r>
        <w:rPr>
          <w:rFonts w:ascii="Times New Roman" w:eastAsia="Times New Roman" w:hAnsi="Times New Roman" w:cs="Times New Roman"/>
          <w:b/>
          <w:sz w:val="28"/>
          <w:szCs w:val="28"/>
          <w:lang w:eastAsia="ru-RU"/>
        </w:rPr>
        <w:t xml:space="preserve"> </w:t>
      </w:r>
      <w:proofErr w:type="gramStart"/>
      <w:r>
        <w:rPr>
          <w:rFonts w:ascii="Times New Roman" w:eastAsia="Times New Roman" w:hAnsi="Times New Roman" w:cs="Times New Roman"/>
          <w:b/>
          <w:sz w:val="28"/>
          <w:szCs w:val="28"/>
          <w:lang w:eastAsia="ru-RU"/>
        </w:rPr>
        <w:t>Konstrusiyalashning tamoyillari turlari.</w:t>
      </w:r>
      <w:proofErr w:type="gramEnd"/>
    </w:p>
    <w:p w14:paraId="158C54E4" w14:textId="77777777" w:rsidR="00AD55AA" w:rsidRDefault="00AD55AA" w:rsidP="00AD55AA">
      <w:pPr>
        <w:pStyle w:val="af0"/>
        <w:kinsoku w:val="0"/>
        <w:overflowPunct w:val="0"/>
        <w:spacing w:before="0" w:beforeAutospacing="0" w:after="0" w:afterAutospacing="0"/>
        <w:textAlignment w:val="baseline"/>
        <w:rPr>
          <w:rFonts w:ascii="Arial" w:eastAsiaTheme="minorEastAsia" w:hAnsi="Arial" w:cstheme="minorBidi"/>
          <w:color w:val="000000" w:themeColor="text1"/>
          <w:kern w:val="24"/>
          <w:sz w:val="20"/>
          <w:lang w:val="en-US"/>
        </w:rPr>
      </w:pPr>
    </w:p>
    <w:p w14:paraId="4FED1AD5" w14:textId="77777777" w:rsidR="00AD55AA" w:rsidRDefault="00AD55AA" w:rsidP="00AD55AA">
      <w:pPr>
        <w:spacing w:after="0" w:line="240" w:lineRule="auto"/>
        <w:jc w:val="center"/>
        <w:rPr>
          <w:rFonts w:ascii="Times New Roman" w:eastAsia="Times New Roman" w:hAnsi="Times New Roman" w:cs="Times New Roman"/>
          <w:b/>
          <w:sz w:val="28"/>
          <w:szCs w:val="28"/>
          <w:lang w:eastAsia="ru-RU"/>
        </w:rPr>
      </w:pPr>
    </w:p>
    <w:p w14:paraId="3403EBC6" w14:textId="77777777" w:rsidR="00C16020" w:rsidRPr="00C16020" w:rsidRDefault="00C16020" w:rsidP="00AD55AA">
      <w:pPr>
        <w:spacing w:after="0" w:line="240" w:lineRule="auto"/>
        <w:jc w:val="center"/>
        <w:rPr>
          <w:rFonts w:ascii="Times New Roman" w:eastAsia="Times New Roman" w:hAnsi="Times New Roman" w:cs="Times New Roman"/>
          <w:b/>
          <w:sz w:val="28"/>
          <w:szCs w:val="28"/>
          <w:lang w:eastAsia="ru-RU"/>
        </w:rPr>
      </w:pPr>
    </w:p>
    <w:p w14:paraId="67EC3E11" w14:textId="11622FA8" w:rsidR="006B42FB" w:rsidRPr="008E721A" w:rsidRDefault="008E721A" w:rsidP="008E721A">
      <w:pPr>
        <w:pStyle w:val="a4"/>
        <w:spacing w:after="0" w:line="240" w:lineRule="auto"/>
        <w:ind w:left="426"/>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en-US" w:eastAsia="ru-RU"/>
        </w:rPr>
        <w:lastRenderedPageBreak/>
        <w:t>2.</w:t>
      </w:r>
      <w:r w:rsidR="00CE3A71">
        <w:rPr>
          <w:rFonts w:ascii="Times New Roman" w:eastAsia="Times New Roman" w:hAnsi="Times New Roman" w:cs="Times New Roman"/>
          <w:b/>
          <w:bCs/>
          <w:color w:val="000000"/>
          <w:sz w:val="28"/>
          <w:szCs w:val="28"/>
          <w:lang w:val="en-US" w:eastAsia="ru-RU"/>
        </w:rPr>
        <w:t>4</w:t>
      </w:r>
      <w:r>
        <w:rPr>
          <w:rFonts w:ascii="Times New Roman" w:eastAsia="Times New Roman" w:hAnsi="Times New Roman" w:cs="Times New Roman"/>
          <w:b/>
          <w:bCs/>
          <w:color w:val="000000"/>
          <w:sz w:val="28"/>
          <w:szCs w:val="28"/>
          <w:lang w:val="en-US" w:eastAsia="ru-RU"/>
        </w:rPr>
        <w:t xml:space="preserve"> </w:t>
      </w:r>
      <w:r w:rsidR="006B42FB" w:rsidRPr="008E721A">
        <w:rPr>
          <w:rFonts w:ascii="Times New Roman" w:eastAsia="Times New Roman" w:hAnsi="Times New Roman" w:cs="Times New Roman"/>
          <w:b/>
          <w:bCs/>
          <w:color w:val="000000"/>
          <w:sz w:val="28"/>
          <w:szCs w:val="28"/>
          <w:lang w:val="en-US" w:eastAsia="ru-RU"/>
        </w:rPr>
        <w:t xml:space="preserve">Konstruksiyalashning funksional </w:t>
      </w:r>
      <w:proofErr w:type="gramStart"/>
      <w:r w:rsidR="006B42FB" w:rsidRPr="008E721A">
        <w:rPr>
          <w:rFonts w:ascii="Times New Roman" w:eastAsia="Times New Roman" w:hAnsi="Times New Roman" w:cs="Times New Roman"/>
          <w:b/>
          <w:bCs/>
          <w:color w:val="000000"/>
          <w:sz w:val="28"/>
          <w:szCs w:val="28"/>
          <w:lang w:val="en-US" w:eastAsia="ru-RU"/>
        </w:rPr>
        <w:t>va</w:t>
      </w:r>
      <w:proofErr w:type="gramEnd"/>
      <w:r w:rsidR="006B42FB" w:rsidRPr="008E721A">
        <w:rPr>
          <w:rFonts w:ascii="Times New Roman" w:eastAsia="Times New Roman" w:hAnsi="Times New Roman" w:cs="Times New Roman"/>
          <w:b/>
          <w:bCs/>
          <w:color w:val="000000"/>
          <w:sz w:val="28"/>
          <w:szCs w:val="28"/>
          <w:lang w:val="en-US" w:eastAsia="ru-RU"/>
        </w:rPr>
        <w:t xml:space="preserve"> iqtisodiy samaradorlik tamoyili</w:t>
      </w:r>
    </w:p>
    <w:p w14:paraId="6D160B7B" w14:textId="77777777" w:rsidR="006B42FB" w:rsidRPr="006B42FB" w:rsidRDefault="006B42FB" w:rsidP="006B42FB">
      <w:pPr>
        <w:spacing w:after="0" w:line="240" w:lineRule="auto"/>
        <w:jc w:val="center"/>
        <w:rPr>
          <w:rFonts w:ascii="Times New Roman" w:eastAsia="Times New Roman" w:hAnsi="Times New Roman" w:cs="Times New Roman"/>
          <w:b/>
          <w:sz w:val="32"/>
          <w:szCs w:val="28"/>
          <w:lang w:val="uz-Cyrl-UZ" w:eastAsia="ru-RU"/>
        </w:rPr>
      </w:pPr>
    </w:p>
    <w:p w14:paraId="01C370D0" w14:textId="77777777" w:rsidR="006B42FB" w:rsidRPr="006B42FB" w:rsidRDefault="006B42FB" w:rsidP="006B42FB">
      <w:pPr>
        <w:spacing w:after="0" w:line="276" w:lineRule="auto"/>
        <w:ind w:firstLine="567"/>
        <w:jc w:val="both"/>
        <w:rPr>
          <w:rFonts w:ascii="Times New Roman" w:eastAsia="Times New Roman" w:hAnsi="Times New Roman" w:cs="Times New Roman"/>
          <w:color w:val="000000"/>
          <w:sz w:val="28"/>
          <w:szCs w:val="28"/>
          <w:lang w:val="uz-Cyrl-UZ" w:eastAsia="ru-RU"/>
        </w:rPr>
      </w:pPr>
      <w:r w:rsidRPr="006B42FB">
        <w:rPr>
          <w:rFonts w:ascii="Times New Roman" w:eastAsia="Times New Roman" w:hAnsi="Times New Roman" w:cs="Times New Roman"/>
          <w:bCs/>
          <w:color w:val="000000"/>
          <w:sz w:val="28"/>
          <w:szCs w:val="28"/>
          <w:lang w:val="uz-Cyrl-UZ" w:eastAsia="ru-RU"/>
        </w:rPr>
        <w:t>Funksional va iqtisodiy samaradorlik tamoyili</w:t>
      </w:r>
      <w:r w:rsidRPr="006B42FB">
        <w:rPr>
          <w:rFonts w:ascii="Times New Roman" w:eastAsia="Times New Roman" w:hAnsi="Times New Roman" w:cs="Times New Roman"/>
          <w:color w:val="000000"/>
          <w:sz w:val="28"/>
          <w:szCs w:val="28"/>
          <w:lang w:val="uz-Cyrl-UZ" w:eastAsia="ru-RU"/>
        </w:rPr>
        <w:t> mahsulotning yuqori funksional va iqtisodiy samaradorligiga erishishni nazarda tutadi. Ushbu tamoyilga muvofiq, mahsulotning eng yaxshi funksional xususiyatlari, bir tomondan, va uning eng past narxi o‘rtasida optimal muvozanat bo‘lishi kerak.</w:t>
      </w:r>
      <w:r w:rsidRPr="006B42FB">
        <w:rPr>
          <w:rFonts w:ascii="Times New Roman" w:eastAsia="Times New Roman" w:hAnsi="Times New Roman" w:cs="Times New Roman"/>
          <w:color w:val="000000"/>
          <w:sz w:val="28"/>
          <w:szCs w:val="28"/>
          <w:lang w:eastAsia="ru-RU"/>
        </w:rPr>
        <w:t xml:space="preserve"> </w:t>
      </w:r>
      <w:r w:rsidRPr="006B42FB">
        <w:rPr>
          <w:rFonts w:ascii="Times New Roman" w:eastAsia="Times New Roman" w:hAnsi="Times New Roman" w:cs="Times New Roman"/>
          <w:color w:val="000000"/>
          <w:sz w:val="28"/>
          <w:szCs w:val="28"/>
          <w:lang w:val="uz-Cyrl-UZ" w:eastAsia="ru-RU"/>
        </w:rPr>
        <w:t>Buning uchun turli xil usullarni qo‘llagan holda, masalan, funksional-iqtisodiy tahlil usullari, ishlab chiqilgan mahsulotning turli xil variantlari bo‘yicha texnik va iqtisodiy hisob-kitoblar amalga oshiriladi va iste’molchilarga ularning potensial ustunligi ko‘rsatiladi. Mahsulot vazifalarining murakkabligi va keng qo‘llash doirasi, bir tomondan, iste’molchilar oldida  ustunligini oshiradi. Biroq, boshqa tomondan, mahsulotning ko‘tarilgan narxi iste’molchini chegaralaydi. Shuning uchun optimal balans juda muhimdir.</w:t>
      </w:r>
    </w:p>
    <w:p w14:paraId="41CB8A18" w14:textId="77777777" w:rsidR="006B42FB" w:rsidRPr="006B42FB" w:rsidRDefault="006B42FB" w:rsidP="006B42FB">
      <w:pPr>
        <w:spacing w:after="0" w:line="276" w:lineRule="auto"/>
        <w:ind w:firstLine="567"/>
        <w:jc w:val="both"/>
        <w:rPr>
          <w:rFonts w:ascii="Times New Roman" w:eastAsia="Times New Roman" w:hAnsi="Times New Roman"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Mahsulotning funksional va iqtisodiy samaradorlik mezonlari “natija-narx” ko‘rsatkichi sifatida xizmat qilishi mumkin. Ushbu mezondan aniq ko‘rinib turibdiki, mahsulotda eng yaxshi natija - eng yuqori ko‘rsatkichi.</w:t>
      </w:r>
    </w:p>
    <w:p w14:paraId="387D8CD8" w14:textId="77777777" w:rsidR="006B42FB" w:rsidRPr="006B42FB" w:rsidRDefault="006B42FB" w:rsidP="006B42FB">
      <w:pPr>
        <w:spacing w:after="0" w:line="276" w:lineRule="auto"/>
        <w:ind w:firstLine="567"/>
        <w:jc w:val="both"/>
        <w:rPr>
          <w:rFonts w:ascii="Times New Roman" w:eastAsia="Times New Roman" w:hAnsi="Times New Roman"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Natija-narx tushunchasi </w:t>
      </w:r>
      <w:r w:rsidRPr="006B42FB">
        <w:rPr>
          <w:rFonts w:ascii="Times New Roman" w:eastAsia="Times New Roman" w:hAnsi="Times New Roman" w:cs="Times New Roman"/>
          <w:b/>
          <w:bCs/>
          <w:i/>
          <w:iCs/>
          <w:color w:val="000000"/>
          <w:sz w:val="28"/>
          <w:szCs w:val="28"/>
          <w:lang w:val="uz-Cyrl-UZ" w:eastAsia="ru-RU"/>
        </w:rPr>
        <w:t>ideal natija tamoyili</w:t>
      </w:r>
      <w:r w:rsidRPr="006B42FB">
        <w:rPr>
          <w:rFonts w:ascii="Times New Roman" w:eastAsia="Times New Roman" w:hAnsi="Times New Roman" w:cs="Times New Roman"/>
          <w:color w:val="000000"/>
          <w:sz w:val="28"/>
          <w:szCs w:val="28"/>
          <w:lang w:val="uz-Cyrl-UZ" w:eastAsia="ru-RU"/>
        </w:rPr>
        <w:t> (INT), taniqli ixtirochi G.Altshuller tomonidan yaratilgan ixtirochilik muammolarini hal qilish nazariyasidan olingan. Ushbu tamoyilga ko‘ra, yaratilgan mahsulot va uning tarkibiy qismlari ideal yakuniy natija (IYaN) shaklida prognoz qilinishi kerak.</w:t>
      </w:r>
    </w:p>
    <w:p w14:paraId="439107F2" w14:textId="77777777" w:rsidR="006B42FB" w:rsidRPr="006B42FB" w:rsidRDefault="006B42FB" w:rsidP="006B42FB">
      <w:pPr>
        <w:spacing w:after="0" w:line="276" w:lineRule="auto"/>
        <w:ind w:firstLine="567"/>
        <w:jc w:val="both"/>
        <w:rPr>
          <w:rFonts w:ascii="Times New Roman" w:eastAsia="Times New Roman" w:hAnsi="Times New Roman"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IYaN ko‘pincha, amalda amal qila olmasliklariga qaramasdan, uning amaliy qiymati, IYaNga yaqinlashganda, konstruktor eng yaxshi yechimlarni olganda maydonga chiqadi. IYaN tamoyiliga asoslangan ixtirochilik muammolarini hal qilish nazariyasi amalda o‘zining ajoyib samaradorligini isbotladi va shu tufayli u so‘nggi o‘n yillar davomida universal usul sifatida e’tirofga sazovor bo‘ldi.</w:t>
      </w:r>
    </w:p>
    <w:p w14:paraId="2DEAA1B6" w14:textId="77777777" w:rsidR="006B42FB" w:rsidRPr="006B42FB" w:rsidRDefault="006B42FB" w:rsidP="006B42FB">
      <w:pPr>
        <w:spacing w:after="0" w:line="276" w:lineRule="auto"/>
        <w:ind w:firstLine="567"/>
        <w:jc w:val="both"/>
        <w:rPr>
          <w:rFonts w:ascii="Times New Roman" w:eastAsia="Times New Roman" w:hAnsi="Times New Roman"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Eng yaxshi ilmiy va texnik yutuqlardan foydalanishni maksimal darajaga ko‘tarish tamoyili rejalashtirilgan mahsulotdagi eng yaxshi ilmiy va texnik yutuqlardan maksimal darajada foydalanishni nazarda tutadi. Amalda, odatda, tabiiy ravishda, dunyodagi yetakchi ishlab chiqaruvchilar tomonidan ishlab chiqariladi, ular o‘z mahsulotlarida ilmiy va texnik ishlanmalarini amalga oshiradilar.</w:t>
      </w:r>
    </w:p>
    <w:p w14:paraId="1D4A91F2" w14:textId="77777777" w:rsidR="006B42FB" w:rsidRPr="006B42FB" w:rsidRDefault="006B42FB" w:rsidP="006B42FB">
      <w:pPr>
        <w:spacing w:after="0" w:line="276" w:lineRule="auto"/>
        <w:ind w:firstLine="567"/>
        <w:jc w:val="both"/>
        <w:rPr>
          <w:rFonts w:ascii="Times New Roman" w:eastAsia="Times New Roman" w:hAnsi="Times New Roman"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Shu bilan birga, esda tutish kerakki, odatda yangi  g‘oya– bu umuman unutilganidir. Ilmiy va texnik tadqiqotlarni o‘tkazish imkoniyatlarining yo‘qligi, yuqori sifatli raqobatbardosh mahsulotlarni yaratishga to‘sqinlik qilmaydi.</w:t>
      </w:r>
    </w:p>
    <w:p w14:paraId="50CDA7B0" w14:textId="64C344EB" w:rsidR="006B42FB" w:rsidRPr="006B42FB" w:rsidRDefault="001217FA" w:rsidP="006B42FB">
      <w:pPr>
        <w:spacing w:after="0" w:line="276" w:lineRule="auto"/>
        <w:jc w:val="both"/>
        <w:rPr>
          <w:rFonts w:ascii="Times New Roman" w:eastAsia="Times New Roman" w:hAnsi="Times New Roman" w:cs="Times New Roman"/>
          <w:b/>
          <w:bCs/>
          <w:color w:val="000000"/>
          <w:sz w:val="28"/>
          <w:szCs w:val="28"/>
          <w:lang w:val="uz-Cyrl-UZ" w:eastAsia="ru-RU"/>
        </w:rPr>
      </w:pPr>
      <w:r w:rsidRPr="00AD55AA">
        <w:rPr>
          <w:rFonts w:ascii="Times New Roman" w:eastAsia="Times New Roman" w:hAnsi="Times New Roman" w:cs="Times New Roman"/>
          <w:b/>
          <w:bCs/>
          <w:i/>
          <w:iCs/>
          <w:color w:val="000000"/>
          <w:sz w:val="28"/>
          <w:szCs w:val="28"/>
          <w:lang w:val="uz-Cyrl-UZ" w:eastAsia="ru-RU"/>
        </w:rPr>
        <w:tab/>
      </w:r>
      <w:r w:rsidR="006B42FB" w:rsidRPr="006B42FB">
        <w:rPr>
          <w:rFonts w:ascii="Times New Roman" w:eastAsia="Times New Roman" w:hAnsi="Times New Roman" w:cs="Times New Roman"/>
          <w:b/>
          <w:bCs/>
          <w:i/>
          <w:iCs/>
          <w:color w:val="000000"/>
          <w:sz w:val="28"/>
          <w:szCs w:val="28"/>
          <w:lang w:val="uz-Cyrl-UZ" w:eastAsia="ru-RU"/>
        </w:rPr>
        <w:t>Izchillik, o‘xshashlik va tabiat ob’ektlaridan olish tamoyili</w:t>
      </w:r>
      <w:r w:rsidR="006B42FB" w:rsidRPr="006B42FB">
        <w:rPr>
          <w:rFonts w:ascii="Times New Roman" w:eastAsia="Times New Roman" w:hAnsi="Times New Roman" w:cs="Times New Roman"/>
          <w:color w:val="000000"/>
          <w:sz w:val="28"/>
          <w:szCs w:val="28"/>
          <w:lang w:val="uz-Cyrl-UZ" w:eastAsia="ru-RU"/>
        </w:rPr>
        <w:t xml:space="preserve"> konstruksiyalash g‘oyasini nafaqat mavjud bo‘lgan mahsulotlardan barqaror doimiy yo‘l orqali, balki boshqa shunga o‘xshash texnologiya modellari bilan o‘xshashlik yo‘llariga  qaratilgan. Shu bilan birga, ko‘p holatlarda, eng yaxshi natijalar tabiiy ob’ektlardan konstruksiyalash yechimlarini olishda eng </w:t>
      </w:r>
      <w:r w:rsidR="006B42FB" w:rsidRPr="006B42FB">
        <w:rPr>
          <w:rFonts w:ascii="Times New Roman" w:eastAsia="Times New Roman" w:hAnsi="Times New Roman" w:cs="Times New Roman"/>
          <w:color w:val="000000"/>
          <w:sz w:val="28"/>
          <w:szCs w:val="28"/>
          <w:lang w:val="uz-Cyrl-UZ" w:eastAsia="ru-RU"/>
        </w:rPr>
        <w:lastRenderedPageBreak/>
        <w:t>yaxshi natijalarga erishiladi, chunki haqiqiy mukammal yaratmalar muallifi yaratuvchidir.</w:t>
      </w:r>
    </w:p>
    <w:p w14:paraId="7CA6DC4E" w14:textId="77777777" w:rsidR="006B42FB" w:rsidRPr="006B42FB" w:rsidRDefault="006B42FB" w:rsidP="006B42FB">
      <w:pPr>
        <w:spacing w:after="0" w:line="240" w:lineRule="auto"/>
        <w:ind w:left="720"/>
        <w:contextualSpacing/>
        <w:rPr>
          <w:rFonts w:ascii="Times New Roman" w:eastAsia="Times New Roman" w:hAnsi="Times New Roman" w:cs="Times New Roman"/>
          <w:b/>
          <w:bCs/>
          <w:color w:val="000000"/>
          <w:sz w:val="28"/>
          <w:szCs w:val="28"/>
          <w:lang w:val="uz-Cyrl-UZ" w:eastAsia="ru-RU"/>
        </w:rPr>
      </w:pPr>
    </w:p>
    <w:p w14:paraId="285EA695" w14:textId="4A17DD78" w:rsidR="006B42FB" w:rsidRPr="006B42FB" w:rsidRDefault="008E721A" w:rsidP="006B42FB">
      <w:pPr>
        <w:spacing w:after="0" w:line="240" w:lineRule="auto"/>
        <w:contextualSpacing/>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eastAsia="ru-RU"/>
        </w:rPr>
        <w:t>2</w:t>
      </w:r>
      <w:r w:rsidR="006B42FB" w:rsidRPr="006B42FB">
        <w:rPr>
          <w:rFonts w:ascii="Times New Roman" w:eastAsia="Times New Roman" w:hAnsi="Times New Roman" w:cs="Times New Roman"/>
          <w:b/>
          <w:bCs/>
          <w:color w:val="000000"/>
          <w:sz w:val="28"/>
          <w:szCs w:val="28"/>
          <w:lang w:eastAsia="ru-RU"/>
        </w:rPr>
        <w:t>.</w:t>
      </w:r>
      <w:r w:rsidR="00CE3A71">
        <w:rPr>
          <w:rFonts w:ascii="Times New Roman" w:eastAsia="Times New Roman" w:hAnsi="Times New Roman" w:cs="Times New Roman"/>
          <w:b/>
          <w:bCs/>
          <w:color w:val="000000"/>
          <w:sz w:val="28"/>
          <w:szCs w:val="28"/>
          <w:lang w:eastAsia="ru-RU"/>
        </w:rPr>
        <w:t>5</w:t>
      </w:r>
      <w:r>
        <w:rPr>
          <w:rFonts w:ascii="Times New Roman" w:eastAsia="Times New Roman" w:hAnsi="Times New Roman" w:cs="Times New Roman"/>
          <w:b/>
          <w:bCs/>
          <w:color w:val="000000"/>
          <w:sz w:val="28"/>
          <w:szCs w:val="28"/>
          <w:lang w:eastAsia="ru-RU"/>
        </w:rPr>
        <w:t xml:space="preserve"> </w:t>
      </w:r>
      <w:r w:rsidR="006B42FB" w:rsidRPr="006B42FB">
        <w:rPr>
          <w:rFonts w:ascii="Times New Roman" w:eastAsia="Times New Roman" w:hAnsi="Times New Roman" w:cs="Times New Roman"/>
          <w:b/>
          <w:bCs/>
          <w:color w:val="000000"/>
          <w:sz w:val="28"/>
          <w:szCs w:val="28"/>
          <w:lang w:eastAsia="ru-RU"/>
        </w:rPr>
        <w:t xml:space="preserve">Konstruksiyalashning o’zaroalmashuvchanlik, birxillashtirish </w:t>
      </w:r>
      <w:proofErr w:type="gramStart"/>
      <w:r w:rsidR="006B42FB" w:rsidRPr="006B42FB">
        <w:rPr>
          <w:rFonts w:ascii="Times New Roman" w:eastAsia="Times New Roman" w:hAnsi="Times New Roman" w:cs="Times New Roman"/>
          <w:b/>
          <w:bCs/>
          <w:color w:val="000000"/>
          <w:sz w:val="28"/>
          <w:szCs w:val="28"/>
          <w:lang w:eastAsia="ru-RU"/>
        </w:rPr>
        <w:t>va</w:t>
      </w:r>
      <w:proofErr w:type="gramEnd"/>
      <w:r w:rsidR="006B42FB" w:rsidRPr="006B42FB">
        <w:rPr>
          <w:rFonts w:ascii="Times New Roman" w:eastAsia="Times New Roman" w:hAnsi="Times New Roman" w:cs="Times New Roman"/>
          <w:b/>
          <w:bCs/>
          <w:color w:val="000000"/>
          <w:sz w:val="28"/>
          <w:szCs w:val="28"/>
          <w:lang w:eastAsia="ru-RU"/>
        </w:rPr>
        <w:t xml:space="preserve"> standartlashtirish tamoyili</w:t>
      </w:r>
    </w:p>
    <w:p w14:paraId="52295A8D" w14:textId="77777777" w:rsidR="006B42FB" w:rsidRPr="006B42FB" w:rsidRDefault="006B42FB" w:rsidP="006B42FB">
      <w:pPr>
        <w:spacing w:before="240"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b/>
          <w:bCs/>
          <w:color w:val="000000"/>
          <w:sz w:val="28"/>
          <w:szCs w:val="28"/>
          <w:lang w:val="uz-Cyrl-UZ" w:eastAsia="ru-RU"/>
        </w:rPr>
        <w:t>O‘zaroalmashuvchanlik, birxillashtirish va standartlashtirish tamoyili</w:t>
      </w:r>
      <w:r w:rsidRPr="006B42FB">
        <w:rPr>
          <w:rFonts w:ascii="Times New Roman" w:eastAsia="Times New Roman" w:hAnsi="Times New Roman" w:cs="Times New Roman"/>
          <w:color w:val="000000"/>
          <w:sz w:val="28"/>
          <w:szCs w:val="28"/>
          <w:lang w:val="uz-Cyrl-UZ" w:eastAsia="ru-RU"/>
        </w:rPr>
        <w:t> mahsulotning yuqori texnik va ekspluatatsion parametrlarini va uning past narxini ta’minlovchi eng muhim tamoyildir. Ushbu tamoyil birxillashtirish va standartlashtirishga asoslangan mahsulotning barcha tarkibiy qismlarining o‘zgarishi, shuningdek, konstruksiyalashdagi yagona va standart elementlar va parametrlardan maksimal foydalanishni belgilaydi.</w:t>
      </w:r>
    </w:p>
    <w:p w14:paraId="1783A473"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Bu tamoyilni odatda turli elementlarning muayyan to‘plamini yig‘ishni turli xil konstruksiyalarni to‘playdigan bolalar konstruktori misolida tushunish oson.</w:t>
      </w:r>
    </w:p>
    <w:p w14:paraId="30487F5C"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b/>
          <w:bCs/>
          <w:i/>
          <w:iCs/>
          <w:color w:val="000000"/>
          <w:sz w:val="28"/>
          <w:szCs w:val="28"/>
          <w:lang w:val="uz-Cyrl-UZ" w:eastAsia="ru-RU"/>
        </w:rPr>
        <w:t>Agregatlashtirish, ta’mirlanuvchanlik va modifikatsiyalanuvchanlik tamoyili</w:t>
      </w:r>
      <w:r w:rsidRPr="006B42FB">
        <w:rPr>
          <w:rFonts w:ascii="Times New Roman" w:eastAsia="Times New Roman" w:hAnsi="Times New Roman" w:cs="Times New Roman"/>
          <w:color w:val="000000"/>
          <w:sz w:val="28"/>
          <w:szCs w:val="28"/>
          <w:lang w:val="uz-Cyrl-UZ" w:eastAsia="ru-RU"/>
        </w:rPr>
        <w:t>, ta’mirlanuvchanlik va modifikatsiyalanuvchanlikni ta’minlovchi alohida tarkibiy tuzilmalaridan mahsulot konstruksiyasini yaratish imkoniyatini beradi.</w:t>
      </w:r>
    </w:p>
    <w:p w14:paraId="684AAD02"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r w:rsidRPr="006B42FB">
        <w:rPr>
          <w:rFonts w:ascii="Times New Roman" w:eastAsia="Times New Roman" w:hAnsi="Times New Roman" w:cs="Times New Roman"/>
          <w:color w:val="000000"/>
          <w:sz w:val="28"/>
          <w:szCs w:val="28"/>
          <w:lang w:eastAsia="ru-RU"/>
        </w:rPr>
        <w:t>Bunda funk</w:t>
      </w:r>
      <w:r w:rsidRPr="006B42FB">
        <w:rPr>
          <w:rFonts w:ascii="Times New Roman" w:eastAsia="Times New Roman" w:hAnsi="Times New Roman" w:cs="Times New Roman"/>
          <w:color w:val="000000"/>
          <w:sz w:val="28"/>
          <w:szCs w:val="28"/>
          <w:lang w:val="uz-Cyrl-UZ" w:eastAsia="ru-RU"/>
        </w:rPr>
        <w:t>s</w:t>
      </w:r>
      <w:r w:rsidRPr="006B42FB">
        <w:rPr>
          <w:rFonts w:ascii="Times New Roman" w:eastAsia="Times New Roman" w:hAnsi="Times New Roman" w:cs="Times New Roman"/>
          <w:color w:val="000000"/>
          <w:sz w:val="28"/>
          <w:szCs w:val="28"/>
          <w:lang w:eastAsia="ru-RU"/>
        </w:rPr>
        <w:t xml:space="preserve">ional konfiguratsiyaga mos optimal agregatlarni yaratish vazifasi paydo </w:t>
      </w:r>
      <w:proofErr w:type="gramStart"/>
      <w:r w:rsidRPr="006B42FB">
        <w:rPr>
          <w:rFonts w:ascii="Times New Roman" w:eastAsia="Times New Roman" w:hAnsi="Times New Roman" w:cs="Times New Roman"/>
          <w:color w:val="000000"/>
          <w:sz w:val="28"/>
          <w:szCs w:val="28"/>
          <w:lang w:eastAsia="ru-RU"/>
        </w:rPr>
        <w:t>bo‘ladi</w:t>
      </w:r>
      <w:proofErr w:type="gramEnd"/>
      <w:r w:rsidRPr="006B42FB">
        <w:rPr>
          <w:rFonts w:ascii="Times New Roman" w:eastAsia="Times New Roman" w:hAnsi="Times New Roman" w:cs="Times New Roman"/>
          <w:color w:val="000000"/>
          <w:sz w:val="28"/>
          <w:szCs w:val="28"/>
          <w:lang w:eastAsia="ru-RU"/>
        </w:rPr>
        <w:t>. Gap shundaki</w:t>
      </w:r>
      <w:r w:rsidRPr="006B42FB">
        <w:rPr>
          <w:rFonts w:ascii="Times New Roman" w:eastAsia="Times New Roman" w:hAnsi="Times New Roman" w:cs="Times New Roman"/>
          <w:color w:val="000000"/>
          <w:sz w:val="28"/>
          <w:szCs w:val="28"/>
          <w:lang w:val="uz-Cyrl-UZ" w:eastAsia="ru-RU"/>
        </w:rPr>
        <w:t>, a</w:t>
      </w:r>
      <w:r w:rsidRPr="006B42FB">
        <w:rPr>
          <w:rFonts w:ascii="Times New Roman" w:eastAsia="Times New Roman" w:hAnsi="Times New Roman" w:cs="Times New Roman"/>
          <w:color w:val="000000"/>
          <w:sz w:val="28"/>
          <w:szCs w:val="28"/>
          <w:lang w:eastAsia="ru-RU"/>
        </w:rPr>
        <w:t xml:space="preserve">gregatlarni yiriklashtirishda mahsulotning narxi pasayadi </w:t>
      </w:r>
      <w:proofErr w:type="gramStart"/>
      <w:r w:rsidRPr="006B42FB">
        <w:rPr>
          <w:rFonts w:ascii="Times New Roman" w:eastAsia="Times New Roman" w:hAnsi="Times New Roman" w:cs="Times New Roman"/>
          <w:color w:val="000000"/>
          <w:sz w:val="28"/>
          <w:szCs w:val="28"/>
          <w:lang w:eastAsia="ru-RU"/>
        </w:rPr>
        <w:t>va</w:t>
      </w:r>
      <w:proofErr w:type="gramEnd"/>
      <w:r w:rsidRPr="006B42FB">
        <w:rPr>
          <w:rFonts w:ascii="Times New Roman" w:eastAsia="Times New Roman" w:hAnsi="Times New Roman" w:cs="Times New Roman"/>
          <w:color w:val="000000"/>
          <w:sz w:val="28"/>
          <w:szCs w:val="28"/>
          <w:lang w:eastAsia="ru-RU"/>
        </w:rPr>
        <w:t xml:space="preserve"> uning yig‘ilishini osonlashtiradi, biroq bu uning ishlamay qolishi bilan qismlarni almashtirish xarajatlarini oshiradi va mahsulotning modifikatsiyalash imkoniyatlarini qiyinlashtiradi. Boshqa tomondan, agregatlarning yiriklashishi mahsulotning </w:t>
      </w:r>
      <w:r w:rsidRPr="006B42FB">
        <w:rPr>
          <w:rFonts w:ascii="Times New Roman" w:eastAsia="Times New Roman" w:hAnsi="Times New Roman" w:cs="Times New Roman"/>
          <w:color w:val="000000"/>
          <w:sz w:val="28"/>
          <w:szCs w:val="28"/>
          <w:lang w:val="uz-Cyrl-UZ" w:eastAsia="ru-RU"/>
        </w:rPr>
        <w:t xml:space="preserve">ta’mirlanuvchanlik </w:t>
      </w:r>
      <w:proofErr w:type="gramStart"/>
      <w:r w:rsidRPr="006B42FB">
        <w:rPr>
          <w:rFonts w:ascii="Times New Roman" w:eastAsia="Times New Roman" w:hAnsi="Times New Roman" w:cs="Times New Roman"/>
          <w:color w:val="000000"/>
          <w:sz w:val="28"/>
          <w:szCs w:val="28"/>
          <w:lang w:val="uz-Cyrl-UZ" w:eastAsia="ru-RU"/>
        </w:rPr>
        <w:t>va</w:t>
      </w:r>
      <w:proofErr w:type="gramEnd"/>
      <w:r w:rsidRPr="006B42FB">
        <w:rPr>
          <w:rFonts w:ascii="Times New Roman" w:eastAsia="Times New Roman" w:hAnsi="Times New Roman" w:cs="Times New Roman"/>
          <w:color w:val="000000"/>
          <w:sz w:val="28"/>
          <w:szCs w:val="28"/>
          <w:lang w:val="uz-Cyrl-UZ" w:eastAsia="ru-RU"/>
        </w:rPr>
        <w:t xml:space="preserve"> modifikatsiyalanuvchanlik</w:t>
      </w:r>
      <w:r w:rsidRPr="006B42FB">
        <w:rPr>
          <w:rFonts w:ascii="Times New Roman" w:eastAsia="Times New Roman" w:hAnsi="Times New Roman" w:cs="Times New Roman"/>
          <w:color w:val="000000"/>
          <w:sz w:val="28"/>
          <w:szCs w:val="28"/>
          <w:lang w:eastAsia="ru-RU"/>
        </w:rPr>
        <w:t>ni yaxshilashga olib keladi, biroq ayni paytda mahsulot bahosi biroz oshadi va uni yig‘ish yanada murakkablashadi.</w:t>
      </w:r>
    </w:p>
    <w:p w14:paraId="13DC1599"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r w:rsidRPr="006B42FB">
        <w:rPr>
          <w:rFonts w:ascii="Times New Roman" w:eastAsia="Times New Roman" w:hAnsi="Times New Roman" w:cs="Times New Roman"/>
          <w:color w:val="000000"/>
          <w:sz w:val="28"/>
          <w:szCs w:val="28"/>
          <w:lang w:eastAsia="ru-RU"/>
        </w:rPr>
        <w:t xml:space="preserve">Bu aniq ifodalangan agregat tuzilishiga ega </w:t>
      </w:r>
      <w:proofErr w:type="gramStart"/>
      <w:r w:rsidRPr="006B42FB">
        <w:rPr>
          <w:rFonts w:ascii="Times New Roman" w:eastAsia="Times New Roman" w:hAnsi="Times New Roman" w:cs="Times New Roman"/>
          <w:color w:val="000000"/>
          <w:sz w:val="28"/>
          <w:szCs w:val="28"/>
          <w:lang w:eastAsia="ru-RU"/>
        </w:rPr>
        <w:t>bo‘lgan</w:t>
      </w:r>
      <w:proofErr w:type="gramEnd"/>
      <w:r w:rsidRPr="006B42FB">
        <w:rPr>
          <w:rFonts w:ascii="Times New Roman" w:eastAsia="Times New Roman" w:hAnsi="Times New Roman" w:cs="Times New Roman"/>
          <w:color w:val="000000"/>
          <w:sz w:val="28"/>
          <w:szCs w:val="28"/>
          <w:lang w:eastAsia="ru-RU"/>
        </w:rPr>
        <w:t xml:space="preserve"> shaxsiy kompyuter misolida juda aniq tasvirlangan. Shunga qaramay, kompyuterning optimal konfiguratsiyasi uning ishlab chiqaruvchisi yoki maxsus konfiguratsiyani sotib olgan </w:t>
      </w:r>
      <w:r w:rsidRPr="006B42FB">
        <w:rPr>
          <w:rFonts w:ascii="Times New Roman" w:eastAsia="Times New Roman" w:hAnsi="Times New Roman" w:cs="Times New Roman"/>
          <w:color w:val="000000"/>
          <w:sz w:val="28"/>
          <w:szCs w:val="28"/>
          <w:lang w:val="uz-Cyrl-UZ" w:eastAsia="ru-RU"/>
        </w:rPr>
        <w:t>tomonidan </w:t>
      </w:r>
      <w:r w:rsidRPr="006B42FB">
        <w:rPr>
          <w:rFonts w:ascii="Times New Roman" w:eastAsia="Times New Roman" w:hAnsi="Times New Roman" w:cs="Times New Roman"/>
          <w:color w:val="000000"/>
          <w:sz w:val="28"/>
          <w:szCs w:val="28"/>
          <w:lang w:eastAsia="ru-RU"/>
        </w:rPr>
        <w:t>to‘g‘ridan-</w:t>
      </w:r>
      <w:proofErr w:type="gramStart"/>
      <w:r w:rsidRPr="006B42FB">
        <w:rPr>
          <w:rFonts w:ascii="Times New Roman" w:eastAsia="Times New Roman" w:hAnsi="Times New Roman" w:cs="Times New Roman"/>
          <w:color w:val="000000"/>
          <w:sz w:val="28"/>
          <w:szCs w:val="28"/>
          <w:lang w:eastAsia="ru-RU"/>
        </w:rPr>
        <w:t>to‘g‘ri</w:t>
      </w:r>
      <w:proofErr w:type="gramEnd"/>
      <w:r w:rsidRPr="006B42FB">
        <w:rPr>
          <w:rFonts w:ascii="Times New Roman" w:eastAsia="Times New Roman" w:hAnsi="Times New Roman" w:cs="Times New Roman"/>
          <w:color w:val="000000"/>
          <w:sz w:val="28"/>
          <w:szCs w:val="28"/>
          <w:lang w:eastAsia="ru-RU"/>
        </w:rPr>
        <w:t xml:space="preserve"> hal qilinadi.</w:t>
      </w:r>
    </w:p>
    <w:p w14:paraId="7D354953"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proofErr w:type="gramStart"/>
      <w:r w:rsidRPr="006B42FB">
        <w:rPr>
          <w:rFonts w:ascii="Times New Roman" w:eastAsia="Times New Roman" w:hAnsi="Times New Roman" w:cs="Times New Roman"/>
          <w:b/>
          <w:bCs/>
          <w:i/>
          <w:iCs/>
          <w:color w:val="000000"/>
          <w:sz w:val="28"/>
          <w:szCs w:val="28"/>
          <w:lang w:eastAsia="ru-RU"/>
        </w:rPr>
        <w:t>Optimallik tamoyili</w:t>
      </w:r>
      <w:r w:rsidRPr="006B42FB">
        <w:rPr>
          <w:rFonts w:ascii="Times New Roman" w:eastAsia="Times New Roman" w:hAnsi="Times New Roman" w:cs="Times New Roman"/>
          <w:color w:val="000000"/>
          <w:sz w:val="28"/>
          <w:szCs w:val="28"/>
          <w:lang w:eastAsia="ru-RU"/>
        </w:rPr>
        <w:t> loyihalashtirishda qarama-qarshiliklar bilan bog‘liq barcha holatlarda maqbul yechimlarni topishga qaratilgan universal tamoyildir.</w:t>
      </w:r>
      <w:proofErr w:type="gramEnd"/>
    </w:p>
    <w:p w14:paraId="004ADE95"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proofErr w:type="gramStart"/>
      <w:r w:rsidRPr="006B42FB">
        <w:rPr>
          <w:rFonts w:ascii="Times New Roman" w:eastAsia="Times New Roman" w:hAnsi="Times New Roman" w:cs="Times New Roman"/>
          <w:color w:val="000000"/>
          <w:sz w:val="28"/>
          <w:szCs w:val="28"/>
          <w:lang w:eastAsia="ru-RU"/>
        </w:rPr>
        <w:t>Optimallik tamoyili konstruk</w:t>
      </w:r>
      <w:r w:rsidRPr="006B42FB">
        <w:rPr>
          <w:rFonts w:ascii="Times New Roman" w:eastAsia="Times New Roman" w:hAnsi="Times New Roman" w:cs="Times New Roman"/>
          <w:color w:val="000000"/>
          <w:sz w:val="28"/>
          <w:szCs w:val="28"/>
          <w:lang w:val="uz-Cyrl-UZ" w:eastAsia="ru-RU"/>
        </w:rPr>
        <w:t>s</w:t>
      </w:r>
      <w:r w:rsidRPr="006B42FB">
        <w:rPr>
          <w:rFonts w:ascii="Times New Roman" w:eastAsia="Times New Roman" w:hAnsi="Times New Roman" w:cs="Times New Roman"/>
          <w:color w:val="000000"/>
          <w:sz w:val="28"/>
          <w:szCs w:val="28"/>
          <w:lang w:eastAsia="ru-RU"/>
        </w:rPr>
        <w:t>iyalashda keng qo‘llaniladi.</w:t>
      </w:r>
      <w:proofErr w:type="gramEnd"/>
      <w:r w:rsidRPr="006B42FB">
        <w:rPr>
          <w:rFonts w:ascii="Times New Roman" w:eastAsia="Times New Roman" w:hAnsi="Times New Roman" w:cs="Times New Roman"/>
          <w:color w:val="000000"/>
          <w:sz w:val="28"/>
          <w:szCs w:val="28"/>
          <w:lang w:eastAsia="ru-RU"/>
        </w:rPr>
        <w:t xml:space="preserve"> Uni qo‘llashning namunalari yuqorida keltirilgan funk</w:t>
      </w:r>
      <w:r w:rsidRPr="006B42FB">
        <w:rPr>
          <w:rFonts w:ascii="Times New Roman" w:eastAsia="Times New Roman" w:hAnsi="Times New Roman" w:cs="Times New Roman"/>
          <w:color w:val="000000"/>
          <w:sz w:val="28"/>
          <w:szCs w:val="28"/>
          <w:lang w:val="uz-Cyrl-UZ" w:eastAsia="ru-RU"/>
        </w:rPr>
        <w:t>s</w:t>
      </w:r>
      <w:r w:rsidRPr="006B42FB">
        <w:rPr>
          <w:rFonts w:ascii="Times New Roman" w:eastAsia="Times New Roman" w:hAnsi="Times New Roman" w:cs="Times New Roman"/>
          <w:color w:val="000000"/>
          <w:sz w:val="28"/>
          <w:szCs w:val="28"/>
          <w:lang w:eastAsia="ru-RU"/>
        </w:rPr>
        <w:t>ional va iqtisodiy samaradorlik, shuningdek</w:t>
      </w:r>
      <w:proofErr w:type="gramStart"/>
      <w:r w:rsidRPr="006B42FB">
        <w:rPr>
          <w:rFonts w:ascii="Times New Roman" w:eastAsia="Times New Roman" w:hAnsi="Times New Roman" w:cs="Times New Roman"/>
          <w:color w:val="000000"/>
          <w:sz w:val="28"/>
          <w:szCs w:val="28"/>
          <w:lang w:eastAsia="ru-RU"/>
        </w:rPr>
        <w:t>  agregatlashtirish</w:t>
      </w:r>
      <w:proofErr w:type="gramEnd"/>
      <w:r w:rsidRPr="006B42FB">
        <w:rPr>
          <w:rFonts w:ascii="Times New Roman" w:eastAsia="Times New Roman" w:hAnsi="Times New Roman" w:cs="Times New Roman"/>
          <w:color w:val="000000"/>
          <w:sz w:val="28"/>
          <w:szCs w:val="28"/>
          <w:lang w:eastAsia="ru-RU"/>
        </w:rPr>
        <w:t xml:space="preserve">, ta’mirlanuvchanlik va modifikatsiyalanuvchanlik tamoyillarida qo‘llashga misol bo‘lishi  mumkin. </w:t>
      </w:r>
      <w:proofErr w:type="gramStart"/>
      <w:r w:rsidRPr="006B42FB">
        <w:rPr>
          <w:rFonts w:ascii="Times New Roman" w:eastAsia="Times New Roman" w:hAnsi="Times New Roman" w:cs="Times New Roman"/>
          <w:color w:val="000000"/>
          <w:sz w:val="28"/>
          <w:szCs w:val="28"/>
          <w:lang w:eastAsia="ru-RU"/>
        </w:rPr>
        <w:t>Mahsulotlarni loyihalashda optimallik tamoyilini amalga oshirish amaliy yakuniy natijaga erishish natijasida maqbul yechim topilganda ideal natija tamoyili qo‘llanilishiga asoslanadi.</w:t>
      </w:r>
      <w:proofErr w:type="gramEnd"/>
    </w:p>
    <w:p w14:paraId="53499D1F"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r w:rsidRPr="006B42FB">
        <w:rPr>
          <w:rFonts w:ascii="Times New Roman" w:eastAsia="Times New Roman" w:hAnsi="Times New Roman" w:cs="Times New Roman"/>
          <w:color w:val="000000"/>
          <w:sz w:val="28"/>
          <w:szCs w:val="28"/>
          <w:lang w:eastAsia="ru-RU"/>
        </w:rPr>
        <w:t xml:space="preserve">Optimallik tamoyilini qo‘llashiga misol qilib, loyihalashda optimallashtirishning matematik usullaridan keng foydalanish </w:t>
      </w:r>
      <w:proofErr w:type="gramStart"/>
      <w:r w:rsidRPr="006B42FB">
        <w:rPr>
          <w:rFonts w:ascii="Times New Roman" w:eastAsia="Times New Roman" w:hAnsi="Times New Roman" w:cs="Times New Roman"/>
          <w:color w:val="000000"/>
          <w:sz w:val="28"/>
          <w:szCs w:val="28"/>
          <w:lang w:eastAsia="ru-RU"/>
        </w:rPr>
        <w:t>va</w:t>
      </w:r>
      <w:proofErr w:type="gramEnd"/>
      <w:r w:rsidRPr="006B42FB">
        <w:rPr>
          <w:rFonts w:ascii="Times New Roman" w:eastAsia="Times New Roman" w:hAnsi="Times New Roman" w:cs="Times New Roman"/>
          <w:color w:val="000000"/>
          <w:sz w:val="28"/>
          <w:szCs w:val="28"/>
          <w:lang w:eastAsia="ru-RU"/>
        </w:rPr>
        <w:t>, ayniqsa, avtomatlashtirilgan loyihalash tizimlarida keng qo‘llanilishi keltirishimiz mumkin.</w:t>
      </w:r>
    </w:p>
    <w:p w14:paraId="4A1D816F"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proofErr w:type="gramStart"/>
      <w:r w:rsidRPr="006B42FB">
        <w:rPr>
          <w:rFonts w:ascii="Times New Roman" w:eastAsia="Times New Roman" w:hAnsi="Times New Roman" w:cs="Times New Roman"/>
          <w:b/>
          <w:bCs/>
          <w:i/>
          <w:iCs/>
          <w:color w:val="000000"/>
          <w:sz w:val="28"/>
          <w:szCs w:val="28"/>
          <w:lang w:eastAsia="ru-RU"/>
        </w:rPr>
        <w:lastRenderedPageBreak/>
        <w:t>Mos keluvchanlik tamoyili</w:t>
      </w:r>
      <w:r w:rsidRPr="006B42FB">
        <w:rPr>
          <w:rFonts w:ascii="Times New Roman" w:eastAsia="Times New Roman" w:hAnsi="Times New Roman" w:cs="Times New Roman"/>
          <w:color w:val="000000"/>
          <w:sz w:val="28"/>
          <w:szCs w:val="28"/>
          <w:lang w:eastAsia="ru-RU"/>
        </w:rPr>
        <w:t> mahsulotning barcha tarkibiy qismlarining bir-biri bilan uyg‘unligini, shuningdek mahsulotning u bilan birgalikda ishlaydigan boshqa texnik ob’ektlar bilan uyg‘unligi</w:t>
      </w:r>
      <w:r w:rsidRPr="006B42FB">
        <w:rPr>
          <w:rFonts w:ascii="Times New Roman" w:eastAsia="Times New Roman" w:hAnsi="Times New Roman" w:cs="Times New Roman"/>
          <w:color w:val="000000"/>
          <w:sz w:val="28"/>
          <w:szCs w:val="28"/>
          <w:lang w:val="uz-Cyrl-UZ" w:eastAsia="ru-RU"/>
        </w:rPr>
        <w:t>ga asoslangan</w:t>
      </w:r>
      <w:r w:rsidRPr="006B42FB">
        <w:rPr>
          <w:rFonts w:ascii="Times New Roman" w:eastAsia="Times New Roman" w:hAnsi="Times New Roman" w:cs="Times New Roman"/>
          <w:color w:val="000000"/>
          <w:sz w:val="28"/>
          <w:szCs w:val="28"/>
          <w:lang w:eastAsia="ru-RU"/>
        </w:rPr>
        <w:t>.</w:t>
      </w:r>
      <w:proofErr w:type="gramEnd"/>
    </w:p>
    <w:p w14:paraId="68FB5903"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eastAsia="ru-RU"/>
        </w:rPr>
      </w:pPr>
      <w:r w:rsidRPr="006B42FB">
        <w:rPr>
          <w:rFonts w:ascii="Times New Roman" w:eastAsia="Times New Roman" w:hAnsi="Times New Roman" w:cs="Times New Roman"/>
          <w:color w:val="000000"/>
          <w:sz w:val="28"/>
          <w:szCs w:val="28"/>
          <w:lang w:eastAsia="ru-RU"/>
        </w:rPr>
        <w:t xml:space="preserve">Mos keluvchanlikni texnik (konstruktiv, parametrik, texnologik), energetik, axborot </w:t>
      </w:r>
      <w:proofErr w:type="gramStart"/>
      <w:r w:rsidRPr="006B42FB">
        <w:rPr>
          <w:rFonts w:ascii="Times New Roman" w:eastAsia="Times New Roman" w:hAnsi="Times New Roman" w:cs="Times New Roman"/>
          <w:color w:val="000000"/>
          <w:sz w:val="28"/>
          <w:szCs w:val="28"/>
          <w:lang w:eastAsia="ru-RU"/>
        </w:rPr>
        <w:t>va</w:t>
      </w:r>
      <w:proofErr w:type="gramEnd"/>
      <w:r w:rsidRPr="006B42FB">
        <w:rPr>
          <w:rFonts w:ascii="Times New Roman" w:eastAsia="Times New Roman" w:hAnsi="Times New Roman" w:cs="Times New Roman"/>
          <w:color w:val="000000"/>
          <w:sz w:val="28"/>
          <w:szCs w:val="28"/>
          <w:lang w:eastAsia="ru-RU"/>
        </w:rPr>
        <w:t xml:space="preserve"> boshqa turlari mavjud. </w:t>
      </w:r>
      <w:proofErr w:type="gramStart"/>
      <w:r w:rsidRPr="006B42FB">
        <w:rPr>
          <w:rFonts w:ascii="Times New Roman" w:eastAsia="Times New Roman" w:hAnsi="Times New Roman" w:cs="Times New Roman"/>
          <w:color w:val="000000"/>
          <w:sz w:val="28"/>
          <w:szCs w:val="28"/>
          <w:lang w:eastAsia="ru-RU"/>
        </w:rPr>
        <w:t>Mahsulotni boshqa mamlakatlarga import / eksport qilish holatlarida mahsulotning mos keluvchanligi alohida ahamiyat kasb etadi.</w:t>
      </w:r>
      <w:proofErr w:type="gramEnd"/>
      <w:r w:rsidRPr="006B42FB">
        <w:rPr>
          <w:rFonts w:ascii="Times New Roman" w:eastAsia="Times New Roman" w:hAnsi="Times New Roman" w:cs="Times New Roman"/>
          <w:color w:val="000000"/>
          <w:sz w:val="28"/>
          <w:szCs w:val="28"/>
          <w:lang w:eastAsia="ru-RU"/>
        </w:rPr>
        <w:t xml:space="preserve"> </w:t>
      </w:r>
      <w:proofErr w:type="gramStart"/>
      <w:r w:rsidRPr="006B42FB">
        <w:rPr>
          <w:rFonts w:ascii="Times New Roman" w:eastAsia="Times New Roman" w:hAnsi="Times New Roman" w:cs="Times New Roman"/>
          <w:color w:val="000000"/>
          <w:sz w:val="28"/>
          <w:szCs w:val="28"/>
          <w:lang w:eastAsia="ru-RU"/>
        </w:rPr>
        <w:t>Bunda shuni ta’kidlash kerakki, mos keluvchanlik tamoyiliga rioya qilish standartlashtirish tamoyiliga rioya qilishga yordam beradi.</w:t>
      </w:r>
      <w:proofErr w:type="gramEnd"/>
    </w:p>
    <w:p w14:paraId="1D0FA139" w14:textId="77777777" w:rsidR="008E721A" w:rsidRDefault="008E721A" w:rsidP="006B42FB">
      <w:pPr>
        <w:spacing w:before="240" w:after="0" w:line="240" w:lineRule="auto"/>
        <w:contextualSpacing/>
        <w:jc w:val="center"/>
        <w:rPr>
          <w:rFonts w:ascii="Times New Roman" w:eastAsia="Times New Roman" w:hAnsi="Times New Roman" w:cs="Times New Roman"/>
          <w:b/>
          <w:bCs/>
          <w:color w:val="000000"/>
          <w:sz w:val="28"/>
          <w:szCs w:val="28"/>
          <w:lang w:eastAsia="ru-RU"/>
        </w:rPr>
      </w:pPr>
    </w:p>
    <w:p w14:paraId="0D92B231" w14:textId="36785E23" w:rsidR="006B42FB" w:rsidRPr="006B42FB" w:rsidRDefault="008E721A" w:rsidP="006B42FB">
      <w:pPr>
        <w:spacing w:before="240" w:after="0" w:line="240" w:lineRule="auto"/>
        <w:contextualSpacing/>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eastAsia="ru-RU"/>
        </w:rPr>
        <w:t>2</w:t>
      </w:r>
      <w:r w:rsidR="006B42FB" w:rsidRPr="006B42FB">
        <w:rPr>
          <w:rFonts w:ascii="Times New Roman" w:eastAsia="Times New Roman" w:hAnsi="Times New Roman" w:cs="Times New Roman"/>
          <w:b/>
          <w:bCs/>
          <w:color w:val="000000"/>
          <w:sz w:val="28"/>
          <w:szCs w:val="28"/>
          <w:lang w:eastAsia="ru-RU"/>
        </w:rPr>
        <w:t>.</w:t>
      </w:r>
      <w:r w:rsidR="00CE3A71">
        <w:rPr>
          <w:rFonts w:ascii="Times New Roman" w:eastAsia="Times New Roman" w:hAnsi="Times New Roman" w:cs="Times New Roman"/>
          <w:b/>
          <w:bCs/>
          <w:color w:val="000000"/>
          <w:sz w:val="28"/>
          <w:szCs w:val="28"/>
          <w:lang w:eastAsia="ru-RU"/>
        </w:rPr>
        <w:t>6</w:t>
      </w:r>
      <w:r>
        <w:rPr>
          <w:rFonts w:ascii="Times New Roman" w:eastAsia="Times New Roman" w:hAnsi="Times New Roman" w:cs="Times New Roman"/>
          <w:b/>
          <w:bCs/>
          <w:color w:val="000000"/>
          <w:sz w:val="28"/>
          <w:szCs w:val="28"/>
          <w:lang w:eastAsia="ru-RU"/>
        </w:rPr>
        <w:t xml:space="preserve"> </w:t>
      </w:r>
      <w:r w:rsidR="006B42FB" w:rsidRPr="006B42FB">
        <w:rPr>
          <w:rFonts w:ascii="Times New Roman" w:eastAsia="Times New Roman" w:hAnsi="Times New Roman" w:cs="Times New Roman"/>
          <w:b/>
          <w:bCs/>
          <w:color w:val="000000"/>
          <w:sz w:val="28"/>
          <w:szCs w:val="28"/>
          <w:lang w:eastAsia="ru-RU"/>
        </w:rPr>
        <w:t xml:space="preserve">Konstruksiyalashning ishonchlilik </w:t>
      </w:r>
      <w:proofErr w:type="gramStart"/>
      <w:r w:rsidR="006B42FB" w:rsidRPr="006B42FB">
        <w:rPr>
          <w:rFonts w:ascii="Times New Roman" w:eastAsia="Times New Roman" w:hAnsi="Times New Roman" w:cs="Times New Roman"/>
          <w:b/>
          <w:bCs/>
          <w:color w:val="000000"/>
          <w:sz w:val="28"/>
          <w:szCs w:val="28"/>
          <w:lang w:eastAsia="ru-RU"/>
        </w:rPr>
        <w:t>va</w:t>
      </w:r>
      <w:proofErr w:type="gramEnd"/>
      <w:r w:rsidR="006B42FB" w:rsidRPr="006B42FB">
        <w:rPr>
          <w:rFonts w:ascii="Times New Roman" w:eastAsia="Times New Roman" w:hAnsi="Times New Roman" w:cs="Times New Roman"/>
          <w:b/>
          <w:bCs/>
          <w:color w:val="000000"/>
          <w:sz w:val="28"/>
          <w:szCs w:val="28"/>
          <w:lang w:eastAsia="ru-RU"/>
        </w:rPr>
        <w:t xml:space="preserve"> chidamlilik tamoyili</w:t>
      </w:r>
    </w:p>
    <w:p w14:paraId="4FCABD12" w14:textId="77777777" w:rsidR="006B42FB" w:rsidRPr="006B42FB" w:rsidRDefault="006B42FB" w:rsidP="006B42FB">
      <w:pPr>
        <w:spacing w:after="0" w:line="276" w:lineRule="auto"/>
        <w:jc w:val="both"/>
        <w:rPr>
          <w:rFonts w:ascii="Times New Roman" w:eastAsia="Times New Roman" w:hAnsi="Times New Roman" w:cs="Times New Roman"/>
          <w:b/>
          <w:bCs/>
          <w:color w:val="000000"/>
          <w:sz w:val="28"/>
          <w:szCs w:val="28"/>
          <w:lang w:val="uz-Cyrl-UZ" w:eastAsia="ru-RU"/>
        </w:rPr>
      </w:pPr>
    </w:p>
    <w:p w14:paraId="2FC42904"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b/>
          <w:bCs/>
          <w:color w:val="000000"/>
          <w:sz w:val="28"/>
          <w:szCs w:val="28"/>
          <w:lang w:val="uz-Cyrl-UZ" w:eastAsia="ru-RU"/>
        </w:rPr>
        <w:t>Ishonchlilik va chidamlilik tamoyili. </w:t>
      </w:r>
      <w:r w:rsidRPr="006B42FB">
        <w:rPr>
          <w:rFonts w:ascii="Times New Roman" w:eastAsia="Times New Roman" w:hAnsi="Times New Roman" w:cs="Times New Roman"/>
          <w:color w:val="000000"/>
          <w:sz w:val="28"/>
          <w:szCs w:val="28"/>
          <w:lang w:val="uz-Cyrl-UZ" w:eastAsia="ru-RU"/>
        </w:rPr>
        <w:t>Ishonchliligi va chidamligini ta’minlashning muhim parametrlarini ta’minlovchi ishonchlilik va chidamlilik tamoyili odamlar hayoti, harakatlanadigan ob’ektlar (kosmik kemalar, samolyotlar, suv osti kemalari va boshqalar) va harbiy texnika bilan bog‘liq mahsulotlar uchun alohida ahamiyatga ega. Ushbu tamoyil mahsulot ishonchliligi, chidamliligi va mustahkamligining talab etilgan parametrlarini ta’minlashni belgilaydi.</w:t>
      </w:r>
    </w:p>
    <w:p w14:paraId="13665140"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Ko‘p hollarda talab qilinadigan parametrlarga erishish mahsulotning bahosi va kerakli parametrlarni ta’minlash bilan maqbul muvozanatni topish bilan bog‘liq. Shu bilan birga, alohida ahamiyatga ega bo‘lgan mahsulotlarda zarur ishonchliligi va chidamligini ta’minlash uchun iqtisodiy va ishonchlilik o‘rtasidagi muvozanat emas, balki ishonchliligi va chidamligini yuqori hisoblash parametrlarini ta’minlash birinchi o‘ringa chiqadi. Buning uchun konstruksiyalashni oddiy qoidasi bo‘lgan eng muhim mahsulot va ularning qismlarini ikki, uch va hatto to‘rt martalab zaxiralash o‘tkaziladi.</w:t>
      </w:r>
    </w:p>
    <w:p w14:paraId="5747D313"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b/>
          <w:bCs/>
          <w:i/>
          <w:iCs/>
          <w:color w:val="000000"/>
          <w:sz w:val="28"/>
          <w:szCs w:val="28"/>
          <w:lang w:val="uz-Cyrl-UZ" w:eastAsia="ru-RU"/>
        </w:rPr>
        <w:t>Ajralib turadigan raqobatli ustunlik tamoyili</w:t>
      </w:r>
      <w:r w:rsidRPr="006B42FB">
        <w:rPr>
          <w:rFonts w:ascii="Times New Roman" w:eastAsia="Times New Roman" w:hAnsi="Times New Roman" w:cs="Times New Roman"/>
          <w:color w:val="000000"/>
          <w:sz w:val="28"/>
          <w:szCs w:val="28"/>
          <w:lang w:val="uz-Cyrl-UZ" w:eastAsia="ru-RU"/>
        </w:rPr>
        <w:t> konstruktorning e’tiborini boshqa ishlab chiqaruvchilarning o‘xshash mahsulotlari bilan taqqoslaganda yuqori raqobatbardoshligini ta’minlaydigan mahsulotning o‘ziga xos afzalliklarini yaratishga qaratadi.</w:t>
      </w:r>
    </w:p>
    <w:p w14:paraId="79795D09"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color w:val="000000"/>
          <w:sz w:val="28"/>
          <w:szCs w:val="28"/>
          <w:lang w:val="uz-Cyrl-UZ" w:eastAsia="ru-RU"/>
        </w:rPr>
        <w:t>Mahsulotning o‘ziga xos afzalliklari bo‘lib eng yaxshi texnik tavsiflar bilan birga pastroq narx, yaxshi ekspluatatsion parametrlari, yanada yaxshi dizayni, yuqori ishonchlilik va boshqalar bo‘lishi mumkin. Mahsulotning o‘ziga xos ustunligining ahamiyati mahsulotning bozordagi holatiga ta’sir qiladi. Raqobatbardosh mahsulotlarga nisbatan eng yaxshi yoki, aksincha, eng yomon farqlovchi xususiyatlarni berish natijasida ishlab chiqarish kompaniyasiga tegishli daromadlar beriladi.</w:t>
      </w:r>
    </w:p>
    <w:p w14:paraId="3FF31A01" w14:textId="77777777" w:rsidR="006B42FB" w:rsidRPr="006B42FB" w:rsidRDefault="006B42FB" w:rsidP="006B42FB">
      <w:pPr>
        <w:spacing w:after="0" w:line="276" w:lineRule="auto"/>
        <w:ind w:firstLine="567"/>
        <w:jc w:val="both"/>
        <w:rPr>
          <w:rFonts w:ascii="Calibri" w:eastAsia="Times New Roman" w:hAnsi="Calibri" w:cs="Times New Roman"/>
          <w:color w:val="000000"/>
          <w:sz w:val="28"/>
          <w:szCs w:val="28"/>
          <w:lang w:val="uz-Cyrl-UZ" w:eastAsia="ru-RU"/>
        </w:rPr>
      </w:pPr>
      <w:r w:rsidRPr="006B42FB">
        <w:rPr>
          <w:rFonts w:ascii="Times New Roman" w:eastAsia="Times New Roman" w:hAnsi="Times New Roman" w:cs="Times New Roman"/>
          <w:b/>
          <w:bCs/>
          <w:i/>
          <w:iCs/>
          <w:color w:val="000000"/>
          <w:sz w:val="28"/>
          <w:szCs w:val="28"/>
          <w:lang w:val="uz-Cyrl-UZ" w:eastAsia="ru-RU"/>
        </w:rPr>
        <w:t>Qo‘llashda oddiylik va qulaylik tamoyili</w:t>
      </w:r>
      <w:r w:rsidRPr="006B42FB">
        <w:rPr>
          <w:rFonts w:ascii="Times New Roman" w:eastAsia="Times New Roman" w:hAnsi="Times New Roman" w:cs="Times New Roman"/>
          <w:color w:val="000000"/>
          <w:sz w:val="28"/>
          <w:szCs w:val="28"/>
          <w:lang w:val="uz-Cyrl-UZ" w:eastAsia="ru-RU"/>
        </w:rPr>
        <w:t> mahsulot konstruksiyasi  va uning barcha tarkibiy qismlarini maksimal soddalashtirilishiga, shuningdek, mahsulotning ishlatilishida maksimal qulaylikka erishish zarurligini ko‘rsatadi.</w:t>
      </w:r>
    </w:p>
    <w:p w14:paraId="31227ECC" w14:textId="6C397C3E" w:rsidR="006B42FB" w:rsidRPr="006B42FB" w:rsidRDefault="006B42FB" w:rsidP="006B42FB">
      <w:pPr>
        <w:spacing w:after="0" w:line="240" w:lineRule="auto"/>
        <w:jc w:val="both"/>
        <w:rPr>
          <w:rFonts w:ascii="Times New Roman" w:eastAsia="Times New Roman" w:hAnsi="Times New Roman" w:cs="Times New Roman"/>
          <w:bCs/>
          <w:sz w:val="28"/>
          <w:szCs w:val="28"/>
          <w:lang w:val="uz-Cyrl-UZ" w:eastAsia="ru-RU"/>
        </w:rPr>
      </w:pPr>
      <w:r w:rsidRPr="006B42FB">
        <w:rPr>
          <w:rFonts w:ascii="Times New Roman" w:eastAsia="Times New Roman" w:hAnsi="Times New Roman" w:cs="Times New Roman"/>
          <w:color w:val="000000"/>
          <w:sz w:val="28"/>
          <w:szCs w:val="28"/>
          <w:lang w:val="uz-Cyrl-UZ" w:eastAsia="ru-RU"/>
        </w:rPr>
        <w:lastRenderedPageBreak/>
        <w:t>Mahsulotning soddaligini ko‘p jihatlar bo‘yicha ko‘rib chiqish mumkin. Avvalo, siz bilganingizdek, hamma buyuk narsalar oddiydir. Ushbu ibora mahsulotning eng yaxshi ko‘rsatkichiga maksimal sodda vositalar orqali erishish mumkin deb tushunish kerak. Bundan tashqari, tajribadan ma’lum bo‘lganidek, soddalik to‘g‘ridan-to‘g‘ri ishonchlilik bilan bog‘liq: konstruksiya  qanchalik oddiy bo‘lsa, u shunchali ishonchli. Va nihoyat, konstruksiyaning soddaligi foydalanish qulayligini yaratadi, ya’ni uni ta’mirlash mumkin va osonroq kechadi.</w:t>
      </w:r>
    </w:p>
    <w:p w14:paraId="72C6CA2D" w14:textId="77777777" w:rsidR="006B42FB" w:rsidRPr="006B42FB" w:rsidRDefault="006B42FB" w:rsidP="00AE2557">
      <w:pPr>
        <w:widowControl w:val="0"/>
        <w:spacing w:after="0" w:line="240" w:lineRule="auto"/>
        <w:jc w:val="both"/>
        <w:rPr>
          <w:rFonts w:ascii="Times New Roman" w:eastAsia="Times New Roman" w:hAnsi="Times New Roman" w:cs="Times New Roman"/>
          <w:b/>
          <w:bCs/>
          <w:i/>
          <w:iCs/>
          <w:sz w:val="28"/>
          <w:szCs w:val="28"/>
          <w:lang w:val="uz-Cyrl-UZ" w:eastAsia="ru-RU"/>
        </w:rPr>
      </w:pPr>
    </w:p>
    <w:p w14:paraId="24E7D587" w14:textId="68B40C35" w:rsidR="00C3578C" w:rsidRPr="00B42AA6" w:rsidRDefault="00C3578C" w:rsidP="006B42FB">
      <w:pPr>
        <w:widowControl w:val="0"/>
        <w:spacing w:after="0" w:line="240" w:lineRule="auto"/>
        <w:jc w:val="center"/>
        <w:rPr>
          <w:rFonts w:ascii="Times New Roman" w:hAnsi="Times New Roman" w:cs="Times New Roman"/>
          <w:sz w:val="28"/>
          <w:szCs w:val="28"/>
          <w:lang w:val="uz-Cyrl-UZ"/>
        </w:rPr>
      </w:pPr>
      <w:r w:rsidRPr="00B42AA6">
        <w:rPr>
          <w:rFonts w:ascii="Times New Roman" w:hAnsi="Times New Roman" w:cs="Times New Roman"/>
          <w:b/>
          <w:bCs/>
          <w:sz w:val="28"/>
          <w:szCs w:val="28"/>
          <w:lang w:val="uz-Cyrl-UZ"/>
        </w:rPr>
        <w:t>Foydalanilgan adabiyotlar</w:t>
      </w:r>
    </w:p>
    <w:p w14:paraId="0010449F" w14:textId="77777777" w:rsidR="009F42B6" w:rsidRDefault="000B5F8B" w:rsidP="009F42B6">
      <w:pPr>
        <w:pStyle w:val="a7"/>
        <w:spacing w:line="276" w:lineRule="auto"/>
        <w:ind w:firstLine="284"/>
        <w:jc w:val="both"/>
        <w:rPr>
          <w:rFonts w:ascii="Times New Roman" w:hAnsi="Times New Roman" w:cs="Times New Roman"/>
          <w:sz w:val="28"/>
          <w:szCs w:val="28"/>
          <w:lang w:val="en-US"/>
        </w:rPr>
      </w:pPr>
      <w:r w:rsidRPr="00B42AA6">
        <w:rPr>
          <w:rFonts w:ascii="Times New Roman" w:hAnsi="Times New Roman" w:cs="Times New Roman"/>
          <w:sz w:val="28"/>
          <w:szCs w:val="28"/>
          <w:lang w:val="uz-Cyrl-UZ"/>
        </w:rPr>
        <w:t>1.</w:t>
      </w:r>
      <w:r w:rsidR="009F42B6" w:rsidRPr="009F42B6">
        <w:rPr>
          <w:lang w:val="en-US"/>
        </w:rPr>
        <w:t xml:space="preserve"> </w:t>
      </w:r>
      <w:r w:rsidR="009F42B6" w:rsidRPr="009F42B6">
        <w:rPr>
          <w:rFonts w:ascii="Times New Roman" w:hAnsi="Times New Roman" w:cs="Times New Roman"/>
          <w:sz w:val="28"/>
          <w:szCs w:val="28"/>
          <w:lang w:val="uz-Cyrl-UZ"/>
        </w:rPr>
        <w:t>B.A.Nazarbayeva O’lchash vositalarini konstruksiyalash. O’quv qo’llanma. To</w:t>
      </w:r>
      <w:r w:rsidR="009F42B6">
        <w:rPr>
          <w:rFonts w:ascii="Times New Roman" w:hAnsi="Times New Roman" w:cs="Times New Roman"/>
          <w:sz w:val="28"/>
          <w:szCs w:val="28"/>
          <w:lang w:val="uz-Cyrl-UZ"/>
        </w:rPr>
        <w:t xml:space="preserve">shkent “Tafakkur avlodi” 2020 y. </w:t>
      </w:r>
    </w:p>
    <w:p w14:paraId="7D0BBE3A" w14:textId="0B2541FC" w:rsidR="009F42B6" w:rsidRPr="009F42B6" w:rsidRDefault="000B5F8B" w:rsidP="009F42B6">
      <w:pPr>
        <w:pStyle w:val="a7"/>
        <w:spacing w:line="276" w:lineRule="auto"/>
        <w:ind w:firstLine="284"/>
        <w:jc w:val="both"/>
        <w:rPr>
          <w:rFonts w:ascii="Times New Roman" w:hAnsi="Times New Roman" w:cs="Times New Roman"/>
          <w:sz w:val="28"/>
          <w:szCs w:val="28"/>
          <w:lang w:val="uz-Cyrl-UZ"/>
        </w:rPr>
      </w:pPr>
      <w:r w:rsidRPr="00B42AA6">
        <w:rPr>
          <w:rFonts w:ascii="Times New Roman" w:hAnsi="Times New Roman" w:cs="Times New Roman"/>
          <w:sz w:val="28"/>
          <w:szCs w:val="28"/>
          <w:lang w:val="uz-Cyrl-UZ"/>
        </w:rPr>
        <w:t>2.</w:t>
      </w:r>
      <w:r w:rsidR="009F42B6" w:rsidRPr="009F42B6">
        <w:rPr>
          <w:rFonts w:ascii="Times New Roman" w:hAnsi="Times New Roman" w:cs="Times New Roman"/>
          <w:sz w:val="28"/>
          <w:szCs w:val="28"/>
          <w:lang w:val="es-ES"/>
        </w:rPr>
        <w:t xml:space="preserve"> Дитрих Х. Проектирование и конструирование. Системный подход / Пер с нем.-М.:Прогресс. 2006</w:t>
      </w:r>
    </w:p>
    <w:p w14:paraId="346833FB" w14:textId="60F1229D" w:rsidR="000B5F8B" w:rsidRPr="00292D6E" w:rsidRDefault="000B5F8B" w:rsidP="004055C6">
      <w:pPr>
        <w:pStyle w:val="a7"/>
        <w:spacing w:line="276" w:lineRule="auto"/>
        <w:ind w:firstLine="284"/>
        <w:jc w:val="both"/>
        <w:rPr>
          <w:rFonts w:ascii="Times New Roman" w:hAnsi="Times New Roman" w:cs="Times New Roman"/>
          <w:sz w:val="28"/>
          <w:szCs w:val="28"/>
        </w:rPr>
      </w:pPr>
      <w:r w:rsidRPr="009F42B6">
        <w:rPr>
          <w:rFonts w:ascii="Times New Roman" w:hAnsi="Times New Roman" w:cs="Times New Roman"/>
          <w:sz w:val="28"/>
          <w:szCs w:val="28"/>
          <w:lang w:val="es-ES"/>
        </w:rPr>
        <w:t>3.</w:t>
      </w:r>
      <w:r w:rsidR="009F42B6" w:rsidRPr="009F42B6">
        <w:t xml:space="preserve"> </w:t>
      </w:r>
      <w:r w:rsidR="009F42B6" w:rsidRPr="009F42B6">
        <w:rPr>
          <w:rFonts w:ascii="Times New Roman" w:hAnsi="Times New Roman" w:cs="Times New Roman"/>
          <w:sz w:val="28"/>
          <w:szCs w:val="28"/>
          <w:lang w:val="es-ES"/>
        </w:rPr>
        <w:t>Оберган А.Н. Коструирование и технология средств измерений. Учебное пособие. - Томск: изд.ТПИ,2007.-96 с</w:t>
      </w:r>
    </w:p>
    <w:p w14:paraId="1A41E0D4" w14:textId="5E1CE10D" w:rsidR="000B5F8B" w:rsidRPr="000B5F8B" w:rsidRDefault="000B5F8B" w:rsidP="004055C6">
      <w:pPr>
        <w:pStyle w:val="a7"/>
        <w:spacing w:line="276" w:lineRule="auto"/>
        <w:ind w:firstLine="284"/>
        <w:jc w:val="both"/>
        <w:rPr>
          <w:rFonts w:ascii="Times New Roman" w:hAnsi="Times New Roman" w:cs="Times New Roman"/>
          <w:sz w:val="28"/>
          <w:szCs w:val="28"/>
        </w:rPr>
      </w:pPr>
      <w:r w:rsidRPr="00292D6E">
        <w:rPr>
          <w:rFonts w:ascii="Times New Roman" w:hAnsi="Times New Roman" w:cs="Times New Roman"/>
          <w:sz w:val="28"/>
          <w:szCs w:val="28"/>
        </w:rPr>
        <w:t>4.</w:t>
      </w:r>
      <w:r w:rsidR="009F42B6" w:rsidRPr="00292D6E">
        <w:t xml:space="preserve"> </w:t>
      </w:r>
      <w:r w:rsidR="009F42B6" w:rsidRPr="00292D6E">
        <w:rPr>
          <w:rFonts w:ascii="Times New Roman" w:hAnsi="Times New Roman" w:cs="Times New Roman"/>
          <w:sz w:val="28"/>
          <w:szCs w:val="28"/>
        </w:rPr>
        <w:t>Орлов П.П. Основы конструирования. – М.: Машиностроение, 2008</w:t>
      </w:r>
    </w:p>
    <w:p w14:paraId="2C833BA2" w14:textId="77777777" w:rsidR="00D9292C" w:rsidRDefault="000B5F8B" w:rsidP="00D9292C">
      <w:pPr>
        <w:pStyle w:val="a7"/>
        <w:spacing w:line="276" w:lineRule="auto"/>
        <w:ind w:firstLine="284"/>
        <w:jc w:val="both"/>
        <w:rPr>
          <w:rFonts w:ascii="Times New Roman" w:hAnsi="Times New Roman" w:cs="Times New Roman"/>
          <w:sz w:val="28"/>
          <w:szCs w:val="28"/>
        </w:rPr>
      </w:pPr>
      <w:r w:rsidRPr="000B5F8B">
        <w:rPr>
          <w:rFonts w:ascii="Times New Roman" w:hAnsi="Times New Roman" w:cs="Times New Roman"/>
          <w:sz w:val="28"/>
          <w:szCs w:val="28"/>
        </w:rPr>
        <w:t>5.</w:t>
      </w:r>
      <w:r w:rsidR="009F42B6" w:rsidRPr="009F42B6">
        <w:t xml:space="preserve"> </w:t>
      </w:r>
      <w:r w:rsidR="009F42B6" w:rsidRPr="009F42B6">
        <w:rPr>
          <w:rFonts w:ascii="Times New Roman" w:hAnsi="Times New Roman" w:cs="Times New Roman"/>
          <w:sz w:val="28"/>
          <w:szCs w:val="28"/>
        </w:rPr>
        <w:t xml:space="preserve">А.А. Абдувалиев, О.Ш. Хакимов, В.Б. Латипов. Основы обеспечения единства измерений. </w:t>
      </w:r>
      <w:proofErr w:type="gramStart"/>
      <w:r w:rsidR="009F42B6" w:rsidRPr="009F42B6">
        <w:rPr>
          <w:rFonts w:ascii="Times New Roman" w:hAnsi="Times New Roman" w:cs="Times New Roman"/>
          <w:sz w:val="28"/>
          <w:szCs w:val="28"/>
        </w:rPr>
        <w:t>-Т</w:t>
      </w:r>
      <w:proofErr w:type="gramEnd"/>
      <w:r w:rsidR="009F42B6" w:rsidRPr="009F42B6">
        <w:rPr>
          <w:rFonts w:ascii="Times New Roman" w:hAnsi="Times New Roman" w:cs="Times New Roman"/>
          <w:sz w:val="28"/>
          <w:szCs w:val="28"/>
        </w:rPr>
        <w:t>ашкент: «Узстандарт», 2005</w:t>
      </w:r>
    </w:p>
    <w:p w14:paraId="52F64A1E" w14:textId="77777777" w:rsidR="00D9292C" w:rsidRPr="00D9292C" w:rsidRDefault="00D9292C" w:rsidP="00D9292C">
      <w:pPr>
        <w:pStyle w:val="a7"/>
        <w:spacing w:line="276" w:lineRule="auto"/>
        <w:ind w:firstLine="284"/>
        <w:jc w:val="both"/>
        <w:rPr>
          <w:rFonts w:ascii="Times New Roman" w:hAnsi="Times New Roman" w:cs="Times New Roman"/>
          <w:sz w:val="28"/>
          <w:szCs w:val="28"/>
          <w:lang w:val="en-US"/>
        </w:rPr>
      </w:pPr>
      <w:proofErr w:type="gramStart"/>
      <w:r w:rsidRPr="00D9292C">
        <w:rPr>
          <w:rFonts w:ascii="Times New Roman" w:hAnsi="Times New Roman" w:cs="Times New Roman"/>
          <w:sz w:val="28"/>
          <w:szCs w:val="28"/>
          <w:lang w:val="en-US"/>
        </w:rPr>
        <w:t>6.www.nim.uz</w:t>
      </w:r>
      <w:proofErr w:type="gramEnd"/>
      <w:r w:rsidRPr="00D9292C">
        <w:rPr>
          <w:rFonts w:ascii="Times New Roman" w:hAnsi="Times New Roman" w:cs="Times New Roman"/>
          <w:sz w:val="28"/>
          <w:szCs w:val="28"/>
          <w:lang w:val="en-US"/>
        </w:rPr>
        <w:t xml:space="preserve"> – O’zbekiston milliy metr</w:t>
      </w:r>
      <w:r>
        <w:rPr>
          <w:rFonts w:ascii="Times New Roman" w:hAnsi="Times New Roman" w:cs="Times New Roman"/>
          <w:sz w:val="28"/>
          <w:szCs w:val="28"/>
          <w:lang w:val="en-US"/>
        </w:rPr>
        <w:t>ologiya instituti rasmiy sayti.</w:t>
      </w:r>
    </w:p>
    <w:p w14:paraId="4EF77231" w14:textId="33CFBC14" w:rsidR="009F42B6" w:rsidRDefault="00D9292C" w:rsidP="00D9292C">
      <w:pPr>
        <w:pStyle w:val="a7"/>
        <w:spacing w:line="276" w:lineRule="auto"/>
        <w:ind w:firstLine="284"/>
        <w:jc w:val="both"/>
        <w:rPr>
          <w:rFonts w:ascii="Times New Roman" w:hAnsi="Times New Roman" w:cs="Times New Roman"/>
          <w:sz w:val="28"/>
          <w:szCs w:val="28"/>
          <w:lang w:val="en-US"/>
        </w:rPr>
      </w:pPr>
      <w:proofErr w:type="gramStart"/>
      <w:r w:rsidRPr="00D9292C">
        <w:rPr>
          <w:rFonts w:ascii="Times New Roman" w:hAnsi="Times New Roman" w:cs="Times New Roman"/>
          <w:sz w:val="28"/>
          <w:szCs w:val="28"/>
          <w:lang w:val="en-US"/>
        </w:rPr>
        <w:t>7.www.uztest.uz</w:t>
      </w:r>
      <w:proofErr w:type="gramEnd"/>
      <w:r w:rsidRPr="00D9292C">
        <w:rPr>
          <w:rFonts w:ascii="Times New Roman" w:hAnsi="Times New Roman" w:cs="Times New Roman"/>
          <w:sz w:val="28"/>
          <w:szCs w:val="28"/>
          <w:lang w:val="en-US"/>
        </w:rPr>
        <w:t xml:space="preserve"> – O’zbekiston ilmiy sinov va sertifikatlashtirish markazi rasmiy sayti</w:t>
      </w:r>
    </w:p>
    <w:p w14:paraId="2F34F7C3" w14:textId="1578DE8E" w:rsidR="00542A4B" w:rsidRPr="00D9292C" w:rsidRDefault="00542A4B" w:rsidP="00D9292C">
      <w:pPr>
        <w:pStyle w:val="a7"/>
        <w:spacing w:line="276" w:lineRule="auto"/>
        <w:ind w:firstLine="284"/>
        <w:jc w:val="both"/>
        <w:rPr>
          <w:rFonts w:ascii="Times New Roman" w:hAnsi="Times New Roman" w:cs="Times New Roman"/>
          <w:sz w:val="28"/>
          <w:szCs w:val="28"/>
          <w:lang w:val="en-US"/>
        </w:rPr>
      </w:pPr>
      <w:bookmarkStart w:id="0" w:name="_GoBack"/>
      <w:bookmarkEnd w:id="0"/>
    </w:p>
    <w:sectPr w:rsidR="00542A4B" w:rsidRPr="00D929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001" w:usb1="00000000" w:usb2="00000000" w:usb3="00000000" w:csb0="0000000D"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sig w:usb0="00000001" w:usb1="08070000" w:usb2="00000010" w:usb3="00000000" w:csb0="00020000" w:csb1="00000000"/>
  </w:font>
  <w:font w:name="TimesNewRomanPS-BoldItalic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FA5545B"/>
    <w:multiLevelType w:val="hybridMultilevel"/>
    <w:tmpl w:val="A9CEACFA"/>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E17020B"/>
    <w:multiLevelType w:val="hybridMultilevel"/>
    <w:tmpl w:val="FE3250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170D67"/>
    <w:multiLevelType w:val="hybridMultilevel"/>
    <w:tmpl w:val="C694B1D0"/>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307121F3"/>
    <w:multiLevelType w:val="hybridMultilevel"/>
    <w:tmpl w:val="A6F48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3B0B4E93"/>
    <w:multiLevelType w:val="multilevel"/>
    <w:tmpl w:val="A05C5302"/>
    <w:lvl w:ilvl="0">
      <w:start w:val="1"/>
      <w:numFmt w:val="decimal"/>
      <w:lvlText w:val="%1."/>
      <w:lvlJc w:val="left"/>
      <w:pPr>
        <w:ind w:left="720" w:hanging="360"/>
      </w:pPr>
      <w:rPr>
        <w:rFonts w:eastAsia="Times New Roman"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nsid w:val="40F6514F"/>
    <w:multiLevelType w:val="hybridMultilevel"/>
    <w:tmpl w:val="7528EA74"/>
    <w:lvl w:ilvl="0" w:tplc="3DD224A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25">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27">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799F0A4F"/>
    <w:multiLevelType w:val="multilevel"/>
    <w:tmpl w:val="2F900D2E"/>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7A3A58FF"/>
    <w:multiLevelType w:val="multilevel"/>
    <w:tmpl w:val="DCC88504"/>
    <w:lvl w:ilvl="0">
      <w:start w:val="2"/>
      <w:numFmt w:val="decimal"/>
      <w:lvlText w:val="%1"/>
      <w:lvlJc w:val="left"/>
      <w:pPr>
        <w:ind w:left="360" w:hanging="360"/>
      </w:pPr>
      <w:rPr>
        <w:rFonts w:eastAsiaTheme="minorHAnsi" w:hint="default"/>
      </w:rPr>
    </w:lvl>
    <w:lvl w:ilvl="1">
      <w:start w:val="2"/>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2160" w:hanging="108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3240" w:hanging="144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4320" w:hanging="1800"/>
      </w:pPr>
      <w:rPr>
        <w:rFonts w:eastAsiaTheme="minorHAnsi" w:hint="default"/>
      </w:rPr>
    </w:lvl>
    <w:lvl w:ilvl="8">
      <w:start w:val="1"/>
      <w:numFmt w:val="decimal"/>
      <w:lvlText w:val="%1.%2.%3.%4.%5.%6.%7.%8.%9"/>
      <w:lvlJc w:val="left"/>
      <w:pPr>
        <w:ind w:left="5040" w:hanging="2160"/>
      </w:pPr>
      <w:rPr>
        <w:rFonts w:eastAsiaTheme="minorHAnsi" w:hint="default"/>
      </w:rPr>
    </w:lvl>
  </w:abstractNum>
  <w:abstractNum w:abstractNumId="35">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24"/>
  </w:num>
  <w:num w:numId="4">
    <w:abstractNumId w:val="2"/>
  </w:num>
  <w:num w:numId="5">
    <w:abstractNumId w:val="1"/>
  </w:num>
  <w:num w:numId="6">
    <w:abstractNumId w:val="0"/>
  </w:num>
  <w:num w:numId="7">
    <w:abstractNumId w:val="26"/>
  </w:num>
  <w:num w:numId="8">
    <w:abstractNumId w:val="32"/>
  </w:num>
  <w:num w:numId="9">
    <w:abstractNumId w:val="8"/>
  </w:num>
  <w:num w:numId="10">
    <w:abstractNumId w:val="30"/>
  </w:num>
  <w:num w:numId="11">
    <w:abstractNumId w:val="11"/>
  </w:num>
  <w:num w:numId="12">
    <w:abstractNumId w:val="29"/>
  </w:num>
  <w:num w:numId="13">
    <w:abstractNumId w:val="3"/>
  </w:num>
  <w:num w:numId="14">
    <w:abstractNumId w:val="23"/>
  </w:num>
  <w:num w:numId="15">
    <w:abstractNumId w:val="27"/>
  </w:num>
  <w:num w:numId="16">
    <w:abstractNumId w:val="14"/>
  </w:num>
  <w:num w:numId="17">
    <w:abstractNumId w:val="7"/>
  </w:num>
  <w:num w:numId="18">
    <w:abstractNumId w:val="16"/>
  </w:num>
  <w:num w:numId="19">
    <w:abstractNumId w:val="6"/>
  </w:num>
  <w:num w:numId="20">
    <w:abstractNumId w:val="28"/>
  </w:num>
  <w:num w:numId="21">
    <w:abstractNumId w:val="17"/>
  </w:num>
  <w:num w:numId="22">
    <w:abstractNumId w:val="31"/>
  </w:num>
  <w:num w:numId="23">
    <w:abstractNumId w:val="4"/>
  </w:num>
  <w:num w:numId="24">
    <w:abstractNumId w:val="21"/>
  </w:num>
  <w:num w:numId="25">
    <w:abstractNumId w:val="5"/>
  </w:num>
  <w:num w:numId="26">
    <w:abstractNumId w:val="10"/>
  </w:num>
  <w:num w:numId="27">
    <w:abstractNumId w:val="22"/>
  </w:num>
  <w:num w:numId="28">
    <w:abstractNumId w:val="35"/>
  </w:num>
  <w:num w:numId="29">
    <w:abstractNumId w:val="19"/>
  </w:num>
  <w:num w:numId="30">
    <w:abstractNumId w:val="13"/>
  </w:num>
  <w:num w:numId="31">
    <w:abstractNumId w:val="12"/>
  </w:num>
  <w:num w:numId="32">
    <w:abstractNumId w:val="9"/>
  </w:num>
  <w:num w:numId="33">
    <w:abstractNumId w:val="15"/>
  </w:num>
  <w:num w:numId="34">
    <w:abstractNumId w:val="20"/>
  </w:num>
  <w:num w:numId="35">
    <w:abstractNumId w:val="33"/>
  </w:num>
  <w:num w:numId="36">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C0CF4"/>
    <w:rsid w:val="000F2B2E"/>
    <w:rsid w:val="000F5C8E"/>
    <w:rsid w:val="001067F3"/>
    <w:rsid w:val="00111D0E"/>
    <w:rsid w:val="001217FA"/>
    <w:rsid w:val="00126CBC"/>
    <w:rsid w:val="00137D63"/>
    <w:rsid w:val="00143544"/>
    <w:rsid w:val="00154DE0"/>
    <w:rsid w:val="001751E5"/>
    <w:rsid w:val="0019043B"/>
    <w:rsid w:val="001A7369"/>
    <w:rsid w:val="001C6CED"/>
    <w:rsid w:val="001E6E1E"/>
    <w:rsid w:val="001F07CF"/>
    <w:rsid w:val="0025419A"/>
    <w:rsid w:val="00283C7B"/>
    <w:rsid w:val="0029106E"/>
    <w:rsid w:val="00292D6E"/>
    <w:rsid w:val="00294DF8"/>
    <w:rsid w:val="002A4900"/>
    <w:rsid w:val="002B21B5"/>
    <w:rsid w:val="002C2C97"/>
    <w:rsid w:val="002F6763"/>
    <w:rsid w:val="002F79DA"/>
    <w:rsid w:val="00304834"/>
    <w:rsid w:val="003048AD"/>
    <w:rsid w:val="003064A1"/>
    <w:rsid w:val="003343CA"/>
    <w:rsid w:val="00340CE3"/>
    <w:rsid w:val="00364D1F"/>
    <w:rsid w:val="00385D79"/>
    <w:rsid w:val="003C0E9E"/>
    <w:rsid w:val="003C33F1"/>
    <w:rsid w:val="003D38CE"/>
    <w:rsid w:val="003E3A28"/>
    <w:rsid w:val="003E5EB3"/>
    <w:rsid w:val="003F0D61"/>
    <w:rsid w:val="004055C6"/>
    <w:rsid w:val="00435AE3"/>
    <w:rsid w:val="00440E62"/>
    <w:rsid w:val="004937FC"/>
    <w:rsid w:val="00494CAE"/>
    <w:rsid w:val="00497356"/>
    <w:rsid w:val="004A3178"/>
    <w:rsid w:val="004E62DA"/>
    <w:rsid w:val="0051625B"/>
    <w:rsid w:val="00536AF5"/>
    <w:rsid w:val="005421EF"/>
    <w:rsid w:val="00542A4B"/>
    <w:rsid w:val="00561E68"/>
    <w:rsid w:val="005715AB"/>
    <w:rsid w:val="00571935"/>
    <w:rsid w:val="0058046E"/>
    <w:rsid w:val="005E646D"/>
    <w:rsid w:val="006001EB"/>
    <w:rsid w:val="006158F4"/>
    <w:rsid w:val="006400F5"/>
    <w:rsid w:val="00643BAF"/>
    <w:rsid w:val="00662C41"/>
    <w:rsid w:val="00685EFA"/>
    <w:rsid w:val="006B42FB"/>
    <w:rsid w:val="006D75E7"/>
    <w:rsid w:val="00701591"/>
    <w:rsid w:val="0070217E"/>
    <w:rsid w:val="0074261D"/>
    <w:rsid w:val="00742F5A"/>
    <w:rsid w:val="00755626"/>
    <w:rsid w:val="00796090"/>
    <w:rsid w:val="007A1D84"/>
    <w:rsid w:val="007B333B"/>
    <w:rsid w:val="007C4A76"/>
    <w:rsid w:val="007D0051"/>
    <w:rsid w:val="00807492"/>
    <w:rsid w:val="008269A9"/>
    <w:rsid w:val="00832986"/>
    <w:rsid w:val="008363A9"/>
    <w:rsid w:val="00847566"/>
    <w:rsid w:val="008A0FF3"/>
    <w:rsid w:val="008D6A0A"/>
    <w:rsid w:val="008D7FE3"/>
    <w:rsid w:val="008E721A"/>
    <w:rsid w:val="00905F06"/>
    <w:rsid w:val="00917A7D"/>
    <w:rsid w:val="009231C3"/>
    <w:rsid w:val="009257C3"/>
    <w:rsid w:val="009347EF"/>
    <w:rsid w:val="009A6429"/>
    <w:rsid w:val="009B2033"/>
    <w:rsid w:val="009C2247"/>
    <w:rsid w:val="009C7EB9"/>
    <w:rsid w:val="009E2C6B"/>
    <w:rsid w:val="009F42B6"/>
    <w:rsid w:val="009F4825"/>
    <w:rsid w:val="009F708B"/>
    <w:rsid w:val="00A25A68"/>
    <w:rsid w:val="00AC4156"/>
    <w:rsid w:val="00AD14A1"/>
    <w:rsid w:val="00AD3739"/>
    <w:rsid w:val="00AD55AA"/>
    <w:rsid w:val="00AE2557"/>
    <w:rsid w:val="00B037BB"/>
    <w:rsid w:val="00B06D57"/>
    <w:rsid w:val="00B413A6"/>
    <w:rsid w:val="00B42AA6"/>
    <w:rsid w:val="00B92D11"/>
    <w:rsid w:val="00BC1C29"/>
    <w:rsid w:val="00BC42DF"/>
    <w:rsid w:val="00BD6CC0"/>
    <w:rsid w:val="00C13F7E"/>
    <w:rsid w:val="00C16020"/>
    <w:rsid w:val="00C3578C"/>
    <w:rsid w:val="00C71849"/>
    <w:rsid w:val="00CA6E9C"/>
    <w:rsid w:val="00CE3A71"/>
    <w:rsid w:val="00D00C25"/>
    <w:rsid w:val="00D24F54"/>
    <w:rsid w:val="00D35A33"/>
    <w:rsid w:val="00D40AF1"/>
    <w:rsid w:val="00D9292C"/>
    <w:rsid w:val="00DA60AD"/>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EE38CD"/>
    <w:rsid w:val="00EF4EB4"/>
    <w:rsid w:val="00F95EBA"/>
    <w:rsid w:val="00FA6B9E"/>
    <w:rsid w:val="00FB3695"/>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90167621">
      <w:bodyDiv w:val="1"/>
      <w:marLeft w:val="0"/>
      <w:marRight w:val="0"/>
      <w:marTop w:val="0"/>
      <w:marBottom w:val="0"/>
      <w:divBdr>
        <w:top w:val="none" w:sz="0" w:space="0" w:color="auto"/>
        <w:left w:val="none" w:sz="0" w:space="0" w:color="auto"/>
        <w:bottom w:val="none" w:sz="0" w:space="0" w:color="auto"/>
        <w:right w:val="none" w:sz="0" w:space="0" w:color="auto"/>
      </w:divBdr>
    </w:div>
    <w:div w:id="1346177733">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26F16-C07D-4C09-8903-787693947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5300</TotalTime>
  <Pages>10</Pages>
  <Words>2995</Words>
  <Characters>17075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53</cp:revision>
  <dcterms:created xsi:type="dcterms:W3CDTF">2023-03-13T10:59:00Z</dcterms:created>
  <dcterms:modified xsi:type="dcterms:W3CDTF">2024-10-04T15:10:00Z</dcterms:modified>
</cp:coreProperties>
</file>