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87A" w14:textId="77777777" w:rsidR="009D271F" w:rsidRPr="009D271F" w:rsidRDefault="009D271F" w:rsidP="009D271F">
      <w:pPr>
        <w:jc w:val="center"/>
        <w:rPr>
          <w:rFonts w:ascii="Arial" w:hAnsi="Arial" w:cs="Arial"/>
        </w:rPr>
      </w:pPr>
      <w:r w:rsidRPr="009D271F">
        <w:rPr>
          <w:rFonts w:ascii="Arial" w:hAnsi="Arial" w:cs="Arial"/>
          <w:b/>
          <w:bCs/>
        </w:rPr>
        <w:t>Editing for Film</w:t>
      </w:r>
    </w:p>
    <w:p w14:paraId="6FE6773B" w14:textId="47361C0C" w:rsidR="009D271F" w:rsidRPr="009D271F" w:rsidRDefault="009D271F" w:rsidP="009D271F">
      <w:pPr>
        <w:jc w:val="center"/>
        <w:rPr>
          <w:rFonts w:ascii="Arial" w:hAnsi="Arial" w:cs="Arial"/>
        </w:rPr>
      </w:pPr>
      <w:r w:rsidRPr="009D271F">
        <w:rPr>
          <w:rFonts w:ascii="Arial" w:hAnsi="Arial" w:cs="Arial"/>
          <w:b/>
          <w:bCs/>
        </w:rPr>
        <w:t xml:space="preserve">Lecture </w:t>
      </w:r>
      <w:r w:rsidR="00BE0183">
        <w:rPr>
          <w:rFonts w:ascii="Arial" w:hAnsi="Arial" w:cs="Arial"/>
          <w:b/>
          <w:bCs/>
        </w:rPr>
        <w:t>9</w:t>
      </w:r>
    </w:p>
    <w:p w14:paraId="42BB0845" w14:textId="2562FB5E" w:rsidR="00643E27" w:rsidRDefault="00BE0183" w:rsidP="009D271F">
      <w:pPr>
        <w:jc w:val="center"/>
        <w:rPr>
          <w:rFonts w:ascii="Arial" w:hAnsi="Arial" w:cs="Arial"/>
          <w:b/>
          <w:bCs/>
        </w:rPr>
      </w:pPr>
      <w:r>
        <w:rPr>
          <w:rFonts w:ascii="Arial" w:hAnsi="Arial" w:cs="Arial"/>
          <w:b/>
          <w:bCs/>
        </w:rPr>
        <w:t>Advanced Editing Techniques</w:t>
      </w:r>
    </w:p>
    <w:p w14:paraId="7848E5ED" w14:textId="0B93DE12" w:rsidR="009D271F" w:rsidRDefault="009D271F" w:rsidP="009D271F">
      <w:pPr>
        <w:jc w:val="center"/>
        <w:rPr>
          <w:rFonts w:ascii="Arial" w:hAnsi="Arial" w:cs="Arial"/>
          <w:b/>
          <w:bCs/>
        </w:rPr>
      </w:pPr>
      <w:r w:rsidRPr="009D271F">
        <w:rPr>
          <w:rFonts w:ascii="Arial" w:hAnsi="Arial" w:cs="Arial"/>
          <w:b/>
          <w:bCs/>
        </w:rPr>
        <w:t>Lecturer: Baya, Trevor.</w:t>
      </w:r>
    </w:p>
    <w:p w14:paraId="0D23410A" w14:textId="4E14C69C" w:rsidR="00B67BBB" w:rsidRPr="00B67BBB" w:rsidRDefault="00B67BBB" w:rsidP="00B67BBB">
      <w:pPr>
        <w:rPr>
          <w:rFonts w:ascii="Arial" w:hAnsi="Arial" w:cs="Arial"/>
          <w:b/>
          <w:bCs/>
        </w:rPr>
      </w:pPr>
      <w:r w:rsidRPr="00B67BBB">
        <w:rPr>
          <w:rFonts w:ascii="Segoe UI Emoji" w:hAnsi="Segoe UI Emoji" w:cs="Segoe UI Emoji"/>
          <w:b/>
          <w:bCs/>
        </w:rPr>
        <w:t>🎓</w:t>
      </w:r>
      <w:r w:rsidRPr="00B67BBB">
        <w:rPr>
          <w:rFonts w:ascii="Arial" w:hAnsi="Arial" w:cs="Arial"/>
          <w:b/>
          <w:bCs/>
        </w:rPr>
        <w:t xml:space="preserve"> Lecture Learning Outcomes: </w:t>
      </w:r>
    </w:p>
    <w:p w14:paraId="1C82E7A3" w14:textId="77777777" w:rsidR="00B67BBB" w:rsidRPr="00B67BBB" w:rsidRDefault="00B67BBB" w:rsidP="00B67BBB">
      <w:pPr>
        <w:rPr>
          <w:rFonts w:ascii="Arial" w:hAnsi="Arial" w:cs="Arial"/>
        </w:rPr>
      </w:pPr>
      <w:r w:rsidRPr="00B67BBB">
        <w:rPr>
          <w:rFonts w:ascii="Arial" w:hAnsi="Arial" w:cs="Arial"/>
        </w:rPr>
        <w:t>By the end of this lecture, students will be able to:</w:t>
      </w:r>
    </w:p>
    <w:p w14:paraId="64FD2B3C" w14:textId="77777777" w:rsidR="00B67BBB" w:rsidRPr="00B67BBB" w:rsidRDefault="00B67BBB" w:rsidP="00B67BBB">
      <w:pPr>
        <w:numPr>
          <w:ilvl w:val="0"/>
          <w:numId w:val="154"/>
        </w:numPr>
        <w:rPr>
          <w:rFonts w:ascii="Arial" w:hAnsi="Arial" w:cs="Arial"/>
        </w:rPr>
      </w:pPr>
      <w:r w:rsidRPr="00B67BBB">
        <w:rPr>
          <w:rFonts w:ascii="Arial" w:hAnsi="Arial" w:cs="Arial"/>
          <w:b/>
          <w:bCs/>
        </w:rPr>
        <w:t>Demonstrate mastery of advanced editing workflows</w:t>
      </w:r>
      <w:r w:rsidRPr="00B67BBB">
        <w:rPr>
          <w:rFonts w:ascii="Arial" w:hAnsi="Arial" w:cs="Arial"/>
        </w:rPr>
        <w:t xml:space="preserve"> in Adobe Premiere Pro, including time remapping, speed ramping, and GPU-accelerated processing.</w:t>
      </w:r>
    </w:p>
    <w:p w14:paraId="5F708086" w14:textId="77777777" w:rsidR="00B67BBB" w:rsidRPr="00B67BBB" w:rsidRDefault="00B67BBB" w:rsidP="00B67BBB">
      <w:pPr>
        <w:numPr>
          <w:ilvl w:val="0"/>
          <w:numId w:val="154"/>
        </w:numPr>
        <w:rPr>
          <w:rFonts w:ascii="Arial" w:hAnsi="Arial" w:cs="Arial"/>
        </w:rPr>
      </w:pPr>
      <w:r w:rsidRPr="00B67BBB">
        <w:rPr>
          <w:rFonts w:ascii="Arial" w:hAnsi="Arial" w:cs="Arial"/>
          <w:b/>
          <w:bCs/>
        </w:rPr>
        <w:t>Apply multicam editing techniques</w:t>
      </w:r>
      <w:r w:rsidRPr="00B67BBB">
        <w:rPr>
          <w:rFonts w:ascii="Arial" w:hAnsi="Arial" w:cs="Arial"/>
        </w:rPr>
        <w:t xml:space="preserve"> using both audio waveform and timecode-based synchronization, and implement angle-switching strategies appropriate for narrative pacing and style.</w:t>
      </w:r>
    </w:p>
    <w:p w14:paraId="79FF8BD0" w14:textId="77777777" w:rsidR="00B67BBB" w:rsidRPr="00B67BBB" w:rsidRDefault="00B67BBB" w:rsidP="00B67BBB">
      <w:pPr>
        <w:numPr>
          <w:ilvl w:val="0"/>
          <w:numId w:val="154"/>
        </w:numPr>
        <w:rPr>
          <w:rFonts w:ascii="Arial" w:hAnsi="Arial" w:cs="Arial"/>
        </w:rPr>
      </w:pPr>
      <w:r w:rsidRPr="00B67BBB">
        <w:rPr>
          <w:rFonts w:ascii="Arial" w:hAnsi="Arial" w:cs="Arial"/>
          <w:b/>
          <w:bCs/>
        </w:rPr>
        <w:t>Evaluate and configure color pipelines</w:t>
      </w:r>
      <w:r w:rsidRPr="00B67BBB">
        <w:rPr>
          <w:rFonts w:ascii="Arial" w:hAnsi="Arial" w:cs="Arial"/>
        </w:rPr>
        <w:t xml:space="preserve"> (Rec. 709 vs. Log/RAW), including the use of technical and creative LUTs, GPU-accelerated scopes, and node-based grading strategies to build visual mood and genre coherence.</w:t>
      </w:r>
    </w:p>
    <w:p w14:paraId="5BA3A36C" w14:textId="77777777" w:rsidR="00B67BBB" w:rsidRPr="00B67BBB" w:rsidRDefault="00B67BBB" w:rsidP="00B67BBB">
      <w:pPr>
        <w:numPr>
          <w:ilvl w:val="0"/>
          <w:numId w:val="154"/>
        </w:numPr>
        <w:rPr>
          <w:rFonts w:ascii="Arial" w:hAnsi="Arial" w:cs="Arial"/>
        </w:rPr>
      </w:pPr>
      <w:r w:rsidRPr="00B67BBB">
        <w:rPr>
          <w:rFonts w:ascii="Arial" w:hAnsi="Arial" w:cs="Arial"/>
          <w:b/>
          <w:bCs/>
        </w:rPr>
        <w:t>Optimize playback and export performance</w:t>
      </w:r>
      <w:r w:rsidRPr="00B67BBB">
        <w:rPr>
          <w:rFonts w:ascii="Arial" w:hAnsi="Arial" w:cs="Arial"/>
        </w:rPr>
        <w:t xml:space="preserve"> through appropriate use of GPU acceleration (Mercury Playback Engine), and identify when to bake or pre-render heavy effects such as Warp Stabilizer, Lumetri layers, and third-party plugins.</w:t>
      </w:r>
    </w:p>
    <w:p w14:paraId="2FC13FA0" w14:textId="77777777" w:rsidR="00B67BBB" w:rsidRPr="00B67BBB" w:rsidRDefault="00B67BBB" w:rsidP="00B67BBB">
      <w:pPr>
        <w:numPr>
          <w:ilvl w:val="0"/>
          <w:numId w:val="154"/>
        </w:numPr>
        <w:rPr>
          <w:rFonts w:ascii="Arial" w:hAnsi="Arial" w:cs="Arial"/>
        </w:rPr>
      </w:pPr>
      <w:r w:rsidRPr="00B67BBB">
        <w:rPr>
          <w:rFonts w:ascii="Arial" w:hAnsi="Arial" w:cs="Arial"/>
          <w:b/>
          <w:bCs/>
        </w:rPr>
        <w:t>Employ customized workspaces and shortcut macros</w:t>
      </w:r>
      <w:r w:rsidRPr="00B67BBB">
        <w:rPr>
          <w:rFonts w:ascii="Arial" w:hAnsi="Arial" w:cs="Arial"/>
        </w:rPr>
        <w:t xml:space="preserve"> to streamline workflow stages—assembly, color, audio—and increase speed and ergonomic efficiency in long-form editing projects.</w:t>
      </w:r>
    </w:p>
    <w:p w14:paraId="23B2AB5A" w14:textId="77777777" w:rsidR="00B67BBB" w:rsidRPr="00B67BBB" w:rsidRDefault="00B67BBB" w:rsidP="00B67BBB">
      <w:pPr>
        <w:numPr>
          <w:ilvl w:val="0"/>
          <w:numId w:val="154"/>
        </w:numPr>
        <w:rPr>
          <w:rFonts w:ascii="Arial" w:hAnsi="Arial" w:cs="Arial"/>
        </w:rPr>
      </w:pPr>
      <w:r w:rsidRPr="00B67BBB">
        <w:rPr>
          <w:rFonts w:ascii="Arial" w:hAnsi="Arial" w:cs="Arial"/>
          <w:b/>
          <w:bCs/>
        </w:rPr>
        <w:t>Integrate time-based narrative tools</w:t>
      </w:r>
      <w:r w:rsidRPr="00B67BBB">
        <w:rPr>
          <w:rFonts w:ascii="Arial" w:hAnsi="Arial" w:cs="Arial"/>
        </w:rPr>
        <w:t xml:space="preserve"> such as dynamic speed ramps and slow-motion techniques to support emotional pacing, thematic transitions, and stylistic emphasis.</w:t>
      </w:r>
    </w:p>
    <w:p w14:paraId="6B6E51BF" w14:textId="77777777" w:rsidR="00B67BBB" w:rsidRPr="00B67BBB" w:rsidRDefault="00B67BBB" w:rsidP="002437DB">
      <w:pPr>
        <w:rPr>
          <w:rFonts w:ascii="Arial" w:hAnsi="Arial" w:cs="Arial"/>
        </w:rPr>
      </w:pPr>
    </w:p>
    <w:p w14:paraId="0E345695" w14:textId="77777777" w:rsidR="00E11BF3" w:rsidRPr="00E11BF3" w:rsidRDefault="00E11BF3" w:rsidP="00E11BF3">
      <w:pPr>
        <w:rPr>
          <w:rFonts w:ascii="Arial" w:hAnsi="Arial" w:cs="Arial"/>
        </w:rPr>
      </w:pPr>
      <w:r w:rsidRPr="00E11BF3">
        <w:rPr>
          <w:rFonts w:ascii="Arial" w:hAnsi="Arial" w:cs="Arial"/>
          <w:b/>
          <w:bCs/>
        </w:rPr>
        <w:t>Resolution &amp; Frame-Rate as Storytelling Tools: An Academic Exposition</w:t>
      </w:r>
    </w:p>
    <w:p w14:paraId="08EA4861" w14:textId="2391EA02" w:rsidR="00E11BF3" w:rsidRPr="00E11BF3" w:rsidRDefault="00E11BF3" w:rsidP="00E11BF3">
      <w:pPr>
        <w:rPr>
          <w:rFonts w:ascii="Arial" w:hAnsi="Arial" w:cs="Arial"/>
        </w:rPr>
      </w:pPr>
    </w:p>
    <w:p w14:paraId="1EE77833" w14:textId="77777777" w:rsidR="00E11BF3" w:rsidRPr="00E11BF3" w:rsidRDefault="00E11BF3" w:rsidP="00E11BF3">
      <w:pPr>
        <w:rPr>
          <w:rFonts w:ascii="Arial" w:hAnsi="Arial" w:cs="Arial"/>
        </w:rPr>
      </w:pPr>
      <w:r w:rsidRPr="00E11BF3">
        <w:rPr>
          <w:rFonts w:ascii="Arial" w:hAnsi="Arial" w:cs="Arial"/>
          <w:b/>
          <w:bCs/>
        </w:rPr>
        <w:t>1. Alignment of Technical Parameters with Narrative Intent</w:t>
      </w:r>
      <w:r w:rsidRPr="00E11BF3">
        <w:rPr>
          <w:rFonts w:ascii="Arial" w:hAnsi="Arial" w:cs="Arial"/>
        </w:rPr>
        <w:br/>
        <w:t>Technical decisions regarding resolution and frame-rate extend beyond mere image quality or file size—they constitute a foundational layer of the film’s aesthetic grammar. By selecting specific capture settings, the editor pre-configures the visual texture and temporal rhythm that will later be shaped in post-production. High resolutions afford greater spatial freedom for reframing and stabilization, while chosen frame-rates establish the viewer’s perceptual engagement. In this way, editors become curators of both spatial and temporal dimensions, guiding audience attention and emotional response through formal choices.</w:t>
      </w:r>
    </w:p>
    <w:p w14:paraId="30FAF087" w14:textId="2FCB0F9E" w:rsidR="00E11BF3" w:rsidRPr="00E11BF3" w:rsidRDefault="00E11BF3" w:rsidP="00E11BF3">
      <w:pPr>
        <w:rPr>
          <w:rFonts w:ascii="Arial" w:hAnsi="Arial" w:cs="Arial"/>
        </w:rPr>
      </w:pPr>
    </w:p>
    <w:p w14:paraId="25EA4722" w14:textId="77777777" w:rsidR="00E11BF3" w:rsidRPr="00E11BF3" w:rsidRDefault="00E11BF3" w:rsidP="00E11BF3">
      <w:pPr>
        <w:rPr>
          <w:rFonts w:ascii="Arial" w:hAnsi="Arial" w:cs="Arial"/>
        </w:rPr>
      </w:pPr>
      <w:r w:rsidRPr="00E11BF3">
        <w:rPr>
          <w:rFonts w:ascii="Arial" w:hAnsi="Arial" w:cs="Arial"/>
          <w:b/>
          <w:bCs/>
        </w:rPr>
        <w:t>2. Resolution Choices &amp; Post-Production Flexibility</w:t>
      </w:r>
      <w:r w:rsidRPr="00E11BF3">
        <w:rPr>
          <w:rFonts w:ascii="Arial" w:hAnsi="Arial" w:cs="Arial"/>
        </w:rPr>
        <w:br/>
        <w:t>Higher capture resolutions (e.g. 4K, 8K) supply an “oversample” buffer that permits significant creative manipulations without degrading perceived image fidelity. This oversample facilitates:</w:t>
      </w:r>
    </w:p>
    <w:p w14:paraId="27B79FE5" w14:textId="77777777" w:rsidR="00E11BF3" w:rsidRPr="00E11BF3" w:rsidRDefault="00E11BF3" w:rsidP="00E11BF3">
      <w:pPr>
        <w:numPr>
          <w:ilvl w:val="0"/>
          <w:numId w:val="94"/>
        </w:numPr>
        <w:rPr>
          <w:rFonts w:ascii="Arial" w:hAnsi="Arial" w:cs="Arial"/>
        </w:rPr>
      </w:pPr>
      <w:r w:rsidRPr="00E11BF3">
        <w:rPr>
          <w:rFonts w:ascii="Arial" w:hAnsi="Arial" w:cs="Arial"/>
          <w:b/>
          <w:bCs/>
        </w:rPr>
        <w:lastRenderedPageBreak/>
        <w:t>Digital Reframing and Stabilization</w:t>
      </w:r>
      <w:r w:rsidRPr="00E11BF3">
        <w:rPr>
          <w:rFonts w:ascii="Arial" w:hAnsi="Arial" w:cs="Arial"/>
        </w:rPr>
        <w:br/>
        <w:t>Oversampled footage allows subtle or dramatic reframes—such as simulated push-ins or character-centric reframing—throughout the edit. It also supports aggressive digital stabilization, which can rescue handheld footage or synthesize smooth camera moves in sequences originally shot on lightweight rigs.</w:t>
      </w:r>
    </w:p>
    <w:p w14:paraId="4A7DE50A" w14:textId="77777777" w:rsidR="00E11BF3" w:rsidRPr="00E11BF3" w:rsidRDefault="00E11BF3" w:rsidP="00E11BF3">
      <w:pPr>
        <w:numPr>
          <w:ilvl w:val="0"/>
          <w:numId w:val="94"/>
        </w:numPr>
        <w:rPr>
          <w:rFonts w:ascii="Arial" w:hAnsi="Arial" w:cs="Arial"/>
        </w:rPr>
      </w:pPr>
      <w:r w:rsidRPr="00E11BF3">
        <w:rPr>
          <w:rFonts w:ascii="Arial" w:hAnsi="Arial" w:cs="Arial"/>
          <w:b/>
          <w:bCs/>
        </w:rPr>
        <w:t>Cropping for Multiple Deliverables</w:t>
      </w:r>
      <w:r w:rsidRPr="00E11BF3">
        <w:rPr>
          <w:rFonts w:ascii="Arial" w:hAnsi="Arial" w:cs="Arial"/>
        </w:rPr>
        <w:br/>
        <w:t>As distribution platforms proliferate—with formats ranging from widescreen theatrical projection to vertical social-media posts—high-resolution masters enable simultaneous preparation of diverse aspect ratios. Editors can extract safe action areas for each delivery without compromising the original composition’s integrity.</w:t>
      </w:r>
    </w:p>
    <w:p w14:paraId="5AC88A19" w14:textId="77777777" w:rsidR="00E11BF3" w:rsidRPr="00E11BF3" w:rsidRDefault="00E11BF3" w:rsidP="00E11BF3">
      <w:pPr>
        <w:numPr>
          <w:ilvl w:val="0"/>
          <w:numId w:val="94"/>
        </w:numPr>
        <w:rPr>
          <w:rFonts w:ascii="Arial" w:hAnsi="Arial" w:cs="Arial"/>
        </w:rPr>
      </w:pPr>
      <w:r w:rsidRPr="00E11BF3">
        <w:rPr>
          <w:rFonts w:ascii="Arial" w:hAnsi="Arial" w:cs="Arial"/>
          <w:b/>
          <w:bCs/>
        </w:rPr>
        <w:t>Data Management Considerations</w:t>
      </w:r>
      <w:r w:rsidRPr="00E11BF3">
        <w:rPr>
          <w:rFonts w:ascii="Arial" w:hAnsi="Arial" w:cs="Arial"/>
        </w:rPr>
        <w:br/>
        <w:t>While high-resolution capture enriches creative latitude, it incurs increased storage demands and longer ingest, transfer, and render times. Effective workflows therefore incorporate proxy generation—low-resolution stand-ins that preserve timecodes and metadata—so that initial assembly remains responsive on consumer-grade workstations. A strict file-naming convention and organized directory structure further mitigate potential relinking errors during final conform and color grading.</w:t>
      </w:r>
    </w:p>
    <w:p w14:paraId="5A66B646" w14:textId="1C22DF6A" w:rsidR="00E11BF3" w:rsidRPr="00E11BF3" w:rsidRDefault="00E11BF3" w:rsidP="00E11BF3">
      <w:pPr>
        <w:rPr>
          <w:rFonts w:ascii="Arial" w:hAnsi="Arial" w:cs="Arial"/>
        </w:rPr>
      </w:pPr>
    </w:p>
    <w:p w14:paraId="316B896D" w14:textId="77777777" w:rsidR="00E11BF3" w:rsidRPr="00E11BF3" w:rsidRDefault="00E11BF3" w:rsidP="00E11BF3">
      <w:pPr>
        <w:rPr>
          <w:rFonts w:ascii="Arial" w:hAnsi="Arial" w:cs="Arial"/>
        </w:rPr>
      </w:pPr>
      <w:r w:rsidRPr="00E11BF3">
        <w:rPr>
          <w:rFonts w:ascii="Arial" w:hAnsi="Arial" w:cs="Arial"/>
          <w:b/>
          <w:bCs/>
        </w:rPr>
        <w:t>3. Frame-Rate Selection &amp; Emotional Resonance</w:t>
      </w:r>
      <w:r w:rsidRPr="00E11BF3">
        <w:rPr>
          <w:rFonts w:ascii="Arial" w:hAnsi="Arial" w:cs="Arial"/>
        </w:rPr>
        <w:br/>
        <w:t>Frame-rate functions as a temporal lens, modulating the perception of motion and, by extension, the emotional tenor of a scene. Standard cinematic rates and their narrative associations include:</w:t>
      </w:r>
    </w:p>
    <w:p w14:paraId="0583E6F4" w14:textId="77777777" w:rsidR="00E11BF3" w:rsidRPr="00E11BF3" w:rsidRDefault="00E11BF3" w:rsidP="00E11BF3">
      <w:pPr>
        <w:numPr>
          <w:ilvl w:val="0"/>
          <w:numId w:val="95"/>
        </w:numPr>
        <w:rPr>
          <w:rFonts w:ascii="Arial" w:hAnsi="Arial" w:cs="Arial"/>
        </w:rPr>
      </w:pPr>
      <w:r w:rsidRPr="00E11BF3">
        <w:rPr>
          <w:rFonts w:ascii="Arial" w:hAnsi="Arial" w:cs="Arial"/>
          <w:b/>
          <w:bCs/>
        </w:rPr>
        <w:t>24 fps for Cinematic Gravitas</w:t>
      </w:r>
      <w:r w:rsidRPr="00E11BF3">
        <w:rPr>
          <w:rFonts w:ascii="Arial" w:hAnsi="Arial" w:cs="Arial"/>
        </w:rPr>
        <w:br/>
        <w:t>The pronounced motion blur inherent at twenty-four frames per second has become culturally synonymous with “cinematic” viewing. This slight blur creates a perceptual vernacular that audiences unconsciously equate with narrative fiction, lending a timeless and immersive quality.</w:t>
      </w:r>
    </w:p>
    <w:p w14:paraId="303FD5A4" w14:textId="77777777" w:rsidR="00E11BF3" w:rsidRPr="00E11BF3" w:rsidRDefault="00E11BF3" w:rsidP="00E11BF3">
      <w:pPr>
        <w:numPr>
          <w:ilvl w:val="0"/>
          <w:numId w:val="95"/>
        </w:numPr>
        <w:rPr>
          <w:rFonts w:ascii="Arial" w:hAnsi="Arial" w:cs="Arial"/>
        </w:rPr>
      </w:pPr>
      <w:r w:rsidRPr="00E11BF3">
        <w:rPr>
          <w:rFonts w:ascii="Arial" w:hAnsi="Arial" w:cs="Arial"/>
          <w:b/>
          <w:bCs/>
        </w:rPr>
        <w:t>30 fps for Documentary and Broadcast Clarity</w:t>
      </w:r>
      <w:r w:rsidRPr="00E11BF3">
        <w:rPr>
          <w:rFonts w:ascii="Arial" w:hAnsi="Arial" w:cs="Arial"/>
        </w:rPr>
        <w:br/>
        <w:t>Thirty-frame playback yields crisper motion delineation, which can enhance the immediacy and perceptual “realness” of documentary or live-event footage. This clarity assists in rapid visual parsing during dialogue-heavy or informational segments.</w:t>
      </w:r>
    </w:p>
    <w:p w14:paraId="1BF3B47F" w14:textId="77777777" w:rsidR="00E11BF3" w:rsidRPr="00E11BF3" w:rsidRDefault="00E11BF3" w:rsidP="00E11BF3">
      <w:pPr>
        <w:numPr>
          <w:ilvl w:val="0"/>
          <w:numId w:val="95"/>
        </w:numPr>
        <w:rPr>
          <w:rFonts w:ascii="Arial" w:hAnsi="Arial" w:cs="Arial"/>
        </w:rPr>
      </w:pPr>
      <w:r w:rsidRPr="00E11BF3">
        <w:rPr>
          <w:rFonts w:ascii="Arial" w:hAnsi="Arial" w:cs="Arial"/>
          <w:b/>
          <w:bCs/>
        </w:rPr>
        <w:t>60 fps and Above for Slow-Motion Emphasis</w:t>
      </w:r>
      <w:r w:rsidRPr="00E11BF3">
        <w:rPr>
          <w:rFonts w:ascii="Arial" w:hAnsi="Arial" w:cs="Arial"/>
        </w:rPr>
        <w:br/>
        <w:t>High-speed capture at sixty or more frames per second produces footage that, when conformed back to lower frame-rates, yields fluid slow-motion devoid of strobing or temporal artifacts. This technique punctuates dramatic moments—such as physical impacts or gestural subtleties—heightening their narrative significance.</w:t>
      </w:r>
    </w:p>
    <w:p w14:paraId="6F601D4A" w14:textId="77777777" w:rsidR="00E11BF3" w:rsidRPr="00E11BF3" w:rsidRDefault="00E11BF3" w:rsidP="00E11BF3">
      <w:pPr>
        <w:rPr>
          <w:rFonts w:ascii="Arial" w:hAnsi="Arial" w:cs="Arial"/>
        </w:rPr>
      </w:pPr>
      <w:r w:rsidRPr="00E11BF3">
        <w:rPr>
          <w:rFonts w:ascii="Arial" w:hAnsi="Arial" w:cs="Arial"/>
          <w:b/>
          <w:bCs/>
        </w:rPr>
        <w:t>Mixed-Rate Strategies</w:t>
      </w:r>
      <w:r w:rsidRPr="00E11BF3">
        <w:rPr>
          <w:rFonts w:ascii="Arial" w:hAnsi="Arial" w:cs="Arial"/>
        </w:rPr>
        <w:br/>
        <w:t xml:space="preserve">Integrating footage shot at multiple frame-rates within a single timeline creates deliberate shifts in temporal texture. For instance, intercutting a </w:t>
      </w:r>
      <w:proofErr w:type="gramStart"/>
      <w:r w:rsidRPr="00E11BF3">
        <w:rPr>
          <w:rFonts w:ascii="Arial" w:hAnsi="Arial" w:cs="Arial"/>
        </w:rPr>
        <w:t>60 fps</w:t>
      </w:r>
      <w:proofErr w:type="gramEnd"/>
      <w:r w:rsidRPr="00E11BF3">
        <w:rPr>
          <w:rFonts w:ascii="Arial" w:hAnsi="Arial" w:cs="Arial"/>
        </w:rPr>
        <w:t xml:space="preserve"> slow-motion insert into a </w:t>
      </w:r>
      <w:proofErr w:type="gramStart"/>
      <w:r w:rsidRPr="00E11BF3">
        <w:rPr>
          <w:rFonts w:ascii="Arial" w:hAnsi="Arial" w:cs="Arial"/>
        </w:rPr>
        <w:t>24 fps</w:t>
      </w:r>
      <w:proofErr w:type="gramEnd"/>
      <w:r w:rsidRPr="00E11BF3">
        <w:rPr>
          <w:rFonts w:ascii="Arial" w:hAnsi="Arial" w:cs="Arial"/>
        </w:rPr>
        <w:t xml:space="preserve"> sequence jarringly foregrounds a pivotal action, thereby intensifying its emotional weight. Conversely, filming flashback or memory sequences at 30 fps and subtly speed-ramping them can establish a subconscious contrast between past and present narrative layers.</w:t>
      </w:r>
    </w:p>
    <w:p w14:paraId="55507FB7" w14:textId="77777777" w:rsidR="00E11BF3" w:rsidRPr="00E11BF3" w:rsidRDefault="00E11BF3" w:rsidP="00E11BF3">
      <w:pPr>
        <w:rPr>
          <w:rFonts w:ascii="Arial" w:hAnsi="Arial" w:cs="Arial"/>
        </w:rPr>
      </w:pPr>
      <w:r w:rsidRPr="00E11BF3">
        <w:rPr>
          <w:rFonts w:ascii="Arial" w:hAnsi="Arial" w:cs="Arial"/>
        </w:rPr>
        <w:pict w14:anchorId="2E1CE92E">
          <v:rect id="_x0000_i1066" style="width:0;height:1.5pt" o:hralign="center" o:hrstd="t" o:hr="t" fillcolor="#a0a0a0" stroked="f"/>
        </w:pict>
      </w:r>
    </w:p>
    <w:p w14:paraId="0C40759C" w14:textId="77777777" w:rsidR="00E11BF3" w:rsidRPr="00E11BF3" w:rsidRDefault="00E11BF3" w:rsidP="00E11BF3">
      <w:pPr>
        <w:rPr>
          <w:rFonts w:ascii="Arial" w:hAnsi="Arial" w:cs="Arial"/>
        </w:rPr>
      </w:pPr>
      <w:r w:rsidRPr="00E11BF3">
        <w:rPr>
          <w:rFonts w:ascii="Arial" w:hAnsi="Arial" w:cs="Arial"/>
          <w:b/>
          <w:bCs/>
        </w:rPr>
        <w:lastRenderedPageBreak/>
        <w:t>4. Workflow Integration &amp; Conform Practices</w:t>
      </w:r>
      <w:r w:rsidRPr="00E11BF3">
        <w:rPr>
          <w:rFonts w:ascii="Arial" w:hAnsi="Arial" w:cs="Arial"/>
        </w:rPr>
        <w:br/>
        <w:t>A robust editorial pipeline demands that resolution and frame-rate choices be codified at project inception. Key workflow components include:</w:t>
      </w:r>
    </w:p>
    <w:p w14:paraId="1FECAB41" w14:textId="77777777" w:rsidR="00E11BF3" w:rsidRPr="00E11BF3" w:rsidRDefault="00E11BF3" w:rsidP="00E11BF3">
      <w:pPr>
        <w:numPr>
          <w:ilvl w:val="0"/>
          <w:numId w:val="96"/>
        </w:numPr>
        <w:rPr>
          <w:rFonts w:ascii="Arial" w:hAnsi="Arial" w:cs="Arial"/>
        </w:rPr>
      </w:pPr>
      <w:r w:rsidRPr="00E11BF3">
        <w:rPr>
          <w:rFonts w:ascii="Arial" w:hAnsi="Arial" w:cs="Arial"/>
          <w:b/>
          <w:bCs/>
        </w:rPr>
        <w:t>Project Presets and Sequence Settings</w:t>
      </w:r>
      <w:r w:rsidRPr="00E11BF3">
        <w:rPr>
          <w:rFonts w:ascii="Arial" w:hAnsi="Arial" w:cs="Arial"/>
        </w:rPr>
        <w:br/>
        <w:t>Configuring the primary sequence to match the intended delivery frame-rate and resolution ensures that timeline monitors and real-time effects operate predictably. Incoming media with divergent specifications should be flagged via “interpret footage” parameters, thereby preserving sync while avoiding unintended frame-blends.</w:t>
      </w:r>
    </w:p>
    <w:p w14:paraId="55729E53" w14:textId="77777777" w:rsidR="00E11BF3" w:rsidRPr="00E11BF3" w:rsidRDefault="00E11BF3" w:rsidP="00E11BF3">
      <w:pPr>
        <w:numPr>
          <w:ilvl w:val="0"/>
          <w:numId w:val="96"/>
        </w:numPr>
        <w:rPr>
          <w:rFonts w:ascii="Arial" w:hAnsi="Arial" w:cs="Arial"/>
        </w:rPr>
      </w:pPr>
      <w:r w:rsidRPr="00E11BF3">
        <w:rPr>
          <w:rFonts w:ascii="Arial" w:hAnsi="Arial" w:cs="Arial"/>
          <w:b/>
          <w:bCs/>
        </w:rPr>
        <w:t>Proxy Generation and Management</w:t>
      </w:r>
      <w:r w:rsidRPr="00E11BF3">
        <w:rPr>
          <w:rFonts w:ascii="Arial" w:hAnsi="Arial" w:cs="Arial"/>
        </w:rPr>
        <w:br/>
        <w:t>Automating proxy creation upon media ingest—using watch-folder scripts or built-in NLE functions—enables editors to maintain full editorial responsiveness. Clear suffixes or folder hierarchies designate proxy files, facilitating seamless relinking to full-resolution masters prior to color grading or visual effects integration.</w:t>
      </w:r>
    </w:p>
    <w:p w14:paraId="2930BB75" w14:textId="77777777" w:rsidR="00E11BF3" w:rsidRPr="00E11BF3" w:rsidRDefault="00E11BF3" w:rsidP="00E11BF3">
      <w:pPr>
        <w:numPr>
          <w:ilvl w:val="0"/>
          <w:numId w:val="96"/>
        </w:numPr>
        <w:rPr>
          <w:rFonts w:ascii="Arial" w:hAnsi="Arial" w:cs="Arial"/>
        </w:rPr>
      </w:pPr>
      <w:r w:rsidRPr="00E11BF3">
        <w:rPr>
          <w:rFonts w:ascii="Arial" w:hAnsi="Arial" w:cs="Arial"/>
          <w:b/>
          <w:bCs/>
        </w:rPr>
        <w:t>Deliverable Conforms</w:t>
      </w:r>
      <w:r w:rsidRPr="00E11BF3">
        <w:rPr>
          <w:rFonts w:ascii="Arial" w:hAnsi="Arial" w:cs="Arial"/>
        </w:rPr>
        <w:br/>
        <w:t xml:space="preserve">When a project blends multiple frame-rates, it may necessitate separate masters for different exhibition contexts (e.g., a </w:t>
      </w:r>
      <w:proofErr w:type="gramStart"/>
      <w:r w:rsidRPr="00E11BF3">
        <w:rPr>
          <w:rFonts w:ascii="Arial" w:hAnsi="Arial" w:cs="Arial"/>
        </w:rPr>
        <w:t>24 fps</w:t>
      </w:r>
      <w:proofErr w:type="gramEnd"/>
      <w:r w:rsidRPr="00E11BF3">
        <w:rPr>
          <w:rFonts w:ascii="Arial" w:hAnsi="Arial" w:cs="Arial"/>
        </w:rPr>
        <w:t xml:space="preserve"> theatrical DCP and a </w:t>
      </w:r>
      <w:proofErr w:type="gramStart"/>
      <w:r w:rsidRPr="00E11BF3">
        <w:rPr>
          <w:rFonts w:ascii="Arial" w:hAnsi="Arial" w:cs="Arial"/>
        </w:rPr>
        <w:t>30 fps</w:t>
      </w:r>
      <w:proofErr w:type="gramEnd"/>
      <w:r w:rsidRPr="00E11BF3">
        <w:rPr>
          <w:rFonts w:ascii="Arial" w:hAnsi="Arial" w:cs="Arial"/>
        </w:rPr>
        <w:t xml:space="preserve"> broadcast package). Embedding accurate frame-rate metadata during export prevents downstream misinterpretation by distribution platforms.</w:t>
      </w:r>
    </w:p>
    <w:p w14:paraId="4D944128" w14:textId="00E1B623" w:rsidR="00E11BF3" w:rsidRPr="00E11BF3" w:rsidRDefault="00E11BF3" w:rsidP="00E11BF3">
      <w:pPr>
        <w:rPr>
          <w:rFonts w:ascii="Arial" w:hAnsi="Arial" w:cs="Arial"/>
        </w:rPr>
      </w:pPr>
    </w:p>
    <w:p w14:paraId="4B948A93" w14:textId="77777777" w:rsidR="00E11BF3" w:rsidRPr="00E11BF3" w:rsidRDefault="00E11BF3" w:rsidP="00E11BF3">
      <w:pPr>
        <w:rPr>
          <w:rFonts w:ascii="Arial" w:hAnsi="Arial" w:cs="Arial"/>
        </w:rPr>
      </w:pPr>
      <w:r w:rsidRPr="00E11BF3">
        <w:rPr>
          <w:rFonts w:ascii="Arial" w:hAnsi="Arial" w:cs="Arial"/>
          <w:b/>
          <w:bCs/>
        </w:rPr>
        <w:t>5. Technical Trade-Offs &amp; Best Practices</w:t>
      </w:r>
      <w:r w:rsidRPr="00E11BF3">
        <w:rPr>
          <w:rFonts w:ascii="Arial" w:hAnsi="Arial" w:cs="Arial"/>
        </w:rPr>
        <w:br/>
        <w:t>The choice to capture in high resolution or elevated frame-rates should be governed by narrative necessity rather than technical maximalism. Best practices include:</w:t>
      </w:r>
    </w:p>
    <w:p w14:paraId="1C950A96" w14:textId="77777777" w:rsidR="00E11BF3" w:rsidRPr="00E11BF3" w:rsidRDefault="00E11BF3" w:rsidP="00E11BF3">
      <w:pPr>
        <w:numPr>
          <w:ilvl w:val="0"/>
          <w:numId w:val="97"/>
        </w:numPr>
        <w:rPr>
          <w:rFonts w:ascii="Arial" w:hAnsi="Arial" w:cs="Arial"/>
        </w:rPr>
      </w:pPr>
      <w:r w:rsidRPr="00E11BF3">
        <w:rPr>
          <w:rFonts w:ascii="Arial" w:hAnsi="Arial" w:cs="Arial"/>
          <w:b/>
          <w:bCs/>
        </w:rPr>
        <w:t>Purposeful Overshoot</w:t>
      </w:r>
      <w:r w:rsidRPr="00E11BF3">
        <w:rPr>
          <w:rFonts w:ascii="Arial" w:hAnsi="Arial" w:cs="Arial"/>
        </w:rPr>
        <w:br/>
        <w:t>Reserve ultra-high resolutions and high-speed capture for sequences wherein reframing latitude or dramatic slow-motion is integral to storytelling. For coverage or B-roll, standard 2K–4K at base frame-rates often suffices, reducing resource overhead.</w:t>
      </w:r>
    </w:p>
    <w:p w14:paraId="1CC3E686" w14:textId="77777777" w:rsidR="00E11BF3" w:rsidRPr="00E11BF3" w:rsidRDefault="00E11BF3" w:rsidP="00E11BF3">
      <w:pPr>
        <w:numPr>
          <w:ilvl w:val="0"/>
          <w:numId w:val="97"/>
        </w:numPr>
        <w:rPr>
          <w:rFonts w:ascii="Arial" w:hAnsi="Arial" w:cs="Arial"/>
        </w:rPr>
      </w:pPr>
      <w:r w:rsidRPr="00E11BF3">
        <w:rPr>
          <w:rFonts w:ascii="Arial" w:hAnsi="Arial" w:cs="Arial"/>
          <w:b/>
          <w:bCs/>
        </w:rPr>
        <w:t>Render Management</w:t>
      </w:r>
      <w:r w:rsidRPr="00E11BF3">
        <w:rPr>
          <w:rFonts w:ascii="Arial" w:hAnsi="Arial" w:cs="Arial"/>
        </w:rPr>
        <w:br/>
        <w:t xml:space="preserve">GPU-accelerated effects and real-time playback enhance editorial speed but may demand pre-rendering for complex composites or color grades. Strategic use of timeline </w:t>
      </w:r>
      <w:proofErr w:type="gramStart"/>
      <w:r w:rsidRPr="00E11BF3">
        <w:rPr>
          <w:rFonts w:ascii="Arial" w:hAnsi="Arial" w:cs="Arial"/>
        </w:rPr>
        <w:t>render</w:t>
      </w:r>
      <w:proofErr w:type="gramEnd"/>
      <w:r w:rsidRPr="00E11BF3">
        <w:rPr>
          <w:rFonts w:ascii="Arial" w:hAnsi="Arial" w:cs="Arial"/>
        </w:rPr>
        <w:t xml:space="preserve"> regions (or “in/out” pre-renders) can prevent workflow bottlenecks.</w:t>
      </w:r>
    </w:p>
    <w:p w14:paraId="226F67D7" w14:textId="77777777" w:rsidR="00E11BF3" w:rsidRPr="00E11BF3" w:rsidRDefault="00E11BF3" w:rsidP="00E11BF3">
      <w:pPr>
        <w:numPr>
          <w:ilvl w:val="0"/>
          <w:numId w:val="97"/>
        </w:numPr>
        <w:rPr>
          <w:rFonts w:ascii="Arial" w:hAnsi="Arial" w:cs="Arial"/>
        </w:rPr>
      </w:pPr>
      <w:r w:rsidRPr="00E11BF3">
        <w:rPr>
          <w:rFonts w:ascii="Arial" w:hAnsi="Arial" w:cs="Arial"/>
          <w:b/>
          <w:bCs/>
        </w:rPr>
        <w:t>Archival Strategy</w:t>
      </w:r>
      <w:r w:rsidRPr="00E11BF3">
        <w:rPr>
          <w:rFonts w:ascii="Arial" w:hAnsi="Arial" w:cs="Arial"/>
        </w:rPr>
        <w:br/>
        <w:t>Implement checksum-verified backups—whether on tape (e.g., LTO) or secure cloud storage—to protect high-resolution masters against data degradation. Maintain versioned project files, enabling rollback to previous edits if issues arise during conform or finishing stages.</w:t>
      </w:r>
    </w:p>
    <w:p w14:paraId="26EF6FAF" w14:textId="6E14FAE9" w:rsidR="00E11BF3" w:rsidRPr="00E11BF3" w:rsidRDefault="00E11BF3" w:rsidP="00E11BF3">
      <w:pPr>
        <w:rPr>
          <w:rFonts w:ascii="Arial" w:hAnsi="Arial" w:cs="Arial"/>
        </w:rPr>
      </w:pPr>
    </w:p>
    <w:p w14:paraId="4A9C587A" w14:textId="77777777" w:rsidR="00E11BF3" w:rsidRPr="00E11BF3" w:rsidRDefault="00E11BF3" w:rsidP="00E11BF3">
      <w:pPr>
        <w:rPr>
          <w:rFonts w:ascii="Arial" w:hAnsi="Arial" w:cs="Arial"/>
        </w:rPr>
      </w:pPr>
      <w:r w:rsidRPr="00E11BF3">
        <w:rPr>
          <w:rFonts w:ascii="Arial" w:hAnsi="Arial" w:cs="Arial"/>
          <w:b/>
          <w:bCs/>
        </w:rPr>
        <w:t>Conclusion</w:t>
      </w:r>
      <w:r w:rsidRPr="00E11BF3">
        <w:rPr>
          <w:rFonts w:ascii="Arial" w:hAnsi="Arial" w:cs="Arial"/>
        </w:rPr>
        <w:br/>
        <w:t>By situating resolution and frame-rate decisions within a framework of creative objectives, technical workflows, and resource management, editors cultivate a disciplined yet flexible approach. This integration ensures that each choice—whether to shoot 8K for maximal reframing or to intercut 60 fps slow-motion—advances the film’s storytelling power while sustaining an efficient, professional post-production process.</w:t>
      </w:r>
    </w:p>
    <w:p w14:paraId="076D64C4" w14:textId="77777777" w:rsidR="00E11BF3" w:rsidRPr="00E11BF3" w:rsidRDefault="00E11BF3" w:rsidP="00E11BF3">
      <w:pPr>
        <w:rPr>
          <w:rFonts w:ascii="Arial" w:hAnsi="Arial" w:cs="Arial"/>
        </w:rPr>
      </w:pPr>
      <w:r w:rsidRPr="00E11BF3">
        <w:rPr>
          <w:rFonts w:ascii="Arial" w:hAnsi="Arial" w:cs="Arial"/>
          <w:b/>
          <w:bCs/>
        </w:rPr>
        <w:t>Codec &amp; Container Choices: Quality vs. Performance—An Academic Exposition</w:t>
      </w:r>
    </w:p>
    <w:p w14:paraId="0ABF5839" w14:textId="77777777" w:rsidR="00E11BF3" w:rsidRPr="00E11BF3" w:rsidRDefault="00E11BF3" w:rsidP="00E11BF3">
      <w:pPr>
        <w:rPr>
          <w:rFonts w:ascii="Arial" w:hAnsi="Arial" w:cs="Arial"/>
        </w:rPr>
      </w:pPr>
      <w:r w:rsidRPr="00E11BF3">
        <w:rPr>
          <w:rFonts w:ascii="Arial" w:hAnsi="Arial" w:cs="Arial"/>
        </w:rPr>
        <w:lastRenderedPageBreak/>
        <w:pict w14:anchorId="2F0D3B3B">
          <v:rect id="_x0000_i1117" style="width:0;height:1.5pt" o:hralign="center" o:hrstd="t" o:hr="t" fillcolor="#a0a0a0" stroked="f"/>
        </w:pict>
      </w:r>
    </w:p>
    <w:p w14:paraId="69A82BD7" w14:textId="77777777" w:rsidR="00E11BF3" w:rsidRPr="00E11BF3" w:rsidRDefault="00E11BF3" w:rsidP="00E11BF3">
      <w:pPr>
        <w:rPr>
          <w:rFonts w:ascii="Arial" w:hAnsi="Arial" w:cs="Arial"/>
        </w:rPr>
      </w:pPr>
      <w:r w:rsidRPr="00E11BF3">
        <w:rPr>
          <w:rFonts w:ascii="Arial" w:hAnsi="Arial" w:cs="Arial"/>
          <w:b/>
          <w:bCs/>
        </w:rPr>
        <w:t>1. The Functional Distinction Between Codecs and Containers</w:t>
      </w:r>
      <w:r w:rsidRPr="00E11BF3">
        <w:rPr>
          <w:rFonts w:ascii="Arial" w:hAnsi="Arial" w:cs="Arial"/>
        </w:rPr>
        <w:br/>
        <w:t xml:space="preserve">A </w:t>
      </w:r>
      <w:r w:rsidRPr="00E11BF3">
        <w:rPr>
          <w:rFonts w:ascii="Arial" w:hAnsi="Arial" w:cs="Arial"/>
          <w:b/>
          <w:bCs/>
        </w:rPr>
        <w:t>codec</w:t>
      </w:r>
      <w:r w:rsidRPr="00E11BF3">
        <w:rPr>
          <w:rFonts w:ascii="Arial" w:hAnsi="Arial" w:cs="Arial"/>
        </w:rPr>
        <w:t xml:space="preserve"> (compressor–decompressor) governs how image and audio data are algorithmically encoded, affecting compression ratio, quality retention, and computational overhead. A </w:t>
      </w:r>
      <w:r w:rsidRPr="00E11BF3">
        <w:rPr>
          <w:rFonts w:ascii="Arial" w:hAnsi="Arial" w:cs="Arial"/>
          <w:b/>
          <w:bCs/>
        </w:rPr>
        <w:t>container</w:t>
      </w:r>
      <w:r w:rsidRPr="00E11BF3">
        <w:rPr>
          <w:rFonts w:ascii="Arial" w:hAnsi="Arial" w:cs="Arial"/>
        </w:rPr>
        <w:t xml:space="preserve"> (e.g. MOV, MXF, MP4) is a wrapper that holds one or more codec streams alongside metadata and indexing information. In professional editing contexts, the codec’s compression strategy directly influences playback smoothness and color fidelity, while the container dictates compatibility with editing software, Interoperable File Exchange (IFX) systems, and delivery platforms.</w:t>
      </w:r>
    </w:p>
    <w:p w14:paraId="73A6CC97" w14:textId="35EA9E34" w:rsidR="00E11BF3" w:rsidRPr="00E11BF3" w:rsidRDefault="00E11BF3" w:rsidP="00E11BF3">
      <w:pPr>
        <w:rPr>
          <w:rFonts w:ascii="Arial" w:hAnsi="Arial" w:cs="Arial"/>
        </w:rPr>
      </w:pPr>
    </w:p>
    <w:p w14:paraId="6103B5DD" w14:textId="77777777" w:rsidR="00E11BF3" w:rsidRPr="00E11BF3" w:rsidRDefault="00E11BF3" w:rsidP="00E11BF3">
      <w:pPr>
        <w:rPr>
          <w:rFonts w:ascii="Arial" w:hAnsi="Arial" w:cs="Arial"/>
        </w:rPr>
      </w:pPr>
      <w:r w:rsidRPr="00E11BF3">
        <w:rPr>
          <w:rFonts w:ascii="Arial" w:hAnsi="Arial" w:cs="Arial"/>
          <w:b/>
          <w:bCs/>
        </w:rPr>
        <w:t>2. Lossy vs. Visually Lossless vs. RAW Formats</w:t>
      </w:r>
    </w:p>
    <w:p w14:paraId="6664C69C" w14:textId="77777777" w:rsidR="00E11BF3" w:rsidRPr="00E11BF3" w:rsidRDefault="00E11BF3" w:rsidP="00E11BF3">
      <w:pPr>
        <w:numPr>
          <w:ilvl w:val="0"/>
          <w:numId w:val="98"/>
        </w:numPr>
        <w:rPr>
          <w:rFonts w:ascii="Arial" w:hAnsi="Arial" w:cs="Arial"/>
        </w:rPr>
      </w:pPr>
      <w:r w:rsidRPr="00E11BF3">
        <w:rPr>
          <w:rFonts w:ascii="Arial" w:hAnsi="Arial" w:cs="Arial"/>
          <w:b/>
          <w:bCs/>
        </w:rPr>
        <w:t>Visually Lossless (Intra-Frame) Codecs</w:t>
      </w:r>
    </w:p>
    <w:p w14:paraId="43243B05" w14:textId="77777777" w:rsidR="00E11BF3" w:rsidRPr="00E11BF3" w:rsidRDefault="00E11BF3" w:rsidP="00E11BF3">
      <w:pPr>
        <w:numPr>
          <w:ilvl w:val="1"/>
          <w:numId w:val="98"/>
        </w:numPr>
        <w:rPr>
          <w:rFonts w:ascii="Arial" w:hAnsi="Arial" w:cs="Arial"/>
        </w:rPr>
      </w:pPr>
      <w:r w:rsidRPr="00E11BF3">
        <w:rPr>
          <w:rFonts w:ascii="Arial" w:hAnsi="Arial" w:cs="Arial"/>
          <w:i/>
          <w:iCs/>
        </w:rPr>
        <w:t>ProRes</w:t>
      </w:r>
      <w:r w:rsidRPr="00E11BF3">
        <w:rPr>
          <w:rFonts w:ascii="Arial" w:hAnsi="Arial" w:cs="Arial"/>
        </w:rPr>
        <w:t xml:space="preserve"> and </w:t>
      </w:r>
      <w:r w:rsidRPr="00E11BF3">
        <w:rPr>
          <w:rFonts w:ascii="Arial" w:hAnsi="Arial" w:cs="Arial"/>
          <w:i/>
          <w:iCs/>
        </w:rPr>
        <w:t>DNxHR</w:t>
      </w:r>
      <w:r w:rsidRPr="00E11BF3">
        <w:rPr>
          <w:rFonts w:ascii="Arial" w:hAnsi="Arial" w:cs="Arial"/>
        </w:rPr>
        <w:t>: Each frame is encoded independently, preserving nearly imperceptible compression artifacts. This enables precise frame-accurate edits, scrubbing, and real-time playback without recompression across timeline trims and effects.</w:t>
      </w:r>
    </w:p>
    <w:p w14:paraId="5FF8FB51" w14:textId="77777777" w:rsidR="00E11BF3" w:rsidRPr="00E11BF3" w:rsidRDefault="00E11BF3" w:rsidP="00E11BF3">
      <w:pPr>
        <w:numPr>
          <w:ilvl w:val="0"/>
          <w:numId w:val="98"/>
        </w:numPr>
        <w:rPr>
          <w:rFonts w:ascii="Arial" w:hAnsi="Arial" w:cs="Arial"/>
        </w:rPr>
      </w:pPr>
      <w:r w:rsidRPr="00E11BF3">
        <w:rPr>
          <w:rFonts w:ascii="Arial" w:hAnsi="Arial" w:cs="Arial"/>
          <w:b/>
          <w:bCs/>
        </w:rPr>
        <w:t>Inter-Frame (Long-GOP) Codecs</w:t>
      </w:r>
    </w:p>
    <w:p w14:paraId="6DCE3DB8" w14:textId="77777777" w:rsidR="00E11BF3" w:rsidRPr="00E11BF3" w:rsidRDefault="00E11BF3" w:rsidP="00E11BF3">
      <w:pPr>
        <w:numPr>
          <w:ilvl w:val="1"/>
          <w:numId w:val="98"/>
        </w:numPr>
        <w:rPr>
          <w:rFonts w:ascii="Arial" w:hAnsi="Arial" w:cs="Arial"/>
        </w:rPr>
      </w:pPr>
      <w:r w:rsidRPr="00E11BF3">
        <w:rPr>
          <w:rFonts w:ascii="Arial" w:hAnsi="Arial" w:cs="Arial"/>
          <w:i/>
          <w:iCs/>
        </w:rPr>
        <w:t>H.264/H.265</w:t>
      </w:r>
      <w:r w:rsidRPr="00E11BF3">
        <w:rPr>
          <w:rFonts w:ascii="Arial" w:hAnsi="Arial" w:cs="Arial"/>
        </w:rPr>
        <w:t>: Utilize temporal compression across groups of pictures (GOPs), drastically reducing bit-rates. Ideal for delivery and dailies, but impose CPU/GPU burdens during decode and limit frame-accurate editing without intermediate proxies.</w:t>
      </w:r>
    </w:p>
    <w:p w14:paraId="1C22C03F" w14:textId="77777777" w:rsidR="00E11BF3" w:rsidRPr="00E11BF3" w:rsidRDefault="00E11BF3" w:rsidP="00E11BF3">
      <w:pPr>
        <w:numPr>
          <w:ilvl w:val="0"/>
          <w:numId w:val="98"/>
        </w:numPr>
        <w:rPr>
          <w:rFonts w:ascii="Arial" w:hAnsi="Arial" w:cs="Arial"/>
        </w:rPr>
      </w:pPr>
      <w:r w:rsidRPr="00E11BF3">
        <w:rPr>
          <w:rFonts w:ascii="Arial" w:hAnsi="Arial" w:cs="Arial"/>
          <w:b/>
          <w:bCs/>
        </w:rPr>
        <w:t>RAW Sensor Data</w:t>
      </w:r>
    </w:p>
    <w:p w14:paraId="7C35E2DC" w14:textId="77777777" w:rsidR="00E11BF3" w:rsidRPr="00E11BF3" w:rsidRDefault="00E11BF3" w:rsidP="00E11BF3">
      <w:pPr>
        <w:numPr>
          <w:ilvl w:val="1"/>
          <w:numId w:val="98"/>
        </w:numPr>
        <w:rPr>
          <w:rFonts w:ascii="Arial" w:hAnsi="Arial" w:cs="Arial"/>
        </w:rPr>
      </w:pPr>
      <w:r w:rsidRPr="00E11BF3">
        <w:rPr>
          <w:rFonts w:ascii="Arial" w:hAnsi="Arial" w:cs="Arial"/>
          <w:i/>
          <w:iCs/>
        </w:rPr>
        <w:t>CinemaDNG, ARRIRAW, REDCODE</w:t>
      </w:r>
      <w:r w:rsidRPr="00E11BF3">
        <w:rPr>
          <w:rFonts w:ascii="Arial" w:hAnsi="Arial" w:cs="Arial"/>
        </w:rPr>
        <w:t>: Store sensor readings directly, offering maximal post-capture control over exposure, white balance, and demosaic algorithms. Require heavy compute resources and specialized debayering pipelines in post.</w:t>
      </w:r>
    </w:p>
    <w:p w14:paraId="3A4D180B" w14:textId="04C402F1" w:rsidR="00E11BF3" w:rsidRPr="00E11BF3" w:rsidRDefault="00E11BF3" w:rsidP="00E11BF3">
      <w:pPr>
        <w:rPr>
          <w:rFonts w:ascii="Arial" w:hAnsi="Arial" w:cs="Arial"/>
        </w:rPr>
      </w:pPr>
    </w:p>
    <w:p w14:paraId="3AA03D3B" w14:textId="77777777" w:rsidR="00E11BF3" w:rsidRPr="00E11BF3" w:rsidRDefault="00E11BF3" w:rsidP="00E11BF3">
      <w:pPr>
        <w:rPr>
          <w:rFonts w:ascii="Arial" w:hAnsi="Arial" w:cs="Arial"/>
        </w:rPr>
      </w:pPr>
      <w:r w:rsidRPr="00E11BF3">
        <w:rPr>
          <w:rFonts w:ascii="Arial" w:hAnsi="Arial" w:cs="Arial"/>
          <w:b/>
          <w:bCs/>
        </w:rPr>
        <w:t>3. When to Use Common Professional Codecs</w:t>
      </w:r>
    </w:p>
    <w:p w14:paraId="3059D51B" w14:textId="77777777" w:rsidR="00E11BF3" w:rsidRPr="00E11BF3" w:rsidRDefault="00E11BF3" w:rsidP="00E11BF3">
      <w:pPr>
        <w:numPr>
          <w:ilvl w:val="0"/>
          <w:numId w:val="99"/>
        </w:numPr>
        <w:rPr>
          <w:rFonts w:ascii="Arial" w:hAnsi="Arial" w:cs="Arial"/>
        </w:rPr>
      </w:pPr>
      <w:r w:rsidRPr="00E11BF3">
        <w:rPr>
          <w:rFonts w:ascii="Arial" w:hAnsi="Arial" w:cs="Arial"/>
          <w:b/>
          <w:bCs/>
        </w:rPr>
        <w:t>Apple ProRes (HQ, 422, LT, etc.)</w:t>
      </w:r>
    </w:p>
    <w:p w14:paraId="01512A07" w14:textId="77777777" w:rsidR="00E11BF3" w:rsidRPr="00E11BF3" w:rsidRDefault="00E11BF3" w:rsidP="00E11BF3">
      <w:pPr>
        <w:numPr>
          <w:ilvl w:val="1"/>
          <w:numId w:val="99"/>
        </w:numPr>
        <w:rPr>
          <w:rFonts w:ascii="Arial" w:hAnsi="Arial" w:cs="Arial"/>
        </w:rPr>
      </w:pPr>
      <w:r w:rsidRPr="00E11BF3">
        <w:rPr>
          <w:rFonts w:ascii="Arial" w:hAnsi="Arial" w:cs="Arial"/>
          <w:b/>
          <w:bCs/>
        </w:rPr>
        <w:t>Use for:</w:t>
      </w:r>
      <w:r w:rsidRPr="00E11BF3">
        <w:rPr>
          <w:rFonts w:ascii="Arial" w:hAnsi="Arial" w:cs="Arial"/>
        </w:rPr>
        <w:t xml:space="preserve"> Online editing, color grading, and mastering.</w:t>
      </w:r>
    </w:p>
    <w:p w14:paraId="21C61162" w14:textId="77777777" w:rsidR="00E11BF3" w:rsidRPr="00E11BF3" w:rsidRDefault="00E11BF3" w:rsidP="00E11BF3">
      <w:pPr>
        <w:numPr>
          <w:ilvl w:val="1"/>
          <w:numId w:val="99"/>
        </w:numPr>
        <w:rPr>
          <w:rFonts w:ascii="Arial" w:hAnsi="Arial" w:cs="Arial"/>
        </w:rPr>
      </w:pPr>
      <w:r w:rsidRPr="00E11BF3">
        <w:rPr>
          <w:rFonts w:ascii="Arial" w:hAnsi="Arial" w:cs="Arial"/>
          <w:b/>
          <w:bCs/>
        </w:rPr>
        <w:t>Advantages:</w:t>
      </w:r>
      <w:r w:rsidRPr="00E11BF3">
        <w:rPr>
          <w:rFonts w:ascii="Arial" w:hAnsi="Arial" w:cs="Arial"/>
        </w:rPr>
        <w:t xml:space="preserve"> Low decoding overhead, excellent color fidelity (up to 12-bit, 4:4:4 in “4444”), industry-standard integration, real-time performance on most workstations.</w:t>
      </w:r>
    </w:p>
    <w:p w14:paraId="469590FA" w14:textId="77777777" w:rsidR="00E11BF3" w:rsidRPr="00E11BF3" w:rsidRDefault="00E11BF3" w:rsidP="00E11BF3">
      <w:pPr>
        <w:numPr>
          <w:ilvl w:val="1"/>
          <w:numId w:val="99"/>
        </w:numPr>
        <w:rPr>
          <w:rFonts w:ascii="Arial" w:hAnsi="Arial" w:cs="Arial"/>
        </w:rPr>
      </w:pPr>
      <w:r w:rsidRPr="00E11BF3">
        <w:rPr>
          <w:rFonts w:ascii="Arial" w:hAnsi="Arial" w:cs="Arial"/>
          <w:b/>
          <w:bCs/>
        </w:rPr>
        <w:t>Drawbacks:</w:t>
      </w:r>
      <w:r w:rsidRPr="00E11BF3">
        <w:rPr>
          <w:rFonts w:ascii="Arial" w:hAnsi="Arial" w:cs="Arial"/>
        </w:rPr>
        <w:t xml:space="preserve"> Large file sizes—approximately 4–8× larger than H.264 for comparable duration.</w:t>
      </w:r>
    </w:p>
    <w:p w14:paraId="72E7AAE2" w14:textId="77777777" w:rsidR="00E11BF3" w:rsidRPr="00E11BF3" w:rsidRDefault="00E11BF3" w:rsidP="00E11BF3">
      <w:pPr>
        <w:numPr>
          <w:ilvl w:val="0"/>
          <w:numId w:val="99"/>
        </w:numPr>
        <w:rPr>
          <w:rFonts w:ascii="Arial" w:hAnsi="Arial" w:cs="Arial"/>
        </w:rPr>
      </w:pPr>
      <w:r w:rsidRPr="00E11BF3">
        <w:rPr>
          <w:rFonts w:ascii="Arial" w:hAnsi="Arial" w:cs="Arial"/>
          <w:b/>
          <w:bCs/>
        </w:rPr>
        <w:t>Avid DNxHR</w:t>
      </w:r>
    </w:p>
    <w:p w14:paraId="3C93A360" w14:textId="77777777" w:rsidR="00E11BF3" w:rsidRPr="00E11BF3" w:rsidRDefault="00E11BF3" w:rsidP="00E11BF3">
      <w:pPr>
        <w:numPr>
          <w:ilvl w:val="1"/>
          <w:numId w:val="99"/>
        </w:numPr>
        <w:rPr>
          <w:rFonts w:ascii="Arial" w:hAnsi="Arial" w:cs="Arial"/>
        </w:rPr>
      </w:pPr>
      <w:r w:rsidRPr="00E11BF3">
        <w:rPr>
          <w:rFonts w:ascii="Arial" w:hAnsi="Arial" w:cs="Arial"/>
          <w:b/>
          <w:bCs/>
        </w:rPr>
        <w:t>Use for:</w:t>
      </w:r>
      <w:r w:rsidRPr="00E11BF3">
        <w:rPr>
          <w:rFonts w:ascii="Arial" w:hAnsi="Arial" w:cs="Arial"/>
        </w:rPr>
        <w:t xml:space="preserve"> Avid-based pipelines and shared-storage environments.</w:t>
      </w:r>
    </w:p>
    <w:p w14:paraId="06EF7CB6" w14:textId="77777777" w:rsidR="00E11BF3" w:rsidRPr="00E11BF3" w:rsidRDefault="00E11BF3" w:rsidP="00E11BF3">
      <w:pPr>
        <w:numPr>
          <w:ilvl w:val="1"/>
          <w:numId w:val="99"/>
        </w:numPr>
        <w:rPr>
          <w:rFonts w:ascii="Arial" w:hAnsi="Arial" w:cs="Arial"/>
        </w:rPr>
      </w:pPr>
      <w:r w:rsidRPr="00E11BF3">
        <w:rPr>
          <w:rFonts w:ascii="Arial" w:hAnsi="Arial" w:cs="Arial"/>
          <w:b/>
          <w:bCs/>
        </w:rPr>
        <w:t>Advantages:</w:t>
      </w:r>
      <w:r w:rsidRPr="00E11BF3">
        <w:rPr>
          <w:rFonts w:ascii="Arial" w:hAnsi="Arial" w:cs="Arial"/>
        </w:rPr>
        <w:t xml:space="preserve"> Similar intra-frame structure to ProRes, multi-resolution profiles (LB, SQ, HQ, HQX, 444), robust in edit-while-capture workflows.</w:t>
      </w:r>
    </w:p>
    <w:p w14:paraId="2C8FF5A2" w14:textId="77777777" w:rsidR="00E11BF3" w:rsidRPr="00E11BF3" w:rsidRDefault="00E11BF3" w:rsidP="00E11BF3">
      <w:pPr>
        <w:numPr>
          <w:ilvl w:val="1"/>
          <w:numId w:val="99"/>
        </w:numPr>
        <w:rPr>
          <w:rFonts w:ascii="Arial" w:hAnsi="Arial" w:cs="Arial"/>
        </w:rPr>
      </w:pPr>
      <w:r w:rsidRPr="00E11BF3">
        <w:rPr>
          <w:rFonts w:ascii="Arial" w:hAnsi="Arial" w:cs="Arial"/>
          <w:b/>
          <w:bCs/>
        </w:rPr>
        <w:lastRenderedPageBreak/>
        <w:t>Drawbacks:</w:t>
      </w:r>
      <w:r w:rsidRPr="00E11BF3">
        <w:rPr>
          <w:rFonts w:ascii="Arial" w:hAnsi="Arial" w:cs="Arial"/>
        </w:rPr>
        <w:t xml:space="preserve"> Variable support outside Avid; HQX/444 profiles require high bandwidth.</w:t>
      </w:r>
    </w:p>
    <w:p w14:paraId="29CF2570" w14:textId="77777777" w:rsidR="00E11BF3" w:rsidRPr="00E11BF3" w:rsidRDefault="00E11BF3" w:rsidP="00E11BF3">
      <w:pPr>
        <w:numPr>
          <w:ilvl w:val="0"/>
          <w:numId w:val="99"/>
        </w:numPr>
        <w:rPr>
          <w:rFonts w:ascii="Arial" w:hAnsi="Arial" w:cs="Arial"/>
        </w:rPr>
      </w:pPr>
      <w:r w:rsidRPr="00E11BF3">
        <w:rPr>
          <w:rFonts w:ascii="Arial" w:hAnsi="Arial" w:cs="Arial"/>
          <w:b/>
          <w:bCs/>
        </w:rPr>
        <w:t>H.264 / H.265 (HEVC)</w:t>
      </w:r>
    </w:p>
    <w:p w14:paraId="0ADC0E83" w14:textId="77777777" w:rsidR="00E11BF3" w:rsidRPr="00E11BF3" w:rsidRDefault="00E11BF3" w:rsidP="00E11BF3">
      <w:pPr>
        <w:numPr>
          <w:ilvl w:val="1"/>
          <w:numId w:val="99"/>
        </w:numPr>
        <w:rPr>
          <w:rFonts w:ascii="Arial" w:hAnsi="Arial" w:cs="Arial"/>
        </w:rPr>
      </w:pPr>
      <w:r w:rsidRPr="00E11BF3">
        <w:rPr>
          <w:rFonts w:ascii="Arial" w:hAnsi="Arial" w:cs="Arial"/>
          <w:b/>
          <w:bCs/>
        </w:rPr>
        <w:t>Use for:</w:t>
      </w:r>
      <w:r w:rsidRPr="00E11BF3">
        <w:rPr>
          <w:rFonts w:ascii="Arial" w:hAnsi="Arial" w:cs="Arial"/>
        </w:rPr>
        <w:t xml:space="preserve"> Dailies, rough cuts, client review packages, streaming deliverables.</w:t>
      </w:r>
    </w:p>
    <w:p w14:paraId="37255C61" w14:textId="77777777" w:rsidR="00E11BF3" w:rsidRPr="00E11BF3" w:rsidRDefault="00E11BF3" w:rsidP="00E11BF3">
      <w:pPr>
        <w:numPr>
          <w:ilvl w:val="1"/>
          <w:numId w:val="99"/>
        </w:numPr>
        <w:rPr>
          <w:rFonts w:ascii="Arial" w:hAnsi="Arial" w:cs="Arial"/>
        </w:rPr>
      </w:pPr>
      <w:r w:rsidRPr="00E11BF3">
        <w:rPr>
          <w:rFonts w:ascii="Arial" w:hAnsi="Arial" w:cs="Arial"/>
          <w:b/>
          <w:bCs/>
        </w:rPr>
        <w:t>Advantages:</w:t>
      </w:r>
      <w:r w:rsidRPr="00E11BF3">
        <w:rPr>
          <w:rFonts w:ascii="Arial" w:hAnsi="Arial" w:cs="Arial"/>
        </w:rPr>
        <w:t xml:space="preserve"> High compression efficiency, low storage footprint, broad compatibility with web and device playback.</w:t>
      </w:r>
    </w:p>
    <w:p w14:paraId="2F55D632" w14:textId="77777777" w:rsidR="00E11BF3" w:rsidRPr="00E11BF3" w:rsidRDefault="00E11BF3" w:rsidP="00E11BF3">
      <w:pPr>
        <w:numPr>
          <w:ilvl w:val="1"/>
          <w:numId w:val="99"/>
        </w:numPr>
        <w:rPr>
          <w:rFonts w:ascii="Arial" w:hAnsi="Arial" w:cs="Arial"/>
        </w:rPr>
      </w:pPr>
      <w:r w:rsidRPr="00E11BF3">
        <w:rPr>
          <w:rFonts w:ascii="Arial" w:hAnsi="Arial" w:cs="Arial"/>
          <w:b/>
          <w:bCs/>
        </w:rPr>
        <w:t>Drawbacks:</w:t>
      </w:r>
      <w:r w:rsidRPr="00E11BF3">
        <w:rPr>
          <w:rFonts w:ascii="Arial" w:hAnsi="Arial" w:cs="Arial"/>
        </w:rPr>
        <w:t xml:space="preserve"> GOP structure complicates scrubbing; decoding spikes can stall playback; color subsampling often limited to 4:2:0 at 8–10 bit.</w:t>
      </w:r>
    </w:p>
    <w:p w14:paraId="0B0717A8" w14:textId="77777777" w:rsidR="00E11BF3" w:rsidRPr="00E11BF3" w:rsidRDefault="00E11BF3" w:rsidP="00E11BF3">
      <w:pPr>
        <w:numPr>
          <w:ilvl w:val="0"/>
          <w:numId w:val="99"/>
        </w:numPr>
        <w:rPr>
          <w:rFonts w:ascii="Arial" w:hAnsi="Arial" w:cs="Arial"/>
        </w:rPr>
      </w:pPr>
      <w:r w:rsidRPr="00E11BF3">
        <w:rPr>
          <w:rFonts w:ascii="Arial" w:hAnsi="Arial" w:cs="Arial"/>
          <w:b/>
          <w:bCs/>
        </w:rPr>
        <w:t>RAW Formats</w:t>
      </w:r>
    </w:p>
    <w:p w14:paraId="2A233331" w14:textId="77777777" w:rsidR="00E11BF3" w:rsidRPr="00E11BF3" w:rsidRDefault="00E11BF3" w:rsidP="00E11BF3">
      <w:pPr>
        <w:numPr>
          <w:ilvl w:val="1"/>
          <w:numId w:val="99"/>
        </w:numPr>
        <w:rPr>
          <w:rFonts w:ascii="Arial" w:hAnsi="Arial" w:cs="Arial"/>
        </w:rPr>
      </w:pPr>
      <w:r w:rsidRPr="00E11BF3">
        <w:rPr>
          <w:rFonts w:ascii="Arial" w:hAnsi="Arial" w:cs="Arial"/>
          <w:b/>
          <w:bCs/>
        </w:rPr>
        <w:t>Use for:</w:t>
      </w:r>
      <w:r w:rsidRPr="00E11BF3">
        <w:rPr>
          <w:rFonts w:ascii="Arial" w:hAnsi="Arial" w:cs="Arial"/>
        </w:rPr>
        <w:t xml:space="preserve"> Critical feature sequences, VFX plates, archival masters.</w:t>
      </w:r>
    </w:p>
    <w:p w14:paraId="236FAA41" w14:textId="77777777" w:rsidR="00E11BF3" w:rsidRPr="00E11BF3" w:rsidRDefault="00E11BF3" w:rsidP="00E11BF3">
      <w:pPr>
        <w:numPr>
          <w:ilvl w:val="1"/>
          <w:numId w:val="99"/>
        </w:numPr>
        <w:rPr>
          <w:rFonts w:ascii="Arial" w:hAnsi="Arial" w:cs="Arial"/>
        </w:rPr>
      </w:pPr>
      <w:r w:rsidRPr="00E11BF3">
        <w:rPr>
          <w:rFonts w:ascii="Arial" w:hAnsi="Arial" w:cs="Arial"/>
          <w:b/>
          <w:bCs/>
        </w:rPr>
        <w:t>Advantages:</w:t>
      </w:r>
      <w:r w:rsidRPr="00E11BF3">
        <w:rPr>
          <w:rFonts w:ascii="Arial" w:hAnsi="Arial" w:cs="Arial"/>
        </w:rPr>
        <w:t xml:space="preserve"> Full sensor latitude for dynamic range and color grading; non-destructive metadata-driven adjustments.</w:t>
      </w:r>
    </w:p>
    <w:p w14:paraId="0DE35615" w14:textId="77777777" w:rsidR="00E11BF3" w:rsidRPr="00E11BF3" w:rsidRDefault="00E11BF3" w:rsidP="00E11BF3">
      <w:pPr>
        <w:numPr>
          <w:ilvl w:val="1"/>
          <w:numId w:val="99"/>
        </w:numPr>
        <w:rPr>
          <w:rFonts w:ascii="Arial" w:hAnsi="Arial" w:cs="Arial"/>
        </w:rPr>
      </w:pPr>
      <w:r w:rsidRPr="00E11BF3">
        <w:rPr>
          <w:rFonts w:ascii="Arial" w:hAnsi="Arial" w:cs="Arial"/>
          <w:b/>
          <w:bCs/>
        </w:rPr>
        <w:t>Drawbacks:</w:t>
      </w:r>
      <w:r w:rsidRPr="00E11BF3">
        <w:rPr>
          <w:rFonts w:ascii="Arial" w:hAnsi="Arial" w:cs="Arial"/>
        </w:rPr>
        <w:t xml:space="preserve"> Immense data rates (hundreds of MB/s per camera), specialized software and hardware debayering, protracted conform times.</w:t>
      </w:r>
    </w:p>
    <w:p w14:paraId="656A2EA1" w14:textId="6EB1870E" w:rsidR="00E11BF3" w:rsidRPr="00E11BF3" w:rsidRDefault="00E11BF3" w:rsidP="00E11BF3">
      <w:pPr>
        <w:rPr>
          <w:rFonts w:ascii="Arial" w:hAnsi="Arial" w:cs="Arial"/>
        </w:rPr>
      </w:pPr>
    </w:p>
    <w:p w14:paraId="358BCFE0" w14:textId="77777777" w:rsidR="00E11BF3" w:rsidRPr="00E11BF3" w:rsidRDefault="00E11BF3" w:rsidP="00E11BF3">
      <w:pPr>
        <w:rPr>
          <w:rFonts w:ascii="Arial" w:hAnsi="Arial" w:cs="Arial"/>
        </w:rPr>
      </w:pPr>
      <w:r w:rsidRPr="00E11BF3">
        <w:rPr>
          <w:rFonts w:ascii="Arial" w:hAnsi="Arial" w:cs="Arial"/>
          <w:b/>
          <w:bCs/>
        </w:rPr>
        <w:t>4. Trade-Offs in Color Fidelity, Disk Usage, and Compute Load</w:t>
      </w:r>
    </w:p>
    <w:tbl>
      <w:tblPr>
        <w:tblStyle w:val="TableGrid"/>
        <w:tblW w:w="0" w:type="auto"/>
        <w:tblLook w:val="04A0" w:firstRow="1" w:lastRow="0" w:firstColumn="1" w:lastColumn="0" w:noHBand="0" w:noVBand="1"/>
      </w:tblPr>
      <w:tblGrid>
        <w:gridCol w:w="2106"/>
        <w:gridCol w:w="2264"/>
        <w:gridCol w:w="2481"/>
        <w:gridCol w:w="2165"/>
      </w:tblGrid>
      <w:tr w:rsidR="00E11BF3" w:rsidRPr="00E11BF3" w14:paraId="426FEA62" w14:textId="77777777" w:rsidTr="00976864">
        <w:tc>
          <w:tcPr>
            <w:tcW w:w="0" w:type="auto"/>
            <w:hideMark/>
          </w:tcPr>
          <w:p w14:paraId="4FB281BE" w14:textId="77777777" w:rsidR="00E11BF3" w:rsidRPr="00E11BF3" w:rsidRDefault="00E11BF3" w:rsidP="00E11BF3">
            <w:pPr>
              <w:spacing w:after="160" w:line="259" w:lineRule="auto"/>
              <w:rPr>
                <w:rFonts w:ascii="Arial" w:hAnsi="Arial" w:cs="Arial"/>
                <w:b/>
                <w:bCs/>
              </w:rPr>
            </w:pPr>
            <w:r w:rsidRPr="00E11BF3">
              <w:rPr>
                <w:rFonts w:ascii="Arial" w:hAnsi="Arial" w:cs="Arial"/>
                <w:b/>
                <w:bCs/>
              </w:rPr>
              <w:t>Factor</w:t>
            </w:r>
          </w:p>
        </w:tc>
        <w:tc>
          <w:tcPr>
            <w:tcW w:w="0" w:type="auto"/>
            <w:hideMark/>
          </w:tcPr>
          <w:p w14:paraId="0E2826CD" w14:textId="77777777" w:rsidR="00E11BF3" w:rsidRPr="00E11BF3" w:rsidRDefault="00E11BF3" w:rsidP="00E11BF3">
            <w:pPr>
              <w:spacing w:after="160" w:line="259" w:lineRule="auto"/>
              <w:rPr>
                <w:rFonts w:ascii="Arial" w:hAnsi="Arial" w:cs="Arial"/>
                <w:b/>
                <w:bCs/>
              </w:rPr>
            </w:pPr>
            <w:r w:rsidRPr="00E11BF3">
              <w:rPr>
                <w:rFonts w:ascii="Arial" w:hAnsi="Arial" w:cs="Arial"/>
                <w:b/>
                <w:bCs/>
              </w:rPr>
              <w:t>High-Performance Intra-Frame (ProRes, DNxHR)</w:t>
            </w:r>
          </w:p>
        </w:tc>
        <w:tc>
          <w:tcPr>
            <w:tcW w:w="0" w:type="auto"/>
            <w:hideMark/>
          </w:tcPr>
          <w:p w14:paraId="3565329B" w14:textId="77777777" w:rsidR="00E11BF3" w:rsidRPr="00E11BF3" w:rsidRDefault="00E11BF3" w:rsidP="00E11BF3">
            <w:pPr>
              <w:spacing w:after="160" w:line="259" w:lineRule="auto"/>
              <w:rPr>
                <w:rFonts w:ascii="Arial" w:hAnsi="Arial" w:cs="Arial"/>
                <w:b/>
                <w:bCs/>
              </w:rPr>
            </w:pPr>
            <w:r w:rsidRPr="00E11BF3">
              <w:rPr>
                <w:rFonts w:ascii="Arial" w:hAnsi="Arial" w:cs="Arial"/>
                <w:b/>
                <w:bCs/>
              </w:rPr>
              <w:t>Inter-Frame (H.264/H.265)</w:t>
            </w:r>
          </w:p>
        </w:tc>
        <w:tc>
          <w:tcPr>
            <w:tcW w:w="0" w:type="auto"/>
            <w:hideMark/>
          </w:tcPr>
          <w:p w14:paraId="06533DA1" w14:textId="77777777" w:rsidR="00E11BF3" w:rsidRPr="00E11BF3" w:rsidRDefault="00E11BF3" w:rsidP="00E11BF3">
            <w:pPr>
              <w:spacing w:after="160" w:line="259" w:lineRule="auto"/>
              <w:rPr>
                <w:rFonts w:ascii="Arial" w:hAnsi="Arial" w:cs="Arial"/>
                <w:b/>
                <w:bCs/>
              </w:rPr>
            </w:pPr>
            <w:r w:rsidRPr="00E11BF3">
              <w:rPr>
                <w:rFonts w:ascii="Arial" w:hAnsi="Arial" w:cs="Arial"/>
                <w:b/>
                <w:bCs/>
              </w:rPr>
              <w:t>RAW</w:t>
            </w:r>
          </w:p>
        </w:tc>
      </w:tr>
      <w:tr w:rsidR="00E11BF3" w:rsidRPr="00E11BF3" w14:paraId="209FB8E1" w14:textId="77777777" w:rsidTr="00976864">
        <w:tc>
          <w:tcPr>
            <w:tcW w:w="0" w:type="auto"/>
            <w:hideMark/>
          </w:tcPr>
          <w:p w14:paraId="5A7F8179" w14:textId="77777777" w:rsidR="00E11BF3" w:rsidRPr="00E11BF3" w:rsidRDefault="00E11BF3" w:rsidP="00E11BF3">
            <w:pPr>
              <w:spacing w:after="160" w:line="259" w:lineRule="auto"/>
              <w:rPr>
                <w:rFonts w:ascii="Arial" w:hAnsi="Arial" w:cs="Arial"/>
              </w:rPr>
            </w:pPr>
            <w:r w:rsidRPr="00E11BF3">
              <w:rPr>
                <w:rFonts w:ascii="Arial" w:hAnsi="Arial" w:cs="Arial"/>
                <w:b/>
                <w:bCs/>
              </w:rPr>
              <w:t>Color Fidelity</w:t>
            </w:r>
          </w:p>
        </w:tc>
        <w:tc>
          <w:tcPr>
            <w:tcW w:w="0" w:type="auto"/>
            <w:hideMark/>
          </w:tcPr>
          <w:p w14:paraId="6896F0EC" w14:textId="77777777" w:rsidR="00E11BF3" w:rsidRPr="00E11BF3" w:rsidRDefault="00E11BF3" w:rsidP="00E11BF3">
            <w:pPr>
              <w:spacing w:after="160" w:line="259" w:lineRule="auto"/>
              <w:rPr>
                <w:rFonts w:ascii="Arial" w:hAnsi="Arial" w:cs="Arial"/>
              </w:rPr>
            </w:pPr>
            <w:r w:rsidRPr="00E11BF3">
              <w:rPr>
                <w:rFonts w:ascii="Arial" w:hAnsi="Arial" w:cs="Arial"/>
              </w:rPr>
              <w:t>Excellent (10–12 bit, 4:2:2 or 4:4:4)</w:t>
            </w:r>
          </w:p>
        </w:tc>
        <w:tc>
          <w:tcPr>
            <w:tcW w:w="0" w:type="auto"/>
            <w:hideMark/>
          </w:tcPr>
          <w:p w14:paraId="01A57224" w14:textId="77777777" w:rsidR="00E11BF3" w:rsidRPr="00E11BF3" w:rsidRDefault="00E11BF3" w:rsidP="00E11BF3">
            <w:pPr>
              <w:spacing w:after="160" w:line="259" w:lineRule="auto"/>
              <w:rPr>
                <w:rFonts w:ascii="Arial" w:hAnsi="Arial" w:cs="Arial"/>
              </w:rPr>
            </w:pPr>
            <w:r w:rsidRPr="00E11BF3">
              <w:rPr>
                <w:rFonts w:ascii="Arial" w:hAnsi="Arial" w:cs="Arial"/>
              </w:rPr>
              <w:t>Moderate (8–10 bit, typically 4:2:0 or 4:2:2)</w:t>
            </w:r>
          </w:p>
        </w:tc>
        <w:tc>
          <w:tcPr>
            <w:tcW w:w="0" w:type="auto"/>
            <w:hideMark/>
          </w:tcPr>
          <w:p w14:paraId="431891D7" w14:textId="77777777" w:rsidR="00E11BF3" w:rsidRPr="00E11BF3" w:rsidRDefault="00E11BF3" w:rsidP="00E11BF3">
            <w:pPr>
              <w:spacing w:after="160" w:line="259" w:lineRule="auto"/>
              <w:rPr>
                <w:rFonts w:ascii="Arial" w:hAnsi="Arial" w:cs="Arial"/>
              </w:rPr>
            </w:pPr>
            <w:r w:rsidRPr="00E11BF3">
              <w:rPr>
                <w:rFonts w:ascii="Arial" w:hAnsi="Arial" w:cs="Arial"/>
              </w:rPr>
              <w:t>Superior (12+ bit linear sensor data)</w:t>
            </w:r>
          </w:p>
        </w:tc>
      </w:tr>
      <w:tr w:rsidR="00E11BF3" w:rsidRPr="00E11BF3" w14:paraId="29BAFF14" w14:textId="77777777" w:rsidTr="00976864">
        <w:tc>
          <w:tcPr>
            <w:tcW w:w="0" w:type="auto"/>
            <w:hideMark/>
          </w:tcPr>
          <w:p w14:paraId="2A845187" w14:textId="77777777" w:rsidR="00E11BF3" w:rsidRPr="00E11BF3" w:rsidRDefault="00E11BF3" w:rsidP="00E11BF3">
            <w:pPr>
              <w:spacing w:after="160" w:line="259" w:lineRule="auto"/>
              <w:rPr>
                <w:rFonts w:ascii="Arial" w:hAnsi="Arial" w:cs="Arial"/>
              </w:rPr>
            </w:pPr>
            <w:r w:rsidRPr="00E11BF3">
              <w:rPr>
                <w:rFonts w:ascii="Arial" w:hAnsi="Arial" w:cs="Arial"/>
                <w:b/>
                <w:bCs/>
              </w:rPr>
              <w:t>Disk Usage</w:t>
            </w:r>
          </w:p>
        </w:tc>
        <w:tc>
          <w:tcPr>
            <w:tcW w:w="0" w:type="auto"/>
            <w:hideMark/>
          </w:tcPr>
          <w:p w14:paraId="31386DF4" w14:textId="77777777" w:rsidR="00E11BF3" w:rsidRPr="00E11BF3" w:rsidRDefault="00E11BF3" w:rsidP="00E11BF3">
            <w:pPr>
              <w:spacing w:after="160" w:line="259" w:lineRule="auto"/>
              <w:rPr>
                <w:rFonts w:ascii="Arial" w:hAnsi="Arial" w:cs="Arial"/>
              </w:rPr>
            </w:pPr>
            <w:r w:rsidRPr="00E11BF3">
              <w:rPr>
                <w:rFonts w:ascii="Arial" w:hAnsi="Arial" w:cs="Arial"/>
              </w:rPr>
              <w:t>High (≈500 GB/hour at 4K/24 fps HQ)</w:t>
            </w:r>
          </w:p>
        </w:tc>
        <w:tc>
          <w:tcPr>
            <w:tcW w:w="0" w:type="auto"/>
            <w:hideMark/>
          </w:tcPr>
          <w:p w14:paraId="5CDEEF2C" w14:textId="77777777" w:rsidR="00E11BF3" w:rsidRPr="00E11BF3" w:rsidRDefault="00E11BF3" w:rsidP="00E11BF3">
            <w:pPr>
              <w:spacing w:after="160" w:line="259" w:lineRule="auto"/>
              <w:rPr>
                <w:rFonts w:ascii="Arial" w:hAnsi="Arial" w:cs="Arial"/>
              </w:rPr>
            </w:pPr>
            <w:r w:rsidRPr="00E11BF3">
              <w:rPr>
                <w:rFonts w:ascii="Arial" w:hAnsi="Arial" w:cs="Arial"/>
              </w:rPr>
              <w:t>Low (≈50–100 GB/hour at 4K/24 fps)</w:t>
            </w:r>
          </w:p>
        </w:tc>
        <w:tc>
          <w:tcPr>
            <w:tcW w:w="0" w:type="auto"/>
            <w:hideMark/>
          </w:tcPr>
          <w:p w14:paraId="6F8A5A66" w14:textId="77777777" w:rsidR="00E11BF3" w:rsidRPr="00E11BF3" w:rsidRDefault="00E11BF3" w:rsidP="00E11BF3">
            <w:pPr>
              <w:spacing w:after="160" w:line="259" w:lineRule="auto"/>
              <w:rPr>
                <w:rFonts w:ascii="Arial" w:hAnsi="Arial" w:cs="Arial"/>
              </w:rPr>
            </w:pPr>
            <w:r w:rsidRPr="00E11BF3">
              <w:rPr>
                <w:rFonts w:ascii="Arial" w:hAnsi="Arial" w:cs="Arial"/>
              </w:rPr>
              <w:t>Very High (≈1 TB/hour depending on sensor)</w:t>
            </w:r>
          </w:p>
        </w:tc>
      </w:tr>
      <w:tr w:rsidR="00E11BF3" w:rsidRPr="00E11BF3" w14:paraId="52780C12" w14:textId="77777777" w:rsidTr="00976864">
        <w:tc>
          <w:tcPr>
            <w:tcW w:w="0" w:type="auto"/>
            <w:hideMark/>
          </w:tcPr>
          <w:p w14:paraId="05D87E35" w14:textId="77777777" w:rsidR="00E11BF3" w:rsidRPr="00E11BF3" w:rsidRDefault="00E11BF3" w:rsidP="00E11BF3">
            <w:pPr>
              <w:spacing w:after="160" w:line="259" w:lineRule="auto"/>
              <w:rPr>
                <w:rFonts w:ascii="Arial" w:hAnsi="Arial" w:cs="Arial"/>
              </w:rPr>
            </w:pPr>
            <w:r w:rsidRPr="00E11BF3">
              <w:rPr>
                <w:rFonts w:ascii="Arial" w:hAnsi="Arial" w:cs="Arial"/>
                <w:b/>
                <w:bCs/>
              </w:rPr>
              <w:t>Decode Overhead</w:t>
            </w:r>
          </w:p>
        </w:tc>
        <w:tc>
          <w:tcPr>
            <w:tcW w:w="0" w:type="auto"/>
            <w:hideMark/>
          </w:tcPr>
          <w:p w14:paraId="5D6E65DC" w14:textId="77777777" w:rsidR="00E11BF3" w:rsidRPr="00E11BF3" w:rsidRDefault="00E11BF3" w:rsidP="00E11BF3">
            <w:pPr>
              <w:spacing w:after="160" w:line="259" w:lineRule="auto"/>
              <w:rPr>
                <w:rFonts w:ascii="Arial" w:hAnsi="Arial" w:cs="Arial"/>
              </w:rPr>
            </w:pPr>
            <w:r w:rsidRPr="00E11BF3">
              <w:rPr>
                <w:rFonts w:ascii="Arial" w:hAnsi="Arial" w:cs="Arial"/>
              </w:rPr>
              <w:t>Low—single-frame access, minimal CPU/GPU load</w:t>
            </w:r>
          </w:p>
        </w:tc>
        <w:tc>
          <w:tcPr>
            <w:tcW w:w="0" w:type="auto"/>
            <w:hideMark/>
          </w:tcPr>
          <w:p w14:paraId="6F468202" w14:textId="77777777" w:rsidR="00E11BF3" w:rsidRPr="00E11BF3" w:rsidRDefault="00E11BF3" w:rsidP="00E11BF3">
            <w:pPr>
              <w:spacing w:after="160" w:line="259" w:lineRule="auto"/>
              <w:rPr>
                <w:rFonts w:ascii="Arial" w:hAnsi="Arial" w:cs="Arial"/>
              </w:rPr>
            </w:pPr>
            <w:r w:rsidRPr="00E11BF3">
              <w:rPr>
                <w:rFonts w:ascii="Arial" w:hAnsi="Arial" w:cs="Arial"/>
              </w:rPr>
              <w:t>High—GOP decoding requires reference frame reconstruction</w:t>
            </w:r>
          </w:p>
        </w:tc>
        <w:tc>
          <w:tcPr>
            <w:tcW w:w="0" w:type="auto"/>
            <w:hideMark/>
          </w:tcPr>
          <w:p w14:paraId="7EF685CD" w14:textId="77777777" w:rsidR="00E11BF3" w:rsidRPr="00E11BF3" w:rsidRDefault="00E11BF3" w:rsidP="00E11BF3">
            <w:pPr>
              <w:spacing w:after="160" w:line="259" w:lineRule="auto"/>
              <w:rPr>
                <w:rFonts w:ascii="Arial" w:hAnsi="Arial" w:cs="Arial"/>
              </w:rPr>
            </w:pPr>
            <w:r w:rsidRPr="00E11BF3">
              <w:rPr>
                <w:rFonts w:ascii="Arial" w:hAnsi="Arial" w:cs="Arial"/>
              </w:rPr>
              <w:t>Very High—debayering plus metadata parse</w:t>
            </w:r>
          </w:p>
        </w:tc>
      </w:tr>
      <w:tr w:rsidR="00E11BF3" w:rsidRPr="00E11BF3" w14:paraId="71972A8A" w14:textId="77777777" w:rsidTr="00976864">
        <w:tc>
          <w:tcPr>
            <w:tcW w:w="0" w:type="auto"/>
            <w:hideMark/>
          </w:tcPr>
          <w:p w14:paraId="6273FF74" w14:textId="77777777" w:rsidR="00E11BF3" w:rsidRPr="00E11BF3" w:rsidRDefault="00E11BF3" w:rsidP="00E11BF3">
            <w:pPr>
              <w:spacing w:after="160" w:line="259" w:lineRule="auto"/>
              <w:rPr>
                <w:rFonts w:ascii="Arial" w:hAnsi="Arial" w:cs="Arial"/>
              </w:rPr>
            </w:pPr>
            <w:r w:rsidRPr="00E11BF3">
              <w:rPr>
                <w:rFonts w:ascii="Arial" w:hAnsi="Arial" w:cs="Arial"/>
                <w:b/>
                <w:bCs/>
              </w:rPr>
              <w:t>Editing Responsiveness</w:t>
            </w:r>
          </w:p>
        </w:tc>
        <w:tc>
          <w:tcPr>
            <w:tcW w:w="0" w:type="auto"/>
            <w:hideMark/>
          </w:tcPr>
          <w:p w14:paraId="171BFB15" w14:textId="77777777" w:rsidR="00E11BF3" w:rsidRPr="00E11BF3" w:rsidRDefault="00E11BF3" w:rsidP="00E11BF3">
            <w:pPr>
              <w:spacing w:after="160" w:line="259" w:lineRule="auto"/>
              <w:rPr>
                <w:rFonts w:ascii="Arial" w:hAnsi="Arial" w:cs="Arial"/>
              </w:rPr>
            </w:pPr>
            <w:r w:rsidRPr="00E11BF3">
              <w:rPr>
                <w:rFonts w:ascii="Arial" w:hAnsi="Arial" w:cs="Arial"/>
              </w:rPr>
              <w:t>Excellent—real-time scrubbing and trimming</w:t>
            </w:r>
          </w:p>
        </w:tc>
        <w:tc>
          <w:tcPr>
            <w:tcW w:w="0" w:type="auto"/>
            <w:hideMark/>
          </w:tcPr>
          <w:p w14:paraId="277C045C" w14:textId="77777777" w:rsidR="00E11BF3" w:rsidRPr="00E11BF3" w:rsidRDefault="00E11BF3" w:rsidP="00E11BF3">
            <w:pPr>
              <w:spacing w:after="160" w:line="259" w:lineRule="auto"/>
              <w:rPr>
                <w:rFonts w:ascii="Arial" w:hAnsi="Arial" w:cs="Arial"/>
              </w:rPr>
            </w:pPr>
            <w:r w:rsidRPr="00E11BF3">
              <w:rPr>
                <w:rFonts w:ascii="Arial" w:hAnsi="Arial" w:cs="Arial"/>
              </w:rPr>
              <w:t>Poorer—stutter on complex timelines without proxies</w:t>
            </w:r>
          </w:p>
        </w:tc>
        <w:tc>
          <w:tcPr>
            <w:tcW w:w="0" w:type="auto"/>
            <w:hideMark/>
          </w:tcPr>
          <w:p w14:paraId="5BC00BF2" w14:textId="77777777" w:rsidR="00E11BF3" w:rsidRPr="00E11BF3" w:rsidRDefault="00E11BF3" w:rsidP="00E11BF3">
            <w:pPr>
              <w:spacing w:after="160" w:line="259" w:lineRule="auto"/>
              <w:rPr>
                <w:rFonts w:ascii="Arial" w:hAnsi="Arial" w:cs="Arial"/>
              </w:rPr>
            </w:pPr>
            <w:r w:rsidRPr="00E11BF3">
              <w:rPr>
                <w:rFonts w:ascii="Arial" w:hAnsi="Arial" w:cs="Arial"/>
              </w:rPr>
              <w:t>Challenging—often requires transcoding</w:t>
            </w:r>
          </w:p>
        </w:tc>
      </w:tr>
      <w:tr w:rsidR="00E11BF3" w:rsidRPr="00E11BF3" w14:paraId="1BA606E0" w14:textId="77777777" w:rsidTr="00976864">
        <w:tc>
          <w:tcPr>
            <w:tcW w:w="0" w:type="auto"/>
            <w:hideMark/>
          </w:tcPr>
          <w:p w14:paraId="4F47D1FD" w14:textId="77777777" w:rsidR="00E11BF3" w:rsidRPr="00E11BF3" w:rsidRDefault="00E11BF3" w:rsidP="00E11BF3">
            <w:pPr>
              <w:spacing w:after="160" w:line="259" w:lineRule="auto"/>
              <w:rPr>
                <w:rFonts w:ascii="Arial" w:hAnsi="Arial" w:cs="Arial"/>
              </w:rPr>
            </w:pPr>
            <w:r w:rsidRPr="00E11BF3">
              <w:rPr>
                <w:rFonts w:ascii="Arial" w:hAnsi="Arial" w:cs="Arial"/>
                <w:b/>
                <w:bCs/>
              </w:rPr>
              <w:t>Transcoding Needs</w:t>
            </w:r>
          </w:p>
        </w:tc>
        <w:tc>
          <w:tcPr>
            <w:tcW w:w="0" w:type="auto"/>
            <w:hideMark/>
          </w:tcPr>
          <w:p w14:paraId="114FB972" w14:textId="77777777" w:rsidR="00E11BF3" w:rsidRPr="00E11BF3" w:rsidRDefault="00E11BF3" w:rsidP="00E11BF3">
            <w:pPr>
              <w:spacing w:after="160" w:line="259" w:lineRule="auto"/>
              <w:rPr>
                <w:rFonts w:ascii="Arial" w:hAnsi="Arial" w:cs="Arial"/>
              </w:rPr>
            </w:pPr>
            <w:r w:rsidRPr="00E11BF3">
              <w:rPr>
                <w:rFonts w:ascii="Arial" w:hAnsi="Arial" w:cs="Arial"/>
              </w:rPr>
              <w:t>Minimal for editorial</w:t>
            </w:r>
          </w:p>
        </w:tc>
        <w:tc>
          <w:tcPr>
            <w:tcW w:w="0" w:type="auto"/>
            <w:hideMark/>
          </w:tcPr>
          <w:p w14:paraId="3A89F86C" w14:textId="77777777" w:rsidR="00E11BF3" w:rsidRPr="00E11BF3" w:rsidRDefault="00E11BF3" w:rsidP="00E11BF3">
            <w:pPr>
              <w:spacing w:after="160" w:line="259" w:lineRule="auto"/>
              <w:rPr>
                <w:rFonts w:ascii="Arial" w:hAnsi="Arial" w:cs="Arial"/>
              </w:rPr>
            </w:pPr>
            <w:r w:rsidRPr="00E11BF3">
              <w:rPr>
                <w:rFonts w:ascii="Arial" w:hAnsi="Arial" w:cs="Arial"/>
              </w:rPr>
              <w:t>Often necessary for smooth editing (proxy generation)</w:t>
            </w:r>
          </w:p>
        </w:tc>
        <w:tc>
          <w:tcPr>
            <w:tcW w:w="0" w:type="auto"/>
            <w:hideMark/>
          </w:tcPr>
          <w:p w14:paraId="5A0C0EF1" w14:textId="77777777" w:rsidR="00E11BF3" w:rsidRPr="00E11BF3" w:rsidRDefault="00E11BF3" w:rsidP="00E11BF3">
            <w:pPr>
              <w:spacing w:after="160" w:line="259" w:lineRule="auto"/>
              <w:rPr>
                <w:rFonts w:ascii="Arial" w:hAnsi="Arial" w:cs="Arial"/>
              </w:rPr>
            </w:pPr>
            <w:r w:rsidRPr="00E11BF3">
              <w:rPr>
                <w:rFonts w:ascii="Arial" w:hAnsi="Arial" w:cs="Arial"/>
              </w:rPr>
              <w:t>Mandatory for offline/online workflows</w:t>
            </w:r>
          </w:p>
        </w:tc>
      </w:tr>
    </w:tbl>
    <w:p w14:paraId="4B627240" w14:textId="77777777" w:rsidR="00E11BF3" w:rsidRPr="00E11BF3" w:rsidRDefault="00E11BF3" w:rsidP="00E11BF3">
      <w:pPr>
        <w:rPr>
          <w:rFonts w:ascii="Arial" w:hAnsi="Arial" w:cs="Arial"/>
        </w:rPr>
      </w:pPr>
      <w:r w:rsidRPr="00E11BF3">
        <w:rPr>
          <w:rFonts w:ascii="Arial" w:hAnsi="Arial" w:cs="Arial"/>
        </w:rPr>
        <w:pict w14:anchorId="49A6B569">
          <v:rect id="_x0000_i1121" style="width:0;height:1.5pt" o:hralign="center" o:hrstd="t" o:hr="t" fillcolor="#a0a0a0" stroked="f"/>
        </w:pict>
      </w:r>
    </w:p>
    <w:p w14:paraId="1AC5E7E8" w14:textId="77777777" w:rsidR="00E11BF3" w:rsidRPr="00E11BF3" w:rsidRDefault="00E11BF3" w:rsidP="00E11BF3">
      <w:pPr>
        <w:rPr>
          <w:rFonts w:ascii="Arial" w:hAnsi="Arial" w:cs="Arial"/>
        </w:rPr>
      </w:pPr>
      <w:r w:rsidRPr="00E11BF3">
        <w:rPr>
          <w:rFonts w:ascii="Arial" w:hAnsi="Arial" w:cs="Arial"/>
          <w:b/>
          <w:bCs/>
        </w:rPr>
        <w:t>5. Impact on Editorial Fluidity</w:t>
      </w:r>
      <w:r w:rsidRPr="00E11BF3">
        <w:rPr>
          <w:rFonts w:ascii="Arial" w:hAnsi="Arial" w:cs="Arial"/>
        </w:rPr>
        <w:br/>
        <w:t>Effective editorial workflows calibrate codec choices to match available storage bandwidth, compute resources, and project complexity:</w:t>
      </w:r>
    </w:p>
    <w:p w14:paraId="355E5CEA" w14:textId="77777777" w:rsidR="00E11BF3" w:rsidRPr="00E11BF3" w:rsidRDefault="00E11BF3" w:rsidP="00E11BF3">
      <w:pPr>
        <w:numPr>
          <w:ilvl w:val="0"/>
          <w:numId w:val="100"/>
        </w:numPr>
        <w:rPr>
          <w:rFonts w:ascii="Arial" w:hAnsi="Arial" w:cs="Arial"/>
        </w:rPr>
      </w:pPr>
      <w:r w:rsidRPr="00E11BF3">
        <w:rPr>
          <w:rFonts w:ascii="Arial" w:hAnsi="Arial" w:cs="Arial"/>
          <w:b/>
          <w:bCs/>
        </w:rPr>
        <w:t>Primary Editing Codec</w:t>
      </w:r>
      <w:r w:rsidRPr="00E11BF3">
        <w:rPr>
          <w:rFonts w:ascii="Arial" w:hAnsi="Arial" w:cs="Arial"/>
        </w:rPr>
        <w:br/>
        <w:t xml:space="preserve">Opt for an intra-frame codec (ProRes or DNxHR) as the editorial master format. This </w:t>
      </w:r>
      <w:r w:rsidRPr="00E11BF3">
        <w:rPr>
          <w:rFonts w:ascii="Arial" w:hAnsi="Arial" w:cs="Arial"/>
        </w:rPr>
        <w:lastRenderedPageBreak/>
        <w:t>choice ensures that every trim, transition, and effect is handled in real time, preserving creative momentum.</w:t>
      </w:r>
    </w:p>
    <w:p w14:paraId="001F483D" w14:textId="77777777" w:rsidR="00E11BF3" w:rsidRPr="00E11BF3" w:rsidRDefault="00E11BF3" w:rsidP="00E11BF3">
      <w:pPr>
        <w:numPr>
          <w:ilvl w:val="0"/>
          <w:numId w:val="100"/>
        </w:numPr>
        <w:rPr>
          <w:rFonts w:ascii="Arial" w:hAnsi="Arial" w:cs="Arial"/>
        </w:rPr>
      </w:pPr>
      <w:r w:rsidRPr="00E11BF3">
        <w:rPr>
          <w:rFonts w:ascii="Arial" w:hAnsi="Arial" w:cs="Arial"/>
          <w:b/>
          <w:bCs/>
        </w:rPr>
        <w:t>Proxy &amp; Dailies Strategy</w:t>
      </w:r>
      <w:r w:rsidRPr="00E11BF3">
        <w:rPr>
          <w:rFonts w:ascii="Arial" w:hAnsi="Arial" w:cs="Arial"/>
        </w:rPr>
        <w:br/>
        <w:t>When shooting RAW or H.264/H.265 capture, implement an automated background transcode to intra-frame proxies (e.g., ProRes LT or DNxHR SQ). Editors work on proxies, then relink to full-quality masters for finishing.</w:t>
      </w:r>
    </w:p>
    <w:p w14:paraId="4B230DB9" w14:textId="77777777" w:rsidR="00E11BF3" w:rsidRPr="00E11BF3" w:rsidRDefault="00E11BF3" w:rsidP="00E11BF3">
      <w:pPr>
        <w:numPr>
          <w:ilvl w:val="0"/>
          <w:numId w:val="100"/>
        </w:numPr>
        <w:rPr>
          <w:rFonts w:ascii="Arial" w:hAnsi="Arial" w:cs="Arial"/>
        </w:rPr>
      </w:pPr>
      <w:r w:rsidRPr="00E11BF3">
        <w:rPr>
          <w:rFonts w:ascii="Arial" w:hAnsi="Arial" w:cs="Arial"/>
          <w:b/>
          <w:bCs/>
        </w:rPr>
        <w:t>Resource Allocation</w:t>
      </w:r>
      <w:r w:rsidRPr="00E11BF3">
        <w:rPr>
          <w:rFonts w:ascii="Arial" w:hAnsi="Arial" w:cs="Arial"/>
        </w:rPr>
        <w:br/>
        <w:t>GPU-accelerated decoding for H.265 can mitigate playback lags, but long-GOP codecs still stress CPU multi-threading. Conversely, RAW pipelines demand powerful debayer hardware or accelerated SDKs. Align equipment specs—workstation RAM, SSD scratch disks, GPU decode capabilities—with the codec profile to sustain 24-hour editorial operations without performance bottlenecks.</w:t>
      </w:r>
    </w:p>
    <w:p w14:paraId="1AD24994" w14:textId="64C2CD2E" w:rsidR="00E11BF3" w:rsidRPr="00E11BF3" w:rsidRDefault="00E11BF3" w:rsidP="00E11BF3">
      <w:pPr>
        <w:rPr>
          <w:rFonts w:ascii="Arial" w:hAnsi="Arial" w:cs="Arial"/>
        </w:rPr>
      </w:pPr>
    </w:p>
    <w:p w14:paraId="105D6CB0" w14:textId="77777777" w:rsidR="00E11BF3" w:rsidRPr="00E11BF3" w:rsidRDefault="00E11BF3" w:rsidP="00E11BF3">
      <w:pPr>
        <w:rPr>
          <w:rFonts w:ascii="Arial" w:hAnsi="Arial" w:cs="Arial"/>
        </w:rPr>
      </w:pPr>
      <w:r w:rsidRPr="00E11BF3">
        <w:rPr>
          <w:rFonts w:ascii="Arial" w:hAnsi="Arial" w:cs="Arial"/>
          <w:b/>
          <w:bCs/>
        </w:rPr>
        <w:t>6. Best Practices &amp; Recommendations</w:t>
      </w:r>
    </w:p>
    <w:p w14:paraId="6B1F5F12" w14:textId="77777777" w:rsidR="00E11BF3" w:rsidRPr="00E11BF3" w:rsidRDefault="00E11BF3" w:rsidP="00E11BF3">
      <w:pPr>
        <w:numPr>
          <w:ilvl w:val="0"/>
          <w:numId w:val="101"/>
        </w:numPr>
        <w:rPr>
          <w:rFonts w:ascii="Arial" w:hAnsi="Arial" w:cs="Arial"/>
        </w:rPr>
      </w:pPr>
      <w:r w:rsidRPr="00E11BF3">
        <w:rPr>
          <w:rFonts w:ascii="Arial" w:hAnsi="Arial" w:cs="Arial"/>
          <w:b/>
          <w:bCs/>
        </w:rPr>
        <w:t>Codec Selection by Purpose</w:t>
      </w:r>
    </w:p>
    <w:p w14:paraId="2D8F2C27" w14:textId="77777777" w:rsidR="00E11BF3" w:rsidRPr="00E11BF3" w:rsidRDefault="00E11BF3" w:rsidP="00E11BF3">
      <w:pPr>
        <w:numPr>
          <w:ilvl w:val="1"/>
          <w:numId w:val="101"/>
        </w:numPr>
        <w:rPr>
          <w:rFonts w:ascii="Arial" w:hAnsi="Arial" w:cs="Arial"/>
        </w:rPr>
      </w:pPr>
      <w:r w:rsidRPr="00E11BF3">
        <w:rPr>
          <w:rFonts w:ascii="Arial" w:hAnsi="Arial" w:cs="Arial"/>
          <w:b/>
          <w:bCs/>
        </w:rPr>
        <w:t>Offline Assembly:</w:t>
      </w:r>
      <w:r w:rsidRPr="00E11BF3">
        <w:rPr>
          <w:rFonts w:ascii="Arial" w:hAnsi="Arial" w:cs="Arial"/>
        </w:rPr>
        <w:t xml:space="preserve"> ProRes LT or DNxHR LB proxies</w:t>
      </w:r>
    </w:p>
    <w:p w14:paraId="689D9C52" w14:textId="77777777" w:rsidR="00E11BF3" w:rsidRPr="00E11BF3" w:rsidRDefault="00E11BF3" w:rsidP="00E11BF3">
      <w:pPr>
        <w:numPr>
          <w:ilvl w:val="1"/>
          <w:numId w:val="101"/>
        </w:numPr>
        <w:rPr>
          <w:rFonts w:ascii="Arial" w:hAnsi="Arial" w:cs="Arial"/>
        </w:rPr>
      </w:pPr>
      <w:r w:rsidRPr="00E11BF3">
        <w:rPr>
          <w:rFonts w:ascii="Arial" w:hAnsi="Arial" w:cs="Arial"/>
          <w:b/>
          <w:bCs/>
        </w:rPr>
        <w:t>Online Conform &amp; Finishing:</w:t>
      </w:r>
      <w:r w:rsidRPr="00E11BF3">
        <w:rPr>
          <w:rFonts w:ascii="Arial" w:hAnsi="Arial" w:cs="Arial"/>
        </w:rPr>
        <w:t xml:space="preserve"> ProRes 422 HQ or DNxHR HQX</w:t>
      </w:r>
    </w:p>
    <w:p w14:paraId="0182F2EC" w14:textId="77777777" w:rsidR="00E11BF3" w:rsidRPr="00E11BF3" w:rsidRDefault="00E11BF3" w:rsidP="00E11BF3">
      <w:pPr>
        <w:numPr>
          <w:ilvl w:val="1"/>
          <w:numId w:val="101"/>
        </w:numPr>
        <w:rPr>
          <w:rFonts w:ascii="Arial" w:hAnsi="Arial" w:cs="Arial"/>
        </w:rPr>
      </w:pPr>
      <w:r w:rsidRPr="00E11BF3">
        <w:rPr>
          <w:rFonts w:ascii="Arial" w:hAnsi="Arial" w:cs="Arial"/>
          <w:b/>
          <w:bCs/>
        </w:rPr>
        <w:t>Client Review / Streaming:</w:t>
      </w:r>
      <w:r w:rsidRPr="00E11BF3">
        <w:rPr>
          <w:rFonts w:ascii="Arial" w:hAnsi="Arial" w:cs="Arial"/>
        </w:rPr>
        <w:t xml:space="preserve"> H.264 4K @ 10 Mbps or H.265 for reduced bandwidth</w:t>
      </w:r>
    </w:p>
    <w:p w14:paraId="17AE0840" w14:textId="77777777" w:rsidR="00E11BF3" w:rsidRPr="00E11BF3" w:rsidRDefault="00E11BF3" w:rsidP="00E11BF3">
      <w:pPr>
        <w:numPr>
          <w:ilvl w:val="1"/>
          <w:numId w:val="101"/>
        </w:numPr>
        <w:rPr>
          <w:rFonts w:ascii="Arial" w:hAnsi="Arial" w:cs="Arial"/>
        </w:rPr>
      </w:pPr>
      <w:r w:rsidRPr="00E11BF3">
        <w:rPr>
          <w:rFonts w:ascii="Arial" w:hAnsi="Arial" w:cs="Arial"/>
          <w:b/>
          <w:bCs/>
        </w:rPr>
        <w:t>Archival Master:</w:t>
      </w:r>
      <w:r w:rsidRPr="00E11BF3">
        <w:rPr>
          <w:rFonts w:ascii="Arial" w:hAnsi="Arial" w:cs="Arial"/>
        </w:rPr>
        <w:t xml:space="preserve"> RAW or highest-quality intra-frame with 4:4:4 chroma</w:t>
      </w:r>
    </w:p>
    <w:p w14:paraId="0A7F41CB" w14:textId="77777777" w:rsidR="00E11BF3" w:rsidRPr="00E11BF3" w:rsidRDefault="00E11BF3" w:rsidP="00E11BF3">
      <w:pPr>
        <w:numPr>
          <w:ilvl w:val="0"/>
          <w:numId w:val="101"/>
        </w:numPr>
        <w:rPr>
          <w:rFonts w:ascii="Arial" w:hAnsi="Arial" w:cs="Arial"/>
        </w:rPr>
      </w:pPr>
      <w:r w:rsidRPr="00E11BF3">
        <w:rPr>
          <w:rFonts w:ascii="Arial" w:hAnsi="Arial" w:cs="Arial"/>
          <w:b/>
          <w:bCs/>
        </w:rPr>
        <w:t>Metadata Integrity</w:t>
      </w:r>
    </w:p>
    <w:p w14:paraId="4F0BACC0" w14:textId="77777777" w:rsidR="00E11BF3" w:rsidRPr="00E11BF3" w:rsidRDefault="00E11BF3" w:rsidP="00E11BF3">
      <w:pPr>
        <w:numPr>
          <w:ilvl w:val="1"/>
          <w:numId w:val="101"/>
        </w:numPr>
        <w:rPr>
          <w:rFonts w:ascii="Arial" w:hAnsi="Arial" w:cs="Arial"/>
        </w:rPr>
      </w:pPr>
      <w:r w:rsidRPr="00E11BF3">
        <w:rPr>
          <w:rFonts w:ascii="Arial" w:hAnsi="Arial" w:cs="Arial"/>
        </w:rPr>
        <w:t>Preserve timecode and clip metadata when transcoding; choose tools that support embedded XMP or Avid MXF metadata wrappers.</w:t>
      </w:r>
    </w:p>
    <w:p w14:paraId="0DEF1317" w14:textId="77777777" w:rsidR="00E11BF3" w:rsidRPr="00E11BF3" w:rsidRDefault="00E11BF3" w:rsidP="00E11BF3">
      <w:pPr>
        <w:numPr>
          <w:ilvl w:val="0"/>
          <w:numId w:val="101"/>
        </w:numPr>
        <w:rPr>
          <w:rFonts w:ascii="Arial" w:hAnsi="Arial" w:cs="Arial"/>
        </w:rPr>
      </w:pPr>
      <w:r w:rsidRPr="00E11BF3">
        <w:rPr>
          <w:rFonts w:ascii="Arial" w:hAnsi="Arial" w:cs="Arial"/>
          <w:b/>
          <w:bCs/>
        </w:rPr>
        <w:t>Container Compatibility</w:t>
      </w:r>
    </w:p>
    <w:p w14:paraId="27BC002C" w14:textId="77777777" w:rsidR="00E11BF3" w:rsidRPr="00E11BF3" w:rsidRDefault="00E11BF3" w:rsidP="00E11BF3">
      <w:pPr>
        <w:numPr>
          <w:ilvl w:val="1"/>
          <w:numId w:val="101"/>
        </w:numPr>
        <w:rPr>
          <w:rFonts w:ascii="Arial" w:hAnsi="Arial" w:cs="Arial"/>
        </w:rPr>
      </w:pPr>
      <w:r w:rsidRPr="00E11BF3">
        <w:rPr>
          <w:rFonts w:ascii="Arial" w:hAnsi="Arial" w:cs="Arial"/>
        </w:rPr>
        <w:t>Use MOV or MXF for ProRes/DNxHR to ensure seamless interchange with grading suites and finishing software; reserve MP4 for delivery purposes only.</w:t>
      </w:r>
    </w:p>
    <w:p w14:paraId="725F4EE7" w14:textId="77777777" w:rsidR="00E11BF3" w:rsidRPr="00E11BF3" w:rsidRDefault="00E11BF3" w:rsidP="00E11BF3">
      <w:pPr>
        <w:numPr>
          <w:ilvl w:val="0"/>
          <w:numId w:val="101"/>
        </w:numPr>
        <w:rPr>
          <w:rFonts w:ascii="Arial" w:hAnsi="Arial" w:cs="Arial"/>
        </w:rPr>
      </w:pPr>
      <w:r w:rsidRPr="00E11BF3">
        <w:rPr>
          <w:rFonts w:ascii="Arial" w:hAnsi="Arial" w:cs="Arial"/>
          <w:b/>
          <w:bCs/>
        </w:rPr>
        <w:t>Monitoring &amp; Quality Control</w:t>
      </w:r>
    </w:p>
    <w:p w14:paraId="4D62F997" w14:textId="77777777" w:rsidR="00E11BF3" w:rsidRPr="00E11BF3" w:rsidRDefault="00E11BF3" w:rsidP="00E11BF3">
      <w:pPr>
        <w:numPr>
          <w:ilvl w:val="1"/>
          <w:numId w:val="101"/>
        </w:numPr>
        <w:rPr>
          <w:rFonts w:ascii="Arial" w:hAnsi="Arial" w:cs="Arial"/>
        </w:rPr>
      </w:pPr>
      <w:r w:rsidRPr="00E11BF3">
        <w:rPr>
          <w:rFonts w:ascii="Arial" w:hAnsi="Arial" w:cs="Arial"/>
        </w:rPr>
        <w:t>Routinely check for dropped frames or decode errors in long-GOP proxies, especially after network transfers or LTO restores.</w:t>
      </w:r>
    </w:p>
    <w:p w14:paraId="690DF17E" w14:textId="77777777" w:rsidR="00E11BF3" w:rsidRPr="00E11BF3" w:rsidRDefault="00E11BF3" w:rsidP="00E11BF3">
      <w:pPr>
        <w:numPr>
          <w:ilvl w:val="1"/>
          <w:numId w:val="101"/>
        </w:numPr>
        <w:rPr>
          <w:rFonts w:ascii="Arial" w:hAnsi="Arial" w:cs="Arial"/>
        </w:rPr>
      </w:pPr>
      <w:r w:rsidRPr="00E11BF3">
        <w:rPr>
          <w:rFonts w:ascii="Arial" w:hAnsi="Arial" w:cs="Arial"/>
        </w:rPr>
        <w:t>Validate color space tags (Rec.709, Rec.2020, Log) at ingest to prevent misinterpretation during color grading.</w:t>
      </w:r>
    </w:p>
    <w:p w14:paraId="56F64E3B" w14:textId="20463DD9" w:rsidR="00E11BF3" w:rsidRPr="00E11BF3" w:rsidRDefault="00E11BF3" w:rsidP="00E11BF3">
      <w:pPr>
        <w:rPr>
          <w:rFonts w:ascii="Arial" w:hAnsi="Arial" w:cs="Arial"/>
        </w:rPr>
      </w:pPr>
    </w:p>
    <w:p w14:paraId="42241702" w14:textId="77777777" w:rsidR="00E11BF3" w:rsidRPr="00E11BF3" w:rsidRDefault="00E11BF3" w:rsidP="00E11BF3">
      <w:pPr>
        <w:rPr>
          <w:rFonts w:ascii="Arial" w:hAnsi="Arial" w:cs="Arial"/>
        </w:rPr>
      </w:pPr>
      <w:r w:rsidRPr="00E11BF3">
        <w:rPr>
          <w:rFonts w:ascii="Arial" w:hAnsi="Arial" w:cs="Arial"/>
          <w:b/>
          <w:bCs/>
        </w:rPr>
        <w:t>Conclusion</w:t>
      </w:r>
      <w:r w:rsidRPr="00E11BF3">
        <w:rPr>
          <w:rFonts w:ascii="Arial" w:hAnsi="Arial" w:cs="Arial"/>
        </w:rPr>
        <w:br/>
        <w:t>A rigorous understanding of codec architectures, compression strategies, and container ecosystems empowers editors to harmonize quality imperatives with the practical demands of post-production. By matching codec choice to project phase—whether rapid assembly, client review, or final mastering—professionals sustain an uninterrupted creative workflow while safeguarding image integrity and operational efficiency.</w:t>
      </w:r>
    </w:p>
    <w:p w14:paraId="39FE8EF2" w14:textId="77777777" w:rsidR="00E11BF3" w:rsidRPr="00E11BF3" w:rsidRDefault="00E11BF3" w:rsidP="00E11BF3">
      <w:pPr>
        <w:rPr>
          <w:rFonts w:ascii="Arial" w:hAnsi="Arial" w:cs="Arial"/>
        </w:rPr>
      </w:pPr>
      <w:r w:rsidRPr="00E11BF3">
        <w:rPr>
          <w:rFonts w:ascii="Arial" w:hAnsi="Arial" w:cs="Arial"/>
          <w:b/>
          <w:bCs/>
        </w:rPr>
        <w:t>Intelligent Proxy Workflows</w:t>
      </w:r>
    </w:p>
    <w:p w14:paraId="75BEB373" w14:textId="41BF6308" w:rsidR="00E11BF3" w:rsidRPr="00E11BF3" w:rsidRDefault="00E11BF3" w:rsidP="00E11BF3">
      <w:pPr>
        <w:rPr>
          <w:rFonts w:ascii="Arial" w:hAnsi="Arial" w:cs="Arial"/>
        </w:rPr>
      </w:pPr>
    </w:p>
    <w:p w14:paraId="2FF7454E" w14:textId="77777777" w:rsidR="00E11BF3" w:rsidRPr="00E11BF3" w:rsidRDefault="00E11BF3" w:rsidP="00E11BF3">
      <w:pPr>
        <w:rPr>
          <w:rFonts w:ascii="Arial" w:hAnsi="Arial" w:cs="Arial"/>
          <w:b/>
          <w:bCs/>
        </w:rPr>
      </w:pPr>
      <w:r w:rsidRPr="00E11BF3">
        <w:rPr>
          <w:rFonts w:ascii="Arial" w:hAnsi="Arial" w:cs="Arial"/>
          <w:b/>
          <w:bCs/>
        </w:rPr>
        <w:t>1. Rationale for Proxy Use</w:t>
      </w:r>
    </w:p>
    <w:p w14:paraId="3C2A84FF" w14:textId="77777777" w:rsidR="00E11BF3" w:rsidRPr="00E11BF3" w:rsidRDefault="00E11BF3" w:rsidP="00E11BF3">
      <w:pPr>
        <w:numPr>
          <w:ilvl w:val="0"/>
          <w:numId w:val="102"/>
        </w:numPr>
        <w:rPr>
          <w:rFonts w:ascii="Arial" w:hAnsi="Arial" w:cs="Arial"/>
        </w:rPr>
      </w:pPr>
      <w:r w:rsidRPr="00E11BF3">
        <w:rPr>
          <w:rFonts w:ascii="Arial" w:hAnsi="Arial" w:cs="Arial"/>
          <w:b/>
          <w:bCs/>
        </w:rPr>
        <w:t>Performance Optimization</w:t>
      </w:r>
      <w:r w:rsidRPr="00E11BF3">
        <w:rPr>
          <w:rFonts w:ascii="Arial" w:hAnsi="Arial" w:cs="Arial"/>
        </w:rPr>
        <w:br/>
        <w:t>High-resolution or highly compressed source codecs (RAW, H.265) often exceed typical workstation playback capability, leading to dropped frames and sluggish scrubbing. Proxies are low-resolution or lightly compressed stand-ins that preserve timecode and metadata while enabling fluid editing.</w:t>
      </w:r>
    </w:p>
    <w:p w14:paraId="463D054D" w14:textId="77777777" w:rsidR="00E11BF3" w:rsidRPr="00E11BF3" w:rsidRDefault="00E11BF3" w:rsidP="00E11BF3">
      <w:pPr>
        <w:numPr>
          <w:ilvl w:val="0"/>
          <w:numId w:val="102"/>
        </w:numPr>
        <w:rPr>
          <w:rFonts w:ascii="Arial" w:hAnsi="Arial" w:cs="Arial"/>
        </w:rPr>
      </w:pPr>
      <w:r w:rsidRPr="00E11BF3">
        <w:rPr>
          <w:rFonts w:ascii="Arial" w:hAnsi="Arial" w:cs="Arial"/>
          <w:b/>
          <w:bCs/>
        </w:rPr>
        <w:t>Collaborative Efficiency</w:t>
      </w:r>
      <w:r w:rsidRPr="00E11BF3">
        <w:rPr>
          <w:rFonts w:ascii="Arial" w:hAnsi="Arial" w:cs="Arial"/>
        </w:rPr>
        <w:br/>
        <w:t>In multi-editor environments or remote review sessions, proxies can be shared rapidly over networks, allowing contributors to work concurrently without waiting on full-res transfers.</w:t>
      </w:r>
    </w:p>
    <w:p w14:paraId="2E012C92" w14:textId="66470265" w:rsidR="00E11BF3" w:rsidRPr="00E11BF3" w:rsidRDefault="00E11BF3" w:rsidP="00E11BF3">
      <w:pPr>
        <w:rPr>
          <w:rFonts w:ascii="Arial" w:hAnsi="Arial" w:cs="Arial"/>
        </w:rPr>
      </w:pPr>
    </w:p>
    <w:p w14:paraId="7E17AF75" w14:textId="77777777" w:rsidR="00E11BF3" w:rsidRPr="00E11BF3" w:rsidRDefault="00E11BF3" w:rsidP="00E11BF3">
      <w:pPr>
        <w:rPr>
          <w:rFonts w:ascii="Arial" w:hAnsi="Arial" w:cs="Arial"/>
          <w:b/>
          <w:bCs/>
        </w:rPr>
      </w:pPr>
      <w:r w:rsidRPr="00E11BF3">
        <w:rPr>
          <w:rFonts w:ascii="Arial" w:hAnsi="Arial" w:cs="Arial"/>
          <w:b/>
          <w:bCs/>
        </w:rPr>
        <w:t>2. Proxy Generation on Ingest</w:t>
      </w:r>
    </w:p>
    <w:p w14:paraId="6DB31436" w14:textId="77777777" w:rsidR="00E11BF3" w:rsidRPr="00E11BF3" w:rsidRDefault="00E11BF3" w:rsidP="00E11BF3">
      <w:pPr>
        <w:numPr>
          <w:ilvl w:val="0"/>
          <w:numId w:val="103"/>
        </w:numPr>
        <w:rPr>
          <w:rFonts w:ascii="Arial" w:hAnsi="Arial" w:cs="Arial"/>
        </w:rPr>
      </w:pPr>
      <w:r w:rsidRPr="00E11BF3">
        <w:rPr>
          <w:rFonts w:ascii="Arial" w:hAnsi="Arial" w:cs="Arial"/>
          <w:b/>
          <w:bCs/>
        </w:rPr>
        <w:t>Automated Transcoding Pipelines</w:t>
      </w:r>
    </w:p>
    <w:p w14:paraId="0A1B4D70" w14:textId="77777777" w:rsidR="00E11BF3" w:rsidRPr="00E11BF3" w:rsidRDefault="00E11BF3" w:rsidP="00E11BF3">
      <w:pPr>
        <w:numPr>
          <w:ilvl w:val="1"/>
          <w:numId w:val="103"/>
        </w:numPr>
        <w:rPr>
          <w:rFonts w:ascii="Arial" w:hAnsi="Arial" w:cs="Arial"/>
        </w:rPr>
      </w:pPr>
      <w:r w:rsidRPr="00E11BF3">
        <w:rPr>
          <w:rFonts w:ascii="Arial" w:hAnsi="Arial" w:cs="Arial"/>
          <w:b/>
          <w:bCs/>
        </w:rPr>
        <w:t>Watch-Folder Systems:</w:t>
      </w:r>
      <w:r w:rsidRPr="00E11BF3">
        <w:rPr>
          <w:rFonts w:ascii="Arial" w:hAnsi="Arial" w:cs="Arial"/>
        </w:rPr>
        <w:t xml:space="preserve"> Configure the NLE’s ingest settings (or Adobe Media Encoder) to monitor incoming clips, automatically spawning proxy transcodes in a designated directory.</w:t>
      </w:r>
    </w:p>
    <w:p w14:paraId="547671DE" w14:textId="77777777" w:rsidR="00E11BF3" w:rsidRPr="00E11BF3" w:rsidRDefault="00E11BF3" w:rsidP="00E11BF3">
      <w:pPr>
        <w:numPr>
          <w:ilvl w:val="1"/>
          <w:numId w:val="103"/>
        </w:numPr>
        <w:rPr>
          <w:rFonts w:ascii="Arial" w:hAnsi="Arial" w:cs="Arial"/>
        </w:rPr>
      </w:pPr>
      <w:r w:rsidRPr="00E11BF3">
        <w:rPr>
          <w:rFonts w:ascii="Arial" w:hAnsi="Arial" w:cs="Arial"/>
          <w:b/>
          <w:bCs/>
        </w:rPr>
        <w:t>Batch Scripts &amp; Presets:</w:t>
      </w:r>
      <w:r w:rsidRPr="00E11BF3">
        <w:rPr>
          <w:rFonts w:ascii="Arial" w:hAnsi="Arial" w:cs="Arial"/>
        </w:rPr>
        <w:t xml:space="preserve"> Leverage command-line tools (e.g., FFmpeg, AME CLI) with custom presets—such as 720p H.264 at high bitrate or ProRes Proxy—to encode proxies with consistent parameters.</w:t>
      </w:r>
    </w:p>
    <w:p w14:paraId="5EFB239E" w14:textId="77777777" w:rsidR="00E11BF3" w:rsidRPr="00E11BF3" w:rsidRDefault="00E11BF3" w:rsidP="00E11BF3">
      <w:pPr>
        <w:numPr>
          <w:ilvl w:val="0"/>
          <w:numId w:val="103"/>
        </w:numPr>
        <w:rPr>
          <w:rFonts w:ascii="Arial" w:hAnsi="Arial" w:cs="Arial"/>
        </w:rPr>
      </w:pPr>
      <w:r w:rsidRPr="00E11BF3">
        <w:rPr>
          <w:rFonts w:ascii="Arial" w:hAnsi="Arial" w:cs="Arial"/>
          <w:b/>
          <w:bCs/>
        </w:rPr>
        <w:t>Proxy Profiles &amp; Settings</w:t>
      </w:r>
    </w:p>
    <w:p w14:paraId="639259A9" w14:textId="77777777" w:rsidR="00E11BF3" w:rsidRPr="00E11BF3" w:rsidRDefault="00E11BF3" w:rsidP="00E11BF3">
      <w:pPr>
        <w:numPr>
          <w:ilvl w:val="1"/>
          <w:numId w:val="103"/>
        </w:numPr>
        <w:rPr>
          <w:rFonts w:ascii="Arial" w:hAnsi="Arial" w:cs="Arial"/>
        </w:rPr>
      </w:pPr>
      <w:r w:rsidRPr="00E11BF3">
        <w:rPr>
          <w:rFonts w:ascii="Arial" w:hAnsi="Arial" w:cs="Arial"/>
          <w:b/>
          <w:bCs/>
        </w:rPr>
        <w:t>Resolution &amp; Codec:</w:t>
      </w:r>
      <w:r w:rsidRPr="00E11BF3">
        <w:rPr>
          <w:rFonts w:ascii="Arial" w:hAnsi="Arial" w:cs="Arial"/>
        </w:rPr>
        <w:t xml:space="preserve"> Commonly 720×480 or 1280×720 in H.264, or ProRes Proxy for intra-frame ease.</w:t>
      </w:r>
    </w:p>
    <w:p w14:paraId="00868C81" w14:textId="77777777" w:rsidR="00E11BF3" w:rsidRPr="00E11BF3" w:rsidRDefault="00E11BF3" w:rsidP="00E11BF3">
      <w:pPr>
        <w:numPr>
          <w:ilvl w:val="1"/>
          <w:numId w:val="103"/>
        </w:numPr>
        <w:rPr>
          <w:rFonts w:ascii="Arial" w:hAnsi="Arial" w:cs="Arial"/>
        </w:rPr>
      </w:pPr>
      <w:r w:rsidRPr="00E11BF3">
        <w:rPr>
          <w:rFonts w:ascii="Arial" w:hAnsi="Arial" w:cs="Arial"/>
          <w:b/>
          <w:bCs/>
        </w:rPr>
        <w:t>Bitrate &amp; Quality Trade-Off:</w:t>
      </w:r>
      <w:r w:rsidRPr="00E11BF3">
        <w:rPr>
          <w:rFonts w:ascii="Arial" w:hAnsi="Arial" w:cs="Arial"/>
        </w:rPr>
        <w:t xml:space="preserve"> Balance minimal file size against enough visual fidelity to identify takes, frame composition, and lip sync.</w:t>
      </w:r>
    </w:p>
    <w:p w14:paraId="44C8D7C0" w14:textId="77777777" w:rsidR="00E11BF3" w:rsidRPr="00E11BF3" w:rsidRDefault="00E11BF3" w:rsidP="00E11BF3">
      <w:pPr>
        <w:numPr>
          <w:ilvl w:val="0"/>
          <w:numId w:val="103"/>
        </w:numPr>
        <w:rPr>
          <w:rFonts w:ascii="Arial" w:hAnsi="Arial" w:cs="Arial"/>
        </w:rPr>
      </w:pPr>
      <w:r w:rsidRPr="00E11BF3">
        <w:rPr>
          <w:rFonts w:ascii="Arial" w:hAnsi="Arial" w:cs="Arial"/>
          <w:b/>
          <w:bCs/>
        </w:rPr>
        <w:t>Metadata Preservation</w:t>
      </w:r>
      <w:r w:rsidRPr="00E11BF3">
        <w:rPr>
          <w:rFonts w:ascii="Arial" w:hAnsi="Arial" w:cs="Arial"/>
        </w:rPr>
        <w:br/>
        <w:t>Ensure proxies inherit the original clips’ timecode, clip names, and custom markers via controlled wrapper formats (MOV/MP4 with embedded sidecar XML if needed).</w:t>
      </w:r>
    </w:p>
    <w:p w14:paraId="6809C501" w14:textId="4D33CA63" w:rsidR="00E11BF3" w:rsidRPr="00E11BF3" w:rsidRDefault="00E11BF3" w:rsidP="00E11BF3">
      <w:pPr>
        <w:rPr>
          <w:rFonts w:ascii="Arial" w:hAnsi="Arial" w:cs="Arial"/>
        </w:rPr>
      </w:pPr>
    </w:p>
    <w:p w14:paraId="59D79E04" w14:textId="77777777" w:rsidR="00E11BF3" w:rsidRPr="00E11BF3" w:rsidRDefault="00E11BF3" w:rsidP="00E11BF3">
      <w:pPr>
        <w:rPr>
          <w:rFonts w:ascii="Arial" w:hAnsi="Arial" w:cs="Arial"/>
          <w:b/>
          <w:bCs/>
        </w:rPr>
      </w:pPr>
      <w:r w:rsidRPr="00E11BF3">
        <w:rPr>
          <w:rFonts w:ascii="Arial" w:hAnsi="Arial" w:cs="Arial"/>
          <w:b/>
          <w:bCs/>
        </w:rPr>
        <w:t>3. Automatic Relinking for Smooth Playback</w:t>
      </w:r>
    </w:p>
    <w:p w14:paraId="3FD5D373" w14:textId="77777777" w:rsidR="00E11BF3" w:rsidRPr="00E11BF3" w:rsidRDefault="00E11BF3" w:rsidP="00E11BF3">
      <w:pPr>
        <w:numPr>
          <w:ilvl w:val="0"/>
          <w:numId w:val="104"/>
        </w:numPr>
        <w:rPr>
          <w:rFonts w:ascii="Arial" w:hAnsi="Arial" w:cs="Arial"/>
        </w:rPr>
      </w:pPr>
      <w:r w:rsidRPr="00E11BF3">
        <w:rPr>
          <w:rFonts w:ascii="Arial" w:hAnsi="Arial" w:cs="Arial"/>
          <w:b/>
          <w:bCs/>
        </w:rPr>
        <w:t>Linking Proxy to Full-Res</w:t>
      </w:r>
    </w:p>
    <w:p w14:paraId="091DAE02" w14:textId="77777777" w:rsidR="00E11BF3" w:rsidRPr="00E11BF3" w:rsidRDefault="00E11BF3" w:rsidP="00E11BF3">
      <w:pPr>
        <w:numPr>
          <w:ilvl w:val="1"/>
          <w:numId w:val="104"/>
        </w:numPr>
        <w:rPr>
          <w:rFonts w:ascii="Arial" w:hAnsi="Arial" w:cs="Arial"/>
        </w:rPr>
      </w:pPr>
      <w:r w:rsidRPr="00E11BF3">
        <w:rPr>
          <w:rFonts w:ascii="Arial" w:hAnsi="Arial" w:cs="Arial"/>
          <w:b/>
          <w:bCs/>
        </w:rPr>
        <w:t>File-Name Conventions:</w:t>
      </w:r>
      <w:r w:rsidRPr="00E11BF3">
        <w:rPr>
          <w:rFonts w:ascii="Arial" w:hAnsi="Arial" w:cs="Arial"/>
        </w:rPr>
        <w:t xml:space="preserve"> Adopt paired file naming (Scene01_Take01.mov → Scene01_Take01_proxy.mov) to allow one-click relink operations in the timeline.</w:t>
      </w:r>
    </w:p>
    <w:p w14:paraId="52A9444A" w14:textId="77777777" w:rsidR="00E11BF3" w:rsidRPr="00E11BF3" w:rsidRDefault="00E11BF3" w:rsidP="00E11BF3">
      <w:pPr>
        <w:numPr>
          <w:ilvl w:val="1"/>
          <w:numId w:val="104"/>
        </w:numPr>
        <w:rPr>
          <w:rFonts w:ascii="Arial" w:hAnsi="Arial" w:cs="Arial"/>
        </w:rPr>
      </w:pPr>
      <w:r w:rsidRPr="00E11BF3">
        <w:rPr>
          <w:rFonts w:ascii="Arial" w:hAnsi="Arial" w:cs="Arial"/>
          <w:b/>
          <w:bCs/>
        </w:rPr>
        <w:t>Folder Structures:</w:t>
      </w:r>
      <w:r w:rsidRPr="00E11BF3">
        <w:rPr>
          <w:rFonts w:ascii="Arial" w:hAnsi="Arial" w:cs="Arial"/>
        </w:rPr>
        <w:t xml:space="preserve"> Mirror directory hierarchies (e.g., /FullRes/Scene01/ and /Proxies/Scene01/) so the NLE’s “Reconnect Media” function can resolve proxies to their originals automatically.</w:t>
      </w:r>
    </w:p>
    <w:p w14:paraId="42ADA240" w14:textId="77777777" w:rsidR="00E11BF3" w:rsidRPr="00E11BF3" w:rsidRDefault="00E11BF3" w:rsidP="00E11BF3">
      <w:pPr>
        <w:numPr>
          <w:ilvl w:val="0"/>
          <w:numId w:val="104"/>
        </w:numPr>
        <w:rPr>
          <w:rFonts w:ascii="Arial" w:hAnsi="Arial" w:cs="Arial"/>
        </w:rPr>
      </w:pPr>
      <w:r w:rsidRPr="00E11BF3">
        <w:rPr>
          <w:rFonts w:ascii="Arial" w:hAnsi="Arial" w:cs="Arial"/>
          <w:b/>
          <w:bCs/>
        </w:rPr>
        <w:t>Toggle Workflows</w:t>
      </w:r>
    </w:p>
    <w:p w14:paraId="1A364326" w14:textId="77777777" w:rsidR="00E11BF3" w:rsidRPr="00E11BF3" w:rsidRDefault="00E11BF3" w:rsidP="00E11BF3">
      <w:pPr>
        <w:numPr>
          <w:ilvl w:val="1"/>
          <w:numId w:val="104"/>
        </w:numPr>
        <w:rPr>
          <w:rFonts w:ascii="Arial" w:hAnsi="Arial" w:cs="Arial"/>
        </w:rPr>
      </w:pPr>
      <w:r w:rsidRPr="00E11BF3">
        <w:rPr>
          <w:rFonts w:ascii="Arial" w:hAnsi="Arial" w:cs="Arial"/>
          <w:b/>
          <w:bCs/>
        </w:rPr>
        <w:t>Proxy Toggle Button:</w:t>
      </w:r>
      <w:r w:rsidRPr="00E11BF3">
        <w:rPr>
          <w:rFonts w:ascii="Arial" w:hAnsi="Arial" w:cs="Arial"/>
        </w:rPr>
        <w:t xml:space="preserve"> Use the NLE’s built-in proxy toggle to switch all timeline media between proxy and full-res views instantly.</w:t>
      </w:r>
    </w:p>
    <w:p w14:paraId="2EBAD0BD" w14:textId="77777777" w:rsidR="00E11BF3" w:rsidRPr="00E11BF3" w:rsidRDefault="00E11BF3" w:rsidP="00E11BF3">
      <w:pPr>
        <w:numPr>
          <w:ilvl w:val="1"/>
          <w:numId w:val="104"/>
        </w:numPr>
        <w:rPr>
          <w:rFonts w:ascii="Arial" w:hAnsi="Arial" w:cs="Arial"/>
        </w:rPr>
      </w:pPr>
      <w:r w:rsidRPr="00E11BF3">
        <w:rPr>
          <w:rFonts w:ascii="Arial" w:hAnsi="Arial" w:cs="Arial"/>
          <w:b/>
          <w:bCs/>
        </w:rPr>
        <w:lastRenderedPageBreak/>
        <w:t>Dynamic Playback Resolution:</w:t>
      </w:r>
      <w:r w:rsidRPr="00E11BF3">
        <w:rPr>
          <w:rFonts w:ascii="Arial" w:hAnsi="Arial" w:cs="Arial"/>
        </w:rPr>
        <w:t xml:space="preserve"> In cases where proxies are not used, enable adaptive playback (e.g., Premiere Pro’s “High/Medium/Auto” playback resolutions) as a secondary optimization.</w:t>
      </w:r>
    </w:p>
    <w:p w14:paraId="4FE6A485" w14:textId="56E80ECE" w:rsidR="00E11BF3" w:rsidRPr="00E11BF3" w:rsidRDefault="00E11BF3" w:rsidP="00E11BF3">
      <w:pPr>
        <w:rPr>
          <w:rFonts w:ascii="Arial" w:hAnsi="Arial" w:cs="Arial"/>
        </w:rPr>
      </w:pPr>
    </w:p>
    <w:p w14:paraId="5E42758E" w14:textId="77777777" w:rsidR="00E11BF3" w:rsidRPr="00E11BF3" w:rsidRDefault="00E11BF3" w:rsidP="00E11BF3">
      <w:pPr>
        <w:rPr>
          <w:rFonts w:ascii="Arial" w:hAnsi="Arial" w:cs="Arial"/>
          <w:b/>
          <w:bCs/>
        </w:rPr>
      </w:pPr>
      <w:r w:rsidRPr="00E11BF3">
        <w:rPr>
          <w:rFonts w:ascii="Arial" w:hAnsi="Arial" w:cs="Arial"/>
          <w:b/>
          <w:bCs/>
        </w:rPr>
        <w:t>4. Creative Offline/Online Editorial</w:t>
      </w:r>
    </w:p>
    <w:p w14:paraId="36A4B05D" w14:textId="77777777" w:rsidR="00E11BF3" w:rsidRPr="00E11BF3" w:rsidRDefault="00E11BF3" w:rsidP="00E11BF3">
      <w:pPr>
        <w:numPr>
          <w:ilvl w:val="0"/>
          <w:numId w:val="105"/>
        </w:numPr>
        <w:rPr>
          <w:rFonts w:ascii="Arial" w:hAnsi="Arial" w:cs="Arial"/>
        </w:rPr>
      </w:pPr>
      <w:r w:rsidRPr="00E11BF3">
        <w:rPr>
          <w:rFonts w:ascii="Arial" w:hAnsi="Arial" w:cs="Arial"/>
          <w:b/>
          <w:bCs/>
        </w:rPr>
        <w:t>Offline Assembly</w:t>
      </w:r>
    </w:p>
    <w:p w14:paraId="670EA936" w14:textId="77777777" w:rsidR="00E11BF3" w:rsidRPr="00E11BF3" w:rsidRDefault="00E11BF3" w:rsidP="00E11BF3">
      <w:pPr>
        <w:numPr>
          <w:ilvl w:val="1"/>
          <w:numId w:val="105"/>
        </w:numPr>
        <w:rPr>
          <w:rFonts w:ascii="Arial" w:hAnsi="Arial" w:cs="Arial"/>
        </w:rPr>
      </w:pPr>
      <w:r w:rsidRPr="00E11BF3">
        <w:rPr>
          <w:rFonts w:ascii="Arial" w:hAnsi="Arial" w:cs="Arial"/>
          <w:b/>
          <w:bCs/>
        </w:rPr>
        <w:t>Rough-Cut on Proxies:</w:t>
      </w:r>
      <w:r w:rsidRPr="00E11BF3">
        <w:rPr>
          <w:rFonts w:ascii="Arial" w:hAnsi="Arial" w:cs="Arial"/>
        </w:rPr>
        <w:t xml:space="preserve"> Perform initial selects, trims, and structuring on proxies to maintain rapid iteration.</w:t>
      </w:r>
    </w:p>
    <w:p w14:paraId="387E7D1F" w14:textId="77777777" w:rsidR="00E11BF3" w:rsidRPr="00E11BF3" w:rsidRDefault="00E11BF3" w:rsidP="00E11BF3">
      <w:pPr>
        <w:numPr>
          <w:ilvl w:val="1"/>
          <w:numId w:val="105"/>
        </w:numPr>
        <w:rPr>
          <w:rFonts w:ascii="Arial" w:hAnsi="Arial" w:cs="Arial"/>
        </w:rPr>
      </w:pPr>
      <w:r w:rsidRPr="00E11BF3">
        <w:rPr>
          <w:rFonts w:ascii="Arial" w:hAnsi="Arial" w:cs="Arial"/>
          <w:b/>
          <w:bCs/>
        </w:rPr>
        <w:t>Temp Effects &amp; Placeholders:</w:t>
      </w:r>
      <w:r w:rsidRPr="00E11BF3">
        <w:rPr>
          <w:rFonts w:ascii="Arial" w:hAnsi="Arial" w:cs="Arial"/>
        </w:rPr>
        <w:t xml:space="preserve"> Apply temporary color LUTs or placeholders for VFX to guide editorial pacing without waiting on high-res renders.</w:t>
      </w:r>
    </w:p>
    <w:p w14:paraId="6792D571" w14:textId="77777777" w:rsidR="00E11BF3" w:rsidRPr="00E11BF3" w:rsidRDefault="00E11BF3" w:rsidP="00E11BF3">
      <w:pPr>
        <w:numPr>
          <w:ilvl w:val="0"/>
          <w:numId w:val="105"/>
        </w:numPr>
        <w:rPr>
          <w:rFonts w:ascii="Arial" w:hAnsi="Arial" w:cs="Arial"/>
        </w:rPr>
      </w:pPr>
      <w:r w:rsidRPr="00E11BF3">
        <w:rPr>
          <w:rFonts w:ascii="Arial" w:hAnsi="Arial" w:cs="Arial"/>
          <w:b/>
          <w:bCs/>
        </w:rPr>
        <w:t>Online Conform &amp; Finishing</w:t>
      </w:r>
    </w:p>
    <w:p w14:paraId="07133F53" w14:textId="77777777" w:rsidR="00E11BF3" w:rsidRPr="00E11BF3" w:rsidRDefault="00E11BF3" w:rsidP="00E11BF3">
      <w:pPr>
        <w:numPr>
          <w:ilvl w:val="1"/>
          <w:numId w:val="105"/>
        </w:numPr>
        <w:rPr>
          <w:rFonts w:ascii="Arial" w:hAnsi="Arial" w:cs="Arial"/>
        </w:rPr>
      </w:pPr>
      <w:r w:rsidRPr="00E11BF3">
        <w:rPr>
          <w:rFonts w:ascii="Arial" w:hAnsi="Arial" w:cs="Arial"/>
          <w:b/>
          <w:bCs/>
        </w:rPr>
        <w:t>Relink to Full-Res:</w:t>
      </w:r>
      <w:r w:rsidRPr="00E11BF3">
        <w:rPr>
          <w:rFonts w:ascii="Arial" w:hAnsi="Arial" w:cs="Arial"/>
        </w:rPr>
        <w:t xml:space="preserve"> Before color grading, sound mix, and VFX integration, relink the assembled sequence to its full-resolution masters.</w:t>
      </w:r>
    </w:p>
    <w:p w14:paraId="0870FC84" w14:textId="77777777" w:rsidR="00E11BF3" w:rsidRPr="00E11BF3" w:rsidRDefault="00E11BF3" w:rsidP="00E11BF3">
      <w:pPr>
        <w:numPr>
          <w:ilvl w:val="1"/>
          <w:numId w:val="105"/>
        </w:numPr>
        <w:rPr>
          <w:rFonts w:ascii="Arial" w:hAnsi="Arial" w:cs="Arial"/>
        </w:rPr>
      </w:pPr>
      <w:r w:rsidRPr="00E11BF3">
        <w:rPr>
          <w:rFonts w:ascii="Arial" w:hAnsi="Arial" w:cs="Arial"/>
          <w:b/>
          <w:bCs/>
        </w:rPr>
        <w:t>Conform Checks:</w:t>
      </w:r>
      <w:r w:rsidRPr="00E11BF3">
        <w:rPr>
          <w:rFonts w:ascii="Arial" w:hAnsi="Arial" w:cs="Arial"/>
        </w:rPr>
        <w:t xml:space="preserve"> Run an EDL/XML/AAF conform pass to verify that all proxies map correctly to full-res frames, checking for dropped frames or mismatched timecodes.</w:t>
      </w:r>
    </w:p>
    <w:p w14:paraId="7194119E" w14:textId="77777777" w:rsidR="00E11BF3" w:rsidRPr="00E11BF3" w:rsidRDefault="00E11BF3" w:rsidP="00E11BF3">
      <w:pPr>
        <w:numPr>
          <w:ilvl w:val="0"/>
          <w:numId w:val="105"/>
        </w:numPr>
        <w:rPr>
          <w:rFonts w:ascii="Arial" w:hAnsi="Arial" w:cs="Arial"/>
        </w:rPr>
      </w:pPr>
      <w:r w:rsidRPr="00E11BF3">
        <w:rPr>
          <w:rFonts w:ascii="Arial" w:hAnsi="Arial" w:cs="Arial"/>
          <w:b/>
          <w:bCs/>
        </w:rPr>
        <w:t>Final Quality Control</w:t>
      </w:r>
    </w:p>
    <w:p w14:paraId="5874C70B" w14:textId="77777777" w:rsidR="00E11BF3" w:rsidRPr="00E11BF3" w:rsidRDefault="00E11BF3" w:rsidP="00E11BF3">
      <w:pPr>
        <w:numPr>
          <w:ilvl w:val="1"/>
          <w:numId w:val="105"/>
        </w:numPr>
        <w:rPr>
          <w:rFonts w:ascii="Arial" w:hAnsi="Arial" w:cs="Arial"/>
        </w:rPr>
      </w:pPr>
      <w:r w:rsidRPr="00E11BF3">
        <w:rPr>
          <w:rFonts w:ascii="Arial" w:hAnsi="Arial" w:cs="Arial"/>
          <w:b/>
          <w:bCs/>
        </w:rPr>
        <w:t>Frame-Accurate Review:</w:t>
      </w:r>
      <w:r w:rsidRPr="00E11BF3">
        <w:rPr>
          <w:rFonts w:ascii="Arial" w:hAnsi="Arial" w:cs="Arial"/>
        </w:rPr>
        <w:t xml:space="preserve"> With full-res media in place, scrub critical frames, inspect for render artifacts, and finalize any stabilization or reframing.</w:t>
      </w:r>
    </w:p>
    <w:p w14:paraId="1304D986" w14:textId="77777777" w:rsidR="00E11BF3" w:rsidRPr="00E11BF3" w:rsidRDefault="00E11BF3" w:rsidP="00E11BF3">
      <w:pPr>
        <w:numPr>
          <w:ilvl w:val="1"/>
          <w:numId w:val="105"/>
        </w:numPr>
        <w:rPr>
          <w:rFonts w:ascii="Arial" w:hAnsi="Arial" w:cs="Arial"/>
        </w:rPr>
      </w:pPr>
      <w:r w:rsidRPr="00E11BF3">
        <w:rPr>
          <w:rFonts w:ascii="Arial" w:hAnsi="Arial" w:cs="Arial"/>
          <w:b/>
          <w:bCs/>
        </w:rPr>
        <w:t>Render &amp; Export:</w:t>
      </w:r>
      <w:r w:rsidRPr="00E11BF3">
        <w:rPr>
          <w:rFonts w:ascii="Arial" w:hAnsi="Arial" w:cs="Arial"/>
        </w:rPr>
        <w:t xml:space="preserve"> Bake final effects, color grades, and audio mix onto the high-res timeline, producing master deliverables.</w:t>
      </w:r>
    </w:p>
    <w:p w14:paraId="3C19AC11" w14:textId="1F8CE2AF" w:rsidR="00E11BF3" w:rsidRPr="00E11BF3" w:rsidRDefault="00E11BF3" w:rsidP="00E11BF3">
      <w:pPr>
        <w:rPr>
          <w:rFonts w:ascii="Arial" w:hAnsi="Arial" w:cs="Arial"/>
        </w:rPr>
      </w:pPr>
    </w:p>
    <w:p w14:paraId="3FEADF78" w14:textId="77777777" w:rsidR="00E11BF3" w:rsidRPr="00E11BF3" w:rsidRDefault="00E11BF3" w:rsidP="00E11BF3">
      <w:pPr>
        <w:rPr>
          <w:rFonts w:ascii="Arial" w:hAnsi="Arial" w:cs="Arial"/>
          <w:b/>
          <w:bCs/>
        </w:rPr>
      </w:pPr>
      <w:r w:rsidRPr="00E11BF3">
        <w:rPr>
          <w:rFonts w:ascii="Arial" w:hAnsi="Arial" w:cs="Arial"/>
          <w:b/>
          <w:bCs/>
        </w:rPr>
        <w:t>5. Best Practices &amp; Efficiency Tips</w:t>
      </w:r>
    </w:p>
    <w:p w14:paraId="308BC986" w14:textId="77777777" w:rsidR="00E11BF3" w:rsidRPr="00E11BF3" w:rsidRDefault="00E11BF3" w:rsidP="00E11BF3">
      <w:pPr>
        <w:numPr>
          <w:ilvl w:val="0"/>
          <w:numId w:val="106"/>
        </w:numPr>
        <w:rPr>
          <w:rFonts w:ascii="Arial" w:hAnsi="Arial" w:cs="Arial"/>
        </w:rPr>
      </w:pPr>
      <w:r w:rsidRPr="00E11BF3">
        <w:rPr>
          <w:rFonts w:ascii="Arial" w:hAnsi="Arial" w:cs="Arial"/>
          <w:b/>
          <w:bCs/>
        </w:rPr>
        <w:t>Early Decision-Points</w:t>
      </w:r>
      <w:r w:rsidRPr="00E11BF3">
        <w:rPr>
          <w:rFonts w:ascii="Arial" w:hAnsi="Arial" w:cs="Arial"/>
        </w:rPr>
        <w:br/>
        <w:t>Determine during project setup whether proxy workflows will be mandatory, optional, or conditional (e.g., only for multicam or RAW footage).</w:t>
      </w:r>
    </w:p>
    <w:p w14:paraId="7DBEE5BA" w14:textId="77777777" w:rsidR="00E11BF3" w:rsidRPr="00E11BF3" w:rsidRDefault="00E11BF3" w:rsidP="00E11BF3">
      <w:pPr>
        <w:numPr>
          <w:ilvl w:val="0"/>
          <w:numId w:val="106"/>
        </w:numPr>
        <w:rPr>
          <w:rFonts w:ascii="Arial" w:hAnsi="Arial" w:cs="Arial"/>
        </w:rPr>
      </w:pPr>
      <w:r w:rsidRPr="00E11BF3">
        <w:rPr>
          <w:rFonts w:ascii="Arial" w:hAnsi="Arial" w:cs="Arial"/>
          <w:b/>
          <w:bCs/>
        </w:rPr>
        <w:t>Consistent Naming &amp; Organization</w:t>
      </w:r>
      <w:r w:rsidRPr="00E11BF3">
        <w:rPr>
          <w:rFonts w:ascii="Arial" w:hAnsi="Arial" w:cs="Arial"/>
        </w:rPr>
        <w:br/>
        <w:t>Enforce strict clip and proxy nomenclature across all team members to prevent mislinks.</w:t>
      </w:r>
    </w:p>
    <w:p w14:paraId="1F801EC9" w14:textId="77777777" w:rsidR="00E11BF3" w:rsidRPr="00E11BF3" w:rsidRDefault="00E11BF3" w:rsidP="00E11BF3">
      <w:pPr>
        <w:numPr>
          <w:ilvl w:val="0"/>
          <w:numId w:val="106"/>
        </w:numPr>
        <w:rPr>
          <w:rFonts w:ascii="Arial" w:hAnsi="Arial" w:cs="Arial"/>
        </w:rPr>
      </w:pPr>
      <w:r w:rsidRPr="00E11BF3">
        <w:rPr>
          <w:rFonts w:ascii="Arial" w:hAnsi="Arial" w:cs="Arial"/>
          <w:b/>
          <w:bCs/>
        </w:rPr>
        <w:t>Monitoring Proxy Health</w:t>
      </w:r>
      <w:r w:rsidRPr="00E11BF3">
        <w:rPr>
          <w:rFonts w:ascii="Arial" w:hAnsi="Arial" w:cs="Arial"/>
        </w:rPr>
        <w:br/>
        <w:t>Periodically verify proxy integrity—ensure that no clips are missing, corrupted, or have drifted in timecode during batch transcodes.</w:t>
      </w:r>
    </w:p>
    <w:p w14:paraId="1129D592" w14:textId="77777777" w:rsidR="00E11BF3" w:rsidRPr="00E11BF3" w:rsidRDefault="00E11BF3" w:rsidP="00E11BF3">
      <w:pPr>
        <w:numPr>
          <w:ilvl w:val="0"/>
          <w:numId w:val="106"/>
        </w:numPr>
        <w:rPr>
          <w:rFonts w:ascii="Arial" w:hAnsi="Arial" w:cs="Arial"/>
        </w:rPr>
      </w:pPr>
      <w:r w:rsidRPr="00E11BF3">
        <w:rPr>
          <w:rFonts w:ascii="Arial" w:hAnsi="Arial" w:cs="Arial"/>
          <w:b/>
          <w:bCs/>
        </w:rPr>
        <w:t>Hybrid Approaches</w:t>
      </w:r>
      <w:r w:rsidRPr="00E11BF3">
        <w:rPr>
          <w:rFonts w:ascii="Arial" w:hAnsi="Arial" w:cs="Arial"/>
        </w:rPr>
        <w:br/>
        <w:t>For projects with mixed requirements, combine proxies with adaptive playback; use proxies for final conform but switch specific VFX shots directly to full-res as needed.</w:t>
      </w:r>
    </w:p>
    <w:p w14:paraId="0CF2FFA2" w14:textId="7AE111FC" w:rsidR="00E11BF3" w:rsidRPr="00E11BF3" w:rsidRDefault="00E11BF3" w:rsidP="00E11BF3">
      <w:pPr>
        <w:rPr>
          <w:rFonts w:ascii="Arial" w:hAnsi="Arial" w:cs="Arial"/>
        </w:rPr>
      </w:pPr>
    </w:p>
    <w:p w14:paraId="6145A92A" w14:textId="77777777" w:rsidR="00E11BF3" w:rsidRPr="00E11BF3" w:rsidRDefault="00E11BF3" w:rsidP="00E11BF3">
      <w:pPr>
        <w:rPr>
          <w:rFonts w:ascii="Arial" w:hAnsi="Arial" w:cs="Arial"/>
        </w:rPr>
      </w:pPr>
      <w:r w:rsidRPr="00E11BF3">
        <w:rPr>
          <w:rFonts w:ascii="Arial" w:hAnsi="Arial" w:cs="Arial"/>
          <w:b/>
          <w:bCs/>
        </w:rPr>
        <w:t>Key Takeaway:</w:t>
      </w:r>
      <w:r w:rsidRPr="00E11BF3">
        <w:rPr>
          <w:rFonts w:ascii="Arial" w:hAnsi="Arial" w:cs="Arial"/>
        </w:rPr>
        <w:br/>
        <w:t xml:space="preserve">A disciplined proxy workflow transforms high-volume, high-resolution projects into nimble editorial operations, allowing creative focus to remain on storyboarding and pacing rather than system constraints. By automating proxy creation, enforcing relink conventions, and </w:t>
      </w:r>
      <w:r w:rsidRPr="00E11BF3">
        <w:rPr>
          <w:rFonts w:ascii="Arial" w:hAnsi="Arial" w:cs="Arial"/>
        </w:rPr>
        <w:lastRenderedPageBreak/>
        <w:t>clearly delineating offline and online phases, professional editors maintain both speed and fidelity throughout post-production.</w:t>
      </w:r>
    </w:p>
    <w:p w14:paraId="15962D9D" w14:textId="77777777" w:rsidR="00590E99" w:rsidRPr="00590E99" w:rsidRDefault="00590E99" w:rsidP="00590E99">
      <w:pPr>
        <w:rPr>
          <w:rFonts w:ascii="Arial" w:hAnsi="Arial" w:cs="Arial"/>
          <w:b/>
          <w:bCs/>
        </w:rPr>
      </w:pPr>
      <w:r w:rsidRPr="00590E99">
        <w:rPr>
          <w:rFonts w:ascii="Arial" w:hAnsi="Arial" w:cs="Arial"/>
          <w:b/>
          <w:bCs/>
        </w:rPr>
        <w:t>Project Organization &amp; Naming Conventions</w:t>
      </w:r>
    </w:p>
    <w:p w14:paraId="3D6098E8" w14:textId="77777777" w:rsidR="00590E99" w:rsidRPr="00590E99" w:rsidRDefault="00590E99" w:rsidP="00590E99">
      <w:pPr>
        <w:rPr>
          <w:rFonts w:ascii="Arial" w:hAnsi="Arial" w:cs="Arial"/>
        </w:rPr>
      </w:pPr>
      <w:r w:rsidRPr="00590E99">
        <w:rPr>
          <w:rFonts w:ascii="Arial" w:hAnsi="Arial" w:cs="Arial"/>
        </w:rPr>
        <w:t xml:space="preserve">In professional film editing, </w:t>
      </w:r>
      <w:r w:rsidRPr="00590E99">
        <w:rPr>
          <w:rFonts w:ascii="Arial" w:hAnsi="Arial" w:cs="Arial"/>
          <w:i/>
          <w:iCs/>
        </w:rPr>
        <w:t>organization is everything</w:t>
      </w:r>
      <w:r w:rsidRPr="00590E99">
        <w:rPr>
          <w:rFonts w:ascii="Arial" w:hAnsi="Arial" w:cs="Arial"/>
        </w:rPr>
        <w:t>. Poorly managed files and inconsistent naming can result in delays, miscommunication, and even loss of valuable footage. Establishing standardized naming conventions early in the post-production workflow ensures seamless collaboration among editors, assistants, VFX artists, and sound designers.</w:t>
      </w:r>
    </w:p>
    <w:p w14:paraId="3DD6D0F3" w14:textId="77777777" w:rsidR="00590E99" w:rsidRPr="00590E99" w:rsidRDefault="00590E99" w:rsidP="00590E99">
      <w:pPr>
        <w:rPr>
          <w:rFonts w:ascii="Arial" w:hAnsi="Arial" w:cs="Arial"/>
        </w:rPr>
      </w:pPr>
      <w:r w:rsidRPr="00590E99">
        <w:rPr>
          <w:rFonts w:ascii="Arial" w:hAnsi="Arial" w:cs="Arial"/>
          <w:b/>
          <w:bCs/>
        </w:rPr>
        <w:t>Best Practices:</w:t>
      </w:r>
    </w:p>
    <w:p w14:paraId="751ADDDB" w14:textId="77777777" w:rsidR="00590E99" w:rsidRPr="00590E99" w:rsidRDefault="00590E99" w:rsidP="00590E99">
      <w:pPr>
        <w:numPr>
          <w:ilvl w:val="0"/>
          <w:numId w:val="107"/>
        </w:numPr>
        <w:rPr>
          <w:rFonts w:ascii="Arial" w:hAnsi="Arial" w:cs="Arial"/>
        </w:rPr>
      </w:pPr>
      <w:r w:rsidRPr="00590E99">
        <w:rPr>
          <w:rFonts w:ascii="Arial" w:hAnsi="Arial" w:cs="Arial"/>
        </w:rPr>
        <w:t xml:space="preserve">Use </w:t>
      </w:r>
      <w:r w:rsidRPr="00590E99">
        <w:rPr>
          <w:rFonts w:ascii="Arial" w:hAnsi="Arial" w:cs="Arial"/>
          <w:b/>
          <w:bCs/>
        </w:rPr>
        <w:t>descriptive, consistent naming</w:t>
      </w:r>
      <w:r w:rsidRPr="00590E99">
        <w:rPr>
          <w:rFonts w:ascii="Arial" w:hAnsi="Arial" w:cs="Arial"/>
        </w:rPr>
        <w:t xml:space="preserve"> for every file and sequence: e.g., INT_CAFE_SC03_TK04_CAMB.mov or VO_Narration_01_MIX.wav.</w:t>
      </w:r>
    </w:p>
    <w:p w14:paraId="22BE03C3" w14:textId="77777777" w:rsidR="00590E99" w:rsidRPr="00590E99" w:rsidRDefault="00590E99" w:rsidP="00590E99">
      <w:pPr>
        <w:numPr>
          <w:ilvl w:val="0"/>
          <w:numId w:val="107"/>
        </w:numPr>
        <w:rPr>
          <w:rFonts w:ascii="Arial" w:hAnsi="Arial" w:cs="Arial"/>
        </w:rPr>
      </w:pPr>
      <w:r w:rsidRPr="00590E99">
        <w:rPr>
          <w:rFonts w:ascii="Arial" w:hAnsi="Arial" w:cs="Arial"/>
        </w:rPr>
        <w:t>Prefix files with dates or version numbers: 2025_04_10_Script_V3.docx.</w:t>
      </w:r>
    </w:p>
    <w:p w14:paraId="6EA30436" w14:textId="77777777" w:rsidR="00590E99" w:rsidRPr="00590E99" w:rsidRDefault="00590E99" w:rsidP="00590E99">
      <w:pPr>
        <w:numPr>
          <w:ilvl w:val="0"/>
          <w:numId w:val="107"/>
        </w:numPr>
        <w:rPr>
          <w:rFonts w:ascii="Arial" w:hAnsi="Arial" w:cs="Arial"/>
        </w:rPr>
      </w:pPr>
      <w:r w:rsidRPr="00590E99">
        <w:rPr>
          <w:rFonts w:ascii="Arial" w:hAnsi="Arial" w:cs="Arial"/>
        </w:rPr>
        <w:t>Avoid ambiguous names like “final_final_REALFINAL.mov”—instead, use versioning like C_Timeline_V4.</w:t>
      </w:r>
    </w:p>
    <w:p w14:paraId="7EE58A8B" w14:textId="77777777" w:rsidR="00590E99" w:rsidRPr="00590E99" w:rsidRDefault="00590E99" w:rsidP="00590E99">
      <w:pPr>
        <w:rPr>
          <w:rFonts w:ascii="Arial" w:hAnsi="Arial" w:cs="Arial"/>
        </w:rPr>
      </w:pPr>
      <w:r w:rsidRPr="00590E99">
        <w:rPr>
          <w:rFonts w:ascii="Arial" w:hAnsi="Arial" w:cs="Arial"/>
        </w:rPr>
        <w:t>Proper naming also applies to sequences, audio stems, title cards, and effects renders. When everything is labeled clearly, editors can identify assets instantly and avoid redundancy or confusion.</w:t>
      </w:r>
    </w:p>
    <w:p w14:paraId="4700EB4F" w14:textId="277BFC84" w:rsidR="00590E99" w:rsidRPr="00590E99" w:rsidRDefault="00590E99" w:rsidP="00590E99">
      <w:pPr>
        <w:rPr>
          <w:rFonts w:ascii="Arial" w:hAnsi="Arial" w:cs="Arial"/>
        </w:rPr>
      </w:pPr>
    </w:p>
    <w:p w14:paraId="0950166F" w14:textId="77777777" w:rsidR="00590E99" w:rsidRPr="00590E99" w:rsidRDefault="00590E99" w:rsidP="00590E99">
      <w:pPr>
        <w:rPr>
          <w:rFonts w:ascii="Arial" w:hAnsi="Arial" w:cs="Arial"/>
          <w:b/>
          <w:bCs/>
        </w:rPr>
      </w:pPr>
      <w:r w:rsidRPr="00590E99">
        <w:rPr>
          <w:rFonts w:ascii="Arial" w:hAnsi="Arial" w:cs="Arial"/>
          <w:b/>
          <w:bCs/>
        </w:rPr>
        <w:t>Hierarchical Bin Structure</w:t>
      </w:r>
    </w:p>
    <w:p w14:paraId="607966E8" w14:textId="77777777" w:rsidR="00590E99" w:rsidRPr="00590E99" w:rsidRDefault="00590E99" w:rsidP="00590E99">
      <w:pPr>
        <w:rPr>
          <w:rFonts w:ascii="Arial" w:hAnsi="Arial" w:cs="Arial"/>
        </w:rPr>
      </w:pPr>
      <w:r w:rsidRPr="00590E99">
        <w:rPr>
          <w:rFonts w:ascii="Arial" w:hAnsi="Arial" w:cs="Arial"/>
        </w:rPr>
        <w:t xml:space="preserve">The </w:t>
      </w:r>
      <w:r w:rsidRPr="00590E99">
        <w:rPr>
          <w:rFonts w:ascii="Arial" w:hAnsi="Arial" w:cs="Arial"/>
          <w:b/>
          <w:bCs/>
        </w:rPr>
        <w:t>hierarchical bin structure</w:t>
      </w:r>
      <w:r w:rsidRPr="00590E99">
        <w:rPr>
          <w:rFonts w:ascii="Arial" w:hAnsi="Arial" w:cs="Arial"/>
        </w:rPr>
        <w:t xml:space="preserve"> is akin to a digital filing cabinet in non-linear editing (NLE) software like Adobe Premiere Pro, Avid Media Composer, or DaVinci Resolve. It's a way to </w:t>
      </w:r>
      <w:r w:rsidRPr="00590E99">
        <w:rPr>
          <w:rFonts w:ascii="Arial" w:hAnsi="Arial" w:cs="Arial"/>
          <w:i/>
          <w:iCs/>
        </w:rPr>
        <w:t>systematically organize footage and assets</w:t>
      </w:r>
      <w:r w:rsidRPr="00590E99">
        <w:rPr>
          <w:rFonts w:ascii="Arial" w:hAnsi="Arial" w:cs="Arial"/>
        </w:rPr>
        <w:t xml:space="preserve"> into nested folders (or “bins”) for intuitive access and streamlined workflow.</w:t>
      </w:r>
    </w:p>
    <w:p w14:paraId="2C6DB02B" w14:textId="77777777" w:rsidR="00590E99" w:rsidRPr="00590E99" w:rsidRDefault="00590E99" w:rsidP="00590E99">
      <w:pPr>
        <w:rPr>
          <w:rFonts w:ascii="Arial" w:hAnsi="Arial" w:cs="Arial"/>
        </w:rPr>
      </w:pPr>
      <w:r w:rsidRPr="00590E99">
        <w:rPr>
          <w:rFonts w:ascii="Arial" w:hAnsi="Arial" w:cs="Arial"/>
        </w:rPr>
        <w:t>A widely adopted structure might look like this:</w:t>
      </w:r>
    </w:p>
    <w:p w14:paraId="3DAEB5AB" w14:textId="77777777" w:rsidR="00590E99" w:rsidRPr="00590E99" w:rsidRDefault="00590E99" w:rsidP="00590E99">
      <w:pPr>
        <w:rPr>
          <w:rFonts w:ascii="Arial" w:hAnsi="Arial" w:cs="Arial"/>
        </w:rPr>
      </w:pPr>
      <w:r w:rsidRPr="00590E99">
        <w:rPr>
          <w:rFonts w:ascii="Arial" w:hAnsi="Arial" w:cs="Arial"/>
        </w:rPr>
        <w:t>A_Raw/</w:t>
      </w:r>
    </w:p>
    <w:p w14:paraId="727C3470" w14:textId="77777777" w:rsidR="00590E99" w:rsidRPr="00590E99" w:rsidRDefault="00590E99" w:rsidP="00590E99">
      <w:pPr>
        <w:rPr>
          <w:rFonts w:ascii="Arial" w:hAnsi="Arial" w:cs="Arial"/>
        </w:rPr>
      </w:pPr>
      <w:r w:rsidRPr="00590E99">
        <w:rPr>
          <w:rFonts w:ascii="Arial" w:hAnsi="Arial" w:cs="Arial"/>
        </w:rPr>
        <w:t xml:space="preserve">   • CAM_A_Day1/</w:t>
      </w:r>
    </w:p>
    <w:p w14:paraId="21F4AC4B" w14:textId="77777777" w:rsidR="00590E99" w:rsidRPr="00590E99" w:rsidRDefault="00590E99" w:rsidP="00590E99">
      <w:pPr>
        <w:rPr>
          <w:rFonts w:ascii="Arial" w:hAnsi="Arial" w:cs="Arial"/>
        </w:rPr>
      </w:pPr>
      <w:r w:rsidRPr="00590E99">
        <w:rPr>
          <w:rFonts w:ascii="Arial" w:hAnsi="Arial" w:cs="Arial"/>
        </w:rPr>
        <w:t xml:space="preserve">   • CAM_B_Day1/</w:t>
      </w:r>
    </w:p>
    <w:p w14:paraId="4282799C" w14:textId="77777777" w:rsidR="00590E99" w:rsidRPr="00590E99" w:rsidRDefault="00590E99" w:rsidP="00590E99">
      <w:pPr>
        <w:rPr>
          <w:rFonts w:ascii="Arial" w:hAnsi="Arial" w:cs="Arial"/>
        </w:rPr>
      </w:pPr>
      <w:r w:rsidRPr="00590E99">
        <w:rPr>
          <w:rFonts w:ascii="Arial" w:hAnsi="Arial" w:cs="Arial"/>
        </w:rPr>
        <w:t xml:space="preserve">   • Sound/</w:t>
      </w:r>
    </w:p>
    <w:p w14:paraId="228030A3" w14:textId="77777777" w:rsidR="00590E99" w:rsidRPr="00590E99" w:rsidRDefault="00590E99" w:rsidP="00590E99">
      <w:pPr>
        <w:rPr>
          <w:rFonts w:ascii="Arial" w:hAnsi="Arial" w:cs="Arial"/>
        </w:rPr>
      </w:pPr>
      <w:r w:rsidRPr="00590E99">
        <w:rPr>
          <w:rFonts w:ascii="Arial" w:hAnsi="Arial" w:cs="Arial"/>
        </w:rPr>
        <w:t xml:space="preserve">   • Slates/</w:t>
      </w:r>
    </w:p>
    <w:p w14:paraId="2AD6A453" w14:textId="77777777" w:rsidR="00590E99" w:rsidRPr="00590E99" w:rsidRDefault="00590E99" w:rsidP="00590E99">
      <w:pPr>
        <w:rPr>
          <w:rFonts w:ascii="Arial" w:hAnsi="Arial" w:cs="Arial"/>
        </w:rPr>
      </w:pPr>
      <w:r w:rsidRPr="00590E99">
        <w:rPr>
          <w:rFonts w:ascii="Arial" w:hAnsi="Arial" w:cs="Arial"/>
        </w:rPr>
        <w:t>B_Selects/</w:t>
      </w:r>
    </w:p>
    <w:p w14:paraId="076AC618" w14:textId="77777777" w:rsidR="00590E99" w:rsidRPr="00590E99" w:rsidRDefault="00590E99" w:rsidP="00590E99">
      <w:pPr>
        <w:rPr>
          <w:rFonts w:ascii="Arial" w:hAnsi="Arial" w:cs="Arial"/>
        </w:rPr>
      </w:pPr>
      <w:r w:rsidRPr="00590E99">
        <w:rPr>
          <w:rFonts w:ascii="Arial" w:hAnsi="Arial" w:cs="Arial"/>
        </w:rPr>
        <w:t xml:space="preserve">   • Interviews/</w:t>
      </w:r>
    </w:p>
    <w:p w14:paraId="263E3434" w14:textId="77777777" w:rsidR="00590E99" w:rsidRPr="00590E99" w:rsidRDefault="00590E99" w:rsidP="00590E99">
      <w:pPr>
        <w:rPr>
          <w:rFonts w:ascii="Arial" w:hAnsi="Arial" w:cs="Arial"/>
        </w:rPr>
      </w:pPr>
      <w:r w:rsidRPr="00590E99">
        <w:rPr>
          <w:rFonts w:ascii="Arial" w:hAnsi="Arial" w:cs="Arial"/>
        </w:rPr>
        <w:t xml:space="preserve">   • B-Roll/</w:t>
      </w:r>
    </w:p>
    <w:p w14:paraId="3B656C2F" w14:textId="77777777" w:rsidR="00590E99" w:rsidRPr="00590E99" w:rsidRDefault="00590E99" w:rsidP="00590E99">
      <w:pPr>
        <w:rPr>
          <w:rFonts w:ascii="Arial" w:hAnsi="Arial" w:cs="Arial"/>
        </w:rPr>
      </w:pPr>
      <w:r w:rsidRPr="00590E99">
        <w:rPr>
          <w:rFonts w:ascii="Arial" w:hAnsi="Arial" w:cs="Arial"/>
        </w:rPr>
        <w:t>C_Timeline_V1/</w:t>
      </w:r>
    </w:p>
    <w:p w14:paraId="3CF410E1" w14:textId="77777777" w:rsidR="00590E99" w:rsidRPr="00590E99" w:rsidRDefault="00590E99" w:rsidP="00590E99">
      <w:pPr>
        <w:rPr>
          <w:rFonts w:ascii="Arial" w:hAnsi="Arial" w:cs="Arial"/>
        </w:rPr>
      </w:pPr>
      <w:r w:rsidRPr="00590E99">
        <w:rPr>
          <w:rFonts w:ascii="Arial" w:hAnsi="Arial" w:cs="Arial"/>
        </w:rPr>
        <w:t xml:space="preserve">   • Edits/</w:t>
      </w:r>
    </w:p>
    <w:p w14:paraId="7A385E5A" w14:textId="77777777" w:rsidR="00590E99" w:rsidRPr="00590E99" w:rsidRDefault="00590E99" w:rsidP="00590E99">
      <w:pPr>
        <w:rPr>
          <w:rFonts w:ascii="Arial" w:hAnsi="Arial" w:cs="Arial"/>
        </w:rPr>
      </w:pPr>
      <w:r w:rsidRPr="00590E99">
        <w:rPr>
          <w:rFonts w:ascii="Arial" w:hAnsi="Arial" w:cs="Arial"/>
        </w:rPr>
        <w:t xml:space="preserve">   • Exports/</w:t>
      </w:r>
    </w:p>
    <w:p w14:paraId="5F88A1FF" w14:textId="77777777" w:rsidR="00590E99" w:rsidRPr="00590E99" w:rsidRDefault="00590E99" w:rsidP="00590E99">
      <w:pPr>
        <w:rPr>
          <w:rFonts w:ascii="Arial" w:hAnsi="Arial" w:cs="Arial"/>
        </w:rPr>
      </w:pPr>
      <w:r w:rsidRPr="00590E99">
        <w:rPr>
          <w:rFonts w:ascii="Arial" w:hAnsi="Arial" w:cs="Arial"/>
        </w:rPr>
        <w:t xml:space="preserve">   • Previews/</w:t>
      </w:r>
    </w:p>
    <w:p w14:paraId="17BBA4DB" w14:textId="77777777" w:rsidR="00590E99" w:rsidRPr="00590E99" w:rsidRDefault="00590E99" w:rsidP="00590E99">
      <w:pPr>
        <w:rPr>
          <w:rFonts w:ascii="Arial" w:hAnsi="Arial" w:cs="Arial"/>
        </w:rPr>
      </w:pPr>
      <w:r w:rsidRPr="00590E99">
        <w:rPr>
          <w:rFonts w:ascii="Arial" w:hAnsi="Arial" w:cs="Arial"/>
        </w:rPr>
        <w:t>D_Music_SFX/</w:t>
      </w:r>
    </w:p>
    <w:p w14:paraId="14B02AA5" w14:textId="77777777" w:rsidR="00590E99" w:rsidRPr="00590E99" w:rsidRDefault="00590E99" w:rsidP="00590E99">
      <w:pPr>
        <w:rPr>
          <w:rFonts w:ascii="Arial" w:hAnsi="Arial" w:cs="Arial"/>
        </w:rPr>
      </w:pPr>
      <w:r w:rsidRPr="00590E99">
        <w:rPr>
          <w:rFonts w:ascii="Arial" w:hAnsi="Arial" w:cs="Arial"/>
        </w:rPr>
        <w:lastRenderedPageBreak/>
        <w:t xml:space="preserve">   • Temp_Music/</w:t>
      </w:r>
    </w:p>
    <w:p w14:paraId="4560C18D" w14:textId="77777777" w:rsidR="00590E99" w:rsidRPr="00590E99" w:rsidRDefault="00590E99" w:rsidP="00590E99">
      <w:pPr>
        <w:rPr>
          <w:rFonts w:ascii="Arial" w:hAnsi="Arial" w:cs="Arial"/>
        </w:rPr>
      </w:pPr>
      <w:r w:rsidRPr="00590E99">
        <w:rPr>
          <w:rFonts w:ascii="Arial" w:hAnsi="Arial" w:cs="Arial"/>
        </w:rPr>
        <w:t xml:space="preserve">   • Final_Score/</w:t>
      </w:r>
    </w:p>
    <w:p w14:paraId="2BEE0E3F" w14:textId="77777777" w:rsidR="00590E99" w:rsidRPr="00590E99" w:rsidRDefault="00590E99" w:rsidP="00590E99">
      <w:pPr>
        <w:rPr>
          <w:rFonts w:ascii="Arial" w:hAnsi="Arial" w:cs="Arial"/>
        </w:rPr>
      </w:pPr>
      <w:r w:rsidRPr="00590E99">
        <w:rPr>
          <w:rFonts w:ascii="Arial" w:hAnsi="Arial" w:cs="Arial"/>
        </w:rPr>
        <w:t xml:space="preserve">   • Foley/</w:t>
      </w:r>
    </w:p>
    <w:p w14:paraId="66A5606D" w14:textId="77777777" w:rsidR="00590E99" w:rsidRPr="00590E99" w:rsidRDefault="00590E99" w:rsidP="00590E99">
      <w:pPr>
        <w:rPr>
          <w:rFonts w:ascii="Arial" w:hAnsi="Arial" w:cs="Arial"/>
        </w:rPr>
      </w:pPr>
      <w:r w:rsidRPr="00590E99">
        <w:rPr>
          <w:rFonts w:ascii="Arial" w:hAnsi="Arial" w:cs="Arial"/>
        </w:rPr>
        <w:t>E_Graphics_Titles/</w:t>
      </w:r>
    </w:p>
    <w:p w14:paraId="717111C2" w14:textId="77777777" w:rsidR="00590E99" w:rsidRPr="00590E99" w:rsidRDefault="00590E99" w:rsidP="00590E99">
      <w:pPr>
        <w:rPr>
          <w:rFonts w:ascii="Arial" w:hAnsi="Arial" w:cs="Arial"/>
        </w:rPr>
      </w:pPr>
      <w:r w:rsidRPr="00590E99">
        <w:rPr>
          <w:rFonts w:ascii="Arial" w:hAnsi="Arial" w:cs="Arial"/>
        </w:rPr>
        <w:t xml:space="preserve">   • Lower_Thirds/</w:t>
      </w:r>
    </w:p>
    <w:p w14:paraId="7E474CF0" w14:textId="19C3295A" w:rsidR="00590E99" w:rsidRDefault="00590E99" w:rsidP="00590E99">
      <w:pPr>
        <w:rPr>
          <w:rFonts w:ascii="Arial" w:hAnsi="Arial" w:cs="Arial"/>
        </w:rPr>
      </w:pPr>
      <w:r w:rsidRPr="00590E99">
        <w:rPr>
          <w:rFonts w:ascii="Arial" w:hAnsi="Arial" w:cs="Arial"/>
        </w:rPr>
        <w:t xml:space="preserve">   • Animations/</w:t>
      </w:r>
    </w:p>
    <w:p w14:paraId="40FFA66B" w14:textId="77777777" w:rsidR="00590E99" w:rsidRPr="00590E99" w:rsidRDefault="00590E99" w:rsidP="00590E99">
      <w:pPr>
        <w:rPr>
          <w:rFonts w:ascii="Arial" w:hAnsi="Arial" w:cs="Arial"/>
        </w:rPr>
      </w:pPr>
      <w:r w:rsidRPr="00590E99">
        <w:rPr>
          <w:rFonts w:ascii="Arial" w:hAnsi="Arial" w:cs="Arial"/>
          <w:b/>
          <w:bCs/>
        </w:rPr>
        <w:t>Benefits:</w:t>
      </w:r>
    </w:p>
    <w:p w14:paraId="2AA040E5" w14:textId="77777777" w:rsidR="00590E99" w:rsidRPr="00590E99" w:rsidRDefault="00590E99" w:rsidP="00590E99">
      <w:pPr>
        <w:numPr>
          <w:ilvl w:val="0"/>
          <w:numId w:val="108"/>
        </w:numPr>
        <w:rPr>
          <w:rFonts w:ascii="Arial" w:hAnsi="Arial" w:cs="Arial"/>
        </w:rPr>
      </w:pPr>
      <w:r w:rsidRPr="00590E99">
        <w:rPr>
          <w:rFonts w:ascii="Arial" w:hAnsi="Arial" w:cs="Arial"/>
        </w:rPr>
        <w:t>Logical grouping (by camera, scene, asset type).</w:t>
      </w:r>
    </w:p>
    <w:p w14:paraId="60E66BDA" w14:textId="77777777" w:rsidR="00590E99" w:rsidRPr="00590E99" w:rsidRDefault="00590E99" w:rsidP="00590E99">
      <w:pPr>
        <w:numPr>
          <w:ilvl w:val="0"/>
          <w:numId w:val="108"/>
        </w:numPr>
        <w:rPr>
          <w:rFonts w:ascii="Arial" w:hAnsi="Arial" w:cs="Arial"/>
        </w:rPr>
      </w:pPr>
      <w:r w:rsidRPr="00590E99">
        <w:rPr>
          <w:rFonts w:ascii="Arial" w:hAnsi="Arial" w:cs="Arial"/>
        </w:rPr>
        <w:t>Easy retrieval during high-pressure editing sessions.</w:t>
      </w:r>
    </w:p>
    <w:p w14:paraId="02C48229" w14:textId="77777777" w:rsidR="00590E99" w:rsidRPr="00590E99" w:rsidRDefault="00590E99" w:rsidP="00590E99">
      <w:pPr>
        <w:numPr>
          <w:ilvl w:val="0"/>
          <w:numId w:val="108"/>
        </w:numPr>
        <w:rPr>
          <w:rFonts w:ascii="Arial" w:hAnsi="Arial" w:cs="Arial"/>
        </w:rPr>
      </w:pPr>
      <w:r w:rsidRPr="00590E99">
        <w:rPr>
          <w:rFonts w:ascii="Arial" w:hAnsi="Arial" w:cs="Arial"/>
        </w:rPr>
        <w:t>Cleaner hand-offs between team members.</w:t>
      </w:r>
    </w:p>
    <w:p w14:paraId="47C20AF4" w14:textId="77777777" w:rsidR="00590E99" w:rsidRPr="00590E99" w:rsidRDefault="00590E99" w:rsidP="00590E99">
      <w:pPr>
        <w:rPr>
          <w:rFonts w:ascii="Arial" w:hAnsi="Arial" w:cs="Arial"/>
        </w:rPr>
      </w:pPr>
      <w:r w:rsidRPr="00590E99">
        <w:rPr>
          <w:rFonts w:ascii="Arial" w:hAnsi="Arial" w:cs="Arial"/>
        </w:rPr>
        <w:t>Folders are often labeled with letter prefixes (A_, B_, etc.) to ensure the correct sorting order—especially important when dealing with hundreds of assets.</w:t>
      </w:r>
    </w:p>
    <w:p w14:paraId="7A2B04FC" w14:textId="5A93131E" w:rsidR="00590E99" w:rsidRPr="00590E99" w:rsidRDefault="00590E99" w:rsidP="00590E99">
      <w:pPr>
        <w:rPr>
          <w:rFonts w:ascii="Arial" w:hAnsi="Arial" w:cs="Arial"/>
        </w:rPr>
      </w:pPr>
    </w:p>
    <w:p w14:paraId="5F6B404A" w14:textId="77777777" w:rsidR="00590E99" w:rsidRPr="00590E99" w:rsidRDefault="00590E99" w:rsidP="00590E99">
      <w:pPr>
        <w:rPr>
          <w:rFonts w:ascii="Arial" w:hAnsi="Arial" w:cs="Arial"/>
          <w:b/>
          <w:bCs/>
        </w:rPr>
      </w:pPr>
      <w:r w:rsidRPr="00590E99">
        <w:rPr>
          <w:rFonts w:ascii="Arial" w:hAnsi="Arial" w:cs="Arial"/>
          <w:b/>
          <w:bCs/>
        </w:rPr>
        <w:t>Metadata Tagging: Markers &amp; Keywords</w:t>
      </w:r>
    </w:p>
    <w:p w14:paraId="308E43C1" w14:textId="77777777" w:rsidR="00590E99" w:rsidRPr="00590E99" w:rsidRDefault="00590E99" w:rsidP="00590E99">
      <w:pPr>
        <w:rPr>
          <w:rFonts w:ascii="Arial" w:hAnsi="Arial" w:cs="Arial"/>
        </w:rPr>
      </w:pPr>
      <w:r w:rsidRPr="00590E99">
        <w:rPr>
          <w:rFonts w:ascii="Arial" w:hAnsi="Arial" w:cs="Arial"/>
        </w:rPr>
        <w:t xml:space="preserve">Metadata is the unsung hero of post-production. When working on </w:t>
      </w:r>
      <w:r w:rsidRPr="00590E99">
        <w:rPr>
          <w:rFonts w:ascii="Arial" w:hAnsi="Arial" w:cs="Arial"/>
          <w:b/>
          <w:bCs/>
        </w:rPr>
        <w:t>long-form content</w:t>
      </w:r>
      <w:r w:rsidRPr="00590E99">
        <w:rPr>
          <w:rFonts w:ascii="Arial" w:hAnsi="Arial" w:cs="Arial"/>
        </w:rPr>
        <w:t xml:space="preserve">—like documentaries or multi-cam interviews—metadata becomes your </w:t>
      </w:r>
      <w:r w:rsidRPr="00590E99">
        <w:rPr>
          <w:rFonts w:ascii="Arial" w:hAnsi="Arial" w:cs="Arial"/>
          <w:b/>
          <w:bCs/>
        </w:rPr>
        <w:t>digital note system</w:t>
      </w:r>
      <w:r w:rsidRPr="00590E99">
        <w:rPr>
          <w:rFonts w:ascii="Arial" w:hAnsi="Arial" w:cs="Arial"/>
        </w:rPr>
        <w:t>, replacing physical index cards or sticky notes used in traditional film editing.</w:t>
      </w:r>
    </w:p>
    <w:p w14:paraId="5CCA1A07" w14:textId="77777777" w:rsidR="00590E99" w:rsidRPr="00590E99" w:rsidRDefault="00590E99" w:rsidP="00590E99">
      <w:pPr>
        <w:rPr>
          <w:rFonts w:ascii="Arial" w:hAnsi="Arial" w:cs="Arial"/>
        </w:rPr>
      </w:pPr>
      <w:r w:rsidRPr="00590E99">
        <w:rPr>
          <w:rFonts w:ascii="Arial" w:hAnsi="Arial" w:cs="Arial"/>
          <w:b/>
          <w:bCs/>
        </w:rPr>
        <w:t>Common Metadata Tools:</w:t>
      </w:r>
    </w:p>
    <w:p w14:paraId="5055735B" w14:textId="77777777" w:rsidR="00590E99" w:rsidRPr="00590E99" w:rsidRDefault="00590E99" w:rsidP="00590E99">
      <w:pPr>
        <w:numPr>
          <w:ilvl w:val="0"/>
          <w:numId w:val="109"/>
        </w:numPr>
        <w:rPr>
          <w:rFonts w:ascii="Arial" w:hAnsi="Arial" w:cs="Arial"/>
        </w:rPr>
      </w:pPr>
      <w:r w:rsidRPr="00590E99">
        <w:rPr>
          <w:rFonts w:ascii="Arial" w:hAnsi="Arial" w:cs="Arial"/>
          <w:b/>
          <w:bCs/>
        </w:rPr>
        <w:t>Markers:</w:t>
      </w:r>
      <w:r w:rsidRPr="00590E99">
        <w:rPr>
          <w:rFonts w:ascii="Arial" w:hAnsi="Arial" w:cs="Arial"/>
        </w:rPr>
        <w:t xml:space="preserve"> Colored flags or notes placed on specific timeline points to indicate moments like </w:t>
      </w:r>
      <w:r w:rsidRPr="00590E99">
        <w:rPr>
          <w:rFonts w:ascii="Arial" w:hAnsi="Arial" w:cs="Arial"/>
          <w:i/>
          <w:iCs/>
        </w:rPr>
        <w:t>“Great Quote,” “Cutaway Needed,”</w:t>
      </w:r>
      <w:r w:rsidRPr="00590E99">
        <w:rPr>
          <w:rFonts w:ascii="Arial" w:hAnsi="Arial" w:cs="Arial"/>
        </w:rPr>
        <w:t xml:space="preserve"> or </w:t>
      </w:r>
      <w:r w:rsidRPr="00590E99">
        <w:rPr>
          <w:rFonts w:ascii="Arial" w:hAnsi="Arial" w:cs="Arial"/>
          <w:i/>
          <w:iCs/>
        </w:rPr>
        <w:t>“B-Roll Match Here.”</w:t>
      </w:r>
    </w:p>
    <w:p w14:paraId="79374AB7" w14:textId="77777777" w:rsidR="00590E99" w:rsidRPr="00590E99" w:rsidRDefault="00590E99" w:rsidP="00590E99">
      <w:pPr>
        <w:numPr>
          <w:ilvl w:val="0"/>
          <w:numId w:val="109"/>
        </w:numPr>
        <w:rPr>
          <w:rFonts w:ascii="Arial" w:hAnsi="Arial" w:cs="Arial"/>
        </w:rPr>
      </w:pPr>
      <w:r w:rsidRPr="00590E99">
        <w:rPr>
          <w:rFonts w:ascii="Arial" w:hAnsi="Arial" w:cs="Arial"/>
          <w:b/>
          <w:bCs/>
        </w:rPr>
        <w:t>Keywords:</w:t>
      </w:r>
      <w:r w:rsidRPr="00590E99">
        <w:rPr>
          <w:rFonts w:ascii="Arial" w:hAnsi="Arial" w:cs="Arial"/>
        </w:rPr>
        <w:t xml:space="preserve"> Custom tags that categorize footage (e.g., Emotion_Happy, Scene05_Location, Wide_Shot).</w:t>
      </w:r>
    </w:p>
    <w:p w14:paraId="593A3475" w14:textId="77777777" w:rsidR="00590E99" w:rsidRPr="00590E99" w:rsidRDefault="00590E99" w:rsidP="00590E99">
      <w:pPr>
        <w:numPr>
          <w:ilvl w:val="0"/>
          <w:numId w:val="109"/>
        </w:numPr>
        <w:rPr>
          <w:rFonts w:ascii="Arial" w:hAnsi="Arial" w:cs="Arial"/>
        </w:rPr>
      </w:pPr>
      <w:r w:rsidRPr="00590E99">
        <w:rPr>
          <w:rFonts w:ascii="Arial" w:hAnsi="Arial" w:cs="Arial"/>
          <w:b/>
          <w:bCs/>
        </w:rPr>
        <w:t>Comments &amp; Notes Fields:</w:t>
      </w:r>
      <w:r w:rsidRPr="00590E99">
        <w:rPr>
          <w:rFonts w:ascii="Arial" w:hAnsi="Arial" w:cs="Arial"/>
        </w:rPr>
        <w:t xml:space="preserve"> Add context for dialogue, continuity, or interview subjects.</w:t>
      </w:r>
    </w:p>
    <w:p w14:paraId="28FB4E96" w14:textId="77777777" w:rsidR="00590E99" w:rsidRPr="00590E99" w:rsidRDefault="00590E99" w:rsidP="00590E99">
      <w:pPr>
        <w:rPr>
          <w:rFonts w:ascii="Arial" w:hAnsi="Arial" w:cs="Arial"/>
        </w:rPr>
      </w:pPr>
      <w:r w:rsidRPr="00590E99">
        <w:rPr>
          <w:rFonts w:ascii="Arial" w:hAnsi="Arial" w:cs="Arial"/>
          <w:b/>
          <w:bCs/>
        </w:rPr>
        <w:t>For Multi-Cam Shoots:</w:t>
      </w:r>
    </w:p>
    <w:p w14:paraId="4C02A16A" w14:textId="77777777" w:rsidR="00590E99" w:rsidRPr="00590E99" w:rsidRDefault="00590E99" w:rsidP="00590E99">
      <w:pPr>
        <w:numPr>
          <w:ilvl w:val="0"/>
          <w:numId w:val="110"/>
        </w:numPr>
        <w:rPr>
          <w:rFonts w:ascii="Arial" w:hAnsi="Arial" w:cs="Arial"/>
        </w:rPr>
      </w:pPr>
      <w:r w:rsidRPr="00590E99">
        <w:rPr>
          <w:rFonts w:ascii="Arial" w:hAnsi="Arial" w:cs="Arial"/>
        </w:rPr>
        <w:t>Tag clips with camera angles, subject names, and timecodes.</w:t>
      </w:r>
    </w:p>
    <w:p w14:paraId="1BF73FF1" w14:textId="77777777" w:rsidR="00590E99" w:rsidRPr="00590E99" w:rsidRDefault="00590E99" w:rsidP="00590E99">
      <w:pPr>
        <w:numPr>
          <w:ilvl w:val="0"/>
          <w:numId w:val="110"/>
        </w:numPr>
        <w:rPr>
          <w:rFonts w:ascii="Arial" w:hAnsi="Arial" w:cs="Arial"/>
        </w:rPr>
      </w:pPr>
      <w:r w:rsidRPr="00590E99">
        <w:rPr>
          <w:rFonts w:ascii="Arial" w:hAnsi="Arial" w:cs="Arial"/>
        </w:rPr>
        <w:t>Use synced markers to align audio and video more efficiently.</w:t>
      </w:r>
    </w:p>
    <w:p w14:paraId="775CD19F" w14:textId="77777777" w:rsidR="00590E99" w:rsidRPr="00590E99" w:rsidRDefault="00590E99" w:rsidP="00590E99">
      <w:pPr>
        <w:rPr>
          <w:rFonts w:ascii="Arial" w:hAnsi="Arial" w:cs="Arial"/>
        </w:rPr>
      </w:pPr>
      <w:r w:rsidRPr="00590E99">
        <w:rPr>
          <w:rFonts w:ascii="Arial" w:hAnsi="Arial" w:cs="Arial"/>
          <w:b/>
          <w:bCs/>
        </w:rPr>
        <w:t>Advantages:</w:t>
      </w:r>
    </w:p>
    <w:p w14:paraId="3EE2AF22" w14:textId="77777777" w:rsidR="00590E99" w:rsidRPr="00590E99" w:rsidRDefault="00590E99" w:rsidP="00590E99">
      <w:pPr>
        <w:numPr>
          <w:ilvl w:val="0"/>
          <w:numId w:val="111"/>
        </w:numPr>
        <w:rPr>
          <w:rFonts w:ascii="Arial" w:hAnsi="Arial" w:cs="Arial"/>
        </w:rPr>
      </w:pPr>
      <w:r w:rsidRPr="00590E99">
        <w:rPr>
          <w:rFonts w:ascii="Arial" w:hAnsi="Arial" w:cs="Arial"/>
        </w:rPr>
        <w:t xml:space="preserve">Speeds up </w:t>
      </w:r>
      <w:proofErr w:type="gramStart"/>
      <w:r w:rsidRPr="00590E99">
        <w:rPr>
          <w:rFonts w:ascii="Arial" w:hAnsi="Arial" w:cs="Arial"/>
        </w:rPr>
        <w:t>rough cut</w:t>
      </w:r>
      <w:proofErr w:type="gramEnd"/>
      <w:r w:rsidRPr="00590E99">
        <w:rPr>
          <w:rFonts w:ascii="Arial" w:hAnsi="Arial" w:cs="Arial"/>
        </w:rPr>
        <w:t xml:space="preserve"> assembly.</w:t>
      </w:r>
    </w:p>
    <w:p w14:paraId="19657442" w14:textId="77777777" w:rsidR="00590E99" w:rsidRPr="00590E99" w:rsidRDefault="00590E99" w:rsidP="00590E99">
      <w:pPr>
        <w:numPr>
          <w:ilvl w:val="0"/>
          <w:numId w:val="111"/>
        </w:numPr>
        <w:rPr>
          <w:rFonts w:ascii="Arial" w:hAnsi="Arial" w:cs="Arial"/>
        </w:rPr>
      </w:pPr>
      <w:r w:rsidRPr="00590E99">
        <w:rPr>
          <w:rFonts w:ascii="Arial" w:hAnsi="Arial" w:cs="Arial"/>
        </w:rPr>
        <w:t>Enhances collaboration—multiple editors can understand a clip’s relevance immediately.</w:t>
      </w:r>
    </w:p>
    <w:p w14:paraId="6429D7B3" w14:textId="77777777" w:rsidR="00590E99" w:rsidRPr="00590E99" w:rsidRDefault="00590E99" w:rsidP="00590E99">
      <w:pPr>
        <w:numPr>
          <w:ilvl w:val="0"/>
          <w:numId w:val="111"/>
        </w:numPr>
        <w:rPr>
          <w:rFonts w:ascii="Arial" w:hAnsi="Arial" w:cs="Arial"/>
        </w:rPr>
      </w:pPr>
      <w:r w:rsidRPr="00590E99">
        <w:rPr>
          <w:rFonts w:ascii="Arial" w:hAnsi="Arial" w:cs="Arial"/>
        </w:rPr>
        <w:t>Aids in archival and future reuse (especially in broadcast or branded content production).</w:t>
      </w:r>
    </w:p>
    <w:p w14:paraId="3444D20F" w14:textId="57514475" w:rsidR="00590E99" w:rsidRPr="00590E99" w:rsidRDefault="00590E99" w:rsidP="00590E99">
      <w:pPr>
        <w:rPr>
          <w:rFonts w:ascii="Arial" w:hAnsi="Arial" w:cs="Arial"/>
        </w:rPr>
      </w:pPr>
    </w:p>
    <w:p w14:paraId="4F3B4FBB" w14:textId="77777777" w:rsidR="00590E99" w:rsidRPr="00590E99" w:rsidRDefault="00590E99" w:rsidP="00590E99">
      <w:pPr>
        <w:rPr>
          <w:rFonts w:ascii="Arial" w:hAnsi="Arial" w:cs="Arial"/>
          <w:b/>
          <w:bCs/>
        </w:rPr>
      </w:pPr>
      <w:r w:rsidRPr="00590E99">
        <w:rPr>
          <w:rFonts w:ascii="Arial" w:hAnsi="Arial" w:cs="Arial"/>
          <w:b/>
          <w:bCs/>
        </w:rPr>
        <w:t>In Summary</w:t>
      </w:r>
    </w:p>
    <w:p w14:paraId="316EA14F" w14:textId="77777777" w:rsidR="00590E99" w:rsidRPr="00590E99" w:rsidRDefault="00590E99" w:rsidP="00590E99">
      <w:pPr>
        <w:rPr>
          <w:rFonts w:ascii="Arial" w:hAnsi="Arial" w:cs="Arial"/>
        </w:rPr>
      </w:pPr>
      <w:r w:rsidRPr="00590E99">
        <w:rPr>
          <w:rFonts w:ascii="Arial" w:hAnsi="Arial" w:cs="Arial"/>
        </w:rPr>
        <w:lastRenderedPageBreak/>
        <w:t xml:space="preserve">A well-organized post-production project isn’t just about neatness—it's about </w:t>
      </w:r>
      <w:r w:rsidRPr="00590E99">
        <w:rPr>
          <w:rFonts w:ascii="Arial" w:hAnsi="Arial" w:cs="Arial"/>
          <w:b/>
          <w:bCs/>
        </w:rPr>
        <w:t>saving time, reducing errors, and enhancing creative focus</w:t>
      </w:r>
      <w:r w:rsidRPr="00590E99">
        <w:rPr>
          <w:rFonts w:ascii="Arial" w:hAnsi="Arial" w:cs="Arial"/>
        </w:rPr>
        <w:t xml:space="preserve">. By adopting a clear </w:t>
      </w:r>
      <w:r w:rsidRPr="00590E99">
        <w:rPr>
          <w:rFonts w:ascii="Arial" w:hAnsi="Arial" w:cs="Arial"/>
          <w:b/>
          <w:bCs/>
        </w:rPr>
        <w:t>bin hierarchy</w:t>
      </w:r>
      <w:r w:rsidRPr="00590E99">
        <w:rPr>
          <w:rFonts w:ascii="Arial" w:hAnsi="Arial" w:cs="Arial"/>
        </w:rPr>
        <w:t xml:space="preserve">, </w:t>
      </w:r>
      <w:r w:rsidRPr="00590E99">
        <w:rPr>
          <w:rFonts w:ascii="Arial" w:hAnsi="Arial" w:cs="Arial"/>
          <w:b/>
          <w:bCs/>
        </w:rPr>
        <w:t>consistent naming conventions</w:t>
      </w:r>
      <w:r w:rsidRPr="00590E99">
        <w:rPr>
          <w:rFonts w:ascii="Arial" w:hAnsi="Arial" w:cs="Arial"/>
        </w:rPr>
        <w:t xml:space="preserve">, and </w:t>
      </w:r>
      <w:r w:rsidRPr="00590E99">
        <w:rPr>
          <w:rFonts w:ascii="Arial" w:hAnsi="Arial" w:cs="Arial"/>
          <w:b/>
          <w:bCs/>
        </w:rPr>
        <w:t>robust metadata tagging</w:t>
      </w:r>
      <w:r w:rsidRPr="00590E99">
        <w:rPr>
          <w:rFonts w:ascii="Arial" w:hAnsi="Arial" w:cs="Arial"/>
        </w:rPr>
        <w:t>, editors can ensure that their workflows remain scalable, collaborative, and adaptable to any changes during production.</w:t>
      </w:r>
    </w:p>
    <w:p w14:paraId="3E278F2E" w14:textId="77777777" w:rsidR="00590E99" w:rsidRDefault="00590E99" w:rsidP="00E11BF3">
      <w:pPr>
        <w:rPr>
          <w:rFonts w:ascii="Arial" w:hAnsi="Arial" w:cs="Arial"/>
        </w:rPr>
      </w:pPr>
    </w:p>
    <w:p w14:paraId="130755AE" w14:textId="77777777" w:rsidR="00590E99" w:rsidRDefault="00590E99" w:rsidP="00E11BF3">
      <w:pPr>
        <w:rPr>
          <w:rFonts w:ascii="Arial" w:hAnsi="Arial" w:cs="Arial"/>
        </w:rPr>
      </w:pPr>
    </w:p>
    <w:p w14:paraId="2D80A716" w14:textId="77777777" w:rsidR="00590E99" w:rsidRPr="00590E99" w:rsidRDefault="00590E99" w:rsidP="00590E99">
      <w:pPr>
        <w:rPr>
          <w:rFonts w:ascii="Arial" w:hAnsi="Arial" w:cs="Arial"/>
          <w:b/>
          <w:bCs/>
        </w:rPr>
      </w:pPr>
      <w:r w:rsidRPr="00590E99">
        <w:rPr>
          <w:rFonts w:ascii="Arial" w:hAnsi="Arial" w:cs="Arial"/>
          <w:b/>
          <w:bCs/>
        </w:rPr>
        <w:t>Customized Workspaces &amp; Keyboard Shortcuts</w:t>
      </w:r>
    </w:p>
    <w:p w14:paraId="3B96C212" w14:textId="77777777" w:rsidR="00590E99" w:rsidRPr="00590E99" w:rsidRDefault="00590E99" w:rsidP="00590E99">
      <w:pPr>
        <w:rPr>
          <w:rFonts w:ascii="Arial" w:hAnsi="Arial" w:cs="Arial"/>
        </w:rPr>
      </w:pPr>
      <w:r w:rsidRPr="00590E99">
        <w:rPr>
          <w:rFonts w:ascii="Arial" w:hAnsi="Arial" w:cs="Arial"/>
        </w:rPr>
        <w:t xml:space="preserve">In a professional post-production setting, the editing environment must be </w:t>
      </w:r>
      <w:r w:rsidRPr="00590E99">
        <w:rPr>
          <w:rFonts w:ascii="Arial" w:hAnsi="Arial" w:cs="Arial"/>
          <w:b/>
          <w:bCs/>
        </w:rPr>
        <w:t>as intuitive and fast as possible</w:t>
      </w:r>
      <w:r w:rsidRPr="00590E99">
        <w:rPr>
          <w:rFonts w:ascii="Arial" w:hAnsi="Arial" w:cs="Arial"/>
        </w:rPr>
        <w:t>. Customizing your workspace layout and keyboard shortcuts in Adobe Premiere Pro is key to eliminating friction and minimizing mouse dependency—allowing editors to stay in a creative flow state.</w:t>
      </w:r>
    </w:p>
    <w:p w14:paraId="21A00688" w14:textId="77777777" w:rsidR="00590E99" w:rsidRPr="00590E99" w:rsidRDefault="00590E99" w:rsidP="00590E99">
      <w:pPr>
        <w:rPr>
          <w:rFonts w:ascii="Arial" w:hAnsi="Arial" w:cs="Arial"/>
          <w:b/>
          <w:bCs/>
        </w:rPr>
      </w:pPr>
      <w:r w:rsidRPr="00590E99">
        <w:rPr>
          <w:rFonts w:ascii="Arial" w:hAnsi="Arial" w:cs="Arial"/>
          <w:b/>
          <w:bCs/>
        </w:rPr>
        <w:t>Why Customize?</w:t>
      </w:r>
    </w:p>
    <w:p w14:paraId="132748A8" w14:textId="77777777" w:rsidR="00590E99" w:rsidRPr="00590E99" w:rsidRDefault="00590E99" w:rsidP="00590E99">
      <w:pPr>
        <w:numPr>
          <w:ilvl w:val="0"/>
          <w:numId w:val="112"/>
        </w:numPr>
        <w:rPr>
          <w:rFonts w:ascii="Arial" w:hAnsi="Arial" w:cs="Arial"/>
        </w:rPr>
      </w:pPr>
      <w:r w:rsidRPr="00590E99">
        <w:rPr>
          <w:rFonts w:ascii="Arial" w:hAnsi="Arial" w:cs="Arial"/>
        </w:rPr>
        <w:t>Speeds up workflow (less clicking, more cutting).</w:t>
      </w:r>
    </w:p>
    <w:p w14:paraId="651AFFD0" w14:textId="77777777" w:rsidR="00590E99" w:rsidRPr="00590E99" w:rsidRDefault="00590E99" w:rsidP="00590E99">
      <w:pPr>
        <w:numPr>
          <w:ilvl w:val="0"/>
          <w:numId w:val="112"/>
        </w:numPr>
        <w:rPr>
          <w:rFonts w:ascii="Arial" w:hAnsi="Arial" w:cs="Arial"/>
        </w:rPr>
      </w:pPr>
      <w:r w:rsidRPr="00590E99">
        <w:rPr>
          <w:rFonts w:ascii="Arial" w:hAnsi="Arial" w:cs="Arial"/>
        </w:rPr>
        <w:t>Reduces fatigue from repetitive mouse movements.</w:t>
      </w:r>
    </w:p>
    <w:p w14:paraId="57D4C3E6" w14:textId="77777777" w:rsidR="00590E99" w:rsidRPr="00590E99" w:rsidRDefault="00590E99" w:rsidP="00590E99">
      <w:pPr>
        <w:numPr>
          <w:ilvl w:val="0"/>
          <w:numId w:val="112"/>
        </w:numPr>
        <w:rPr>
          <w:rFonts w:ascii="Arial" w:hAnsi="Arial" w:cs="Arial"/>
        </w:rPr>
      </w:pPr>
      <w:r w:rsidRPr="00590E99">
        <w:rPr>
          <w:rFonts w:ascii="Arial" w:hAnsi="Arial" w:cs="Arial"/>
        </w:rPr>
        <w:t xml:space="preserve">Tailors the interface to the </w:t>
      </w:r>
      <w:r w:rsidRPr="00590E99">
        <w:rPr>
          <w:rFonts w:ascii="Arial" w:hAnsi="Arial" w:cs="Arial"/>
          <w:i/>
          <w:iCs/>
        </w:rPr>
        <w:t>specific needs of each editing phase</w:t>
      </w:r>
      <w:r w:rsidRPr="00590E99">
        <w:rPr>
          <w:rFonts w:ascii="Arial" w:hAnsi="Arial" w:cs="Arial"/>
        </w:rPr>
        <w:t>.</w:t>
      </w:r>
    </w:p>
    <w:p w14:paraId="186C39A1" w14:textId="63BC1F2F" w:rsidR="00590E99" w:rsidRPr="00590E99" w:rsidRDefault="00590E99" w:rsidP="00590E99">
      <w:pPr>
        <w:rPr>
          <w:rFonts w:ascii="Arial" w:hAnsi="Arial" w:cs="Arial"/>
        </w:rPr>
      </w:pPr>
    </w:p>
    <w:p w14:paraId="0AEB9E9F" w14:textId="77777777" w:rsidR="00590E99" w:rsidRPr="00590E99" w:rsidRDefault="00590E99" w:rsidP="00590E99">
      <w:pPr>
        <w:rPr>
          <w:rFonts w:ascii="Arial" w:hAnsi="Arial" w:cs="Arial"/>
          <w:b/>
          <w:bCs/>
        </w:rPr>
      </w:pPr>
      <w:r w:rsidRPr="00590E99">
        <w:rPr>
          <w:rFonts w:ascii="Arial" w:hAnsi="Arial" w:cs="Arial"/>
          <w:b/>
          <w:bCs/>
        </w:rPr>
        <w:t>Building a “Color &amp; Audio” vs. “Assembly” Workspace in Premiere Pro</w:t>
      </w:r>
    </w:p>
    <w:p w14:paraId="0C30F808" w14:textId="77777777" w:rsidR="00590E99" w:rsidRPr="00590E99" w:rsidRDefault="00590E99" w:rsidP="00590E99">
      <w:pPr>
        <w:rPr>
          <w:rFonts w:ascii="Arial" w:hAnsi="Arial" w:cs="Arial"/>
        </w:rPr>
      </w:pPr>
      <w:r w:rsidRPr="00590E99">
        <w:rPr>
          <w:rFonts w:ascii="Arial" w:hAnsi="Arial" w:cs="Arial"/>
        </w:rPr>
        <w:t xml:space="preserve">Premiere Pro offers flexible workspaces—custom UI layouts optimized for specific tasks like editing, color grading, sound design, or captioning. Instead of using one all-purpose layout, pro editors create </w:t>
      </w:r>
      <w:r w:rsidRPr="00590E99">
        <w:rPr>
          <w:rFonts w:ascii="Arial" w:hAnsi="Arial" w:cs="Arial"/>
          <w:b/>
          <w:bCs/>
        </w:rPr>
        <w:t>specialized workspaces</w:t>
      </w:r>
      <w:r w:rsidRPr="00590E99">
        <w:rPr>
          <w:rFonts w:ascii="Arial" w:hAnsi="Arial" w:cs="Arial"/>
        </w:rPr>
        <w:t xml:space="preserve"> to keep only the essential tools visible and accessible.</w:t>
      </w:r>
    </w:p>
    <w:p w14:paraId="4DA7FC35" w14:textId="77777777" w:rsidR="00590E99" w:rsidRPr="00590E99" w:rsidRDefault="00590E99" w:rsidP="00590E99">
      <w:pPr>
        <w:rPr>
          <w:rFonts w:ascii="Arial" w:hAnsi="Arial" w:cs="Arial"/>
          <w:b/>
          <w:bCs/>
        </w:rPr>
      </w:pPr>
      <w:r w:rsidRPr="00590E99">
        <w:rPr>
          <w:rFonts w:ascii="Arial" w:hAnsi="Arial" w:cs="Arial"/>
          <w:b/>
          <w:bCs/>
        </w:rPr>
        <w:t>1. Assembly Workspace (for rough cuts &amp; structure)</w:t>
      </w:r>
    </w:p>
    <w:p w14:paraId="40836B06" w14:textId="77777777" w:rsidR="00590E99" w:rsidRPr="00590E99" w:rsidRDefault="00590E99" w:rsidP="00590E99">
      <w:pPr>
        <w:rPr>
          <w:rFonts w:ascii="Arial" w:hAnsi="Arial" w:cs="Arial"/>
        </w:rPr>
      </w:pPr>
      <w:r w:rsidRPr="00590E99">
        <w:rPr>
          <w:rFonts w:ascii="Arial" w:hAnsi="Arial" w:cs="Arial"/>
          <w:b/>
          <w:bCs/>
        </w:rPr>
        <w:t>Layout priorities:</w:t>
      </w:r>
    </w:p>
    <w:p w14:paraId="0CADA2FE" w14:textId="77777777" w:rsidR="00590E99" w:rsidRPr="00590E99" w:rsidRDefault="00590E99" w:rsidP="00590E99">
      <w:pPr>
        <w:numPr>
          <w:ilvl w:val="0"/>
          <w:numId w:val="113"/>
        </w:numPr>
        <w:rPr>
          <w:rFonts w:ascii="Arial" w:hAnsi="Arial" w:cs="Arial"/>
        </w:rPr>
      </w:pPr>
      <w:r w:rsidRPr="00590E99">
        <w:rPr>
          <w:rFonts w:ascii="Arial" w:hAnsi="Arial" w:cs="Arial"/>
          <w:b/>
          <w:bCs/>
        </w:rPr>
        <w:t>Project Panel</w:t>
      </w:r>
      <w:r w:rsidRPr="00590E99">
        <w:rPr>
          <w:rFonts w:ascii="Arial" w:hAnsi="Arial" w:cs="Arial"/>
        </w:rPr>
        <w:t xml:space="preserve"> and </w:t>
      </w:r>
      <w:r w:rsidRPr="00590E99">
        <w:rPr>
          <w:rFonts w:ascii="Arial" w:hAnsi="Arial" w:cs="Arial"/>
          <w:b/>
          <w:bCs/>
        </w:rPr>
        <w:t>Media Browser</w:t>
      </w:r>
      <w:r w:rsidRPr="00590E99">
        <w:rPr>
          <w:rFonts w:ascii="Arial" w:hAnsi="Arial" w:cs="Arial"/>
        </w:rPr>
        <w:t xml:space="preserve"> large and prominent</w:t>
      </w:r>
    </w:p>
    <w:p w14:paraId="7C52ADA1" w14:textId="77777777" w:rsidR="00590E99" w:rsidRPr="00590E99" w:rsidRDefault="00590E99" w:rsidP="00590E99">
      <w:pPr>
        <w:numPr>
          <w:ilvl w:val="0"/>
          <w:numId w:val="113"/>
        </w:numPr>
        <w:rPr>
          <w:rFonts w:ascii="Arial" w:hAnsi="Arial" w:cs="Arial"/>
        </w:rPr>
      </w:pPr>
      <w:r w:rsidRPr="00590E99">
        <w:rPr>
          <w:rFonts w:ascii="Arial" w:hAnsi="Arial" w:cs="Arial"/>
          <w:b/>
          <w:bCs/>
        </w:rPr>
        <w:t>Source Monitor</w:t>
      </w:r>
      <w:r w:rsidRPr="00590E99">
        <w:rPr>
          <w:rFonts w:ascii="Arial" w:hAnsi="Arial" w:cs="Arial"/>
        </w:rPr>
        <w:t xml:space="preserve"> and </w:t>
      </w:r>
      <w:r w:rsidRPr="00590E99">
        <w:rPr>
          <w:rFonts w:ascii="Arial" w:hAnsi="Arial" w:cs="Arial"/>
          <w:b/>
          <w:bCs/>
        </w:rPr>
        <w:t>Program Monitor</w:t>
      </w:r>
      <w:r w:rsidRPr="00590E99">
        <w:rPr>
          <w:rFonts w:ascii="Arial" w:hAnsi="Arial" w:cs="Arial"/>
        </w:rPr>
        <w:t xml:space="preserve"> side by side</w:t>
      </w:r>
    </w:p>
    <w:p w14:paraId="0ADC0502" w14:textId="77777777" w:rsidR="00590E99" w:rsidRPr="00590E99" w:rsidRDefault="00590E99" w:rsidP="00590E99">
      <w:pPr>
        <w:numPr>
          <w:ilvl w:val="0"/>
          <w:numId w:val="113"/>
        </w:numPr>
        <w:rPr>
          <w:rFonts w:ascii="Arial" w:hAnsi="Arial" w:cs="Arial"/>
        </w:rPr>
      </w:pPr>
      <w:r w:rsidRPr="00590E99">
        <w:rPr>
          <w:rFonts w:ascii="Arial" w:hAnsi="Arial" w:cs="Arial"/>
          <w:b/>
          <w:bCs/>
        </w:rPr>
        <w:t>Timeline Panel</w:t>
      </w:r>
      <w:r w:rsidRPr="00590E99">
        <w:rPr>
          <w:rFonts w:ascii="Arial" w:hAnsi="Arial" w:cs="Arial"/>
        </w:rPr>
        <w:t xml:space="preserve"> wide with multiple video/audio tracks visible</w:t>
      </w:r>
    </w:p>
    <w:p w14:paraId="35B8D998" w14:textId="77777777" w:rsidR="00590E99" w:rsidRPr="00590E99" w:rsidRDefault="00590E99" w:rsidP="00590E99">
      <w:pPr>
        <w:numPr>
          <w:ilvl w:val="0"/>
          <w:numId w:val="113"/>
        </w:numPr>
        <w:rPr>
          <w:rFonts w:ascii="Arial" w:hAnsi="Arial" w:cs="Arial"/>
        </w:rPr>
      </w:pPr>
      <w:r w:rsidRPr="00590E99">
        <w:rPr>
          <w:rFonts w:ascii="Arial" w:hAnsi="Arial" w:cs="Arial"/>
          <w:b/>
          <w:bCs/>
        </w:rPr>
        <w:t>Markers Panel</w:t>
      </w:r>
      <w:r w:rsidRPr="00590E99">
        <w:rPr>
          <w:rFonts w:ascii="Arial" w:hAnsi="Arial" w:cs="Arial"/>
        </w:rPr>
        <w:t xml:space="preserve"> open for tagging important moments</w:t>
      </w:r>
    </w:p>
    <w:p w14:paraId="0F807B15" w14:textId="77777777" w:rsidR="00590E99" w:rsidRPr="00590E99" w:rsidRDefault="00590E99" w:rsidP="00590E99">
      <w:pPr>
        <w:numPr>
          <w:ilvl w:val="0"/>
          <w:numId w:val="113"/>
        </w:numPr>
        <w:rPr>
          <w:rFonts w:ascii="Arial" w:hAnsi="Arial" w:cs="Arial"/>
        </w:rPr>
      </w:pPr>
      <w:r w:rsidRPr="00590E99">
        <w:rPr>
          <w:rFonts w:ascii="Arial" w:hAnsi="Arial" w:cs="Arial"/>
          <w:b/>
          <w:bCs/>
        </w:rPr>
        <w:t>Essential Sound</w:t>
      </w:r>
      <w:r w:rsidRPr="00590E99">
        <w:rPr>
          <w:rFonts w:ascii="Arial" w:hAnsi="Arial" w:cs="Arial"/>
        </w:rPr>
        <w:t xml:space="preserve"> and </w:t>
      </w:r>
      <w:r w:rsidRPr="00590E99">
        <w:rPr>
          <w:rFonts w:ascii="Arial" w:hAnsi="Arial" w:cs="Arial"/>
          <w:b/>
          <w:bCs/>
        </w:rPr>
        <w:t>Lumetri</w:t>
      </w:r>
      <w:r w:rsidRPr="00590E99">
        <w:rPr>
          <w:rFonts w:ascii="Arial" w:hAnsi="Arial" w:cs="Arial"/>
        </w:rPr>
        <w:t xml:space="preserve"> panels minimized or closed</w:t>
      </w:r>
    </w:p>
    <w:p w14:paraId="4EFE8675" w14:textId="77777777" w:rsidR="00590E99" w:rsidRPr="00590E99" w:rsidRDefault="00590E99" w:rsidP="00590E99">
      <w:pPr>
        <w:rPr>
          <w:rFonts w:ascii="Arial" w:hAnsi="Arial" w:cs="Arial"/>
        </w:rPr>
      </w:pPr>
      <w:r w:rsidRPr="00590E99">
        <w:rPr>
          <w:rFonts w:ascii="Arial" w:hAnsi="Arial" w:cs="Arial"/>
          <w:b/>
          <w:bCs/>
        </w:rPr>
        <w:t>Goal:</w:t>
      </w:r>
      <w:r w:rsidRPr="00590E99">
        <w:rPr>
          <w:rFonts w:ascii="Arial" w:hAnsi="Arial" w:cs="Arial"/>
        </w:rPr>
        <w:t xml:space="preserve"> Maximize access to footage and sequences while staying focused on story-building.</w:t>
      </w:r>
    </w:p>
    <w:p w14:paraId="15790854" w14:textId="77777777" w:rsidR="00590E99" w:rsidRPr="00590E99" w:rsidRDefault="00590E99" w:rsidP="00590E99">
      <w:pPr>
        <w:rPr>
          <w:rFonts w:ascii="Arial" w:hAnsi="Arial" w:cs="Arial"/>
          <w:b/>
          <w:bCs/>
        </w:rPr>
      </w:pPr>
      <w:r w:rsidRPr="00590E99">
        <w:rPr>
          <w:rFonts w:ascii="Arial" w:hAnsi="Arial" w:cs="Arial"/>
          <w:b/>
          <w:bCs/>
        </w:rPr>
        <w:t>2. Color &amp; Audio Workspace (for polishing)</w:t>
      </w:r>
    </w:p>
    <w:p w14:paraId="5F413F7A" w14:textId="77777777" w:rsidR="00590E99" w:rsidRPr="00590E99" w:rsidRDefault="00590E99" w:rsidP="00590E99">
      <w:pPr>
        <w:rPr>
          <w:rFonts w:ascii="Arial" w:hAnsi="Arial" w:cs="Arial"/>
        </w:rPr>
      </w:pPr>
      <w:r w:rsidRPr="00590E99">
        <w:rPr>
          <w:rFonts w:ascii="Arial" w:hAnsi="Arial" w:cs="Arial"/>
          <w:b/>
          <w:bCs/>
        </w:rPr>
        <w:t>Layout priorities:</w:t>
      </w:r>
    </w:p>
    <w:p w14:paraId="652D17AA" w14:textId="77777777" w:rsidR="00590E99" w:rsidRPr="00590E99" w:rsidRDefault="00590E99" w:rsidP="00590E99">
      <w:pPr>
        <w:numPr>
          <w:ilvl w:val="0"/>
          <w:numId w:val="114"/>
        </w:numPr>
        <w:rPr>
          <w:rFonts w:ascii="Arial" w:hAnsi="Arial" w:cs="Arial"/>
        </w:rPr>
      </w:pPr>
      <w:r w:rsidRPr="00590E99">
        <w:rPr>
          <w:rFonts w:ascii="Arial" w:hAnsi="Arial" w:cs="Arial"/>
          <w:b/>
          <w:bCs/>
        </w:rPr>
        <w:t>Lumetri Color Panel</w:t>
      </w:r>
      <w:r w:rsidRPr="00590E99">
        <w:rPr>
          <w:rFonts w:ascii="Arial" w:hAnsi="Arial" w:cs="Arial"/>
        </w:rPr>
        <w:t xml:space="preserve"> expanded and docked</w:t>
      </w:r>
    </w:p>
    <w:p w14:paraId="0DF1C7A0" w14:textId="77777777" w:rsidR="00590E99" w:rsidRPr="00590E99" w:rsidRDefault="00590E99" w:rsidP="00590E99">
      <w:pPr>
        <w:numPr>
          <w:ilvl w:val="0"/>
          <w:numId w:val="114"/>
        </w:numPr>
        <w:rPr>
          <w:rFonts w:ascii="Arial" w:hAnsi="Arial" w:cs="Arial"/>
        </w:rPr>
      </w:pPr>
      <w:r w:rsidRPr="00590E99">
        <w:rPr>
          <w:rFonts w:ascii="Arial" w:hAnsi="Arial" w:cs="Arial"/>
          <w:b/>
          <w:bCs/>
        </w:rPr>
        <w:t>Scopes Panel</w:t>
      </w:r>
      <w:r w:rsidRPr="00590E99">
        <w:rPr>
          <w:rFonts w:ascii="Arial" w:hAnsi="Arial" w:cs="Arial"/>
        </w:rPr>
        <w:t xml:space="preserve"> visible (Waveform, Vectorscope)</w:t>
      </w:r>
    </w:p>
    <w:p w14:paraId="0F840A10" w14:textId="77777777" w:rsidR="00590E99" w:rsidRPr="00590E99" w:rsidRDefault="00590E99" w:rsidP="00590E99">
      <w:pPr>
        <w:numPr>
          <w:ilvl w:val="0"/>
          <w:numId w:val="114"/>
        </w:numPr>
        <w:rPr>
          <w:rFonts w:ascii="Arial" w:hAnsi="Arial" w:cs="Arial"/>
        </w:rPr>
      </w:pPr>
      <w:r w:rsidRPr="00590E99">
        <w:rPr>
          <w:rFonts w:ascii="Arial" w:hAnsi="Arial" w:cs="Arial"/>
          <w:b/>
          <w:bCs/>
        </w:rPr>
        <w:t>Essential Sound Panel</w:t>
      </w:r>
      <w:r w:rsidRPr="00590E99">
        <w:rPr>
          <w:rFonts w:ascii="Arial" w:hAnsi="Arial" w:cs="Arial"/>
        </w:rPr>
        <w:t xml:space="preserve"> open for quick audio mixing</w:t>
      </w:r>
    </w:p>
    <w:p w14:paraId="5782BF7C" w14:textId="77777777" w:rsidR="00590E99" w:rsidRPr="00590E99" w:rsidRDefault="00590E99" w:rsidP="00590E99">
      <w:pPr>
        <w:numPr>
          <w:ilvl w:val="0"/>
          <w:numId w:val="114"/>
        </w:numPr>
        <w:rPr>
          <w:rFonts w:ascii="Arial" w:hAnsi="Arial" w:cs="Arial"/>
        </w:rPr>
      </w:pPr>
      <w:r w:rsidRPr="00590E99">
        <w:rPr>
          <w:rFonts w:ascii="Arial" w:hAnsi="Arial" w:cs="Arial"/>
          <w:b/>
          <w:bCs/>
        </w:rPr>
        <w:t>Timeline Panel</w:t>
      </w:r>
      <w:r w:rsidRPr="00590E99">
        <w:rPr>
          <w:rFonts w:ascii="Arial" w:hAnsi="Arial" w:cs="Arial"/>
        </w:rPr>
        <w:t xml:space="preserve"> shrunk, showing only final tracks</w:t>
      </w:r>
    </w:p>
    <w:p w14:paraId="4DF8D050" w14:textId="77777777" w:rsidR="00590E99" w:rsidRPr="00590E99" w:rsidRDefault="00590E99" w:rsidP="00590E99">
      <w:pPr>
        <w:numPr>
          <w:ilvl w:val="0"/>
          <w:numId w:val="114"/>
        </w:numPr>
        <w:rPr>
          <w:rFonts w:ascii="Arial" w:hAnsi="Arial" w:cs="Arial"/>
        </w:rPr>
      </w:pPr>
      <w:r w:rsidRPr="00590E99">
        <w:rPr>
          <w:rFonts w:ascii="Arial" w:hAnsi="Arial" w:cs="Arial"/>
          <w:b/>
          <w:bCs/>
        </w:rPr>
        <w:lastRenderedPageBreak/>
        <w:t>Effect Controls</w:t>
      </w:r>
      <w:r w:rsidRPr="00590E99">
        <w:rPr>
          <w:rFonts w:ascii="Arial" w:hAnsi="Arial" w:cs="Arial"/>
        </w:rPr>
        <w:t xml:space="preserve"> and </w:t>
      </w:r>
      <w:r w:rsidRPr="00590E99">
        <w:rPr>
          <w:rFonts w:ascii="Arial" w:hAnsi="Arial" w:cs="Arial"/>
          <w:b/>
          <w:bCs/>
        </w:rPr>
        <w:t>Audio Track Mixer</w:t>
      </w:r>
      <w:r w:rsidRPr="00590E99">
        <w:rPr>
          <w:rFonts w:ascii="Arial" w:hAnsi="Arial" w:cs="Arial"/>
        </w:rPr>
        <w:t xml:space="preserve"> accessible</w:t>
      </w:r>
    </w:p>
    <w:p w14:paraId="5D5C65DA" w14:textId="77777777" w:rsidR="00590E99" w:rsidRPr="00590E99" w:rsidRDefault="00590E99" w:rsidP="00590E99">
      <w:pPr>
        <w:rPr>
          <w:rFonts w:ascii="Arial" w:hAnsi="Arial" w:cs="Arial"/>
        </w:rPr>
      </w:pPr>
      <w:r w:rsidRPr="00590E99">
        <w:rPr>
          <w:rFonts w:ascii="Arial" w:hAnsi="Arial" w:cs="Arial"/>
          <w:b/>
          <w:bCs/>
        </w:rPr>
        <w:t>Goal:</w:t>
      </w:r>
      <w:r w:rsidRPr="00590E99">
        <w:rPr>
          <w:rFonts w:ascii="Arial" w:hAnsi="Arial" w:cs="Arial"/>
        </w:rPr>
        <w:t xml:space="preserve"> Create a focused, distraction-free environment for grading and sound balancing.</w:t>
      </w:r>
    </w:p>
    <w:p w14:paraId="3CBC3F67" w14:textId="77777777" w:rsidR="00590E99" w:rsidRPr="00590E99" w:rsidRDefault="00590E99" w:rsidP="00590E99">
      <w:pPr>
        <w:rPr>
          <w:rFonts w:ascii="Arial" w:hAnsi="Arial" w:cs="Arial"/>
        </w:rPr>
      </w:pPr>
      <w:r w:rsidRPr="00590E99">
        <w:rPr>
          <w:rFonts w:ascii="Segoe UI Emoji" w:hAnsi="Segoe UI Emoji" w:cs="Segoe UI Emoji"/>
        </w:rPr>
        <w:t>💡</w:t>
      </w:r>
      <w:r w:rsidRPr="00590E99">
        <w:rPr>
          <w:rFonts w:ascii="Arial" w:hAnsi="Arial" w:cs="Arial"/>
        </w:rPr>
        <w:t xml:space="preserve"> </w:t>
      </w:r>
      <w:r w:rsidRPr="00590E99">
        <w:rPr>
          <w:rFonts w:ascii="Arial" w:hAnsi="Arial" w:cs="Arial"/>
          <w:b/>
          <w:bCs/>
        </w:rPr>
        <w:t>Pro Tip:</w:t>
      </w:r>
      <w:r w:rsidRPr="00590E99">
        <w:rPr>
          <w:rFonts w:ascii="Arial" w:hAnsi="Arial" w:cs="Arial"/>
        </w:rPr>
        <w:t xml:space="preserve"> Save each layout as a </w:t>
      </w:r>
      <w:r w:rsidRPr="00590E99">
        <w:rPr>
          <w:rFonts w:ascii="Arial" w:hAnsi="Arial" w:cs="Arial"/>
          <w:b/>
          <w:bCs/>
        </w:rPr>
        <w:t>named workspace</w:t>
      </w:r>
      <w:r w:rsidRPr="00590E99">
        <w:rPr>
          <w:rFonts w:ascii="Arial" w:hAnsi="Arial" w:cs="Arial"/>
        </w:rPr>
        <w:t xml:space="preserve"> under </w:t>
      </w:r>
      <w:r w:rsidRPr="00590E99">
        <w:rPr>
          <w:rFonts w:ascii="Arial" w:hAnsi="Arial" w:cs="Arial"/>
          <w:i/>
          <w:iCs/>
        </w:rPr>
        <w:t>Window &gt; Workspaces &gt; Save as New Workspace</w:t>
      </w:r>
      <w:r w:rsidRPr="00590E99">
        <w:rPr>
          <w:rFonts w:ascii="Arial" w:hAnsi="Arial" w:cs="Arial"/>
        </w:rPr>
        <w:t xml:space="preserve"> so you can toggle quickly.</w:t>
      </w:r>
    </w:p>
    <w:p w14:paraId="1CD918C7" w14:textId="43053061" w:rsidR="00590E99" w:rsidRPr="00590E99" w:rsidRDefault="00590E99" w:rsidP="00590E99">
      <w:pPr>
        <w:rPr>
          <w:rFonts w:ascii="Arial" w:hAnsi="Arial" w:cs="Arial"/>
        </w:rPr>
      </w:pPr>
    </w:p>
    <w:p w14:paraId="4F985346" w14:textId="77777777" w:rsidR="00590E99" w:rsidRPr="00590E99" w:rsidRDefault="00590E99" w:rsidP="00590E99">
      <w:pPr>
        <w:rPr>
          <w:rFonts w:ascii="Arial" w:hAnsi="Arial" w:cs="Arial"/>
          <w:b/>
          <w:bCs/>
        </w:rPr>
      </w:pPr>
      <w:r w:rsidRPr="00590E99">
        <w:rPr>
          <w:rFonts w:ascii="Arial" w:hAnsi="Arial" w:cs="Arial"/>
          <w:b/>
          <w:bCs/>
        </w:rPr>
        <w:t>Assigning Macros &amp; Streamlining Repetitive Tasks</w:t>
      </w:r>
    </w:p>
    <w:p w14:paraId="21BF7B20" w14:textId="77777777" w:rsidR="00590E99" w:rsidRPr="00590E99" w:rsidRDefault="00590E99" w:rsidP="00590E99">
      <w:pPr>
        <w:rPr>
          <w:rFonts w:ascii="Arial" w:hAnsi="Arial" w:cs="Arial"/>
        </w:rPr>
      </w:pPr>
      <w:r w:rsidRPr="00590E99">
        <w:rPr>
          <w:rFonts w:ascii="Arial" w:hAnsi="Arial" w:cs="Arial"/>
        </w:rPr>
        <w:t xml:space="preserve">Repetition is the enemy of speed. Many tasks in editing—like zooming in, adding default transitions, or enabling/disabling clips—can be </w:t>
      </w:r>
      <w:r w:rsidRPr="00590E99">
        <w:rPr>
          <w:rFonts w:ascii="Arial" w:hAnsi="Arial" w:cs="Arial"/>
          <w:b/>
          <w:bCs/>
        </w:rPr>
        <w:t>assigned to keyboard shortcuts</w:t>
      </w:r>
      <w:r w:rsidRPr="00590E99">
        <w:rPr>
          <w:rFonts w:ascii="Arial" w:hAnsi="Arial" w:cs="Arial"/>
        </w:rPr>
        <w:t xml:space="preserve"> or even </w:t>
      </w:r>
      <w:r w:rsidRPr="00590E99">
        <w:rPr>
          <w:rFonts w:ascii="Arial" w:hAnsi="Arial" w:cs="Arial"/>
          <w:b/>
          <w:bCs/>
        </w:rPr>
        <w:t>macro commands</w:t>
      </w:r>
      <w:r w:rsidRPr="00590E99">
        <w:rPr>
          <w:rFonts w:ascii="Arial" w:hAnsi="Arial" w:cs="Arial"/>
        </w:rPr>
        <w:t>.</w:t>
      </w:r>
    </w:p>
    <w:p w14:paraId="49E3342B" w14:textId="77777777" w:rsidR="00590E99" w:rsidRPr="00590E99" w:rsidRDefault="00590E99" w:rsidP="00590E99">
      <w:pPr>
        <w:rPr>
          <w:rFonts w:ascii="Arial" w:hAnsi="Arial" w:cs="Arial"/>
          <w:b/>
          <w:bCs/>
        </w:rPr>
      </w:pPr>
      <w:r w:rsidRPr="00590E99">
        <w:rPr>
          <w:rFonts w:ascii="Arial" w:hAnsi="Arial" w:cs="Arial"/>
          <w:b/>
          <w:bCs/>
        </w:rPr>
        <w:t>What You Can Do:</w:t>
      </w:r>
    </w:p>
    <w:p w14:paraId="2C5542A5" w14:textId="77777777" w:rsidR="00590E99" w:rsidRPr="00590E99" w:rsidRDefault="00590E99" w:rsidP="00590E99">
      <w:pPr>
        <w:numPr>
          <w:ilvl w:val="0"/>
          <w:numId w:val="115"/>
        </w:numPr>
        <w:rPr>
          <w:rFonts w:ascii="Arial" w:hAnsi="Arial" w:cs="Arial"/>
        </w:rPr>
      </w:pPr>
      <w:r w:rsidRPr="00590E99">
        <w:rPr>
          <w:rFonts w:ascii="Arial" w:hAnsi="Arial" w:cs="Arial"/>
        </w:rPr>
        <w:t xml:space="preserve">Map frequently used tools (e.g., Razor Tool, Ripple Delete, Add Edit) to </w:t>
      </w:r>
      <w:r w:rsidRPr="00590E99">
        <w:rPr>
          <w:rFonts w:ascii="Arial" w:hAnsi="Arial" w:cs="Arial"/>
          <w:b/>
          <w:bCs/>
        </w:rPr>
        <w:t>single-letter keys</w:t>
      </w:r>
      <w:r w:rsidRPr="00590E99">
        <w:rPr>
          <w:rFonts w:ascii="Arial" w:hAnsi="Arial" w:cs="Arial"/>
        </w:rPr>
        <w:t>.</w:t>
      </w:r>
    </w:p>
    <w:p w14:paraId="5DEA726E" w14:textId="77777777" w:rsidR="00590E99" w:rsidRPr="00590E99" w:rsidRDefault="00590E99" w:rsidP="00590E99">
      <w:pPr>
        <w:numPr>
          <w:ilvl w:val="0"/>
          <w:numId w:val="115"/>
        </w:numPr>
        <w:rPr>
          <w:rFonts w:ascii="Arial" w:hAnsi="Arial" w:cs="Arial"/>
        </w:rPr>
      </w:pPr>
      <w:r w:rsidRPr="00590E99">
        <w:rPr>
          <w:rFonts w:ascii="Arial" w:hAnsi="Arial" w:cs="Arial"/>
        </w:rPr>
        <w:t xml:space="preserve">Use macro software (like </w:t>
      </w:r>
      <w:r w:rsidRPr="00590E99">
        <w:rPr>
          <w:rFonts w:ascii="Arial" w:hAnsi="Arial" w:cs="Arial"/>
          <w:b/>
          <w:bCs/>
        </w:rPr>
        <w:t>AutoHotKey</w:t>
      </w:r>
      <w:r w:rsidRPr="00590E99">
        <w:rPr>
          <w:rFonts w:ascii="Arial" w:hAnsi="Arial" w:cs="Arial"/>
        </w:rPr>
        <w:t xml:space="preserve"> on Windows or </w:t>
      </w:r>
      <w:r w:rsidRPr="00590E99">
        <w:rPr>
          <w:rFonts w:ascii="Arial" w:hAnsi="Arial" w:cs="Arial"/>
          <w:b/>
          <w:bCs/>
        </w:rPr>
        <w:t>Keyboard Maestro</w:t>
      </w:r>
      <w:r w:rsidRPr="00590E99">
        <w:rPr>
          <w:rFonts w:ascii="Arial" w:hAnsi="Arial" w:cs="Arial"/>
        </w:rPr>
        <w:t xml:space="preserve"> on Mac) to automate multi-step actions.</w:t>
      </w:r>
    </w:p>
    <w:p w14:paraId="0634D289" w14:textId="77777777" w:rsidR="00590E99" w:rsidRPr="00590E99" w:rsidRDefault="00590E99" w:rsidP="00590E99">
      <w:pPr>
        <w:numPr>
          <w:ilvl w:val="0"/>
          <w:numId w:val="115"/>
        </w:numPr>
        <w:rPr>
          <w:rFonts w:ascii="Arial" w:hAnsi="Arial" w:cs="Arial"/>
        </w:rPr>
      </w:pPr>
      <w:r w:rsidRPr="00590E99">
        <w:rPr>
          <w:rFonts w:ascii="Arial" w:hAnsi="Arial" w:cs="Arial"/>
        </w:rPr>
        <w:t xml:space="preserve">Create shortcut profiles for different stages of editing: </w:t>
      </w:r>
      <w:r w:rsidRPr="00590E99">
        <w:rPr>
          <w:rFonts w:ascii="Arial" w:hAnsi="Arial" w:cs="Arial"/>
          <w:i/>
          <w:iCs/>
        </w:rPr>
        <w:t>Assembly, Review, Color</w:t>
      </w:r>
      <w:r w:rsidRPr="00590E99">
        <w:rPr>
          <w:rFonts w:ascii="Arial" w:hAnsi="Arial" w:cs="Arial"/>
        </w:rPr>
        <w:t>, etc.</w:t>
      </w:r>
    </w:p>
    <w:p w14:paraId="337D8CD0" w14:textId="77777777" w:rsidR="00590E99" w:rsidRPr="00590E99" w:rsidRDefault="00590E99" w:rsidP="00590E99">
      <w:pPr>
        <w:rPr>
          <w:rFonts w:ascii="Arial" w:hAnsi="Arial" w:cs="Arial"/>
          <w:b/>
          <w:bCs/>
        </w:rPr>
      </w:pPr>
      <w:r w:rsidRPr="00590E99">
        <w:rPr>
          <w:rFonts w:ascii="Arial" w:hAnsi="Arial" w:cs="Arial"/>
          <w:b/>
          <w:bCs/>
        </w:rPr>
        <w:t>Examples:</w:t>
      </w:r>
    </w:p>
    <w:tbl>
      <w:tblPr>
        <w:tblStyle w:val="TableGrid"/>
        <w:tblW w:w="0" w:type="auto"/>
        <w:tblLook w:val="04A0" w:firstRow="1" w:lastRow="0" w:firstColumn="1" w:lastColumn="0" w:noHBand="0" w:noVBand="1"/>
      </w:tblPr>
      <w:tblGrid>
        <w:gridCol w:w="2540"/>
        <w:gridCol w:w="1494"/>
        <w:gridCol w:w="2307"/>
      </w:tblGrid>
      <w:tr w:rsidR="00590E99" w:rsidRPr="00590E99" w14:paraId="77452823" w14:textId="77777777" w:rsidTr="00976864">
        <w:tc>
          <w:tcPr>
            <w:tcW w:w="0" w:type="auto"/>
            <w:hideMark/>
          </w:tcPr>
          <w:p w14:paraId="728FE67E" w14:textId="77777777" w:rsidR="00590E99" w:rsidRPr="00590E99" w:rsidRDefault="00590E99" w:rsidP="00590E99">
            <w:pPr>
              <w:spacing w:after="160" w:line="259" w:lineRule="auto"/>
              <w:rPr>
                <w:rFonts w:ascii="Arial" w:hAnsi="Arial" w:cs="Arial"/>
                <w:b/>
                <w:bCs/>
              </w:rPr>
            </w:pPr>
            <w:r w:rsidRPr="00590E99">
              <w:rPr>
                <w:rFonts w:ascii="Arial" w:hAnsi="Arial" w:cs="Arial"/>
                <w:b/>
                <w:bCs/>
              </w:rPr>
              <w:t>Task</w:t>
            </w:r>
          </w:p>
        </w:tc>
        <w:tc>
          <w:tcPr>
            <w:tcW w:w="0" w:type="auto"/>
            <w:hideMark/>
          </w:tcPr>
          <w:p w14:paraId="158A754C" w14:textId="77777777" w:rsidR="00590E99" w:rsidRPr="00590E99" w:rsidRDefault="00590E99" w:rsidP="00590E99">
            <w:pPr>
              <w:spacing w:after="160" w:line="259" w:lineRule="auto"/>
              <w:rPr>
                <w:rFonts w:ascii="Arial" w:hAnsi="Arial" w:cs="Arial"/>
                <w:b/>
                <w:bCs/>
              </w:rPr>
            </w:pPr>
            <w:r w:rsidRPr="00590E99">
              <w:rPr>
                <w:rFonts w:ascii="Arial" w:hAnsi="Arial" w:cs="Arial"/>
                <w:b/>
                <w:bCs/>
              </w:rPr>
              <w:t>Default</w:t>
            </w:r>
          </w:p>
        </w:tc>
        <w:tc>
          <w:tcPr>
            <w:tcW w:w="0" w:type="auto"/>
            <w:hideMark/>
          </w:tcPr>
          <w:p w14:paraId="7BC2B275" w14:textId="77777777" w:rsidR="00590E99" w:rsidRPr="00590E99" w:rsidRDefault="00590E99" w:rsidP="00590E99">
            <w:pPr>
              <w:spacing w:after="160" w:line="259" w:lineRule="auto"/>
              <w:rPr>
                <w:rFonts w:ascii="Arial" w:hAnsi="Arial" w:cs="Arial"/>
                <w:b/>
                <w:bCs/>
              </w:rPr>
            </w:pPr>
            <w:r w:rsidRPr="00590E99">
              <w:rPr>
                <w:rFonts w:ascii="Arial" w:hAnsi="Arial" w:cs="Arial"/>
                <w:b/>
                <w:bCs/>
              </w:rPr>
              <w:t>Suggested Shortcut</w:t>
            </w:r>
          </w:p>
        </w:tc>
      </w:tr>
      <w:tr w:rsidR="00590E99" w:rsidRPr="00590E99" w14:paraId="4EA1F2BC" w14:textId="77777777" w:rsidTr="00976864">
        <w:tc>
          <w:tcPr>
            <w:tcW w:w="0" w:type="auto"/>
            <w:hideMark/>
          </w:tcPr>
          <w:p w14:paraId="3321CDD0" w14:textId="77777777" w:rsidR="00590E99" w:rsidRPr="00590E99" w:rsidRDefault="00590E99" w:rsidP="00590E99">
            <w:pPr>
              <w:spacing w:after="160" w:line="259" w:lineRule="auto"/>
              <w:rPr>
                <w:rFonts w:ascii="Arial" w:hAnsi="Arial" w:cs="Arial"/>
              </w:rPr>
            </w:pPr>
            <w:r w:rsidRPr="00590E99">
              <w:rPr>
                <w:rFonts w:ascii="Arial" w:hAnsi="Arial" w:cs="Arial"/>
              </w:rPr>
              <w:t>Add Edit (Cut)</w:t>
            </w:r>
          </w:p>
        </w:tc>
        <w:tc>
          <w:tcPr>
            <w:tcW w:w="0" w:type="auto"/>
            <w:hideMark/>
          </w:tcPr>
          <w:p w14:paraId="32E16B39" w14:textId="77777777" w:rsidR="00590E99" w:rsidRPr="00590E99" w:rsidRDefault="00590E99" w:rsidP="00590E99">
            <w:pPr>
              <w:spacing w:after="160" w:line="259" w:lineRule="auto"/>
              <w:rPr>
                <w:rFonts w:ascii="Arial" w:hAnsi="Arial" w:cs="Arial"/>
              </w:rPr>
            </w:pPr>
            <w:r w:rsidRPr="00590E99">
              <w:rPr>
                <w:rFonts w:ascii="Arial" w:hAnsi="Arial" w:cs="Arial"/>
              </w:rPr>
              <w:t>Ctrl/Cmd + K</w:t>
            </w:r>
          </w:p>
        </w:tc>
        <w:tc>
          <w:tcPr>
            <w:tcW w:w="0" w:type="auto"/>
            <w:hideMark/>
          </w:tcPr>
          <w:p w14:paraId="0CDB2833" w14:textId="77777777" w:rsidR="00590E99" w:rsidRPr="00590E99" w:rsidRDefault="00590E99" w:rsidP="00590E99">
            <w:pPr>
              <w:spacing w:after="160" w:line="259" w:lineRule="auto"/>
              <w:rPr>
                <w:rFonts w:ascii="Arial" w:hAnsi="Arial" w:cs="Arial"/>
              </w:rPr>
            </w:pPr>
            <w:r w:rsidRPr="00590E99">
              <w:rPr>
                <w:rFonts w:ascii="Arial" w:hAnsi="Arial" w:cs="Arial"/>
              </w:rPr>
              <w:t>C</w:t>
            </w:r>
          </w:p>
        </w:tc>
      </w:tr>
      <w:tr w:rsidR="00590E99" w:rsidRPr="00590E99" w14:paraId="054EE8EB" w14:textId="77777777" w:rsidTr="00976864">
        <w:tc>
          <w:tcPr>
            <w:tcW w:w="0" w:type="auto"/>
            <w:hideMark/>
          </w:tcPr>
          <w:p w14:paraId="35E9F7B4" w14:textId="77777777" w:rsidR="00590E99" w:rsidRPr="00590E99" w:rsidRDefault="00590E99" w:rsidP="00590E99">
            <w:pPr>
              <w:spacing w:after="160" w:line="259" w:lineRule="auto"/>
              <w:rPr>
                <w:rFonts w:ascii="Arial" w:hAnsi="Arial" w:cs="Arial"/>
              </w:rPr>
            </w:pPr>
            <w:r w:rsidRPr="00590E99">
              <w:rPr>
                <w:rFonts w:ascii="Arial" w:hAnsi="Arial" w:cs="Arial"/>
              </w:rPr>
              <w:t>Apply Default Transition</w:t>
            </w:r>
          </w:p>
        </w:tc>
        <w:tc>
          <w:tcPr>
            <w:tcW w:w="0" w:type="auto"/>
            <w:hideMark/>
          </w:tcPr>
          <w:p w14:paraId="6BD09353" w14:textId="77777777" w:rsidR="00590E99" w:rsidRPr="00590E99" w:rsidRDefault="00590E99" w:rsidP="00590E99">
            <w:pPr>
              <w:spacing w:after="160" w:line="259" w:lineRule="auto"/>
              <w:rPr>
                <w:rFonts w:ascii="Arial" w:hAnsi="Arial" w:cs="Arial"/>
              </w:rPr>
            </w:pPr>
            <w:r w:rsidRPr="00590E99">
              <w:rPr>
                <w:rFonts w:ascii="Arial" w:hAnsi="Arial" w:cs="Arial"/>
              </w:rPr>
              <w:t>Ctrl/Cmd + D</w:t>
            </w:r>
          </w:p>
        </w:tc>
        <w:tc>
          <w:tcPr>
            <w:tcW w:w="0" w:type="auto"/>
            <w:hideMark/>
          </w:tcPr>
          <w:p w14:paraId="3BB0B650" w14:textId="77777777" w:rsidR="00590E99" w:rsidRPr="00590E99" w:rsidRDefault="00590E99" w:rsidP="00590E99">
            <w:pPr>
              <w:spacing w:after="160" w:line="259" w:lineRule="auto"/>
              <w:rPr>
                <w:rFonts w:ascii="Arial" w:hAnsi="Arial" w:cs="Arial"/>
              </w:rPr>
            </w:pPr>
            <w:r w:rsidRPr="00590E99">
              <w:rPr>
                <w:rFonts w:ascii="Arial" w:hAnsi="Arial" w:cs="Arial"/>
              </w:rPr>
              <w:t>T</w:t>
            </w:r>
          </w:p>
        </w:tc>
      </w:tr>
      <w:tr w:rsidR="00590E99" w:rsidRPr="00590E99" w14:paraId="4E2C953F" w14:textId="77777777" w:rsidTr="00976864">
        <w:tc>
          <w:tcPr>
            <w:tcW w:w="0" w:type="auto"/>
            <w:hideMark/>
          </w:tcPr>
          <w:p w14:paraId="3F4A2848" w14:textId="77777777" w:rsidR="00590E99" w:rsidRPr="00590E99" w:rsidRDefault="00590E99" w:rsidP="00590E99">
            <w:pPr>
              <w:spacing w:after="160" w:line="259" w:lineRule="auto"/>
              <w:rPr>
                <w:rFonts w:ascii="Arial" w:hAnsi="Arial" w:cs="Arial"/>
              </w:rPr>
            </w:pPr>
            <w:r w:rsidRPr="00590E99">
              <w:rPr>
                <w:rFonts w:ascii="Arial" w:hAnsi="Arial" w:cs="Arial"/>
              </w:rPr>
              <w:t>Toggle Audio Track</w:t>
            </w:r>
          </w:p>
        </w:tc>
        <w:tc>
          <w:tcPr>
            <w:tcW w:w="0" w:type="auto"/>
            <w:hideMark/>
          </w:tcPr>
          <w:p w14:paraId="1AF832BE" w14:textId="77777777" w:rsidR="00590E99" w:rsidRPr="00590E99" w:rsidRDefault="00590E99" w:rsidP="00590E99">
            <w:pPr>
              <w:spacing w:after="160" w:line="259" w:lineRule="auto"/>
              <w:rPr>
                <w:rFonts w:ascii="Arial" w:hAnsi="Arial" w:cs="Arial"/>
              </w:rPr>
            </w:pPr>
            <w:r w:rsidRPr="00590E99">
              <w:rPr>
                <w:rFonts w:ascii="Arial" w:hAnsi="Arial" w:cs="Arial"/>
              </w:rPr>
              <w:t>No default</w:t>
            </w:r>
          </w:p>
        </w:tc>
        <w:tc>
          <w:tcPr>
            <w:tcW w:w="0" w:type="auto"/>
            <w:hideMark/>
          </w:tcPr>
          <w:p w14:paraId="3EBF5BAB" w14:textId="77777777" w:rsidR="00590E99" w:rsidRPr="00590E99" w:rsidRDefault="00590E99" w:rsidP="00590E99">
            <w:pPr>
              <w:spacing w:after="160" w:line="259" w:lineRule="auto"/>
              <w:rPr>
                <w:rFonts w:ascii="Arial" w:hAnsi="Arial" w:cs="Arial"/>
              </w:rPr>
            </w:pPr>
            <w:r w:rsidRPr="00590E99">
              <w:rPr>
                <w:rFonts w:ascii="Arial" w:hAnsi="Arial" w:cs="Arial"/>
              </w:rPr>
              <w:t>A</w:t>
            </w:r>
          </w:p>
        </w:tc>
      </w:tr>
      <w:tr w:rsidR="00590E99" w:rsidRPr="00590E99" w14:paraId="4695120D" w14:textId="77777777" w:rsidTr="00976864">
        <w:tc>
          <w:tcPr>
            <w:tcW w:w="0" w:type="auto"/>
            <w:hideMark/>
          </w:tcPr>
          <w:p w14:paraId="1F6681D5" w14:textId="77777777" w:rsidR="00590E99" w:rsidRPr="00590E99" w:rsidRDefault="00590E99" w:rsidP="00590E99">
            <w:pPr>
              <w:spacing w:after="160" w:line="259" w:lineRule="auto"/>
              <w:rPr>
                <w:rFonts w:ascii="Arial" w:hAnsi="Arial" w:cs="Arial"/>
              </w:rPr>
            </w:pPr>
            <w:r w:rsidRPr="00590E99">
              <w:rPr>
                <w:rFonts w:ascii="Arial" w:hAnsi="Arial" w:cs="Arial"/>
              </w:rPr>
              <w:t>Render In to Out</w:t>
            </w:r>
          </w:p>
        </w:tc>
        <w:tc>
          <w:tcPr>
            <w:tcW w:w="0" w:type="auto"/>
            <w:hideMark/>
          </w:tcPr>
          <w:p w14:paraId="3A8F8A17" w14:textId="77777777" w:rsidR="00590E99" w:rsidRPr="00590E99" w:rsidRDefault="00590E99" w:rsidP="00590E99">
            <w:pPr>
              <w:spacing w:after="160" w:line="259" w:lineRule="auto"/>
              <w:rPr>
                <w:rFonts w:ascii="Arial" w:hAnsi="Arial" w:cs="Arial"/>
              </w:rPr>
            </w:pPr>
            <w:r w:rsidRPr="00590E99">
              <w:rPr>
                <w:rFonts w:ascii="Arial" w:hAnsi="Arial" w:cs="Arial"/>
              </w:rPr>
              <w:t>Enter</w:t>
            </w:r>
          </w:p>
        </w:tc>
        <w:tc>
          <w:tcPr>
            <w:tcW w:w="0" w:type="auto"/>
            <w:hideMark/>
          </w:tcPr>
          <w:p w14:paraId="2FB179A9" w14:textId="77777777" w:rsidR="00590E99" w:rsidRPr="00590E99" w:rsidRDefault="00590E99" w:rsidP="00590E99">
            <w:pPr>
              <w:spacing w:after="160" w:line="259" w:lineRule="auto"/>
              <w:rPr>
                <w:rFonts w:ascii="Arial" w:hAnsi="Arial" w:cs="Arial"/>
              </w:rPr>
            </w:pPr>
            <w:r w:rsidRPr="00590E99">
              <w:rPr>
                <w:rFonts w:ascii="Arial" w:hAnsi="Arial" w:cs="Arial"/>
              </w:rPr>
              <w:t>R</w:t>
            </w:r>
          </w:p>
        </w:tc>
      </w:tr>
      <w:tr w:rsidR="00590E99" w:rsidRPr="00590E99" w14:paraId="2EA5ADFB" w14:textId="77777777" w:rsidTr="00976864">
        <w:tc>
          <w:tcPr>
            <w:tcW w:w="0" w:type="auto"/>
            <w:hideMark/>
          </w:tcPr>
          <w:p w14:paraId="5FE24567" w14:textId="77777777" w:rsidR="00590E99" w:rsidRPr="00590E99" w:rsidRDefault="00590E99" w:rsidP="00590E99">
            <w:pPr>
              <w:spacing w:after="160" w:line="259" w:lineRule="auto"/>
              <w:rPr>
                <w:rFonts w:ascii="Arial" w:hAnsi="Arial" w:cs="Arial"/>
              </w:rPr>
            </w:pPr>
            <w:r w:rsidRPr="00590E99">
              <w:rPr>
                <w:rFonts w:ascii="Arial" w:hAnsi="Arial" w:cs="Arial"/>
              </w:rPr>
              <w:t>Mark In/Out</w:t>
            </w:r>
          </w:p>
        </w:tc>
        <w:tc>
          <w:tcPr>
            <w:tcW w:w="0" w:type="auto"/>
            <w:hideMark/>
          </w:tcPr>
          <w:p w14:paraId="068D619B" w14:textId="77777777" w:rsidR="00590E99" w:rsidRPr="00590E99" w:rsidRDefault="00590E99" w:rsidP="00590E99">
            <w:pPr>
              <w:spacing w:after="160" w:line="259" w:lineRule="auto"/>
              <w:rPr>
                <w:rFonts w:ascii="Arial" w:hAnsi="Arial" w:cs="Arial"/>
              </w:rPr>
            </w:pPr>
            <w:r w:rsidRPr="00590E99">
              <w:rPr>
                <w:rFonts w:ascii="Arial" w:hAnsi="Arial" w:cs="Arial"/>
              </w:rPr>
              <w:t>I / O</w:t>
            </w:r>
          </w:p>
        </w:tc>
        <w:tc>
          <w:tcPr>
            <w:tcW w:w="0" w:type="auto"/>
            <w:hideMark/>
          </w:tcPr>
          <w:p w14:paraId="78E61AF9" w14:textId="77777777" w:rsidR="00590E99" w:rsidRPr="00590E99" w:rsidRDefault="00590E99" w:rsidP="00590E99">
            <w:pPr>
              <w:spacing w:after="160" w:line="259" w:lineRule="auto"/>
              <w:rPr>
                <w:rFonts w:ascii="Arial" w:hAnsi="Arial" w:cs="Arial"/>
              </w:rPr>
            </w:pPr>
            <w:r w:rsidRPr="00590E99">
              <w:rPr>
                <w:rFonts w:ascii="Arial" w:hAnsi="Arial" w:cs="Arial"/>
              </w:rPr>
              <w:t>Keep Default</w:t>
            </w:r>
          </w:p>
        </w:tc>
      </w:tr>
    </w:tbl>
    <w:p w14:paraId="251042D6" w14:textId="77777777" w:rsidR="00590E99" w:rsidRPr="00590E99" w:rsidRDefault="00590E99" w:rsidP="00590E99">
      <w:pPr>
        <w:rPr>
          <w:rFonts w:ascii="Arial" w:hAnsi="Arial" w:cs="Arial"/>
          <w:b/>
          <w:bCs/>
        </w:rPr>
      </w:pPr>
      <w:r w:rsidRPr="00590E99">
        <w:rPr>
          <w:rFonts w:ascii="Arial" w:hAnsi="Arial" w:cs="Arial"/>
          <w:b/>
          <w:bCs/>
        </w:rPr>
        <w:t>Using Macro Pads or Stream Decks:</w:t>
      </w:r>
    </w:p>
    <w:p w14:paraId="7BE0DE9C" w14:textId="77777777" w:rsidR="00590E99" w:rsidRPr="00590E99" w:rsidRDefault="00590E99" w:rsidP="00590E99">
      <w:pPr>
        <w:rPr>
          <w:rFonts w:ascii="Arial" w:hAnsi="Arial" w:cs="Arial"/>
        </w:rPr>
      </w:pPr>
      <w:r w:rsidRPr="00590E99">
        <w:rPr>
          <w:rFonts w:ascii="Arial" w:hAnsi="Arial" w:cs="Arial"/>
        </w:rPr>
        <w:t xml:space="preserve">For editors who want to level up, devices like the </w:t>
      </w:r>
      <w:r w:rsidRPr="00590E99">
        <w:rPr>
          <w:rFonts w:ascii="Arial" w:hAnsi="Arial" w:cs="Arial"/>
          <w:b/>
          <w:bCs/>
        </w:rPr>
        <w:t>Elgato Stream Deck</w:t>
      </w:r>
      <w:r w:rsidRPr="00590E99">
        <w:rPr>
          <w:rFonts w:ascii="Arial" w:hAnsi="Arial" w:cs="Arial"/>
        </w:rPr>
        <w:t xml:space="preserve"> or </w:t>
      </w:r>
      <w:r w:rsidRPr="00590E99">
        <w:rPr>
          <w:rFonts w:ascii="Arial" w:hAnsi="Arial" w:cs="Arial"/>
          <w:b/>
          <w:bCs/>
        </w:rPr>
        <w:t>X-Keys panels</w:t>
      </w:r>
      <w:r w:rsidRPr="00590E99">
        <w:rPr>
          <w:rFonts w:ascii="Arial" w:hAnsi="Arial" w:cs="Arial"/>
        </w:rPr>
        <w:t xml:space="preserve"> can turn commands into </w:t>
      </w:r>
      <w:r w:rsidRPr="00590E99">
        <w:rPr>
          <w:rFonts w:ascii="Arial" w:hAnsi="Arial" w:cs="Arial"/>
          <w:b/>
          <w:bCs/>
        </w:rPr>
        <w:t>one-tap triggers</w:t>
      </w:r>
      <w:r w:rsidRPr="00590E99">
        <w:rPr>
          <w:rFonts w:ascii="Arial" w:hAnsi="Arial" w:cs="Arial"/>
        </w:rPr>
        <w:t xml:space="preserve"> for:</w:t>
      </w:r>
    </w:p>
    <w:p w14:paraId="7CC902D3" w14:textId="77777777" w:rsidR="00590E99" w:rsidRPr="00590E99" w:rsidRDefault="00590E99" w:rsidP="00590E99">
      <w:pPr>
        <w:numPr>
          <w:ilvl w:val="0"/>
          <w:numId w:val="116"/>
        </w:numPr>
        <w:rPr>
          <w:rFonts w:ascii="Arial" w:hAnsi="Arial" w:cs="Arial"/>
        </w:rPr>
      </w:pPr>
      <w:r w:rsidRPr="00590E99">
        <w:rPr>
          <w:rFonts w:ascii="Arial" w:hAnsi="Arial" w:cs="Arial"/>
        </w:rPr>
        <w:t>Exporting sequences</w:t>
      </w:r>
    </w:p>
    <w:p w14:paraId="467E581B" w14:textId="77777777" w:rsidR="00590E99" w:rsidRPr="00590E99" w:rsidRDefault="00590E99" w:rsidP="00590E99">
      <w:pPr>
        <w:numPr>
          <w:ilvl w:val="0"/>
          <w:numId w:val="116"/>
        </w:numPr>
        <w:rPr>
          <w:rFonts w:ascii="Arial" w:hAnsi="Arial" w:cs="Arial"/>
        </w:rPr>
      </w:pPr>
      <w:r w:rsidRPr="00590E99">
        <w:rPr>
          <w:rFonts w:ascii="Arial" w:hAnsi="Arial" w:cs="Arial"/>
        </w:rPr>
        <w:t>Switching workspaces</w:t>
      </w:r>
    </w:p>
    <w:p w14:paraId="7806DC98" w14:textId="77777777" w:rsidR="00590E99" w:rsidRPr="00590E99" w:rsidRDefault="00590E99" w:rsidP="00590E99">
      <w:pPr>
        <w:numPr>
          <w:ilvl w:val="0"/>
          <w:numId w:val="116"/>
        </w:numPr>
        <w:rPr>
          <w:rFonts w:ascii="Arial" w:hAnsi="Arial" w:cs="Arial"/>
        </w:rPr>
      </w:pPr>
      <w:r w:rsidRPr="00590E99">
        <w:rPr>
          <w:rFonts w:ascii="Arial" w:hAnsi="Arial" w:cs="Arial"/>
        </w:rPr>
        <w:t>Muting/unmuting layers</w:t>
      </w:r>
    </w:p>
    <w:p w14:paraId="3A49BCCA" w14:textId="77777777" w:rsidR="00590E99" w:rsidRPr="00590E99" w:rsidRDefault="00590E99" w:rsidP="00590E99">
      <w:pPr>
        <w:numPr>
          <w:ilvl w:val="0"/>
          <w:numId w:val="116"/>
        </w:numPr>
        <w:rPr>
          <w:rFonts w:ascii="Arial" w:hAnsi="Arial" w:cs="Arial"/>
        </w:rPr>
      </w:pPr>
      <w:r w:rsidRPr="00590E99">
        <w:rPr>
          <w:rFonts w:ascii="Arial" w:hAnsi="Arial" w:cs="Arial"/>
        </w:rPr>
        <w:t>Applying presets (e.g., fade-to-black or audio ducking)</w:t>
      </w:r>
    </w:p>
    <w:p w14:paraId="39DC57BE" w14:textId="746DACE3" w:rsidR="00590E99" w:rsidRPr="00590E99" w:rsidRDefault="00590E99" w:rsidP="00590E99">
      <w:pPr>
        <w:rPr>
          <w:rFonts w:ascii="Arial" w:hAnsi="Arial" w:cs="Arial"/>
        </w:rPr>
      </w:pPr>
    </w:p>
    <w:p w14:paraId="551EDD01" w14:textId="77777777" w:rsidR="00590E99" w:rsidRPr="00590E99" w:rsidRDefault="00590E99" w:rsidP="00590E99">
      <w:pPr>
        <w:rPr>
          <w:rFonts w:ascii="Arial" w:hAnsi="Arial" w:cs="Arial"/>
          <w:b/>
          <w:bCs/>
        </w:rPr>
      </w:pPr>
      <w:r w:rsidRPr="00590E99">
        <w:rPr>
          <w:rFonts w:ascii="Arial" w:hAnsi="Arial" w:cs="Arial"/>
          <w:b/>
          <w:bCs/>
        </w:rPr>
        <w:t>In Summary</w:t>
      </w:r>
    </w:p>
    <w:p w14:paraId="1C11460F" w14:textId="77777777" w:rsidR="00590E99" w:rsidRPr="00590E99" w:rsidRDefault="00590E99" w:rsidP="00590E99">
      <w:pPr>
        <w:rPr>
          <w:rFonts w:ascii="Arial" w:hAnsi="Arial" w:cs="Arial"/>
        </w:rPr>
      </w:pPr>
      <w:r w:rsidRPr="00590E99">
        <w:rPr>
          <w:rFonts w:ascii="Arial" w:hAnsi="Arial" w:cs="Arial"/>
        </w:rPr>
        <w:t xml:space="preserve">An efficient editing setup is </w:t>
      </w:r>
      <w:r w:rsidRPr="00590E99">
        <w:rPr>
          <w:rFonts w:ascii="Arial" w:hAnsi="Arial" w:cs="Arial"/>
          <w:i/>
          <w:iCs/>
        </w:rPr>
        <w:t>personal, modular, and purpose-built</w:t>
      </w:r>
      <w:r w:rsidRPr="00590E99">
        <w:rPr>
          <w:rFonts w:ascii="Arial" w:hAnsi="Arial" w:cs="Arial"/>
        </w:rPr>
        <w:t>. By:</w:t>
      </w:r>
    </w:p>
    <w:p w14:paraId="5DB966FE" w14:textId="77777777" w:rsidR="00590E99" w:rsidRPr="00590E99" w:rsidRDefault="00590E99" w:rsidP="00590E99">
      <w:pPr>
        <w:numPr>
          <w:ilvl w:val="0"/>
          <w:numId w:val="117"/>
        </w:numPr>
        <w:rPr>
          <w:rFonts w:ascii="Arial" w:hAnsi="Arial" w:cs="Arial"/>
        </w:rPr>
      </w:pPr>
      <w:r w:rsidRPr="00590E99">
        <w:rPr>
          <w:rFonts w:ascii="Arial" w:hAnsi="Arial" w:cs="Arial"/>
        </w:rPr>
        <w:t xml:space="preserve">Designing </w:t>
      </w:r>
      <w:r w:rsidRPr="00590E99">
        <w:rPr>
          <w:rFonts w:ascii="Arial" w:hAnsi="Arial" w:cs="Arial"/>
          <w:b/>
          <w:bCs/>
        </w:rPr>
        <w:t>specialized workspaces</w:t>
      </w:r>
      <w:r w:rsidRPr="00590E99">
        <w:rPr>
          <w:rFonts w:ascii="Arial" w:hAnsi="Arial" w:cs="Arial"/>
        </w:rPr>
        <w:t xml:space="preserve"> for tasks like rough cutting vs. color correction,</w:t>
      </w:r>
    </w:p>
    <w:p w14:paraId="2CB10B4C" w14:textId="77777777" w:rsidR="00590E99" w:rsidRPr="00590E99" w:rsidRDefault="00590E99" w:rsidP="00590E99">
      <w:pPr>
        <w:numPr>
          <w:ilvl w:val="0"/>
          <w:numId w:val="117"/>
        </w:numPr>
        <w:rPr>
          <w:rFonts w:ascii="Arial" w:hAnsi="Arial" w:cs="Arial"/>
        </w:rPr>
      </w:pPr>
      <w:r w:rsidRPr="00590E99">
        <w:rPr>
          <w:rFonts w:ascii="Arial" w:hAnsi="Arial" w:cs="Arial"/>
        </w:rPr>
        <w:t xml:space="preserve">Mapping your </w:t>
      </w:r>
      <w:r w:rsidRPr="00590E99">
        <w:rPr>
          <w:rFonts w:ascii="Arial" w:hAnsi="Arial" w:cs="Arial"/>
          <w:b/>
          <w:bCs/>
        </w:rPr>
        <w:t>most-used tools</w:t>
      </w:r>
      <w:r w:rsidRPr="00590E99">
        <w:rPr>
          <w:rFonts w:ascii="Arial" w:hAnsi="Arial" w:cs="Arial"/>
        </w:rPr>
        <w:t xml:space="preserve"> to intuitive keyboard shortcuts or macros, and</w:t>
      </w:r>
    </w:p>
    <w:p w14:paraId="1F0B211A" w14:textId="77777777" w:rsidR="00590E99" w:rsidRPr="00590E99" w:rsidRDefault="00590E99" w:rsidP="00590E99">
      <w:pPr>
        <w:numPr>
          <w:ilvl w:val="0"/>
          <w:numId w:val="117"/>
        </w:numPr>
        <w:rPr>
          <w:rFonts w:ascii="Arial" w:hAnsi="Arial" w:cs="Arial"/>
        </w:rPr>
      </w:pPr>
      <w:r w:rsidRPr="00590E99">
        <w:rPr>
          <w:rFonts w:ascii="Arial" w:hAnsi="Arial" w:cs="Arial"/>
        </w:rPr>
        <w:lastRenderedPageBreak/>
        <w:t xml:space="preserve">Leveraging </w:t>
      </w:r>
      <w:r w:rsidRPr="00590E99">
        <w:rPr>
          <w:rFonts w:ascii="Arial" w:hAnsi="Arial" w:cs="Arial"/>
          <w:b/>
          <w:bCs/>
        </w:rPr>
        <w:t>hardware devices</w:t>
      </w:r>
      <w:r w:rsidRPr="00590E99">
        <w:rPr>
          <w:rFonts w:ascii="Arial" w:hAnsi="Arial" w:cs="Arial"/>
        </w:rPr>
        <w:t xml:space="preserve"> to automate multi-step processes,</w:t>
      </w:r>
    </w:p>
    <w:p w14:paraId="0901A8A8" w14:textId="77777777" w:rsidR="00590E99" w:rsidRPr="00590E99" w:rsidRDefault="00590E99" w:rsidP="00590E99">
      <w:pPr>
        <w:rPr>
          <w:rFonts w:ascii="Arial" w:hAnsi="Arial" w:cs="Arial"/>
        </w:rPr>
      </w:pPr>
      <w:r w:rsidRPr="00590E99">
        <w:rPr>
          <w:rFonts w:ascii="Arial" w:hAnsi="Arial" w:cs="Arial"/>
        </w:rPr>
        <w:t xml:space="preserve">…you can dramatically boost your speed, reduce burnout, and keep the creative process flowing smoothly. Think of your editing interface as your cockpit—it should be fully optimized for </w:t>
      </w:r>
      <w:r w:rsidRPr="00590E99">
        <w:rPr>
          <w:rFonts w:ascii="Arial" w:hAnsi="Arial" w:cs="Arial"/>
          <w:i/>
          <w:iCs/>
        </w:rPr>
        <w:t>you</w:t>
      </w:r>
      <w:r w:rsidRPr="00590E99">
        <w:rPr>
          <w:rFonts w:ascii="Arial" w:hAnsi="Arial" w:cs="Arial"/>
        </w:rPr>
        <w:t>.</w:t>
      </w:r>
    </w:p>
    <w:p w14:paraId="7A43ECAC" w14:textId="77777777" w:rsidR="00590E99" w:rsidRPr="00590E99" w:rsidRDefault="00590E99" w:rsidP="00590E99">
      <w:pPr>
        <w:rPr>
          <w:rFonts w:ascii="Arial" w:hAnsi="Arial" w:cs="Arial"/>
          <w:b/>
          <w:bCs/>
        </w:rPr>
      </w:pPr>
      <w:r w:rsidRPr="00590E99">
        <w:rPr>
          <w:rFonts w:ascii="Arial" w:hAnsi="Arial" w:cs="Arial"/>
          <w:b/>
          <w:bCs/>
        </w:rPr>
        <w:t>Multicam Editing &amp; Angle Synchronization</w:t>
      </w:r>
    </w:p>
    <w:p w14:paraId="1ADB726E" w14:textId="77777777" w:rsidR="00590E99" w:rsidRPr="00590E99" w:rsidRDefault="00590E99" w:rsidP="00590E99">
      <w:pPr>
        <w:rPr>
          <w:rFonts w:ascii="Arial" w:hAnsi="Arial" w:cs="Arial"/>
        </w:rPr>
      </w:pPr>
      <w:r w:rsidRPr="00590E99">
        <w:rPr>
          <w:rFonts w:ascii="Arial" w:hAnsi="Arial" w:cs="Arial"/>
        </w:rPr>
        <w:t xml:space="preserve">In productions with </w:t>
      </w:r>
      <w:r w:rsidRPr="00590E99">
        <w:rPr>
          <w:rFonts w:ascii="Arial" w:hAnsi="Arial" w:cs="Arial"/>
          <w:b/>
          <w:bCs/>
        </w:rPr>
        <w:t>multiple cameras capturing the same event</w:t>
      </w:r>
      <w:r w:rsidRPr="00590E99">
        <w:rPr>
          <w:rFonts w:ascii="Arial" w:hAnsi="Arial" w:cs="Arial"/>
        </w:rPr>
        <w:t>—like concerts, interviews, or live performances—</w:t>
      </w:r>
      <w:r w:rsidRPr="00590E99">
        <w:rPr>
          <w:rFonts w:ascii="Arial" w:hAnsi="Arial" w:cs="Arial"/>
          <w:b/>
          <w:bCs/>
        </w:rPr>
        <w:t>multicam editing</w:t>
      </w:r>
      <w:r w:rsidRPr="00590E99">
        <w:rPr>
          <w:rFonts w:ascii="Arial" w:hAnsi="Arial" w:cs="Arial"/>
        </w:rPr>
        <w:t xml:space="preserve"> allows editors to work with synced footage from multiple angles in one unified timeline. This significantly streamlines the process and opens up creative flexibility during the edit.</w:t>
      </w:r>
    </w:p>
    <w:p w14:paraId="6FC1A7D2" w14:textId="2E8E6D0A" w:rsidR="00590E99" w:rsidRPr="00590E99" w:rsidRDefault="00590E99" w:rsidP="00590E99">
      <w:pPr>
        <w:rPr>
          <w:rFonts w:ascii="Arial" w:hAnsi="Arial" w:cs="Arial"/>
        </w:rPr>
      </w:pPr>
    </w:p>
    <w:p w14:paraId="73501687" w14:textId="77777777" w:rsidR="00590E99" w:rsidRPr="00590E99" w:rsidRDefault="00590E99" w:rsidP="00590E99">
      <w:pPr>
        <w:rPr>
          <w:rFonts w:ascii="Arial" w:hAnsi="Arial" w:cs="Arial"/>
          <w:b/>
          <w:bCs/>
        </w:rPr>
      </w:pPr>
      <w:r w:rsidRPr="00590E99">
        <w:rPr>
          <w:rFonts w:ascii="Arial" w:hAnsi="Arial" w:cs="Arial"/>
          <w:b/>
          <w:bCs/>
        </w:rPr>
        <w:t>Automatic Sync via Audio Waveforms or Timecode</w:t>
      </w:r>
    </w:p>
    <w:p w14:paraId="627D20F7" w14:textId="77777777" w:rsidR="00590E99" w:rsidRPr="00590E99" w:rsidRDefault="00590E99" w:rsidP="00590E99">
      <w:pPr>
        <w:rPr>
          <w:rFonts w:ascii="Arial" w:hAnsi="Arial" w:cs="Arial"/>
        </w:rPr>
      </w:pPr>
      <w:r w:rsidRPr="00590E99">
        <w:rPr>
          <w:rFonts w:ascii="Arial" w:hAnsi="Arial" w:cs="Arial"/>
        </w:rPr>
        <w:t xml:space="preserve">To efficiently create a multicam sequence, all angles must be synchronized—so that when you switch between them, the </w:t>
      </w:r>
      <w:r w:rsidRPr="00590E99">
        <w:rPr>
          <w:rFonts w:ascii="Arial" w:hAnsi="Arial" w:cs="Arial"/>
          <w:b/>
          <w:bCs/>
        </w:rPr>
        <w:t>dialogue, motion, and events match perfectly</w:t>
      </w:r>
      <w:r w:rsidRPr="00590E99">
        <w:rPr>
          <w:rFonts w:ascii="Arial" w:hAnsi="Arial" w:cs="Arial"/>
        </w:rPr>
        <w:t>.</w:t>
      </w:r>
    </w:p>
    <w:p w14:paraId="7566A188" w14:textId="77777777" w:rsidR="00590E99" w:rsidRPr="00590E99" w:rsidRDefault="00590E99" w:rsidP="00590E99">
      <w:pPr>
        <w:rPr>
          <w:rFonts w:ascii="Arial" w:hAnsi="Arial" w:cs="Arial"/>
          <w:b/>
          <w:bCs/>
        </w:rPr>
      </w:pPr>
      <w:r w:rsidRPr="00590E99">
        <w:rPr>
          <w:rFonts w:ascii="Arial" w:hAnsi="Arial" w:cs="Arial"/>
          <w:b/>
          <w:bCs/>
        </w:rPr>
        <w:t xml:space="preserve">1. Audio Waveform Syncing </w:t>
      </w:r>
      <w:r w:rsidRPr="00590E99">
        <w:rPr>
          <w:rFonts w:ascii="Arial" w:hAnsi="Arial" w:cs="Arial"/>
          <w:b/>
          <w:bCs/>
          <w:i/>
          <w:iCs/>
        </w:rPr>
        <w:t>(most common for indie/unscripted workflows)</w:t>
      </w:r>
    </w:p>
    <w:p w14:paraId="7D4FDDA2" w14:textId="77777777" w:rsidR="00590E99" w:rsidRPr="00590E99" w:rsidRDefault="00590E99" w:rsidP="00590E99">
      <w:pPr>
        <w:rPr>
          <w:rFonts w:ascii="Arial" w:hAnsi="Arial" w:cs="Arial"/>
        </w:rPr>
      </w:pPr>
      <w:r w:rsidRPr="00590E99">
        <w:rPr>
          <w:rFonts w:ascii="Arial" w:hAnsi="Arial" w:cs="Arial"/>
        </w:rPr>
        <w:t xml:space="preserve">Premiere Pro and other NLEs can automatically align clips by matching their </w:t>
      </w:r>
      <w:r w:rsidRPr="00590E99">
        <w:rPr>
          <w:rFonts w:ascii="Arial" w:hAnsi="Arial" w:cs="Arial"/>
          <w:b/>
          <w:bCs/>
        </w:rPr>
        <w:t>audio waveforms</w:t>
      </w:r>
      <w:r w:rsidRPr="00590E99">
        <w:rPr>
          <w:rFonts w:ascii="Arial" w:hAnsi="Arial" w:cs="Arial"/>
        </w:rPr>
        <w:t>—even without timecode or slates. This is extremely useful when:</w:t>
      </w:r>
    </w:p>
    <w:p w14:paraId="7BF67A2C" w14:textId="77777777" w:rsidR="00590E99" w:rsidRPr="00590E99" w:rsidRDefault="00590E99" w:rsidP="00590E99">
      <w:pPr>
        <w:numPr>
          <w:ilvl w:val="0"/>
          <w:numId w:val="118"/>
        </w:numPr>
        <w:rPr>
          <w:rFonts w:ascii="Arial" w:hAnsi="Arial" w:cs="Arial"/>
        </w:rPr>
      </w:pPr>
      <w:r w:rsidRPr="00590E99">
        <w:rPr>
          <w:rFonts w:ascii="Arial" w:hAnsi="Arial" w:cs="Arial"/>
        </w:rPr>
        <w:t>Cameras didn’t use genlocked timecode</w:t>
      </w:r>
    </w:p>
    <w:p w14:paraId="39B9E099" w14:textId="77777777" w:rsidR="00590E99" w:rsidRPr="00590E99" w:rsidRDefault="00590E99" w:rsidP="00590E99">
      <w:pPr>
        <w:numPr>
          <w:ilvl w:val="0"/>
          <w:numId w:val="118"/>
        </w:numPr>
        <w:rPr>
          <w:rFonts w:ascii="Arial" w:hAnsi="Arial" w:cs="Arial"/>
        </w:rPr>
      </w:pPr>
      <w:r w:rsidRPr="00590E99">
        <w:rPr>
          <w:rFonts w:ascii="Arial" w:hAnsi="Arial" w:cs="Arial"/>
        </w:rPr>
        <w:t>A scratch track is available on all devices (e.g., on-camera mic + field recorder)</w:t>
      </w:r>
    </w:p>
    <w:p w14:paraId="2AEA15BD" w14:textId="77777777" w:rsidR="00590E99" w:rsidRPr="00590E99" w:rsidRDefault="00590E99" w:rsidP="00590E99">
      <w:pPr>
        <w:rPr>
          <w:rFonts w:ascii="Arial" w:hAnsi="Arial" w:cs="Arial"/>
        </w:rPr>
      </w:pPr>
      <w:r w:rsidRPr="00590E99">
        <w:rPr>
          <w:rFonts w:ascii="Arial" w:hAnsi="Arial" w:cs="Arial"/>
          <w:b/>
          <w:bCs/>
        </w:rPr>
        <w:t>How it works:</w:t>
      </w:r>
    </w:p>
    <w:p w14:paraId="7150CA6D" w14:textId="77777777" w:rsidR="00590E99" w:rsidRPr="00590E99" w:rsidRDefault="00590E99" w:rsidP="00590E99">
      <w:pPr>
        <w:numPr>
          <w:ilvl w:val="0"/>
          <w:numId w:val="119"/>
        </w:numPr>
        <w:rPr>
          <w:rFonts w:ascii="Arial" w:hAnsi="Arial" w:cs="Arial"/>
        </w:rPr>
      </w:pPr>
      <w:r w:rsidRPr="00590E99">
        <w:rPr>
          <w:rFonts w:ascii="Arial" w:hAnsi="Arial" w:cs="Arial"/>
        </w:rPr>
        <w:t xml:space="preserve">Select your clips → Right-click → </w:t>
      </w:r>
      <w:r w:rsidRPr="00590E99">
        <w:rPr>
          <w:rFonts w:ascii="Arial" w:hAnsi="Arial" w:cs="Arial"/>
          <w:i/>
          <w:iCs/>
        </w:rPr>
        <w:t>Create Multi-Camera Source Sequence</w:t>
      </w:r>
    </w:p>
    <w:p w14:paraId="43729E79" w14:textId="77777777" w:rsidR="00590E99" w:rsidRPr="00590E99" w:rsidRDefault="00590E99" w:rsidP="00590E99">
      <w:pPr>
        <w:numPr>
          <w:ilvl w:val="0"/>
          <w:numId w:val="119"/>
        </w:numPr>
        <w:rPr>
          <w:rFonts w:ascii="Arial" w:hAnsi="Arial" w:cs="Arial"/>
        </w:rPr>
      </w:pPr>
      <w:r w:rsidRPr="00590E99">
        <w:rPr>
          <w:rFonts w:ascii="Arial" w:hAnsi="Arial" w:cs="Arial"/>
        </w:rPr>
        <w:t xml:space="preserve">Choose </w:t>
      </w:r>
      <w:r w:rsidRPr="00590E99">
        <w:rPr>
          <w:rFonts w:ascii="Arial" w:hAnsi="Arial" w:cs="Arial"/>
          <w:b/>
          <w:bCs/>
        </w:rPr>
        <w:t>“Audio”</w:t>
      </w:r>
      <w:r w:rsidRPr="00590E99">
        <w:rPr>
          <w:rFonts w:ascii="Arial" w:hAnsi="Arial" w:cs="Arial"/>
        </w:rPr>
        <w:t xml:space="preserve"> as the sync method</w:t>
      </w:r>
    </w:p>
    <w:p w14:paraId="1F3670EF" w14:textId="77777777" w:rsidR="00590E99" w:rsidRPr="00590E99" w:rsidRDefault="00590E99" w:rsidP="00590E99">
      <w:pPr>
        <w:numPr>
          <w:ilvl w:val="0"/>
          <w:numId w:val="119"/>
        </w:numPr>
        <w:rPr>
          <w:rFonts w:ascii="Arial" w:hAnsi="Arial" w:cs="Arial"/>
        </w:rPr>
      </w:pPr>
      <w:r w:rsidRPr="00590E99">
        <w:rPr>
          <w:rFonts w:ascii="Arial" w:hAnsi="Arial" w:cs="Arial"/>
        </w:rPr>
        <w:t>Premiere analyzes and aligns clips by matching waveform patterns</w:t>
      </w:r>
    </w:p>
    <w:p w14:paraId="069746A9" w14:textId="77777777" w:rsidR="00590E99" w:rsidRPr="00590E99" w:rsidRDefault="00590E99" w:rsidP="00590E99">
      <w:pPr>
        <w:rPr>
          <w:rFonts w:ascii="Arial" w:hAnsi="Arial" w:cs="Arial"/>
          <w:b/>
          <w:bCs/>
        </w:rPr>
      </w:pPr>
      <w:r w:rsidRPr="00590E99">
        <w:rPr>
          <w:rFonts w:ascii="Arial" w:hAnsi="Arial" w:cs="Arial"/>
          <w:b/>
          <w:bCs/>
        </w:rPr>
        <w:t xml:space="preserve">2. Timecode Syncing </w:t>
      </w:r>
      <w:r w:rsidRPr="00590E99">
        <w:rPr>
          <w:rFonts w:ascii="Arial" w:hAnsi="Arial" w:cs="Arial"/>
          <w:b/>
          <w:bCs/>
          <w:i/>
          <w:iCs/>
        </w:rPr>
        <w:t>(best for professional/broadcast workflows)</w:t>
      </w:r>
    </w:p>
    <w:p w14:paraId="747E7FF5" w14:textId="77777777" w:rsidR="00590E99" w:rsidRPr="00590E99" w:rsidRDefault="00590E99" w:rsidP="00590E99">
      <w:pPr>
        <w:rPr>
          <w:rFonts w:ascii="Arial" w:hAnsi="Arial" w:cs="Arial"/>
        </w:rPr>
      </w:pPr>
      <w:r w:rsidRPr="00590E99">
        <w:rPr>
          <w:rFonts w:ascii="Arial" w:hAnsi="Arial" w:cs="Arial"/>
        </w:rPr>
        <w:t xml:space="preserve">When cameras and audio recorders use </w:t>
      </w:r>
      <w:r w:rsidRPr="00590E99">
        <w:rPr>
          <w:rFonts w:ascii="Arial" w:hAnsi="Arial" w:cs="Arial"/>
          <w:b/>
          <w:bCs/>
        </w:rPr>
        <w:t>jam-synced timecode</w:t>
      </w:r>
      <w:r w:rsidRPr="00590E99">
        <w:rPr>
          <w:rFonts w:ascii="Arial" w:hAnsi="Arial" w:cs="Arial"/>
        </w:rPr>
        <w:t>, syncing becomes nearly instantaneous and frame-accurate.</w:t>
      </w:r>
    </w:p>
    <w:p w14:paraId="33FFCD8B" w14:textId="77777777" w:rsidR="00590E99" w:rsidRPr="00590E99" w:rsidRDefault="00590E99" w:rsidP="00590E99">
      <w:pPr>
        <w:rPr>
          <w:rFonts w:ascii="Arial" w:hAnsi="Arial" w:cs="Arial"/>
        </w:rPr>
      </w:pPr>
      <w:r w:rsidRPr="00590E99">
        <w:rPr>
          <w:rFonts w:ascii="Arial" w:hAnsi="Arial" w:cs="Arial"/>
          <w:b/>
          <w:bCs/>
        </w:rPr>
        <w:t>Steps:</w:t>
      </w:r>
    </w:p>
    <w:p w14:paraId="777D2AEE" w14:textId="77777777" w:rsidR="00590E99" w:rsidRPr="00590E99" w:rsidRDefault="00590E99" w:rsidP="00590E99">
      <w:pPr>
        <w:numPr>
          <w:ilvl w:val="0"/>
          <w:numId w:val="120"/>
        </w:numPr>
        <w:rPr>
          <w:rFonts w:ascii="Arial" w:hAnsi="Arial" w:cs="Arial"/>
        </w:rPr>
      </w:pPr>
      <w:r w:rsidRPr="00590E99">
        <w:rPr>
          <w:rFonts w:ascii="Arial" w:hAnsi="Arial" w:cs="Arial"/>
        </w:rPr>
        <w:t>Make sure timecode is properly embedded in footage</w:t>
      </w:r>
    </w:p>
    <w:p w14:paraId="17E4D9B6" w14:textId="77777777" w:rsidR="00590E99" w:rsidRPr="00590E99" w:rsidRDefault="00590E99" w:rsidP="00590E99">
      <w:pPr>
        <w:numPr>
          <w:ilvl w:val="0"/>
          <w:numId w:val="120"/>
        </w:numPr>
        <w:rPr>
          <w:rFonts w:ascii="Arial" w:hAnsi="Arial" w:cs="Arial"/>
        </w:rPr>
      </w:pPr>
      <w:r w:rsidRPr="00590E99">
        <w:rPr>
          <w:rFonts w:ascii="Arial" w:hAnsi="Arial" w:cs="Arial"/>
        </w:rPr>
        <w:t xml:space="preserve">Use the </w:t>
      </w:r>
      <w:r w:rsidRPr="00590E99">
        <w:rPr>
          <w:rFonts w:ascii="Arial" w:hAnsi="Arial" w:cs="Arial"/>
          <w:i/>
          <w:iCs/>
        </w:rPr>
        <w:t>“Timecode”</w:t>
      </w:r>
      <w:r w:rsidRPr="00590E99">
        <w:rPr>
          <w:rFonts w:ascii="Arial" w:hAnsi="Arial" w:cs="Arial"/>
        </w:rPr>
        <w:t xml:space="preserve"> option when building the multicam sequence</w:t>
      </w:r>
    </w:p>
    <w:p w14:paraId="4180C84D" w14:textId="77777777" w:rsidR="00590E99" w:rsidRPr="00590E99" w:rsidRDefault="00590E99" w:rsidP="00590E99">
      <w:pPr>
        <w:numPr>
          <w:ilvl w:val="0"/>
          <w:numId w:val="120"/>
        </w:numPr>
        <w:rPr>
          <w:rFonts w:ascii="Arial" w:hAnsi="Arial" w:cs="Arial"/>
        </w:rPr>
      </w:pPr>
      <w:r w:rsidRPr="00590E99">
        <w:rPr>
          <w:rFonts w:ascii="Arial" w:hAnsi="Arial" w:cs="Arial"/>
        </w:rPr>
        <w:t>Ideal for complex shoots (e.g., drama, reality TV, studio setups)</w:t>
      </w:r>
    </w:p>
    <w:p w14:paraId="0490F9C2" w14:textId="77777777" w:rsidR="00590E99" w:rsidRPr="00590E99" w:rsidRDefault="00590E99" w:rsidP="00590E99">
      <w:pPr>
        <w:rPr>
          <w:rFonts w:ascii="Arial" w:hAnsi="Arial" w:cs="Arial"/>
        </w:rPr>
      </w:pPr>
      <w:r w:rsidRPr="00590E99">
        <w:rPr>
          <w:rFonts w:ascii="Arial" w:hAnsi="Arial" w:cs="Arial"/>
          <w:b/>
          <w:bCs/>
        </w:rPr>
        <w:t>Tip:</w:t>
      </w:r>
      <w:r w:rsidRPr="00590E99">
        <w:rPr>
          <w:rFonts w:ascii="Arial" w:hAnsi="Arial" w:cs="Arial"/>
        </w:rPr>
        <w:t xml:space="preserve"> Label cameras clearly (CAM_A, CAM_B, etc.) and keep consistent frame rates for reliable syncing.</w:t>
      </w:r>
    </w:p>
    <w:p w14:paraId="48CA3B67" w14:textId="28F9D3C1" w:rsidR="00590E99" w:rsidRPr="00590E99" w:rsidRDefault="00590E99" w:rsidP="00590E99">
      <w:pPr>
        <w:rPr>
          <w:rFonts w:ascii="Arial" w:hAnsi="Arial" w:cs="Arial"/>
        </w:rPr>
      </w:pPr>
    </w:p>
    <w:p w14:paraId="1155B38A" w14:textId="77777777" w:rsidR="00590E99" w:rsidRPr="00590E99" w:rsidRDefault="00590E99" w:rsidP="00590E99">
      <w:pPr>
        <w:rPr>
          <w:rFonts w:ascii="Arial" w:hAnsi="Arial" w:cs="Arial"/>
          <w:b/>
          <w:bCs/>
        </w:rPr>
      </w:pPr>
      <w:r w:rsidRPr="00590E99">
        <w:rPr>
          <w:rFonts w:ascii="Arial" w:hAnsi="Arial" w:cs="Arial"/>
          <w:b/>
          <w:bCs/>
        </w:rPr>
        <w:t>Creative Angle-Switching Techniques</w:t>
      </w:r>
    </w:p>
    <w:p w14:paraId="1FD575CC" w14:textId="77777777" w:rsidR="00590E99" w:rsidRPr="00590E99" w:rsidRDefault="00590E99" w:rsidP="00590E99">
      <w:pPr>
        <w:rPr>
          <w:rFonts w:ascii="Arial" w:hAnsi="Arial" w:cs="Arial"/>
        </w:rPr>
      </w:pPr>
      <w:r w:rsidRPr="00590E99">
        <w:rPr>
          <w:rFonts w:ascii="Arial" w:hAnsi="Arial" w:cs="Arial"/>
        </w:rPr>
        <w:t xml:space="preserve">Multicam editing isn’t just technical—it’s a </w:t>
      </w:r>
      <w:r w:rsidRPr="00590E99">
        <w:rPr>
          <w:rFonts w:ascii="Arial" w:hAnsi="Arial" w:cs="Arial"/>
          <w:b/>
          <w:bCs/>
        </w:rPr>
        <w:t>creative decision-making process</w:t>
      </w:r>
      <w:r w:rsidRPr="00590E99">
        <w:rPr>
          <w:rFonts w:ascii="Arial" w:hAnsi="Arial" w:cs="Arial"/>
        </w:rPr>
        <w:t>. The way you cut between angles shapes the pacing, tone, and narrative clarity of a sequence.</w:t>
      </w:r>
    </w:p>
    <w:p w14:paraId="5B14E395" w14:textId="77777777" w:rsidR="00590E99" w:rsidRPr="00590E99" w:rsidRDefault="00590E99" w:rsidP="00590E99">
      <w:pPr>
        <w:rPr>
          <w:rFonts w:ascii="Arial" w:hAnsi="Arial" w:cs="Arial"/>
          <w:b/>
          <w:bCs/>
        </w:rPr>
      </w:pPr>
      <w:r w:rsidRPr="00590E99">
        <w:rPr>
          <w:rFonts w:ascii="Arial" w:hAnsi="Arial" w:cs="Arial"/>
          <w:b/>
          <w:bCs/>
        </w:rPr>
        <w:t xml:space="preserve">A. Montage Mode: </w:t>
      </w:r>
      <w:r w:rsidRPr="00590E99">
        <w:rPr>
          <w:rFonts w:ascii="Arial" w:hAnsi="Arial" w:cs="Arial"/>
          <w:b/>
          <w:bCs/>
          <w:i/>
          <w:iCs/>
        </w:rPr>
        <w:t>Fast Cuts, High Energy</w:t>
      </w:r>
    </w:p>
    <w:p w14:paraId="4B6BA81D" w14:textId="77777777" w:rsidR="00590E99" w:rsidRPr="00590E99" w:rsidRDefault="00590E99" w:rsidP="00590E99">
      <w:pPr>
        <w:rPr>
          <w:rFonts w:ascii="Arial" w:hAnsi="Arial" w:cs="Arial"/>
        </w:rPr>
      </w:pPr>
      <w:r w:rsidRPr="00590E99">
        <w:rPr>
          <w:rFonts w:ascii="Arial" w:hAnsi="Arial" w:cs="Arial"/>
        </w:rPr>
        <w:lastRenderedPageBreak/>
        <w:t>Used in:</w:t>
      </w:r>
    </w:p>
    <w:p w14:paraId="7C1D4A55" w14:textId="77777777" w:rsidR="00590E99" w:rsidRPr="00590E99" w:rsidRDefault="00590E99" w:rsidP="00590E99">
      <w:pPr>
        <w:numPr>
          <w:ilvl w:val="0"/>
          <w:numId w:val="121"/>
        </w:numPr>
        <w:rPr>
          <w:rFonts w:ascii="Arial" w:hAnsi="Arial" w:cs="Arial"/>
        </w:rPr>
      </w:pPr>
      <w:r w:rsidRPr="00590E99">
        <w:rPr>
          <w:rFonts w:ascii="Arial" w:hAnsi="Arial" w:cs="Arial"/>
        </w:rPr>
        <w:t>Music videos</w:t>
      </w:r>
    </w:p>
    <w:p w14:paraId="0AB98B01" w14:textId="77777777" w:rsidR="00590E99" w:rsidRPr="00590E99" w:rsidRDefault="00590E99" w:rsidP="00590E99">
      <w:pPr>
        <w:numPr>
          <w:ilvl w:val="0"/>
          <w:numId w:val="121"/>
        </w:numPr>
        <w:rPr>
          <w:rFonts w:ascii="Arial" w:hAnsi="Arial" w:cs="Arial"/>
        </w:rPr>
      </w:pPr>
      <w:r w:rsidRPr="00590E99">
        <w:rPr>
          <w:rFonts w:ascii="Arial" w:hAnsi="Arial" w:cs="Arial"/>
        </w:rPr>
        <w:t>Performance reels</w:t>
      </w:r>
    </w:p>
    <w:p w14:paraId="0B165D0A" w14:textId="77777777" w:rsidR="00590E99" w:rsidRPr="00590E99" w:rsidRDefault="00590E99" w:rsidP="00590E99">
      <w:pPr>
        <w:numPr>
          <w:ilvl w:val="0"/>
          <w:numId w:val="121"/>
        </w:numPr>
        <w:rPr>
          <w:rFonts w:ascii="Arial" w:hAnsi="Arial" w:cs="Arial"/>
        </w:rPr>
      </w:pPr>
      <w:r w:rsidRPr="00590E99">
        <w:rPr>
          <w:rFonts w:ascii="Arial" w:hAnsi="Arial" w:cs="Arial"/>
        </w:rPr>
        <w:t>Kinetic commercial edits</w:t>
      </w:r>
    </w:p>
    <w:p w14:paraId="73FBFA88" w14:textId="77777777" w:rsidR="00590E99" w:rsidRPr="00590E99" w:rsidRDefault="00590E99" w:rsidP="00590E99">
      <w:pPr>
        <w:rPr>
          <w:rFonts w:ascii="Arial" w:hAnsi="Arial" w:cs="Arial"/>
        </w:rPr>
      </w:pPr>
      <w:r w:rsidRPr="00590E99">
        <w:rPr>
          <w:rFonts w:ascii="Arial" w:hAnsi="Arial" w:cs="Arial"/>
          <w:b/>
          <w:bCs/>
        </w:rPr>
        <w:t>Style:</w:t>
      </w:r>
    </w:p>
    <w:p w14:paraId="24C73290" w14:textId="77777777" w:rsidR="00590E99" w:rsidRPr="00590E99" w:rsidRDefault="00590E99" w:rsidP="00590E99">
      <w:pPr>
        <w:numPr>
          <w:ilvl w:val="0"/>
          <w:numId w:val="122"/>
        </w:numPr>
        <w:rPr>
          <w:rFonts w:ascii="Arial" w:hAnsi="Arial" w:cs="Arial"/>
        </w:rPr>
      </w:pPr>
      <w:r w:rsidRPr="00590E99">
        <w:rPr>
          <w:rFonts w:ascii="Arial" w:hAnsi="Arial" w:cs="Arial"/>
        </w:rPr>
        <w:t>Rapid switching between cameras every 1–2 seconds</w:t>
      </w:r>
    </w:p>
    <w:p w14:paraId="08EB7B3C" w14:textId="77777777" w:rsidR="00590E99" w:rsidRPr="00590E99" w:rsidRDefault="00590E99" w:rsidP="00590E99">
      <w:pPr>
        <w:numPr>
          <w:ilvl w:val="0"/>
          <w:numId w:val="122"/>
        </w:numPr>
        <w:rPr>
          <w:rFonts w:ascii="Arial" w:hAnsi="Arial" w:cs="Arial"/>
        </w:rPr>
      </w:pPr>
      <w:r w:rsidRPr="00590E99">
        <w:rPr>
          <w:rFonts w:ascii="Arial" w:hAnsi="Arial" w:cs="Arial"/>
        </w:rPr>
        <w:t>Emphasizes rhythm, movement, and variety</w:t>
      </w:r>
    </w:p>
    <w:p w14:paraId="4CE353C2" w14:textId="77777777" w:rsidR="00590E99" w:rsidRPr="00590E99" w:rsidRDefault="00590E99" w:rsidP="00590E99">
      <w:pPr>
        <w:numPr>
          <w:ilvl w:val="0"/>
          <w:numId w:val="122"/>
        </w:numPr>
        <w:rPr>
          <w:rFonts w:ascii="Arial" w:hAnsi="Arial" w:cs="Arial"/>
        </w:rPr>
      </w:pPr>
      <w:r w:rsidRPr="00590E99">
        <w:rPr>
          <w:rFonts w:ascii="Arial" w:hAnsi="Arial" w:cs="Arial"/>
        </w:rPr>
        <w:t>Often syncs to music beats or action cues</w:t>
      </w:r>
    </w:p>
    <w:p w14:paraId="481124B3" w14:textId="77777777" w:rsidR="00590E99" w:rsidRPr="00590E99" w:rsidRDefault="00590E99" w:rsidP="00590E99">
      <w:pPr>
        <w:rPr>
          <w:rFonts w:ascii="Arial" w:hAnsi="Arial" w:cs="Arial"/>
        </w:rPr>
      </w:pPr>
      <w:r w:rsidRPr="00590E99">
        <w:rPr>
          <w:rFonts w:ascii="Arial" w:hAnsi="Arial" w:cs="Arial"/>
          <w:b/>
          <w:bCs/>
        </w:rPr>
        <w:t>Technique Tip:</w:t>
      </w:r>
    </w:p>
    <w:p w14:paraId="54B9BE18" w14:textId="77777777" w:rsidR="00590E99" w:rsidRPr="00590E99" w:rsidRDefault="00590E99" w:rsidP="00590E99">
      <w:pPr>
        <w:numPr>
          <w:ilvl w:val="0"/>
          <w:numId w:val="123"/>
        </w:numPr>
        <w:rPr>
          <w:rFonts w:ascii="Arial" w:hAnsi="Arial" w:cs="Arial"/>
        </w:rPr>
      </w:pPr>
      <w:r w:rsidRPr="00590E99">
        <w:rPr>
          <w:rFonts w:ascii="Arial" w:hAnsi="Arial" w:cs="Arial"/>
        </w:rPr>
        <w:t>Use multicam switching in real time while playing back the timeline</w:t>
      </w:r>
    </w:p>
    <w:p w14:paraId="74BE7B1A" w14:textId="77777777" w:rsidR="00590E99" w:rsidRPr="00590E99" w:rsidRDefault="00590E99" w:rsidP="00590E99">
      <w:pPr>
        <w:numPr>
          <w:ilvl w:val="0"/>
          <w:numId w:val="123"/>
        </w:numPr>
        <w:rPr>
          <w:rFonts w:ascii="Arial" w:hAnsi="Arial" w:cs="Arial"/>
        </w:rPr>
      </w:pPr>
      <w:r w:rsidRPr="00590E99">
        <w:rPr>
          <w:rFonts w:ascii="Arial" w:hAnsi="Arial" w:cs="Arial"/>
        </w:rPr>
        <w:t>Assign hotkeys (e.g., 1, 2, 3, 4) to switch angles live</w:t>
      </w:r>
    </w:p>
    <w:p w14:paraId="4A859339" w14:textId="77777777" w:rsidR="00590E99" w:rsidRPr="00590E99" w:rsidRDefault="00590E99" w:rsidP="00590E99">
      <w:pPr>
        <w:numPr>
          <w:ilvl w:val="0"/>
          <w:numId w:val="123"/>
        </w:numPr>
        <w:rPr>
          <w:rFonts w:ascii="Arial" w:hAnsi="Arial" w:cs="Arial"/>
        </w:rPr>
      </w:pPr>
      <w:r w:rsidRPr="00590E99">
        <w:rPr>
          <w:rFonts w:ascii="Arial" w:hAnsi="Arial" w:cs="Arial"/>
        </w:rPr>
        <w:t>Then fine-tune transitions manually afterward</w:t>
      </w:r>
    </w:p>
    <w:p w14:paraId="016DD870" w14:textId="77777777" w:rsidR="00590E99" w:rsidRPr="00590E99" w:rsidRDefault="00590E99" w:rsidP="00590E99">
      <w:pPr>
        <w:rPr>
          <w:rFonts w:ascii="Arial" w:hAnsi="Arial" w:cs="Arial"/>
          <w:b/>
          <w:bCs/>
        </w:rPr>
      </w:pPr>
      <w:r w:rsidRPr="00590E99">
        <w:rPr>
          <w:rFonts w:ascii="Arial" w:hAnsi="Arial" w:cs="Arial"/>
          <w:b/>
          <w:bCs/>
        </w:rPr>
        <w:t xml:space="preserve">B. Documentary Mode: </w:t>
      </w:r>
      <w:r w:rsidRPr="00590E99">
        <w:rPr>
          <w:rFonts w:ascii="Arial" w:hAnsi="Arial" w:cs="Arial"/>
          <w:b/>
          <w:bCs/>
          <w:i/>
          <w:iCs/>
        </w:rPr>
        <w:t>Long Takes, Emotional Focus</w:t>
      </w:r>
    </w:p>
    <w:p w14:paraId="6E14F549" w14:textId="77777777" w:rsidR="00590E99" w:rsidRPr="00590E99" w:rsidRDefault="00590E99" w:rsidP="00590E99">
      <w:pPr>
        <w:rPr>
          <w:rFonts w:ascii="Arial" w:hAnsi="Arial" w:cs="Arial"/>
        </w:rPr>
      </w:pPr>
      <w:r w:rsidRPr="00590E99">
        <w:rPr>
          <w:rFonts w:ascii="Arial" w:hAnsi="Arial" w:cs="Arial"/>
        </w:rPr>
        <w:t>Used in:</w:t>
      </w:r>
    </w:p>
    <w:p w14:paraId="3512DEFE" w14:textId="77777777" w:rsidR="00590E99" w:rsidRPr="00590E99" w:rsidRDefault="00590E99" w:rsidP="00590E99">
      <w:pPr>
        <w:numPr>
          <w:ilvl w:val="0"/>
          <w:numId w:val="124"/>
        </w:numPr>
        <w:rPr>
          <w:rFonts w:ascii="Arial" w:hAnsi="Arial" w:cs="Arial"/>
        </w:rPr>
      </w:pPr>
      <w:r w:rsidRPr="00590E99">
        <w:rPr>
          <w:rFonts w:ascii="Arial" w:hAnsi="Arial" w:cs="Arial"/>
        </w:rPr>
        <w:t>Interviews</w:t>
      </w:r>
    </w:p>
    <w:p w14:paraId="300183D3" w14:textId="77777777" w:rsidR="00590E99" w:rsidRPr="00590E99" w:rsidRDefault="00590E99" w:rsidP="00590E99">
      <w:pPr>
        <w:numPr>
          <w:ilvl w:val="0"/>
          <w:numId w:val="124"/>
        </w:numPr>
        <w:rPr>
          <w:rFonts w:ascii="Arial" w:hAnsi="Arial" w:cs="Arial"/>
        </w:rPr>
      </w:pPr>
      <w:r w:rsidRPr="00590E99">
        <w:rPr>
          <w:rFonts w:ascii="Arial" w:hAnsi="Arial" w:cs="Arial"/>
        </w:rPr>
        <w:t>Testimonials</w:t>
      </w:r>
    </w:p>
    <w:p w14:paraId="452B0F6B" w14:textId="77777777" w:rsidR="00590E99" w:rsidRPr="00590E99" w:rsidRDefault="00590E99" w:rsidP="00590E99">
      <w:pPr>
        <w:numPr>
          <w:ilvl w:val="0"/>
          <w:numId w:val="124"/>
        </w:numPr>
        <w:rPr>
          <w:rFonts w:ascii="Arial" w:hAnsi="Arial" w:cs="Arial"/>
        </w:rPr>
      </w:pPr>
      <w:r w:rsidRPr="00590E99">
        <w:rPr>
          <w:rFonts w:ascii="Arial" w:hAnsi="Arial" w:cs="Arial"/>
        </w:rPr>
        <w:t>Docuseries and narrative non-fiction</w:t>
      </w:r>
    </w:p>
    <w:p w14:paraId="1FFB4694" w14:textId="77777777" w:rsidR="00590E99" w:rsidRPr="00590E99" w:rsidRDefault="00590E99" w:rsidP="00590E99">
      <w:pPr>
        <w:rPr>
          <w:rFonts w:ascii="Arial" w:hAnsi="Arial" w:cs="Arial"/>
        </w:rPr>
      </w:pPr>
      <w:r w:rsidRPr="00590E99">
        <w:rPr>
          <w:rFonts w:ascii="Arial" w:hAnsi="Arial" w:cs="Arial"/>
          <w:b/>
          <w:bCs/>
        </w:rPr>
        <w:t>Style:</w:t>
      </w:r>
    </w:p>
    <w:p w14:paraId="05CF52EB" w14:textId="77777777" w:rsidR="00590E99" w:rsidRPr="00590E99" w:rsidRDefault="00590E99" w:rsidP="00590E99">
      <w:pPr>
        <w:numPr>
          <w:ilvl w:val="0"/>
          <w:numId w:val="125"/>
        </w:numPr>
        <w:rPr>
          <w:rFonts w:ascii="Arial" w:hAnsi="Arial" w:cs="Arial"/>
        </w:rPr>
      </w:pPr>
      <w:r w:rsidRPr="00590E99">
        <w:rPr>
          <w:rFonts w:ascii="Arial" w:hAnsi="Arial" w:cs="Arial"/>
        </w:rPr>
        <w:t>Hold on wide or medium for context</w:t>
      </w:r>
    </w:p>
    <w:p w14:paraId="7DACA8DB" w14:textId="77777777" w:rsidR="00590E99" w:rsidRPr="00590E99" w:rsidRDefault="00590E99" w:rsidP="00590E99">
      <w:pPr>
        <w:numPr>
          <w:ilvl w:val="0"/>
          <w:numId w:val="125"/>
        </w:numPr>
        <w:rPr>
          <w:rFonts w:ascii="Arial" w:hAnsi="Arial" w:cs="Arial"/>
        </w:rPr>
      </w:pPr>
      <w:r w:rsidRPr="00590E99">
        <w:rPr>
          <w:rFonts w:ascii="Arial" w:hAnsi="Arial" w:cs="Arial"/>
        </w:rPr>
        <w:t>Cut to close-up during key emotional or insightful moments</w:t>
      </w:r>
    </w:p>
    <w:p w14:paraId="63D6CF32" w14:textId="77777777" w:rsidR="00590E99" w:rsidRPr="00590E99" w:rsidRDefault="00590E99" w:rsidP="00590E99">
      <w:pPr>
        <w:numPr>
          <w:ilvl w:val="0"/>
          <w:numId w:val="125"/>
        </w:numPr>
        <w:rPr>
          <w:rFonts w:ascii="Arial" w:hAnsi="Arial" w:cs="Arial"/>
        </w:rPr>
      </w:pPr>
      <w:r w:rsidRPr="00590E99">
        <w:rPr>
          <w:rFonts w:ascii="Arial" w:hAnsi="Arial" w:cs="Arial"/>
        </w:rPr>
        <w:t xml:space="preserve">Use </w:t>
      </w:r>
      <w:r w:rsidRPr="00590E99">
        <w:rPr>
          <w:rFonts w:ascii="Arial" w:hAnsi="Arial" w:cs="Arial"/>
          <w:b/>
          <w:bCs/>
        </w:rPr>
        <w:t>reaction shots</w:t>
      </w:r>
      <w:r w:rsidRPr="00590E99">
        <w:rPr>
          <w:rFonts w:ascii="Arial" w:hAnsi="Arial" w:cs="Arial"/>
        </w:rPr>
        <w:t xml:space="preserve"> sparingly but strategically</w:t>
      </w:r>
    </w:p>
    <w:p w14:paraId="42D791E6" w14:textId="77777777" w:rsidR="00590E99" w:rsidRPr="00590E99" w:rsidRDefault="00590E99" w:rsidP="00590E99">
      <w:pPr>
        <w:rPr>
          <w:rFonts w:ascii="Arial" w:hAnsi="Arial" w:cs="Arial"/>
        </w:rPr>
      </w:pPr>
      <w:r w:rsidRPr="00590E99">
        <w:rPr>
          <w:rFonts w:ascii="Arial" w:hAnsi="Arial" w:cs="Arial"/>
          <w:b/>
          <w:bCs/>
        </w:rPr>
        <w:t>Technique Tip:</w:t>
      </w:r>
    </w:p>
    <w:p w14:paraId="6304EB23" w14:textId="77777777" w:rsidR="00590E99" w:rsidRPr="00590E99" w:rsidRDefault="00590E99" w:rsidP="00590E99">
      <w:pPr>
        <w:numPr>
          <w:ilvl w:val="0"/>
          <w:numId w:val="126"/>
        </w:numPr>
        <w:rPr>
          <w:rFonts w:ascii="Arial" w:hAnsi="Arial" w:cs="Arial"/>
        </w:rPr>
      </w:pPr>
      <w:r w:rsidRPr="00590E99">
        <w:rPr>
          <w:rFonts w:ascii="Arial" w:hAnsi="Arial" w:cs="Arial"/>
        </w:rPr>
        <w:t>Build a rough cut by listening for the emotional beats first</w:t>
      </w:r>
    </w:p>
    <w:p w14:paraId="4EBD7B99" w14:textId="77777777" w:rsidR="00590E99" w:rsidRPr="00590E99" w:rsidRDefault="00590E99" w:rsidP="00590E99">
      <w:pPr>
        <w:numPr>
          <w:ilvl w:val="0"/>
          <w:numId w:val="126"/>
        </w:numPr>
        <w:rPr>
          <w:rFonts w:ascii="Arial" w:hAnsi="Arial" w:cs="Arial"/>
        </w:rPr>
      </w:pPr>
      <w:r w:rsidRPr="00590E99">
        <w:rPr>
          <w:rFonts w:ascii="Arial" w:hAnsi="Arial" w:cs="Arial"/>
        </w:rPr>
        <w:t xml:space="preserve">Let the camera switching </w:t>
      </w:r>
      <w:r w:rsidRPr="00590E99">
        <w:rPr>
          <w:rFonts w:ascii="Arial" w:hAnsi="Arial" w:cs="Arial"/>
          <w:b/>
          <w:bCs/>
        </w:rPr>
        <w:t>serve the subject</w:t>
      </w:r>
      <w:r w:rsidRPr="00590E99">
        <w:rPr>
          <w:rFonts w:ascii="Arial" w:hAnsi="Arial" w:cs="Arial"/>
        </w:rPr>
        <w:t>, not distract from it</w:t>
      </w:r>
    </w:p>
    <w:p w14:paraId="563B8D46" w14:textId="77777777" w:rsidR="00590E99" w:rsidRPr="00590E99" w:rsidRDefault="00590E99" w:rsidP="00590E99">
      <w:pPr>
        <w:numPr>
          <w:ilvl w:val="0"/>
          <w:numId w:val="126"/>
        </w:numPr>
        <w:rPr>
          <w:rFonts w:ascii="Arial" w:hAnsi="Arial" w:cs="Arial"/>
        </w:rPr>
      </w:pPr>
      <w:r w:rsidRPr="00590E99">
        <w:rPr>
          <w:rFonts w:ascii="Arial" w:hAnsi="Arial" w:cs="Arial"/>
        </w:rPr>
        <w:t>Insert cutaways or b-roll to cover jump cuts between similar angles</w:t>
      </w:r>
    </w:p>
    <w:p w14:paraId="45A79776" w14:textId="133D52A8" w:rsidR="00590E99" w:rsidRPr="00590E99" w:rsidRDefault="00590E99" w:rsidP="00590E99">
      <w:pPr>
        <w:rPr>
          <w:rFonts w:ascii="Arial" w:hAnsi="Arial" w:cs="Arial"/>
        </w:rPr>
      </w:pPr>
    </w:p>
    <w:p w14:paraId="496A6C53" w14:textId="77777777" w:rsidR="00590E99" w:rsidRPr="00590E99" w:rsidRDefault="00590E99" w:rsidP="00590E99">
      <w:pPr>
        <w:rPr>
          <w:rFonts w:ascii="Arial" w:hAnsi="Arial" w:cs="Arial"/>
          <w:b/>
          <w:bCs/>
        </w:rPr>
      </w:pPr>
      <w:r w:rsidRPr="00590E99">
        <w:rPr>
          <w:rFonts w:ascii="Arial" w:hAnsi="Arial" w:cs="Arial"/>
          <w:b/>
          <w:bCs/>
        </w:rPr>
        <w:t>In Summary</w:t>
      </w:r>
    </w:p>
    <w:p w14:paraId="12CA798E" w14:textId="77777777" w:rsidR="00590E99" w:rsidRPr="00590E99" w:rsidRDefault="00590E99" w:rsidP="00590E99">
      <w:pPr>
        <w:rPr>
          <w:rFonts w:ascii="Arial" w:hAnsi="Arial" w:cs="Arial"/>
        </w:rPr>
      </w:pPr>
      <w:r w:rsidRPr="00590E99">
        <w:rPr>
          <w:rFonts w:ascii="Arial" w:hAnsi="Arial" w:cs="Arial"/>
        </w:rPr>
        <w:t xml:space="preserve">Multicam editing is both a </w:t>
      </w:r>
      <w:r w:rsidRPr="00590E99">
        <w:rPr>
          <w:rFonts w:ascii="Arial" w:hAnsi="Arial" w:cs="Arial"/>
          <w:b/>
          <w:bCs/>
        </w:rPr>
        <w:t>technical foundation and a storytelling tool</w:t>
      </w:r>
      <w:r w:rsidRPr="00590E99">
        <w:rPr>
          <w:rFonts w:ascii="Arial" w:hAnsi="Arial" w:cs="Arial"/>
        </w:rPr>
        <w:t>. By:</w:t>
      </w:r>
    </w:p>
    <w:p w14:paraId="7CA60869" w14:textId="77777777" w:rsidR="00590E99" w:rsidRPr="00590E99" w:rsidRDefault="00590E99" w:rsidP="00590E99">
      <w:pPr>
        <w:numPr>
          <w:ilvl w:val="0"/>
          <w:numId w:val="127"/>
        </w:numPr>
        <w:rPr>
          <w:rFonts w:ascii="Arial" w:hAnsi="Arial" w:cs="Arial"/>
        </w:rPr>
      </w:pPr>
      <w:r w:rsidRPr="00590E99">
        <w:rPr>
          <w:rFonts w:ascii="Arial" w:hAnsi="Arial" w:cs="Arial"/>
        </w:rPr>
        <w:t xml:space="preserve">Syncing footage accurately with </w:t>
      </w:r>
      <w:r w:rsidRPr="00590E99">
        <w:rPr>
          <w:rFonts w:ascii="Arial" w:hAnsi="Arial" w:cs="Arial"/>
          <w:b/>
          <w:bCs/>
        </w:rPr>
        <w:t>audio waveforms or timecode</w:t>
      </w:r>
      <w:r w:rsidRPr="00590E99">
        <w:rPr>
          <w:rFonts w:ascii="Arial" w:hAnsi="Arial" w:cs="Arial"/>
        </w:rPr>
        <w:t>,</w:t>
      </w:r>
    </w:p>
    <w:p w14:paraId="089D9D75" w14:textId="77777777" w:rsidR="00590E99" w:rsidRPr="00590E99" w:rsidRDefault="00590E99" w:rsidP="00590E99">
      <w:pPr>
        <w:numPr>
          <w:ilvl w:val="0"/>
          <w:numId w:val="127"/>
        </w:numPr>
        <w:rPr>
          <w:rFonts w:ascii="Arial" w:hAnsi="Arial" w:cs="Arial"/>
        </w:rPr>
      </w:pPr>
      <w:r w:rsidRPr="00590E99">
        <w:rPr>
          <w:rFonts w:ascii="Arial" w:hAnsi="Arial" w:cs="Arial"/>
        </w:rPr>
        <w:t>Choosing an approach—</w:t>
      </w:r>
      <w:r w:rsidRPr="00590E99">
        <w:rPr>
          <w:rFonts w:ascii="Arial" w:hAnsi="Arial" w:cs="Arial"/>
          <w:b/>
          <w:bCs/>
        </w:rPr>
        <w:t>Montage Mode</w:t>
      </w:r>
      <w:r w:rsidRPr="00590E99">
        <w:rPr>
          <w:rFonts w:ascii="Arial" w:hAnsi="Arial" w:cs="Arial"/>
        </w:rPr>
        <w:t xml:space="preserve"> for impact or </w:t>
      </w:r>
      <w:r w:rsidRPr="00590E99">
        <w:rPr>
          <w:rFonts w:ascii="Arial" w:hAnsi="Arial" w:cs="Arial"/>
          <w:b/>
          <w:bCs/>
        </w:rPr>
        <w:t>Documentary Mode</w:t>
      </w:r>
      <w:r w:rsidRPr="00590E99">
        <w:rPr>
          <w:rFonts w:ascii="Arial" w:hAnsi="Arial" w:cs="Arial"/>
        </w:rPr>
        <w:t xml:space="preserve"> for intimacy,</w:t>
      </w:r>
    </w:p>
    <w:p w14:paraId="21AE47FB" w14:textId="77777777" w:rsidR="00590E99" w:rsidRPr="00590E99" w:rsidRDefault="00590E99" w:rsidP="00590E99">
      <w:pPr>
        <w:numPr>
          <w:ilvl w:val="0"/>
          <w:numId w:val="127"/>
        </w:numPr>
        <w:rPr>
          <w:rFonts w:ascii="Arial" w:hAnsi="Arial" w:cs="Arial"/>
        </w:rPr>
      </w:pPr>
      <w:r w:rsidRPr="00590E99">
        <w:rPr>
          <w:rFonts w:ascii="Arial" w:hAnsi="Arial" w:cs="Arial"/>
        </w:rPr>
        <w:t xml:space="preserve">And </w:t>
      </w:r>
      <w:r w:rsidRPr="00590E99">
        <w:rPr>
          <w:rFonts w:ascii="Arial" w:hAnsi="Arial" w:cs="Arial"/>
          <w:b/>
          <w:bCs/>
        </w:rPr>
        <w:t>switching intuitively</w:t>
      </w:r>
      <w:r w:rsidRPr="00590E99">
        <w:rPr>
          <w:rFonts w:ascii="Arial" w:hAnsi="Arial" w:cs="Arial"/>
        </w:rPr>
        <w:t xml:space="preserve"> between angles with keyboard shortcuts or live playback,</w:t>
      </w:r>
    </w:p>
    <w:p w14:paraId="360C1DAF" w14:textId="77777777" w:rsidR="00590E99" w:rsidRPr="00590E99" w:rsidRDefault="00590E99" w:rsidP="00590E99">
      <w:pPr>
        <w:rPr>
          <w:rFonts w:ascii="Arial" w:hAnsi="Arial" w:cs="Arial"/>
        </w:rPr>
      </w:pPr>
      <w:r w:rsidRPr="00590E99">
        <w:rPr>
          <w:rFonts w:ascii="Arial" w:hAnsi="Arial" w:cs="Arial"/>
        </w:rPr>
        <w:t>…you create polished, dynamic sequences that feel both professional and engaging.</w:t>
      </w:r>
    </w:p>
    <w:p w14:paraId="386FD2DC" w14:textId="77777777" w:rsidR="00590E99" w:rsidRPr="00590E99" w:rsidRDefault="00590E99" w:rsidP="00590E99">
      <w:pPr>
        <w:rPr>
          <w:rFonts w:ascii="Arial" w:hAnsi="Arial" w:cs="Arial"/>
          <w:b/>
          <w:bCs/>
        </w:rPr>
      </w:pPr>
      <w:r w:rsidRPr="00590E99">
        <w:rPr>
          <w:rFonts w:ascii="Arial" w:hAnsi="Arial" w:cs="Arial"/>
          <w:b/>
          <w:bCs/>
        </w:rPr>
        <w:lastRenderedPageBreak/>
        <w:t>Color Management &amp; Creative LUTs</w:t>
      </w:r>
    </w:p>
    <w:p w14:paraId="34F91877" w14:textId="77777777" w:rsidR="00590E99" w:rsidRPr="00590E99" w:rsidRDefault="00590E99" w:rsidP="00590E99">
      <w:pPr>
        <w:rPr>
          <w:rFonts w:ascii="Arial" w:hAnsi="Arial" w:cs="Arial"/>
        </w:rPr>
      </w:pPr>
      <w:r w:rsidRPr="00590E99">
        <w:rPr>
          <w:rFonts w:ascii="Arial" w:hAnsi="Arial" w:cs="Arial"/>
        </w:rPr>
        <w:t xml:space="preserve">In modern workflows, color grading isn't just a finishing touch—it's an integral part of storytelling. </w:t>
      </w:r>
      <w:r w:rsidRPr="00590E99">
        <w:rPr>
          <w:rFonts w:ascii="Arial" w:hAnsi="Arial" w:cs="Arial"/>
          <w:b/>
          <w:bCs/>
        </w:rPr>
        <w:t>Color management</w:t>
      </w:r>
      <w:r w:rsidRPr="00590E99">
        <w:rPr>
          <w:rFonts w:ascii="Arial" w:hAnsi="Arial" w:cs="Arial"/>
        </w:rPr>
        <w:t xml:space="preserve"> ensures that your footage appears consistently across screens, while </w:t>
      </w:r>
      <w:r w:rsidRPr="00590E99">
        <w:rPr>
          <w:rFonts w:ascii="Arial" w:hAnsi="Arial" w:cs="Arial"/>
          <w:b/>
          <w:bCs/>
        </w:rPr>
        <w:t>creative LUTs (Look-Up Tables)</w:t>
      </w:r>
      <w:r w:rsidRPr="00590E99">
        <w:rPr>
          <w:rFonts w:ascii="Arial" w:hAnsi="Arial" w:cs="Arial"/>
        </w:rPr>
        <w:t xml:space="preserve"> and </w:t>
      </w:r>
      <w:r w:rsidRPr="00590E99">
        <w:rPr>
          <w:rFonts w:ascii="Arial" w:hAnsi="Arial" w:cs="Arial"/>
          <w:b/>
          <w:bCs/>
        </w:rPr>
        <w:t>grade nodes</w:t>
      </w:r>
      <w:r w:rsidRPr="00590E99">
        <w:rPr>
          <w:rFonts w:ascii="Arial" w:hAnsi="Arial" w:cs="Arial"/>
        </w:rPr>
        <w:t xml:space="preserve"> allow you to build mood, genre, and emotional cues directly into the image.</w:t>
      </w:r>
    </w:p>
    <w:p w14:paraId="532C5F34" w14:textId="3298ABB5" w:rsidR="00590E99" w:rsidRPr="00590E99" w:rsidRDefault="00590E99" w:rsidP="00590E99">
      <w:pPr>
        <w:rPr>
          <w:rFonts w:ascii="Arial" w:hAnsi="Arial" w:cs="Arial"/>
        </w:rPr>
      </w:pPr>
    </w:p>
    <w:p w14:paraId="684D1CCA" w14:textId="77777777" w:rsidR="00590E99" w:rsidRPr="00590E99" w:rsidRDefault="00590E99" w:rsidP="00590E99">
      <w:pPr>
        <w:rPr>
          <w:rFonts w:ascii="Arial" w:hAnsi="Arial" w:cs="Arial"/>
          <w:b/>
          <w:bCs/>
        </w:rPr>
      </w:pPr>
      <w:r w:rsidRPr="00590E99">
        <w:rPr>
          <w:rFonts w:ascii="Arial" w:hAnsi="Arial" w:cs="Arial"/>
          <w:b/>
          <w:bCs/>
        </w:rPr>
        <w:t>Working in Rec. 709 vs. Log/RAW Pipelines</w:t>
      </w:r>
    </w:p>
    <w:p w14:paraId="7156557C" w14:textId="77777777" w:rsidR="00590E99" w:rsidRPr="00590E99" w:rsidRDefault="00590E99" w:rsidP="00590E99">
      <w:pPr>
        <w:rPr>
          <w:rFonts w:ascii="Arial" w:hAnsi="Arial" w:cs="Arial"/>
          <w:b/>
          <w:bCs/>
        </w:rPr>
      </w:pPr>
      <w:r w:rsidRPr="00590E99">
        <w:rPr>
          <w:rFonts w:ascii="Arial" w:hAnsi="Arial" w:cs="Arial"/>
          <w:b/>
          <w:bCs/>
        </w:rPr>
        <w:t>1. Rec. 709 (Standard Dynamic Range - SDR)</w:t>
      </w:r>
    </w:p>
    <w:p w14:paraId="181A69AA" w14:textId="77777777" w:rsidR="00590E99" w:rsidRPr="00590E99" w:rsidRDefault="00590E99" w:rsidP="00590E99">
      <w:pPr>
        <w:numPr>
          <w:ilvl w:val="0"/>
          <w:numId w:val="128"/>
        </w:numPr>
        <w:rPr>
          <w:rFonts w:ascii="Arial" w:hAnsi="Arial" w:cs="Arial"/>
        </w:rPr>
      </w:pPr>
      <w:r w:rsidRPr="00590E99">
        <w:rPr>
          <w:rFonts w:ascii="Arial" w:hAnsi="Arial" w:cs="Arial"/>
        </w:rPr>
        <w:t>Industry standard for broadcast and most web platforms</w:t>
      </w:r>
    </w:p>
    <w:p w14:paraId="48545CB9" w14:textId="77777777" w:rsidR="00590E99" w:rsidRPr="00590E99" w:rsidRDefault="00590E99" w:rsidP="00590E99">
      <w:pPr>
        <w:numPr>
          <w:ilvl w:val="0"/>
          <w:numId w:val="128"/>
        </w:numPr>
        <w:rPr>
          <w:rFonts w:ascii="Arial" w:hAnsi="Arial" w:cs="Arial"/>
        </w:rPr>
      </w:pPr>
      <w:r w:rsidRPr="00590E99">
        <w:rPr>
          <w:rFonts w:ascii="Arial" w:hAnsi="Arial" w:cs="Arial"/>
        </w:rPr>
        <w:t xml:space="preserve">Designed for a </w:t>
      </w:r>
      <w:r w:rsidRPr="00590E99">
        <w:rPr>
          <w:rFonts w:ascii="Arial" w:hAnsi="Arial" w:cs="Arial"/>
          <w:b/>
          <w:bCs/>
        </w:rPr>
        <w:t>limited color gamut and contrast range</w:t>
      </w:r>
    </w:p>
    <w:p w14:paraId="6776075C" w14:textId="77777777" w:rsidR="00590E99" w:rsidRPr="00590E99" w:rsidRDefault="00590E99" w:rsidP="00590E99">
      <w:pPr>
        <w:numPr>
          <w:ilvl w:val="0"/>
          <w:numId w:val="128"/>
        </w:numPr>
        <w:rPr>
          <w:rFonts w:ascii="Arial" w:hAnsi="Arial" w:cs="Arial"/>
        </w:rPr>
      </w:pPr>
      <w:r w:rsidRPr="00590E99">
        <w:rPr>
          <w:rFonts w:ascii="Arial" w:hAnsi="Arial" w:cs="Arial"/>
        </w:rPr>
        <w:t>What you see is mostly what you get—less grading headroom</w:t>
      </w:r>
    </w:p>
    <w:p w14:paraId="360552AD" w14:textId="77777777" w:rsidR="00590E99" w:rsidRPr="00590E99" w:rsidRDefault="00590E99" w:rsidP="00590E99">
      <w:pPr>
        <w:rPr>
          <w:rFonts w:ascii="Arial" w:hAnsi="Arial" w:cs="Arial"/>
        </w:rPr>
      </w:pPr>
      <w:r w:rsidRPr="00590E99">
        <w:rPr>
          <w:rFonts w:ascii="Arial" w:hAnsi="Arial" w:cs="Arial"/>
          <w:b/>
          <w:bCs/>
        </w:rPr>
        <w:t>Best for:</w:t>
      </w:r>
    </w:p>
    <w:p w14:paraId="0541932A" w14:textId="77777777" w:rsidR="00590E99" w:rsidRPr="00590E99" w:rsidRDefault="00590E99" w:rsidP="00590E99">
      <w:pPr>
        <w:numPr>
          <w:ilvl w:val="0"/>
          <w:numId w:val="129"/>
        </w:numPr>
        <w:rPr>
          <w:rFonts w:ascii="Arial" w:hAnsi="Arial" w:cs="Arial"/>
        </w:rPr>
      </w:pPr>
      <w:r w:rsidRPr="00590E99">
        <w:rPr>
          <w:rFonts w:ascii="Arial" w:hAnsi="Arial" w:cs="Arial"/>
        </w:rPr>
        <w:t>Quick-turnaround edits</w:t>
      </w:r>
    </w:p>
    <w:p w14:paraId="3FB75D58" w14:textId="77777777" w:rsidR="00590E99" w:rsidRPr="00590E99" w:rsidRDefault="00590E99" w:rsidP="00590E99">
      <w:pPr>
        <w:numPr>
          <w:ilvl w:val="0"/>
          <w:numId w:val="129"/>
        </w:numPr>
        <w:rPr>
          <w:rFonts w:ascii="Arial" w:hAnsi="Arial" w:cs="Arial"/>
        </w:rPr>
      </w:pPr>
      <w:r w:rsidRPr="00590E99">
        <w:rPr>
          <w:rFonts w:ascii="Arial" w:hAnsi="Arial" w:cs="Arial"/>
        </w:rPr>
        <w:t>Projects not intended for heavy post or HDR delivery</w:t>
      </w:r>
    </w:p>
    <w:p w14:paraId="7884BD73" w14:textId="77777777" w:rsidR="00590E99" w:rsidRPr="00590E99" w:rsidRDefault="00590E99" w:rsidP="00590E99">
      <w:pPr>
        <w:rPr>
          <w:rFonts w:ascii="Arial" w:hAnsi="Arial" w:cs="Arial"/>
          <w:b/>
          <w:bCs/>
        </w:rPr>
      </w:pPr>
      <w:r w:rsidRPr="00590E99">
        <w:rPr>
          <w:rFonts w:ascii="Arial" w:hAnsi="Arial" w:cs="Arial"/>
          <w:b/>
          <w:bCs/>
        </w:rPr>
        <w:t>2. Log/RAW Pipelines (High Dynamic Range – HDR-ready)</w:t>
      </w:r>
    </w:p>
    <w:p w14:paraId="1764E5BB" w14:textId="77777777" w:rsidR="00590E99" w:rsidRPr="00590E99" w:rsidRDefault="00590E99" w:rsidP="00590E99">
      <w:pPr>
        <w:numPr>
          <w:ilvl w:val="0"/>
          <w:numId w:val="130"/>
        </w:numPr>
        <w:rPr>
          <w:rFonts w:ascii="Arial" w:hAnsi="Arial" w:cs="Arial"/>
        </w:rPr>
      </w:pPr>
      <w:r w:rsidRPr="00590E99">
        <w:rPr>
          <w:rFonts w:ascii="Arial" w:hAnsi="Arial" w:cs="Arial"/>
        </w:rPr>
        <w:t xml:space="preserve">Log (e.g., S-Log, C-Log, V-Log) flattens image contrast and saturation to </w:t>
      </w:r>
      <w:r w:rsidRPr="00590E99">
        <w:rPr>
          <w:rFonts w:ascii="Arial" w:hAnsi="Arial" w:cs="Arial"/>
          <w:b/>
          <w:bCs/>
        </w:rPr>
        <w:t>preserve detail</w:t>
      </w:r>
    </w:p>
    <w:p w14:paraId="14CE01A4" w14:textId="77777777" w:rsidR="00590E99" w:rsidRPr="00590E99" w:rsidRDefault="00590E99" w:rsidP="00590E99">
      <w:pPr>
        <w:numPr>
          <w:ilvl w:val="0"/>
          <w:numId w:val="130"/>
        </w:numPr>
        <w:rPr>
          <w:rFonts w:ascii="Arial" w:hAnsi="Arial" w:cs="Arial"/>
        </w:rPr>
      </w:pPr>
      <w:r w:rsidRPr="00590E99">
        <w:rPr>
          <w:rFonts w:ascii="Arial" w:hAnsi="Arial" w:cs="Arial"/>
        </w:rPr>
        <w:t xml:space="preserve">RAW captures </w:t>
      </w:r>
      <w:r w:rsidRPr="00590E99">
        <w:rPr>
          <w:rFonts w:ascii="Arial" w:hAnsi="Arial" w:cs="Arial"/>
          <w:b/>
          <w:bCs/>
        </w:rPr>
        <w:t>sensor data</w:t>
      </w:r>
      <w:r w:rsidRPr="00590E99">
        <w:rPr>
          <w:rFonts w:ascii="Arial" w:hAnsi="Arial" w:cs="Arial"/>
        </w:rPr>
        <w:t>, offering full control over white balance, ISO, and gamma in post</w:t>
      </w:r>
    </w:p>
    <w:p w14:paraId="3E21A7BA" w14:textId="77777777" w:rsidR="00590E99" w:rsidRPr="00590E99" w:rsidRDefault="00590E99" w:rsidP="00590E99">
      <w:pPr>
        <w:numPr>
          <w:ilvl w:val="0"/>
          <w:numId w:val="130"/>
        </w:numPr>
        <w:rPr>
          <w:rFonts w:ascii="Arial" w:hAnsi="Arial" w:cs="Arial"/>
        </w:rPr>
      </w:pPr>
      <w:r w:rsidRPr="00590E99">
        <w:rPr>
          <w:rFonts w:ascii="Arial" w:hAnsi="Arial" w:cs="Arial"/>
        </w:rPr>
        <w:t xml:space="preserve">Requires </w:t>
      </w:r>
      <w:r w:rsidRPr="00590E99">
        <w:rPr>
          <w:rFonts w:ascii="Arial" w:hAnsi="Arial" w:cs="Arial"/>
          <w:b/>
          <w:bCs/>
        </w:rPr>
        <w:t>color space transforms</w:t>
      </w:r>
      <w:r w:rsidRPr="00590E99">
        <w:rPr>
          <w:rFonts w:ascii="Arial" w:hAnsi="Arial" w:cs="Arial"/>
        </w:rPr>
        <w:t xml:space="preserve"> or LUTs to convert to a viewable format like Rec. 709 or Rec. 2020</w:t>
      </w:r>
    </w:p>
    <w:p w14:paraId="2C2C586C" w14:textId="77777777" w:rsidR="00590E99" w:rsidRPr="00590E99" w:rsidRDefault="00590E99" w:rsidP="00590E99">
      <w:pPr>
        <w:rPr>
          <w:rFonts w:ascii="Arial" w:hAnsi="Arial" w:cs="Arial"/>
        </w:rPr>
      </w:pPr>
      <w:r w:rsidRPr="00590E99">
        <w:rPr>
          <w:rFonts w:ascii="Arial" w:hAnsi="Arial" w:cs="Arial"/>
          <w:b/>
          <w:bCs/>
        </w:rPr>
        <w:t>Benefits:</w:t>
      </w:r>
    </w:p>
    <w:p w14:paraId="3C48F682" w14:textId="77777777" w:rsidR="00590E99" w:rsidRPr="00590E99" w:rsidRDefault="00590E99" w:rsidP="00590E99">
      <w:pPr>
        <w:numPr>
          <w:ilvl w:val="0"/>
          <w:numId w:val="131"/>
        </w:numPr>
        <w:rPr>
          <w:rFonts w:ascii="Arial" w:hAnsi="Arial" w:cs="Arial"/>
        </w:rPr>
      </w:pPr>
      <w:r w:rsidRPr="00590E99">
        <w:rPr>
          <w:rFonts w:ascii="Arial" w:hAnsi="Arial" w:cs="Arial"/>
        </w:rPr>
        <w:t>Greater flexibility in highlights/shadows</w:t>
      </w:r>
    </w:p>
    <w:p w14:paraId="5625B9CF" w14:textId="77777777" w:rsidR="00590E99" w:rsidRPr="00590E99" w:rsidRDefault="00590E99" w:rsidP="00590E99">
      <w:pPr>
        <w:numPr>
          <w:ilvl w:val="0"/>
          <w:numId w:val="131"/>
        </w:numPr>
        <w:rPr>
          <w:rFonts w:ascii="Arial" w:hAnsi="Arial" w:cs="Arial"/>
        </w:rPr>
      </w:pPr>
      <w:r w:rsidRPr="00590E99">
        <w:rPr>
          <w:rFonts w:ascii="Arial" w:hAnsi="Arial" w:cs="Arial"/>
        </w:rPr>
        <w:t>Better skin tone control</w:t>
      </w:r>
    </w:p>
    <w:p w14:paraId="00561936" w14:textId="77777777" w:rsidR="00590E99" w:rsidRPr="00590E99" w:rsidRDefault="00590E99" w:rsidP="00590E99">
      <w:pPr>
        <w:numPr>
          <w:ilvl w:val="0"/>
          <w:numId w:val="131"/>
        </w:numPr>
        <w:rPr>
          <w:rFonts w:ascii="Arial" w:hAnsi="Arial" w:cs="Arial"/>
        </w:rPr>
      </w:pPr>
      <w:r w:rsidRPr="00590E99">
        <w:rPr>
          <w:rFonts w:ascii="Arial" w:hAnsi="Arial" w:cs="Arial"/>
        </w:rPr>
        <w:t>Supports cinematic grading styles</w:t>
      </w:r>
    </w:p>
    <w:p w14:paraId="0211EC63" w14:textId="77777777" w:rsidR="00590E99" w:rsidRPr="00590E99" w:rsidRDefault="00590E99" w:rsidP="00590E99">
      <w:pPr>
        <w:rPr>
          <w:rFonts w:ascii="Arial" w:hAnsi="Arial" w:cs="Arial"/>
        </w:rPr>
      </w:pPr>
      <w:r w:rsidRPr="00590E99">
        <w:rPr>
          <w:rFonts w:ascii="Segoe UI Emoji" w:hAnsi="Segoe UI Emoji" w:cs="Segoe UI Emoji"/>
        </w:rPr>
        <w:t>💡</w:t>
      </w:r>
      <w:r w:rsidRPr="00590E99">
        <w:rPr>
          <w:rFonts w:ascii="Arial" w:hAnsi="Arial" w:cs="Arial"/>
        </w:rPr>
        <w:t xml:space="preserve"> </w:t>
      </w:r>
      <w:r w:rsidRPr="00590E99">
        <w:rPr>
          <w:rFonts w:ascii="Arial" w:hAnsi="Arial" w:cs="Arial"/>
          <w:i/>
          <w:iCs/>
        </w:rPr>
        <w:t>Pro Tip:</w:t>
      </w:r>
      <w:r w:rsidRPr="00590E99">
        <w:rPr>
          <w:rFonts w:ascii="Arial" w:hAnsi="Arial" w:cs="Arial"/>
        </w:rPr>
        <w:t xml:space="preserve"> Use a </w:t>
      </w:r>
      <w:r w:rsidRPr="00590E99">
        <w:rPr>
          <w:rFonts w:ascii="Arial" w:hAnsi="Arial" w:cs="Arial"/>
          <w:b/>
          <w:bCs/>
        </w:rPr>
        <w:t>technical LUT</w:t>
      </w:r>
      <w:r w:rsidRPr="00590E99">
        <w:rPr>
          <w:rFonts w:ascii="Arial" w:hAnsi="Arial" w:cs="Arial"/>
        </w:rPr>
        <w:t xml:space="preserve"> first to convert Log to Rec. 709 for viewing/editing, and then layer a </w:t>
      </w:r>
      <w:r w:rsidRPr="00590E99">
        <w:rPr>
          <w:rFonts w:ascii="Arial" w:hAnsi="Arial" w:cs="Arial"/>
          <w:b/>
          <w:bCs/>
        </w:rPr>
        <w:t>creative LUT</w:t>
      </w:r>
      <w:r w:rsidRPr="00590E99">
        <w:rPr>
          <w:rFonts w:ascii="Arial" w:hAnsi="Arial" w:cs="Arial"/>
        </w:rPr>
        <w:t xml:space="preserve"> or custom grade on top.</w:t>
      </w:r>
    </w:p>
    <w:p w14:paraId="04A63530" w14:textId="77777777" w:rsidR="00590E99" w:rsidRPr="00590E99" w:rsidRDefault="00590E99" w:rsidP="00590E99">
      <w:pPr>
        <w:rPr>
          <w:rFonts w:ascii="Arial" w:hAnsi="Arial" w:cs="Arial"/>
          <w:b/>
          <w:bCs/>
        </w:rPr>
      </w:pPr>
      <w:r w:rsidRPr="00590E99">
        <w:rPr>
          <w:rFonts w:ascii="Arial" w:hAnsi="Arial" w:cs="Arial"/>
          <w:b/>
          <w:bCs/>
        </w:rPr>
        <w:t>GPU Acceleration &amp; Real-Time Scopes</w:t>
      </w:r>
    </w:p>
    <w:p w14:paraId="77531C28" w14:textId="77777777" w:rsidR="00590E99" w:rsidRPr="00590E99" w:rsidRDefault="00590E99" w:rsidP="00590E99">
      <w:pPr>
        <w:rPr>
          <w:rFonts w:ascii="Arial" w:hAnsi="Arial" w:cs="Arial"/>
        </w:rPr>
      </w:pPr>
      <w:r w:rsidRPr="00590E99">
        <w:rPr>
          <w:rFonts w:ascii="Arial" w:hAnsi="Arial" w:cs="Arial"/>
        </w:rPr>
        <w:t xml:space="preserve">Modern NLEs like Premiere Pro, Resolve, and Final Cut leverage </w:t>
      </w:r>
      <w:r w:rsidRPr="00590E99">
        <w:rPr>
          <w:rFonts w:ascii="Arial" w:hAnsi="Arial" w:cs="Arial"/>
          <w:b/>
          <w:bCs/>
        </w:rPr>
        <w:t>GPU acceleration</w:t>
      </w:r>
      <w:r w:rsidRPr="00590E99">
        <w:rPr>
          <w:rFonts w:ascii="Arial" w:hAnsi="Arial" w:cs="Arial"/>
        </w:rPr>
        <w:t xml:space="preserve"> to:</w:t>
      </w:r>
    </w:p>
    <w:p w14:paraId="4A6C3184" w14:textId="77777777" w:rsidR="00590E99" w:rsidRPr="00590E99" w:rsidRDefault="00590E99" w:rsidP="00590E99">
      <w:pPr>
        <w:numPr>
          <w:ilvl w:val="0"/>
          <w:numId w:val="132"/>
        </w:numPr>
        <w:rPr>
          <w:rFonts w:ascii="Arial" w:hAnsi="Arial" w:cs="Arial"/>
        </w:rPr>
      </w:pPr>
      <w:r w:rsidRPr="00590E99">
        <w:rPr>
          <w:rFonts w:ascii="Arial" w:hAnsi="Arial" w:cs="Arial"/>
        </w:rPr>
        <w:t xml:space="preserve">Display </w:t>
      </w:r>
      <w:r w:rsidRPr="00590E99">
        <w:rPr>
          <w:rFonts w:ascii="Arial" w:hAnsi="Arial" w:cs="Arial"/>
          <w:b/>
          <w:bCs/>
        </w:rPr>
        <w:t>waveform, vectorscope, parade</w:t>
      </w:r>
      <w:r w:rsidRPr="00590E99">
        <w:rPr>
          <w:rFonts w:ascii="Arial" w:hAnsi="Arial" w:cs="Arial"/>
        </w:rPr>
        <w:t xml:space="preserve"> in real time</w:t>
      </w:r>
    </w:p>
    <w:p w14:paraId="33B4644E" w14:textId="77777777" w:rsidR="00590E99" w:rsidRPr="00590E99" w:rsidRDefault="00590E99" w:rsidP="00590E99">
      <w:pPr>
        <w:numPr>
          <w:ilvl w:val="0"/>
          <w:numId w:val="132"/>
        </w:numPr>
        <w:rPr>
          <w:rFonts w:ascii="Arial" w:hAnsi="Arial" w:cs="Arial"/>
        </w:rPr>
      </w:pPr>
      <w:r w:rsidRPr="00590E99">
        <w:rPr>
          <w:rFonts w:ascii="Arial" w:hAnsi="Arial" w:cs="Arial"/>
        </w:rPr>
        <w:t>Enable smooth playback while adjusting contrast, hue, or color wheels</w:t>
      </w:r>
    </w:p>
    <w:p w14:paraId="2A78C586" w14:textId="77777777" w:rsidR="00590E99" w:rsidRPr="00590E99" w:rsidRDefault="00590E99" w:rsidP="00590E99">
      <w:pPr>
        <w:numPr>
          <w:ilvl w:val="0"/>
          <w:numId w:val="132"/>
        </w:numPr>
        <w:rPr>
          <w:rFonts w:ascii="Arial" w:hAnsi="Arial" w:cs="Arial"/>
        </w:rPr>
      </w:pPr>
      <w:r w:rsidRPr="00590E99">
        <w:rPr>
          <w:rFonts w:ascii="Arial" w:hAnsi="Arial" w:cs="Arial"/>
        </w:rPr>
        <w:t>Process heavy corrections (like noise reduction or power windows) without lag</w:t>
      </w:r>
    </w:p>
    <w:p w14:paraId="763E8091" w14:textId="77777777" w:rsidR="00590E99" w:rsidRPr="00590E99" w:rsidRDefault="00590E99" w:rsidP="00590E99">
      <w:pPr>
        <w:rPr>
          <w:rFonts w:ascii="Arial" w:hAnsi="Arial" w:cs="Arial"/>
        </w:rPr>
      </w:pPr>
      <w:r w:rsidRPr="00590E99">
        <w:rPr>
          <w:rFonts w:ascii="Arial" w:hAnsi="Arial" w:cs="Arial"/>
          <w:b/>
          <w:bCs/>
        </w:rPr>
        <w:t>Ensure:</w:t>
      </w:r>
    </w:p>
    <w:p w14:paraId="56D7212D" w14:textId="77777777" w:rsidR="00590E99" w:rsidRPr="00590E99" w:rsidRDefault="00590E99" w:rsidP="00590E99">
      <w:pPr>
        <w:numPr>
          <w:ilvl w:val="0"/>
          <w:numId w:val="133"/>
        </w:numPr>
        <w:rPr>
          <w:rFonts w:ascii="Arial" w:hAnsi="Arial" w:cs="Arial"/>
        </w:rPr>
      </w:pPr>
      <w:r w:rsidRPr="00590E99">
        <w:rPr>
          <w:rFonts w:ascii="Arial" w:hAnsi="Arial" w:cs="Arial"/>
        </w:rPr>
        <w:t>CUDA (NVIDIA) or Metal (Apple) rendering is enabled</w:t>
      </w:r>
    </w:p>
    <w:p w14:paraId="1620A7C6" w14:textId="77777777" w:rsidR="00590E99" w:rsidRPr="00590E99" w:rsidRDefault="00590E99" w:rsidP="00590E99">
      <w:pPr>
        <w:numPr>
          <w:ilvl w:val="0"/>
          <w:numId w:val="133"/>
        </w:numPr>
        <w:rPr>
          <w:rFonts w:ascii="Arial" w:hAnsi="Arial" w:cs="Arial"/>
        </w:rPr>
      </w:pPr>
      <w:r w:rsidRPr="00590E99">
        <w:rPr>
          <w:rFonts w:ascii="Arial" w:hAnsi="Arial" w:cs="Arial"/>
        </w:rPr>
        <w:t>Your system is calibrated for consistent monitoring (ideally using a reference monitor)</w:t>
      </w:r>
    </w:p>
    <w:p w14:paraId="7DD10408" w14:textId="26000CD5" w:rsidR="00590E99" w:rsidRPr="00590E99" w:rsidRDefault="00590E99" w:rsidP="00590E99">
      <w:pPr>
        <w:rPr>
          <w:rFonts w:ascii="Arial" w:hAnsi="Arial" w:cs="Arial"/>
        </w:rPr>
      </w:pPr>
    </w:p>
    <w:p w14:paraId="5694B472" w14:textId="77777777" w:rsidR="00590E99" w:rsidRPr="00590E99" w:rsidRDefault="00590E99" w:rsidP="00590E99">
      <w:pPr>
        <w:rPr>
          <w:rFonts w:ascii="Arial" w:hAnsi="Arial" w:cs="Arial"/>
          <w:b/>
          <w:bCs/>
        </w:rPr>
      </w:pPr>
      <w:r w:rsidRPr="00590E99">
        <w:rPr>
          <w:rFonts w:ascii="Arial" w:hAnsi="Arial" w:cs="Arial"/>
          <w:b/>
          <w:bCs/>
        </w:rPr>
        <w:t>Building Mood via Selective Grade Nodes</w:t>
      </w:r>
    </w:p>
    <w:p w14:paraId="21DB57E7" w14:textId="77777777" w:rsidR="00590E99" w:rsidRPr="00590E99" w:rsidRDefault="00590E99" w:rsidP="00590E99">
      <w:pPr>
        <w:rPr>
          <w:rFonts w:ascii="Arial" w:hAnsi="Arial" w:cs="Arial"/>
        </w:rPr>
      </w:pPr>
      <w:r w:rsidRPr="00590E99">
        <w:rPr>
          <w:rFonts w:ascii="Arial" w:hAnsi="Arial" w:cs="Arial"/>
        </w:rPr>
        <w:t xml:space="preserve">Once your footage is balanced and normalized, creative grading comes into play. This is where </w:t>
      </w:r>
      <w:r w:rsidRPr="00590E99">
        <w:rPr>
          <w:rFonts w:ascii="Arial" w:hAnsi="Arial" w:cs="Arial"/>
          <w:b/>
          <w:bCs/>
        </w:rPr>
        <w:t>mood, genre, and emotional tone</w:t>
      </w:r>
      <w:r w:rsidRPr="00590E99">
        <w:rPr>
          <w:rFonts w:ascii="Arial" w:hAnsi="Arial" w:cs="Arial"/>
        </w:rPr>
        <w:t xml:space="preserve"> are crafted—often using </w:t>
      </w:r>
      <w:r w:rsidRPr="00590E99">
        <w:rPr>
          <w:rFonts w:ascii="Arial" w:hAnsi="Arial" w:cs="Arial"/>
          <w:b/>
          <w:bCs/>
        </w:rPr>
        <w:t>selective nodes</w:t>
      </w:r>
      <w:r w:rsidRPr="00590E99">
        <w:rPr>
          <w:rFonts w:ascii="Arial" w:hAnsi="Arial" w:cs="Arial"/>
        </w:rPr>
        <w:t>, power windows, and color isolation.</w:t>
      </w:r>
    </w:p>
    <w:p w14:paraId="76C7EE44" w14:textId="77777777" w:rsidR="00590E99" w:rsidRPr="00590E99" w:rsidRDefault="00590E99" w:rsidP="00590E99">
      <w:pPr>
        <w:rPr>
          <w:rFonts w:ascii="Arial" w:hAnsi="Arial" w:cs="Arial"/>
          <w:b/>
          <w:bCs/>
        </w:rPr>
      </w:pPr>
      <w:r w:rsidRPr="00590E99">
        <w:rPr>
          <w:rFonts w:ascii="Arial" w:hAnsi="Arial" w:cs="Arial"/>
          <w:b/>
          <w:bCs/>
        </w:rPr>
        <w:t>Common Styles &amp; Techniques:</w:t>
      </w:r>
    </w:p>
    <w:p w14:paraId="6F0C8D21" w14:textId="77777777" w:rsidR="00590E99" w:rsidRPr="00590E99" w:rsidRDefault="00590E99" w:rsidP="00590E99">
      <w:pPr>
        <w:rPr>
          <w:rFonts w:ascii="Arial" w:hAnsi="Arial" w:cs="Arial"/>
          <w:b/>
          <w:bCs/>
        </w:rPr>
      </w:pPr>
      <w:r w:rsidRPr="00590E99">
        <w:rPr>
          <w:rFonts w:ascii="Arial" w:hAnsi="Arial" w:cs="Arial"/>
          <w:b/>
          <w:bCs/>
        </w:rPr>
        <w:t>1. Vignette-Led Flashbacks</w:t>
      </w:r>
    </w:p>
    <w:p w14:paraId="4F8F1084" w14:textId="77777777" w:rsidR="00590E99" w:rsidRPr="00590E99" w:rsidRDefault="00590E99" w:rsidP="00590E99">
      <w:pPr>
        <w:numPr>
          <w:ilvl w:val="0"/>
          <w:numId w:val="134"/>
        </w:numPr>
        <w:rPr>
          <w:rFonts w:ascii="Arial" w:hAnsi="Arial" w:cs="Arial"/>
        </w:rPr>
      </w:pPr>
      <w:r w:rsidRPr="00590E99">
        <w:rPr>
          <w:rFonts w:ascii="Arial" w:hAnsi="Arial" w:cs="Arial"/>
        </w:rPr>
        <w:t>Desaturate image</w:t>
      </w:r>
    </w:p>
    <w:p w14:paraId="3E797697" w14:textId="77777777" w:rsidR="00590E99" w:rsidRPr="00590E99" w:rsidRDefault="00590E99" w:rsidP="00590E99">
      <w:pPr>
        <w:numPr>
          <w:ilvl w:val="0"/>
          <w:numId w:val="134"/>
        </w:numPr>
        <w:rPr>
          <w:rFonts w:ascii="Arial" w:hAnsi="Arial" w:cs="Arial"/>
        </w:rPr>
      </w:pPr>
      <w:r w:rsidRPr="00590E99">
        <w:rPr>
          <w:rFonts w:ascii="Arial" w:hAnsi="Arial" w:cs="Arial"/>
        </w:rPr>
        <w:t>Add feathered vignettes to guide focus</w:t>
      </w:r>
    </w:p>
    <w:p w14:paraId="54C74224" w14:textId="77777777" w:rsidR="00590E99" w:rsidRPr="00590E99" w:rsidRDefault="00590E99" w:rsidP="00590E99">
      <w:pPr>
        <w:numPr>
          <w:ilvl w:val="0"/>
          <w:numId w:val="134"/>
        </w:numPr>
        <w:rPr>
          <w:rFonts w:ascii="Arial" w:hAnsi="Arial" w:cs="Arial"/>
        </w:rPr>
      </w:pPr>
      <w:r w:rsidRPr="00590E99">
        <w:rPr>
          <w:rFonts w:ascii="Arial" w:hAnsi="Arial" w:cs="Arial"/>
        </w:rPr>
        <w:t>Lift shadows slightly for a dreamlike haze</w:t>
      </w:r>
    </w:p>
    <w:p w14:paraId="7B413D42" w14:textId="77777777" w:rsidR="00590E99" w:rsidRPr="00590E99" w:rsidRDefault="00590E99" w:rsidP="00590E99">
      <w:pPr>
        <w:numPr>
          <w:ilvl w:val="0"/>
          <w:numId w:val="134"/>
        </w:numPr>
        <w:rPr>
          <w:rFonts w:ascii="Arial" w:hAnsi="Arial" w:cs="Arial"/>
        </w:rPr>
      </w:pPr>
      <w:r w:rsidRPr="00590E99">
        <w:rPr>
          <w:rFonts w:ascii="Arial" w:hAnsi="Arial" w:cs="Arial"/>
        </w:rPr>
        <w:t>Cool down the midtones (blue/green) or apply a sepia wash</w:t>
      </w:r>
    </w:p>
    <w:p w14:paraId="10D8198C" w14:textId="77777777" w:rsidR="00590E99" w:rsidRPr="00590E99" w:rsidRDefault="00590E99" w:rsidP="00590E99">
      <w:pPr>
        <w:rPr>
          <w:rFonts w:ascii="Arial" w:hAnsi="Arial" w:cs="Arial"/>
        </w:rPr>
      </w:pPr>
      <w:r w:rsidRPr="00590E99">
        <w:rPr>
          <w:rFonts w:ascii="Arial" w:hAnsi="Arial" w:cs="Arial"/>
          <w:b/>
          <w:bCs/>
        </w:rPr>
        <w:t>Used in:</w:t>
      </w:r>
      <w:r w:rsidRPr="00590E99">
        <w:rPr>
          <w:rFonts w:ascii="Arial" w:hAnsi="Arial" w:cs="Arial"/>
        </w:rPr>
        <w:t xml:space="preserve"> Dramas, memory sequences, coming-of-age stories</w:t>
      </w:r>
    </w:p>
    <w:p w14:paraId="4D58BA0B" w14:textId="77777777" w:rsidR="00590E99" w:rsidRPr="00590E99" w:rsidRDefault="00590E99" w:rsidP="00590E99">
      <w:pPr>
        <w:rPr>
          <w:rFonts w:ascii="Arial" w:hAnsi="Arial" w:cs="Arial"/>
          <w:b/>
          <w:bCs/>
        </w:rPr>
      </w:pPr>
      <w:r w:rsidRPr="00590E99">
        <w:rPr>
          <w:rFonts w:ascii="Arial" w:hAnsi="Arial" w:cs="Arial"/>
          <w:b/>
          <w:bCs/>
        </w:rPr>
        <w:t>2. High-Contrast Horror Palettes</w:t>
      </w:r>
    </w:p>
    <w:p w14:paraId="5FE61BF3" w14:textId="77777777" w:rsidR="00590E99" w:rsidRPr="00590E99" w:rsidRDefault="00590E99" w:rsidP="00590E99">
      <w:pPr>
        <w:numPr>
          <w:ilvl w:val="0"/>
          <w:numId w:val="135"/>
        </w:numPr>
        <w:rPr>
          <w:rFonts w:ascii="Arial" w:hAnsi="Arial" w:cs="Arial"/>
        </w:rPr>
      </w:pPr>
      <w:r w:rsidRPr="00590E99">
        <w:rPr>
          <w:rFonts w:ascii="Arial" w:hAnsi="Arial" w:cs="Arial"/>
        </w:rPr>
        <w:t>Crush blacks, push highlights</w:t>
      </w:r>
    </w:p>
    <w:p w14:paraId="19CB1EF5" w14:textId="77777777" w:rsidR="00590E99" w:rsidRPr="00590E99" w:rsidRDefault="00590E99" w:rsidP="00590E99">
      <w:pPr>
        <w:numPr>
          <w:ilvl w:val="0"/>
          <w:numId w:val="135"/>
        </w:numPr>
        <w:rPr>
          <w:rFonts w:ascii="Arial" w:hAnsi="Arial" w:cs="Arial"/>
        </w:rPr>
      </w:pPr>
      <w:r w:rsidRPr="00590E99">
        <w:rPr>
          <w:rFonts w:ascii="Arial" w:hAnsi="Arial" w:cs="Arial"/>
        </w:rPr>
        <w:t>Use color contrast: green shadows with warm highlights (e.g., sickly ambiance)</w:t>
      </w:r>
    </w:p>
    <w:p w14:paraId="206F6324" w14:textId="77777777" w:rsidR="00590E99" w:rsidRPr="00590E99" w:rsidRDefault="00590E99" w:rsidP="00590E99">
      <w:pPr>
        <w:numPr>
          <w:ilvl w:val="0"/>
          <w:numId w:val="135"/>
        </w:numPr>
        <w:rPr>
          <w:rFonts w:ascii="Arial" w:hAnsi="Arial" w:cs="Arial"/>
        </w:rPr>
      </w:pPr>
      <w:r w:rsidRPr="00590E99">
        <w:rPr>
          <w:rFonts w:ascii="Arial" w:hAnsi="Arial" w:cs="Arial"/>
        </w:rPr>
        <w:t>Sharpen fine detail, add grain or flicker</w:t>
      </w:r>
    </w:p>
    <w:p w14:paraId="6C3B1027" w14:textId="77777777" w:rsidR="00590E99" w:rsidRPr="00590E99" w:rsidRDefault="00590E99" w:rsidP="00590E99">
      <w:pPr>
        <w:numPr>
          <w:ilvl w:val="0"/>
          <w:numId w:val="135"/>
        </w:numPr>
        <w:rPr>
          <w:rFonts w:ascii="Arial" w:hAnsi="Arial" w:cs="Arial"/>
        </w:rPr>
      </w:pPr>
      <w:r w:rsidRPr="00590E99">
        <w:rPr>
          <w:rFonts w:ascii="Arial" w:hAnsi="Arial" w:cs="Arial"/>
        </w:rPr>
        <w:t>Mask eyes or key facial features for emphasis</w:t>
      </w:r>
    </w:p>
    <w:p w14:paraId="30E78B39" w14:textId="77777777" w:rsidR="00590E99" w:rsidRPr="00590E99" w:rsidRDefault="00590E99" w:rsidP="00590E99">
      <w:pPr>
        <w:rPr>
          <w:rFonts w:ascii="Arial" w:hAnsi="Arial" w:cs="Arial"/>
        </w:rPr>
      </w:pPr>
      <w:r w:rsidRPr="00590E99">
        <w:rPr>
          <w:rFonts w:ascii="Arial" w:hAnsi="Arial" w:cs="Arial"/>
          <w:b/>
          <w:bCs/>
        </w:rPr>
        <w:t>Used in:</w:t>
      </w:r>
      <w:r w:rsidRPr="00590E99">
        <w:rPr>
          <w:rFonts w:ascii="Arial" w:hAnsi="Arial" w:cs="Arial"/>
        </w:rPr>
        <w:t xml:space="preserve"> Horror, thrillers, psychological dramas</w:t>
      </w:r>
    </w:p>
    <w:p w14:paraId="3DD4E8A4" w14:textId="77777777" w:rsidR="00590E99" w:rsidRPr="00590E99" w:rsidRDefault="00590E99" w:rsidP="00590E99">
      <w:pPr>
        <w:rPr>
          <w:rFonts w:ascii="Arial" w:hAnsi="Arial" w:cs="Arial"/>
          <w:b/>
          <w:bCs/>
        </w:rPr>
      </w:pPr>
      <w:r w:rsidRPr="00590E99">
        <w:rPr>
          <w:rFonts w:ascii="Arial" w:hAnsi="Arial" w:cs="Arial"/>
          <w:b/>
          <w:bCs/>
        </w:rPr>
        <w:t>3. Warm Golden Hour Looks</w:t>
      </w:r>
    </w:p>
    <w:p w14:paraId="2BEDBABD" w14:textId="77777777" w:rsidR="00590E99" w:rsidRPr="00590E99" w:rsidRDefault="00590E99" w:rsidP="00590E99">
      <w:pPr>
        <w:numPr>
          <w:ilvl w:val="0"/>
          <w:numId w:val="136"/>
        </w:numPr>
        <w:rPr>
          <w:rFonts w:ascii="Arial" w:hAnsi="Arial" w:cs="Arial"/>
        </w:rPr>
      </w:pPr>
      <w:r w:rsidRPr="00590E99">
        <w:rPr>
          <w:rFonts w:ascii="Arial" w:hAnsi="Arial" w:cs="Arial"/>
        </w:rPr>
        <w:t>Push highlights toward orange/yellow</w:t>
      </w:r>
    </w:p>
    <w:p w14:paraId="5A21B25C" w14:textId="77777777" w:rsidR="00590E99" w:rsidRPr="00590E99" w:rsidRDefault="00590E99" w:rsidP="00590E99">
      <w:pPr>
        <w:numPr>
          <w:ilvl w:val="0"/>
          <w:numId w:val="136"/>
        </w:numPr>
        <w:rPr>
          <w:rFonts w:ascii="Arial" w:hAnsi="Arial" w:cs="Arial"/>
        </w:rPr>
      </w:pPr>
      <w:r w:rsidRPr="00590E99">
        <w:rPr>
          <w:rFonts w:ascii="Arial" w:hAnsi="Arial" w:cs="Arial"/>
        </w:rPr>
        <w:t>Soften contrast and roll off highlights</w:t>
      </w:r>
    </w:p>
    <w:p w14:paraId="59C45B1F" w14:textId="77777777" w:rsidR="00590E99" w:rsidRPr="00590E99" w:rsidRDefault="00590E99" w:rsidP="00590E99">
      <w:pPr>
        <w:numPr>
          <w:ilvl w:val="0"/>
          <w:numId w:val="136"/>
        </w:numPr>
        <w:rPr>
          <w:rFonts w:ascii="Arial" w:hAnsi="Arial" w:cs="Arial"/>
        </w:rPr>
      </w:pPr>
      <w:r w:rsidRPr="00590E99">
        <w:rPr>
          <w:rFonts w:ascii="Arial" w:hAnsi="Arial" w:cs="Arial"/>
        </w:rPr>
        <w:t>Add lens flare overlays or diffusion</w:t>
      </w:r>
    </w:p>
    <w:p w14:paraId="5CE89D16" w14:textId="77777777" w:rsidR="00590E99" w:rsidRPr="00590E99" w:rsidRDefault="00590E99" w:rsidP="00590E99">
      <w:pPr>
        <w:numPr>
          <w:ilvl w:val="0"/>
          <w:numId w:val="136"/>
        </w:numPr>
        <w:rPr>
          <w:rFonts w:ascii="Arial" w:hAnsi="Arial" w:cs="Arial"/>
        </w:rPr>
      </w:pPr>
      <w:r w:rsidRPr="00590E99">
        <w:rPr>
          <w:rFonts w:ascii="Arial" w:hAnsi="Arial" w:cs="Arial"/>
        </w:rPr>
        <w:t>Often achieved with warm LUTs and subtle glow effects</w:t>
      </w:r>
    </w:p>
    <w:p w14:paraId="62DF3340" w14:textId="77777777" w:rsidR="00590E99" w:rsidRPr="00590E99" w:rsidRDefault="00590E99" w:rsidP="00590E99">
      <w:pPr>
        <w:rPr>
          <w:rFonts w:ascii="Arial" w:hAnsi="Arial" w:cs="Arial"/>
        </w:rPr>
      </w:pPr>
      <w:r w:rsidRPr="00590E99">
        <w:rPr>
          <w:rFonts w:ascii="Arial" w:hAnsi="Arial" w:cs="Arial"/>
          <w:b/>
          <w:bCs/>
        </w:rPr>
        <w:t>Used in:</w:t>
      </w:r>
      <w:r w:rsidRPr="00590E99">
        <w:rPr>
          <w:rFonts w:ascii="Arial" w:hAnsi="Arial" w:cs="Arial"/>
        </w:rPr>
        <w:t xml:space="preserve"> Romance, nostalgic scenes, commercial beauty work</w:t>
      </w:r>
    </w:p>
    <w:p w14:paraId="27BE0B6C" w14:textId="77777777" w:rsidR="00590E99" w:rsidRPr="00590E99" w:rsidRDefault="00590E99" w:rsidP="00590E99">
      <w:pPr>
        <w:rPr>
          <w:rFonts w:ascii="Arial" w:hAnsi="Arial" w:cs="Arial"/>
          <w:b/>
          <w:bCs/>
        </w:rPr>
      </w:pPr>
      <w:r w:rsidRPr="00590E99">
        <w:rPr>
          <w:rFonts w:ascii="Arial" w:hAnsi="Arial" w:cs="Arial"/>
          <w:b/>
          <w:bCs/>
        </w:rPr>
        <w:t>Node-Based Grading (e.g., DaVinci Resolve)</w:t>
      </w:r>
    </w:p>
    <w:p w14:paraId="40C8FAA9" w14:textId="77777777" w:rsidR="00590E99" w:rsidRPr="00590E99" w:rsidRDefault="00590E99" w:rsidP="00590E99">
      <w:pPr>
        <w:rPr>
          <w:rFonts w:ascii="Arial" w:hAnsi="Arial" w:cs="Arial"/>
        </w:rPr>
      </w:pPr>
      <w:r w:rsidRPr="00590E99">
        <w:rPr>
          <w:rFonts w:ascii="Arial" w:hAnsi="Arial" w:cs="Arial"/>
        </w:rPr>
        <w:t>Nodes allow you to:</w:t>
      </w:r>
    </w:p>
    <w:p w14:paraId="794509B8" w14:textId="77777777" w:rsidR="00590E99" w:rsidRPr="00590E99" w:rsidRDefault="00590E99" w:rsidP="00590E99">
      <w:pPr>
        <w:numPr>
          <w:ilvl w:val="0"/>
          <w:numId w:val="137"/>
        </w:numPr>
        <w:rPr>
          <w:rFonts w:ascii="Arial" w:hAnsi="Arial" w:cs="Arial"/>
        </w:rPr>
      </w:pPr>
      <w:r w:rsidRPr="00590E99">
        <w:rPr>
          <w:rFonts w:ascii="Arial" w:hAnsi="Arial" w:cs="Arial"/>
        </w:rPr>
        <w:t>Isolate elements (skin tones, skies, shadows)</w:t>
      </w:r>
    </w:p>
    <w:p w14:paraId="6892E05C" w14:textId="77777777" w:rsidR="00590E99" w:rsidRPr="00590E99" w:rsidRDefault="00590E99" w:rsidP="00590E99">
      <w:pPr>
        <w:numPr>
          <w:ilvl w:val="0"/>
          <w:numId w:val="137"/>
        </w:numPr>
        <w:rPr>
          <w:rFonts w:ascii="Arial" w:hAnsi="Arial" w:cs="Arial"/>
        </w:rPr>
      </w:pPr>
      <w:r w:rsidRPr="00590E99">
        <w:rPr>
          <w:rFonts w:ascii="Arial" w:hAnsi="Arial" w:cs="Arial"/>
        </w:rPr>
        <w:t>Apply effects non-destructively</w:t>
      </w:r>
    </w:p>
    <w:p w14:paraId="65B627D3" w14:textId="77777777" w:rsidR="00590E99" w:rsidRPr="00590E99" w:rsidRDefault="00590E99" w:rsidP="00590E99">
      <w:pPr>
        <w:numPr>
          <w:ilvl w:val="0"/>
          <w:numId w:val="137"/>
        </w:numPr>
        <w:rPr>
          <w:rFonts w:ascii="Arial" w:hAnsi="Arial" w:cs="Arial"/>
        </w:rPr>
      </w:pPr>
      <w:r w:rsidRPr="00590E99">
        <w:rPr>
          <w:rFonts w:ascii="Arial" w:hAnsi="Arial" w:cs="Arial"/>
        </w:rPr>
        <w:t>Chain adjustments in logical, editable steps</w:t>
      </w:r>
    </w:p>
    <w:p w14:paraId="1822B3E7" w14:textId="77777777" w:rsidR="00590E99" w:rsidRPr="00590E99" w:rsidRDefault="00590E99" w:rsidP="00590E99">
      <w:pPr>
        <w:rPr>
          <w:rFonts w:ascii="Arial" w:hAnsi="Arial" w:cs="Arial"/>
        </w:rPr>
      </w:pPr>
      <w:r w:rsidRPr="00590E99">
        <w:rPr>
          <w:rFonts w:ascii="Arial" w:hAnsi="Arial" w:cs="Arial"/>
        </w:rPr>
        <w:t>Example Node Tree:</w:t>
      </w:r>
    </w:p>
    <w:p w14:paraId="729FAAE0" w14:textId="77777777" w:rsidR="00590E99" w:rsidRPr="00590E99" w:rsidRDefault="00590E99" w:rsidP="00590E99">
      <w:pPr>
        <w:rPr>
          <w:rFonts w:ascii="Arial" w:hAnsi="Arial" w:cs="Arial"/>
        </w:rPr>
      </w:pPr>
      <w:r w:rsidRPr="00590E99">
        <w:rPr>
          <w:rFonts w:ascii="Arial" w:hAnsi="Arial" w:cs="Arial"/>
        </w:rPr>
        <w:t>Node 1: Base Correction (White Balance, Exposure)</w:t>
      </w:r>
    </w:p>
    <w:p w14:paraId="726B5513" w14:textId="77777777" w:rsidR="00590E99" w:rsidRPr="00590E99" w:rsidRDefault="00590E99" w:rsidP="00590E99">
      <w:pPr>
        <w:rPr>
          <w:rFonts w:ascii="Arial" w:hAnsi="Arial" w:cs="Arial"/>
        </w:rPr>
      </w:pPr>
      <w:r w:rsidRPr="00590E99">
        <w:rPr>
          <w:rFonts w:ascii="Arial" w:hAnsi="Arial" w:cs="Arial"/>
        </w:rPr>
        <w:t>Node 2: Technical LUT (Log to Rec. 709)</w:t>
      </w:r>
    </w:p>
    <w:p w14:paraId="1AABA3EE" w14:textId="77777777" w:rsidR="00590E99" w:rsidRPr="00590E99" w:rsidRDefault="00590E99" w:rsidP="00590E99">
      <w:pPr>
        <w:rPr>
          <w:rFonts w:ascii="Arial" w:hAnsi="Arial" w:cs="Arial"/>
        </w:rPr>
      </w:pPr>
      <w:r w:rsidRPr="00590E99">
        <w:rPr>
          <w:rFonts w:ascii="Arial" w:hAnsi="Arial" w:cs="Arial"/>
        </w:rPr>
        <w:t>Node 3: Skin Isolation (Hue Key)</w:t>
      </w:r>
    </w:p>
    <w:p w14:paraId="45BC95D6" w14:textId="77777777" w:rsidR="00590E99" w:rsidRPr="00590E99" w:rsidRDefault="00590E99" w:rsidP="00590E99">
      <w:pPr>
        <w:rPr>
          <w:rFonts w:ascii="Arial" w:hAnsi="Arial" w:cs="Arial"/>
        </w:rPr>
      </w:pPr>
      <w:r w:rsidRPr="00590E99">
        <w:rPr>
          <w:rFonts w:ascii="Arial" w:hAnsi="Arial" w:cs="Arial"/>
        </w:rPr>
        <w:lastRenderedPageBreak/>
        <w:t>Node 4: Vignette</w:t>
      </w:r>
    </w:p>
    <w:p w14:paraId="3C00F98B" w14:textId="6ECD0B4E" w:rsidR="00590E99" w:rsidRDefault="00590E99" w:rsidP="00590E99">
      <w:pPr>
        <w:rPr>
          <w:rFonts w:ascii="Arial" w:hAnsi="Arial" w:cs="Arial"/>
        </w:rPr>
      </w:pPr>
      <w:r w:rsidRPr="00590E99">
        <w:rPr>
          <w:rFonts w:ascii="Arial" w:hAnsi="Arial" w:cs="Arial"/>
        </w:rPr>
        <w:t>Node 5: Creative Look / Mood</w:t>
      </w:r>
    </w:p>
    <w:p w14:paraId="12B6C0ED" w14:textId="77777777" w:rsidR="00590E99" w:rsidRDefault="00590E99" w:rsidP="00E11BF3">
      <w:pPr>
        <w:rPr>
          <w:rFonts w:ascii="Arial" w:hAnsi="Arial" w:cs="Arial"/>
        </w:rPr>
      </w:pPr>
    </w:p>
    <w:p w14:paraId="0311BBC1" w14:textId="77777777" w:rsidR="00590E99" w:rsidRPr="00590E99" w:rsidRDefault="00590E99" w:rsidP="00590E99">
      <w:pPr>
        <w:rPr>
          <w:rFonts w:ascii="Arial" w:hAnsi="Arial" w:cs="Arial"/>
          <w:b/>
          <w:bCs/>
        </w:rPr>
      </w:pPr>
      <w:r w:rsidRPr="00590E99">
        <w:rPr>
          <w:rFonts w:ascii="Arial" w:hAnsi="Arial" w:cs="Arial"/>
          <w:b/>
          <w:bCs/>
        </w:rPr>
        <w:t>Time Remapping &amp; Speed Ramps</w:t>
      </w:r>
    </w:p>
    <w:p w14:paraId="5A5C8539" w14:textId="77777777" w:rsidR="00590E99" w:rsidRPr="00590E99" w:rsidRDefault="00590E99" w:rsidP="00590E99">
      <w:pPr>
        <w:rPr>
          <w:rFonts w:ascii="Arial" w:hAnsi="Arial" w:cs="Arial"/>
        </w:rPr>
      </w:pPr>
      <w:r w:rsidRPr="00590E99">
        <w:rPr>
          <w:rFonts w:ascii="Arial" w:hAnsi="Arial" w:cs="Arial"/>
          <w:b/>
          <w:bCs/>
        </w:rPr>
        <w:t>Time remapping</w:t>
      </w:r>
      <w:r w:rsidRPr="00590E99">
        <w:rPr>
          <w:rFonts w:ascii="Arial" w:hAnsi="Arial" w:cs="Arial"/>
        </w:rPr>
        <w:t xml:space="preserve"> refers to the ability to dynamically alter the speed of a clip over time, often to </w:t>
      </w:r>
      <w:r w:rsidRPr="00590E99">
        <w:rPr>
          <w:rFonts w:ascii="Arial" w:hAnsi="Arial" w:cs="Arial"/>
          <w:b/>
          <w:bCs/>
        </w:rPr>
        <w:t>compress or expand real-time events</w:t>
      </w:r>
      <w:r w:rsidRPr="00590E99">
        <w:rPr>
          <w:rFonts w:ascii="Arial" w:hAnsi="Arial" w:cs="Arial"/>
        </w:rPr>
        <w:t xml:space="preserve"> for narrative, emotional, or stylistic purposes. In Premiere Pro and other NLEs, this is done using </w:t>
      </w:r>
      <w:r w:rsidRPr="00590E99">
        <w:rPr>
          <w:rFonts w:ascii="Arial" w:hAnsi="Arial" w:cs="Arial"/>
          <w:b/>
          <w:bCs/>
        </w:rPr>
        <w:t>keyframes</w:t>
      </w:r>
      <w:r w:rsidRPr="00590E99">
        <w:rPr>
          <w:rFonts w:ascii="Arial" w:hAnsi="Arial" w:cs="Arial"/>
        </w:rPr>
        <w:t xml:space="preserve"> to create </w:t>
      </w:r>
      <w:r w:rsidRPr="00590E99">
        <w:rPr>
          <w:rFonts w:ascii="Arial" w:hAnsi="Arial" w:cs="Arial"/>
          <w:b/>
          <w:bCs/>
        </w:rPr>
        <w:t>speed ramps</w:t>
      </w:r>
      <w:r w:rsidRPr="00590E99">
        <w:rPr>
          <w:rFonts w:ascii="Arial" w:hAnsi="Arial" w:cs="Arial"/>
        </w:rPr>
        <w:t>—gradual transitions between different playback speeds.</w:t>
      </w:r>
    </w:p>
    <w:p w14:paraId="2A6FB8B2" w14:textId="6AF90531" w:rsidR="00590E99" w:rsidRPr="00590E99" w:rsidRDefault="00590E99" w:rsidP="00590E99">
      <w:pPr>
        <w:rPr>
          <w:rFonts w:ascii="Arial" w:hAnsi="Arial" w:cs="Arial"/>
        </w:rPr>
      </w:pPr>
    </w:p>
    <w:p w14:paraId="1B0D5F1B" w14:textId="77777777" w:rsidR="00590E99" w:rsidRPr="00590E99" w:rsidRDefault="00590E99" w:rsidP="00590E99">
      <w:pPr>
        <w:rPr>
          <w:rFonts w:ascii="Arial" w:hAnsi="Arial" w:cs="Arial"/>
          <w:b/>
          <w:bCs/>
        </w:rPr>
      </w:pPr>
      <w:r w:rsidRPr="00590E99">
        <w:rPr>
          <w:rFonts w:ascii="Arial" w:hAnsi="Arial" w:cs="Arial"/>
          <w:b/>
          <w:bCs/>
        </w:rPr>
        <w:t>Keyframe-Driven Speed Changes vs. Optical-Flow Algorithms</w:t>
      </w:r>
    </w:p>
    <w:p w14:paraId="6B064B80" w14:textId="77777777" w:rsidR="00590E99" w:rsidRPr="00590E99" w:rsidRDefault="00590E99" w:rsidP="00590E99">
      <w:pPr>
        <w:rPr>
          <w:rFonts w:ascii="Arial" w:hAnsi="Arial" w:cs="Arial"/>
          <w:b/>
          <w:bCs/>
        </w:rPr>
      </w:pPr>
      <w:r w:rsidRPr="00590E99">
        <w:rPr>
          <w:rFonts w:ascii="Arial" w:hAnsi="Arial" w:cs="Arial"/>
          <w:b/>
          <w:bCs/>
        </w:rPr>
        <w:t>1. Keyframe-Driven Speed Changes</w:t>
      </w:r>
    </w:p>
    <w:p w14:paraId="6B8B4C48" w14:textId="77777777" w:rsidR="00590E99" w:rsidRPr="00590E99" w:rsidRDefault="00590E99" w:rsidP="00590E99">
      <w:pPr>
        <w:rPr>
          <w:rFonts w:ascii="Arial" w:hAnsi="Arial" w:cs="Arial"/>
        </w:rPr>
      </w:pPr>
      <w:r w:rsidRPr="00590E99">
        <w:rPr>
          <w:rFonts w:ascii="Arial" w:hAnsi="Arial" w:cs="Arial"/>
        </w:rPr>
        <w:t xml:space="preserve">This is the </w:t>
      </w:r>
      <w:r w:rsidRPr="00590E99">
        <w:rPr>
          <w:rFonts w:ascii="Arial" w:hAnsi="Arial" w:cs="Arial"/>
          <w:b/>
          <w:bCs/>
        </w:rPr>
        <w:t>manual, precise method</w:t>
      </w:r>
      <w:r w:rsidRPr="00590E99">
        <w:rPr>
          <w:rFonts w:ascii="Arial" w:hAnsi="Arial" w:cs="Arial"/>
        </w:rPr>
        <w:t xml:space="preserve"> used to create speed ramps.</w:t>
      </w:r>
    </w:p>
    <w:p w14:paraId="59FA5DD1" w14:textId="77777777" w:rsidR="00590E99" w:rsidRPr="00590E99" w:rsidRDefault="00590E99" w:rsidP="00590E99">
      <w:pPr>
        <w:rPr>
          <w:rFonts w:ascii="Arial" w:hAnsi="Arial" w:cs="Arial"/>
        </w:rPr>
      </w:pPr>
      <w:r w:rsidRPr="00590E99">
        <w:rPr>
          <w:rFonts w:ascii="Arial" w:hAnsi="Arial" w:cs="Arial"/>
          <w:b/>
          <w:bCs/>
        </w:rPr>
        <w:t>How it works in Premiere Pro:</w:t>
      </w:r>
    </w:p>
    <w:p w14:paraId="74EDF7E9" w14:textId="77777777" w:rsidR="00590E99" w:rsidRPr="00590E99" w:rsidRDefault="00590E99" w:rsidP="00590E99">
      <w:pPr>
        <w:numPr>
          <w:ilvl w:val="0"/>
          <w:numId w:val="138"/>
        </w:numPr>
        <w:rPr>
          <w:rFonts w:ascii="Arial" w:hAnsi="Arial" w:cs="Arial"/>
        </w:rPr>
      </w:pPr>
      <w:r w:rsidRPr="00590E99">
        <w:rPr>
          <w:rFonts w:ascii="Arial" w:hAnsi="Arial" w:cs="Arial"/>
        </w:rPr>
        <w:t xml:space="preserve">Enable </w:t>
      </w:r>
      <w:r w:rsidRPr="00590E99">
        <w:rPr>
          <w:rFonts w:ascii="Arial" w:hAnsi="Arial" w:cs="Arial"/>
          <w:b/>
          <w:bCs/>
        </w:rPr>
        <w:t>Time Remapping</w:t>
      </w:r>
      <w:r w:rsidRPr="00590E99">
        <w:rPr>
          <w:rFonts w:ascii="Arial" w:hAnsi="Arial" w:cs="Arial"/>
        </w:rPr>
        <w:t xml:space="preserve"> on a clip (Right-click → </w:t>
      </w:r>
      <w:r w:rsidRPr="00590E99">
        <w:rPr>
          <w:rFonts w:ascii="Arial" w:hAnsi="Arial" w:cs="Arial"/>
          <w:i/>
          <w:iCs/>
        </w:rPr>
        <w:t>Show Clip Keyframes &gt; Time Remapping &gt; Speed</w:t>
      </w:r>
      <w:r w:rsidRPr="00590E99">
        <w:rPr>
          <w:rFonts w:ascii="Arial" w:hAnsi="Arial" w:cs="Arial"/>
        </w:rPr>
        <w:t>)</w:t>
      </w:r>
    </w:p>
    <w:p w14:paraId="684C8F71" w14:textId="77777777" w:rsidR="00590E99" w:rsidRPr="00590E99" w:rsidRDefault="00590E99" w:rsidP="00590E99">
      <w:pPr>
        <w:numPr>
          <w:ilvl w:val="0"/>
          <w:numId w:val="138"/>
        </w:numPr>
        <w:rPr>
          <w:rFonts w:ascii="Arial" w:hAnsi="Arial" w:cs="Arial"/>
        </w:rPr>
      </w:pPr>
      <w:r w:rsidRPr="00590E99">
        <w:rPr>
          <w:rFonts w:ascii="Arial" w:hAnsi="Arial" w:cs="Arial"/>
        </w:rPr>
        <w:t xml:space="preserve">Add </w:t>
      </w:r>
      <w:r w:rsidRPr="00590E99">
        <w:rPr>
          <w:rFonts w:ascii="Arial" w:hAnsi="Arial" w:cs="Arial"/>
          <w:b/>
          <w:bCs/>
        </w:rPr>
        <w:t>keyframes</w:t>
      </w:r>
      <w:r w:rsidRPr="00590E99">
        <w:rPr>
          <w:rFonts w:ascii="Arial" w:hAnsi="Arial" w:cs="Arial"/>
        </w:rPr>
        <w:t xml:space="preserve"> to set speed change points (e.g., 100% to 300%)</w:t>
      </w:r>
    </w:p>
    <w:p w14:paraId="5C27CE2C" w14:textId="77777777" w:rsidR="00590E99" w:rsidRPr="00590E99" w:rsidRDefault="00590E99" w:rsidP="00590E99">
      <w:pPr>
        <w:numPr>
          <w:ilvl w:val="0"/>
          <w:numId w:val="138"/>
        </w:numPr>
        <w:rPr>
          <w:rFonts w:ascii="Arial" w:hAnsi="Arial" w:cs="Arial"/>
        </w:rPr>
      </w:pPr>
      <w:r w:rsidRPr="00590E99">
        <w:rPr>
          <w:rFonts w:ascii="Arial" w:hAnsi="Arial" w:cs="Arial"/>
        </w:rPr>
        <w:t>Drag the ramp handles to smooth out the transition</w:t>
      </w:r>
    </w:p>
    <w:p w14:paraId="7E1D4BF1" w14:textId="77777777" w:rsidR="00590E99" w:rsidRPr="00590E99" w:rsidRDefault="00590E99" w:rsidP="00590E99">
      <w:pPr>
        <w:rPr>
          <w:rFonts w:ascii="Arial" w:hAnsi="Arial" w:cs="Arial"/>
        </w:rPr>
      </w:pPr>
      <w:r w:rsidRPr="00590E99">
        <w:rPr>
          <w:rFonts w:ascii="Arial" w:hAnsi="Arial" w:cs="Arial"/>
          <w:b/>
          <w:bCs/>
        </w:rPr>
        <w:t>Pros:</w:t>
      </w:r>
    </w:p>
    <w:p w14:paraId="44F75436" w14:textId="77777777" w:rsidR="00590E99" w:rsidRPr="00590E99" w:rsidRDefault="00590E99" w:rsidP="00590E99">
      <w:pPr>
        <w:numPr>
          <w:ilvl w:val="0"/>
          <w:numId w:val="139"/>
        </w:numPr>
        <w:rPr>
          <w:rFonts w:ascii="Arial" w:hAnsi="Arial" w:cs="Arial"/>
        </w:rPr>
      </w:pPr>
      <w:r w:rsidRPr="00590E99">
        <w:rPr>
          <w:rFonts w:ascii="Arial" w:hAnsi="Arial" w:cs="Arial"/>
        </w:rPr>
        <w:t>Full control over timing and transitions</w:t>
      </w:r>
    </w:p>
    <w:p w14:paraId="5F66789A" w14:textId="77777777" w:rsidR="00590E99" w:rsidRPr="00590E99" w:rsidRDefault="00590E99" w:rsidP="00590E99">
      <w:pPr>
        <w:numPr>
          <w:ilvl w:val="0"/>
          <w:numId w:val="139"/>
        </w:numPr>
        <w:rPr>
          <w:rFonts w:ascii="Arial" w:hAnsi="Arial" w:cs="Arial"/>
        </w:rPr>
      </w:pPr>
      <w:r w:rsidRPr="00590E99">
        <w:rPr>
          <w:rFonts w:ascii="Arial" w:hAnsi="Arial" w:cs="Arial"/>
        </w:rPr>
        <w:t>Easy to create stylized effects (whip cuts, ramp-ins/outs)</w:t>
      </w:r>
    </w:p>
    <w:p w14:paraId="792D95BE" w14:textId="77777777" w:rsidR="00590E99" w:rsidRPr="00590E99" w:rsidRDefault="00590E99" w:rsidP="00590E99">
      <w:pPr>
        <w:numPr>
          <w:ilvl w:val="0"/>
          <w:numId w:val="139"/>
        </w:numPr>
        <w:rPr>
          <w:rFonts w:ascii="Arial" w:hAnsi="Arial" w:cs="Arial"/>
        </w:rPr>
      </w:pPr>
      <w:r w:rsidRPr="00590E99">
        <w:rPr>
          <w:rFonts w:ascii="Arial" w:hAnsi="Arial" w:cs="Arial"/>
        </w:rPr>
        <w:t>Great for fast-paced music videos, commercials, or sports reels</w:t>
      </w:r>
    </w:p>
    <w:p w14:paraId="64D68625" w14:textId="77777777" w:rsidR="00590E99" w:rsidRPr="00590E99" w:rsidRDefault="00590E99" w:rsidP="00590E99">
      <w:pPr>
        <w:rPr>
          <w:rFonts w:ascii="Arial" w:hAnsi="Arial" w:cs="Arial"/>
          <w:b/>
          <w:bCs/>
        </w:rPr>
      </w:pPr>
      <w:r w:rsidRPr="00590E99">
        <w:rPr>
          <w:rFonts w:ascii="Arial" w:hAnsi="Arial" w:cs="Arial"/>
          <w:b/>
          <w:bCs/>
        </w:rPr>
        <w:t>2. Optical Flow Algorithms</w:t>
      </w:r>
    </w:p>
    <w:p w14:paraId="14E5177B" w14:textId="77777777" w:rsidR="00590E99" w:rsidRPr="00590E99" w:rsidRDefault="00590E99" w:rsidP="00590E99">
      <w:pPr>
        <w:rPr>
          <w:rFonts w:ascii="Arial" w:hAnsi="Arial" w:cs="Arial"/>
        </w:rPr>
      </w:pPr>
      <w:r w:rsidRPr="00590E99">
        <w:rPr>
          <w:rFonts w:ascii="Arial" w:hAnsi="Arial" w:cs="Arial"/>
        </w:rPr>
        <w:t xml:space="preserve">Optical Flow is an advanced interpolation method that generates </w:t>
      </w:r>
      <w:r w:rsidRPr="00590E99">
        <w:rPr>
          <w:rFonts w:ascii="Arial" w:hAnsi="Arial" w:cs="Arial"/>
          <w:b/>
          <w:bCs/>
        </w:rPr>
        <w:t>artificial in-between frames</w:t>
      </w:r>
      <w:r w:rsidRPr="00590E99">
        <w:rPr>
          <w:rFonts w:ascii="Arial" w:hAnsi="Arial" w:cs="Arial"/>
        </w:rPr>
        <w:t xml:space="preserve"> to make slow motion smoother—especially when footage wasn’t originally shot at high frame rates.</w:t>
      </w:r>
    </w:p>
    <w:p w14:paraId="33C27B96" w14:textId="77777777" w:rsidR="00590E99" w:rsidRPr="00590E99" w:rsidRDefault="00590E99" w:rsidP="00590E99">
      <w:pPr>
        <w:rPr>
          <w:rFonts w:ascii="Arial" w:hAnsi="Arial" w:cs="Arial"/>
        </w:rPr>
      </w:pPr>
      <w:r w:rsidRPr="00590E99">
        <w:rPr>
          <w:rFonts w:ascii="Arial" w:hAnsi="Arial" w:cs="Arial"/>
          <w:b/>
          <w:bCs/>
        </w:rPr>
        <w:t>Enable via:</w:t>
      </w:r>
    </w:p>
    <w:p w14:paraId="470C0248" w14:textId="77777777" w:rsidR="00590E99" w:rsidRPr="00590E99" w:rsidRDefault="00590E99" w:rsidP="00590E99">
      <w:pPr>
        <w:numPr>
          <w:ilvl w:val="0"/>
          <w:numId w:val="140"/>
        </w:numPr>
        <w:rPr>
          <w:rFonts w:ascii="Arial" w:hAnsi="Arial" w:cs="Arial"/>
        </w:rPr>
      </w:pPr>
      <w:r w:rsidRPr="00590E99">
        <w:rPr>
          <w:rFonts w:ascii="Arial" w:hAnsi="Arial" w:cs="Arial"/>
        </w:rPr>
        <w:t xml:space="preserve">Right-click → </w:t>
      </w:r>
      <w:r w:rsidRPr="00590E99">
        <w:rPr>
          <w:rFonts w:ascii="Arial" w:hAnsi="Arial" w:cs="Arial"/>
          <w:i/>
          <w:iCs/>
        </w:rPr>
        <w:t>Time Interpolation &gt; Optical Flow</w:t>
      </w:r>
    </w:p>
    <w:p w14:paraId="32C0675D" w14:textId="77777777" w:rsidR="00590E99" w:rsidRPr="00590E99" w:rsidRDefault="00590E99" w:rsidP="00590E99">
      <w:pPr>
        <w:rPr>
          <w:rFonts w:ascii="Arial" w:hAnsi="Arial" w:cs="Arial"/>
        </w:rPr>
      </w:pPr>
      <w:r w:rsidRPr="00590E99">
        <w:rPr>
          <w:rFonts w:ascii="Arial" w:hAnsi="Arial" w:cs="Arial"/>
          <w:b/>
          <w:bCs/>
        </w:rPr>
        <w:t>Best for:</w:t>
      </w:r>
    </w:p>
    <w:p w14:paraId="1A4A2125" w14:textId="77777777" w:rsidR="00590E99" w:rsidRPr="00590E99" w:rsidRDefault="00590E99" w:rsidP="00590E99">
      <w:pPr>
        <w:numPr>
          <w:ilvl w:val="0"/>
          <w:numId w:val="141"/>
        </w:numPr>
        <w:rPr>
          <w:rFonts w:ascii="Arial" w:hAnsi="Arial" w:cs="Arial"/>
        </w:rPr>
      </w:pPr>
      <w:r w:rsidRPr="00590E99">
        <w:rPr>
          <w:rFonts w:ascii="Arial" w:hAnsi="Arial" w:cs="Arial"/>
        </w:rPr>
        <w:t>Making 24/30fps footage look like 60fps slow motion</w:t>
      </w:r>
    </w:p>
    <w:p w14:paraId="28E6516C" w14:textId="77777777" w:rsidR="00590E99" w:rsidRPr="00590E99" w:rsidRDefault="00590E99" w:rsidP="00590E99">
      <w:pPr>
        <w:numPr>
          <w:ilvl w:val="0"/>
          <w:numId w:val="141"/>
        </w:numPr>
        <w:rPr>
          <w:rFonts w:ascii="Arial" w:hAnsi="Arial" w:cs="Arial"/>
        </w:rPr>
      </w:pPr>
      <w:r w:rsidRPr="00590E99">
        <w:rPr>
          <w:rFonts w:ascii="Arial" w:hAnsi="Arial" w:cs="Arial"/>
        </w:rPr>
        <w:t>Reducing jitter and stutter in extreme slow-downs (e.g., 20% speed)</w:t>
      </w:r>
    </w:p>
    <w:p w14:paraId="26CE72EE" w14:textId="77777777" w:rsidR="00590E99" w:rsidRPr="00590E99" w:rsidRDefault="00590E99" w:rsidP="00590E99">
      <w:pPr>
        <w:rPr>
          <w:rFonts w:ascii="Arial" w:hAnsi="Arial" w:cs="Arial"/>
        </w:rPr>
      </w:pPr>
      <w:r w:rsidRPr="00590E99">
        <w:rPr>
          <w:rFonts w:ascii="Arial" w:hAnsi="Arial" w:cs="Arial"/>
          <w:b/>
          <w:bCs/>
        </w:rPr>
        <w:t>Drawbacks:</w:t>
      </w:r>
    </w:p>
    <w:p w14:paraId="591BCE01" w14:textId="77777777" w:rsidR="00590E99" w:rsidRPr="00590E99" w:rsidRDefault="00590E99" w:rsidP="00590E99">
      <w:pPr>
        <w:numPr>
          <w:ilvl w:val="0"/>
          <w:numId w:val="142"/>
        </w:numPr>
        <w:rPr>
          <w:rFonts w:ascii="Arial" w:hAnsi="Arial" w:cs="Arial"/>
        </w:rPr>
      </w:pPr>
      <w:r w:rsidRPr="00590E99">
        <w:rPr>
          <w:rFonts w:ascii="Arial" w:hAnsi="Arial" w:cs="Arial"/>
        </w:rPr>
        <w:t>Can create visual artifacts (warping, ghosting) if movement is complex</w:t>
      </w:r>
    </w:p>
    <w:p w14:paraId="1ABAE963" w14:textId="77777777" w:rsidR="00590E99" w:rsidRPr="00590E99" w:rsidRDefault="00590E99" w:rsidP="00590E99">
      <w:pPr>
        <w:numPr>
          <w:ilvl w:val="0"/>
          <w:numId w:val="142"/>
        </w:numPr>
        <w:rPr>
          <w:rFonts w:ascii="Arial" w:hAnsi="Arial" w:cs="Arial"/>
        </w:rPr>
      </w:pPr>
      <w:r w:rsidRPr="00590E99">
        <w:rPr>
          <w:rFonts w:ascii="Arial" w:hAnsi="Arial" w:cs="Arial"/>
        </w:rPr>
        <w:t>Works best on isolated subjects with clean backgrounds</w:t>
      </w:r>
    </w:p>
    <w:p w14:paraId="0F983975" w14:textId="6E492362" w:rsidR="00590E99" w:rsidRPr="00590E99" w:rsidRDefault="00590E99" w:rsidP="00590E99">
      <w:pPr>
        <w:rPr>
          <w:rFonts w:ascii="Arial" w:hAnsi="Arial" w:cs="Arial"/>
        </w:rPr>
      </w:pPr>
    </w:p>
    <w:p w14:paraId="5DE103B6" w14:textId="77777777" w:rsidR="00590E99" w:rsidRPr="00590E99" w:rsidRDefault="00590E99" w:rsidP="00590E99">
      <w:pPr>
        <w:rPr>
          <w:rFonts w:ascii="Arial" w:hAnsi="Arial" w:cs="Arial"/>
          <w:b/>
          <w:bCs/>
        </w:rPr>
      </w:pPr>
      <w:r w:rsidRPr="00590E99">
        <w:rPr>
          <w:rFonts w:ascii="Arial" w:hAnsi="Arial" w:cs="Arial"/>
          <w:b/>
          <w:bCs/>
        </w:rPr>
        <w:lastRenderedPageBreak/>
        <w:t>Creative Narrative Use of Speed Ramping</w:t>
      </w:r>
    </w:p>
    <w:p w14:paraId="1C583E87" w14:textId="77777777" w:rsidR="00590E99" w:rsidRPr="00590E99" w:rsidRDefault="00590E99" w:rsidP="00590E99">
      <w:pPr>
        <w:rPr>
          <w:rFonts w:ascii="Arial" w:hAnsi="Arial" w:cs="Arial"/>
          <w:b/>
          <w:bCs/>
        </w:rPr>
      </w:pPr>
      <w:r w:rsidRPr="00590E99">
        <w:rPr>
          <w:rFonts w:ascii="Arial" w:hAnsi="Arial" w:cs="Arial"/>
          <w:b/>
          <w:bCs/>
        </w:rPr>
        <w:t>1. Compressing Time to Enhance Pacing</w:t>
      </w:r>
    </w:p>
    <w:p w14:paraId="0063799E" w14:textId="77777777" w:rsidR="00590E99" w:rsidRPr="00590E99" w:rsidRDefault="00590E99" w:rsidP="00590E99">
      <w:pPr>
        <w:rPr>
          <w:rFonts w:ascii="Arial" w:hAnsi="Arial" w:cs="Arial"/>
        </w:rPr>
      </w:pPr>
      <w:r w:rsidRPr="00590E99">
        <w:rPr>
          <w:rFonts w:ascii="Arial" w:hAnsi="Arial" w:cs="Arial"/>
        </w:rPr>
        <w:t>Speeding up time can help condense long actions or transitions into short, energetic bursts.</w:t>
      </w:r>
    </w:p>
    <w:p w14:paraId="033D5B33" w14:textId="77777777" w:rsidR="00590E99" w:rsidRPr="00590E99" w:rsidRDefault="00590E99" w:rsidP="00590E99">
      <w:pPr>
        <w:rPr>
          <w:rFonts w:ascii="Arial" w:hAnsi="Arial" w:cs="Arial"/>
        </w:rPr>
      </w:pPr>
      <w:r w:rsidRPr="00590E99">
        <w:rPr>
          <w:rFonts w:ascii="Arial" w:hAnsi="Arial" w:cs="Arial"/>
          <w:b/>
          <w:bCs/>
        </w:rPr>
        <w:t>Examples:</w:t>
      </w:r>
    </w:p>
    <w:p w14:paraId="63E05ADD" w14:textId="77777777" w:rsidR="00590E99" w:rsidRPr="00590E99" w:rsidRDefault="00590E99" w:rsidP="00590E99">
      <w:pPr>
        <w:numPr>
          <w:ilvl w:val="0"/>
          <w:numId w:val="143"/>
        </w:numPr>
        <w:rPr>
          <w:rFonts w:ascii="Arial" w:hAnsi="Arial" w:cs="Arial"/>
        </w:rPr>
      </w:pPr>
      <w:r w:rsidRPr="00590E99">
        <w:rPr>
          <w:rFonts w:ascii="Arial" w:hAnsi="Arial" w:cs="Arial"/>
        </w:rPr>
        <w:t>Montage of a character training over several days</w:t>
      </w:r>
    </w:p>
    <w:p w14:paraId="310AC65D" w14:textId="77777777" w:rsidR="00590E99" w:rsidRPr="00590E99" w:rsidRDefault="00590E99" w:rsidP="00590E99">
      <w:pPr>
        <w:numPr>
          <w:ilvl w:val="0"/>
          <w:numId w:val="143"/>
        </w:numPr>
        <w:rPr>
          <w:rFonts w:ascii="Arial" w:hAnsi="Arial" w:cs="Arial"/>
        </w:rPr>
      </w:pPr>
      <w:r w:rsidRPr="00590E99">
        <w:rPr>
          <w:rFonts w:ascii="Arial" w:hAnsi="Arial" w:cs="Arial"/>
        </w:rPr>
        <w:t>Fast-forwarding through mundane tasks (walking, packing, traveling)</w:t>
      </w:r>
    </w:p>
    <w:p w14:paraId="05689B88" w14:textId="77777777" w:rsidR="00590E99" w:rsidRPr="00590E99" w:rsidRDefault="00590E99" w:rsidP="00590E99">
      <w:pPr>
        <w:numPr>
          <w:ilvl w:val="0"/>
          <w:numId w:val="143"/>
        </w:numPr>
        <w:rPr>
          <w:rFonts w:ascii="Arial" w:hAnsi="Arial" w:cs="Arial"/>
        </w:rPr>
      </w:pPr>
      <w:r w:rsidRPr="00590E99">
        <w:rPr>
          <w:rFonts w:ascii="Arial" w:hAnsi="Arial" w:cs="Arial"/>
        </w:rPr>
        <w:t>Time-lapse of cityscapes or sunrises to show passage of time</w:t>
      </w:r>
    </w:p>
    <w:p w14:paraId="1923574C" w14:textId="77777777" w:rsidR="00590E99" w:rsidRPr="00590E99" w:rsidRDefault="00590E99" w:rsidP="00590E99">
      <w:pPr>
        <w:rPr>
          <w:rFonts w:ascii="Arial" w:hAnsi="Arial" w:cs="Arial"/>
        </w:rPr>
      </w:pPr>
      <w:r w:rsidRPr="00590E99">
        <w:rPr>
          <w:rFonts w:ascii="Arial" w:hAnsi="Arial" w:cs="Arial"/>
          <w:b/>
          <w:bCs/>
        </w:rPr>
        <w:t>Tip:</w:t>
      </w:r>
      <w:r w:rsidRPr="00590E99">
        <w:rPr>
          <w:rFonts w:ascii="Arial" w:hAnsi="Arial" w:cs="Arial"/>
        </w:rPr>
        <w:t xml:space="preserve"> Match speed ramps to music beats or scene transitions for maximum impact.</w:t>
      </w:r>
    </w:p>
    <w:p w14:paraId="7BD8BC7F" w14:textId="77777777" w:rsidR="00590E99" w:rsidRPr="00590E99" w:rsidRDefault="00590E99" w:rsidP="00590E99">
      <w:pPr>
        <w:rPr>
          <w:rFonts w:ascii="Arial" w:hAnsi="Arial" w:cs="Arial"/>
          <w:b/>
          <w:bCs/>
        </w:rPr>
      </w:pPr>
      <w:r w:rsidRPr="00590E99">
        <w:rPr>
          <w:rFonts w:ascii="Arial" w:hAnsi="Arial" w:cs="Arial"/>
          <w:b/>
          <w:bCs/>
        </w:rPr>
        <w:t>2. Breaking Time to Heighten Suspense or Drama</w:t>
      </w:r>
    </w:p>
    <w:p w14:paraId="44C455B0" w14:textId="77777777" w:rsidR="00590E99" w:rsidRPr="00590E99" w:rsidRDefault="00590E99" w:rsidP="00590E99">
      <w:pPr>
        <w:rPr>
          <w:rFonts w:ascii="Arial" w:hAnsi="Arial" w:cs="Arial"/>
        </w:rPr>
      </w:pPr>
      <w:r w:rsidRPr="00590E99">
        <w:rPr>
          <w:rFonts w:ascii="Arial" w:hAnsi="Arial" w:cs="Arial"/>
        </w:rPr>
        <w:t xml:space="preserve">Slowing down time at key narrative moments can </w:t>
      </w:r>
      <w:r w:rsidRPr="00590E99">
        <w:rPr>
          <w:rFonts w:ascii="Arial" w:hAnsi="Arial" w:cs="Arial"/>
          <w:b/>
          <w:bCs/>
        </w:rPr>
        <w:t>increase tension, emotional weight, or focus</w:t>
      </w:r>
      <w:r w:rsidRPr="00590E99">
        <w:rPr>
          <w:rFonts w:ascii="Arial" w:hAnsi="Arial" w:cs="Arial"/>
        </w:rPr>
        <w:t>.</w:t>
      </w:r>
    </w:p>
    <w:p w14:paraId="3B181D06" w14:textId="77777777" w:rsidR="00590E99" w:rsidRPr="00590E99" w:rsidRDefault="00590E99" w:rsidP="00590E99">
      <w:pPr>
        <w:rPr>
          <w:rFonts w:ascii="Arial" w:hAnsi="Arial" w:cs="Arial"/>
        </w:rPr>
      </w:pPr>
      <w:r w:rsidRPr="00590E99">
        <w:rPr>
          <w:rFonts w:ascii="Arial" w:hAnsi="Arial" w:cs="Arial"/>
          <w:b/>
          <w:bCs/>
        </w:rPr>
        <w:t>Examples:</w:t>
      </w:r>
    </w:p>
    <w:p w14:paraId="271E5216" w14:textId="77777777" w:rsidR="00590E99" w:rsidRPr="00590E99" w:rsidRDefault="00590E99" w:rsidP="00590E99">
      <w:pPr>
        <w:numPr>
          <w:ilvl w:val="0"/>
          <w:numId w:val="144"/>
        </w:numPr>
        <w:rPr>
          <w:rFonts w:ascii="Arial" w:hAnsi="Arial" w:cs="Arial"/>
        </w:rPr>
      </w:pPr>
      <w:r w:rsidRPr="00590E99">
        <w:rPr>
          <w:rFonts w:ascii="Arial" w:hAnsi="Arial" w:cs="Arial"/>
        </w:rPr>
        <w:t>A sudden accident or gunshot frozen in near-still time (Zack Snyder-style)</w:t>
      </w:r>
    </w:p>
    <w:p w14:paraId="513FE6D7" w14:textId="77777777" w:rsidR="00590E99" w:rsidRPr="00590E99" w:rsidRDefault="00590E99" w:rsidP="00590E99">
      <w:pPr>
        <w:numPr>
          <w:ilvl w:val="0"/>
          <w:numId w:val="144"/>
        </w:numPr>
        <w:rPr>
          <w:rFonts w:ascii="Arial" w:hAnsi="Arial" w:cs="Arial"/>
        </w:rPr>
      </w:pPr>
      <w:r w:rsidRPr="00590E99">
        <w:rPr>
          <w:rFonts w:ascii="Arial" w:hAnsi="Arial" w:cs="Arial"/>
        </w:rPr>
        <w:t>A moment of realization or shock during a conversation</w:t>
      </w:r>
    </w:p>
    <w:p w14:paraId="1B879F93" w14:textId="77777777" w:rsidR="00590E99" w:rsidRPr="00590E99" w:rsidRDefault="00590E99" w:rsidP="00590E99">
      <w:pPr>
        <w:numPr>
          <w:ilvl w:val="0"/>
          <w:numId w:val="144"/>
        </w:numPr>
        <w:rPr>
          <w:rFonts w:ascii="Arial" w:hAnsi="Arial" w:cs="Arial"/>
        </w:rPr>
      </w:pPr>
      <w:r w:rsidRPr="00590E99">
        <w:rPr>
          <w:rFonts w:ascii="Arial" w:hAnsi="Arial" w:cs="Arial"/>
        </w:rPr>
        <w:t>A high jump or leap extended to showcase grace or anticipation</w:t>
      </w:r>
    </w:p>
    <w:p w14:paraId="3D01793C" w14:textId="77777777" w:rsidR="00590E99" w:rsidRPr="00590E99" w:rsidRDefault="00590E99" w:rsidP="00590E99">
      <w:pPr>
        <w:rPr>
          <w:rFonts w:ascii="Arial" w:hAnsi="Arial" w:cs="Arial"/>
        </w:rPr>
      </w:pPr>
      <w:r w:rsidRPr="00590E99">
        <w:rPr>
          <w:rFonts w:ascii="Arial" w:hAnsi="Arial" w:cs="Arial"/>
          <w:b/>
          <w:bCs/>
        </w:rPr>
        <w:t>Combo Technique:</w:t>
      </w:r>
      <w:r w:rsidRPr="00590E99">
        <w:rPr>
          <w:rFonts w:ascii="Arial" w:hAnsi="Arial" w:cs="Arial"/>
        </w:rPr>
        <w:t xml:space="preserve"> Start with a high-speed action → ramp to ultra slow-mo → ramp back to real time</w:t>
      </w:r>
      <w:r w:rsidRPr="00590E99">
        <w:rPr>
          <w:rFonts w:ascii="Arial" w:hAnsi="Arial" w:cs="Arial"/>
        </w:rPr>
        <w:br/>
        <w:t xml:space="preserve">This creates </w:t>
      </w:r>
      <w:r w:rsidRPr="00590E99">
        <w:rPr>
          <w:rFonts w:ascii="Arial" w:hAnsi="Arial" w:cs="Arial"/>
          <w:b/>
          <w:bCs/>
        </w:rPr>
        <w:t>dynamic contrast</w:t>
      </w:r>
      <w:r w:rsidRPr="00590E99">
        <w:rPr>
          <w:rFonts w:ascii="Arial" w:hAnsi="Arial" w:cs="Arial"/>
        </w:rPr>
        <w:t xml:space="preserve"> and emphasizes critical beats in the story.</w:t>
      </w:r>
    </w:p>
    <w:p w14:paraId="7C94BA6D" w14:textId="06DF46BD" w:rsidR="00590E99" w:rsidRPr="00590E99" w:rsidRDefault="00590E99" w:rsidP="00590E99">
      <w:pPr>
        <w:rPr>
          <w:rFonts w:ascii="Arial" w:hAnsi="Arial" w:cs="Arial"/>
        </w:rPr>
      </w:pPr>
    </w:p>
    <w:p w14:paraId="70C0DA4F" w14:textId="77777777" w:rsidR="00590E99" w:rsidRPr="00590E99" w:rsidRDefault="00590E99" w:rsidP="00590E99">
      <w:pPr>
        <w:rPr>
          <w:rFonts w:ascii="Arial" w:hAnsi="Arial" w:cs="Arial"/>
          <w:b/>
          <w:bCs/>
        </w:rPr>
      </w:pPr>
      <w:r w:rsidRPr="00590E99">
        <w:rPr>
          <w:rFonts w:ascii="Arial" w:hAnsi="Arial" w:cs="Arial"/>
          <w:b/>
          <w:bCs/>
        </w:rPr>
        <w:t>Pro Workflow Tips</w:t>
      </w:r>
    </w:p>
    <w:p w14:paraId="31840C80" w14:textId="77777777" w:rsidR="00590E99" w:rsidRPr="00590E99" w:rsidRDefault="00590E99" w:rsidP="00590E99">
      <w:pPr>
        <w:numPr>
          <w:ilvl w:val="0"/>
          <w:numId w:val="145"/>
        </w:numPr>
        <w:rPr>
          <w:rFonts w:ascii="Arial" w:hAnsi="Arial" w:cs="Arial"/>
        </w:rPr>
      </w:pPr>
      <w:r w:rsidRPr="00590E99">
        <w:rPr>
          <w:rFonts w:ascii="Arial" w:hAnsi="Arial" w:cs="Arial"/>
        </w:rPr>
        <w:t xml:space="preserve">Use </w:t>
      </w:r>
      <w:r w:rsidRPr="00590E99">
        <w:rPr>
          <w:rFonts w:ascii="Arial" w:hAnsi="Arial" w:cs="Arial"/>
          <w:b/>
          <w:bCs/>
        </w:rPr>
        <w:t>ease-in/ease-out</w:t>
      </w:r>
      <w:r w:rsidRPr="00590E99">
        <w:rPr>
          <w:rFonts w:ascii="Arial" w:hAnsi="Arial" w:cs="Arial"/>
        </w:rPr>
        <w:t xml:space="preserve"> on speed keyframes to avoid jarring transitions.</w:t>
      </w:r>
    </w:p>
    <w:p w14:paraId="31E05175" w14:textId="77777777" w:rsidR="00590E99" w:rsidRPr="00590E99" w:rsidRDefault="00590E99" w:rsidP="00590E99">
      <w:pPr>
        <w:numPr>
          <w:ilvl w:val="0"/>
          <w:numId w:val="145"/>
        </w:numPr>
        <w:rPr>
          <w:rFonts w:ascii="Arial" w:hAnsi="Arial" w:cs="Arial"/>
        </w:rPr>
      </w:pPr>
      <w:r w:rsidRPr="00590E99">
        <w:rPr>
          <w:rFonts w:ascii="Arial" w:hAnsi="Arial" w:cs="Arial"/>
        </w:rPr>
        <w:t xml:space="preserve">Combine speed ramps with </w:t>
      </w:r>
      <w:r w:rsidRPr="00590E99">
        <w:rPr>
          <w:rFonts w:ascii="Arial" w:hAnsi="Arial" w:cs="Arial"/>
          <w:b/>
          <w:bCs/>
        </w:rPr>
        <w:t>camera shake, blur, or whoosh SFX</w:t>
      </w:r>
      <w:r w:rsidRPr="00590E99">
        <w:rPr>
          <w:rFonts w:ascii="Arial" w:hAnsi="Arial" w:cs="Arial"/>
        </w:rPr>
        <w:t xml:space="preserve"> to sell the effect.</w:t>
      </w:r>
    </w:p>
    <w:p w14:paraId="05A1CFDF" w14:textId="77777777" w:rsidR="00590E99" w:rsidRPr="00590E99" w:rsidRDefault="00590E99" w:rsidP="00590E99">
      <w:pPr>
        <w:numPr>
          <w:ilvl w:val="0"/>
          <w:numId w:val="145"/>
        </w:numPr>
        <w:rPr>
          <w:rFonts w:ascii="Arial" w:hAnsi="Arial" w:cs="Arial"/>
        </w:rPr>
      </w:pPr>
      <w:r w:rsidRPr="00590E99">
        <w:rPr>
          <w:rFonts w:ascii="Arial" w:hAnsi="Arial" w:cs="Arial"/>
        </w:rPr>
        <w:t xml:space="preserve">For music sync, align ramps with </w:t>
      </w:r>
      <w:r w:rsidRPr="00590E99">
        <w:rPr>
          <w:rFonts w:ascii="Arial" w:hAnsi="Arial" w:cs="Arial"/>
          <w:b/>
          <w:bCs/>
        </w:rPr>
        <w:t>beat drops</w:t>
      </w:r>
      <w:r w:rsidRPr="00590E99">
        <w:rPr>
          <w:rFonts w:ascii="Arial" w:hAnsi="Arial" w:cs="Arial"/>
        </w:rPr>
        <w:t xml:space="preserve"> or </w:t>
      </w:r>
      <w:r w:rsidRPr="00590E99">
        <w:rPr>
          <w:rFonts w:ascii="Arial" w:hAnsi="Arial" w:cs="Arial"/>
          <w:b/>
          <w:bCs/>
        </w:rPr>
        <w:t>tempo changes</w:t>
      </w:r>
      <w:r w:rsidRPr="00590E99">
        <w:rPr>
          <w:rFonts w:ascii="Arial" w:hAnsi="Arial" w:cs="Arial"/>
        </w:rPr>
        <w:t>.</w:t>
      </w:r>
    </w:p>
    <w:p w14:paraId="2BB053BD" w14:textId="77777777" w:rsidR="00590E99" w:rsidRPr="00590E99" w:rsidRDefault="00590E99" w:rsidP="00590E99">
      <w:pPr>
        <w:numPr>
          <w:ilvl w:val="0"/>
          <w:numId w:val="145"/>
        </w:numPr>
        <w:rPr>
          <w:rFonts w:ascii="Arial" w:hAnsi="Arial" w:cs="Arial"/>
        </w:rPr>
      </w:pPr>
      <w:r w:rsidRPr="00590E99">
        <w:rPr>
          <w:rFonts w:ascii="Arial" w:hAnsi="Arial" w:cs="Arial"/>
        </w:rPr>
        <w:t>Always shoot at higher frame rates (60fps or 120fps) when planning for slow-mo.</w:t>
      </w:r>
    </w:p>
    <w:p w14:paraId="26893634" w14:textId="3EA975EF" w:rsidR="00590E99" w:rsidRPr="00590E99" w:rsidRDefault="00590E99" w:rsidP="00590E99">
      <w:pPr>
        <w:rPr>
          <w:rFonts w:ascii="Arial" w:hAnsi="Arial" w:cs="Arial"/>
        </w:rPr>
      </w:pPr>
    </w:p>
    <w:p w14:paraId="78F139BC" w14:textId="77777777" w:rsidR="00590E99" w:rsidRPr="00590E99" w:rsidRDefault="00590E99" w:rsidP="00590E99">
      <w:pPr>
        <w:rPr>
          <w:rFonts w:ascii="Arial" w:hAnsi="Arial" w:cs="Arial"/>
          <w:b/>
          <w:bCs/>
        </w:rPr>
      </w:pPr>
      <w:r w:rsidRPr="00590E99">
        <w:rPr>
          <w:rFonts w:ascii="Arial" w:hAnsi="Arial" w:cs="Arial"/>
          <w:b/>
          <w:bCs/>
        </w:rPr>
        <w:t>In Summary</w:t>
      </w:r>
    </w:p>
    <w:p w14:paraId="5940E120" w14:textId="77777777" w:rsidR="00590E99" w:rsidRPr="00590E99" w:rsidRDefault="00590E99" w:rsidP="00590E99">
      <w:pPr>
        <w:rPr>
          <w:rFonts w:ascii="Arial" w:hAnsi="Arial" w:cs="Arial"/>
        </w:rPr>
      </w:pPr>
      <w:r w:rsidRPr="00590E99">
        <w:rPr>
          <w:rFonts w:ascii="Arial" w:hAnsi="Arial" w:cs="Arial"/>
          <w:b/>
          <w:bCs/>
        </w:rPr>
        <w:t>Time remapping</w:t>
      </w:r>
      <w:r w:rsidRPr="00590E99">
        <w:rPr>
          <w:rFonts w:ascii="Arial" w:hAnsi="Arial" w:cs="Arial"/>
        </w:rPr>
        <w:t xml:space="preserve"> is one of the most expressive tools in post. Whether you're:</w:t>
      </w:r>
    </w:p>
    <w:p w14:paraId="29095DF8" w14:textId="77777777" w:rsidR="00590E99" w:rsidRPr="00590E99" w:rsidRDefault="00590E99" w:rsidP="00590E99">
      <w:pPr>
        <w:numPr>
          <w:ilvl w:val="0"/>
          <w:numId w:val="146"/>
        </w:numPr>
        <w:rPr>
          <w:rFonts w:ascii="Arial" w:hAnsi="Arial" w:cs="Arial"/>
        </w:rPr>
      </w:pPr>
      <w:r w:rsidRPr="00590E99">
        <w:rPr>
          <w:rFonts w:ascii="Arial" w:hAnsi="Arial" w:cs="Arial"/>
        </w:rPr>
        <w:t xml:space="preserve">Using </w:t>
      </w:r>
      <w:r w:rsidRPr="00590E99">
        <w:rPr>
          <w:rFonts w:ascii="Arial" w:hAnsi="Arial" w:cs="Arial"/>
          <w:b/>
          <w:bCs/>
        </w:rPr>
        <w:t>keyframe ramps</w:t>
      </w:r>
      <w:r w:rsidRPr="00590E99">
        <w:rPr>
          <w:rFonts w:ascii="Arial" w:hAnsi="Arial" w:cs="Arial"/>
        </w:rPr>
        <w:t xml:space="preserve"> for stylistic flourishes,</w:t>
      </w:r>
    </w:p>
    <w:p w14:paraId="6766C8A9" w14:textId="77777777" w:rsidR="00590E99" w:rsidRPr="00590E99" w:rsidRDefault="00590E99" w:rsidP="00590E99">
      <w:pPr>
        <w:numPr>
          <w:ilvl w:val="0"/>
          <w:numId w:val="146"/>
        </w:numPr>
        <w:rPr>
          <w:rFonts w:ascii="Arial" w:hAnsi="Arial" w:cs="Arial"/>
        </w:rPr>
      </w:pPr>
      <w:r w:rsidRPr="00590E99">
        <w:rPr>
          <w:rFonts w:ascii="Arial" w:hAnsi="Arial" w:cs="Arial"/>
        </w:rPr>
        <w:t xml:space="preserve">Leveraging </w:t>
      </w:r>
      <w:r w:rsidRPr="00590E99">
        <w:rPr>
          <w:rFonts w:ascii="Arial" w:hAnsi="Arial" w:cs="Arial"/>
          <w:b/>
          <w:bCs/>
        </w:rPr>
        <w:t>Optical Flow</w:t>
      </w:r>
      <w:r w:rsidRPr="00590E99">
        <w:rPr>
          <w:rFonts w:ascii="Arial" w:hAnsi="Arial" w:cs="Arial"/>
        </w:rPr>
        <w:t xml:space="preserve"> for cinematic slow motion, or</w:t>
      </w:r>
    </w:p>
    <w:p w14:paraId="6D2CE5DD" w14:textId="77777777" w:rsidR="00590E99" w:rsidRPr="00590E99" w:rsidRDefault="00590E99" w:rsidP="00590E99">
      <w:pPr>
        <w:numPr>
          <w:ilvl w:val="0"/>
          <w:numId w:val="146"/>
        </w:numPr>
        <w:rPr>
          <w:rFonts w:ascii="Arial" w:hAnsi="Arial" w:cs="Arial"/>
        </w:rPr>
      </w:pPr>
      <w:r w:rsidRPr="00590E99">
        <w:rPr>
          <w:rFonts w:ascii="Arial" w:hAnsi="Arial" w:cs="Arial"/>
        </w:rPr>
        <w:t xml:space="preserve">Bending time to compress action or </w:t>
      </w:r>
      <w:r w:rsidRPr="00590E99">
        <w:rPr>
          <w:rFonts w:ascii="Arial" w:hAnsi="Arial" w:cs="Arial"/>
          <w:b/>
          <w:bCs/>
        </w:rPr>
        <w:t>amplify suspense</w:t>
      </w:r>
      <w:r w:rsidRPr="00590E99">
        <w:rPr>
          <w:rFonts w:ascii="Arial" w:hAnsi="Arial" w:cs="Arial"/>
        </w:rPr>
        <w:t>,</w:t>
      </w:r>
    </w:p>
    <w:p w14:paraId="6E7B53C2" w14:textId="77777777" w:rsidR="00590E99" w:rsidRPr="00590E99" w:rsidRDefault="00590E99" w:rsidP="00590E99">
      <w:pPr>
        <w:rPr>
          <w:rFonts w:ascii="Arial" w:hAnsi="Arial" w:cs="Arial"/>
        </w:rPr>
      </w:pPr>
      <w:r w:rsidRPr="00590E99">
        <w:rPr>
          <w:rFonts w:ascii="Arial" w:hAnsi="Arial" w:cs="Arial"/>
        </w:rPr>
        <w:t>…it allows you to reshape time itself to match the rhythm and emotion of your story.</w:t>
      </w:r>
    </w:p>
    <w:p w14:paraId="5794C61C" w14:textId="77777777" w:rsidR="00590E99" w:rsidRPr="00590E99" w:rsidRDefault="00590E99" w:rsidP="00590E99">
      <w:pPr>
        <w:rPr>
          <w:rFonts w:ascii="Arial" w:hAnsi="Arial" w:cs="Arial"/>
          <w:b/>
          <w:bCs/>
        </w:rPr>
      </w:pPr>
      <w:r w:rsidRPr="00590E99">
        <w:rPr>
          <w:rFonts w:ascii="Arial" w:hAnsi="Arial" w:cs="Arial"/>
          <w:b/>
          <w:bCs/>
        </w:rPr>
        <w:t>GPU-Accelerated Effects &amp; Real-Time Previews</w:t>
      </w:r>
    </w:p>
    <w:p w14:paraId="01810B53" w14:textId="77777777" w:rsidR="00590E99" w:rsidRPr="00590E99" w:rsidRDefault="00590E99" w:rsidP="00590E99">
      <w:pPr>
        <w:rPr>
          <w:rFonts w:ascii="Arial" w:hAnsi="Arial" w:cs="Arial"/>
        </w:rPr>
      </w:pPr>
      <w:r w:rsidRPr="00590E99">
        <w:rPr>
          <w:rFonts w:ascii="Arial" w:hAnsi="Arial" w:cs="Arial"/>
        </w:rPr>
        <w:t xml:space="preserve">In modern video editing, leveraging your system’s </w:t>
      </w:r>
      <w:r w:rsidRPr="00590E99">
        <w:rPr>
          <w:rFonts w:ascii="Arial" w:hAnsi="Arial" w:cs="Arial"/>
          <w:b/>
          <w:bCs/>
        </w:rPr>
        <w:t>GPU (Graphics Processing Unit)</w:t>
      </w:r>
      <w:r w:rsidRPr="00590E99">
        <w:rPr>
          <w:rFonts w:ascii="Arial" w:hAnsi="Arial" w:cs="Arial"/>
        </w:rPr>
        <w:t xml:space="preserve"> enables </w:t>
      </w:r>
      <w:r w:rsidRPr="00590E99">
        <w:rPr>
          <w:rFonts w:ascii="Arial" w:hAnsi="Arial" w:cs="Arial"/>
          <w:b/>
          <w:bCs/>
        </w:rPr>
        <w:t>real-time playback</w:t>
      </w:r>
      <w:r w:rsidRPr="00590E99">
        <w:rPr>
          <w:rFonts w:ascii="Arial" w:hAnsi="Arial" w:cs="Arial"/>
        </w:rPr>
        <w:t xml:space="preserve">, </w:t>
      </w:r>
      <w:r w:rsidRPr="00590E99">
        <w:rPr>
          <w:rFonts w:ascii="Arial" w:hAnsi="Arial" w:cs="Arial"/>
          <w:b/>
          <w:bCs/>
        </w:rPr>
        <w:t>faster rendering</w:t>
      </w:r>
      <w:r w:rsidRPr="00590E99">
        <w:rPr>
          <w:rFonts w:ascii="Arial" w:hAnsi="Arial" w:cs="Arial"/>
        </w:rPr>
        <w:t xml:space="preserve">, and the ability to use </w:t>
      </w:r>
      <w:r w:rsidRPr="00590E99">
        <w:rPr>
          <w:rFonts w:ascii="Arial" w:hAnsi="Arial" w:cs="Arial"/>
          <w:b/>
          <w:bCs/>
        </w:rPr>
        <w:t>complex effects</w:t>
      </w:r>
      <w:r w:rsidRPr="00590E99">
        <w:rPr>
          <w:rFonts w:ascii="Arial" w:hAnsi="Arial" w:cs="Arial"/>
        </w:rPr>
        <w:t xml:space="preserve"> </w:t>
      </w:r>
      <w:r w:rsidRPr="00590E99">
        <w:rPr>
          <w:rFonts w:ascii="Arial" w:hAnsi="Arial" w:cs="Arial"/>
        </w:rPr>
        <w:lastRenderedPageBreak/>
        <w:t xml:space="preserve">without bogging down your timeline. Adobe Premiere Pro supports GPU acceleration via the </w:t>
      </w:r>
      <w:r w:rsidRPr="00590E99">
        <w:rPr>
          <w:rFonts w:ascii="Arial" w:hAnsi="Arial" w:cs="Arial"/>
          <w:b/>
          <w:bCs/>
        </w:rPr>
        <w:t>Mercury Playback Engine</w:t>
      </w:r>
      <w:r w:rsidRPr="00590E99">
        <w:rPr>
          <w:rFonts w:ascii="Arial" w:hAnsi="Arial" w:cs="Arial"/>
        </w:rPr>
        <w:t>, which offloads specific tasks from the CPU to the GPU.</w:t>
      </w:r>
    </w:p>
    <w:p w14:paraId="4E9C2746" w14:textId="061E3149" w:rsidR="00590E99" w:rsidRPr="00590E99" w:rsidRDefault="00590E99" w:rsidP="00590E99">
      <w:pPr>
        <w:rPr>
          <w:rFonts w:ascii="Arial" w:hAnsi="Arial" w:cs="Arial"/>
        </w:rPr>
      </w:pPr>
    </w:p>
    <w:p w14:paraId="579B8424" w14:textId="77777777" w:rsidR="00590E99" w:rsidRPr="00590E99" w:rsidRDefault="00590E99" w:rsidP="00590E99">
      <w:pPr>
        <w:rPr>
          <w:rFonts w:ascii="Arial" w:hAnsi="Arial" w:cs="Arial"/>
          <w:b/>
          <w:bCs/>
        </w:rPr>
      </w:pPr>
      <w:r w:rsidRPr="00590E99">
        <w:rPr>
          <w:rFonts w:ascii="Arial" w:hAnsi="Arial" w:cs="Arial"/>
          <w:b/>
          <w:bCs/>
        </w:rPr>
        <w:t>Best Practices for Enabling GPU Acceleration (Mercury Playback Engine)</w:t>
      </w:r>
    </w:p>
    <w:p w14:paraId="04294AF9" w14:textId="77777777" w:rsidR="00590E99" w:rsidRPr="00590E99" w:rsidRDefault="00590E99" w:rsidP="00590E99">
      <w:pPr>
        <w:rPr>
          <w:rFonts w:ascii="Arial" w:hAnsi="Arial" w:cs="Arial"/>
          <w:b/>
          <w:bCs/>
        </w:rPr>
      </w:pPr>
      <w:r w:rsidRPr="00590E99">
        <w:rPr>
          <w:rFonts w:ascii="Arial" w:hAnsi="Arial" w:cs="Arial"/>
          <w:b/>
          <w:bCs/>
        </w:rPr>
        <w:t>How to Enable in Premiere Pro:</w:t>
      </w:r>
    </w:p>
    <w:p w14:paraId="3F2DE988" w14:textId="77777777" w:rsidR="00590E99" w:rsidRPr="00590E99" w:rsidRDefault="00590E99" w:rsidP="00590E99">
      <w:pPr>
        <w:numPr>
          <w:ilvl w:val="0"/>
          <w:numId w:val="147"/>
        </w:numPr>
        <w:rPr>
          <w:rFonts w:ascii="Arial" w:hAnsi="Arial" w:cs="Arial"/>
        </w:rPr>
      </w:pPr>
      <w:r w:rsidRPr="00590E99">
        <w:rPr>
          <w:rFonts w:ascii="Arial" w:hAnsi="Arial" w:cs="Arial"/>
        </w:rPr>
        <w:t xml:space="preserve">Go to </w:t>
      </w:r>
      <w:r w:rsidRPr="00590E99">
        <w:rPr>
          <w:rFonts w:ascii="Arial" w:hAnsi="Arial" w:cs="Arial"/>
          <w:b/>
          <w:bCs/>
        </w:rPr>
        <w:t>File &gt; Project Settings &gt; General</w:t>
      </w:r>
    </w:p>
    <w:p w14:paraId="5F64CD49" w14:textId="77777777" w:rsidR="00590E99" w:rsidRPr="00590E99" w:rsidRDefault="00590E99" w:rsidP="00590E99">
      <w:pPr>
        <w:numPr>
          <w:ilvl w:val="0"/>
          <w:numId w:val="147"/>
        </w:numPr>
        <w:rPr>
          <w:rFonts w:ascii="Arial" w:hAnsi="Arial" w:cs="Arial"/>
        </w:rPr>
      </w:pPr>
      <w:r w:rsidRPr="00590E99">
        <w:rPr>
          <w:rFonts w:ascii="Arial" w:hAnsi="Arial" w:cs="Arial"/>
        </w:rPr>
        <w:t xml:space="preserve">Under </w:t>
      </w:r>
      <w:r w:rsidRPr="00590E99">
        <w:rPr>
          <w:rFonts w:ascii="Arial" w:hAnsi="Arial" w:cs="Arial"/>
          <w:b/>
          <w:bCs/>
        </w:rPr>
        <w:t>Renderer</w:t>
      </w:r>
      <w:r w:rsidRPr="00590E99">
        <w:rPr>
          <w:rFonts w:ascii="Arial" w:hAnsi="Arial" w:cs="Arial"/>
        </w:rPr>
        <w:t>, select:</w:t>
      </w:r>
      <w:r w:rsidRPr="00590E99">
        <w:rPr>
          <w:rFonts w:ascii="Arial" w:hAnsi="Arial" w:cs="Arial"/>
        </w:rPr>
        <w:br/>
      </w:r>
      <w:r w:rsidRPr="00590E99">
        <w:rPr>
          <w:rFonts w:ascii="Segoe UI Emoji" w:hAnsi="Segoe UI Emoji" w:cs="Segoe UI Emoji"/>
        </w:rPr>
        <w:t>✅</w:t>
      </w:r>
      <w:r w:rsidRPr="00590E99">
        <w:rPr>
          <w:rFonts w:ascii="Arial" w:hAnsi="Arial" w:cs="Arial"/>
        </w:rPr>
        <w:t xml:space="preserve"> </w:t>
      </w:r>
      <w:r w:rsidRPr="00590E99">
        <w:rPr>
          <w:rFonts w:ascii="Arial" w:hAnsi="Arial" w:cs="Arial"/>
          <w:b/>
          <w:bCs/>
        </w:rPr>
        <w:t>Mercury Playback Engine GPU Acceleration (CUDA / Metal / OpenCL)</w:t>
      </w:r>
    </w:p>
    <w:p w14:paraId="39246347" w14:textId="77777777" w:rsidR="00590E99" w:rsidRPr="00590E99" w:rsidRDefault="00590E99" w:rsidP="00590E99">
      <w:pPr>
        <w:rPr>
          <w:rFonts w:ascii="Arial" w:hAnsi="Arial" w:cs="Arial"/>
        </w:rPr>
      </w:pPr>
      <w:r w:rsidRPr="00590E99">
        <w:rPr>
          <w:rFonts w:ascii="Arial" w:hAnsi="Arial" w:cs="Arial"/>
        </w:rPr>
        <w:t>Note: CUDA is for NVIDIA GPUs, Metal is for Apple hardware, and OpenCL may apply to AMD or older GPUs.</w:t>
      </w:r>
    </w:p>
    <w:p w14:paraId="44017B00" w14:textId="77777777" w:rsidR="00590E99" w:rsidRPr="00590E99" w:rsidRDefault="00590E99" w:rsidP="00590E99">
      <w:pPr>
        <w:rPr>
          <w:rFonts w:ascii="Arial" w:hAnsi="Arial" w:cs="Arial"/>
          <w:b/>
          <w:bCs/>
        </w:rPr>
      </w:pPr>
      <w:r w:rsidRPr="00590E99">
        <w:rPr>
          <w:rFonts w:ascii="Arial" w:hAnsi="Arial" w:cs="Arial"/>
          <w:b/>
          <w:bCs/>
        </w:rPr>
        <w:t>Benefits:</w:t>
      </w:r>
    </w:p>
    <w:p w14:paraId="07D89189" w14:textId="77777777" w:rsidR="00590E99" w:rsidRPr="00590E99" w:rsidRDefault="00590E99" w:rsidP="00590E99">
      <w:pPr>
        <w:numPr>
          <w:ilvl w:val="0"/>
          <w:numId w:val="148"/>
        </w:numPr>
        <w:rPr>
          <w:rFonts w:ascii="Arial" w:hAnsi="Arial" w:cs="Arial"/>
        </w:rPr>
      </w:pPr>
      <w:r w:rsidRPr="00590E99">
        <w:rPr>
          <w:rFonts w:ascii="Arial" w:hAnsi="Arial" w:cs="Arial"/>
        </w:rPr>
        <w:t>Real-time playback for GPU-intensive effects</w:t>
      </w:r>
    </w:p>
    <w:p w14:paraId="1A53E2C7" w14:textId="77777777" w:rsidR="00590E99" w:rsidRPr="00590E99" w:rsidRDefault="00590E99" w:rsidP="00590E99">
      <w:pPr>
        <w:numPr>
          <w:ilvl w:val="0"/>
          <w:numId w:val="148"/>
        </w:numPr>
        <w:rPr>
          <w:rFonts w:ascii="Arial" w:hAnsi="Arial" w:cs="Arial"/>
        </w:rPr>
      </w:pPr>
      <w:r w:rsidRPr="00590E99">
        <w:rPr>
          <w:rFonts w:ascii="Arial" w:hAnsi="Arial" w:cs="Arial"/>
        </w:rPr>
        <w:t>Faster export with hardware-accelerated encoding (H.264/H.265)</w:t>
      </w:r>
    </w:p>
    <w:p w14:paraId="1F2FB400" w14:textId="77777777" w:rsidR="00590E99" w:rsidRPr="00590E99" w:rsidRDefault="00590E99" w:rsidP="00590E99">
      <w:pPr>
        <w:numPr>
          <w:ilvl w:val="0"/>
          <w:numId w:val="148"/>
        </w:numPr>
        <w:rPr>
          <w:rFonts w:ascii="Arial" w:hAnsi="Arial" w:cs="Arial"/>
        </w:rPr>
      </w:pPr>
      <w:r w:rsidRPr="00590E99">
        <w:rPr>
          <w:rFonts w:ascii="Arial" w:hAnsi="Arial" w:cs="Arial"/>
        </w:rPr>
        <w:t>Better performance when scrubbing through high-res footage (4K+)</w:t>
      </w:r>
    </w:p>
    <w:p w14:paraId="04193753" w14:textId="77777777" w:rsidR="00590E99" w:rsidRPr="00590E99" w:rsidRDefault="00590E99" w:rsidP="00590E99">
      <w:pPr>
        <w:rPr>
          <w:rFonts w:ascii="Arial" w:hAnsi="Arial" w:cs="Arial"/>
          <w:b/>
          <w:bCs/>
        </w:rPr>
      </w:pPr>
      <w:r w:rsidRPr="00590E99">
        <w:rPr>
          <w:rFonts w:ascii="Arial" w:hAnsi="Arial" w:cs="Arial"/>
          <w:b/>
          <w:bCs/>
        </w:rPr>
        <w:t>When to Disable:</w:t>
      </w:r>
    </w:p>
    <w:p w14:paraId="566C1E07" w14:textId="77777777" w:rsidR="00590E99" w:rsidRPr="00590E99" w:rsidRDefault="00590E99" w:rsidP="00590E99">
      <w:pPr>
        <w:numPr>
          <w:ilvl w:val="0"/>
          <w:numId w:val="149"/>
        </w:numPr>
        <w:rPr>
          <w:rFonts w:ascii="Arial" w:hAnsi="Arial" w:cs="Arial"/>
        </w:rPr>
      </w:pPr>
      <w:r w:rsidRPr="00590E99">
        <w:rPr>
          <w:rFonts w:ascii="Arial" w:hAnsi="Arial" w:cs="Arial"/>
        </w:rPr>
        <w:t xml:space="preserve">If you're experiencing </w:t>
      </w:r>
      <w:r w:rsidRPr="00590E99">
        <w:rPr>
          <w:rFonts w:ascii="Arial" w:hAnsi="Arial" w:cs="Arial"/>
          <w:b/>
          <w:bCs/>
        </w:rPr>
        <w:t>artifacting</w:t>
      </w:r>
      <w:r w:rsidRPr="00590E99">
        <w:rPr>
          <w:rFonts w:ascii="Arial" w:hAnsi="Arial" w:cs="Arial"/>
        </w:rPr>
        <w:t>, driver-related crashes, or instability—especially after GPU driver updates.</w:t>
      </w:r>
    </w:p>
    <w:p w14:paraId="0CC8D933" w14:textId="77777777" w:rsidR="00590E99" w:rsidRPr="00590E99" w:rsidRDefault="00590E99" w:rsidP="00590E99">
      <w:pPr>
        <w:numPr>
          <w:ilvl w:val="0"/>
          <w:numId w:val="149"/>
        </w:numPr>
        <w:rPr>
          <w:rFonts w:ascii="Arial" w:hAnsi="Arial" w:cs="Arial"/>
        </w:rPr>
      </w:pPr>
      <w:r w:rsidRPr="00590E99">
        <w:rPr>
          <w:rFonts w:ascii="Arial" w:hAnsi="Arial" w:cs="Arial"/>
        </w:rPr>
        <w:t xml:space="preserve">For troubleshooting: temporarily switch to </w:t>
      </w:r>
      <w:r w:rsidRPr="00590E99">
        <w:rPr>
          <w:rFonts w:ascii="Arial" w:hAnsi="Arial" w:cs="Arial"/>
          <w:b/>
          <w:bCs/>
        </w:rPr>
        <w:t>Mercury Playback Engine Software Only</w:t>
      </w:r>
      <w:r w:rsidRPr="00590E99">
        <w:rPr>
          <w:rFonts w:ascii="Arial" w:hAnsi="Arial" w:cs="Arial"/>
        </w:rPr>
        <w:t xml:space="preserve"> to isolate whether the GPU is the cause.</w:t>
      </w:r>
    </w:p>
    <w:p w14:paraId="10412729" w14:textId="4F5580BB" w:rsidR="00590E99" w:rsidRPr="00590E99" w:rsidRDefault="00590E99" w:rsidP="00590E99">
      <w:pPr>
        <w:rPr>
          <w:rFonts w:ascii="Arial" w:hAnsi="Arial" w:cs="Arial"/>
        </w:rPr>
      </w:pPr>
    </w:p>
    <w:p w14:paraId="2E881B20" w14:textId="77777777" w:rsidR="00590E99" w:rsidRPr="00590E99" w:rsidRDefault="00590E99" w:rsidP="00590E99">
      <w:pPr>
        <w:rPr>
          <w:rFonts w:ascii="Arial" w:hAnsi="Arial" w:cs="Arial"/>
          <w:b/>
          <w:bCs/>
        </w:rPr>
      </w:pPr>
      <w:r w:rsidRPr="00590E99">
        <w:rPr>
          <w:rFonts w:ascii="Arial" w:hAnsi="Arial" w:cs="Arial"/>
          <w:b/>
          <w:bCs/>
        </w:rPr>
        <w:t>When to Bake Heavy Effects (Pre-Render)</w:t>
      </w:r>
    </w:p>
    <w:p w14:paraId="36855C30" w14:textId="77777777" w:rsidR="00590E99" w:rsidRPr="00590E99" w:rsidRDefault="00590E99" w:rsidP="00590E99">
      <w:pPr>
        <w:rPr>
          <w:rFonts w:ascii="Arial" w:hAnsi="Arial" w:cs="Arial"/>
        </w:rPr>
      </w:pPr>
      <w:r w:rsidRPr="00590E99">
        <w:rPr>
          <w:rFonts w:ascii="Arial" w:hAnsi="Arial" w:cs="Arial"/>
        </w:rPr>
        <w:t xml:space="preserve">Even with GPU acceleration, some effects are </w:t>
      </w:r>
      <w:r w:rsidRPr="00590E99">
        <w:rPr>
          <w:rFonts w:ascii="Arial" w:hAnsi="Arial" w:cs="Arial"/>
          <w:b/>
          <w:bCs/>
        </w:rPr>
        <w:t>too demanding</w:t>
      </w:r>
      <w:r w:rsidRPr="00590E99">
        <w:rPr>
          <w:rFonts w:ascii="Arial" w:hAnsi="Arial" w:cs="Arial"/>
        </w:rPr>
        <w:t xml:space="preserve"> to run in real time, especially when stacking multiple layers, masks, or dynamic effects. In these cases, </w:t>
      </w:r>
      <w:r w:rsidRPr="00590E99">
        <w:rPr>
          <w:rFonts w:ascii="Arial" w:hAnsi="Arial" w:cs="Arial"/>
          <w:b/>
          <w:bCs/>
        </w:rPr>
        <w:t>baking</w:t>
      </w:r>
      <w:r w:rsidRPr="00590E99">
        <w:rPr>
          <w:rFonts w:ascii="Arial" w:hAnsi="Arial" w:cs="Arial"/>
        </w:rPr>
        <w:t xml:space="preserve"> or </w:t>
      </w:r>
      <w:r w:rsidRPr="00590E99">
        <w:rPr>
          <w:rFonts w:ascii="Arial" w:hAnsi="Arial" w:cs="Arial"/>
          <w:b/>
          <w:bCs/>
        </w:rPr>
        <w:t>pre-rendering</w:t>
      </w:r>
      <w:r w:rsidRPr="00590E99">
        <w:rPr>
          <w:rFonts w:ascii="Arial" w:hAnsi="Arial" w:cs="Arial"/>
        </w:rPr>
        <w:t xml:space="preserve"> is essential for smooth editing and review.</w:t>
      </w:r>
    </w:p>
    <w:p w14:paraId="352E74CE" w14:textId="77777777" w:rsidR="00590E99" w:rsidRPr="00590E99" w:rsidRDefault="00590E99" w:rsidP="00590E99">
      <w:pPr>
        <w:rPr>
          <w:rFonts w:ascii="Arial" w:hAnsi="Arial" w:cs="Arial"/>
          <w:b/>
          <w:bCs/>
        </w:rPr>
      </w:pPr>
      <w:r w:rsidRPr="00590E99">
        <w:rPr>
          <w:rFonts w:ascii="Arial" w:hAnsi="Arial" w:cs="Arial"/>
          <w:b/>
          <w:bCs/>
        </w:rPr>
        <w:t>Examples of Heavy Effects:</w:t>
      </w:r>
    </w:p>
    <w:p w14:paraId="5243D4BB" w14:textId="77777777" w:rsidR="00590E99" w:rsidRPr="00590E99" w:rsidRDefault="00590E99" w:rsidP="00590E99">
      <w:pPr>
        <w:numPr>
          <w:ilvl w:val="0"/>
          <w:numId w:val="150"/>
        </w:numPr>
        <w:rPr>
          <w:rFonts w:ascii="Arial" w:hAnsi="Arial" w:cs="Arial"/>
        </w:rPr>
      </w:pPr>
      <w:r w:rsidRPr="00590E99">
        <w:rPr>
          <w:rFonts w:ascii="Arial" w:hAnsi="Arial" w:cs="Arial"/>
          <w:b/>
          <w:bCs/>
        </w:rPr>
        <w:t>Warp Stabilizer</w:t>
      </w:r>
      <w:r w:rsidRPr="00590E99">
        <w:rPr>
          <w:rFonts w:ascii="Arial" w:hAnsi="Arial" w:cs="Arial"/>
        </w:rPr>
        <w:t xml:space="preserve"> (motion analysis + pixel warping)</w:t>
      </w:r>
    </w:p>
    <w:p w14:paraId="0F44F83B" w14:textId="77777777" w:rsidR="00590E99" w:rsidRPr="00590E99" w:rsidRDefault="00590E99" w:rsidP="00590E99">
      <w:pPr>
        <w:numPr>
          <w:ilvl w:val="0"/>
          <w:numId w:val="150"/>
        </w:numPr>
        <w:rPr>
          <w:rFonts w:ascii="Arial" w:hAnsi="Arial" w:cs="Arial"/>
        </w:rPr>
      </w:pPr>
      <w:r w:rsidRPr="00590E99">
        <w:rPr>
          <w:rFonts w:ascii="Arial" w:hAnsi="Arial" w:cs="Arial"/>
          <w:b/>
          <w:bCs/>
        </w:rPr>
        <w:t>Lumetri Color</w:t>
      </w:r>
      <w:r w:rsidRPr="00590E99">
        <w:rPr>
          <w:rFonts w:ascii="Arial" w:hAnsi="Arial" w:cs="Arial"/>
        </w:rPr>
        <w:t xml:space="preserve"> with multiple secondary corrections</w:t>
      </w:r>
    </w:p>
    <w:p w14:paraId="63F3B14B" w14:textId="77777777" w:rsidR="00590E99" w:rsidRPr="00590E99" w:rsidRDefault="00590E99" w:rsidP="00590E99">
      <w:pPr>
        <w:numPr>
          <w:ilvl w:val="0"/>
          <w:numId w:val="150"/>
        </w:numPr>
        <w:rPr>
          <w:rFonts w:ascii="Arial" w:hAnsi="Arial" w:cs="Arial"/>
        </w:rPr>
      </w:pPr>
      <w:r w:rsidRPr="00590E99">
        <w:rPr>
          <w:rFonts w:ascii="Arial" w:hAnsi="Arial" w:cs="Arial"/>
          <w:b/>
          <w:bCs/>
        </w:rPr>
        <w:t>Neat Video</w:t>
      </w:r>
      <w:r w:rsidRPr="00590E99">
        <w:rPr>
          <w:rFonts w:ascii="Arial" w:hAnsi="Arial" w:cs="Arial"/>
        </w:rPr>
        <w:t xml:space="preserve"> noise reduction</w:t>
      </w:r>
    </w:p>
    <w:p w14:paraId="16E57D7D" w14:textId="77777777" w:rsidR="00590E99" w:rsidRPr="00590E99" w:rsidRDefault="00590E99" w:rsidP="00590E99">
      <w:pPr>
        <w:numPr>
          <w:ilvl w:val="0"/>
          <w:numId w:val="150"/>
        </w:numPr>
        <w:rPr>
          <w:rFonts w:ascii="Arial" w:hAnsi="Arial" w:cs="Arial"/>
        </w:rPr>
      </w:pPr>
      <w:r w:rsidRPr="00590E99">
        <w:rPr>
          <w:rFonts w:ascii="Arial" w:hAnsi="Arial" w:cs="Arial"/>
          <w:b/>
          <w:bCs/>
        </w:rPr>
        <w:t>Dynamic Link compositions</w:t>
      </w:r>
      <w:r w:rsidRPr="00590E99">
        <w:rPr>
          <w:rFonts w:ascii="Arial" w:hAnsi="Arial" w:cs="Arial"/>
        </w:rPr>
        <w:t xml:space="preserve"> (After Effects clips)</w:t>
      </w:r>
    </w:p>
    <w:p w14:paraId="7D0BE5D2" w14:textId="77777777" w:rsidR="00590E99" w:rsidRPr="00590E99" w:rsidRDefault="00590E99" w:rsidP="00590E99">
      <w:pPr>
        <w:numPr>
          <w:ilvl w:val="0"/>
          <w:numId w:val="150"/>
        </w:numPr>
        <w:rPr>
          <w:rFonts w:ascii="Arial" w:hAnsi="Arial" w:cs="Arial"/>
        </w:rPr>
      </w:pPr>
      <w:r w:rsidRPr="00590E99">
        <w:rPr>
          <w:rFonts w:ascii="Arial" w:hAnsi="Arial" w:cs="Arial"/>
          <w:b/>
          <w:bCs/>
        </w:rPr>
        <w:t>Third-party VFX plugins</w:t>
      </w:r>
      <w:r w:rsidRPr="00590E99">
        <w:rPr>
          <w:rFonts w:ascii="Arial" w:hAnsi="Arial" w:cs="Arial"/>
        </w:rPr>
        <w:t xml:space="preserve"> (Red Giant, Boris FX, etc.)</w:t>
      </w:r>
    </w:p>
    <w:p w14:paraId="4C7C9915" w14:textId="77777777" w:rsidR="00590E99" w:rsidRPr="00590E99" w:rsidRDefault="00590E99" w:rsidP="00590E99">
      <w:pPr>
        <w:rPr>
          <w:rFonts w:ascii="Arial" w:hAnsi="Arial" w:cs="Arial"/>
          <w:b/>
          <w:bCs/>
        </w:rPr>
      </w:pPr>
      <w:r w:rsidRPr="00590E99">
        <w:rPr>
          <w:rFonts w:ascii="Arial" w:hAnsi="Arial" w:cs="Arial"/>
          <w:b/>
          <w:bCs/>
        </w:rPr>
        <w:t>Best Practices for Pre-Rendering:</w:t>
      </w:r>
    </w:p>
    <w:p w14:paraId="630994C4" w14:textId="77777777" w:rsidR="00590E99" w:rsidRPr="00590E99" w:rsidRDefault="00590E99" w:rsidP="00590E99">
      <w:pPr>
        <w:numPr>
          <w:ilvl w:val="0"/>
          <w:numId w:val="151"/>
        </w:numPr>
        <w:rPr>
          <w:rFonts w:ascii="Arial" w:hAnsi="Arial" w:cs="Arial"/>
        </w:rPr>
      </w:pPr>
      <w:r w:rsidRPr="00590E99">
        <w:rPr>
          <w:rFonts w:ascii="Arial" w:hAnsi="Arial" w:cs="Arial"/>
          <w:b/>
          <w:bCs/>
        </w:rPr>
        <w:t>Nest the clip or adjustment layer</w:t>
      </w:r>
      <w:r w:rsidRPr="00590E99">
        <w:rPr>
          <w:rFonts w:ascii="Arial" w:hAnsi="Arial" w:cs="Arial"/>
        </w:rPr>
        <w:t xml:space="preserve"> with the heavy effect</w:t>
      </w:r>
    </w:p>
    <w:p w14:paraId="019D10C1" w14:textId="77777777" w:rsidR="00590E99" w:rsidRPr="00590E99" w:rsidRDefault="00590E99" w:rsidP="00590E99">
      <w:pPr>
        <w:numPr>
          <w:ilvl w:val="0"/>
          <w:numId w:val="151"/>
        </w:numPr>
        <w:rPr>
          <w:rFonts w:ascii="Arial" w:hAnsi="Arial" w:cs="Arial"/>
        </w:rPr>
      </w:pPr>
      <w:r w:rsidRPr="00590E99">
        <w:rPr>
          <w:rFonts w:ascii="Arial" w:hAnsi="Arial" w:cs="Arial"/>
        </w:rPr>
        <w:t xml:space="preserve">Select it and press </w:t>
      </w:r>
      <w:r w:rsidRPr="00590E99">
        <w:rPr>
          <w:rFonts w:ascii="Arial" w:hAnsi="Arial" w:cs="Arial"/>
          <w:b/>
          <w:bCs/>
        </w:rPr>
        <w:t xml:space="preserve">Enter (Render Effects </w:t>
      </w:r>
      <w:proofErr w:type="gramStart"/>
      <w:r w:rsidRPr="00590E99">
        <w:rPr>
          <w:rFonts w:ascii="Arial" w:hAnsi="Arial" w:cs="Arial"/>
          <w:b/>
          <w:bCs/>
        </w:rPr>
        <w:t>In</w:t>
      </w:r>
      <w:proofErr w:type="gramEnd"/>
      <w:r w:rsidRPr="00590E99">
        <w:rPr>
          <w:rFonts w:ascii="Arial" w:hAnsi="Arial" w:cs="Arial"/>
          <w:b/>
          <w:bCs/>
        </w:rPr>
        <w:t xml:space="preserve"> to Out)</w:t>
      </w:r>
      <w:r w:rsidRPr="00590E99">
        <w:rPr>
          <w:rFonts w:ascii="Arial" w:hAnsi="Arial" w:cs="Arial"/>
        </w:rPr>
        <w:t xml:space="preserve"> or go to </w:t>
      </w:r>
      <w:r w:rsidRPr="00590E99">
        <w:rPr>
          <w:rFonts w:ascii="Arial" w:hAnsi="Arial" w:cs="Arial"/>
          <w:i/>
          <w:iCs/>
        </w:rPr>
        <w:t>Sequence &gt; Render Selection</w:t>
      </w:r>
    </w:p>
    <w:p w14:paraId="01985EA9" w14:textId="77777777" w:rsidR="00590E99" w:rsidRPr="00590E99" w:rsidRDefault="00590E99" w:rsidP="00590E99">
      <w:pPr>
        <w:numPr>
          <w:ilvl w:val="0"/>
          <w:numId w:val="151"/>
        </w:numPr>
        <w:rPr>
          <w:rFonts w:ascii="Arial" w:hAnsi="Arial" w:cs="Arial"/>
        </w:rPr>
      </w:pPr>
      <w:r w:rsidRPr="00590E99">
        <w:rPr>
          <w:rFonts w:ascii="Arial" w:hAnsi="Arial" w:cs="Arial"/>
        </w:rPr>
        <w:t xml:space="preserve">For longer sequences, consider using </w:t>
      </w:r>
      <w:r w:rsidRPr="00590E99">
        <w:rPr>
          <w:rFonts w:ascii="Arial" w:hAnsi="Arial" w:cs="Arial"/>
          <w:b/>
          <w:bCs/>
        </w:rPr>
        <w:t>Render and Replace</w:t>
      </w:r>
      <w:r w:rsidRPr="00590E99">
        <w:rPr>
          <w:rFonts w:ascii="Arial" w:hAnsi="Arial" w:cs="Arial"/>
        </w:rPr>
        <w:t>:</w:t>
      </w:r>
    </w:p>
    <w:p w14:paraId="4D7422C1" w14:textId="77777777" w:rsidR="00590E99" w:rsidRPr="00590E99" w:rsidRDefault="00590E99" w:rsidP="00590E99">
      <w:pPr>
        <w:numPr>
          <w:ilvl w:val="1"/>
          <w:numId w:val="151"/>
        </w:numPr>
        <w:rPr>
          <w:rFonts w:ascii="Arial" w:hAnsi="Arial" w:cs="Arial"/>
        </w:rPr>
      </w:pPr>
      <w:r w:rsidRPr="00590E99">
        <w:rPr>
          <w:rFonts w:ascii="Arial" w:hAnsi="Arial" w:cs="Arial"/>
        </w:rPr>
        <w:lastRenderedPageBreak/>
        <w:t xml:space="preserve">Right-click clip → </w:t>
      </w:r>
      <w:r w:rsidRPr="00590E99">
        <w:rPr>
          <w:rFonts w:ascii="Arial" w:hAnsi="Arial" w:cs="Arial"/>
          <w:i/>
          <w:iCs/>
        </w:rPr>
        <w:t>Render and Replace</w:t>
      </w:r>
    </w:p>
    <w:p w14:paraId="7B6635A3" w14:textId="77777777" w:rsidR="00590E99" w:rsidRPr="00590E99" w:rsidRDefault="00590E99" w:rsidP="00590E99">
      <w:pPr>
        <w:numPr>
          <w:ilvl w:val="1"/>
          <w:numId w:val="151"/>
        </w:numPr>
        <w:rPr>
          <w:rFonts w:ascii="Arial" w:hAnsi="Arial" w:cs="Arial"/>
        </w:rPr>
      </w:pPr>
      <w:r w:rsidRPr="00590E99">
        <w:rPr>
          <w:rFonts w:ascii="Arial" w:hAnsi="Arial" w:cs="Arial"/>
        </w:rPr>
        <w:t>This bakes the effect into a flattened video file for timeline performance</w:t>
      </w:r>
    </w:p>
    <w:p w14:paraId="1B24B8E9" w14:textId="77777777" w:rsidR="00590E99" w:rsidRPr="00590E99" w:rsidRDefault="00590E99" w:rsidP="00590E99">
      <w:pPr>
        <w:rPr>
          <w:rFonts w:ascii="Arial" w:hAnsi="Arial" w:cs="Arial"/>
          <w:b/>
          <w:bCs/>
        </w:rPr>
      </w:pPr>
      <w:r w:rsidRPr="00590E99">
        <w:rPr>
          <w:rFonts w:ascii="Arial" w:hAnsi="Arial" w:cs="Arial"/>
          <w:b/>
          <w:bCs/>
        </w:rPr>
        <w:t>Why Bake?</w:t>
      </w:r>
    </w:p>
    <w:p w14:paraId="6AD67E83" w14:textId="77777777" w:rsidR="00590E99" w:rsidRPr="00590E99" w:rsidRDefault="00590E99" w:rsidP="00590E99">
      <w:pPr>
        <w:numPr>
          <w:ilvl w:val="0"/>
          <w:numId w:val="152"/>
        </w:numPr>
        <w:rPr>
          <w:rFonts w:ascii="Arial" w:hAnsi="Arial" w:cs="Arial"/>
        </w:rPr>
      </w:pPr>
      <w:r w:rsidRPr="00590E99">
        <w:rPr>
          <w:rFonts w:ascii="Arial" w:hAnsi="Arial" w:cs="Arial"/>
        </w:rPr>
        <w:t>Reduces timeline lag and dropped frames</w:t>
      </w:r>
    </w:p>
    <w:p w14:paraId="41C04673" w14:textId="77777777" w:rsidR="00590E99" w:rsidRPr="00590E99" w:rsidRDefault="00590E99" w:rsidP="00590E99">
      <w:pPr>
        <w:numPr>
          <w:ilvl w:val="0"/>
          <w:numId w:val="152"/>
        </w:numPr>
        <w:rPr>
          <w:rFonts w:ascii="Arial" w:hAnsi="Arial" w:cs="Arial"/>
        </w:rPr>
      </w:pPr>
      <w:r w:rsidRPr="00590E99">
        <w:rPr>
          <w:rFonts w:ascii="Arial" w:hAnsi="Arial" w:cs="Arial"/>
        </w:rPr>
        <w:t>Prevents real-time processing bottlenecks during playback</w:t>
      </w:r>
    </w:p>
    <w:p w14:paraId="085B821F" w14:textId="77777777" w:rsidR="00590E99" w:rsidRPr="00590E99" w:rsidRDefault="00590E99" w:rsidP="00590E99">
      <w:pPr>
        <w:numPr>
          <w:ilvl w:val="0"/>
          <w:numId w:val="152"/>
        </w:numPr>
        <w:rPr>
          <w:rFonts w:ascii="Arial" w:hAnsi="Arial" w:cs="Arial"/>
        </w:rPr>
      </w:pPr>
      <w:r w:rsidRPr="00590E99">
        <w:rPr>
          <w:rFonts w:ascii="Arial" w:hAnsi="Arial" w:cs="Arial"/>
        </w:rPr>
        <w:t>Keeps CPU and GPU free for other tasks like audio processing or color scopes</w:t>
      </w:r>
    </w:p>
    <w:p w14:paraId="399B98A8" w14:textId="1E385D27" w:rsidR="00590E99" w:rsidRPr="00590E99" w:rsidRDefault="00590E99" w:rsidP="00590E99">
      <w:pPr>
        <w:rPr>
          <w:rFonts w:ascii="Arial" w:hAnsi="Arial" w:cs="Arial"/>
        </w:rPr>
      </w:pPr>
    </w:p>
    <w:p w14:paraId="213C441E" w14:textId="77777777" w:rsidR="00590E99" w:rsidRPr="00590E99" w:rsidRDefault="00590E99" w:rsidP="00590E99">
      <w:pPr>
        <w:rPr>
          <w:rFonts w:ascii="Arial" w:hAnsi="Arial" w:cs="Arial"/>
          <w:b/>
          <w:bCs/>
        </w:rPr>
      </w:pPr>
      <w:r w:rsidRPr="00590E99">
        <w:rPr>
          <w:rFonts w:ascii="Arial" w:hAnsi="Arial" w:cs="Arial"/>
          <w:b/>
          <w:bCs/>
        </w:rPr>
        <w:t>Visual Workflow Tip</w:t>
      </w:r>
    </w:p>
    <w:tbl>
      <w:tblPr>
        <w:tblStyle w:val="TableGrid"/>
        <w:tblW w:w="0" w:type="auto"/>
        <w:tblLook w:val="04A0" w:firstRow="1" w:lastRow="0" w:firstColumn="1" w:lastColumn="0" w:noHBand="0" w:noVBand="1"/>
      </w:tblPr>
      <w:tblGrid>
        <w:gridCol w:w="2222"/>
        <w:gridCol w:w="1994"/>
        <w:gridCol w:w="4060"/>
      </w:tblGrid>
      <w:tr w:rsidR="00590E99" w:rsidRPr="00590E99" w14:paraId="032A3F97" w14:textId="77777777" w:rsidTr="00976864">
        <w:tc>
          <w:tcPr>
            <w:tcW w:w="0" w:type="auto"/>
            <w:hideMark/>
          </w:tcPr>
          <w:p w14:paraId="200DF9A2" w14:textId="77777777" w:rsidR="00590E99" w:rsidRPr="00590E99" w:rsidRDefault="00590E99" w:rsidP="00590E99">
            <w:pPr>
              <w:spacing w:after="160" w:line="259" w:lineRule="auto"/>
              <w:rPr>
                <w:rFonts w:ascii="Arial" w:hAnsi="Arial" w:cs="Arial"/>
                <w:b/>
                <w:bCs/>
              </w:rPr>
            </w:pPr>
            <w:r w:rsidRPr="00590E99">
              <w:rPr>
                <w:rFonts w:ascii="Arial" w:hAnsi="Arial" w:cs="Arial"/>
                <w:b/>
                <w:bCs/>
              </w:rPr>
              <w:t>Effect Type</w:t>
            </w:r>
          </w:p>
        </w:tc>
        <w:tc>
          <w:tcPr>
            <w:tcW w:w="0" w:type="auto"/>
            <w:hideMark/>
          </w:tcPr>
          <w:p w14:paraId="532E814F" w14:textId="77777777" w:rsidR="00590E99" w:rsidRPr="00590E99" w:rsidRDefault="00590E99" w:rsidP="00590E99">
            <w:pPr>
              <w:spacing w:after="160" w:line="259" w:lineRule="auto"/>
              <w:rPr>
                <w:rFonts w:ascii="Arial" w:hAnsi="Arial" w:cs="Arial"/>
                <w:b/>
                <w:bCs/>
              </w:rPr>
            </w:pPr>
            <w:r w:rsidRPr="00590E99">
              <w:rPr>
                <w:rFonts w:ascii="Arial" w:hAnsi="Arial" w:cs="Arial"/>
                <w:b/>
                <w:bCs/>
              </w:rPr>
              <w:t>GPU Accelerated</w:t>
            </w:r>
          </w:p>
        </w:tc>
        <w:tc>
          <w:tcPr>
            <w:tcW w:w="0" w:type="auto"/>
            <w:hideMark/>
          </w:tcPr>
          <w:p w14:paraId="3A239C26" w14:textId="77777777" w:rsidR="00590E99" w:rsidRPr="00590E99" w:rsidRDefault="00590E99" w:rsidP="00590E99">
            <w:pPr>
              <w:spacing w:after="160" w:line="259" w:lineRule="auto"/>
              <w:rPr>
                <w:rFonts w:ascii="Arial" w:hAnsi="Arial" w:cs="Arial"/>
                <w:b/>
                <w:bCs/>
              </w:rPr>
            </w:pPr>
            <w:r w:rsidRPr="00590E99">
              <w:rPr>
                <w:rFonts w:ascii="Arial" w:hAnsi="Arial" w:cs="Arial"/>
                <w:b/>
                <w:bCs/>
              </w:rPr>
              <w:t>Recommend Pre-Render</w:t>
            </w:r>
          </w:p>
        </w:tc>
      </w:tr>
      <w:tr w:rsidR="00590E99" w:rsidRPr="00590E99" w14:paraId="335A68CE" w14:textId="77777777" w:rsidTr="00976864">
        <w:tc>
          <w:tcPr>
            <w:tcW w:w="0" w:type="auto"/>
            <w:hideMark/>
          </w:tcPr>
          <w:p w14:paraId="06D638E9" w14:textId="77777777" w:rsidR="00590E99" w:rsidRPr="00590E99" w:rsidRDefault="00590E99" w:rsidP="00590E99">
            <w:pPr>
              <w:spacing w:after="160" w:line="259" w:lineRule="auto"/>
              <w:rPr>
                <w:rFonts w:ascii="Arial" w:hAnsi="Arial" w:cs="Arial"/>
              </w:rPr>
            </w:pPr>
            <w:r w:rsidRPr="00590E99">
              <w:rPr>
                <w:rFonts w:ascii="Arial" w:hAnsi="Arial" w:cs="Arial"/>
              </w:rPr>
              <w:t>Lumetri Basic Grade</w:t>
            </w:r>
          </w:p>
        </w:tc>
        <w:tc>
          <w:tcPr>
            <w:tcW w:w="0" w:type="auto"/>
            <w:hideMark/>
          </w:tcPr>
          <w:p w14:paraId="6351E6D6"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Yes</w:t>
            </w:r>
          </w:p>
        </w:tc>
        <w:tc>
          <w:tcPr>
            <w:tcW w:w="0" w:type="auto"/>
            <w:hideMark/>
          </w:tcPr>
          <w:p w14:paraId="5811864F" w14:textId="77777777" w:rsidR="00590E99" w:rsidRPr="00590E99" w:rsidRDefault="00590E99" w:rsidP="00590E99">
            <w:pPr>
              <w:spacing w:after="160" w:line="259" w:lineRule="auto"/>
              <w:rPr>
                <w:rFonts w:ascii="Arial" w:hAnsi="Arial" w:cs="Arial"/>
              </w:rPr>
            </w:pPr>
            <w:r w:rsidRPr="00590E99">
              <w:rPr>
                <w:rFonts w:ascii="Arial" w:hAnsi="Arial" w:cs="Arial"/>
              </w:rPr>
              <w:t>No (unless heavily layered)</w:t>
            </w:r>
          </w:p>
        </w:tc>
      </w:tr>
      <w:tr w:rsidR="00590E99" w:rsidRPr="00590E99" w14:paraId="7B7844E9" w14:textId="77777777" w:rsidTr="00976864">
        <w:tc>
          <w:tcPr>
            <w:tcW w:w="0" w:type="auto"/>
            <w:hideMark/>
          </w:tcPr>
          <w:p w14:paraId="2E737417" w14:textId="77777777" w:rsidR="00590E99" w:rsidRPr="00590E99" w:rsidRDefault="00590E99" w:rsidP="00590E99">
            <w:pPr>
              <w:spacing w:after="160" w:line="259" w:lineRule="auto"/>
              <w:rPr>
                <w:rFonts w:ascii="Arial" w:hAnsi="Arial" w:cs="Arial"/>
              </w:rPr>
            </w:pPr>
            <w:r w:rsidRPr="00590E99">
              <w:rPr>
                <w:rFonts w:ascii="Arial" w:hAnsi="Arial" w:cs="Arial"/>
              </w:rPr>
              <w:t>Warp Stabilizer</w:t>
            </w:r>
          </w:p>
        </w:tc>
        <w:tc>
          <w:tcPr>
            <w:tcW w:w="0" w:type="auto"/>
            <w:hideMark/>
          </w:tcPr>
          <w:p w14:paraId="1E395440"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No (partial)</w:t>
            </w:r>
          </w:p>
        </w:tc>
        <w:tc>
          <w:tcPr>
            <w:tcW w:w="0" w:type="auto"/>
            <w:hideMark/>
          </w:tcPr>
          <w:p w14:paraId="1861D014"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Yes</w:t>
            </w:r>
          </w:p>
        </w:tc>
      </w:tr>
      <w:tr w:rsidR="00590E99" w:rsidRPr="00590E99" w14:paraId="059C0D69" w14:textId="77777777" w:rsidTr="00976864">
        <w:tc>
          <w:tcPr>
            <w:tcW w:w="0" w:type="auto"/>
            <w:hideMark/>
          </w:tcPr>
          <w:p w14:paraId="4FF8A0F2" w14:textId="77777777" w:rsidR="00590E99" w:rsidRPr="00590E99" w:rsidRDefault="00590E99" w:rsidP="00590E99">
            <w:pPr>
              <w:spacing w:after="160" w:line="259" w:lineRule="auto"/>
              <w:rPr>
                <w:rFonts w:ascii="Arial" w:hAnsi="Arial" w:cs="Arial"/>
              </w:rPr>
            </w:pPr>
            <w:r w:rsidRPr="00590E99">
              <w:rPr>
                <w:rFonts w:ascii="Arial" w:hAnsi="Arial" w:cs="Arial"/>
              </w:rPr>
              <w:t>Gaussian Blur</w:t>
            </w:r>
          </w:p>
        </w:tc>
        <w:tc>
          <w:tcPr>
            <w:tcW w:w="0" w:type="auto"/>
            <w:hideMark/>
          </w:tcPr>
          <w:p w14:paraId="104338F6"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Yes</w:t>
            </w:r>
          </w:p>
        </w:tc>
        <w:tc>
          <w:tcPr>
            <w:tcW w:w="0" w:type="auto"/>
            <w:hideMark/>
          </w:tcPr>
          <w:p w14:paraId="7DECEF0F" w14:textId="77777777" w:rsidR="00590E99" w:rsidRPr="00590E99" w:rsidRDefault="00590E99" w:rsidP="00590E99">
            <w:pPr>
              <w:spacing w:after="160" w:line="259" w:lineRule="auto"/>
              <w:rPr>
                <w:rFonts w:ascii="Arial" w:hAnsi="Arial" w:cs="Arial"/>
              </w:rPr>
            </w:pPr>
            <w:r w:rsidRPr="00590E99">
              <w:rPr>
                <w:rFonts w:ascii="Arial" w:hAnsi="Arial" w:cs="Arial"/>
              </w:rPr>
              <w:t>No</w:t>
            </w:r>
          </w:p>
        </w:tc>
      </w:tr>
      <w:tr w:rsidR="00590E99" w:rsidRPr="00590E99" w14:paraId="03F2267D" w14:textId="77777777" w:rsidTr="00976864">
        <w:tc>
          <w:tcPr>
            <w:tcW w:w="0" w:type="auto"/>
            <w:hideMark/>
          </w:tcPr>
          <w:p w14:paraId="4EBB2B78" w14:textId="77777777" w:rsidR="00590E99" w:rsidRPr="00590E99" w:rsidRDefault="00590E99" w:rsidP="00590E99">
            <w:pPr>
              <w:spacing w:after="160" w:line="259" w:lineRule="auto"/>
              <w:rPr>
                <w:rFonts w:ascii="Arial" w:hAnsi="Arial" w:cs="Arial"/>
              </w:rPr>
            </w:pPr>
            <w:r w:rsidRPr="00590E99">
              <w:rPr>
                <w:rFonts w:ascii="Arial" w:hAnsi="Arial" w:cs="Arial"/>
              </w:rPr>
              <w:t>3rd-Party Plugins</w:t>
            </w:r>
          </w:p>
        </w:tc>
        <w:tc>
          <w:tcPr>
            <w:tcW w:w="0" w:type="auto"/>
            <w:hideMark/>
          </w:tcPr>
          <w:p w14:paraId="7D7F6884" w14:textId="77777777" w:rsidR="00590E99" w:rsidRPr="00590E99" w:rsidRDefault="00590E99" w:rsidP="00590E99">
            <w:pPr>
              <w:spacing w:after="160" w:line="259" w:lineRule="auto"/>
              <w:rPr>
                <w:rFonts w:ascii="Arial" w:hAnsi="Arial" w:cs="Arial"/>
              </w:rPr>
            </w:pPr>
            <w:r w:rsidRPr="00590E99">
              <w:rPr>
                <w:rFonts w:ascii="Arial" w:hAnsi="Arial" w:cs="Arial"/>
              </w:rPr>
              <w:t>Varies</w:t>
            </w:r>
          </w:p>
        </w:tc>
        <w:tc>
          <w:tcPr>
            <w:tcW w:w="0" w:type="auto"/>
            <w:hideMark/>
          </w:tcPr>
          <w:p w14:paraId="1BD98C90"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Yes</w:t>
            </w:r>
          </w:p>
        </w:tc>
      </w:tr>
      <w:tr w:rsidR="00590E99" w:rsidRPr="00590E99" w14:paraId="024AF5C5" w14:textId="77777777" w:rsidTr="00976864">
        <w:tc>
          <w:tcPr>
            <w:tcW w:w="0" w:type="auto"/>
            <w:hideMark/>
          </w:tcPr>
          <w:p w14:paraId="7BBB4965" w14:textId="77777777" w:rsidR="00590E99" w:rsidRPr="00590E99" w:rsidRDefault="00590E99" w:rsidP="00590E99">
            <w:pPr>
              <w:spacing w:after="160" w:line="259" w:lineRule="auto"/>
              <w:rPr>
                <w:rFonts w:ascii="Arial" w:hAnsi="Arial" w:cs="Arial"/>
              </w:rPr>
            </w:pPr>
            <w:r w:rsidRPr="00590E99">
              <w:rPr>
                <w:rFonts w:ascii="Arial" w:hAnsi="Arial" w:cs="Arial"/>
              </w:rPr>
              <w:t>Motion Graphics</w:t>
            </w:r>
          </w:p>
        </w:tc>
        <w:tc>
          <w:tcPr>
            <w:tcW w:w="0" w:type="auto"/>
            <w:hideMark/>
          </w:tcPr>
          <w:p w14:paraId="5AFBAC8A"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No</w:t>
            </w:r>
          </w:p>
        </w:tc>
        <w:tc>
          <w:tcPr>
            <w:tcW w:w="0" w:type="auto"/>
            <w:hideMark/>
          </w:tcPr>
          <w:p w14:paraId="041705ED" w14:textId="77777777" w:rsidR="00590E99" w:rsidRPr="00590E99" w:rsidRDefault="00590E99" w:rsidP="00590E99">
            <w:pPr>
              <w:spacing w:after="160" w:line="259" w:lineRule="auto"/>
              <w:rPr>
                <w:rFonts w:ascii="Arial" w:hAnsi="Arial" w:cs="Arial"/>
              </w:rPr>
            </w:pPr>
            <w:r w:rsidRPr="00590E99">
              <w:rPr>
                <w:rFonts w:ascii="Segoe UI Emoji" w:hAnsi="Segoe UI Emoji" w:cs="Segoe UI Emoji"/>
              </w:rPr>
              <w:t>✅</w:t>
            </w:r>
            <w:r w:rsidRPr="00590E99">
              <w:rPr>
                <w:rFonts w:ascii="Arial" w:hAnsi="Arial" w:cs="Arial"/>
              </w:rPr>
              <w:t xml:space="preserve"> Yes (After Effects via Dynamic Link)</w:t>
            </w:r>
          </w:p>
        </w:tc>
      </w:tr>
    </w:tbl>
    <w:p w14:paraId="10C3418A" w14:textId="128BD936" w:rsidR="00590E99" w:rsidRPr="00590E99" w:rsidRDefault="00590E99" w:rsidP="00590E99">
      <w:pPr>
        <w:rPr>
          <w:rFonts w:ascii="Arial" w:hAnsi="Arial" w:cs="Arial"/>
        </w:rPr>
      </w:pPr>
    </w:p>
    <w:p w14:paraId="2DB5FCBD" w14:textId="77777777" w:rsidR="00590E99" w:rsidRPr="00590E99" w:rsidRDefault="00590E99" w:rsidP="00590E99">
      <w:pPr>
        <w:rPr>
          <w:rFonts w:ascii="Arial" w:hAnsi="Arial" w:cs="Arial"/>
          <w:b/>
          <w:bCs/>
        </w:rPr>
      </w:pPr>
      <w:r w:rsidRPr="00590E99">
        <w:rPr>
          <w:rFonts w:ascii="Arial" w:hAnsi="Arial" w:cs="Arial"/>
          <w:b/>
          <w:bCs/>
        </w:rPr>
        <w:t>In Summary</w:t>
      </w:r>
    </w:p>
    <w:p w14:paraId="39ADB295" w14:textId="77777777" w:rsidR="00590E99" w:rsidRPr="00590E99" w:rsidRDefault="00590E99" w:rsidP="00590E99">
      <w:pPr>
        <w:rPr>
          <w:rFonts w:ascii="Arial" w:hAnsi="Arial" w:cs="Arial"/>
        </w:rPr>
      </w:pPr>
      <w:r w:rsidRPr="00590E99">
        <w:rPr>
          <w:rFonts w:ascii="Arial" w:hAnsi="Arial" w:cs="Arial"/>
        </w:rPr>
        <w:t xml:space="preserve">To maintain </w:t>
      </w:r>
      <w:r w:rsidRPr="00590E99">
        <w:rPr>
          <w:rFonts w:ascii="Arial" w:hAnsi="Arial" w:cs="Arial"/>
          <w:b/>
          <w:bCs/>
        </w:rPr>
        <w:t>editorial speed and responsiveness</w:t>
      </w:r>
      <w:r w:rsidRPr="00590E99">
        <w:rPr>
          <w:rFonts w:ascii="Arial" w:hAnsi="Arial" w:cs="Arial"/>
        </w:rPr>
        <w:t>, you should:</w:t>
      </w:r>
    </w:p>
    <w:p w14:paraId="57A8C263" w14:textId="77777777" w:rsidR="00590E99" w:rsidRPr="00590E99" w:rsidRDefault="00590E99" w:rsidP="00590E99">
      <w:pPr>
        <w:numPr>
          <w:ilvl w:val="0"/>
          <w:numId w:val="153"/>
        </w:numPr>
        <w:rPr>
          <w:rFonts w:ascii="Arial" w:hAnsi="Arial" w:cs="Arial"/>
        </w:rPr>
      </w:pPr>
      <w:r w:rsidRPr="00590E99">
        <w:rPr>
          <w:rFonts w:ascii="Arial" w:hAnsi="Arial" w:cs="Arial"/>
        </w:rPr>
        <w:t xml:space="preserve">Always enable the </w:t>
      </w:r>
      <w:r w:rsidRPr="00590E99">
        <w:rPr>
          <w:rFonts w:ascii="Arial" w:hAnsi="Arial" w:cs="Arial"/>
          <w:b/>
          <w:bCs/>
        </w:rPr>
        <w:t>Mercury Playback Engine GPU acceleration</w:t>
      </w:r>
      <w:r w:rsidRPr="00590E99">
        <w:rPr>
          <w:rFonts w:ascii="Arial" w:hAnsi="Arial" w:cs="Arial"/>
        </w:rPr>
        <w:t xml:space="preserve"> (when stable and supported),</w:t>
      </w:r>
    </w:p>
    <w:p w14:paraId="00363C04" w14:textId="77777777" w:rsidR="00590E99" w:rsidRPr="00590E99" w:rsidRDefault="00590E99" w:rsidP="00590E99">
      <w:pPr>
        <w:numPr>
          <w:ilvl w:val="0"/>
          <w:numId w:val="153"/>
        </w:numPr>
        <w:rPr>
          <w:rFonts w:ascii="Arial" w:hAnsi="Arial" w:cs="Arial"/>
        </w:rPr>
      </w:pPr>
      <w:r w:rsidRPr="00590E99">
        <w:rPr>
          <w:rFonts w:ascii="Arial" w:hAnsi="Arial" w:cs="Arial"/>
        </w:rPr>
        <w:t xml:space="preserve">Know when to </w:t>
      </w:r>
      <w:r w:rsidRPr="00590E99">
        <w:rPr>
          <w:rFonts w:ascii="Arial" w:hAnsi="Arial" w:cs="Arial"/>
          <w:b/>
          <w:bCs/>
        </w:rPr>
        <w:t>pre-render GPU-heavy or non-accelerated effects</w:t>
      </w:r>
      <w:r w:rsidRPr="00590E99">
        <w:rPr>
          <w:rFonts w:ascii="Arial" w:hAnsi="Arial" w:cs="Arial"/>
        </w:rPr>
        <w:t xml:space="preserve"> to avoid timeline drag,</w:t>
      </w:r>
    </w:p>
    <w:p w14:paraId="29831CDC" w14:textId="53021C21" w:rsidR="00E13579" w:rsidRPr="00976864" w:rsidRDefault="00590E99" w:rsidP="00E13579">
      <w:pPr>
        <w:numPr>
          <w:ilvl w:val="0"/>
          <w:numId w:val="153"/>
        </w:numPr>
        <w:rPr>
          <w:rFonts w:ascii="Arial" w:hAnsi="Arial" w:cs="Arial"/>
        </w:rPr>
      </w:pPr>
      <w:r w:rsidRPr="00590E99">
        <w:rPr>
          <w:rFonts w:ascii="Arial" w:hAnsi="Arial" w:cs="Arial"/>
        </w:rPr>
        <w:t xml:space="preserve">Use </w:t>
      </w:r>
      <w:r w:rsidRPr="00590E99">
        <w:rPr>
          <w:rFonts w:ascii="Arial" w:hAnsi="Arial" w:cs="Arial"/>
          <w:b/>
          <w:bCs/>
        </w:rPr>
        <w:t>Render and Replace</w:t>
      </w:r>
      <w:r w:rsidRPr="00590E99">
        <w:rPr>
          <w:rFonts w:ascii="Arial" w:hAnsi="Arial" w:cs="Arial"/>
        </w:rPr>
        <w:t xml:space="preserve"> strategically to offload processing while retaining flexibility.</w:t>
      </w:r>
    </w:p>
    <w:p w14:paraId="32C5F807" w14:textId="77777777" w:rsidR="00476A60" w:rsidRPr="00476A60" w:rsidRDefault="00476A60" w:rsidP="00476A60">
      <w:pPr>
        <w:rPr>
          <w:rFonts w:ascii="Arial" w:hAnsi="Arial" w:cs="Arial"/>
        </w:rPr>
      </w:pPr>
      <w:r w:rsidRPr="00476A60">
        <w:rPr>
          <w:rFonts w:ascii="Arial" w:hAnsi="Arial" w:cs="Arial"/>
        </w:rPr>
        <w:t>References</w:t>
      </w:r>
    </w:p>
    <w:p w14:paraId="6FC8E4FB" w14:textId="77777777" w:rsidR="00476A60" w:rsidRPr="00476A60" w:rsidRDefault="00476A60" w:rsidP="00476A60">
      <w:pPr>
        <w:numPr>
          <w:ilvl w:val="0"/>
          <w:numId w:val="28"/>
        </w:numPr>
        <w:rPr>
          <w:rFonts w:ascii="Arial" w:hAnsi="Arial" w:cs="Arial"/>
        </w:rPr>
      </w:pPr>
      <w:r w:rsidRPr="00476A60">
        <w:rPr>
          <w:rFonts w:ascii="Arial" w:hAnsi="Arial" w:cs="Arial"/>
        </w:rPr>
        <w:t>"In the Blink of an Eye", Walter Murch, Silman-James Press, 2001.</w:t>
      </w:r>
    </w:p>
    <w:p w14:paraId="0905531E" w14:textId="77777777" w:rsidR="00476A60" w:rsidRPr="00476A60" w:rsidRDefault="00476A60" w:rsidP="00476A60">
      <w:pPr>
        <w:numPr>
          <w:ilvl w:val="0"/>
          <w:numId w:val="28"/>
        </w:numPr>
        <w:rPr>
          <w:rFonts w:ascii="Arial" w:hAnsi="Arial" w:cs="Arial"/>
        </w:rPr>
      </w:pPr>
      <w:r w:rsidRPr="00476A60">
        <w:rPr>
          <w:rFonts w:ascii="Arial" w:hAnsi="Arial" w:cs="Arial"/>
        </w:rPr>
        <w:t>"The Visual Story", Bruce Block, Focal Press, 2008.</w:t>
      </w:r>
    </w:p>
    <w:p w14:paraId="2C5268F6" w14:textId="77777777" w:rsidR="00476A60" w:rsidRPr="00476A60" w:rsidRDefault="00476A60" w:rsidP="00476A60">
      <w:pPr>
        <w:numPr>
          <w:ilvl w:val="0"/>
          <w:numId w:val="28"/>
        </w:numPr>
        <w:rPr>
          <w:rFonts w:ascii="Arial" w:hAnsi="Arial" w:cs="Arial"/>
        </w:rPr>
      </w:pPr>
      <w:r w:rsidRPr="00476A60">
        <w:rPr>
          <w:rFonts w:ascii="Arial" w:hAnsi="Arial" w:cs="Arial"/>
        </w:rPr>
        <w:t>"The Technique of Film Editing", Karel Reisz &amp; Gavin Millar, Focal Press, 1988.</w:t>
      </w:r>
    </w:p>
    <w:p w14:paraId="70916EA5" w14:textId="77777777" w:rsidR="00476A60" w:rsidRPr="00476A60" w:rsidRDefault="00476A60" w:rsidP="00476A60">
      <w:pPr>
        <w:numPr>
          <w:ilvl w:val="0"/>
          <w:numId w:val="28"/>
        </w:numPr>
        <w:rPr>
          <w:rFonts w:ascii="Arial" w:hAnsi="Arial" w:cs="Arial"/>
        </w:rPr>
      </w:pPr>
      <w:r w:rsidRPr="00476A60">
        <w:rPr>
          <w:rFonts w:ascii="Arial" w:hAnsi="Arial" w:cs="Arial"/>
        </w:rPr>
        <w:t>"On Film Editing", Edward Dmytryk, Focal Press, 1984.</w:t>
      </w:r>
    </w:p>
    <w:p w14:paraId="164EA282" w14:textId="77777777" w:rsidR="00476A60" w:rsidRPr="00476A60" w:rsidRDefault="00476A60" w:rsidP="00476A60">
      <w:pPr>
        <w:numPr>
          <w:ilvl w:val="0"/>
          <w:numId w:val="28"/>
        </w:numPr>
        <w:rPr>
          <w:rFonts w:ascii="Arial" w:hAnsi="Arial" w:cs="Arial"/>
        </w:rPr>
      </w:pPr>
      <w:r w:rsidRPr="00476A60">
        <w:rPr>
          <w:rFonts w:ascii="Arial" w:hAnsi="Arial" w:cs="Arial"/>
        </w:rPr>
        <w:t>"Film Editing: Great Cuts Every Filmmaker and Movie Lover Must Know", Gael Chandler, Michael Wiese Productions, 2011.</w:t>
      </w:r>
    </w:p>
    <w:p w14:paraId="0AFF8F28" w14:textId="1BCF709B" w:rsidR="008831F0" w:rsidRPr="00976864" w:rsidRDefault="00476A60" w:rsidP="00976864">
      <w:pPr>
        <w:numPr>
          <w:ilvl w:val="0"/>
          <w:numId w:val="28"/>
        </w:numPr>
        <w:rPr>
          <w:rFonts w:ascii="Arial" w:hAnsi="Arial" w:cs="Arial"/>
        </w:rPr>
      </w:pPr>
      <w:r w:rsidRPr="00476A60">
        <w:rPr>
          <w:rFonts w:ascii="Arial" w:hAnsi="Arial" w:cs="Arial"/>
        </w:rPr>
        <w:t>"Making a Good Layout: A Guide to Film Editing", John Lockwood, Cengage Learning, 2007.</w:t>
      </w:r>
    </w:p>
    <w:sectPr w:rsidR="008831F0" w:rsidRPr="00976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DC1"/>
    <w:multiLevelType w:val="multilevel"/>
    <w:tmpl w:val="AE34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07C9"/>
    <w:multiLevelType w:val="multilevel"/>
    <w:tmpl w:val="A1DE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13EA7"/>
    <w:multiLevelType w:val="multilevel"/>
    <w:tmpl w:val="B960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10BF4"/>
    <w:multiLevelType w:val="multilevel"/>
    <w:tmpl w:val="97E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8191F"/>
    <w:multiLevelType w:val="multilevel"/>
    <w:tmpl w:val="D50E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460205"/>
    <w:multiLevelType w:val="multilevel"/>
    <w:tmpl w:val="6CF2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5D6D95"/>
    <w:multiLevelType w:val="multilevel"/>
    <w:tmpl w:val="7964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BF11A6"/>
    <w:multiLevelType w:val="multilevel"/>
    <w:tmpl w:val="856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FB2C34"/>
    <w:multiLevelType w:val="multilevel"/>
    <w:tmpl w:val="20C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5806BA"/>
    <w:multiLevelType w:val="multilevel"/>
    <w:tmpl w:val="6C1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A64492"/>
    <w:multiLevelType w:val="multilevel"/>
    <w:tmpl w:val="B32C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5A3370"/>
    <w:multiLevelType w:val="multilevel"/>
    <w:tmpl w:val="1DF8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1D51FE"/>
    <w:multiLevelType w:val="multilevel"/>
    <w:tmpl w:val="80E2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8B4555"/>
    <w:multiLevelType w:val="multilevel"/>
    <w:tmpl w:val="30A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285B18"/>
    <w:multiLevelType w:val="multilevel"/>
    <w:tmpl w:val="04E2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8600B2"/>
    <w:multiLevelType w:val="multilevel"/>
    <w:tmpl w:val="CCE6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953F7C"/>
    <w:multiLevelType w:val="multilevel"/>
    <w:tmpl w:val="8E4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B6432E"/>
    <w:multiLevelType w:val="multilevel"/>
    <w:tmpl w:val="DF72D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C62982"/>
    <w:multiLevelType w:val="multilevel"/>
    <w:tmpl w:val="3F8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456A29"/>
    <w:multiLevelType w:val="multilevel"/>
    <w:tmpl w:val="F0F8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DA5107"/>
    <w:multiLevelType w:val="multilevel"/>
    <w:tmpl w:val="6FE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7D44AA"/>
    <w:multiLevelType w:val="multilevel"/>
    <w:tmpl w:val="DC4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9F5F0E"/>
    <w:multiLevelType w:val="multilevel"/>
    <w:tmpl w:val="E44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8976DA"/>
    <w:multiLevelType w:val="multilevel"/>
    <w:tmpl w:val="9CDA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FB6F0A"/>
    <w:multiLevelType w:val="multilevel"/>
    <w:tmpl w:val="4E22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2C4517"/>
    <w:multiLevelType w:val="multilevel"/>
    <w:tmpl w:val="8D9E9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94355D"/>
    <w:multiLevelType w:val="multilevel"/>
    <w:tmpl w:val="C222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3836D2"/>
    <w:multiLevelType w:val="multilevel"/>
    <w:tmpl w:val="BE7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980D6E"/>
    <w:multiLevelType w:val="multilevel"/>
    <w:tmpl w:val="C0A6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AC133D"/>
    <w:multiLevelType w:val="multilevel"/>
    <w:tmpl w:val="59A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0276EF"/>
    <w:multiLevelType w:val="multilevel"/>
    <w:tmpl w:val="17C4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137FE6"/>
    <w:multiLevelType w:val="multilevel"/>
    <w:tmpl w:val="B7F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963395"/>
    <w:multiLevelType w:val="multilevel"/>
    <w:tmpl w:val="40E0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705815"/>
    <w:multiLevelType w:val="multilevel"/>
    <w:tmpl w:val="EB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B625E2"/>
    <w:multiLevelType w:val="multilevel"/>
    <w:tmpl w:val="36FC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3A3784"/>
    <w:multiLevelType w:val="multilevel"/>
    <w:tmpl w:val="E0F4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D200EE2"/>
    <w:multiLevelType w:val="multilevel"/>
    <w:tmpl w:val="54F82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2C570A"/>
    <w:multiLevelType w:val="multilevel"/>
    <w:tmpl w:val="E2D0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840F65"/>
    <w:multiLevelType w:val="multilevel"/>
    <w:tmpl w:val="8D3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4357A8"/>
    <w:multiLevelType w:val="multilevel"/>
    <w:tmpl w:val="14DE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65079A"/>
    <w:multiLevelType w:val="multilevel"/>
    <w:tmpl w:val="7A64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2F4D52"/>
    <w:multiLevelType w:val="multilevel"/>
    <w:tmpl w:val="10F0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D32CF6"/>
    <w:multiLevelType w:val="multilevel"/>
    <w:tmpl w:val="2068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43A0F69"/>
    <w:multiLevelType w:val="multilevel"/>
    <w:tmpl w:val="B752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0A29BD"/>
    <w:multiLevelType w:val="multilevel"/>
    <w:tmpl w:val="FFDC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350B5E"/>
    <w:multiLevelType w:val="multilevel"/>
    <w:tmpl w:val="A016F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F5520C"/>
    <w:multiLevelType w:val="multilevel"/>
    <w:tmpl w:val="D68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285245"/>
    <w:multiLevelType w:val="multilevel"/>
    <w:tmpl w:val="D3FC0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8404F1"/>
    <w:multiLevelType w:val="multilevel"/>
    <w:tmpl w:val="703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CE0C0C"/>
    <w:multiLevelType w:val="multilevel"/>
    <w:tmpl w:val="C4D6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AF1FBF"/>
    <w:multiLevelType w:val="multilevel"/>
    <w:tmpl w:val="12D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DE30E3"/>
    <w:multiLevelType w:val="multilevel"/>
    <w:tmpl w:val="6BD6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C6E44BE"/>
    <w:multiLevelType w:val="multilevel"/>
    <w:tmpl w:val="0216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DA35E2"/>
    <w:multiLevelType w:val="multilevel"/>
    <w:tmpl w:val="A8B4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9134C8"/>
    <w:multiLevelType w:val="multilevel"/>
    <w:tmpl w:val="3C4E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8A6881"/>
    <w:multiLevelType w:val="multilevel"/>
    <w:tmpl w:val="BD4C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F4484D"/>
    <w:multiLevelType w:val="multilevel"/>
    <w:tmpl w:val="DDD4A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13337D3"/>
    <w:multiLevelType w:val="multilevel"/>
    <w:tmpl w:val="B178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611C0B"/>
    <w:multiLevelType w:val="multilevel"/>
    <w:tmpl w:val="F9D6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3F4780"/>
    <w:multiLevelType w:val="multilevel"/>
    <w:tmpl w:val="77C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692D87"/>
    <w:multiLevelType w:val="multilevel"/>
    <w:tmpl w:val="AD02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0A3CF2"/>
    <w:multiLevelType w:val="multilevel"/>
    <w:tmpl w:val="B9DA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3D4559"/>
    <w:multiLevelType w:val="multilevel"/>
    <w:tmpl w:val="73DC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E30FA6"/>
    <w:multiLevelType w:val="multilevel"/>
    <w:tmpl w:val="2AA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63B3127"/>
    <w:multiLevelType w:val="multilevel"/>
    <w:tmpl w:val="D642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3E30C2"/>
    <w:multiLevelType w:val="multilevel"/>
    <w:tmpl w:val="75A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802230"/>
    <w:multiLevelType w:val="multilevel"/>
    <w:tmpl w:val="67324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9B80D26"/>
    <w:multiLevelType w:val="multilevel"/>
    <w:tmpl w:val="3E6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BA4A45"/>
    <w:multiLevelType w:val="multilevel"/>
    <w:tmpl w:val="E452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A4F35C5"/>
    <w:multiLevelType w:val="multilevel"/>
    <w:tmpl w:val="E9B20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B10033B"/>
    <w:multiLevelType w:val="multilevel"/>
    <w:tmpl w:val="447C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E175C6"/>
    <w:multiLevelType w:val="multilevel"/>
    <w:tmpl w:val="E23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C042BB7"/>
    <w:multiLevelType w:val="multilevel"/>
    <w:tmpl w:val="76D0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F9325F4"/>
    <w:multiLevelType w:val="multilevel"/>
    <w:tmpl w:val="8C0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07627AD"/>
    <w:multiLevelType w:val="multilevel"/>
    <w:tmpl w:val="8BB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2091584"/>
    <w:multiLevelType w:val="multilevel"/>
    <w:tmpl w:val="3BCEC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7B7AF9"/>
    <w:multiLevelType w:val="multilevel"/>
    <w:tmpl w:val="02E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3F71985"/>
    <w:multiLevelType w:val="multilevel"/>
    <w:tmpl w:val="4F1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7559A9"/>
    <w:multiLevelType w:val="multilevel"/>
    <w:tmpl w:val="BFF2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896649"/>
    <w:multiLevelType w:val="multilevel"/>
    <w:tmpl w:val="A854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5963E94"/>
    <w:multiLevelType w:val="multilevel"/>
    <w:tmpl w:val="048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60909DC"/>
    <w:multiLevelType w:val="multilevel"/>
    <w:tmpl w:val="E85E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6BD0177"/>
    <w:multiLevelType w:val="multilevel"/>
    <w:tmpl w:val="B06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623B11"/>
    <w:multiLevelType w:val="multilevel"/>
    <w:tmpl w:val="674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7109C0"/>
    <w:multiLevelType w:val="multilevel"/>
    <w:tmpl w:val="78A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7A67BAF"/>
    <w:multiLevelType w:val="multilevel"/>
    <w:tmpl w:val="6D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9631155"/>
    <w:multiLevelType w:val="multilevel"/>
    <w:tmpl w:val="4F3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B1A6BC0"/>
    <w:multiLevelType w:val="multilevel"/>
    <w:tmpl w:val="E286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BC80601"/>
    <w:multiLevelType w:val="multilevel"/>
    <w:tmpl w:val="0E1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0F222C"/>
    <w:multiLevelType w:val="multilevel"/>
    <w:tmpl w:val="5878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C1875D2"/>
    <w:multiLevelType w:val="multilevel"/>
    <w:tmpl w:val="9116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D9807CC"/>
    <w:multiLevelType w:val="multilevel"/>
    <w:tmpl w:val="9424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F1817A5"/>
    <w:multiLevelType w:val="multilevel"/>
    <w:tmpl w:val="877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1167F1B"/>
    <w:multiLevelType w:val="multilevel"/>
    <w:tmpl w:val="EC2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16B2ECA"/>
    <w:multiLevelType w:val="multilevel"/>
    <w:tmpl w:val="8B8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1712174"/>
    <w:multiLevelType w:val="multilevel"/>
    <w:tmpl w:val="448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28B561B"/>
    <w:multiLevelType w:val="multilevel"/>
    <w:tmpl w:val="04A8E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3D43ADA"/>
    <w:multiLevelType w:val="multilevel"/>
    <w:tmpl w:val="DAEC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39493E"/>
    <w:multiLevelType w:val="multilevel"/>
    <w:tmpl w:val="408E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D11B5E"/>
    <w:multiLevelType w:val="multilevel"/>
    <w:tmpl w:val="2F0E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7E2326B"/>
    <w:multiLevelType w:val="multilevel"/>
    <w:tmpl w:val="EE36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7F46D9C"/>
    <w:multiLevelType w:val="multilevel"/>
    <w:tmpl w:val="A7A8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8207E05"/>
    <w:multiLevelType w:val="multilevel"/>
    <w:tmpl w:val="D996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8A44399"/>
    <w:multiLevelType w:val="multilevel"/>
    <w:tmpl w:val="33C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8B307CC"/>
    <w:multiLevelType w:val="multilevel"/>
    <w:tmpl w:val="9F9E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A622983"/>
    <w:multiLevelType w:val="multilevel"/>
    <w:tmpl w:val="9134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A6E7EBA"/>
    <w:multiLevelType w:val="multilevel"/>
    <w:tmpl w:val="D17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A8F7079"/>
    <w:multiLevelType w:val="multilevel"/>
    <w:tmpl w:val="3BA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AF81CE8"/>
    <w:multiLevelType w:val="multilevel"/>
    <w:tmpl w:val="619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B830559"/>
    <w:multiLevelType w:val="multilevel"/>
    <w:tmpl w:val="A01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B882FB2"/>
    <w:multiLevelType w:val="multilevel"/>
    <w:tmpl w:val="E5E8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D820932"/>
    <w:multiLevelType w:val="multilevel"/>
    <w:tmpl w:val="E44A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D850A51"/>
    <w:multiLevelType w:val="multilevel"/>
    <w:tmpl w:val="081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F254909"/>
    <w:multiLevelType w:val="multilevel"/>
    <w:tmpl w:val="695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F6E5C60"/>
    <w:multiLevelType w:val="multilevel"/>
    <w:tmpl w:val="1694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0A57781"/>
    <w:multiLevelType w:val="multilevel"/>
    <w:tmpl w:val="D79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1292A86"/>
    <w:multiLevelType w:val="multilevel"/>
    <w:tmpl w:val="02A6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3B45C9"/>
    <w:multiLevelType w:val="multilevel"/>
    <w:tmpl w:val="D0A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32C6945"/>
    <w:multiLevelType w:val="multilevel"/>
    <w:tmpl w:val="86EA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483488F"/>
    <w:multiLevelType w:val="multilevel"/>
    <w:tmpl w:val="D6A04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4A31B3B"/>
    <w:multiLevelType w:val="multilevel"/>
    <w:tmpl w:val="D5AE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1B19EB"/>
    <w:multiLevelType w:val="multilevel"/>
    <w:tmpl w:val="F72C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5646939"/>
    <w:multiLevelType w:val="multilevel"/>
    <w:tmpl w:val="F332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C01BCA"/>
    <w:multiLevelType w:val="multilevel"/>
    <w:tmpl w:val="9A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6CD00BD"/>
    <w:multiLevelType w:val="multilevel"/>
    <w:tmpl w:val="09DED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7AC7AE1"/>
    <w:multiLevelType w:val="multilevel"/>
    <w:tmpl w:val="961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7C53354"/>
    <w:multiLevelType w:val="multilevel"/>
    <w:tmpl w:val="A63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F90C20"/>
    <w:multiLevelType w:val="multilevel"/>
    <w:tmpl w:val="8F2C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8D8678D"/>
    <w:multiLevelType w:val="multilevel"/>
    <w:tmpl w:val="BCD6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A953425"/>
    <w:multiLevelType w:val="multilevel"/>
    <w:tmpl w:val="742C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AA804D4"/>
    <w:multiLevelType w:val="multilevel"/>
    <w:tmpl w:val="BE10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AE64C1F"/>
    <w:multiLevelType w:val="multilevel"/>
    <w:tmpl w:val="2F2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E02081"/>
    <w:multiLevelType w:val="multilevel"/>
    <w:tmpl w:val="337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D8E38A0"/>
    <w:multiLevelType w:val="multilevel"/>
    <w:tmpl w:val="1BCC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F5A127C"/>
    <w:multiLevelType w:val="multilevel"/>
    <w:tmpl w:val="AD5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0232EE2"/>
    <w:multiLevelType w:val="multilevel"/>
    <w:tmpl w:val="A9F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0843696"/>
    <w:multiLevelType w:val="multilevel"/>
    <w:tmpl w:val="B70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0E13A9B"/>
    <w:multiLevelType w:val="multilevel"/>
    <w:tmpl w:val="36A0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1453CB0"/>
    <w:multiLevelType w:val="multilevel"/>
    <w:tmpl w:val="E23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2A15DDC"/>
    <w:multiLevelType w:val="multilevel"/>
    <w:tmpl w:val="2D58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31F4FAC"/>
    <w:multiLevelType w:val="multilevel"/>
    <w:tmpl w:val="5C325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46461B8"/>
    <w:multiLevelType w:val="multilevel"/>
    <w:tmpl w:val="1A2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4AE7CF7"/>
    <w:multiLevelType w:val="multilevel"/>
    <w:tmpl w:val="D11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66D128C"/>
    <w:multiLevelType w:val="multilevel"/>
    <w:tmpl w:val="519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6BC6263"/>
    <w:multiLevelType w:val="multilevel"/>
    <w:tmpl w:val="9D40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88E2DBD"/>
    <w:multiLevelType w:val="multilevel"/>
    <w:tmpl w:val="AA56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A402DCC"/>
    <w:multiLevelType w:val="multilevel"/>
    <w:tmpl w:val="30FE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B3C7003"/>
    <w:multiLevelType w:val="multilevel"/>
    <w:tmpl w:val="D3F0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BF23FFA"/>
    <w:multiLevelType w:val="multilevel"/>
    <w:tmpl w:val="4DC0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C2B47B3"/>
    <w:multiLevelType w:val="multilevel"/>
    <w:tmpl w:val="C91A8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C2D2C39"/>
    <w:multiLevelType w:val="multilevel"/>
    <w:tmpl w:val="5E84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C400695"/>
    <w:multiLevelType w:val="multilevel"/>
    <w:tmpl w:val="4E9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C60516B"/>
    <w:multiLevelType w:val="multilevel"/>
    <w:tmpl w:val="68223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F9C5DF0"/>
    <w:multiLevelType w:val="multilevel"/>
    <w:tmpl w:val="1A08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49608">
    <w:abstractNumId w:val="80"/>
  </w:num>
  <w:num w:numId="2" w16cid:durableId="1506355900">
    <w:abstractNumId w:val="33"/>
  </w:num>
  <w:num w:numId="3" w16cid:durableId="1916436138">
    <w:abstractNumId w:val="103"/>
  </w:num>
  <w:num w:numId="4" w16cid:durableId="1029991570">
    <w:abstractNumId w:val="107"/>
  </w:num>
  <w:num w:numId="5" w16cid:durableId="1957592896">
    <w:abstractNumId w:val="138"/>
  </w:num>
  <w:num w:numId="6" w16cid:durableId="496775059">
    <w:abstractNumId w:val="21"/>
  </w:num>
  <w:num w:numId="7" w16cid:durableId="239484151">
    <w:abstractNumId w:val="123"/>
  </w:num>
  <w:num w:numId="8" w16cid:durableId="2104183542">
    <w:abstractNumId w:val="50"/>
  </w:num>
  <w:num w:numId="9" w16cid:durableId="888688351">
    <w:abstractNumId w:val="27"/>
  </w:num>
  <w:num w:numId="10" w16cid:durableId="1022051127">
    <w:abstractNumId w:val="20"/>
  </w:num>
  <w:num w:numId="11" w16cid:durableId="820735057">
    <w:abstractNumId w:val="86"/>
  </w:num>
  <w:num w:numId="12" w16cid:durableId="1337073093">
    <w:abstractNumId w:val="53"/>
  </w:num>
  <w:num w:numId="13" w16cid:durableId="521088146">
    <w:abstractNumId w:val="63"/>
  </w:num>
  <w:num w:numId="14" w16cid:durableId="521743099">
    <w:abstractNumId w:val="13"/>
  </w:num>
  <w:num w:numId="15" w16cid:durableId="181627074">
    <w:abstractNumId w:val="44"/>
  </w:num>
  <w:num w:numId="16" w16cid:durableId="1339769597">
    <w:abstractNumId w:val="62"/>
  </w:num>
  <w:num w:numId="17" w16cid:durableId="747114976">
    <w:abstractNumId w:val="32"/>
  </w:num>
  <w:num w:numId="18" w16cid:durableId="1394693542">
    <w:abstractNumId w:val="152"/>
  </w:num>
  <w:num w:numId="19" w16cid:durableId="2089379133">
    <w:abstractNumId w:val="7"/>
  </w:num>
  <w:num w:numId="20" w16cid:durableId="1369572740">
    <w:abstractNumId w:val="143"/>
  </w:num>
  <w:num w:numId="21" w16cid:durableId="1654868422">
    <w:abstractNumId w:val="83"/>
  </w:num>
  <w:num w:numId="22" w16cid:durableId="532502914">
    <w:abstractNumId w:val="8"/>
  </w:num>
  <w:num w:numId="23" w16cid:durableId="1506282799">
    <w:abstractNumId w:val="96"/>
  </w:num>
  <w:num w:numId="24" w16cid:durableId="1353150179">
    <w:abstractNumId w:val="75"/>
  </w:num>
  <w:num w:numId="25" w16cid:durableId="263466862">
    <w:abstractNumId w:val="76"/>
  </w:num>
  <w:num w:numId="26" w16cid:durableId="1117026305">
    <w:abstractNumId w:val="85"/>
  </w:num>
  <w:num w:numId="27" w16cid:durableId="1479149593">
    <w:abstractNumId w:val="3"/>
  </w:num>
  <w:num w:numId="28" w16cid:durableId="998456802">
    <w:abstractNumId w:val="134"/>
  </w:num>
  <w:num w:numId="29" w16cid:durableId="851340147">
    <w:abstractNumId w:val="6"/>
  </w:num>
  <w:num w:numId="30" w16cid:durableId="1497188928">
    <w:abstractNumId w:val="148"/>
  </w:num>
  <w:num w:numId="31" w16cid:durableId="1308122547">
    <w:abstractNumId w:val="141"/>
  </w:num>
  <w:num w:numId="32" w16cid:durableId="710766801">
    <w:abstractNumId w:val="139"/>
  </w:num>
  <w:num w:numId="33" w16cid:durableId="1889102700">
    <w:abstractNumId w:val="114"/>
  </w:num>
  <w:num w:numId="34" w16cid:durableId="1881017380">
    <w:abstractNumId w:val="92"/>
  </w:num>
  <w:num w:numId="35" w16cid:durableId="794560772">
    <w:abstractNumId w:val="149"/>
  </w:num>
  <w:num w:numId="36" w16cid:durableId="181625856">
    <w:abstractNumId w:val="38"/>
  </w:num>
  <w:num w:numId="37" w16cid:durableId="1588079046">
    <w:abstractNumId w:val="58"/>
  </w:num>
  <w:num w:numId="38" w16cid:durableId="1542355382">
    <w:abstractNumId w:val="102"/>
  </w:num>
  <w:num w:numId="39" w16cid:durableId="1467314112">
    <w:abstractNumId w:val="18"/>
  </w:num>
  <w:num w:numId="40" w16cid:durableId="1784617023">
    <w:abstractNumId w:val="17"/>
  </w:num>
  <w:num w:numId="41" w16cid:durableId="1922979575">
    <w:abstractNumId w:val="125"/>
  </w:num>
  <w:num w:numId="42" w16cid:durableId="378556362">
    <w:abstractNumId w:val="150"/>
  </w:num>
  <w:num w:numId="43" w16cid:durableId="5668814">
    <w:abstractNumId w:val="54"/>
  </w:num>
  <w:num w:numId="44" w16cid:durableId="1981693992">
    <w:abstractNumId w:val="108"/>
  </w:num>
  <w:num w:numId="45" w16cid:durableId="213199100">
    <w:abstractNumId w:val="112"/>
  </w:num>
  <w:num w:numId="46" w16cid:durableId="757558811">
    <w:abstractNumId w:val="2"/>
  </w:num>
  <w:num w:numId="47" w16cid:durableId="2023161980">
    <w:abstractNumId w:val="91"/>
  </w:num>
  <w:num w:numId="48" w16cid:durableId="2021737377">
    <w:abstractNumId w:val="59"/>
  </w:num>
  <w:num w:numId="49" w16cid:durableId="1590001624">
    <w:abstractNumId w:val="51"/>
  </w:num>
  <w:num w:numId="50" w16cid:durableId="264311695">
    <w:abstractNumId w:val="132"/>
  </w:num>
  <w:num w:numId="51" w16cid:durableId="475219214">
    <w:abstractNumId w:val="12"/>
  </w:num>
  <w:num w:numId="52" w16cid:durableId="1695886195">
    <w:abstractNumId w:val="106"/>
  </w:num>
  <w:num w:numId="53" w16cid:durableId="710568272">
    <w:abstractNumId w:val="29"/>
  </w:num>
  <w:num w:numId="54" w16cid:durableId="1002129205">
    <w:abstractNumId w:val="121"/>
  </w:num>
  <w:num w:numId="55" w16cid:durableId="237441388">
    <w:abstractNumId w:val="10"/>
  </w:num>
  <w:num w:numId="56" w16cid:durableId="2109616562">
    <w:abstractNumId w:val="153"/>
  </w:num>
  <w:num w:numId="57" w16cid:durableId="670840494">
    <w:abstractNumId w:val="70"/>
  </w:num>
  <w:num w:numId="58" w16cid:durableId="1935632155">
    <w:abstractNumId w:val="146"/>
  </w:num>
  <w:num w:numId="59" w16cid:durableId="1452091191">
    <w:abstractNumId w:val="73"/>
  </w:num>
  <w:num w:numId="60" w16cid:durableId="1440947800">
    <w:abstractNumId w:val="41"/>
  </w:num>
  <w:num w:numId="61" w16cid:durableId="992951165">
    <w:abstractNumId w:val="100"/>
  </w:num>
  <w:num w:numId="62" w16cid:durableId="981615146">
    <w:abstractNumId w:val="142"/>
  </w:num>
  <w:num w:numId="63" w16cid:durableId="857742972">
    <w:abstractNumId w:val="23"/>
  </w:num>
  <w:num w:numId="64" w16cid:durableId="461114702">
    <w:abstractNumId w:val="52"/>
  </w:num>
  <w:num w:numId="65" w16cid:durableId="301470179">
    <w:abstractNumId w:val="39"/>
  </w:num>
  <w:num w:numId="66" w16cid:durableId="1555769852">
    <w:abstractNumId w:val="115"/>
  </w:num>
  <w:num w:numId="67" w16cid:durableId="1715739576">
    <w:abstractNumId w:val="136"/>
  </w:num>
  <w:num w:numId="68" w16cid:durableId="186067556">
    <w:abstractNumId w:val="35"/>
  </w:num>
  <w:num w:numId="69" w16cid:durableId="338045807">
    <w:abstractNumId w:val="133"/>
  </w:num>
  <w:num w:numId="70" w16cid:durableId="885263728">
    <w:abstractNumId w:val="0"/>
  </w:num>
  <w:num w:numId="71" w16cid:durableId="1279526454">
    <w:abstractNumId w:val="46"/>
  </w:num>
  <w:num w:numId="72" w16cid:durableId="1442186946">
    <w:abstractNumId w:val="1"/>
  </w:num>
  <w:num w:numId="73" w16cid:durableId="1799029107">
    <w:abstractNumId w:val="113"/>
  </w:num>
  <w:num w:numId="74" w16cid:durableId="1364164069">
    <w:abstractNumId w:val="67"/>
  </w:num>
  <w:num w:numId="75" w16cid:durableId="1750615375">
    <w:abstractNumId w:val="4"/>
  </w:num>
  <w:num w:numId="76" w16cid:durableId="882448911">
    <w:abstractNumId w:val="43"/>
  </w:num>
  <w:num w:numId="77" w16cid:durableId="449011990">
    <w:abstractNumId w:val="130"/>
  </w:num>
  <w:num w:numId="78" w16cid:durableId="1741251964">
    <w:abstractNumId w:val="119"/>
  </w:num>
  <w:num w:numId="79" w16cid:durableId="664826429">
    <w:abstractNumId w:val="110"/>
  </w:num>
  <w:num w:numId="80" w16cid:durableId="1134328516">
    <w:abstractNumId w:val="105"/>
  </w:num>
  <w:num w:numId="81" w16cid:durableId="318968164">
    <w:abstractNumId w:val="31"/>
  </w:num>
  <w:num w:numId="82" w16cid:durableId="619073481">
    <w:abstractNumId w:val="129"/>
  </w:num>
  <w:num w:numId="83" w16cid:durableId="58134349">
    <w:abstractNumId w:val="19"/>
  </w:num>
  <w:num w:numId="84" w16cid:durableId="186793895">
    <w:abstractNumId w:val="42"/>
  </w:num>
  <w:num w:numId="85" w16cid:durableId="562907686">
    <w:abstractNumId w:val="48"/>
  </w:num>
  <w:num w:numId="86" w16cid:durableId="1542354800">
    <w:abstractNumId w:val="99"/>
  </w:num>
  <w:num w:numId="87" w16cid:durableId="7411875">
    <w:abstractNumId w:val="109"/>
  </w:num>
  <w:num w:numId="88" w16cid:durableId="179398930">
    <w:abstractNumId w:val="127"/>
  </w:num>
  <w:num w:numId="89" w16cid:durableId="1033071443">
    <w:abstractNumId w:val="40"/>
  </w:num>
  <w:num w:numId="90" w16cid:durableId="603920692">
    <w:abstractNumId w:val="28"/>
  </w:num>
  <w:num w:numId="91" w16cid:durableId="1231966807">
    <w:abstractNumId w:val="5"/>
  </w:num>
  <w:num w:numId="92" w16cid:durableId="521474634">
    <w:abstractNumId w:val="24"/>
  </w:num>
  <w:num w:numId="93" w16cid:durableId="1461533624">
    <w:abstractNumId w:val="84"/>
  </w:num>
  <w:num w:numId="94" w16cid:durableId="1166046637">
    <w:abstractNumId w:val="87"/>
  </w:num>
  <w:num w:numId="95" w16cid:durableId="1447774026">
    <w:abstractNumId w:val="72"/>
  </w:num>
  <w:num w:numId="96" w16cid:durableId="1470128997">
    <w:abstractNumId w:val="64"/>
  </w:num>
  <w:num w:numId="97" w16cid:durableId="1420175493">
    <w:abstractNumId w:val="98"/>
  </w:num>
  <w:num w:numId="98" w16cid:durableId="55397170">
    <w:abstractNumId w:val="25"/>
  </w:num>
  <w:num w:numId="99" w16cid:durableId="1463841345">
    <w:abstractNumId w:val="140"/>
  </w:num>
  <w:num w:numId="100" w16cid:durableId="1122647759">
    <w:abstractNumId w:val="101"/>
  </w:num>
  <w:num w:numId="101" w16cid:durableId="1766345711">
    <w:abstractNumId w:val="69"/>
  </w:num>
  <w:num w:numId="102" w16cid:durableId="1940142988">
    <w:abstractNumId w:val="137"/>
  </w:num>
  <w:num w:numId="103" w16cid:durableId="1944074831">
    <w:abstractNumId w:val="47"/>
  </w:num>
  <w:num w:numId="104" w16cid:durableId="427585820">
    <w:abstractNumId w:val="45"/>
  </w:num>
  <w:num w:numId="105" w16cid:durableId="1489712154">
    <w:abstractNumId w:val="36"/>
  </w:num>
  <w:num w:numId="106" w16cid:durableId="421799531">
    <w:abstractNumId w:val="34"/>
  </w:num>
  <w:num w:numId="107" w16cid:durableId="549221942">
    <w:abstractNumId w:val="116"/>
  </w:num>
  <w:num w:numId="108" w16cid:durableId="927883220">
    <w:abstractNumId w:val="126"/>
  </w:num>
  <w:num w:numId="109" w16cid:durableId="332419787">
    <w:abstractNumId w:val="14"/>
  </w:num>
  <w:num w:numId="110" w16cid:durableId="391661711">
    <w:abstractNumId w:val="151"/>
  </w:num>
  <w:num w:numId="111" w16cid:durableId="1790930330">
    <w:abstractNumId w:val="94"/>
  </w:num>
  <w:num w:numId="112" w16cid:durableId="1582525665">
    <w:abstractNumId w:val="37"/>
  </w:num>
  <w:num w:numId="113" w16cid:durableId="2071035147">
    <w:abstractNumId w:val="55"/>
  </w:num>
  <w:num w:numId="114" w16cid:durableId="142236400">
    <w:abstractNumId w:val="95"/>
  </w:num>
  <w:num w:numId="115" w16cid:durableId="819078576">
    <w:abstractNumId w:val="147"/>
  </w:num>
  <w:num w:numId="116" w16cid:durableId="1951818026">
    <w:abstractNumId w:val="57"/>
  </w:num>
  <w:num w:numId="117" w16cid:durableId="901716862">
    <w:abstractNumId w:val="81"/>
  </w:num>
  <w:num w:numId="118" w16cid:durableId="1116170845">
    <w:abstractNumId w:val="144"/>
  </w:num>
  <w:num w:numId="119" w16cid:durableId="1686863071">
    <w:abstractNumId w:val="88"/>
  </w:num>
  <w:num w:numId="120" w16cid:durableId="2078093278">
    <w:abstractNumId w:val="79"/>
  </w:num>
  <w:num w:numId="121" w16cid:durableId="7947316">
    <w:abstractNumId w:val="22"/>
  </w:num>
  <w:num w:numId="122" w16cid:durableId="427777956">
    <w:abstractNumId w:val="97"/>
  </w:num>
  <w:num w:numId="123" w16cid:durableId="440106852">
    <w:abstractNumId w:val="122"/>
  </w:num>
  <w:num w:numId="124" w16cid:durableId="1523399022">
    <w:abstractNumId w:val="128"/>
  </w:num>
  <w:num w:numId="125" w16cid:durableId="1078405529">
    <w:abstractNumId w:val="131"/>
  </w:num>
  <w:num w:numId="126" w16cid:durableId="1353649763">
    <w:abstractNumId w:val="9"/>
  </w:num>
  <w:num w:numId="127" w16cid:durableId="545608293">
    <w:abstractNumId w:val="30"/>
  </w:num>
  <w:num w:numId="128" w16cid:durableId="414128817">
    <w:abstractNumId w:val="145"/>
  </w:num>
  <w:num w:numId="129" w16cid:durableId="2110008200">
    <w:abstractNumId w:val="71"/>
  </w:num>
  <w:num w:numId="130" w16cid:durableId="1901013206">
    <w:abstractNumId w:val="61"/>
  </w:num>
  <w:num w:numId="131" w16cid:durableId="606423689">
    <w:abstractNumId w:val="77"/>
  </w:num>
  <w:num w:numId="132" w16cid:durableId="1009790640">
    <w:abstractNumId w:val="68"/>
  </w:num>
  <w:num w:numId="133" w16cid:durableId="556622242">
    <w:abstractNumId w:val="118"/>
  </w:num>
  <w:num w:numId="134" w16cid:durableId="1466044508">
    <w:abstractNumId w:val="90"/>
  </w:num>
  <w:num w:numId="135" w16cid:durableId="1000544649">
    <w:abstractNumId w:val="82"/>
  </w:num>
  <w:num w:numId="136" w16cid:durableId="527790683">
    <w:abstractNumId w:val="78"/>
  </w:num>
  <w:num w:numId="137" w16cid:durableId="762412578">
    <w:abstractNumId w:val="89"/>
  </w:num>
  <w:num w:numId="138" w16cid:durableId="282422540">
    <w:abstractNumId w:val="26"/>
  </w:num>
  <w:num w:numId="139" w16cid:durableId="371074376">
    <w:abstractNumId w:val="65"/>
  </w:num>
  <w:num w:numId="140" w16cid:durableId="549151831">
    <w:abstractNumId w:val="120"/>
  </w:num>
  <w:num w:numId="141" w16cid:durableId="870142206">
    <w:abstractNumId w:val="60"/>
  </w:num>
  <w:num w:numId="142" w16cid:durableId="241571890">
    <w:abstractNumId w:val="135"/>
  </w:num>
  <w:num w:numId="143" w16cid:durableId="1068452957">
    <w:abstractNumId w:val="111"/>
  </w:num>
  <w:num w:numId="144" w16cid:durableId="2137554779">
    <w:abstractNumId w:val="74"/>
  </w:num>
  <w:num w:numId="145" w16cid:durableId="955713849">
    <w:abstractNumId w:val="49"/>
  </w:num>
  <w:num w:numId="146" w16cid:durableId="71005317">
    <w:abstractNumId w:val="15"/>
  </w:num>
  <w:num w:numId="147" w16cid:durableId="1261377953">
    <w:abstractNumId w:val="56"/>
  </w:num>
  <w:num w:numId="148" w16cid:durableId="871306826">
    <w:abstractNumId w:val="16"/>
  </w:num>
  <w:num w:numId="149" w16cid:durableId="1888763147">
    <w:abstractNumId w:val="93"/>
  </w:num>
  <w:num w:numId="150" w16cid:durableId="1838374787">
    <w:abstractNumId w:val="11"/>
  </w:num>
  <w:num w:numId="151" w16cid:durableId="1792436253">
    <w:abstractNumId w:val="124"/>
  </w:num>
  <w:num w:numId="152" w16cid:durableId="762799417">
    <w:abstractNumId w:val="117"/>
  </w:num>
  <w:num w:numId="153" w16cid:durableId="713504483">
    <w:abstractNumId w:val="104"/>
  </w:num>
  <w:num w:numId="154" w16cid:durableId="1290356985">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9"/>
    <w:rsid w:val="000059FE"/>
    <w:rsid w:val="00071D07"/>
    <w:rsid w:val="000E36BB"/>
    <w:rsid w:val="001232F1"/>
    <w:rsid w:val="001445D2"/>
    <w:rsid w:val="00163748"/>
    <w:rsid w:val="00181D69"/>
    <w:rsid w:val="002437DB"/>
    <w:rsid w:val="00254D4A"/>
    <w:rsid w:val="002E005D"/>
    <w:rsid w:val="00476A60"/>
    <w:rsid w:val="004D6C06"/>
    <w:rsid w:val="0054762D"/>
    <w:rsid w:val="00590E99"/>
    <w:rsid w:val="00643E27"/>
    <w:rsid w:val="00687A31"/>
    <w:rsid w:val="00754C47"/>
    <w:rsid w:val="008728E9"/>
    <w:rsid w:val="008831F0"/>
    <w:rsid w:val="0093731C"/>
    <w:rsid w:val="00942C99"/>
    <w:rsid w:val="00976864"/>
    <w:rsid w:val="009C2565"/>
    <w:rsid w:val="009D271F"/>
    <w:rsid w:val="00B12647"/>
    <w:rsid w:val="00B67BBB"/>
    <w:rsid w:val="00B95B45"/>
    <w:rsid w:val="00BA4E4A"/>
    <w:rsid w:val="00BE0183"/>
    <w:rsid w:val="00D577D6"/>
    <w:rsid w:val="00E11BF3"/>
    <w:rsid w:val="00E13579"/>
    <w:rsid w:val="00E553B5"/>
    <w:rsid w:val="00E71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63F"/>
  <w15:chartTrackingRefBased/>
  <w15:docId w15:val="{112D3849-FB8B-4927-B02E-825675F2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8E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28E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28E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28E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28E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2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8E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728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728E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28E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28E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2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8E9"/>
    <w:rPr>
      <w:rFonts w:eastAsiaTheme="majorEastAsia" w:cstheme="majorBidi"/>
      <w:color w:val="272727" w:themeColor="text1" w:themeTint="D8"/>
    </w:rPr>
  </w:style>
  <w:style w:type="paragraph" w:styleId="Title">
    <w:name w:val="Title"/>
    <w:basedOn w:val="Normal"/>
    <w:next w:val="Normal"/>
    <w:link w:val="TitleChar"/>
    <w:uiPriority w:val="10"/>
    <w:qFormat/>
    <w:rsid w:val="00872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8E9"/>
    <w:pPr>
      <w:spacing w:before="160"/>
      <w:jc w:val="center"/>
    </w:pPr>
    <w:rPr>
      <w:i/>
      <w:iCs/>
      <w:color w:val="404040" w:themeColor="text1" w:themeTint="BF"/>
    </w:rPr>
  </w:style>
  <w:style w:type="character" w:customStyle="1" w:styleId="QuoteChar">
    <w:name w:val="Quote Char"/>
    <w:basedOn w:val="DefaultParagraphFont"/>
    <w:link w:val="Quote"/>
    <w:uiPriority w:val="29"/>
    <w:rsid w:val="008728E9"/>
    <w:rPr>
      <w:i/>
      <w:iCs/>
      <w:color w:val="404040" w:themeColor="text1" w:themeTint="BF"/>
    </w:rPr>
  </w:style>
  <w:style w:type="paragraph" w:styleId="ListParagraph">
    <w:name w:val="List Paragraph"/>
    <w:basedOn w:val="Normal"/>
    <w:uiPriority w:val="34"/>
    <w:qFormat/>
    <w:rsid w:val="008728E9"/>
    <w:pPr>
      <w:ind w:left="720"/>
      <w:contextualSpacing/>
    </w:pPr>
  </w:style>
  <w:style w:type="character" w:styleId="IntenseEmphasis">
    <w:name w:val="Intense Emphasis"/>
    <w:basedOn w:val="DefaultParagraphFont"/>
    <w:uiPriority w:val="21"/>
    <w:qFormat/>
    <w:rsid w:val="008728E9"/>
    <w:rPr>
      <w:i/>
      <w:iCs/>
      <w:color w:val="2E74B5" w:themeColor="accent1" w:themeShade="BF"/>
    </w:rPr>
  </w:style>
  <w:style w:type="paragraph" w:styleId="IntenseQuote">
    <w:name w:val="Intense Quote"/>
    <w:basedOn w:val="Normal"/>
    <w:next w:val="Normal"/>
    <w:link w:val="IntenseQuoteChar"/>
    <w:uiPriority w:val="30"/>
    <w:qFormat/>
    <w:rsid w:val="008728E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28E9"/>
    <w:rPr>
      <w:i/>
      <w:iCs/>
      <w:color w:val="2E74B5" w:themeColor="accent1" w:themeShade="BF"/>
    </w:rPr>
  </w:style>
  <w:style w:type="character" w:styleId="IntenseReference">
    <w:name w:val="Intense Reference"/>
    <w:basedOn w:val="DefaultParagraphFont"/>
    <w:uiPriority w:val="32"/>
    <w:qFormat/>
    <w:rsid w:val="008728E9"/>
    <w:rPr>
      <w:b/>
      <w:bCs/>
      <w:smallCaps/>
      <w:color w:val="2E74B5" w:themeColor="accent1" w:themeShade="BF"/>
      <w:spacing w:val="5"/>
    </w:rPr>
  </w:style>
  <w:style w:type="table" w:styleId="TableGrid">
    <w:name w:val="Table Grid"/>
    <w:basedOn w:val="TableNormal"/>
    <w:uiPriority w:val="39"/>
    <w:rsid w:val="00976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799">
      <w:bodyDiv w:val="1"/>
      <w:marLeft w:val="0"/>
      <w:marRight w:val="0"/>
      <w:marTop w:val="0"/>
      <w:marBottom w:val="0"/>
      <w:divBdr>
        <w:top w:val="none" w:sz="0" w:space="0" w:color="auto"/>
        <w:left w:val="none" w:sz="0" w:space="0" w:color="auto"/>
        <w:bottom w:val="none" w:sz="0" w:space="0" w:color="auto"/>
        <w:right w:val="none" w:sz="0" w:space="0" w:color="auto"/>
      </w:divBdr>
    </w:div>
    <w:div w:id="23286665">
      <w:bodyDiv w:val="1"/>
      <w:marLeft w:val="0"/>
      <w:marRight w:val="0"/>
      <w:marTop w:val="0"/>
      <w:marBottom w:val="0"/>
      <w:divBdr>
        <w:top w:val="none" w:sz="0" w:space="0" w:color="auto"/>
        <w:left w:val="none" w:sz="0" w:space="0" w:color="auto"/>
        <w:bottom w:val="none" w:sz="0" w:space="0" w:color="auto"/>
        <w:right w:val="none" w:sz="0" w:space="0" w:color="auto"/>
      </w:divBdr>
    </w:div>
    <w:div w:id="44138111">
      <w:bodyDiv w:val="1"/>
      <w:marLeft w:val="0"/>
      <w:marRight w:val="0"/>
      <w:marTop w:val="0"/>
      <w:marBottom w:val="0"/>
      <w:divBdr>
        <w:top w:val="none" w:sz="0" w:space="0" w:color="auto"/>
        <w:left w:val="none" w:sz="0" w:space="0" w:color="auto"/>
        <w:bottom w:val="none" w:sz="0" w:space="0" w:color="auto"/>
        <w:right w:val="none" w:sz="0" w:space="0" w:color="auto"/>
      </w:divBdr>
    </w:div>
    <w:div w:id="48195088">
      <w:bodyDiv w:val="1"/>
      <w:marLeft w:val="0"/>
      <w:marRight w:val="0"/>
      <w:marTop w:val="0"/>
      <w:marBottom w:val="0"/>
      <w:divBdr>
        <w:top w:val="none" w:sz="0" w:space="0" w:color="auto"/>
        <w:left w:val="none" w:sz="0" w:space="0" w:color="auto"/>
        <w:bottom w:val="none" w:sz="0" w:space="0" w:color="auto"/>
        <w:right w:val="none" w:sz="0" w:space="0" w:color="auto"/>
      </w:divBdr>
    </w:div>
    <w:div w:id="50622563">
      <w:bodyDiv w:val="1"/>
      <w:marLeft w:val="0"/>
      <w:marRight w:val="0"/>
      <w:marTop w:val="0"/>
      <w:marBottom w:val="0"/>
      <w:divBdr>
        <w:top w:val="none" w:sz="0" w:space="0" w:color="auto"/>
        <w:left w:val="none" w:sz="0" w:space="0" w:color="auto"/>
        <w:bottom w:val="none" w:sz="0" w:space="0" w:color="auto"/>
        <w:right w:val="none" w:sz="0" w:space="0" w:color="auto"/>
      </w:divBdr>
    </w:div>
    <w:div w:id="76875188">
      <w:bodyDiv w:val="1"/>
      <w:marLeft w:val="0"/>
      <w:marRight w:val="0"/>
      <w:marTop w:val="0"/>
      <w:marBottom w:val="0"/>
      <w:divBdr>
        <w:top w:val="none" w:sz="0" w:space="0" w:color="auto"/>
        <w:left w:val="none" w:sz="0" w:space="0" w:color="auto"/>
        <w:bottom w:val="none" w:sz="0" w:space="0" w:color="auto"/>
        <w:right w:val="none" w:sz="0" w:space="0" w:color="auto"/>
      </w:divBdr>
    </w:div>
    <w:div w:id="92627534">
      <w:bodyDiv w:val="1"/>
      <w:marLeft w:val="0"/>
      <w:marRight w:val="0"/>
      <w:marTop w:val="0"/>
      <w:marBottom w:val="0"/>
      <w:divBdr>
        <w:top w:val="none" w:sz="0" w:space="0" w:color="auto"/>
        <w:left w:val="none" w:sz="0" w:space="0" w:color="auto"/>
        <w:bottom w:val="none" w:sz="0" w:space="0" w:color="auto"/>
        <w:right w:val="none" w:sz="0" w:space="0" w:color="auto"/>
      </w:divBdr>
    </w:div>
    <w:div w:id="95833669">
      <w:bodyDiv w:val="1"/>
      <w:marLeft w:val="0"/>
      <w:marRight w:val="0"/>
      <w:marTop w:val="0"/>
      <w:marBottom w:val="0"/>
      <w:divBdr>
        <w:top w:val="none" w:sz="0" w:space="0" w:color="auto"/>
        <w:left w:val="none" w:sz="0" w:space="0" w:color="auto"/>
        <w:bottom w:val="none" w:sz="0" w:space="0" w:color="auto"/>
        <w:right w:val="none" w:sz="0" w:space="0" w:color="auto"/>
      </w:divBdr>
    </w:div>
    <w:div w:id="104663664">
      <w:bodyDiv w:val="1"/>
      <w:marLeft w:val="0"/>
      <w:marRight w:val="0"/>
      <w:marTop w:val="0"/>
      <w:marBottom w:val="0"/>
      <w:divBdr>
        <w:top w:val="none" w:sz="0" w:space="0" w:color="auto"/>
        <w:left w:val="none" w:sz="0" w:space="0" w:color="auto"/>
        <w:bottom w:val="none" w:sz="0" w:space="0" w:color="auto"/>
        <w:right w:val="none" w:sz="0" w:space="0" w:color="auto"/>
      </w:divBdr>
    </w:div>
    <w:div w:id="127086615">
      <w:bodyDiv w:val="1"/>
      <w:marLeft w:val="0"/>
      <w:marRight w:val="0"/>
      <w:marTop w:val="0"/>
      <w:marBottom w:val="0"/>
      <w:divBdr>
        <w:top w:val="none" w:sz="0" w:space="0" w:color="auto"/>
        <w:left w:val="none" w:sz="0" w:space="0" w:color="auto"/>
        <w:bottom w:val="none" w:sz="0" w:space="0" w:color="auto"/>
        <w:right w:val="none" w:sz="0" w:space="0" w:color="auto"/>
      </w:divBdr>
    </w:div>
    <w:div w:id="143547427">
      <w:bodyDiv w:val="1"/>
      <w:marLeft w:val="0"/>
      <w:marRight w:val="0"/>
      <w:marTop w:val="0"/>
      <w:marBottom w:val="0"/>
      <w:divBdr>
        <w:top w:val="none" w:sz="0" w:space="0" w:color="auto"/>
        <w:left w:val="none" w:sz="0" w:space="0" w:color="auto"/>
        <w:bottom w:val="none" w:sz="0" w:space="0" w:color="auto"/>
        <w:right w:val="none" w:sz="0" w:space="0" w:color="auto"/>
      </w:divBdr>
    </w:div>
    <w:div w:id="168066404">
      <w:bodyDiv w:val="1"/>
      <w:marLeft w:val="0"/>
      <w:marRight w:val="0"/>
      <w:marTop w:val="0"/>
      <w:marBottom w:val="0"/>
      <w:divBdr>
        <w:top w:val="none" w:sz="0" w:space="0" w:color="auto"/>
        <w:left w:val="none" w:sz="0" w:space="0" w:color="auto"/>
        <w:bottom w:val="none" w:sz="0" w:space="0" w:color="auto"/>
        <w:right w:val="none" w:sz="0" w:space="0" w:color="auto"/>
      </w:divBdr>
    </w:div>
    <w:div w:id="183791724">
      <w:bodyDiv w:val="1"/>
      <w:marLeft w:val="0"/>
      <w:marRight w:val="0"/>
      <w:marTop w:val="0"/>
      <w:marBottom w:val="0"/>
      <w:divBdr>
        <w:top w:val="none" w:sz="0" w:space="0" w:color="auto"/>
        <w:left w:val="none" w:sz="0" w:space="0" w:color="auto"/>
        <w:bottom w:val="none" w:sz="0" w:space="0" w:color="auto"/>
        <w:right w:val="none" w:sz="0" w:space="0" w:color="auto"/>
      </w:divBdr>
    </w:div>
    <w:div w:id="205339385">
      <w:bodyDiv w:val="1"/>
      <w:marLeft w:val="0"/>
      <w:marRight w:val="0"/>
      <w:marTop w:val="0"/>
      <w:marBottom w:val="0"/>
      <w:divBdr>
        <w:top w:val="none" w:sz="0" w:space="0" w:color="auto"/>
        <w:left w:val="none" w:sz="0" w:space="0" w:color="auto"/>
        <w:bottom w:val="none" w:sz="0" w:space="0" w:color="auto"/>
        <w:right w:val="none" w:sz="0" w:space="0" w:color="auto"/>
      </w:divBdr>
    </w:div>
    <w:div w:id="227812636">
      <w:bodyDiv w:val="1"/>
      <w:marLeft w:val="0"/>
      <w:marRight w:val="0"/>
      <w:marTop w:val="0"/>
      <w:marBottom w:val="0"/>
      <w:divBdr>
        <w:top w:val="none" w:sz="0" w:space="0" w:color="auto"/>
        <w:left w:val="none" w:sz="0" w:space="0" w:color="auto"/>
        <w:bottom w:val="none" w:sz="0" w:space="0" w:color="auto"/>
        <w:right w:val="none" w:sz="0" w:space="0" w:color="auto"/>
      </w:divBdr>
    </w:div>
    <w:div w:id="234172318">
      <w:bodyDiv w:val="1"/>
      <w:marLeft w:val="0"/>
      <w:marRight w:val="0"/>
      <w:marTop w:val="0"/>
      <w:marBottom w:val="0"/>
      <w:divBdr>
        <w:top w:val="none" w:sz="0" w:space="0" w:color="auto"/>
        <w:left w:val="none" w:sz="0" w:space="0" w:color="auto"/>
        <w:bottom w:val="none" w:sz="0" w:space="0" w:color="auto"/>
        <w:right w:val="none" w:sz="0" w:space="0" w:color="auto"/>
      </w:divBdr>
    </w:div>
    <w:div w:id="267851980">
      <w:bodyDiv w:val="1"/>
      <w:marLeft w:val="0"/>
      <w:marRight w:val="0"/>
      <w:marTop w:val="0"/>
      <w:marBottom w:val="0"/>
      <w:divBdr>
        <w:top w:val="none" w:sz="0" w:space="0" w:color="auto"/>
        <w:left w:val="none" w:sz="0" w:space="0" w:color="auto"/>
        <w:bottom w:val="none" w:sz="0" w:space="0" w:color="auto"/>
        <w:right w:val="none" w:sz="0" w:space="0" w:color="auto"/>
      </w:divBdr>
    </w:div>
    <w:div w:id="269288115">
      <w:bodyDiv w:val="1"/>
      <w:marLeft w:val="0"/>
      <w:marRight w:val="0"/>
      <w:marTop w:val="0"/>
      <w:marBottom w:val="0"/>
      <w:divBdr>
        <w:top w:val="none" w:sz="0" w:space="0" w:color="auto"/>
        <w:left w:val="none" w:sz="0" w:space="0" w:color="auto"/>
        <w:bottom w:val="none" w:sz="0" w:space="0" w:color="auto"/>
        <w:right w:val="none" w:sz="0" w:space="0" w:color="auto"/>
      </w:divBdr>
    </w:div>
    <w:div w:id="290476594">
      <w:bodyDiv w:val="1"/>
      <w:marLeft w:val="0"/>
      <w:marRight w:val="0"/>
      <w:marTop w:val="0"/>
      <w:marBottom w:val="0"/>
      <w:divBdr>
        <w:top w:val="none" w:sz="0" w:space="0" w:color="auto"/>
        <w:left w:val="none" w:sz="0" w:space="0" w:color="auto"/>
        <w:bottom w:val="none" w:sz="0" w:space="0" w:color="auto"/>
        <w:right w:val="none" w:sz="0" w:space="0" w:color="auto"/>
      </w:divBdr>
      <w:divsChild>
        <w:div w:id="201596030">
          <w:marLeft w:val="0"/>
          <w:marRight w:val="0"/>
          <w:marTop w:val="0"/>
          <w:marBottom w:val="0"/>
          <w:divBdr>
            <w:top w:val="none" w:sz="0" w:space="0" w:color="auto"/>
            <w:left w:val="none" w:sz="0" w:space="0" w:color="auto"/>
            <w:bottom w:val="none" w:sz="0" w:space="0" w:color="auto"/>
            <w:right w:val="none" w:sz="0" w:space="0" w:color="auto"/>
          </w:divBdr>
          <w:divsChild>
            <w:div w:id="1321689896">
              <w:marLeft w:val="0"/>
              <w:marRight w:val="0"/>
              <w:marTop w:val="0"/>
              <w:marBottom w:val="0"/>
              <w:divBdr>
                <w:top w:val="none" w:sz="0" w:space="0" w:color="auto"/>
                <w:left w:val="none" w:sz="0" w:space="0" w:color="auto"/>
                <w:bottom w:val="none" w:sz="0" w:space="0" w:color="auto"/>
                <w:right w:val="none" w:sz="0" w:space="0" w:color="auto"/>
              </w:divBdr>
              <w:divsChild>
                <w:div w:id="1609269242">
                  <w:marLeft w:val="0"/>
                  <w:marRight w:val="0"/>
                  <w:marTop w:val="0"/>
                  <w:marBottom w:val="0"/>
                  <w:divBdr>
                    <w:top w:val="none" w:sz="0" w:space="0" w:color="auto"/>
                    <w:left w:val="none" w:sz="0" w:space="0" w:color="auto"/>
                    <w:bottom w:val="none" w:sz="0" w:space="0" w:color="auto"/>
                    <w:right w:val="none" w:sz="0" w:space="0" w:color="auto"/>
                  </w:divBdr>
                  <w:divsChild>
                    <w:div w:id="352388149">
                      <w:marLeft w:val="0"/>
                      <w:marRight w:val="0"/>
                      <w:marTop w:val="0"/>
                      <w:marBottom w:val="0"/>
                      <w:divBdr>
                        <w:top w:val="none" w:sz="0" w:space="0" w:color="auto"/>
                        <w:left w:val="none" w:sz="0" w:space="0" w:color="auto"/>
                        <w:bottom w:val="none" w:sz="0" w:space="0" w:color="auto"/>
                        <w:right w:val="none" w:sz="0" w:space="0" w:color="auto"/>
                      </w:divBdr>
                      <w:divsChild>
                        <w:div w:id="254555048">
                          <w:marLeft w:val="0"/>
                          <w:marRight w:val="0"/>
                          <w:marTop w:val="0"/>
                          <w:marBottom w:val="0"/>
                          <w:divBdr>
                            <w:top w:val="none" w:sz="0" w:space="0" w:color="auto"/>
                            <w:left w:val="none" w:sz="0" w:space="0" w:color="auto"/>
                            <w:bottom w:val="none" w:sz="0" w:space="0" w:color="auto"/>
                            <w:right w:val="none" w:sz="0" w:space="0" w:color="auto"/>
                          </w:divBdr>
                          <w:divsChild>
                            <w:div w:id="2102794192">
                              <w:marLeft w:val="0"/>
                              <w:marRight w:val="0"/>
                              <w:marTop w:val="0"/>
                              <w:marBottom w:val="0"/>
                              <w:divBdr>
                                <w:top w:val="none" w:sz="0" w:space="0" w:color="auto"/>
                                <w:left w:val="none" w:sz="0" w:space="0" w:color="auto"/>
                                <w:bottom w:val="none" w:sz="0" w:space="0" w:color="auto"/>
                                <w:right w:val="none" w:sz="0" w:space="0" w:color="auto"/>
                              </w:divBdr>
                              <w:divsChild>
                                <w:div w:id="658727826">
                                  <w:marLeft w:val="0"/>
                                  <w:marRight w:val="0"/>
                                  <w:marTop w:val="0"/>
                                  <w:marBottom w:val="0"/>
                                  <w:divBdr>
                                    <w:top w:val="none" w:sz="0" w:space="0" w:color="auto"/>
                                    <w:left w:val="none" w:sz="0" w:space="0" w:color="auto"/>
                                    <w:bottom w:val="none" w:sz="0" w:space="0" w:color="auto"/>
                                    <w:right w:val="none" w:sz="0" w:space="0" w:color="auto"/>
                                  </w:divBdr>
                                  <w:divsChild>
                                    <w:div w:id="1541432008">
                                      <w:marLeft w:val="0"/>
                                      <w:marRight w:val="0"/>
                                      <w:marTop w:val="0"/>
                                      <w:marBottom w:val="0"/>
                                      <w:divBdr>
                                        <w:top w:val="none" w:sz="0" w:space="0" w:color="auto"/>
                                        <w:left w:val="none" w:sz="0" w:space="0" w:color="auto"/>
                                        <w:bottom w:val="none" w:sz="0" w:space="0" w:color="auto"/>
                                        <w:right w:val="none" w:sz="0" w:space="0" w:color="auto"/>
                                      </w:divBdr>
                                      <w:divsChild>
                                        <w:div w:id="861474519">
                                          <w:marLeft w:val="0"/>
                                          <w:marRight w:val="0"/>
                                          <w:marTop w:val="0"/>
                                          <w:marBottom w:val="0"/>
                                          <w:divBdr>
                                            <w:top w:val="none" w:sz="0" w:space="0" w:color="auto"/>
                                            <w:left w:val="none" w:sz="0" w:space="0" w:color="auto"/>
                                            <w:bottom w:val="none" w:sz="0" w:space="0" w:color="auto"/>
                                            <w:right w:val="none" w:sz="0" w:space="0" w:color="auto"/>
                                          </w:divBdr>
                                          <w:divsChild>
                                            <w:div w:id="5250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940">
                          <w:marLeft w:val="0"/>
                          <w:marRight w:val="0"/>
                          <w:marTop w:val="0"/>
                          <w:marBottom w:val="0"/>
                          <w:divBdr>
                            <w:top w:val="none" w:sz="0" w:space="0" w:color="auto"/>
                            <w:left w:val="none" w:sz="0" w:space="0" w:color="auto"/>
                            <w:bottom w:val="none" w:sz="0" w:space="0" w:color="auto"/>
                            <w:right w:val="none" w:sz="0" w:space="0" w:color="auto"/>
                          </w:divBdr>
                          <w:divsChild>
                            <w:div w:id="877157951">
                              <w:marLeft w:val="0"/>
                              <w:marRight w:val="0"/>
                              <w:marTop w:val="0"/>
                              <w:marBottom w:val="0"/>
                              <w:divBdr>
                                <w:top w:val="none" w:sz="0" w:space="0" w:color="auto"/>
                                <w:left w:val="none" w:sz="0" w:space="0" w:color="auto"/>
                                <w:bottom w:val="none" w:sz="0" w:space="0" w:color="auto"/>
                                <w:right w:val="none" w:sz="0" w:space="0" w:color="auto"/>
                              </w:divBdr>
                              <w:divsChild>
                                <w:div w:id="9560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801640">
      <w:bodyDiv w:val="1"/>
      <w:marLeft w:val="0"/>
      <w:marRight w:val="0"/>
      <w:marTop w:val="0"/>
      <w:marBottom w:val="0"/>
      <w:divBdr>
        <w:top w:val="none" w:sz="0" w:space="0" w:color="auto"/>
        <w:left w:val="none" w:sz="0" w:space="0" w:color="auto"/>
        <w:bottom w:val="none" w:sz="0" w:space="0" w:color="auto"/>
        <w:right w:val="none" w:sz="0" w:space="0" w:color="auto"/>
      </w:divBdr>
    </w:div>
    <w:div w:id="376659867">
      <w:bodyDiv w:val="1"/>
      <w:marLeft w:val="0"/>
      <w:marRight w:val="0"/>
      <w:marTop w:val="0"/>
      <w:marBottom w:val="0"/>
      <w:divBdr>
        <w:top w:val="none" w:sz="0" w:space="0" w:color="auto"/>
        <w:left w:val="none" w:sz="0" w:space="0" w:color="auto"/>
        <w:bottom w:val="none" w:sz="0" w:space="0" w:color="auto"/>
        <w:right w:val="none" w:sz="0" w:space="0" w:color="auto"/>
      </w:divBdr>
    </w:div>
    <w:div w:id="380444903">
      <w:bodyDiv w:val="1"/>
      <w:marLeft w:val="0"/>
      <w:marRight w:val="0"/>
      <w:marTop w:val="0"/>
      <w:marBottom w:val="0"/>
      <w:divBdr>
        <w:top w:val="none" w:sz="0" w:space="0" w:color="auto"/>
        <w:left w:val="none" w:sz="0" w:space="0" w:color="auto"/>
        <w:bottom w:val="none" w:sz="0" w:space="0" w:color="auto"/>
        <w:right w:val="none" w:sz="0" w:space="0" w:color="auto"/>
      </w:divBdr>
    </w:div>
    <w:div w:id="384839517">
      <w:bodyDiv w:val="1"/>
      <w:marLeft w:val="0"/>
      <w:marRight w:val="0"/>
      <w:marTop w:val="0"/>
      <w:marBottom w:val="0"/>
      <w:divBdr>
        <w:top w:val="none" w:sz="0" w:space="0" w:color="auto"/>
        <w:left w:val="none" w:sz="0" w:space="0" w:color="auto"/>
        <w:bottom w:val="none" w:sz="0" w:space="0" w:color="auto"/>
        <w:right w:val="none" w:sz="0" w:space="0" w:color="auto"/>
      </w:divBdr>
    </w:div>
    <w:div w:id="416945245">
      <w:bodyDiv w:val="1"/>
      <w:marLeft w:val="0"/>
      <w:marRight w:val="0"/>
      <w:marTop w:val="0"/>
      <w:marBottom w:val="0"/>
      <w:divBdr>
        <w:top w:val="none" w:sz="0" w:space="0" w:color="auto"/>
        <w:left w:val="none" w:sz="0" w:space="0" w:color="auto"/>
        <w:bottom w:val="none" w:sz="0" w:space="0" w:color="auto"/>
        <w:right w:val="none" w:sz="0" w:space="0" w:color="auto"/>
      </w:divBdr>
      <w:divsChild>
        <w:div w:id="1647323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968">
          <w:marLeft w:val="0"/>
          <w:marRight w:val="0"/>
          <w:marTop w:val="0"/>
          <w:marBottom w:val="0"/>
          <w:divBdr>
            <w:top w:val="none" w:sz="0" w:space="0" w:color="auto"/>
            <w:left w:val="none" w:sz="0" w:space="0" w:color="auto"/>
            <w:bottom w:val="none" w:sz="0" w:space="0" w:color="auto"/>
            <w:right w:val="none" w:sz="0" w:space="0" w:color="auto"/>
          </w:divBdr>
          <w:divsChild>
            <w:div w:id="180153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1115">
      <w:bodyDiv w:val="1"/>
      <w:marLeft w:val="0"/>
      <w:marRight w:val="0"/>
      <w:marTop w:val="0"/>
      <w:marBottom w:val="0"/>
      <w:divBdr>
        <w:top w:val="none" w:sz="0" w:space="0" w:color="auto"/>
        <w:left w:val="none" w:sz="0" w:space="0" w:color="auto"/>
        <w:bottom w:val="none" w:sz="0" w:space="0" w:color="auto"/>
        <w:right w:val="none" w:sz="0" w:space="0" w:color="auto"/>
      </w:divBdr>
    </w:div>
    <w:div w:id="434713018">
      <w:bodyDiv w:val="1"/>
      <w:marLeft w:val="0"/>
      <w:marRight w:val="0"/>
      <w:marTop w:val="0"/>
      <w:marBottom w:val="0"/>
      <w:divBdr>
        <w:top w:val="none" w:sz="0" w:space="0" w:color="auto"/>
        <w:left w:val="none" w:sz="0" w:space="0" w:color="auto"/>
        <w:bottom w:val="none" w:sz="0" w:space="0" w:color="auto"/>
        <w:right w:val="none" w:sz="0" w:space="0" w:color="auto"/>
      </w:divBdr>
    </w:div>
    <w:div w:id="509951312">
      <w:bodyDiv w:val="1"/>
      <w:marLeft w:val="0"/>
      <w:marRight w:val="0"/>
      <w:marTop w:val="0"/>
      <w:marBottom w:val="0"/>
      <w:divBdr>
        <w:top w:val="none" w:sz="0" w:space="0" w:color="auto"/>
        <w:left w:val="none" w:sz="0" w:space="0" w:color="auto"/>
        <w:bottom w:val="none" w:sz="0" w:space="0" w:color="auto"/>
        <w:right w:val="none" w:sz="0" w:space="0" w:color="auto"/>
      </w:divBdr>
    </w:div>
    <w:div w:id="577982354">
      <w:bodyDiv w:val="1"/>
      <w:marLeft w:val="0"/>
      <w:marRight w:val="0"/>
      <w:marTop w:val="0"/>
      <w:marBottom w:val="0"/>
      <w:divBdr>
        <w:top w:val="none" w:sz="0" w:space="0" w:color="auto"/>
        <w:left w:val="none" w:sz="0" w:space="0" w:color="auto"/>
        <w:bottom w:val="none" w:sz="0" w:space="0" w:color="auto"/>
        <w:right w:val="none" w:sz="0" w:space="0" w:color="auto"/>
      </w:divBdr>
    </w:div>
    <w:div w:id="596980741">
      <w:bodyDiv w:val="1"/>
      <w:marLeft w:val="0"/>
      <w:marRight w:val="0"/>
      <w:marTop w:val="0"/>
      <w:marBottom w:val="0"/>
      <w:divBdr>
        <w:top w:val="none" w:sz="0" w:space="0" w:color="auto"/>
        <w:left w:val="none" w:sz="0" w:space="0" w:color="auto"/>
        <w:bottom w:val="none" w:sz="0" w:space="0" w:color="auto"/>
        <w:right w:val="none" w:sz="0" w:space="0" w:color="auto"/>
      </w:divBdr>
    </w:div>
    <w:div w:id="612128562">
      <w:bodyDiv w:val="1"/>
      <w:marLeft w:val="0"/>
      <w:marRight w:val="0"/>
      <w:marTop w:val="0"/>
      <w:marBottom w:val="0"/>
      <w:divBdr>
        <w:top w:val="none" w:sz="0" w:space="0" w:color="auto"/>
        <w:left w:val="none" w:sz="0" w:space="0" w:color="auto"/>
        <w:bottom w:val="none" w:sz="0" w:space="0" w:color="auto"/>
        <w:right w:val="none" w:sz="0" w:space="0" w:color="auto"/>
      </w:divBdr>
    </w:div>
    <w:div w:id="637610785">
      <w:bodyDiv w:val="1"/>
      <w:marLeft w:val="0"/>
      <w:marRight w:val="0"/>
      <w:marTop w:val="0"/>
      <w:marBottom w:val="0"/>
      <w:divBdr>
        <w:top w:val="none" w:sz="0" w:space="0" w:color="auto"/>
        <w:left w:val="none" w:sz="0" w:space="0" w:color="auto"/>
        <w:bottom w:val="none" w:sz="0" w:space="0" w:color="auto"/>
        <w:right w:val="none" w:sz="0" w:space="0" w:color="auto"/>
      </w:divBdr>
      <w:divsChild>
        <w:div w:id="1400664994">
          <w:marLeft w:val="0"/>
          <w:marRight w:val="0"/>
          <w:marTop w:val="0"/>
          <w:marBottom w:val="0"/>
          <w:divBdr>
            <w:top w:val="none" w:sz="0" w:space="0" w:color="auto"/>
            <w:left w:val="none" w:sz="0" w:space="0" w:color="auto"/>
            <w:bottom w:val="none" w:sz="0" w:space="0" w:color="auto"/>
            <w:right w:val="none" w:sz="0" w:space="0" w:color="auto"/>
          </w:divBdr>
          <w:divsChild>
            <w:div w:id="1479228936">
              <w:marLeft w:val="0"/>
              <w:marRight w:val="0"/>
              <w:marTop w:val="0"/>
              <w:marBottom w:val="0"/>
              <w:divBdr>
                <w:top w:val="none" w:sz="0" w:space="0" w:color="auto"/>
                <w:left w:val="none" w:sz="0" w:space="0" w:color="auto"/>
                <w:bottom w:val="none" w:sz="0" w:space="0" w:color="auto"/>
                <w:right w:val="none" w:sz="0" w:space="0" w:color="auto"/>
              </w:divBdr>
              <w:divsChild>
                <w:div w:id="2092308754">
                  <w:marLeft w:val="0"/>
                  <w:marRight w:val="0"/>
                  <w:marTop w:val="0"/>
                  <w:marBottom w:val="0"/>
                  <w:divBdr>
                    <w:top w:val="none" w:sz="0" w:space="0" w:color="auto"/>
                    <w:left w:val="none" w:sz="0" w:space="0" w:color="auto"/>
                    <w:bottom w:val="none" w:sz="0" w:space="0" w:color="auto"/>
                    <w:right w:val="none" w:sz="0" w:space="0" w:color="auto"/>
                  </w:divBdr>
                  <w:divsChild>
                    <w:div w:id="1461151077">
                      <w:marLeft w:val="0"/>
                      <w:marRight w:val="0"/>
                      <w:marTop w:val="0"/>
                      <w:marBottom w:val="0"/>
                      <w:divBdr>
                        <w:top w:val="none" w:sz="0" w:space="0" w:color="auto"/>
                        <w:left w:val="none" w:sz="0" w:space="0" w:color="auto"/>
                        <w:bottom w:val="none" w:sz="0" w:space="0" w:color="auto"/>
                        <w:right w:val="none" w:sz="0" w:space="0" w:color="auto"/>
                      </w:divBdr>
                      <w:divsChild>
                        <w:div w:id="1435369904">
                          <w:marLeft w:val="0"/>
                          <w:marRight w:val="0"/>
                          <w:marTop w:val="0"/>
                          <w:marBottom w:val="0"/>
                          <w:divBdr>
                            <w:top w:val="none" w:sz="0" w:space="0" w:color="auto"/>
                            <w:left w:val="none" w:sz="0" w:space="0" w:color="auto"/>
                            <w:bottom w:val="none" w:sz="0" w:space="0" w:color="auto"/>
                            <w:right w:val="none" w:sz="0" w:space="0" w:color="auto"/>
                          </w:divBdr>
                          <w:divsChild>
                            <w:div w:id="680090222">
                              <w:marLeft w:val="0"/>
                              <w:marRight w:val="0"/>
                              <w:marTop w:val="0"/>
                              <w:marBottom w:val="0"/>
                              <w:divBdr>
                                <w:top w:val="none" w:sz="0" w:space="0" w:color="auto"/>
                                <w:left w:val="none" w:sz="0" w:space="0" w:color="auto"/>
                                <w:bottom w:val="none" w:sz="0" w:space="0" w:color="auto"/>
                                <w:right w:val="none" w:sz="0" w:space="0" w:color="auto"/>
                              </w:divBdr>
                              <w:divsChild>
                                <w:div w:id="1591114922">
                                  <w:marLeft w:val="0"/>
                                  <w:marRight w:val="0"/>
                                  <w:marTop w:val="0"/>
                                  <w:marBottom w:val="0"/>
                                  <w:divBdr>
                                    <w:top w:val="none" w:sz="0" w:space="0" w:color="auto"/>
                                    <w:left w:val="none" w:sz="0" w:space="0" w:color="auto"/>
                                    <w:bottom w:val="none" w:sz="0" w:space="0" w:color="auto"/>
                                    <w:right w:val="none" w:sz="0" w:space="0" w:color="auto"/>
                                  </w:divBdr>
                                  <w:divsChild>
                                    <w:div w:id="2107965576">
                                      <w:marLeft w:val="0"/>
                                      <w:marRight w:val="0"/>
                                      <w:marTop w:val="0"/>
                                      <w:marBottom w:val="0"/>
                                      <w:divBdr>
                                        <w:top w:val="none" w:sz="0" w:space="0" w:color="auto"/>
                                        <w:left w:val="none" w:sz="0" w:space="0" w:color="auto"/>
                                        <w:bottom w:val="none" w:sz="0" w:space="0" w:color="auto"/>
                                        <w:right w:val="none" w:sz="0" w:space="0" w:color="auto"/>
                                      </w:divBdr>
                                      <w:divsChild>
                                        <w:div w:id="892883778">
                                          <w:marLeft w:val="0"/>
                                          <w:marRight w:val="0"/>
                                          <w:marTop w:val="0"/>
                                          <w:marBottom w:val="0"/>
                                          <w:divBdr>
                                            <w:top w:val="none" w:sz="0" w:space="0" w:color="auto"/>
                                            <w:left w:val="none" w:sz="0" w:space="0" w:color="auto"/>
                                            <w:bottom w:val="none" w:sz="0" w:space="0" w:color="auto"/>
                                            <w:right w:val="none" w:sz="0" w:space="0" w:color="auto"/>
                                          </w:divBdr>
                                          <w:divsChild>
                                            <w:div w:id="10060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637672">
                          <w:marLeft w:val="0"/>
                          <w:marRight w:val="0"/>
                          <w:marTop w:val="0"/>
                          <w:marBottom w:val="0"/>
                          <w:divBdr>
                            <w:top w:val="none" w:sz="0" w:space="0" w:color="auto"/>
                            <w:left w:val="none" w:sz="0" w:space="0" w:color="auto"/>
                            <w:bottom w:val="none" w:sz="0" w:space="0" w:color="auto"/>
                            <w:right w:val="none" w:sz="0" w:space="0" w:color="auto"/>
                          </w:divBdr>
                          <w:divsChild>
                            <w:div w:id="403996230">
                              <w:marLeft w:val="0"/>
                              <w:marRight w:val="0"/>
                              <w:marTop w:val="0"/>
                              <w:marBottom w:val="0"/>
                              <w:divBdr>
                                <w:top w:val="none" w:sz="0" w:space="0" w:color="auto"/>
                                <w:left w:val="none" w:sz="0" w:space="0" w:color="auto"/>
                                <w:bottom w:val="none" w:sz="0" w:space="0" w:color="auto"/>
                                <w:right w:val="none" w:sz="0" w:space="0" w:color="auto"/>
                              </w:divBdr>
                              <w:divsChild>
                                <w:div w:id="10097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877782">
      <w:bodyDiv w:val="1"/>
      <w:marLeft w:val="0"/>
      <w:marRight w:val="0"/>
      <w:marTop w:val="0"/>
      <w:marBottom w:val="0"/>
      <w:divBdr>
        <w:top w:val="none" w:sz="0" w:space="0" w:color="auto"/>
        <w:left w:val="none" w:sz="0" w:space="0" w:color="auto"/>
        <w:bottom w:val="none" w:sz="0" w:space="0" w:color="auto"/>
        <w:right w:val="none" w:sz="0" w:space="0" w:color="auto"/>
      </w:divBdr>
    </w:div>
    <w:div w:id="718827173">
      <w:bodyDiv w:val="1"/>
      <w:marLeft w:val="0"/>
      <w:marRight w:val="0"/>
      <w:marTop w:val="0"/>
      <w:marBottom w:val="0"/>
      <w:divBdr>
        <w:top w:val="none" w:sz="0" w:space="0" w:color="auto"/>
        <w:left w:val="none" w:sz="0" w:space="0" w:color="auto"/>
        <w:bottom w:val="none" w:sz="0" w:space="0" w:color="auto"/>
        <w:right w:val="none" w:sz="0" w:space="0" w:color="auto"/>
      </w:divBdr>
    </w:div>
    <w:div w:id="731928192">
      <w:bodyDiv w:val="1"/>
      <w:marLeft w:val="0"/>
      <w:marRight w:val="0"/>
      <w:marTop w:val="0"/>
      <w:marBottom w:val="0"/>
      <w:divBdr>
        <w:top w:val="none" w:sz="0" w:space="0" w:color="auto"/>
        <w:left w:val="none" w:sz="0" w:space="0" w:color="auto"/>
        <w:bottom w:val="none" w:sz="0" w:space="0" w:color="auto"/>
        <w:right w:val="none" w:sz="0" w:space="0" w:color="auto"/>
      </w:divBdr>
    </w:div>
    <w:div w:id="732508782">
      <w:bodyDiv w:val="1"/>
      <w:marLeft w:val="0"/>
      <w:marRight w:val="0"/>
      <w:marTop w:val="0"/>
      <w:marBottom w:val="0"/>
      <w:divBdr>
        <w:top w:val="none" w:sz="0" w:space="0" w:color="auto"/>
        <w:left w:val="none" w:sz="0" w:space="0" w:color="auto"/>
        <w:bottom w:val="none" w:sz="0" w:space="0" w:color="auto"/>
        <w:right w:val="none" w:sz="0" w:space="0" w:color="auto"/>
      </w:divBdr>
    </w:div>
    <w:div w:id="733897176">
      <w:bodyDiv w:val="1"/>
      <w:marLeft w:val="0"/>
      <w:marRight w:val="0"/>
      <w:marTop w:val="0"/>
      <w:marBottom w:val="0"/>
      <w:divBdr>
        <w:top w:val="none" w:sz="0" w:space="0" w:color="auto"/>
        <w:left w:val="none" w:sz="0" w:space="0" w:color="auto"/>
        <w:bottom w:val="none" w:sz="0" w:space="0" w:color="auto"/>
        <w:right w:val="none" w:sz="0" w:space="0" w:color="auto"/>
      </w:divBdr>
    </w:div>
    <w:div w:id="802160716">
      <w:bodyDiv w:val="1"/>
      <w:marLeft w:val="0"/>
      <w:marRight w:val="0"/>
      <w:marTop w:val="0"/>
      <w:marBottom w:val="0"/>
      <w:divBdr>
        <w:top w:val="none" w:sz="0" w:space="0" w:color="auto"/>
        <w:left w:val="none" w:sz="0" w:space="0" w:color="auto"/>
        <w:bottom w:val="none" w:sz="0" w:space="0" w:color="auto"/>
        <w:right w:val="none" w:sz="0" w:space="0" w:color="auto"/>
      </w:divBdr>
    </w:div>
    <w:div w:id="805707134">
      <w:bodyDiv w:val="1"/>
      <w:marLeft w:val="0"/>
      <w:marRight w:val="0"/>
      <w:marTop w:val="0"/>
      <w:marBottom w:val="0"/>
      <w:divBdr>
        <w:top w:val="none" w:sz="0" w:space="0" w:color="auto"/>
        <w:left w:val="none" w:sz="0" w:space="0" w:color="auto"/>
        <w:bottom w:val="none" w:sz="0" w:space="0" w:color="auto"/>
        <w:right w:val="none" w:sz="0" w:space="0" w:color="auto"/>
      </w:divBdr>
    </w:div>
    <w:div w:id="810365951">
      <w:bodyDiv w:val="1"/>
      <w:marLeft w:val="0"/>
      <w:marRight w:val="0"/>
      <w:marTop w:val="0"/>
      <w:marBottom w:val="0"/>
      <w:divBdr>
        <w:top w:val="none" w:sz="0" w:space="0" w:color="auto"/>
        <w:left w:val="none" w:sz="0" w:space="0" w:color="auto"/>
        <w:bottom w:val="none" w:sz="0" w:space="0" w:color="auto"/>
        <w:right w:val="none" w:sz="0" w:space="0" w:color="auto"/>
      </w:divBdr>
    </w:div>
    <w:div w:id="839664075">
      <w:bodyDiv w:val="1"/>
      <w:marLeft w:val="0"/>
      <w:marRight w:val="0"/>
      <w:marTop w:val="0"/>
      <w:marBottom w:val="0"/>
      <w:divBdr>
        <w:top w:val="none" w:sz="0" w:space="0" w:color="auto"/>
        <w:left w:val="none" w:sz="0" w:space="0" w:color="auto"/>
        <w:bottom w:val="none" w:sz="0" w:space="0" w:color="auto"/>
        <w:right w:val="none" w:sz="0" w:space="0" w:color="auto"/>
      </w:divBdr>
    </w:div>
    <w:div w:id="840848829">
      <w:bodyDiv w:val="1"/>
      <w:marLeft w:val="0"/>
      <w:marRight w:val="0"/>
      <w:marTop w:val="0"/>
      <w:marBottom w:val="0"/>
      <w:divBdr>
        <w:top w:val="none" w:sz="0" w:space="0" w:color="auto"/>
        <w:left w:val="none" w:sz="0" w:space="0" w:color="auto"/>
        <w:bottom w:val="none" w:sz="0" w:space="0" w:color="auto"/>
        <w:right w:val="none" w:sz="0" w:space="0" w:color="auto"/>
      </w:divBdr>
    </w:div>
    <w:div w:id="846604095">
      <w:bodyDiv w:val="1"/>
      <w:marLeft w:val="0"/>
      <w:marRight w:val="0"/>
      <w:marTop w:val="0"/>
      <w:marBottom w:val="0"/>
      <w:divBdr>
        <w:top w:val="none" w:sz="0" w:space="0" w:color="auto"/>
        <w:left w:val="none" w:sz="0" w:space="0" w:color="auto"/>
        <w:bottom w:val="none" w:sz="0" w:space="0" w:color="auto"/>
        <w:right w:val="none" w:sz="0" w:space="0" w:color="auto"/>
      </w:divBdr>
    </w:div>
    <w:div w:id="893809607">
      <w:bodyDiv w:val="1"/>
      <w:marLeft w:val="0"/>
      <w:marRight w:val="0"/>
      <w:marTop w:val="0"/>
      <w:marBottom w:val="0"/>
      <w:divBdr>
        <w:top w:val="none" w:sz="0" w:space="0" w:color="auto"/>
        <w:left w:val="none" w:sz="0" w:space="0" w:color="auto"/>
        <w:bottom w:val="none" w:sz="0" w:space="0" w:color="auto"/>
        <w:right w:val="none" w:sz="0" w:space="0" w:color="auto"/>
      </w:divBdr>
    </w:div>
    <w:div w:id="951206278">
      <w:bodyDiv w:val="1"/>
      <w:marLeft w:val="0"/>
      <w:marRight w:val="0"/>
      <w:marTop w:val="0"/>
      <w:marBottom w:val="0"/>
      <w:divBdr>
        <w:top w:val="none" w:sz="0" w:space="0" w:color="auto"/>
        <w:left w:val="none" w:sz="0" w:space="0" w:color="auto"/>
        <w:bottom w:val="none" w:sz="0" w:space="0" w:color="auto"/>
        <w:right w:val="none" w:sz="0" w:space="0" w:color="auto"/>
      </w:divBdr>
      <w:divsChild>
        <w:div w:id="680358868">
          <w:marLeft w:val="0"/>
          <w:marRight w:val="0"/>
          <w:marTop w:val="0"/>
          <w:marBottom w:val="0"/>
          <w:divBdr>
            <w:top w:val="none" w:sz="0" w:space="0" w:color="auto"/>
            <w:left w:val="none" w:sz="0" w:space="0" w:color="auto"/>
            <w:bottom w:val="none" w:sz="0" w:space="0" w:color="auto"/>
            <w:right w:val="none" w:sz="0" w:space="0" w:color="auto"/>
          </w:divBdr>
          <w:divsChild>
            <w:div w:id="472337879">
              <w:marLeft w:val="0"/>
              <w:marRight w:val="0"/>
              <w:marTop w:val="0"/>
              <w:marBottom w:val="0"/>
              <w:divBdr>
                <w:top w:val="none" w:sz="0" w:space="0" w:color="auto"/>
                <w:left w:val="none" w:sz="0" w:space="0" w:color="auto"/>
                <w:bottom w:val="none" w:sz="0" w:space="0" w:color="auto"/>
                <w:right w:val="none" w:sz="0" w:space="0" w:color="auto"/>
              </w:divBdr>
            </w:div>
            <w:div w:id="1224220777">
              <w:marLeft w:val="0"/>
              <w:marRight w:val="0"/>
              <w:marTop w:val="0"/>
              <w:marBottom w:val="0"/>
              <w:divBdr>
                <w:top w:val="none" w:sz="0" w:space="0" w:color="auto"/>
                <w:left w:val="none" w:sz="0" w:space="0" w:color="auto"/>
                <w:bottom w:val="none" w:sz="0" w:space="0" w:color="auto"/>
                <w:right w:val="none" w:sz="0" w:space="0" w:color="auto"/>
              </w:divBdr>
              <w:divsChild>
                <w:div w:id="21515037">
                  <w:marLeft w:val="0"/>
                  <w:marRight w:val="0"/>
                  <w:marTop w:val="0"/>
                  <w:marBottom w:val="0"/>
                  <w:divBdr>
                    <w:top w:val="none" w:sz="0" w:space="0" w:color="auto"/>
                    <w:left w:val="none" w:sz="0" w:space="0" w:color="auto"/>
                    <w:bottom w:val="none" w:sz="0" w:space="0" w:color="auto"/>
                    <w:right w:val="none" w:sz="0" w:space="0" w:color="auto"/>
                  </w:divBdr>
                  <w:divsChild>
                    <w:div w:id="124021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6299">
              <w:marLeft w:val="0"/>
              <w:marRight w:val="0"/>
              <w:marTop w:val="0"/>
              <w:marBottom w:val="0"/>
              <w:divBdr>
                <w:top w:val="none" w:sz="0" w:space="0" w:color="auto"/>
                <w:left w:val="none" w:sz="0" w:space="0" w:color="auto"/>
                <w:bottom w:val="none" w:sz="0" w:space="0" w:color="auto"/>
                <w:right w:val="none" w:sz="0" w:space="0" w:color="auto"/>
              </w:divBdr>
            </w:div>
          </w:divsChild>
        </w:div>
        <w:div w:id="1599873620">
          <w:marLeft w:val="0"/>
          <w:marRight w:val="0"/>
          <w:marTop w:val="0"/>
          <w:marBottom w:val="0"/>
          <w:divBdr>
            <w:top w:val="none" w:sz="0" w:space="0" w:color="auto"/>
            <w:left w:val="none" w:sz="0" w:space="0" w:color="auto"/>
            <w:bottom w:val="none" w:sz="0" w:space="0" w:color="auto"/>
            <w:right w:val="none" w:sz="0" w:space="0" w:color="auto"/>
          </w:divBdr>
          <w:divsChild>
            <w:div w:id="177619164">
              <w:marLeft w:val="0"/>
              <w:marRight w:val="0"/>
              <w:marTop w:val="0"/>
              <w:marBottom w:val="0"/>
              <w:divBdr>
                <w:top w:val="none" w:sz="0" w:space="0" w:color="auto"/>
                <w:left w:val="none" w:sz="0" w:space="0" w:color="auto"/>
                <w:bottom w:val="none" w:sz="0" w:space="0" w:color="auto"/>
                <w:right w:val="none" w:sz="0" w:space="0" w:color="auto"/>
              </w:divBdr>
            </w:div>
            <w:div w:id="813958048">
              <w:marLeft w:val="0"/>
              <w:marRight w:val="0"/>
              <w:marTop w:val="0"/>
              <w:marBottom w:val="0"/>
              <w:divBdr>
                <w:top w:val="none" w:sz="0" w:space="0" w:color="auto"/>
                <w:left w:val="none" w:sz="0" w:space="0" w:color="auto"/>
                <w:bottom w:val="none" w:sz="0" w:space="0" w:color="auto"/>
                <w:right w:val="none" w:sz="0" w:space="0" w:color="auto"/>
              </w:divBdr>
              <w:divsChild>
                <w:div w:id="1281185799">
                  <w:marLeft w:val="0"/>
                  <w:marRight w:val="0"/>
                  <w:marTop w:val="0"/>
                  <w:marBottom w:val="0"/>
                  <w:divBdr>
                    <w:top w:val="none" w:sz="0" w:space="0" w:color="auto"/>
                    <w:left w:val="none" w:sz="0" w:space="0" w:color="auto"/>
                    <w:bottom w:val="none" w:sz="0" w:space="0" w:color="auto"/>
                    <w:right w:val="none" w:sz="0" w:space="0" w:color="auto"/>
                  </w:divBdr>
                  <w:divsChild>
                    <w:div w:id="16812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5400">
              <w:marLeft w:val="0"/>
              <w:marRight w:val="0"/>
              <w:marTop w:val="0"/>
              <w:marBottom w:val="0"/>
              <w:divBdr>
                <w:top w:val="none" w:sz="0" w:space="0" w:color="auto"/>
                <w:left w:val="none" w:sz="0" w:space="0" w:color="auto"/>
                <w:bottom w:val="none" w:sz="0" w:space="0" w:color="auto"/>
                <w:right w:val="none" w:sz="0" w:space="0" w:color="auto"/>
              </w:divBdr>
            </w:div>
          </w:divsChild>
        </w:div>
        <w:div w:id="388773648">
          <w:marLeft w:val="0"/>
          <w:marRight w:val="0"/>
          <w:marTop w:val="0"/>
          <w:marBottom w:val="0"/>
          <w:divBdr>
            <w:top w:val="none" w:sz="0" w:space="0" w:color="auto"/>
            <w:left w:val="none" w:sz="0" w:space="0" w:color="auto"/>
            <w:bottom w:val="none" w:sz="0" w:space="0" w:color="auto"/>
            <w:right w:val="none" w:sz="0" w:space="0" w:color="auto"/>
          </w:divBdr>
          <w:divsChild>
            <w:div w:id="295766738">
              <w:marLeft w:val="0"/>
              <w:marRight w:val="0"/>
              <w:marTop w:val="0"/>
              <w:marBottom w:val="0"/>
              <w:divBdr>
                <w:top w:val="none" w:sz="0" w:space="0" w:color="auto"/>
                <w:left w:val="none" w:sz="0" w:space="0" w:color="auto"/>
                <w:bottom w:val="none" w:sz="0" w:space="0" w:color="auto"/>
                <w:right w:val="none" w:sz="0" w:space="0" w:color="auto"/>
              </w:divBdr>
            </w:div>
            <w:div w:id="1267539736">
              <w:marLeft w:val="0"/>
              <w:marRight w:val="0"/>
              <w:marTop w:val="0"/>
              <w:marBottom w:val="0"/>
              <w:divBdr>
                <w:top w:val="none" w:sz="0" w:space="0" w:color="auto"/>
                <w:left w:val="none" w:sz="0" w:space="0" w:color="auto"/>
                <w:bottom w:val="none" w:sz="0" w:space="0" w:color="auto"/>
                <w:right w:val="none" w:sz="0" w:space="0" w:color="auto"/>
              </w:divBdr>
              <w:divsChild>
                <w:div w:id="28844603">
                  <w:marLeft w:val="0"/>
                  <w:marRight w:val="0"/>
                  <w:marTop w:val="0"/>
                  <w:marBottom w:val="0"/>
                  <w:divBdr>
                    <w:top w:val="none" w:sz="0" w:space="0" w:color="auto"/>
                    <w:left w:val="none" w:sz="0" w:space="0" w:color="auto"/>
                    <w:bottom w:val="none" w:sz="0" w:space="0" w:color="auto"/>
                    <w:right w:val="none" w:sz="0" w:space="0" w:color="auto"/>
                  </w:divBdr>
                  <w:divsChild>
                    <w:div w:id="6218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2555">
      <w:bodyDiv w:val="1"/>
      <w:marLeft w:val="0"/>
      <w:marRight w:val="0"/>
      <w:marTop w:val="0"/>
      <w:marBottom w:val="0"/>
      <w:divBdr>
        <w:top w:val="none" w:sz="0" w:space="0" w:color="auto"/>
        <w:left w:val="none" w:sz="0" w:space="0" w:color="auto"/>
        <w:bottom w:val="none" w:sz="0" w:space="0" w:color="auto"/>
        <w:right w:val="none" w:sz="0" w:space="0" w:color="auto"/>
      </w:divBdr>
    </w:div>
    <w:div w:id="998846628">
      <w:bodyDiv w:val="1"/>
      <w:marLeft w:val="0"/>
      <w:marRight w:val="0"/>
      <w:marTop w:val="0"/>
      <w:marBottom w:val="0"/>
      <w:divBdr>
        <w:top w:val="none" w:sz="0" w:space="0" w:color="auto"/>
        <w:left w:val="none" w:sz="0" w:space="0" w:color="auto"/>
        <w:bottom w:val="none" w:sz="0" w:space="0" w:color="auto"/>
        <w:right w:val="none" w:sz="0" w:space="0" w:color="auto"/>
      </w:divBdr>
    </w:div>
    <w:div w:id="1043600890">
      <w:bodyDiv w:val="1"/>
      <w:marLeft w:val="0"/>
      <w:marRight w:val="0"/>
      <w:marTop w:val="0"/>
      <w:marBottom w:val="0"/>
      <w:divBdr>
        <w:top w:val="none" w:sz="0" w:space="0" w:color="auto"/>
        <w:left w:val="none" w:sz="0" w:space="0" w:color="auto"/>
        <w:bottom w:val="none" w:sz="0" w:space="0" w:color="auto"/>
        <w:right w:val="none" w:sz="0" w:space="0" w:color="auto"/>
      </w:divBdr>
    </w:div>
    <w:div w:id="1075132916">
      <w:bodyDiv w:val="1"/>
      <w:marLeft w:val="0"/>
      <w:marRight w:val="0"/>
      <w:marTop w:val="0"/>
      <w:marBottom w:val="0"/>
      <w:divBdr>
        <w:top w:val="none" w:sz="0" w:space="0" w:color="auto"/>
        <w:left w:val="none" w:sz="0" w:space="0" w:color="auto"/>
        <w:bottom w:val="none" w:sz="0" w:space="0" w:color="auto"/>
        <w:right w:val="none" w:sz="0" w:space="0" w:color="auto"/>
      </w:divBdr>
    </w:div>
    <w:div w:id="1148060825">
      <w:bodyDiv w:val="1"/>
      <w:marLeft w:val="0"/>
      <w:marRight w:val="0"/>
      <w:marTop w:val="0"/>
      <w:marBottom w:val="0"/>
      <w:divBdr>
        <w:top w:val="none" w:sz="0" w:space="0" w:color="auto"/>
        <w:left w:val="none" w:sz="0" w:space="0" w:color="auto"/>
        <w:bottom w:val="none" w:sz="0" w:space="0" w:color="auto"/>
        <w:right w:val="none" w:sz="0" w:space="0" w:color="auto"/>
      </w:divBdr>
    </w:div>
    <w:div w:id="1148787596">
      <w:bodyDiv w:val="1"/>
      <w:marLeft w:val="0"/>
      <w:marRight w:val="0"/>
      <w:marTop w:val="0"/>
      <w:marBottom w:val="0"/>
      <w:divBdr>
        <w:top w:val="none" w:sz="0" w:space="0" w:color="auto"/>
        <w:left w:val="none" w:sz="0" w:space="0" w:color="auto"/>
        <w:bottom w:val="none" w:sz="0" w:space="0" w:color="auto"/>
        <w:right w:val="none" w:sz="0" w:space="0" w:color="auto"/>
      </w:divBdr>
    </w:div>
    <w:div w:id="1157694396">
      <w:bodyDiv w:val="1"/>
      <w:marLeft w:val="0"/>
      <w:marRight w:val="0"/>
      <w:marTop w:val="0"/>
      <w:marBottom w:val="0"/>
      <w:divBdr>
        <w:top w:val="none" w:sz="0" w:space="0" w:color="auto"/>
        <w:left w:val="none" w:sz="0" w:space="0" w:color="auto"/>
        <w:bottom w:val="none" w:sz="0" w:space="0" w:color="auto"/>
        <w:right w:val="none" w:sz="0" w:space="0" w:color="auto"/>
      </w:divBdr>
    </w:div>
    <w:div w:id="1180240187">
      <w:bodyDiv w:val="1"/>
      <w:marLeft w:val="0"/>
      <w:marRight w:val="0"/>
      <w:marTop w:val="0"/>
      <w:marBottom w:val="0"/>
      <w:divBdr>
        <w:top w:val="none" w:sz="0" w:space="0" w:color="auto"/>
        <w:left w:val="none" w:sz="0" w:space="0" w:color="auto"/>
        <w:bottom w:val="none" w:sz="0" w:space="0" w:color="auto"/>
        <w:right w:val="none" w:sz="0" w:space="0" w:color="auto"/>
      </w:divBdr>
    </w:div>
    <w:div w:id="1260019460">
      <w:bodyDiv w:val="1"/>
      <w:marLeft w:val="0"/>
      <w:marRight w:val="0"/>
      <w:marTop w:val="0"/>
      <w:marBottom w:val="0"/>
      <w:divBdr>
        <w:top w:val="none" w:sz="0" w:space="0" w:color="auto"/>
        <w:left w:val="none" w:sz="0" w:space="0" w:color="auto"/>
        <w:bottom w:val="none" w:sz="0" w:space="0" w:color="auto"/>
        <w:right w:val="none" w:sz="0" w:space="0" w:color="auto"/>
      </w:divBdr>
    </w:div>
    <w:div w:id="1268974382">
      <w:bodyDiv w:val="1"/>
      <w:marLeft w:val="0"/>
      <w:marRight w:val="0"/>
      <w:marTop w:val="0"/>
      <w:marBottom w:val="0"/>
      <w:divBdr>
        <w:top w:val="none" w:sz="0" w:space="0" w:color="auto"/>
        <w:left w:val="none" w:sz="0" w:space="0" w:color="auto"/>
        <w:bottom w:val="none" w:sz="0" w:space="0" w:color="auto"/>
        <w:right w:val="none" w:sz="0" w:space="0" w:color="auto"/>
      </w:divBdr>
      <w:divsChild>
        <w:div w:id="1497257922">
          <w:marLeft w:val="0"/>
          <w:marRight w:val="0"/>
          <w:marTop w:val="0"/>
          <w:marBottom w:val="0"/>
          <w:divBdr>
            <w:top w:val="none" w:sz="0" w:space="0" w:color="auto"/>
            <w:left w:val="none" w:sz="0" w:space="0" w:color="auto"/>
            <w:bottom w:val="none" w:sz="0" w:space="0" w:color="auto"/>
            <w:right w:val="none" w:sz="0" w:space="0" w:color="auto"/>
          </w:divBdr>
          <w:divsChild>
            <w:div w:id="125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6780">
      <w:bodyDiv w:val="1"/>
      <w:marLeft w:val="0"/>
      <w:marRight w:val="0"/>
      <w:marTop w:val="0"/>
      <w:marBottom w:val="0"/>
      <w:divBdr>
        <w:top w:val="none" w:sz="0" w:space="0" w:color="auto"/>
        <w:left w:val="none" w:sz="0" w:space="0" w:color="auto"/>
        <w:bottom w:val="none" w:sz="0" w:space="0" w:color="auto"/>
        <w:right w:val="none" w:sz="0" w:space="0" w:color="auto"/>
      </w:divBdr>
    </w:div>
    <w:div w:id="1300186410">
      <w:bodyDiv w:val="1"/>
      <w:marLeft w:val="0"/>
      <w:marRight w:val="0"/>
      <w:marTop w:val="0"/>
      <w:marBottom w:val="0"/>
      <w:divBdr>
        <w:top w:val="none" w:sz="0" w:space="0" w:color="auto"/>
        <w:left w:val="none" w:sz="0" w:space="0" w:color="auto"/>
        <w:bottom w:val="none" w:sz="0" w:space="0" w:color="auto"/>
        <w:right w:val="none" w:sz="0" w:space="0" w:color="auto"/>
      </w:divBdr>
    </w:div>
    <w:div w:id="1310204465">
      <w:bodyDiv w:val="1"/>
      <w:marLeft w:val="0"/>
      <w:marRight w:val="0"/>
      <w:marTop w:val="0"/>
      <w:marBottom w:val="0"/>
      <w:divBdr>
        <w:top w:val="none" w:sz="0" w:space="0" w:color="auto"/>
        <w:left w:val="none" w:sz="0" w:space="0" w:color="auto"/>
        <w:bottom w:val="none" w:sz="0" w:space="0" w:color="auto"/>
        <w:right w:val="none" w:sz="0" w:space="0" w:color="auto"/>
      </w:divBdr>
    </w:div>
    <w:div w:id="1383287453">
      <w:bodyDiv w:val="1"/>
      <w:marLeft w:val="0"/>
      <w:marRight w:val="0"/>
      <w:marTop w:val="0"/>
      <w:marBottom w:val="0"/>
      <w:divBdr>
        <w:top w:val="none" w:sz="0" w:space="0" w:color="auto"/>
        <w:left w:val="none" w:sz="0" w:space="0" w:color="auto"/>
        <w:bottom w:val="none" w:sz="0" w:space="0" w:color="auto"/>
        <w:right w:val="none" w:sz="0" w:space="0" w:color="auto"/>
      </w:divBdr>
    </w:div>
    <w:div w:id="1437480926">
      <w:bodyDiv w:val="1"/>
      <w:marLeft w:val="0"/>
      <w:marRight w:val="0"/>
      <w:marTop w:val="0"/>
      <w:marBottom w:val="0"/>
      <w:divBdr>
        <w:top w:val="none" w:sz="0" w:space="0" w:color="auto"/>
        <w:left w:val="none" w:sz="0" w:space="0" w:color="auto"/>
        <w:bottom w:val="none" w:sz="0" w:space="0" w:color="auto"/>
        <w:right w:val="none" w:sz="0" w:space="0" w:color="auto"/>
      </w:divBdr>
      <w:divsChild>
        <w:div w:id="321156768">
          <w:marLeft w:val="0"/>
          <w:marRight w:val="0"/>
          <w:marTop w:val="0"/>
          <w:marBottom w:val="0"/>
          <w:divBdr>
            <w:top w:val="none" w:sz="0" w:space="0" w:color="auto"/>
            <w:left w:val="none" w:sz="0" w:space="0" w:color="auto"/>
            <w:bottom w:val="none" w:sz="0" w:space="0" w:color="auto"/>
            <w:right w:val="none" w:sz="0" w:space="0" w:color="auto"/>
          </w:divBdr>
          <w:divsChild>
            <w:div w:id="1656882284">
              <w:marLeft w:val="0"/>
              <w:marRight w:val="0"/>
              <w:marTop w:val="0"/>
              <w:marBottom w:val="0"/>
              <w:divBdr>
                <w:top w:val="none" w:sz="0" w:space="0" w:color="auto"/>
                <w:left w:val="none" w:sz="0" w:space="0" w:color="auto"/>
                <w:bottom w:val="none" w:sz="0" w:space="0" w:color="auto"/>
                <w:right w:val="none" w:sz="0" w:space="0" w:color="auto"/>
              </w:divBdr>
            </w:div>
            <w:div w:id="1346782601">
              <w:marLeft w:val="0"/>
              <w:marRight w:val="0"/>
              <w:marTop w:val="0"/>
              <w:marBottom w:val="0"/>
              <w:divBdr>
                <w:top w:val="none" w:sz="0" w:space="0" w:color="auto"/>
                <w:left w:val="none" w:sz="0" w:space="0" w:color="auto"/>
                <w:bottom w:val="none" w:sz="0" w:space="0" w:color="auto"/>
                <w:right w:val="none" w:sz="0" w:space="0" w:color="auto"/>
              </w:divBdr>
              <w:divsChild>
                <w:div w:id="222643043">
                  <w:marLeft w:val="0"/>
                  <w:marRight w:val="0"/>
                  <w:marTop w:val="0"/>
                  <w:marBottom w:val="0"/>
                  <w:divBdr>
                    <w:top w:val="none" w:sz="0" w:space="0" w:color="auto"/>
                    <w:left w:val="none" w:sz="0" w:space="0" w:color="auto"/>
                    <w:bottom w:val="none" w:sz="0" w:space="0" w:color="auto"/>
                    <w:right w:val="none" w:sz="0" w:space="0" w:color="auto"/>
                  </w:divBdr>
                  <w:divsChild>
                    <w:div w:id="7644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81652">
              <w:marLeft w:val="0"/>
              <w:marRight w:val="0"/>
              <w:marTop w:val="0"/>
              <w:marBottom w:val="0"/>
              <w:divBdr>
                <w:top w:val="none" w:sz="0" w:space="0" w:color="auto"/>
                <w:left w:val="none" w:sz="0" w:space="0" w:color="auto"/>
                <w:bottom w:val="none" w:sz="0" w:space="0" w:color="auto"/>
                <w:right w:val="none" w:sz="0" w:space="0" w:color="auto"/>
              </w:divBdr>
            </w:div>
          </w:divsChild>
        </w:div>
        <w:div w:id="1093671266">
          <w:marLeft w:val="0"/>
          <w:marRight w:val="0"/>
          <w:marTop w:val="0"/>
          <w:marBottom w:val="0"/>
          <w:divBdr>
            <w:top w:val="none" w:sz="0" w:space="0" w:color="auto"/>
            <w:left w:val="none" w:sz="0" w:space="0" w:color="auto"/>
            <w:bottom w:val="none" w:sz="0" w:space="0" w:color="auto"/>
            <w:right w:val="none" w:sz="0" w:space="0" w:color="auto"/>
          </w:divBdr>
          <w:divsChild>
            <w:div w:id="663901675">
              <w:marLeft w:val="0"/>
              <w:marRight w:val="0"/>
              <w:marTop w:val="0"/>
              <w:marBottom w:val="0"/>
              <w:divBdr>
                <w:top w:val="none" w:sz="0" w:space="0" w:color="auto"/>
                <w:left w:val="none" w:sz="0" w:space="0" w:color="auto"/>
                <w:bottom w:val="none" w:sz="0" w:space="0" w:color="auto"/>
                <w:right w:val="none" w:sz="0" w:space="0" w:color="auto"/>
              </w:divBdr>
            </w:div>
            <w:div w:id="1922325900">
              <w:marLeft w:val="0"/>
              <w:marRight w:val="0"/>
              <w:marTop w:val="0"/>
              <w:marBottom w:val="0"/>
              <w:divBdr>
                <w:top w:val="none" w:sz="0" w:space="0" w:color="auto"/>
                <w:left w:val="none" w:sz="0" w:space="0" w:color="auto"/>
                <w:bottom w:val="none" w:sz="0" w:space="0" w:color="auto"/>
                <w:right w:val="none" w:sz="0" w:space="0" w:color="auto"/>
              </w:divBdr>
              <w:divsChild>
                <w:div w:id="1252813371">
                  <w:marLeft w:val="0"/>
                  <w:marRight w:val="0"/>
                  <w:marTop w:val="0"/>
                  <w:marBottom w:val="0"/>
                  <w:divBdr>
                    <w:top w:val="none" w:sz="0" w:space="0" w:color="auto"/>
                    <w:left w:val="none" w:sz="0" w:space="0" w:color="auto"/>
                    <w:bottom w:val="none" w:sz="0" w:space="0" w:color="auto"/>
                    <w:right w:val="none" w:sz="0" w:space="0" w:color="auto"/>
                  </w:divBdr>
                  <w:divsChild>
                    <w:div w:id="7452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9933">
              <w:marLeft w:val="0"/>
              <w:marRight w:val="0"/>
              <w:marTop w:val="0"/>
              <w:marBottom w:val="0"/>
              <w:divBdr>
                <w:top w:val="none" w:sz="0" w:space="0" w:color="auto"/>
                <w:left w:val="none" w:sz="0" w:space="0" w:color="auto"/>
                <w:bottom w:val="none" w:sz="0" w:space="0" w:color="auto"/>
                <w:right w:val="none" w:sz="0" w:space="0" w:color="auto"/>
              </w:divBdr>
            </w:div>
          </w:divsChild>
        </w:div>
        <w:div w:id="175733752">
          <w:marLeft w:val="0"/>
          <w:marRight w:val="0"/>
          <w:marTop w:val="0"/>
          <w:marBottom w:val="0"/>
          <w:divBdr>
            <w:top w:val="none" w:sz="0" w:space="0" w:color="auto"/>
            <w:left w:val="none" w:sz="0" w:space="0" w:color="auto"/>
            <w:bottom w:val="none" w:sz="0" w:space="0" w:color="auto"/>
            <w:right w:val="none" w:sz="0" w:space="0" w:color="auto"/>
          </w:divBdr>
          <w:divsChild>
            <w:div w:id="1390687888">
              <w:marLeft w:val="0"/>
              <w:marRight w:val="0"/>
              <w:marTop w:val="0"/>
              <w:marBottom w:val="0"/>
              <w:divBdr>
                <w:top w:val="none" w:sz="0" w:space="0" w:color="auto"/>
                <w:left w:val="none" w:sz="0" w:space="0" w:color="auto"/>
                <w:bottom w:val="none" w:sz="0" w:space="0" w:color="auto"/>
                <w:right w:val="none" w:sz="0" w:space="0" w:color="auto"/>
              </w:divBdr>
            </w:div>
            <w:div w:id="1457992188">
              <w:marLeft w:val="0"/>
              <w:marRight w:val="0"/>
              <w:marTop w:val="0"/>
              <w:marBottom w:val="0"/>
              <w:divBdr>
                <w:top w:val="none" w:sz="0" w:space="0" w:color="auto"/>
                <w:left w:val="none" w:sz="0" w:space="0" w:color="auto"/>
                <w:bottom w:val="none" w:sz="0" w:space="0" w:color="auto"/>
                <w:right w:val="none" w:sz="0" w:space="0" w:color="auto"/>
              </w:divBdr>
              <w:divsChild>
                <w:div w:id="163282284">
                  <w:marLeft w:val="0"/>
                  <w:marRight w:val="0"/>
                  <w:marTop w:val="0"/>
                  <w:marBottom w:val="0"/>
                  <w:divBdr>
                    <w:top w:val="none" w:sz="0" w:space="0" w:color="auto"/>
                    <w:left w:val="none" w:sz="0" w:space="0" w:color="auto"/>
                    <w:bottom w:val="none" w:sz="0" w:space="0" w:color="auto"/>
                    <w:right w:val="none" w:sz="0" w:space="0" w:color="auto"/>
                  </w:divBdr>
                  <w:divsChild>
                    <w:div w:id="10238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232738">
      <w:bodyDiv w:val="1"/>
      <w:marLeft w:val="0"/>
      <w:marRight w:val="0"/>
      <w:marTop w:val="0"/>
      <w:marBottom w:val="0"/>
      <w:divBdr>
        <w:top w:val="none" w:sz="0" w:space="0" w:color="auto"/>
        <w:left w:val="none" w:sz="0" w:space="0" w:color="auto"/>
        <w:bottom w:val="none" w:sz="0" w:space="0" w:color="auto"/>
        <w:right w:val="none" w:sz="0" w:space="0" w:color="auto"/>
      </w:divBdr>
    </w:div>
    <w:div w:id="1523468282">
      <w:bodyDiv w:val="1"/>
      <w:marLeft w:val="0"/>
      <w:marRight w:val="0"/>
      <w:marTop w:val="0"/>
      <w:marBottom w:val="0"/>
      <w:divBdr>
        <w:top w:val="none" w:sz="0" w:space="0" w:color="auto"/>
        <w:left w:val="none" w:sz="0" w:space="0" w:color="auto"/>
        <w:bottom w:val="none" w:sz="0" w:space="0" w:color="auto"/>
        <w:right w:val="none" w:sz="0" w:space="0" w:color="auto"/>
      </w:divBdr>
    </w:div>
    <w:div w:id="1527133491">
      <w:bodyDiv w:val="1"/>
      <w:marLeft w:val="0"/>
      <w:marRight w:val="0"/>
      <w:marTop w:val="0"/>
      <w:marBottom w:val="0"/>
      <w:divBdr>
        <w:top w:val="none" w:sz="0" w:space="0" w:color="auto"/>
        <w:left w:val="none" w:sz="0" w:space="0" w:color="auto"/>
        <w:bottom w:val="none" w:sz="0" w:space="0" w:color="auto"/>
        <w:right w:val="none" w:sz="0" w:space="0" w:color="auto"/>
      </w:divBdr>
    </w:div>
    <w:div w:id="1528446986">
      <w:bodyDiv w:val="1"/>
      <w:marLeft w:val="0"/>
      <w:marRight w:val="0"/>
      <w:marTop w:val="0"/>
      <w:marBottom w:val="0"/>
      <w:divBdr>
        <w:top w:val="none" w:sz="0" w:space="0" w:color="auto"/>
        <w:left w:val="none" w:sz="0" w:space="0" w:color="auto"/>
        <w:bottom w:val="none" w:sz="0" w:space="0" w:color="auto"/>
        <w:right w:val="none" w:sz="0" w:space="0" w:color="auto"/>
      </w:divBdr>
    </w:div>
    <w:div w:id="1565990878">
      <w:bodyDiv w:val="1"/>
      <w:marLeft w:val="0"/>
      <w:marRight w:val="0"/>
      <w:marTop w:val="0"/>
      <w:marBottom w:val="0"/>
      <w:divBdr>
        <w:top w:val="none" w:sz="0" w:space="0" w:color="auto"/>
        <w:left w:val="none" w:sz="0" w:space="0" w:color="auto"/>
        <w:bottom w:val="none" w:sz="0" w:space="0" w:color="auto"/>
        <w:right w:val="none" w:sz="0" w:space="0" w:color="auto"/>
      </w:divBdr>
    </w:div>
    <w:div w:id="1582830079">
      <w:bodyDiv w:val="1"/>
      <w:marLeft w:val="0"/>
      <w:marRight w:val="0"/>
      <w:marTop w:val="0"/>
      <w:marBottom w:val="0"/>
      <w:divBdr>
        <w:top w:val="none" w:sz="0" w:space="0" w:color="auto"/>
        <w:left w:val="none" w:sz="0" w:space="0" w:color="auto"/>
        <w:bottom w:val="none" w:sz="0" w:space="0" w:color="auto"/>
        <w:right w:val="none" w:sz="0" w:space="0" w:color="auto"/>
      </w:divBdr>
    </w:div>
    <w:div w:id="1591506437">
      <w:bodyDiv w:val="1"/>
      <w:marLeft w:val="0"/>
      <w:marRight w:val="0"/>
      <w:marTop w:val="0"/>
      <w:marBottom w:val="0"/>
      <w:divBdr>
        <w:top w:val="none" w:sz="0" w:space="0" w:color="auto"/>
        <w:left w:val="none" w:sz="0" w:space="0" w:color="auto"/>
        <w:bottom w:val="none" w:sz="0" w:space="0" w:color="auto"/>
        <w:right w:val="none" w:sz="0" w:space="0" w:color="auto"/>
      </w:divBdr>
      <w:divsChild>
        <w:div w:id="16386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853050">
          <w:marLeft w:val="0"/>
          <w:marRight w:val="0"/>
          <w:marTop w:val="0"/>
          <w:marBottom w:val="0"/>
          <w:divBdr>
            <w:top w:val="none" w:sz="0" w:space="0" w:color="auto"/>
            <w:left w:val="none" w:sz="0" w:space="0" w:color="auto"/>
            <w:bottom w:val="none" w:sz="0" w:space="0" w:color="auto"/>
            <w:right w:val="none" w:sz="0" w:space="0" w:color="auto"/>
          </w:divBdr>
          <w:divsChild>
            <w:div w:id="4908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6396">
      <w:bodyDiv w:val="1"/>
      <w:marLeft w:val="0"/>
      <w:marRight w:val="0"/>
      <w:marTop w:val="0"/>
      <w:marBottom w:val="0"/>
      <w:divBdr>
        <w:top w:val="none" w:sz="0" w:space="0" w:color="auto"/>
        <w:left w:val="none" w:sz="0" w:space="0" w:color="auto"/>
        <w:bottom w:val="none" w:sz="0" w:space="0" w:color="auto"/>
        <w:right w:val="none" w:sz="0" w:space="0" w:color="auto"/>
      </w:divBdr>
    </w:div>
    <w:div w:id="1641767316">
      <w:bodyDiv w:val="1"/>
      <w:marLeft w:val="0"/>
      <w:marRight w:val="0"/>
      <w:marTop w:val="0"/>
      <w:marBottom w:val="0"/>
      <w:divBdr>
        <w:top w:val="none" w:sz="0" w:space="0" w:color="auto"/>
        <w:left w:val="none" w:sz="0" w:space="0" w:color="auto"/>
        <w:bottom w:val="none" w:sz="0" w:space="0" w:color="auto"/>
        <w:right w:val="none" w:sz="0" w:space="0" w:color="auto"/>
      </w:divBdr>
    </w:div>
    <w:div w:id="1658338043">
      <w:bodyDiv w:val="1"/>
      <w:marLeft w:val="0"/>
      <w:marRight w:val="0"/>
      <w:marTop w:val="0"/>
      <w:marBottom w:val="0"/>
      <w:divBdr>
        <w:top w:val="none" w:sz="0" w:space="0" w:color="auto"/>
        <w:left w:val="none" w:sz="0" w:space="0" w:color="auto"/>
        <w:bottom w:val="none" w:sz="0" w:space="0" w:color="auto"/>
        <w:right w:val="none" w:sz="0" w:space="0" w:color="auto"/>
      </w:divBdr>
      <w:divsChild>
        <w:div w:id="1861164420">
          <w:marLeft w:val="0"/>
          <w:marRight w:val="0"/>
          <w:marTop w:val="0"/>
          <w:marBottom w:val="0"/>
          <w:divBdr>
            <w:top w:val="none" w:sz="0" w:space="0" w:color="auto"/>
            <w:left w:val="none" w:sz="0" w:space="0" w:color="auto"/>
            <w:bottom w:val="none" w:sz="0" w:space="0" w:color="auto"/>
            <w:right w:val="none" w:sz="0" w:space="0" w:color="auto"/>
          </w:divBdr>
          <w:divsChild>
            <w:div w:id="256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32136">
      <w:bodyDiv w:val="1"/>
      <w:marLeft w:val="0"/>
      <w:marRight w:val="0"/>
      <w:marTop w:val="0"/>
      <w:marBottom w:val="0"/>
      <w:divBdr>
        <w:top w:val="none" w:sz="0" w:space="0" w:color="auto"/>
        <w:left w:val="none" w:sz="0" w:space="0" w:color="auto"/>
        <w:bottom w:val="none" w:sz="0" w:space="0" w:color="auto"/>
        <w:right w:val="none" w:sz="0" w:space="0" w:color="auto"/>
      </w:divBdr>
      <w:divsChild>
        <w:div w:id="1871989245">
          <w:marLeft w:val="0"/>
          <w:marRight w:val="0"/>
          <w:marTop w:val="0"/>
          <w:marBottom w:val="0"/>
          <w:divBdr>
            <w:top w:val="none" w:sz="0" w:space="0" w:color="auto"/>
            <w:left w:val="none" w:sz="0" w:space="0" w:color="auto"/>
            <w:bottom w:val="none" w:sz="0" w:space="0" w:color="auto"/>
            <w:right w:val="none" w:sz="0" w:space="0" w:color="auto"/>
          </w:divBdr>
          <w:divsChild>
            <w:div w:id="20410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9258">
      <w:bodyDiv w:val="1"/>
      <w:marLeft w:val="0"/>
      <w:marRight w:val="0"/>
      <w:marTop w:val="0"/>
      <w:marBottom w:val="0"/>
      <w:divBdr>
        <w:top w:val="none" w:sz="0" w:space="0" w:color="auto"/>
        <w:left w:val="none" w:sz="0" w:space="0" w:color="auto"/>
        <w:bottom w:val="none" w:sz="0" w:space="0" w:color="auto"/>
        <w:right w:val="none" w:sz="0" w:space="0" w:color="auto"/>
      </w:divBdr>
    </w:div>
    <w:div w:id="1753623163">
      <w:bodyDiv w:val="1"/>
      <w:marLeft w:val="0"/>
      <w:marRight w:val="0"/>
      <w:marTop w:val="0"/>
      <w:marBottom w:val="0"/>
      <w:divBdr>
        <w:top w:val="none" w:sz="0" w:space="0" w:color="auto"/>
        <w:left w:val="none" w:sz="0" w:space="0" w:color="auto"/>
        <w:bottom w:val="none" w:sz="0" w:space="0" w:color="auto"/>
        <w:right w:val="none" w:sz="0" w:space="0" w:color="auto"/>
      </w:divBdr>
    </w:div>
    <w:div w:id="1794519916">
      <w:bodyDiv w:val="1"/>
      <w:marLeft w:val="0"/>
      <w:marRight w:val="0"/>
      <w:marTop w:val="0"/>
      <w:marBottom w:val="0"/>
      <w:divBdr>
        <w:top w:val="none" w:sz="0" w:space="0" w:color="auto"/>
        <w:left w:val="none" w:sz="0" w:space="0" w:color="auto"/>
        <w:bottom w:val="none" w:sz="0" w:space="0" w:color="auto"/>
        <w:right w:val="none" w:sz="0" w:space="0" w:color="auto"/>
      </w:divBdr>
    </w:div>
    <w:div w:id="1830438932">
      <w:bodyDiv w:val="1"/>
      <w:marLeft w:val="0"/>
      <w:marRight w:val="0"/>
      <w:marTop w:val="0"/>
      <w:marBottom w:val="0"/>
      <w:divBdr>
        <w:top w:val="none" w:sz="0" w:space="0" w:color="auto"/>
        <w:left w:val="none" w:sz="0" w:space="0" w:color="auto"/>
        <w:bottom w:val="none" w:sz="0" w:space="0" w:color="auto"/>
        <w:right w:val="none" w:sz="0" w:space="0" w:color="auto"/>
      </w:divBdr>
    </w:div>
    <w:div w:id="1939678604">
      <w:bodyDiv w:val="1"/>
      <w:marLeft w:val="0"/>
      <w:marRight w:val="0"/>
      <w:marTop w:val="0"/>
      <w:marBottom w:val="0"/>
      <w:divBdr>
        <w:top w:val="none" w:sz="0" w:space="0" w:color="auto"/>
        <w:left w:val="none" w:sz="0" w:space="0" w:color="auto"/>
        <w:bottom w:val="none" w:sz="0" w:space="0" w:color="auto"/>
        <w:right w:val="none" w:sz="0" w:space="0" w:color="auto"/>
      </w:divBdr>
    </w:div>
    <w:div w:id="1949121669">
      <w:bodyDiv w:val="1"/>
      <w:marLeft w:val="0"/>
      <w:marRight w:val="0"/>
      <w:marTop w:val="0"/>
      <w:marBottom w:val="0"/>
      <w:divBdr>
        <w:top w:val="none" w:sz="0" w:space="0" w:color="auto"/>
        <w:left w:val="none" w:sz="0" w:space="0" w:color="auto"/>
        <w:bottom w:val="none" w:sz="0" w:space="0" w:color="auto"/>
        <w:right w:val="none" w:sz="0" w:space="0" w:color="auto"/>
      </w:divBdr>
    </w:div>
    <w:div w:id="2002076950">
      <w:bodyDiv w:val="1"/>
      <w:marLeft w:val="0"/>
      <w:marRight w:val="0"/>
      <w:marTop w:val="0"/>
      <w:marBottom w:val="0"/>
      <w:divBdr>
        <w:top w:val="none" w:sz="0" w:space="0" w:color="auto"/>
        <w:left w:val="none" w:sz="0" w:space="0" w:color="auto"/>
        <w:bottom w:val="none" w:sz="0" w:space="0" w:color="auto"/>
        <w:right w:val="none" w:sz="0" w:space="0" w:color="auto"/>
      </w:divBdr>
      <w:divsChild>
        <w:div w:id="2088920496">
          <w:marLeft w:val="0"/>
          <w:marRight w:val="0"/>
          <w:marTop w:val="0"/>
          <w:marBottom w:val="0"/>
          <w:divBdr>
            <w:top w:val="none" w:sz="0" w:space="0" w:color="auto"/>
            <w:left w:val="none" w:sz="0" w:space="0" w:color="auto"/>
            <w:bottom w:val="none" w:sz="0" w:space="0" w:color="auto"/>
            <w:right w:val="none" w:sz="0" w:space="0" w:color="auto"/>
          </w:divBdr>
          <w:divsChild>
            <w:div w:id="838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17113">
      <w:bodyDiv w:val="1"/>
      <w:marLeft w:val="0"/>
      <w:marRight w:val="0"/>
      <w:marTop w:val="0"/>
      <w:marBottom w:val="0"/>
      <w:divBdr>
        <w:top w:val="none" w:sz="0" w:space="0" w:color="auto"/>
        <w:left w:val="none" w:sz="0" w:space="0" w:color="auto"/>
        <w:bottom w:val="none" w:sz="0" w:space="0" w:color="auto"/>
        <w:right w:val="none" w:sz="0" w:space="0" w:color="auto"/>
      </w:divBdr>
    </w:div>
    <w:div w:id="2108108995">
      <w:bodyDiv w:val="1"/>
      <w:marLeft w:val="0"/>
      <w:marRight w:val="0"/>
      <w:marTop w:val="0"/>
      <w:marBottom w:val="0"/>
      <w:divBdr>
        <w:top w:val="none" w:sz="0" w:space="0" w:color="auto"/>
        <w:left w:val="none" w:sz="0" w:space="0" w:color="auto"/>
        <w:bottom w:val="none" w:sz="0" w:space="0" w:color="auto"/>
        <w:right w:val="none" w:sz="0" w:space="0" w:color="auto"/>
      </w:divBdr>
    </w:div>
    <w:div w:id="211020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5577</Words>
  <Characters>31789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4</cp:revision>
  <cp:lastPrinted>2025-05-11T05:48:00Z</cp:lastPrinted>
  <dcterms:created xsi:type="dcterms:W3CDTF">2025-05-11T05:48:00Z</dcterms:created>
  <dcterms:modified xsi:type="dcterms:W3CDTF">2025-05-11T05:52:00Z</dcterms:modified>
</cp:coreProperties>
</file>