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09C8B6" w14:textId="77777777" w:rsidR="00732CF2" w:rsidRDefault="00732CF2" w:rsidP="000E2AEC">
      <w:pPr>
        <w:spacing w:after="0" w:line="276" w:lineRule="auto"/>
        <w:ind w:firstLine="708"/>
        <w:jc w:val="center"/>
        <w:rPr>
          <w:rFonts w:ascii="Times New Roman" w:hAnsi="Times New Roman" w:cs="Times New Roman"/>
          <w:b/>
          <w:sz w:val="32"/>
          <w:szCs w:val="28"/>
          <w:lang w:val="tg-Cyrl-TJ"/>
        </w:rPr>
      </w:pPr>
    </w:p>
    <w:p w14:paraId="274DDADD" w14:textId="77777777" w:rsidR="00732CF2" w:rsidRDefault="00732CF2" w:rsidP="000E2AEC">
      <w:pPr>
        <w:spacing w:after="0" w:line="276" w:lineRule="auto"/>
        <w:ind w:firstLine="708"/>
        <w:jc w:val="center"/>
        <w:rPr>
          <w:rFonts w:ascii="Times New Roman" w:hAnsi="Times New Roman" w:cs="Times New Roman"/>
          <w:b/>
          <w:sz w:val="32"/>
          <w:szCs w:val="28"/>
          <w:lang w:val="tg-Cyrl-TJ"/>
        </w:rPr>
      </w:pPr>
    </w:p>
    <w:p w14:paraId="46FD9DF2" w14:textId="77777777" w:rsidR="00732CF2" w:rsidRDefault="00732CF2" w:rsidP="000E2AEC">
      <w:pPr>
        <w:spacing w:after="0" w:line="276" w:lineRule="auto"/>
        <w:ind w:firstLine="708"/>
        <w:jc w:val="center"/>
        <w:rPr>
          <w:rFonts w:ascii="Times New Roman" w:hAnsi="Times New Roman" w:cs="Times New Roman"/>
          <w:b/>
          <w:sz w:val="32"/>
          <w:szCs w:val="28"/>
          <w:lang w:val="tg-Cyrl-TJ"/>
        </w:rPr>
      </w:pPr>
    </w:p>
    <w:p w14:paraId="65EDAE0A" w14:textId="77777777" w:rsidR="00732CF2" w:rsidRDefault="00732CF2" w:rsidP="000E2AEC">
      <w:pPr>
        <w:spacing w:after="0" w:line="276" w:lineRule="auto"/>
        <w:ind w:firstLine="708"/>
        <w:jc w:val="center"/>
        <w:rPr>
          <w:rFonts w:ascii="Times New Roman" w:hAnsi="Times New Roman" w:cs="Times New Roman"/>
          <w:b/>
          <w:sz w:val="32"/>
          <w:szCs w:val="28"/>
          <w:lang w:val="tg-Cyrl-TJ"/>
        </w:rPr>
      </w:pPr>
    </w:p>
    <w:p w14:paraId="653CD401" w14:textId="4000335C" w:rsidR="00732CF2" w:rsidRDefault="00732CF2" w:rsidP="000E2AEC">
      <w:pPr>
        <w:spacing w:after="0" w:line="276" w:lineRule="auto"/>
        <w:ind w:firstLine="708"/>
        <w:jc w:val="center"/>
        <w:rPr>
          <w:rFonts w:ascii="Times New Roman" w:hAnsi="Times New Roman" w:cs="Times New Roman"/>
          <w:b/>
          <w:sz w:val="32"/>
          <w:szCs w:val="28"/>
          <w:lang w:val="tg-Cyrl-TJ"/>
        </w:rPr>
      </w:pPr>
    </w:p>
    <w:p w14:paraId="62BF35B9" w14:textId="5C7CEA39" w:rsidR="00E15636" w:rsidRDefault="00E15636" w:rsidP="000E2AEC">
      <w:pPr>
        <w:spacing w:after="0" w:line="276" w:lineRule="auto"/>
        <w:ind w:firstLine="708"/>
        <w:jc w:val="center"/>
        <w:rPr>
          <w:rFonts w:ascii="Times New Roman" w:hAnsi="Times New Roman" w:cs="Times New Roman"/>
          <w:b/>
          <w:sz w:val="32"/>
          <w:szCs w:val="28"/>
          <w:lang w:val="tg-Cyrl-TJ"/>
        </w:rPr>
      </w:pPr>
    </w:p>
    <w:p w14:paraId="3F327BC0" w14:textId="77777777" w:rsidR="00E15636" w:rsidRDefault="00E15636" w:rsidP="000E2AEC">
      <w:pPr>
        <w:spacing w:after="0" w:line="276" w:lineRule="auto"/>
        <w:ind w:firstLine="708"/>
        <w:jc w:val="center"/>
        <w:rPr>
          <w:rFonts w:ascii="Times New Roman" w:hAnsi="Times New Roman" w:cs="Times New Roman"/>
          <w:b/>
          <w:sz w:val="32"/>
          <w:szCs w:val="28"/>
          <w:lang w:val="tg-Cyrl-TJ"/>
        </w:rPr>
      </w:pPr>
    </w:p>
    <w:p w14:paraId="4446E7A7" w14:textId="77777777" w:rsidR="00732CF2" w:rsidRPr="00732CF2" w:rsidRDefault="00732CF2" w:rsidP="000E2AEC">
      <w:pPr>
        <w:spacing w:after="240" w:line="276" w:lineRule="auto"/>
        <w:rPr>
          <w:rFonts w:ascii="Times New Roman" w:eastAsia="Times New Roman" w:hAnsi="Times New Roman" w:cs="Times New Roman"/>
          <w:sz w:val="24"/>
          <w:szCs w:val="24"/>
          <w:lang w:val="en-US"/>
        </w:rPr>
      </w:pPr>
      <w:r w:rsidRPr="00732CF2">
        <w:rPr>
          <w:rFonts w:ascii="Times New Roman" w:eastAsia="Times New Roman" w:hAnsi="Times New Roman" w:cs="Times New Roman"/>
          <w:sz w:val="24"/>
          <w:szCs w:val="24"/>
          <w:lang w:val="en-US"/>
        </w:rPr>
        <w:br/>
      </w:r>
      <w:r w:rsidRPr="00732CF2">
        <w:rPr>
          <w:rFonts w:ascii="Times New Roman" w:eastAsia="Times New Roman" w:hAnsi="Times New Roman" w:cs="Times New Roman"/>
          <w:sz w:val="24"/>
          <w:szCs w:val="24"/>
          <w:lang w:val="en-US"/>
        </w:rPr>
        <w:br/>
      </w:r>
    </w:p>
    <w:p w14:paraId="6F31D4CC" w14:textId="77777777" w:rsidR="00732CF2" w:rsidRPr="00732CF2" w:rsidRDefault="00732CF2" w:rsidP="000E2AEC">
      <w:pPr>
        <w:spacing w:after="0" w:line="276" w:lineRule="auto"/>
        <w:jc w:val="center"/>
        <w:rPr>
          <w:rFonts w:ascii="Times New Roman" w:eastAsia="Times New Roman" w:hAnsi="Times New Roman" w:cs="Times New Roman"/>
          <w:sz w:val="24"/>
          <w:szCs w:val="24"/>
          <w:lang w:val="en-US"/>
        </w:rPr>
      </w:pPr>
      <w:r w:rsidRPr="00732CF2">
        <w:rPr>
          <w:rFonts w:ascii="Times New Roman" w:eastAsia="Times New Roman" w:hAnsi="Times New Roman" w:cs="Times New Roman"/>
          <w:b/>
          <w:bCs/>
          <w:i/>
          <w:iCs/>
          <w:color w:val="000000"/>
          <w:sz w:val="40"/>
          <w:szCs w:val="40"/>
          <w:lang w:val="en-US"/>
        </w:rPr>
        <w:t xml:space="preserve">Course name: </w:t>
      </w:r>
      <w:r w:rsidRPr="00732CF2">
        <w:rPr>
          <w:rFonts w:ascii="Times New Roman" w:eastAsia="Times New Roman" w:hAnsi="Times New Roman" w:cs="Times New Roman"/>
          <w:b/>
          <w:bCs/>
          <w:color w:val="000000"/>
          <w:sz w:val="40"/>
          <w:szCs w:val="40"/>
          <w:lang w:val="en-US"/>
        </w:rPr>
        <w:t>Relay protection systems for electrical and electrical devices</w:t>
      </w:r>
      <w:r w:rsidRPr="00732CF2">
        <w:rPr>
          <w:rFonts w:ascii="Times New Roman" w:eastAsia="Times New Roman" w:hAnsi="Times New Roman" w:cs="Times New Roman"/>
          <w:b/>
          <w:bCs/>
          <w:i/>
          <w:iCs/>
          <w:color w:val="000000"/>
          <w:sz w:val="40"/>
          <w:szCs w:val="40"/>
          <w:lang w:val="en-US"/>
        </w:rPr>
        <w:t>.</w:t>
      </w:r>
    </w:p>
    <w:p w14:paraId="65BD7BDC" w14:textId="77777777" w:rsidR="00732CF2" w:rsidRPr="00732CF2" w:rsidRDefault="00732CF2" w:rsidP="000E2AEC">
      <w:pPr>
        <w:spacing w:after="0" w:line="276" w:lineRule="auto"/>
        <w:rPr>
          <w:rFonts w:ascii="Times New Roman" w:eastAsia="Times New Roman" w:hAnsi="Times New Roman" w:cs="Times New Roman"/>
          <w:sz w:val="24"/>
          <w:szCs w:val="24"/>
          <w:lang w:val="en-US"/>
        </w:rPr>
      </w:pPr>
    </w:p>
    <w:p w14:paraId="31459A8A" w14:textId="4DA90FCA" w:rsidR="00732CF2" w:rsidRPr="006A2789" w:rsidRDefault="00732CF2" w:rsidP="000E2AEC">
      <w:pPr>
        <w:spacing w:after="0" w:line="276" w:lineRule="auto"/>
        <w:ind w:firstLine="708"/>
        <w:jc w:val="center"/>
        <w:rPr>
          <w:rFonts w:ascii="Times New Roman" w:eastAsia="Times New Roman" w:hAnsi="Times New Roman" w:cs="Times New Roman"/>
          <w:b/>
          <w:sz w:val="32"/>
          <w:szCs w:val="32"/>
          <w:lang w:val="en-US"/>
        </w:rPr>
      </w:pPr>
      <w:r w:rsidRPr="006A2789">
        <w:rPr>
          <w:rFonts w:ascii="Times New Roman" w:eastAsia="Times New Roman" w:hAnsi="Times New Roman" w:cs="Times New Roman"/>
          <w:b/>
          <w:bCs/>
          <w:color w:val="000000"/>
          <w:sz w:val="32"/>
          <w:szCs w:val="32"/>
          <w:lang w:val="en-US"/>
        </w:rPr>
        <w:t xml:space="preserve">Week </w:t>
      </w:r>
      <w:r w:rsidR="006A2789" w:rsidRPr="006A2789">
        <w:rPr>
          <w:rFonts w:ascii="Times New Roman" w:eastAsia="Times New Roman" w:hAnsi="Times New Roman" w:cs="Times New Roman"/>
          <w:b/>
          <w:bCs/>
          <w:color w:val="000000"/>
          <w:sz w:val="32"/>
          <w:szCs w:val="32"/>
          <w:lang w:val="tg-Cyrl-TJ"/>
        </w:rPr>
        <w:t>3</w:t>
      </w:r>
      <w:r w:rsidRPr="006A2789">
        <w:rPr>
          <w:rFonts w:ascii="Times New Roman" w:eastAsia="Times New Roman" w:hAnsi="Times New Roman" w:cs="Times New Roman"/>
          <w:b/>
          <w:bCs/>
          <w:color w:val="000000"/>
          <w:sz w:val="32"/>
          <w:szCs w:val="32"/>
          <w:lang w:val="en-US"/>
        </w:rPr>
        <w:t xml:space="preserve">: </w:t>
      </w:r>
      <w:r w:rsidR="006A2789" w:rsidRPr="006A2789">
        <w:rPr>
          <w:rFonts w:ascii="Times New Roman" w:hAnsi="Times New Roman" w:cs="Times New Roman"/>
          <w:b/>
          <w:sz w:val="32"/>
          <w:szCs w:val="32"/>
          <w:lang w:val="en-US"/>
        </w:rPr>
        <w:t>Inconsistent</w:t>
      </w:r>
      <w:r w:rsidR="006A2789" w:rsidRPr="006A2789">
        <w:rPr>
          <w:rFonts w:ascii="Times New Roman" w:hAnsi="Times New Roman" w:cs="Times New Roman"/>
          <w:b/>
          <w:spacing w:val="27"/>
          <w:sz w:val="32"/>
          <w:szCs w:val="32"/>
          <w:lang w:val="en-US"/>
        </w:rPr>
        <w:t xml:space="preserve"> </w:t>
      </w:r>
      <w:r w:rsidR="006A2789" w:rsidRPr="006A2789">
        <w:rPr>
          <w:rFonts w:ascii="Times New Roman" w:hAnsi="Times New Roman" w:cs="Times New Roman"/>
          <w:b/>
          <w:spacing w:val="-2"/>
          <w:sz w:val="32"/>
          <w:szCs w:val="32"/>
          <w:lang w:val="en-US"/>
        </w:rPr>
        <w:t>procedures</w:t>
      </w:r>
    </w:p>
    <w:p w14:paraId="56465E06" w14:textId="77777777" w:rsidR="00732CF2" w:rsidRPr="00732CF2" w:rsidRDefault="00732CF2" w:rsidP="000E2AEC">
      <w:pPr>
        <w:spacing w:after="0" w:line="276" w:lineRule="auto"/>
        <w:jc w:val="center"/>
        <w:rPr>
          <w:rFonts w:ascii="Times New Roman" w:eastAsia="Times New Roman" w:hAnsi="Times New Roman" w:cs="Times New Roman"/>
          <w:sz w:val="24"/>
          <w:szCs w:val="24"/>
          <w:lang w:val="en-US"/>
        </w:rPr>
      </w:pPr>
      <w:r w:rsidRPr="00732CF2">
        <w:rPr>
          <w:rFonts w:ascii="Times New Roman" w:eastAsia="Times New Roman" w:hAnsi="Times New Roman" w:cs="Times New Roman"/>
          <w:b/>
          <w:bCs/>
          <w:color w:val="000000"/>
          <w:sz w:val="32"/>
          <w:szCs w:val="32"/>
          <w:lang w:val="en-US"/>
        </w:rPr>
        <w:t>Abdulloev Bakhtiyor Tolibjonovich</w:t>
      </w:r>
    </w:p>
    <w:p w14:paraId="7110AE29" w14:textId="77777777" w:rsidR="00732CF2" w:rsidRDefault="00732CF2" w:rsidP="000E2AEC">
      <w:pPr>
        <w:spacing w:after="0" w:line="276" w:lineRule="auto"/>
        <w:ind w:firstLine="708"/>
        <w:jc w:val="center"/>
        <w:rPr>
          <w:rFonts w:ascii="Times New Roman" w:hAnsi="Times New Roman" w:cs="Times New Roman"/>
          <w:b/>
          <w:sz w:val="32"/>
          <w:szCs w:val="28"/>
          <w:lang w:val="tg-Cyrl-TJ"/>
        </w:rPr>
      </w:pPr>
    </w:p>
    <w:p w14:paraId="2DB346A1" w14:textId="77777777" w:rsidR="00732CF2" w:rsidRDefault="00732CF2" w:rsidP="000E2AEC">
      <w:pPr>
        <w:spacing w:after="0" w:line="276" w:lineRule="auto"/>
        <w:ind w:firstLine="708"/>
        <w:jc w:val="center"/>
        <w:rPr>
          <w:rFonts w:ascii="Times New Roman" w:hAnsi="Times New Roman" w:cs="Times New Roman"/>
          <w:b/>
          <w:sz w:val="32"/>
          <w:szCs w:val="28"/>
          <w:lang w:val="tg-Cyrl-TJ"/>
        </w:rPr>
      </w:pPr>
    </w:p>
    <w:p w14:paraId="679BF826" w14:textId="77777777" w:rsidR="00732CF2" w:rsidRDefault="00732CF2" w:rsidP="000E2AEC">
      <w:pPr>
        <w:spacing w:after="0" w:line="276" w:lineRule="auto"/>
        <w:ind w:firstLine="708"/>
        <w:jc w:val="center"/>
        <w:rPr>
          <w:rFonts w:ascii="Times New Roman" w:hAnsi="Times New Roman" w:cs="Times New Roman"/>
          <w:b/>
          <w:sz w:val="32"/>
          <w:szCs w:val="28"/>
          <w:lang w:val="tg-Cyrl-TJ"/>
        </w:rPr>
      </w:pPr>
    </w:p>
    <w:p w14:paraId="3A1D1696" w14:textId="77777777" w:rsidR="00732CF2" w:rsidRDefault="00732CF2" w:rsidP="000E2AEC">
      <w:pPr>
        <w:spacing w:after="0" w:line="276" w:lineRule="auto"/>
        <w:ind w:firstLine="708"/>
        <w:jc w:val="center"/>
        <w:rPr>
          <w:rFonts w:ascii="Times New Roman" w:hAnsi="Times New Roman" w:cs="Times New Roman"/>
          <w:b/>
          <w:sz w:val="32"/>
          <w:szCs w:val="28"/>
          <w:lang w:val="tg-Cyrl-TJ"/>
        </w:rPr>
      </w:pPr>
    </w:p>
    <w:p w14:paraId="397878AE" w14:textId="77777777" w:rsidR="00732CF2" w:rsidRDefault="00732CF2" w:rsidP="000E2AEC">
      <w:pPr>
        <w:spacing w:after="0" w:line="276" w:lineRule="auto"/>
        <w:ind w:firstLine="708"/>
        <w:jc w:val="center"/>
        <w:rPr>
          <w:rFonts w:ascii="Times New Roman" w:hAnsi="Times New Roman" w:cs="Times New Roman"/>
          <w:b/>
          <w:sz w:val="32"/>
          <w:szCs w:val="28"/>
          <w:lang w:val="tg-Cyrl-TJ"/>
        </w:rPr>
      </w:pPr>
    </w:p>
    <w:p w14:paraId="581BEF0E" w14:textId="77777777" w:rsidR="00732CF2" w:rsidRDefault="00732CF2" w:rsidP="000E2AEC">
      <w:pPr>
        <w:spacing w:after="0" w:line="276" w:lineRule="auto"/>
        <w:ind w:firstLine="708"/>
        <w:jc w:val="center"/>
        <w:rPr>
          <w:rFonts w:ascii="Times New Roman" w:hAnsi="Times New Roman" w:cs="Times New Roman"/>
          <w:b/>
          <w:sz w:val="32"/>
          <w:szCs w:val="28"/>
          <w:lang w:val="tg-Cyrl-TJ"/>
        </w:rPr>
      </w:pPr>
    </w:p>
    <w:p w14:paraId="4A1656CA" w14:textId="77777777" w:rsidR="00732CF2" w:rsidRDefault="00732CF2" w:rsidP="000E2AEC">
      <w:pPr>
        <w:spacing w:after="0" w:line="276" w:lineRule="auto"/>
        <w:ind w:firstLine="708"/>
        <w:jc w:val="center"/>
        <w:rPr>
          <w:rFonts w:ascii="Times New Roman" w:hAnsi="Times New Roman" w:cs="Times New Roman"/>
          <w:b/>
          <w:sz w:val="32"/>
          <w:szCs w:val="28"/>
          <w:lang w:val="tg-Cyrl-TJ"/>
        </w:rPr>
      </w:pPr>
    </w:p>
    <w:p w14:paraId="34277C75" w14:textId="2397115F" w:rsidR="00732CF2" w:rsidRDefault="00732CF2" w:rsidP="000E2AEC">
      <w:pPr>
        <w:spacing w:after="0" w:line="276" w:lineRule="auto"/>
        <w:ind w:firstLine="708"/>
        <w:jc w:val="center"/>
        <w:rPr>
          <w:rFonts w:ascii="Times New Roman" w:hAnsi="Times New Roman" w:cs="Times New Roman"/>
          <w:b/>
          <w:sz w:val="32"/>
          <w:szCs w:val="28"/>
          <w:lang w:val="tg-Cyrl-TJ"/>
        </w:rPr>
      </w:pPr>
    </w:p>
    <w:p w14:paraId="758231BD" w14:textId="1EBB23C3" w:rsidR="00B4161A" w:rsidRDefault="00B4161A" w:rsidP="000E2AEC">
      <w:pPr>
        <w:spacing w:after="0" w:line="276" w:lineRule="auto"/>
        <w:ind w:firstLine="708"/>
        <w:jc w:val="center"/>
        <w:rPr>
          <w:rFonts w:ascii="Times New Roman" w:hAnsi="Times New Roman" w:cs="Times New Roman"/>
          <w:b/>
          <w:sz w:val="32"/>
          <w:szCs w:val="28"/>
          <w:lang w:val="tg-Cyrl-TJ"/>
        </w:rPr>
      </w:pPr>
    </w:p>
    <w:p w14:paraId="0C57AC4F" w14:textId="1A7A1C95" w:rsidR="00B4161A" w:rsidRDefault="00B4161A" w:rsidP="000E2AEC">
      <w:pPr>
        <w:spacing w:after="0" w:line="276" w:lineRule="auto"/>
        <w:ind w:firstLine="708"/>
        <w:jc w:val="center"/>
        <w:rPr>
          <w:rFonts w:ascii="Times New Roman" w:hAnsi="Times New Roman" w:cs="Times New Roman"/>
          <w:b/>
          <w:sz w:val="32"/>
          <w:szCs w:val="28"/>
          <w:lang w:val="tg-Cyrl-TJ"/>
        </w:rPr>
      </w:pPr>
    </w:p>
    <w:p w14:paraId="59A7375A" w14:textId="7F034C83" w:rsidR="00B4161A" w:rsidRDefault="00B4161A" w:rsidP="000E2AEC">
      <w:pPr>
        <w:spacing w:after="0" w:line="276" w:lineRule="auto"/>
        <w:ind w:firstLine="708"/>
        <w:jc w:val="center"/>
        <w:rPr>
          <w:rFonts w:ascii="Times New Roman" w:hAnsi="Times New Roman" w:cs="Times New Roman"/>
          <w:b/>
          <w:sz w:val="32"/>
          <w:szCs w:val="28"/>
          <w:lang w:val="tg-Cyrl-TJ"/>
        </w:rPr>
      </w:pPr>
    </w:p>
    <w:p w14:paraId="3C9B2F1B" w14:textId="286AFFD8" w:rsidR="00B4161A" w:rsidRDefault="00B4161A" w:rsidP="000E2AEC">
      <w:pPr>
        <w:spacing w:after="0" w:line="276" w:lineRule="auto"/>
        <w:ind w:firstLine="708"/>
        <w:jc w:val="center"/>
        <w:rPr>
          <w:rFonts w:ascii="Times New Roman" w:hAnsi="Times New Roman" w:cs="Times New Roman"/>
          <w:b/>
          <w:sz w:val="32"/>
          <w:szCs w:val="28"/>
          <w:lang w:val="tg-Cyrl-TJ"/>
        </w:rPr>
      </w:pPr>
    </w:p>
    <w:p w14:paraId="2BE5BD90" w14:textId="77777777" w:rsidR="00B4161A" w:rsidRDefault="00B4161A" w:rsidP="000E2AEC">
      <w:pPr>
        <w:spacing w:after="0" w:line="276" w:lineRule="auto"/>
        <w:ind w:firstLine="708"/>
        <w:jc w:val="center"/>
        <w:rPr>
          <w:rFonts w:ascii="Times New Roman" w:hAnsi="Times New Roman" w:cs="Times New Roman"/>
          <w:b/>
          <w:sz w:val="32"/>
          <w:szCs w:val="28"/>
          <w:lang w:val="tg-Cyrl-TJ"/>
        </w:rPr>
      </w:pPr>
    </w:p>
    <w:p w14:paraId="12CC33B5" w14:textId="77777777" w:rsidR="00732CF2" w:rsidRDefault="00732CF2" w:rsidP="000E2AEC">
      <w:pPr>
        <w:spacing w:after="0" w:line="276" w:lineRule="auto"/>
        <w:ind w:firstLine="708"/>
        <w:jc w:val="center"/>
        <w:rPr>
          <w:rFonts w:ascii="Times New Roman" w:hAnsi="Times New Roman" w:cs="Times New Roman"/>
          <w:b/>
          <w:sz w:val="32"/>
          <w:szCs w:val="28"/>
          <w:lang w:val="tg-Cyrl-TJ"/>
        </w:rPr>
      </w:pPr>
    </w:p>
    <w:p w14:paraId="74922751" w14:textId="77777777" w:rsidR="00732CF2" w:rsidRDefault="00732CF2" w:rsidP="000E2AEC">
      <w:pPr>
        <w:spacing w:after="0" w:line="276" w:lineRule="auto"/>
        <w:ind w:firstLine="708"/>
        <w:jc w:val="center"/>
        <w:rPr>
          <w:rFonts w:ascii="Times New Roman" w:hAnsi="Times New Roman" w:cs="Times New Roman"/>
          <w:b/>
          <w:sz w:val="32"/>
          <w:szCs w:val="28"/>
          <w:lang w:val="tg-Cyrl-TJ"/>
        </w:rPr>
      </w:pPr>
    </w:p>
    <w:p w14:paraId="327205ED" w14:textId="77777777" w:rsidR="00732CF2" w:rsidRDefault="00732CF2" w:rsidP="000E2AEC">
      <w:pPr>
        <w:spacing w:after="0" w:line="276" w:lineRule="auto"/>
        <w:ind w:firstLine="708"/>
        <w:jc w:val="center"/>
        <w:rPr>
          <w:rFonts w:ascii="Times New Roman" w:hAnsi="Times New Roman" w:cs="Times New Roman"/>
          <w:b/>
          <w:sz w:val="32"/>
          <w:szCs w:val="28"/>
          <w:lang w:val="tg-Cyrl-TJ"/>
        </w:rPr>
      </w:pPr>
    </w:p>
    <w:p w14:paraId="2D7FA218" w14:textId="77777777" w:rsidR="00732CF2" w:rsidRDefault="00732CF2" w:rsidP="000E2AEC">
      <w:pPr>
        <w:spacing w:after="0" w:line="276" w:lineRule="auto"/>
        <w:ind w:firstLine="708"/>
        <w:jc w:val="center"/>
        <w:rPr>
          <w:rFonts w:ascii="Times New Roman" w:hAnsi="Times New Roman" w:cs="Times New Roman"/>
          <w:b/>
          <w:sz w:val="32"/>
          <w:szCs w:val="28"/>
          <w:lang w:val="tg-Cyrl-TJ"/>
        </w:rPr>
      </w:pPr>
    </w:p>
    <w:p w14:paraId="30F7D138" w14:textId="77777777" w:rsidR="00732CF2" w:rsidRDefault="00732CF2" w:rsidP="000E2AEC">
      <w:pPr>
        <w:spacing w:after="0" w:line="276" w:lineRule="auto"/>
        <w:ind w:firstLine="708"/>
        <w:jc w:val="center"/>
        <w:rPr>
          <w:rFonts w:ascii="Times New Roman" w:hAnsi="Times New Roman" w:cs="Times New Roman"/>
          <w:b/>
          <w:sz w:val="32"/>
          <w:szCs w:val="28"/>
          <w:lang w:val="tg-Cyrl-TJ"/>
        </w:rPr>
      </w:pPr>
    </w:p>
    <w:p w14:paraId="107A32DD" w14:textId="77777777" w:rsidR="00E15636" w:rsidRPr="00E15636" w:rsidRDefault="00E15636" w:rsidP="000E2AEC">
      <w:pPr>
        <w:pStyle w:val="a5"/>
        <w:spacing w:before="0" w:beforeAutospacing="0" w:after="0" w:afterAutospacing="0" w:line="276" w:lineRule="auto"/>
        <w:rPr>
          <w:lang w:val="tg-Cyrl-TJ"/>
        </w:rPr>
      </w:pPr>
      <w:r w:rsidRPr="00E15636">
        <w:rPr>
          <w:b/>
          <w:bCs/>
          <w:color w:val="000000"/>
          <w:sz w:val="40"/>
          <w:szCs w:val="40"/>
          <w:lang w:val="tg-Cyrl-TJ"/>
        </w:rPr>
        <w:lastRenderedPageBreak/>
        <w:t xml:space="preserve">Номи курс: </w:t>
      </w:r>
      <w:r w:rsidRPr="00E15636">
        <w:rPr>
          <w:i/>
          <w:iCs/>
          <w:color w:val="000000"/>
          <w:sz w:val="40"/>
          <w:szCs w:val="40"/>
          <w:lang w:val="tg-Cyrl-TJ"/>
        </w:rPr>
        <w:t>Ҳимояи релеӣ ва авттоматикунонии шабакаҳо ва таҷҳизоти электрикӣ</w:t>
      </w:r>
    </w:p>
    <w:p w14:paraId="3AFE11DE" w14:textId="77777777" w:rsidR="00E15636" w:rsidRDefault="00E15636" w:rsidP="000E2AEC">
      <w:pPr>
        <w:pStyle w:val="a5"/>
        <w:spacing w:before="0" w:beforeAutospacing="0" w:after="0" w:afterAutospacing="0" w:line="276" w:lineRule="auto"/>
        <w:ind w:firstLine="708"/>
        <w:jc w:val="center"/>
      </w:pPr>
      <w:r>
        <w:rPr>
          <w:i/>
          <w:iCs/>
          <w:color w:val="000000"/>
          <w:sz w:val="40"/>
          <w:szCs w:val="40"/>
        </w:rPr>
        <w:t>(Relay protection systems for electrical and) electrical devices</w:t>
      </w:r>
    </w:p>
    <w:p w14:paraId="4EAA32F7" w14:textId="77777777" w:rsidR="00732CF2" w:rsidRDefault="00732CF2" w:rsidP="000E2AEC">
      <w:pPr>
        <w:spacing w:after="0" w:line="276" w:lineRule="auto"/>
        <w:ind w:firstLine="708"/>
        <w:jc w:val="center"/>
        <w:rPr>
          <w:rFonts w:ascii="Times New Roman" w:hAnsi="Times New Roman" w:cs="Times New Roman"/>
          <w:b/>
          <w:sz w:val="32"/>
          <w:szCs w:val="28"/>
          <w:lang w:val="tg-Cyrl-TJ"/>
        </w:rPr>
      </w:pPr>
    </w:p>
    <w:p w14:paraId="385CA8D4" w14:textId="55C5ACB3" w:rsidR="006A2789" w:rsidRPr="00BA77C6" w:rsidRDefault="006A2789" w:rsidP="000E2AEC">
      <w:pPr>
        <w:spacing w:after="0" w:line="276" w:lineRule="auto"/>
        <w:ind w:firstLine="708"/>
        <w:jc w:val="center"/>
        <w:rPr>
          <w:rFonts w:ascii="Times New Roman" w:hAnsi="Times New Roman" w:cs="Times New Roman"/>
          <w:b/>
          <w:sz w:val="40"/>
          <w:szCs w:val="28"/>
          <w:lang w:val="tg-Cyrl-TJ"/>
        </w:rPr>
      </w:pPr>
      <w:r w:rsidRPr="00BA77C6">
        <w:rPr>
          <w:rFonts w:ascii="Times New Roman" w:hAnsi="Times New Roman" w:cs="Times New Roman"/>
          <w:b/>
          <w:sz w:val="40"/>
          <w:szCs w:val="28"/>
          <w:lang w:val="tg-Cyrl-TJ"/>
        </w:rPr>
        <w:t>Реҷаҳои ғайримуқаррарӣ</w:t>
      </w:r>
    </w:p>
    <w:p w14:paraId="4783D9C8" w14:textId="77777777" w:rsidR="006A2789" w:rsidRPr="006D2CA6" w:rsidRDefault="006A2789" w:rsidP="000E2AEC">
      <w:pPr>
        <w:spacing w:after="0" w:line="276" w:lineRule="auto"/>
        <w:ind w:firstLine="708"/>
        <w:jc w:val="both"/>
        <w:rPr>
          <w:rFonts w:ascii="Times New Roman" w:hAnsi="Times New Roman" w:cs="Times New Roman"/>
          <w:sz w:val="32"/>
          <w:szCs w:val="32"/>
          <w:lang w:val="tg-Cyrl-TJ"/>
        </w:rPr>
      </w:pPr>
      <w:r w:rsidRPr="006D2CA6">
        <w:rPr>
          <w:rFonts w:ascii="Times New Roman" w:hAnsi="Times New Roman" w:cs="Times New Roman"/>
          <w:sz w:val="32"/>
          <w:szCs w:val="32"/>
          <w:lang w:val="tg-Cyrl-TJ"/>
        </w:rPr>
        <w:t>Ба реҷаҳои ғайримуқаррарӣ инҳо дохил мешаванд: сербории дастгоҳҳои электрикӣ; аз меъёр зиёдшавии шиддат; алвонҷхурии (качания) шиддат ҳангоми вайроншавии реҷаи синхронии генераторҳои нер</w:t>
      </w:r>
      <w:r>
        <w:rPr>
          <w:rFonts w:ascii="Times New Roman" w:hAnsi="Times New Roman" w:cs="Times New Roman"/>
          <w:sz w:val="32"/>
          <w:szCs w:val="32"/>
          <w:lang w:val="tg-Cyrl-TJ"/>
        </w:rPr>
        <w:t>у</w:t>
      </w:r>
      <w:r w:rsidRPr="006D2CA6">
        <w:rPr>
          <w:rFonts w:ascii="Times New Roman" w:hAnsi="Times New Roman" w:cs="Times New Roman"/>
          <w:sz w:val="32"/>
          <w:szCs w:val="32"/>
          <w:lang w:val="tg-Cyrl-TJ"/>
        </w:rPr>
        <w:t>гоҳҳои электрикӣ бо шабакаи электроэнергетикӣ; реҷаи асинхронии генератори синхронӣ (масалан, ҳангоми хомӯш будани автомати хомӯшкунандаи майдон).</w:t>
      </w:r>
    </w:p>
    <w:p w14:paraId="2846A76C" w14:textId="77777777" w:rsidR="006A2789" w:rsidRPr="006D2CA6" w:rsidRDefault="006A2789" w:rsidP="000E2AEC">
      <w:pPr>
        <w:spacing w:after="0" w:line="276" w:lineRule="auto"/>
        <w:ind w:firstLine="708"/>
        <w:jc w:val="both"/>
        <w:rPr>
          <w:rFonts w:ascii="Times New Roman" w:hAnsi="Times New Roman" w:cs="Times New Roman"/>
          <w:sz w:val="32"/>
          <w:szCs w:val="32"/>
          <w:lang w:val="tg-Cyrl-TJ"/>
        </w:rPr>
      </w:pPr>
      <w:r w:rsidRPr="006D2CA6">
        <w:rPr>
          <w:rFonts w:ascii="Times New Roman" w:hAnsi="Times New Roman" w:cs="Times New Roman"/>
          <w:sz w:val="32"/>
          <w:szCs w:val="32"/>
          <w:lang w:val="tg-Cyrl-TJ"/>
        </w:rPr>
        <w:t>Реҷаи ғайримуқаррарӣ бештар аз ҳисоби пайдошавии сербории дастгоҳҳои элекрикӣ, ки дорои ҷараёни баланд мебоша</w:t>
      </w:r>
      <w:r>
        <w:rPr>
          <w:rFonts w:ascii="Times New Roman" w:hAnsi="Times New Roman" w:cs="Times New Roman"/>
          <w:sz w:val="32"/>
          <w:szCs w:val="32"/>
          <w:lang w:val="tg-Cyrl-TJ"/>
        </w:rPr>
        <w:t>н</w:t>
      </w:r>
      <w:r w:rsidRPr="006D2CA6">
        <w:rPr>
          <w:rFonts w:ascii="Times New Roman" w:hAnsi="Times New Roman" w:cs="Times New Roman"/>
          <w:sz w:val="32"/>
          <w:szCs w:val="32"/>
          <w:lang w:val="tg-Cyrl-TJ"/>
        </w:rPr>
        <w:t>д, ба вуҷуд меояд. Сабаби ба вуҷуд омадани серборӣ, ин раванди технологӣ дар реҷаи баъди садамавӣ, зиёд кардани истеҳсолот ва афзоиши бор, инчунин гузаронидани корҳои таъмирию пешгирӣ (профилактикӣ) мебошад. Серборӣ гармшавии дастгоҳҳои электрикиро ба вуҷуд оварда, раванди вайроншавии оиқҳоро метезонад. Барои кам кардани эҳ</w:t>
      </w:r>
      <w:r>
        <w:rPr>
          <w:rFonts w:ascii="Times New Roman" w:hAnsi="Times New Roman" w:cs="Times New Roman"/>
          <w:sz w:val="32"/>
          <w:szCs w:val="32"/>
          <w:lang w:val="tg-Cyrl-TJ"/>
        </w:rPr>
        <w:t>тимоли</w:t>
      </w:r>
      <w:r w:rsidRPr="006D2CA6">
        <w:rPr>
          <w:rFonts w:ascii="Times New Roman" w:hAnsi="Times New Roman" w:cs="Times New Roman"/>
          <w:sz w:val="32"/>
          <w:szCs w:val="32"/>
          <w:lang w:val="tg-Cyrl-TJ"/>
        </w:rPr>
        <w:t xml:space="preserve"> вайроншавӣ</w:t>
      </w:r>
      <w:r>
        <w:rPr>
          <w:rFonts w:ascii="Times New Roman" w:hAnsi="Times New Roman" w:cs="Times New Roman"/>
          <w:sz w:val="32"/>
          <w:szCs w:val="32"/>
          <w:lang w:val="tg-Cyrl-TJ"/>
        </w:rPr>
        <w:t xml:space="preserve"> </w:t>
      </w:r>
      <w:r w:rsidRPr="006D2CA6">
        <w:rPr>
          <w:rFonts w:ascii="Times New Roman" w:hAnsi="Times New Roman" w:cs="Times New Roman"/>
          <w:sz w:val="32"/>
          <w:szCs w:val="32"/>
          <w:lang w:val="tg-Cyrl-TJ"/>
        </w:rPr>
        <w:t>бояд чораҳои зарурӣ барои хомӯш ё камбор кардани дастгоҳҳо андешида шава</w:t>
      </w:r>
      <w:r>
        <w:rPr>
          <w:rFonts w:ascii="Times New Roman" w:hAnsi="Times New Roman" w:cs="Times New Roman"/>
          <w:sz w:val="32"/>
          <w:szCs w:val="32"/>
          <w:lang w:val="tg-Cyrl-TJ"/>
        </w:rPr>
        <w:t>н</w:t>
      </w:r>
      <w:r w:rsidRPr="006D2CA6">
        <w:rPr>
          <w:rFonts w:ascii="Times New Roman" w:hAnsi="Times New Roman" w:cs="Times New Roman"/>
          <w:sz w:val="32"/>
          <w:szCs w:val="32"/>
          <w:lang w:val="tg-Cyrl-TJ"/>
        </w:rPr>
        <w:t>д.</w:t>
      </w:r>
    </w:p>
    <w:p w14:paraId="3991A4F0" w14:textId="77777777" w:rsidR="006A2789" w:rsidRPr="006D2CA6" w:rsidRDefault="006A2789" w:rsidP="000E2AEC">
      <w:pPr>
        <w:spacing w:after="0" w:line="276" w:lineRule="auto"/>
        <w:ind w:firstLine="708"/>
        <w:jc w:val="both"/>
        <w:rPr>
          <w:rFonts w:ascii="Times New Roman" w:hAnsi="Times New Roman" w:cs="Times New Roman"/>
          <w:sz w:val="32"/>
          <w:szCs w:val="32"/>
          <w:lang w:val="tg-Cyrl-TJ"/>
        </w:rPr>
      </w:pPr>
      <w:r w:rsidRPr="006D2CA6">
        <w:rPr>
          <w:rFonts w:ascii="Times New Roman" w:hAnsi="Times New Roman" w:cs="Times New Roman"/>
          <w:sz w:val="32"/>
          <w:szCs w:val="32"/>
          <w:lang w:val="tg-Cyrl-TJ"/>
        </w:rPr>
        <w:t>Шиддати зиёди хатарнок барои оиқи дастгоҳҳо аз ҳисоби хомӯ</w:t>
      </w:r>
      <w:r>
        <w:rPr>
          <w:rFonts w:ascii="Times New Roman" w:hAnsi="Times New Roman" w:cs="Times New Roman"/>
          <w:sz w:val="32"/>
          <w:szCs w:val="32"/>
          <w:lang w:val="tg-Cyrl-TJ"/>
        </w:rPr>
        <w:t>ш кардани хат</w:t>
      </w:r>
      <w:r w:rsidRPr="006D2CA6">
        <w:rPr>
          <w:rFonts w:ascii="Times New Roman" w:hAnsi="Times New Roman" w:cs="Times New Roman"/>
          <w:sz w:val="32"/>
          <w:szCs w:val="32"/>
          <w:lang w:val="tg-Cyrl-TJ"/>
        </w:rPr>
        <w:t xml:space="preserve">и дарози </w:t>
      </w:r>
      <w:r>
        <w:rPr>
          <w:rFonts w:ascii="Times New Roman" w:hAnsi="Times New Roman" w:cs="Times New Roman"/>
          <w:sz w:val="32"/>
          <w:szCs w:val="32"/>
          <w:lang w:val="tg-Cyrl-TJ"/>
        </w:rPr>
        <w:t>шиддати баланд</w:t>
      </w:r>
      <w:r w:rsidRPr="006D2CA6">
        <w:rPr>
          <w:rFonts w:ascii="Times New Roman" w:hAnsi="Times New Roman" w:cs="Times New Roman"/>
          <w:sz w:val="32"/>
          <w:szCs w:val="32"/>
          <w:lang w:val="tg-Cyrl-TJ"/>
        </w:rPr>
        <w:t>, ки дорои гузаронандагии ғунҷоишӣ мебошад, ба вуҷуд меояд. Бартарафсозии шиддати зиёди хатарнок дар шабакаҳои шиддат</w:t>
      </w:r>
      <w:r>
        <w:rPr>
          <w:rFonts w:ascii="Times New Roman" w:hAnsi="Times New Roman" w:cs="Times New Roman"/>
          <w:sz w:val="32"/>
          <w:szCs w:val="32"/>
          <w:lang w:val="tg-Cyrl-TJ"/>
        </w:rPr>
        <w:t xml:space="preserve">и </w:t>
      </w:r>
      <w:r w:rsidRPr="006D2CA6">
        <w:rPr>
          <w:rFonts w:ascii="Times New Roman" w:hAnsi="Times New Roman" w:cs="Times New Roman"/>
          <w:sz w:val="32"/>
          <w:szCs w:val="32"/>
          <w:lang w:val="tg-Cyrl-TJ"/>
        </w:rPr>
        <w:t>баланд ба воситаи автоматикаи махсус иҷро карда мешавад.</w:t>
      </w:r>
    </w:p>
    <w:p w14:paraId="0B2B5E54" w14:textId="02741D74" w:rsidR="006F5929" w:rsidRPr="002A158B" w:rsidRDefault="006A2789" w:rsidP="000E2AEC">
      <w:pPr>
        <w:spacing w:after="0" w:line="276" w:lineRule="auto"/>
        <w:ind w:firstLine="708"/>
        <w:jc w:val="both"/>
        <w:rPr>
          <w:rFonts w:ascii="Times New Roman" w:hAnsi="Times New Roman" w:cs="Times New Roman"/>
          <w:sz w:val="28"/>
          <w:szCs w:val="28"/>
          <w:lang w:val="tg-Cyrl-TJ"/>
        </w:rPr>
      </w:pPr>
      <w:r w:rsidRPr="006D2CA6">
        <w:rPr>
          <w:rFonts w:ascii="Times New Roman" w:hAnsi="Times New Roman" w:cs="Times New Roman"/>
          <w:sz w:val="32"/>
          <w:szCs w:val="32"/>
          <w:lang w:val="tg-Cyrl-TJ"/>
        </w:rPr>
        <w:t>Ҷа</w:t>
      </w:r>
      <w:r>
        <w:rPr>
          <w:rFonts w:ascii="Times New Roman" w:hAnsi="Times New Roman" w:cs="Times New Roman"/>
          <w:sz w:val="32"/>
          <w:szCs w:val="32"/>
          <w:lang w:val="tg-Cyrl-TJ"/>
        </w:rPr>
        <w:t>ҳ</w:t>
      </w:r>
      <w:r w:rsidRPr="006D2CA6">
        <w:rPr>
          <w:rFonts w:ascii="Times New Roman" w:hAnsi="Times New Roman" w:cs="Times New Roman"/>
          <w:sz w:val="32"/>
          <w:szCs w:val="32"/>
          <w:lang w:val="tg-Cyrl-TJ"/>
        </w:rPr>
        <w:t>иш – яке аз хатарноктарин намуди реҷаи ғайримуқаррарӣ ба ҳисоб рафта, ҳолати кории тамоми системаро нишон медиҳад. Аз рӯ</w:t>
      </w:r>
      <w:r>
        <w:rPr>
          <w:rFonts w:ascii="Times New Roman" w:hAnsi="Times New Roman" w:cs="Times New Roman"/>
          <w:sz w:val="32"/>
          <w:szCs w:val="32"/>
          <w:lang w:val="tg-Cyrl-TJ"/>
        </w:rPr>
        <w:t>й</w:t>
      </w:r>
      <w:r w:rsidRPr="006D2CA6">
        <w:rPr>
          <w:rFonts w:ascii="Times New Roman" w:hAnsi="Times New Roman" w:cs="Times New Roman"/>
          <w:sz w:val="32"/>
          <w:szCs w:val="32"/>
          <w:lang w:val="tg-Cyrl-TJ"/>
        </w:rPr>
        <w:t>и тавсифи тағйирёбии ҷараён ва шиддат</w:t>
      </w:r>
      <w:r>
        <w:rPr>
          <w:rFonts w:ascii="Times New Roman" w:hAnsi="Times New Roman" w:cs="Times New Roman"/>
          <w:sz w:val="32"/>
          <w:szCs w:val="32"/>
          <w:lang w:val="tg-Cyrl-TJ"/>
        </w:rPr>
        <w:t xml:space="preserve"> </w:t>
      </w:r>
      <w:r w:rsidRPr="006D2CA6">
        <w:rPr>
          <w:rFonts w:ascii="Times New Roman" w:hAnsi="Times New Roman" w:cs="Times New Roman"/>
          <w:sz w:val="32"/>
          <w:szCs w:val="32"/>
          <w:lang w:val="tg-Cyrl-TJ"/>
        </w:rPr>
        <w:t xml:space="preserve">(дар ҳолати пасту баландшавӣ) </w:t>
      </w:r>
      <w:r>
        <w:rPr>
          <w:rFonts w:ascii="Times New Roman" w:hAnsi="Times New Roman" w:cs="Times New Roman"/>
          <w:sz w:val="32"/>
          <w:szCs w:val="32"/>
          <w:lang w:val="tg-Cyrl-TJ"/>
        </w:rPr>
        <w:t>ба РК монанд мебошад. Дар бисёр</w:t>
      </w:r>
      <w:r w:rsidRPr="006D2CA6">
        <w:rPr>
          <w:rFonts w:ascii="Times New Roman" w:hAnsi="Times New Roman" w:cs="Times New Roman"/>
          <w:sz w:val="32"/>
          <w:szCs w:val="32"/>
          <w:lang w:val="tg-Cyrl-TJ"/>
        </w:rPr>
        <w:t xml:space="preserve"> ҳолатҳо, ҳимояи релеӣ</w:t>
      </w:r>
      <w:r>
        <w:rPr>
          <w:rFonts w:ascii="Times New Roman" w:hAnsi="Times New Roman" w:cs="Times New Roman"/>
          <w:sz w:val="32"/>
          <w:szCs w:val="32"/>
          <w:lang w:val="tg-Cyrl-TJ"/>
        </w:rPr>
        <w:t xml:space="preserve"> хат</w:t>
      </w:r>
      <w:r w:rsidRPr="006D2CA6">
        <w:rPr>
          <w:rFonts w:ascii="Times New Roman" w:hAnsi="Times New Roman" w:cs="Times New Roman"/>
          <w:sz w:val="32"/>
          <w:szCs w:val="32"/>
          <w:lang w:val="tg-Cyrl-TJ"/>
        </w:rPr>
        <w:t>и ҳимояшавандаро хомӯш месозад. Чунин хомӯшкунӣ мумкин аст, ки ба вайрон кардани электротаъминии истеъмолкунанда</w:t>
      </w:r>
      <w:r>
        <w:rPr>
          <w:rFonts w:ascii="Times New Roman" w:hAnsi="Times New Roman" w:cs="Times New Roman"/>
          <w:sz w:val="32"/>
          <w:szCs w:val="32"/>
          <w:lang w:val="tg-Cyrl-TJ"/>
        </w:rPr>
        <w:t>гон</w:t>
      </w:r>
      <w:r w:rsidRPr="006D2CA6">
        <w:rPr>
          <w:rFonts w:ascii="Times New Roman" w:hAnsi="Times New Roman" w:cs="Times New Roman"/>
          <w:sz w:val="32"/>
          <w:szCs w:val="32"/>
          <w:lang w:val="tg-Cyrl-TJ"/>
        </w:rPr>
        <w:t xml:space="preserve"> оварда расонад.</w:t>
      </w:r>
      <w:r w:rsidRPr="002A158B">
        <w:rPr>
          <w:rFonts w:ascii="Times New Roman" w:hAnsi="Times New Roman" w:cs="Times New Roman"/>
          <w:sz w:val="28"/>
          <w:szCs w:val="28"/>
          <w:lang w:val="tg-Cyrl-TJ"/>
        </w:rPr>
        <w:t xml:space="preserve"> </w:t>
      </w:r>
    </w:p>
    <w:p w14:paraId="3B9A95C7" w14:textId="3470B456" w:rsidR="006A2789" w:rsidRPr="002A158B" w:rsidRDefault="006A2789" w:rsidP="000E2AEC">
      <w:pPr>
        <w:spacing w:after="0" w:line="276" w:lineRule="auto"/>
        <w:ind w:firstLine="708"/>
        <w:jc w:val="both"/>
        <w:rPr>
          <w:sz w:val="28"/>
          <w:szCs w:val="28"/>
          <w:lang w:val="tg-Cyrl-TJ"/>
        </w:rPr>
      </w:pPr>
    </w:p>
    <w:p w14:paraId="263499BC" w14:textId="37F03961" w:rsidR="006A2789" w:rsidRPr="002A158B" w:rsidRDefault="007056EB" w:rsidP="000E2AEC">
      <w:pPr>
        <w:pStyle w:val="a5"/>
        <w:spacing w:line="276" w:lineRule="auto"/>
        <w:ind w:firstLine="708"/>
        <w:jc w:val="both"/>
        <w:rPr>
          <w:sz w:val="28"/>
          <w:szCs w:val="28"/>
          <w:lang w:val="tg-Cyrl-TJ"/>
        </w:rPr>
      </w:pPr>
      <w:r w:rsidRPr="002A158B">
        <w:rPr>
          <w:sz w:val="32"/>
          <w:lang w:val="tg-Cyrl-TJ"/>
        </w:rPr>
        <w:t>Ре</w:t>
      </w:r>
      <w:r>
        <w:rPr>
          <w:sz w:val="32"/>
          <w:lang w:val="tg-Cyrl-TJ"/>
        </w:rPr>
        <w:t>ҷа</w:t>
      </w:r>
      <w:r w:rsidRPr="002A158B">
        <w:rPr>
          <w:sz w:val="32"/>
          <w:lang w:val="tg-Cyrl-TJ"/>
        </w:rPr>
        <w:t>ҳои ғайримуқаррарӣ дар системаҳои энергетикӣ ҳолатҳое мебошанд, ки аз кори муқаррарии система берун буда, метавонанд боиси ноустуворӣ, садамаҳо ва талафоти энергияи барқӣ шаванд. Ин режимҳо одатан дар натиҷаи вайроншавии элементҳои система, хатогиҳои операторӣ ё омилҳои беруна ба вуҷуд меоянд.</w:t>
      </w:r>
    </w:p>
    <w:p w14:paraId="16B8BC0B" w14:textId="62F4E22D" w:rsidR="00EC3722" w:rsidRPr="00EC3722" w:rsidRDefault="00EC3722" w:rsidP="000E2AEC">
      <w:pPr>
        <w:pStyle w:val="a5"/>
        <w:spacing w:line="276" w:lineRule="auto"/>
        <w:ind w:firstLine="708"/>
        <w:jc w:val="both"/>
        <w:rPr>
          <w:sz w:val="32"/>
          <w:lang w:val="tg-Cyrl-TJ"/>
        </w:rPr>
      </w:pPr>
      <w:r w:rsidRPr="00EC3722">
        <w:rPr>
          <w:rStyle w:val="a4"/>
          <w:rFonts w:eastAsiaTheme="majorEastAsia"/>
          <w:b w:val="0"/>
          <w:sz w:val="32"/>
          <w:lang w:val="tg-Cyrl-TJ"/>
        </w:rPr>
        <w:t xml:space="preserve">Системаҳои таъминоти барқ бояд боэътимод, </w:t>
      </w:r>
      <w:r>
        <w:rPr>
          <w:rStyle w:val="a4"/>
          <w:rFonts w:eastAsiaTheme="majorEastAsia"/>
          <w:b w:val="0"/>
          <w:sz w:val="32"/>
          <w:lang w:val="tg-Cyrl-TJ"/>
        </w:rPr>
        <w:t xml:space="preserve">аз ҷиҳати </w:t>
      </w:r>
      <w:r w:rsidRPr="00EC3722">
        <w:rPr>
          <w:rStyle w:val="a4"/>
          <w:rFonts w:eastAsiaTheme="majorEastAsia"/>
          <w:b w:val="0"/>
          <w:sz w:val="32"/>
          <w:lang w:val="tg-Cyrl-TJ"/>
        </w:rPr>
        <w:t>иқтисод</w:t>
      </w:r>
      <w:r>
        <w:rPr>
          <w:rStyle w:val="a4"/>
          <w:rFonts w:eastAsiaTheme="majorEastAsia"/>
          <w:b w:val="0"/>
          <w:sz w:val="32"/>
          <w:lang w:val="tg-Cyrl-TJ"/>
        </w:rPr>
        <w:t xml:space="preserve"> </w:t>
      </w:r>
      <w:r w:rsidRPr="00EC3722">
        <w:rPr>
          <w:rStyle w:val="a4"/>
          <w:rFonts w:eastAsiaTheme="majorEastAsia"/>
          <w:b w:val="0"/>
          <w:sz w:val="32"/>
          <w:lang w:val="tg-Cyrl-TJ"/>
        </w:rPr>
        <w:t xml:space="preserve"> қулай ва бехатар дар истифода бошанд ва истеъмолкунандагонро бо нерӯи барқии сифати зарурӣ таъмин намоянд.</w:t>
      </w:r>
      <w:r w:rsidRPr="00EC3722">
        <w:rPr>
          <w:sz w:val="32"/>
          <w:lang w:val="tg-Cyrl-TJ"/>
        </w:rPr>
        <w:br/>
        <w:t>Нақши муҳимеро дар иҷрои ин талаботҳо дастгоҳҳои ҳимояи релеӣ ва автоматика мебозанд.</w:t>
      </w:r>
    </w:p>
    <w:p w14:paraId="4812ACAA" w14:textId="77777777" w:rsidR="00EC3722" w:rsidRPr="00EC3722" w:rsidRDefault="00EC3722" w:rsidP="000E2AEC">
      <w:pPr>
        <w:pStyle w:val="a5"/>
        <w:spacing w:line="276" w:lineRule="auto"/>
        <w:ind w:firstLine="708"/>
        <w:jc w:val="both"/>
        <w:rPr>
          <w:sz w:val="32"/>
          <w:lang w:val="tg-Cyrl-TJ"/>
        </w:rPr>
      </w:pPr>
      <w:r w:rsidRPr="00EC3722">
        <w:rPr>
          <w:sz w:val="32"/>
          <w:lang w:val="tg-Cyrl-TJ"/>
        </w:rPr>
        <w:t>Илова бар ин, системаҳои таъминоти барқ бояд кори истеҳсолоти асосии корхонаро дар ҳолати пас аз садама (пас аз ҳамаи гузаришҳои оперативии лозим) бо назардошти танаффусҳои кӯтоҳмуддати иҷозатдодашуда дар таъмини нерӯи барқ, маҳдудиятҳои эҳтимолии қудрат, изофабори унсурҳои система ва ғайра таъмин намоянд.</w:t>
      </w:r>
    </w:p>
    <w:p w14:paraId="0F76D838" w14:textId="77777777" w:rsidR="00EC3722" w:rsidRPr="00EC3722" w:rsidRDefault="00EC3722" w:rsidP="000E2AEC">
      <w:pPr>
        <w:pStyle w:val="a5"/>
        <w:spacing w:line="276" w:lineRule="auto"/>
        <w:ind w:firstLine="708"/>
        <w:jc w:val="both"/>
        <w:rPr>
          <w:sz w:val="32"/>
          <w:lang w:val="tg-Cyrl-TJ"/>
        </w:rPr>
      </w:pPr>
      <w:r w:rsidRPr="00EC3722">
        <w:rPr>
          <w:sz w:val="32"/>
          <w:lang w:val="tg-Cyrl-TJ"/>
        </w:rPr>
        <w:t>Дар системаҳои таъминоти барқи саноатӣ (СТБ) метавонанд вайроншавии реҷаи муқаррарӣ ва садамаҳо ба вуҷуд оянд. Ба вайроншавии реҷаи муқаррарӣ изофабориҳои ҷорӣ, кӯтоҳшавӣ ба замин дар шабакаҳо бо нейтрали заземленнашуда (ё заземленшуда тавассути реактор), пайдоиши оҳиста-оҳистаи газ дар трансформаторҳои равғанӣ ва ғайра дохил мешаванд. Дар чунин ҳолатҳо, одатан, ҳимоя ба сигнал барои кормандони навбатдор фаъол мегардад, то ки онҳо чораҳои зарурӣ андешанд.</w:t>
      </w:r>
    </w:p>
    <w:p w14:paraId="5D518361" w14:textId="71636797" w:rsidR="00EC3722" w:rsidRPr="00EC3722" w:rsidRDefault="00EC3722" w:rsidP="000E2AEC">
      <w:pPr>
        <w:pStyle w:val="a5"/>
        <w:spacing w:line="276" w:lineRule="auto"/>
        <w:jc w:val="both"/>
        <w:rPr>
          <w:sz w:val="32"/>
          <w:lang w:val="tg-Cyrl-TJ"/>
        </w:rPr>
      </w:pPr>
      <w:r w:rsidRPr="00EC3722">
        <w:rPr>
          <w:sz w:val="32"/>
          <w:lang w:val="tg-Cyrl-TJ"/>
        </w:rPr>
        <w:t>Навъи асосии садамаҳо дар СТБ кӯтоҳшавиҳо (</w:t>
      </w:r>
      <w:r w:rsidR="00167187">
        <w:rPr>
          <w:sz w:val="32"/>
          <w:lang w:val="tg-Cyrl-TJ"/>
        </w:rPr>
        <w:t>РК</w:t>
      </w:r>
      <w:r w:rsidRPr="00EC3722">
        <w:rPr>
          <w:sz w:val="32"/>
          <w:lang w:val="tg-Cyrl-TJ"/>
        </w:rPr>
        <w:t xml:space="preserve">) мебошанд, бинобар ин, таҷҳизоти хомӯшкунии ҷараён бояд қобилияти хомӯшкунии мувофиқ дошта бошанд. Ба чунин таҷҳизот предохранителҳои гудозишавандаи шиддати баланд (ШБ) ва шиддати паст (ШП), автоматҳои барқии ШП, выключателҳои ШБ, </w:t>
      </w:r>
      <w:r w:rsidRPr="00EC3722">
        <w:rPr>
          <w:sz w:val="32"/>
          <w:lang w:val="tg-Cyrl-TJ"/>
        </w:rPr>
        <w:lastRenderedPageBreak/>
        <w:t>ки тавассути механизмҳои дохилӣ ё ҳимояи релеӣ идора мешаванд, дохил мешаванд.</w:t>
      </w:r>
    </w:p>
    <w:p w14:paraId="1B2A126E" w14:textId="77777777" w:rsidR="00EC3722" w:rsidRPr="00EC3722" w:rsidRDefault="00EC3722" w:rsidP="000E2AEC">
      <w:pPr>
        <w:pStyle w:val="a5"/>
        <w:spacing w:line="276" w:lineRule="auto"/>
        <w:jc w:val="both"/>
        <w:rPr>
          <w:sz w:val="32"/>
          <w:lang w:val="ru-RU"/>
        </w:rPr>
      </w:pPr>
      <w:r w:rsidRPr="00EC3722">
        <w:rPr>
          <w:sz w:val="32"/>
          <w:lang w:val="ru-RU"/>
        </w:rPr>
        <w:t>Дар СТБ бештар намудҳои ҳимояи зерин истифода мешаванд:</w:t>
      </w:r>
    </w:p>
    <w:p w14:paraId="3811D8E8" w14:textId="77777777" w:rsidR="00EC3722" w:rsidRPr="00EC3722" w:rsidRDefault="00EC3722" w:rsidP="000E2AEC">
      <w:pPr>
        <w:pStyle w:val="a5"/>
        <w:numPr>
          <w:ilvl w:val="0"/>
          <w:numId w:val="38"/>
        </w:numPr>
        <w:spacing w:line="276" w:lineRule="auto"/>
        <w:jc w:val="both"/>
        <w:rPr>
          <w:sz w:val="32"/>
        </w:rPr>
      </w:pPr>
      <w:r w:rsidRPr="00EC3722">
        <w:rPr>
          <w:sz w:val="32"/>
        </w:rPr>
        <w:t>ҳимояи ҷараёни ҳадди аксар,</w:t>
      </w:r>
    </w:p>
    <w:p w14:paraId="1FBB190B" w14:textId="77777777" w:rsidR="00EC3722" w:rsidRPr="00EC3722" w:rsidRDefault="00EC3722" w:rsidP="000E2AEC">
      <w:pPr>
        <w:pStyle w:val="a5"/>
        <w:numPr>
          <w:ilvl w:val="0"/>
          <w:numId w:val="38"/>
        </w:numPr>
        <w:spacing w:line="276" w:lineRule="auto"/>
        <w:jc w:val="both"/>
        <w:rPr>
          <w:sz w:val="32"/>
        </w:rPr>
      </w:pPr>
      <w:r w:rsidRPr="00EC3722">
        <w:rPr>
          <w:sz w:val="32"/>
        </w:rPr>
        <w:t>ҳимояи ҳадди ақалли шиддат,</w:t>
      </w:r>
    </w:p>
    <w:p w14:paraId="67BC8FE3" w14:textId="77777777" w:rsidR="00EC3722" w:rsidRPr="00EC3722" w:rsidRDefault="00EC3722" w:rsidP="000E2AEC">
      <w:pPr>
        <w:pStyle w:val="a5"/>
        <w:numPr>
          <w:ilvl w:val="0"/>
          <w:numId w:val="38"/>
        </w:numPr>
        <w:spacing w:line="276" w:lineRule="auto"/>
        <w:jc w:val="both"/>
        <w:rPr>
          <w:sz w:val="32"/>
        </w:rPr>
      </w:pPr>
      <w:r w:rsidRPr="00EC3722">
        <w:rPr>
          <w:sz w:val="32"/>
        </w:rPr>
        <w:t>ҳимояи дифференсиалӣ,</w:t>
      </w:r>
    </w:p>
    <w:p w14:paraId="47E8EFF3" w14:textId="77777777" w:rsidR="00EC3722" w:rsidRPr="00EC3722" w:rsidRDefault="00EC3722" w:rsidP="000E2AEC">
      <w:pPr>
        <w:pStyle w:val="a5"/>
        <w:numPr>
          <w:ilvl w:val="0"/>
          <w:numId w:val="38"/>
        </w:numPr>
        <w:spacing w:line="276" w:lineRule="auto"/>
        <w:jc w:val="both"/>
        <w:rPr>
          <w:sz w:val="32"/>
        </w:rPr>
      </w:pPr>
      <w:r w:rsidRPr="00EC3722">
        <w:rPr>
          <w:sz w:val="32"/>
        </w:rPr>
        <w:t>ҳимояи самтдор,</w:t>
      </w:r>
    </w:p>
    <w:p w14:paraId="4E4A1A1D" w14:textId="77777777" w:rsidR="00EC3722" w:rsidRPr="00EC3722" w:rsidRDefault="00EC3722" w:rsidP="000E2AEC">
      <w:pPr>
        <w:pStyle w:val="a5"/>
        <w:numPr>
          <w:ilvl w:val="0"/>
          <w:numId w:val="38"/>
        </w:numPr>
        <w:spacing w:line="276" w:lineRule="auto"/>
        <w:jc w:val="both"/>
        <w:rPr>
          <w:sz w:val="32"/>
        </w:rPr>
      </w:pPr>
      <w:r w:rsidRPr="00EC3722">
        <w:rPr>
          <w:sz w:val="32"/>
        </w:rPr>
        <w:t>ҳимояи газӣ,</w:t>
      </w:r>
    </w:p>
    <w:p w14:paraId="0BD8A667" w14:textId="77777777" w:rsidR="00EC3722" w:rsidRPr="00EC3722" w:rsidRDefault="00EC3722" w:rsidP="000E2AEC">
      <w:pPr>
        <w:pStyle w:val="a5"/>
        <w:numPr>
          <w:ilvl w:val="0"/>
          <w:numId w:val="38"/>
        </w:numPr>
        <w:spacing w:line="276" w:lineRule="auto"/>
        <w:jc w:val="both"/>
        <w:rPr>
          <w:sz w:val="32"/>
        </w:rPr>
      </w:pPr>
      <w:r w:rsidRPr="00EC3722">
        <w:rPr>
          <w:sz w:val="32"/>
        </w:rPr>
        <w:t>ҳимояи гармӣ.</w:t>
      </w:r>
    </w:p>
    <w:p w14:paraId="1174650F" w14:textId="77777777" w:rsidR="00EC3722" w:rsidRPr="00EC3722" w:rsidRDefault="00EC3722" w:rsidP="000E2AEC">
      <w:pPr>
        <w:pStyle w:val="a5"/>
        <w:spacing w:line="276" w:lineRule="auto"/>
        <w:ind w:firstLine="360"/>
        <w:jc w:val="both"/>
        <w:rPr>
          <w:sz w:val="32"/>
        </w:rPr>
      </w:pPr>
      <w:r w:rsidRPr="00EC3722">
        <w:rPr>
          <w:sz w:val="32"/>
        </w:rPr>
        <w:t>Барои ҳар як унсури СТБ одатан ҳимояи асосӣ ва эҳтиётӣ пешбинӣ карда мешавад; ҳимояи эҳтиётӣ бояд дар ҳолати кор накардани ҳимояи асосӣ фаъол гардад. Ҳимоя бояд дорои хосиятҳои зерин бошад:</w:t>
      </w:r>
    </w:p>
    <w:p w14:paraId="061C5912" w14:textId="39B5EFD5" w:rsidR="006A2789" w:rsidRPr="00BD6C02" w:rsidRDefault="00767D30" w:rsidP="000E2AEC">
      <w:pPr>
        <w:spacing w:after="0" w:line="276" w:lineRule="auto"/>
        <w:ind w:firstLine="708"/>
        <w:jc w:val="both"/>
        <w:rPr>
          <w:rFonts w:ascii="Times New Roman" w:hAnsi="Times New Roman" w:cs="Times New Roman"/>
          <w:sz w:val="32"/>
          <w:szCs w:val="28"/>
          <w:lang w:val="tg-Cyrl-TJ"/>
        </w:rPr>
      </w:pPr>
      <w:r w:rsidRPr="00BD6C02">
        <w:rPr>
          <w:rFonts w:ascii="Times New Roman" w:hAnsi="Times New Roman" w:cs="Times New Roman"/>
          <w:sz w:val="32"/>
          <w:szCs w:val="28"/>
          <w:lang w:val="tg-Cyrl-TJ"/>
        </w:rPr>
        <w:t>Дар баробари реҷаҳои ғайримуқарарӣ инчунин мо бояд реҷаҳои раванди гузаришро низ дида бароем, ки аз 4 реҷаи асосӣ иборат мебошад. Саравал бояд худи маълумотро дар бораи равандҳои гузаранда бояд дошта бошем.</w:t>
      </w:r>
    </w:p>
    <w:p w14:paraId="7A141C5C" w14:textId="442E24FC" w:rsidR="00767D30" w:rsidRPr="00767D30" w:rsidRDefault="00767D30" w:rsidP="000E2AEC">
      <w:pPr>
        <w:spacing w:before="100" w:beforeAutospacing="1" w:after="100" w:afterAutospacing="1" w:line="276" w:lineRule="auto"/>
        <w:ind w:firstLine="708"/>
        <w:jc w:val="both"/>
        <w:rPr>
          <w:rFonts w:ascii="Times New Roman" w:eastAsia="Times New Roman" w:hAnsi="Times New Roman" w:cs="Times New Roman"/>
          <w:sz w:val="32"/>
          <w:szCs w:val="24"/>
          <w:lang w:val="tg-Cyrl-TJ" w:eastAsia="ru-RU"/>
        </w:rPr>
      </w:pPr>
      <w:r w:rsidRPr="00767D30">
        <w:rPr>
          <w:rFonts w:ascii="Times New Roman" w:eastAsia="Times New Roman" w:hAnsi="Times New Roman" w:cs="Times New Roman"/>
          <w:b/>
          <w:bCs/>
          <w:sz w:val="32"/>
          <w:szCs w:val="24"/>
          <w:lang w:val="tg-Cyrl-TJ" w:eastAsia="ru-RU"/>
        </w:rPr>
        <w:t>Системаи барқӣ</w:t>
      </w:r>
      <w:r w:rsidRPr="00767D30">
        <w:rPr>
          <w:rFonts w:ascii="Times New Roman" w:eastAsia="Times New Roman" w:hAnsi="Times New Roman" w:cs="Times New Roman"/>
          <w:sz w:val="32"/>
          <w:szCs w:val="24"/>
          <w:lang w:val="tg-Cyrl-TJ" w:eastAsia="ru-RU"/>
        </w:rPr>
        <w:t xml:space="preserve"> — ин қисми шартан ҷудошудаи системаи энергетикии барқӣ мебошад, ки дар он истеҳсол, табдил, интиқол ва истеъмоли нерӯи барқ амалӣ карда мешавад.</w:t>
      </w:r>
      <w:r w:rsidR="000E2AEC">
        <w:rPr>
          <w:rFonts w:ascii="Times New Roman" w:eastAsia="Times New Roman" w:hAnsi="Times New Roman" w:cs="Times New Roman"/>
          <w:sz w:val="32"/>
          <w:szCs w:val="24"/>
          <w:lang w:val="tg-Cyrl-TJ" w:eastAsia="ru-RU"/>
        </w:rPr>
        <w:t xml:space="preserve"> </w:t>
      </w:r>
      <w:r w:rsidRPr="00767D30">
        <w:rPr>
          <w:rFonts w:ascii="Times New Roman" w:eastAsia="Times New Roman" w:hAnsi="Times New Roman" w:cs="Times New Roman"/>
          <w:sz w:val="32"/>
          <w:szCs w:val="24"/>
          <w:lang w:val="tg-Cyrl-TJ" w:eastAsia="ru-RU"/>
        </w:rPr>
        <w:t>Дар натиҷаи ҳолатҳои фавқулодда дар система равандҳои гузаришӣ ба вуҷуд меоянд, ки дар ҷараёни онҳо гузариш аз як реҷа ба реҷаи дигар сурат мегирад.</w:t>
      </w:r>
    </w:p>
    <w:p w14:paraId="157A8609" w14:textId="77777777" w:rsidR="00767D30" w:rsidRPr="00767D30" w:rsidRDefault="00767D30" w:rsidP="000E2AEC">
      <w:pPr>
        <w:spacing w:before="100" w:beforeAutospacing="1" w:after="100" w:afterAutospacing="1" w:line="276" w:lineRule="auto"/>
        <w:ind w:firstLine="360"/>
        <w:jc w:val="both"/>
        <w:rPr>
          <w:rFonts w:ascii="Times New Roman" w:eastAsia="Times New Roman" w:hAnsi="Times New Roman" w:cs="Times New Roman"/>
          <w:sz w:val="32"/>
          <w:szCs w:val="24"/>
          <w:lang w:val="tg-Cyrl-TJ" w:eastAsia="ru-RU"/>
        </w:rPr>
      </w:pPr>
      <w:r w:rsidRPr="00767D30">
        <w:rPr>
          <w:rFonts w:ascii="Times New Roman" w:eastAsia="Times New Roman" w:hAnsi="Times New Roman" w:cs="Times New Roman"/>
          <w:b/>
          <w:bCs/>
          <w:sz w:val="32"/>
          <w:szCs w:val="24"/>
          <w:lang w:val="tg-Cyrl-TJ" w:eastAsia="ru-RU"/>
        </w:rPr>
        <w:t>Реҷаи кори система</w:t>
      </w:r>
      <w:r w:rsidRPr="00767D30">
        <w:rPr>
          <w:rFonts w:ascii="Times New Roman" w:eastAsia="Times New Roman" w:hAnsi="Times New Roman" w:cs="Times New Roman"/>
          <w:sz w:val="32"/>
          <w:szCs w:val="24"/>
          <w:lang w:val="tg-Cyrl-TJ" w:eastAsia="ru-RU"/>
        </w:rPr>
        <w:t xml:space="preserve"> — маҷмӯи равандҳоест, ки кори системаи барқӣ ва ҳолати онро дар ҳар лаҳзаи вақт тавсиф мекунанд.</w:t>
      </w:r>
    </w:p>
    <w:p w14:paraId="77DCD2B7" w14:textId="796C7641" w:rsidR="00767D30" w:rsidRDefault="00767D30" w:rsidP="000E2AEC">
      <w:pPr>
        <w:spacing w:before="100" w:beforeAutospacing="1" w:after="100" w:afterAutospacing="1" w:line="276" w:lineRule="auto"/>
        <w:ind w:firstLine="360"/>
        <w:jc w:val="both"/>
        <w:rPr>
          <w:rFonts w:ascii="Times New Roman" w:eastAsia="Times New Roman" w:hAnsi="Times New Roman" w:cs="Times New Roman"/>
          <w:sz w:val="32"/>
          <w:szCs w:val="24"/>
          <w:lang w:val="tg-Cyrl-TJ" w:eastAsia="ru-RU"/>
        </w:rPr>
      </w:pPr>
      <w:r w:rsidRPr="00767D30">
        <w:rPr>
          <w:rFonts w:ascii="Times New Roman" w:eastAsia="Times New Roman" w:hAnsi="Times New Roman" w:cs="Times New Roman"/>
          <w:sz w:val="32"/>
          <w:szCs w:val="24"/>
          <w:lang w:val="tg-Cyrl-TJ" w:eastAsia="ru-RU"/>
        </w:rPr>
        <w:t xml:space="preserve">Параметрҳои реҷа, ба монанди </w:t>
      </w:r>
      <w:r w:rsidRPr="00767D30">
        <w:rPr>
          <w:rFonts w:ascii="Times New Roman" w:eastAsia="Times New Roman" w:hAnsi="Times New Roman" w:cs="Times New Roman"/>
          <w:bCs/>
          <w:sz w:val="32"/>
          <w:szCs w:val="24"/>
          <w:lang w:val="tg-Cyrl-TJ" w:eastAsia="ru-RU"/>
        </w:rPr>
        <w:t xml:space="preserve">шиддат, </w:t>
      </w:r>
      <w:r w:rsidRPr="000E2AEC">
        <w:rPr>
          <w:rFonts w:ascii="Times New Roman" w:eastAsia="Times New Roman" w:hAnsi="Times New Roman" w:cs="Times New Roman"/>
          <w:bCs/>
          <w:sz w:val="32"/>
          <w:szCs w:val="24"/>
          <w:lang w:val="tg-Cyrl-TJ" w:eastAsia="ru-RU"/>
        </w:rPr>
        <w:t>тавоноӣ</w:t>
      </w:r>
      <w:r w:rsidRPr="00767D30">
        <w:rPr>
          <w:rFonts w:ascii="Times New Roman" w:eastAsia="Times New Roman" w:hAnsi="Times New Roman" w:cs="Times New Roman"/>
          <w:bCs/>
          <w:sz w:val="32"/>
          <w:szCs w:val="24"/>
          <w:lang w:val="tg-Cyrl-TJ" w:eastAsia="ru-RU"/>
        </w:rPr>
        <w:t xml:space="preserve"> ва ғайра</w:t>
      </w:r>
      <w:r w:rsidRPr="00767D30">
        <w:rPr>
          <w:rFonts w:ascii="Times New Roman" w:eastAsia="Times New Roman" w:hAnsi="Times New Roman" w:cs="Times New Roman"/>
          <w:sz w:val="32"/>
          <w:szCs w:val="24"/>
          <w:lang w:val="tg-Cyrl-TJ" w:eastAsia="ru-RU"/>
        </w:rPr>
        <w:t>, бо параметрҳои системаи барқӣ алоқаманд мебошанд.</w:t>
      </w:r>
      <w:r w:rsidR="000E2AEC">
        <w:rPr>
          <w:rFonts w:ascii="Times New Roman" w:eastAsia="Times New Roman" w:hAnsi="Times New Roman" w:cs="Times New Roman"/>
          <w:sz w:val="32"/>
          <w:szCs w:val="24"/>
          <w:lang w:val="tg-Cyrl-TJ" w:eastAsia="ru-RU"/>
        </w:rPr>
        <w:t xml:space="preserve"> </w:t>
      </w:r>
      <w:r w:rsidRPr="00767D30">
        <w:rPr>
          <w:rFonts w:ascii="Times New Roman" w:eastAsia="Times New Roman" w:hAnsi="Times New Roman" w:cs="Times New Roman"/>
          <w:sz w:val="32"/>
          <w:szCs w:val="24"/>
          <w:lang w:val="tg-Cyrl-TJ" w:eastAsia="ru-RU"/>
        </w:rPr>
        <w:t xml:space="preserve">Параметрҳои система, ба монанди </w:t>
      </w:r>
      <w:r w:rsidRPr="00767D30">
        <w:rPr>
          <w:rFonts w:ascii="Times New Roman" w:eastAsia="Times New Roman" w:hAnsi="Times New Roman" w:cs="Times New Roman"/>
          <w:bCs/>
          <w:sz w:val="32"/>
          <w:szCs w:val="24"/>
          <w:lang w:val="tg-Cyrl-TJ" w:eastAsia="ru-RU"/>
        </w:rPr>
        <w:t>муқовимат, гузаро</w:t>
      </w:r>
      <w:r w:rsidRPr="000E2AEC">
        <w:rPr>
          <w:rFonts w:ascii="Times New Roman" w:eastAsia="Times New Roman" w:hAnsi="Times New Roman" w:cs="Times New Roman"/>
          <w:bCs/>
          <w:sz w:val="32"/>
          <w:szCs w:val="24"/>
          <w:lang w:val="tg-Cyrl-TJ" w:eastAsia="ru-RU"/>
        </w:rPr>
        <w:t>нандагӣ</w:t>
      </w:r>
      <w:r w:rsidRPr="00767D30">
        <w:rPr>
          <w:rFonts w:ascii="Times New Roman" w:eastAsia="Times New Roman" w:hAnsi="Times New Roman" w:cs="Times New Roman"/>
          <w:bCs/>
          <w:sz w:val="32"/>
          <w:szCs w:val="24"/>
          <w:lang w:val="tg-Cyrl-TJ" w:eastAsia="ru-RU"/>
        </w:rPr>
        <w:t>, коэффисиентҳои трансформатсия, доимиҳои вақт ва ғайра</w:t>
      </w:r>
      <w:r w:rsidRPr="00767D30">
        <w:rPr>
          <w:rFonts w:ascii="Times New Roman" w:eastAsia="Times New Roman" w:hAnsi="Times New Roman" w:cs="Times New Roman"/>
          <w:sz w:val="32"/>
          <w:szCs w:val="24"/>
          <w:lang w:val="tg-Cyrl-TJ" w:eastAsia="ru-RU"/>
        </w:rPr>
        <w:t xml:space="preserve">, аз хусусиятҳои физикии </w:t>
      </w:r>
      <w:r w:rsidRPr="00767D30">
        <w:rPr>
          <w:rFonts w:ascii="Times New Roman" w:eastAsia="Times New Roman" w:hAnsi="Times New Roman" w:cs="Times New Roman"/>
          <w:sz w:val="32"/>
          <w:szCs w:val="24"/>
          <w:lang w:val="tg-Cyrl-TJ" w:eastAsia="ru-RU"/>
        </w:rPr>
        <w:lastRenderedPageBreak/>
        <w:t>унсурҳо муайян карда мешаванд.</w:t>
      </w:r>
      <w:r w:rsidR="000E2AEC">
        <w:rPr>
          <w:rFonts w:ascii="Times New Roman" w:eastAsia="Times New Roman" w:hAnsi="Times New Roman" w:cs="Times New Roman"/>
          <w:sz w:val="32"/>
          <w:szCs w:val="24"/>
          <w:lang w:val="tg-Cyrl-TJ" w:eastAsia="ru-RU"/>
        </w:rPr>
        <w:t xml:space="preserve"> </w:t>
      </w:r>
      <w:r w:rsidRPr="00767D30">
        <w:rPr>
          <w:rFonts w:ascii="Times New Roman" w:eastAsia="Times New Roman" w:hAnsi="Times New Roman" w:cs="Times New Roman"/>
          <w:sz w:val="32"/>
          <w:szCs w:val="24"/>
          <w:lang w:val="tg-Cyrl-TJ" w:eastAsia="ru-RU"/>
        </w:rPr>
        <w:t>Якчанд намудҳои реҷаҳои системаи барқиро фарқ мекунанд</w:t>
      </w:r>
      <w:r>
        <w:rPr>
          <w:rFonts w:ascii="Times New Roman" w:eastAsia="Times New Roman" w:hAnsi="Times New Roman" w:cs="Times New Roman"/>
          <w:sz w:val="32"/>
          <w:szCs w:val="24"/>
          <w:lang w:val="tg-Cyrl-TJ" w:eastAsia="ru-RU"/>
        </w:rPr>
        <w:t>, ки дар поён оварда шудаанд:</w:t>
      </w:r>
    </w:p>
    <w:p w14:paraId="2C48D1E8" w14:textId="0C718940" w:rsidR="00767D30" w:rsidRDefault="00767D30" w:rsidP="000E2AEC">
      <w:pPr>
        <w:pStyle w:val="a5"/>
        <w:numPr>
          <w:ilvl w:val="0"/>
          <w:numId w:val="40"/>
        </w:numPr>
        <w:spacing w:line="276" w:lineRule="auto"/>
        <w:jc w:val="both"/>
        <w:rPr>
          <w:sz w:val="32"/>
          <w:lang w:val="tg-Cyrl-TJ"/>
        </w:rPr>
      </w:pPr>
      <w:r w:rsidRPr="00767D30">
        <w:rPr>
          <w:rStyle w:val="a4"/>
          <w:rFonts w:eastAsiaTheme="majorEastAsia"/>
          <w:sz w:val="32"/>
          <w:lang w:val="tg-Cyrl-TJ"/>
        </w:rPr>
        <w:t>Реҷаи устувор (муқаррарӣ)</w:t>
      </w:r>
      <w:r w:rsidRPr="00767D30">
        <w:rPr>
          <w:sz w:val="32"/>
          <w:lang w:val="tg-Cyrl-TJ"/>
        </w:rPr>
        <w:t xml:space="preserve"> – ҳолати система, ки дар он параметрҳои реҷа дар ҳудуди хурд тағйир меёбанд ва метавон онҳоро тақрибан доимӣ ҳисобид.</w:t>
      </w:r>
    </w:p>
    <w:p w14:paraId="00A9820F" w14:textId="77777777" w:rsidR="00767D30" w:rsidRPr="00767D30" w:rsidRDefault="00767D30" w:rsidP="000E2AEC">
      <w:pPr>
        <w:pStyle w:val="a5"/>
        <w:numPr>
          <w:ilvl w:val="0"/>
          <w:numId w:val="40"/>
        </w:numPr>
        <w:spacing w:line="276" w:lineRule="auto"/>
        <w:jc w:val="both"/>
        <w:rPr>
          <w:sz w:val="32"/>
          <w:lang w:val="tg-Cyrl-TJ"/>
        </w:rPr>
      </w:pPr>
      <w:r w:rsidRPr="00767D30">
        <w:rPr>
          <w:rStyle w:val="a4"/>
          <w:rFonts w:eastAsiaTheme="majorEastAsia"/>
          <w:sz w:val="32"/>
          <w:lang w:val="tg-Cyrl-TJ"/>
        </w:rPr>
        <w:t>Реҷаҳои гузариши муқаррарӣ</w:t>
      </w:r>
      <w:r w:rsidRPr="00767D30">
        <w:rPr>
          <w:sz w:val="32"/>
          <w:lang w:val="tg-Cyrl-TJ"/>
        </w:rPr>
        <w:t xml:space="preserve"> – дар ҷараёни кори муқаррарии система ба вуҷуд меоянд (фаъол ва ғайрифаъол кардани унсурҳои система, тағйири бор, пайвасти ғайрисинхронӣ ба мошинҳои синхронӣ (МС) ва ғайра).</w:t>
      </w:r>
    </w:p>
    <w:p w14:paraId="01EF2596" w14:textId="01F8047B" w:rsidR="00767D30" w:rsidRPr="00767D30" w:rsidRDefault="00767D30" w:rsidP="000E2AEC">
      <w:pPr>
        <w:pStyle w:val="a5"/>
        <w:numPr>
          <w:ilvl w:val="0"/>
          <w:numId w:val="40"/>
        </w:numPr>
        <w:spacing w:line="276" w:lineRule="auto"/>
        <w:jc w:val="both"/>
        <w:rPr>
          <w:sz w:val="32"/>
          <w:lang w:val="tg-Cyrl-TJ"/>
        </w:rPr>
      </w:pPr>
      <w:r w:rsidRPr="00767D30">
        <w:rPr>
          <w:rStyle w:val="a4"/>
          <w:rFonts w:eastAsiaTheme="majorEastAsia"/>
          <w:sz w:val="32"/>
          <w:lang w:val="tg-Cyrl-TJ"/>
        </w:rPr>
        <w:t>Реҷаҳои гузариши фавқулодда</w:t>
      </w:r>
      <w:r w:rsidRPr="00767D30">
        <w:rPr>
          <w:sz w:val="32"/>
          <w:lang w:val="tg-Cyrl-TJ"/>
        </w:rPr>
        <w:t xml:space="preserve"> – дар натиҷаи халалҳо (аварияҳо) дар системаи барқӣ (СБ) ба амал меоянд, ба монанди </w:t>
      </w:r>
      <w:r w:rsidR="00FF7EAA">
        <w:rPr>
          <w:sz w:val="32"/>
          <w:lang w:val="tg-Cyrl-TJ"/>
        </w:rPr>
        <w:t>РК</w:t>
      </w:r>
      <w:r w:rsidRPr="00767D30">
        <w:rPr>
          <w:sz w:val="32"/>
          <w:lang w:val="tg-Cyrl-TJ"/>
        </w:rPr>
        <w:t xml:space="preserve"> (</w:t>
      </w:r>
      <w:r w:rsidR="00167187">
        <w:rPr>
          <w:sz w:val="32"/>
          <w:lang w:val="tg-Cyrl-TJ"/>
        </w:rPr>
        <w:t>РК</w:t>
      </w:r>
      <w:r w:rsidRPr="00767D30">
        <w:rPr>
          <w:sz w:val="32"/>
          <w:lang w:val="tg-Cyrl-TJ"/>
        </w:rPr>
        <w:t>), қатъшавии ногаҳонии унсурҳои СБ, пайвасту ҷудошавии такрории ин унсурҳо, пайвастҳои ғайрисинхронии МС ва ғайра.</w:t>
      </w:r>
    </w:p>
    <w:p w14:paraId="457E629E" w14:textId="4845179E" w:rsidR="00FF7EAA" w:rsidRPr="00FF7EAA" w:rsidRDefault="00767D30" w:rsidP="000E2AEC">
      <w:pPr>
        <w:pStyle w:val="a5"/>
        <w:numPr>
          <w:ilvl w:val="0"/>
          <w:numId w:val="40"/>
        </w:numPr>
        <w:spacing w:line="276" w:lineRule="auto"/>
        <w:jc w:val="both"/>
        <w:rPr>
          <w:rStyle w:val="a4"/>
          <w:rFonts w:eastAsiaTheme="majorEastAsia"/>
          <w:sz w:val="32"/>
          <w:lang w:val="tg-Cyrl-TJ"/>
        </w:rPr>
      </w:pPr>
      <w:r w:rsidRPr="00FF7EAA">
        <w:rPr>
          <w:rStyle w:val="a4"/>
          <w:rFonts w:eastAsiaTheme="majorEastAsia"/>
          <w:sz w:val="32"/>
          <w:lang w:val="tg-Cyrl-TJ"/>
        </w:rPr>
        <w:t>Реҷаҳои устувори пас аз садама</w:t>
      </w:r>
      <w:r w:rsidRPr="00FF7EAA">
        <w:rPr>
          <w:sz w:val="32"/>
          <w:lang w:val="tg-Cyrl-TJ"/>
        </w:rPr>
        <w:t xml:space="preserve"> – пас аз хомӯш кардани унсурҳои осебдидаи СБ ба вуҷуд меоянд. Дар ин ҳолат, параметрҳои реҷаи пас аз садама метавонанд ба параметрҳои реҷаи муқаррарӣ наздик бошанд ё аз онҳо фарқ кунанд.</w:t>
      </w:r>
    </w:p>
    <w:p w14:paraId="31D7E02E" w14:textId="77777777" w:rsidR="00FF7EAA" w:rsidRPr="00FF7EAA" w:rsidRDefault="00FF7EAA" w:rsidP="000E2AEC">
      <w:pPr>
        <w:pStyle w:val="a5"/>
        <w:spacing w:line="276" w:lineRule="auto"/>
        <w:ind w:firstLine="360"/>
        <w:jc w:val="both"/>
        <w:rPr>
          <w:sz w:val="32"/>
          <w:lang w:val="tg-Cyrl-TJ"/>
        </w:rPr>
      </w:pPr>
      <w:r w:rsidRPr="00FF7EAA">
        <w:rPr>
          <w:sz w:val="32"/>
          <w:lang w:val="tg-Cyrl-TJ"/>
        </w:rPr>
        <w:t>Ҳангоми гузариш аз як реҷа ба реҷаи дигар</w:t>
      </w:r>
      <w:r w:rsidRPr="00FF7EAA">
        <w:rPr>
          <w:b/>
          <w:sz w:val="32"/>
          <w:lang w:val="tg-Cyrl-TJ"/>
        </w:rPr>
        <w:t xml:space="preserve"> </w:t>
      </w:r>
      <w:r w:rsidRPr="00FF7EAA">
        <w:rPr>
          <w:rStyle w:val="a4"/>
          <w:rFonts w:eastAsiaTheme="majorEastAsia"/>
          <w:b w:val="0"/>
          <w:sz w:val="32"/>
          <w:lang w:val="tg-Cyrl-TJ"/>
        </w:rPr>
        <w:t>ҳолати электромагнитии унсурҳои система тағйир меёбад</w:t>
      </w:r>
      <w:r w:rsidRPr="00FF7EAA">
        <w:rPr>
          <w:b/>
          <w:sz w:val="32"/>
          <w:lang w:val="tg-Cyrl-TJ"/>
        </w:rPr>
        <w:t xml:space="preserve"> </w:t>
      </w:r>
      <w:r w:rsidRPr="00FF7EAA">
        <w:rPr>
          <w:sz w:val="32"/>
          <w:lang w:val="tg-Cyrl-TJ"/>
        </w:rPr>
        <w:t>ва</w:t>
      </w:r>
      <w:r w:rsidRPr="00FF7EAA">
        <w:rPr>
          <w:b/>
          <w:sz w:val="32"/>
          <w:lang w:val="tg-Cyrl-TJ"/>
        </w:rPr>
        <w:t xml:space="preserve"> </w:t>
      </w:r>
      <w:r w:rsidRPr="00FF7EAA">
        <w:rPr>
          <w:rStyle w:val="a4"/>
          <w:rFonts w:eastAsiaTheme="majorEastAsia"/>
          <w:b w:val="0"/>
          <w:sz w:val="32"/>
          <w:lang w:val="tg-Cyrl-TJ"/>
        </w:rPr>
        <w:t>тавозуни байни моменти механикӣ ва электромагнитӣ дар меҳвари генераторҳо ва муҳаррикҳо халалдор мегардад</w:t>
      </w:r>
      <w:r w:rsidRPr="00FF7EAA">
        <w:rPr>
          <w:b/>
          <w:sz w:val="32"/>
          <w:lang w:val="tg-Cyrl-TJ"/>
        </w:rPr>
        <w:t>.</w:t>
      </w:r>
    </w:p>
    <w:p w14:paraId="41C002C0" w14:textId="77777777" w:rsidR="00FF7EAA" w:rsidRPr="00FF7EAA" w:rsidRDefault="00FF7EAA" w:rsidP="000E2AEC">
      <w:pPr>
        <w:pStyle w:val="a5"/>
        <w:spacing w:line="276" w:lineRule="auto"/>
        <w:ind w:firstLine="360"/>
        <w:jc w:val="both"/>
        <w:rPr>
          <w:sz w:val="32"/>
          <w:lang w:val="tg-Cyrl-TJ"/>
        </w:rPr>
      </w:pPr>
      <w:r w:rsidRPr="00FF7EAA">
        <w:rPr>
          <w:sz w:val="32"/>
          <w:lang w:val="tg-Cyrl-TJ"/>
        </w:rPr>
        <w:t xml:space="preserve">Ин маънои онро дорад, ки </w:t>
      </w:r>
      <w:r w:rsidRPr="00FF7EAA">
        <w:rPr>
          <w:rStyle w:val="a4"/>
          <w:rFonts w:eastAsiaTheme="majorEastAsia"/>
          <w:b w:val="0"/>
          <w:sz w:val="32"/>
          <w:lang w:val="tg-Cyrl-TJ"/>
        </w:rPr>
        <w:t>раванди гузариш бо маҷмӯи тағйироти электромагнитӣ ва механикӣ тавсиф мешавад</w:t>
      </w:r>
      <w:r w:rsidRPr="00FF7EAA">
        <w:rPr>
          <w:b/>
          <w:sz w:val="32"/>
          <w:lang w:val="tg-Cyrl-TJ"/>
        </w:rPr>
        <w:t>,</w:t>
      </w:r>
      <w:r w:rsidRPr="00FF7EAA">
        <w:rPr>
          <w:sz w:val="32"/>
          <w:lang w:val="tg-Cyrl-TJ"/>
        </w:rPr>
        <w:t xml:space="preserve"> ки онҳо ба ҳам вобаста буда, як низоми ягонаеро ташкил медиҳанд.</w:t>
      </w:r>
    </w:p>
    <w:p w14:paraId="7E3668DF" w14:textId="77777777" w:rsidR="00FF7EAA" w:rsidRPr="00FF7EAA" w:rsidRDefault="00FF7EAA" w:rsidP="000E2AEC">
      <w:pPr>
        <w:pStyle w:val="a5"/>
        <w:spacing w:line="276" w:lineRule="auto"/>
        <w:ind w:firstLine="360"/>
        <w:jc w:val="both"/>
        <w:rPr>
          <w:b/>
          <w:sz w:val="32"/>
          <w:lang w:val="ru-RU"/>
        </w:rPr>
      </w:pPr>
      <w:r w:rsidRPr="00FF7EAA">
        <w:rPr>
          <w:sz w:val="32"/>
          <w:lang w:val="ru-RU"/>
        </w:rPr>
        <w:t xml:space="preserve">Бо вуҷуди ин, аксар вақт </w:t>
      </w:r>
      <w:r w:rsidRPr="00FF7EAA">
        <w:rPr>
          <w:rStyle w:val="a4"/>
          <w:rFonts w:eastAsiaTheme="majorEastAsia"/>
          <w:b w:val="0"/>
          <w:sz w:val="32"/>
          <w:lang w:val="ru-RU"/>
        </w:rPr>
        <w:t>раванди гузаришро ба ду марҳила тақсим мекунанд</w:t>
      </w:r>
      <w:r w:rsidRPr="00FF7EAA">
        <w:rPr>
          <w:b/>
          <w:sz w:val="32"/>
          <w:lang w:val="ru-RU"/>
        </w:rPr>
        <w:t>:</w:t>
      </w:r>
    </w:p>
    <w:p w14:paraId="08622D26" w14:textId="77777777" w:rsidR="00FF7EAA" w:rsidRPr="00FF7EAA" w:rsidRDefault="00FF7EAA" w:rsidP="000E2AEC">
      <w:pPr>
        <w:pStyle w:val="a5"/>
        <w:numPr>
          <w:ilvl w:val="0"/>
          <w:numId w:val="41"/>
        </w:numPr>
        <w:spacing w:line="276" w:lineRule="auto"/>
        <w:jc w:val="both"/>
        <w:rPr>
          <w:sz w:val="32"/>
        </w:rPr>
      </w:pPr>
      <w:r w:rsidRPr="00FF7EAA">
        <w:rPr>
          <w:rStyle w:val="a4"/>
          <w:rFonts w:eastAsiaTheme="majorEastAsia"/>
          <w:b w:val="0"/>
          <w:sz w:val="32"/>
          <w:lang w:val="ru-RU"/>
        </w:rPr>
        <w:t>Марҳилаи аввал (раванди гузариши электромагнитӣ)</w:t>
      </w:r>
      <w:r w:rsidRPr="00FF7EAA">
        <w:rPr>
          <w:sz w:val="32"/>
          <w:lang w:val="ru-RU"/>
        </w:rPr>
        <w:t xml:space="preserve"> – Дар ин марҳила, бинобар </w:t>
      </w:r>
      <w:r w:rsidRPr="00FF7EAA">
        <w:rPr>
          <w:rStyle w:val="a4"/>
          <w:rFonts w:eastAsiaTheme="majorEastAsia"/>
          <w:b w:val="0"/>
          <w:sz w:val="32"/>
          <w:lang w:val="ru-RU"/>
        </w:rPr>
        <w:t>инерсияи баланди мошинҳои чархзананда</w:t>
      </w:r>
      <w:r w:rsidRPr="00FF7EAA">
        <w:rPr>
          <w:b/>
          <w:sz w:val="32"/>
          <w:lang w:val="ru-RU"/>
        </w:rPr>
        <w:t>,</w:t>
      </w:r>
      <w:r w:rsidRPr="00FF7EAA">
        <w:rPr>
          <w:sz w:val="32"/>
          <w:lang w:val="ru-RU"/>
        </w:rPr>
        <w:t xml:space="preserve"> тағйироти электромагнитӣ дар система бартарӣ доранд. </w:t>
      </w:r>
      <w:r w:rsidRPr="00FF7EAA">
        <w:rPr>
          <w:sz w:val="32"/>
        </w:rPr>
        <w:t xml:space="preserve">Ин марҳила </w:t>
      </w:r>
      <w:r w:rsidRPr="00FF7EAA">
        <w:rPr>
          <w:rStyle w:val="a4"/>
          <w:rFonts w:eastAsiaTheme="majorEastAsia"/>
          <w:b w:val="0"/>
          <w:sz w:val="32"/>
        </w:rPr>
        <w:t>аз чандсадум то 0,1...0,2 сония</w:t>
      </w:r>
      <w:r w:rsidRPr="00FF7EAA">
        <w:rPr>
          <w:sz w:val="32"/>
        </w:rPr>
        <w:t xml:space="preserve"> давом мекунад.</w:t>
      </w:r>
    </w:p>
    <w:p w14:paraId="396AC147" w14:textId="77777777" w:rsidR="00FF7EAA" w:rsidRPr="00FF7EAA" w:rsidRDefault="00FF7EAA" w:rsidP="000E2AEC">
      <w:pPr>
        <w:pStyle w:val="a5"/>
        <w:numPr>
          <w:ilvl w:val="0"/>
          <w:numId w:val="41"/>
        </w:numPr>
        <w:spacing w:line="276" w:lineRule="auto"/>
        <w:jc w:val="both"/>
        <w:rPr>
          <w:sz w:val="32"/>
        </w:rPr>
      </w:pPr>
      <w:r w:rsidRPr="00FF7EAA">
        <w:rPr>
          <w:rStyle w:val="a4"/>
          <w:rFonts w:eastAsiaTheme="majorEastAsia"/>
          <w:b w:val="0"/>
          <w:sz w:val="32"/>
        </w:rPr>
        <w:lastRenderedPageBreak/>
        <w:t>Марҳилаи дуюм (раванди гузариши электромеханикӣ)</w:t>
      </w:r>
      <w:r w:rsidRPr="00FF7EAA">
        <w:rPr>
          <w:b/>
          <w:sz w:val="32"/>
        </w:rPr>
        <w:t xml:space="preserve"> – </w:t>
      </w:r>
      <w:r w:rsidRPr="00FF7EAA">
        <w:rPr>
          <w:sz w:val="32"/>
        </w:rPr>
        <w:t>Дар ин марҳила,</w:t>
      </w:r>
      <w:r w:rsidRPr="00FF7EAA">
        <w:rPr>
          <w:b/>
          <w:sz w:val="32"/>
        </w:rPr>
        <w:t xml:space="preserve"> </w:t>
      </w:r>
      <w:r w:rsidRPr="00FF7EAA">
        <w:rPr>
          <w:rStyle w:val="a4"/>
          <w:rFonts w:eastAsiaTheme="majorEastAsia"/>
          <w:b w:val="0"/>
          <w:sz w:val="32"/>
        </w:rPr>
        <w:t>хусусиятҳои механикии система</w:t>
      </w:r>
      <w:r w:rsidRPr="00FF7EAA">
        <w:rPr>
          <w:sz w:val="32"/>
        </w:rPr>
        <w:t xml:space="preserve"> зоҳир шуда, ба раванди гузариш таъсири назаррас мерасонанд.</w:t>
      </w:r>
    </w:p>
    <w:p w14:paraId="48FBB5BB" w14:textId="284E03C1" w:rsidR="00FF7EAA" w:rsidRPr="00FF7EAA" w:rsidRDefault="00FF7EAA" w:rsidP="000E2AEC">
      <w:pPr>
        <w:pStyle w:val="a5"/>
        <w:spacing w:line="276" w:lineRule="auto"/>
        <w:ind w:firstLine="360"/>
        <w:jc w:val="both"/>
        <w:rPr>
          <w:sz w:val="32"/>
        </w:rPr>
      </w:pPr>
      <w:r w:rsidRPr="00FF7EAA">
        <w:rPr>
          <w:sz w:val="32"/>
        </w:rPr>
        <w:t xml:space="preserve">Сабаби маъмултарини ба вуҷуд омадани </w:t>
      </w:r>
      <w:r w:rsidRPr="00FF7EAA">
        <w:rPr>
          <w:rStyle w:val="a4"/>
          <w:rFonts w:eastAsiaTheme="majorEastAsia"/>
          <w:b w:val="0"/>
          <w:sz w:val="32"/>
        </w:rPr>
        <w:t>равандҳои гузариши фавқулодда</w:t>
      </w:r>
      <w:r w:rsidRPr="00FF7EAA">
        <w:rPr>
          <w:b/>
          <w:sz w:val="32"/>
        </w:rPr>
        <w:t xml:space="preserve"> </w:t>
      </w:r>
      <w:r>
        <w:rPr>
          <w:rStyle w:val="a4"/>
          <w:rFonts w:eastAsiaTheme="majorEastAsia"/>
          <w:b w:val="0"/>
          <w:sz w:val="32"/>
          <w:lang w:val="tg-Cyrl-TJ"/>
        </w:rPr>
        <w:t>РК</w:t>
      </w:r>
      <w:r w:rsidRPr="00FF7EAA">
        <w:rPr>
          <w:rStyle w:val="a4"/>
          <w:rFonts w:eastAsiaTheme="majorEastAsia"/>
          <w:b w:val="0"/>
          <w:sz w:val="32"/>
        </w:rPr>
        <w:t xml:space="preserve"> </w:t>
      </w:r>
      <w:r w:rsidRPr="00FF7EAA">
        <w:rPr>
          <w:sz w:val="32"/>
        </w:rPr>
        <w:t>мебошад.</w:t>
      </w:r>
    </w:p>
    <w:p w14:paraId="7B77A929" w14:textId="43D04726" w:rsidR="00FF7EAA" w:rsidRPr="00FF7EAA" w:rsidRDefault="00FF7EAA" w:rsidP="000E2AEC">
      <w:pPr>
        <w:pStyle w:val="a5"/>
        <w:spacing w:line="276" w:lineRule="auto"/>
        <w:ind w:firstLine="360"/>
        <w:jc w:val="both"/>
        <w:rPr>
          <w:sz w:val="32"/>
        </w:rPr>
      </w:pPr>
      <w:r>
        <w:rPr>
          <w:rStyle w:val="a4"/>
          <w:rFonts w:eastAsiaTheme="majorEastAsia"/>
          <w:sz w:val="32"/>
          <w:lang w:val="tg-Cyrl-TJ"/>
        </w:rPr>
        <w:t>РК</w:t>
      </w:r>
      <w:r w:rsidRPr="00FF7EAA">
        <w:rPr>
          <w:sz w:val="32"/>
        </w:rPr>
        <w:t xml:space="preserve"> — ин </w:t>
      </w:r>
      <w:r w:rsidRPr="00FF7EAA">
        <w:rPr>
          <w:rStyle w:val="a4"/>
          <w:rFonts w:eastAsiaTheme="majorEastAsia"/>
          <w:b w:val="0"/>
          <w:sz w:val="32"/>
        </w:rPr>
        <w:t>пайвасти ғайричашмдошти байни фазаҳо ё байни фаза ва замин</w:t>
      </w:r>
      <w:r w:rsidRPr="00FF7EAA">
        <w:rPr>
          <w:sz w:val="32"/>
        </w:rPr>
        <w:t xml:space="preserve"> мебошад, ки дар шароити кори муқаррарӣ пешбинӣ нашудааст.</w:t>
      </w:r>
    </w:p>
    <w:p w14:paraId="38A18F1E" w14:textId="42D180A8" w:rsidR="00FF7EAA" w:rsidRPr="00167187" w:rsidRDefault="00FF7EAA" w:rsidP="000E2AEC">
      <w:pPr>
        <w:pStyle w:val="a5"/>
        <w:spacing w:line="276" w:lineRule="auto"/>
        <w:ind w:firstLine="360"/>
        <w:jc w:val="both"/>
        <w:rPr>
          <w:sz w:val="32"/>
          <w:lang w:val="ru-RU"/>
        </w:rPr>
      </w:pPr>
      <w:r w:rsidRPr="00167187">
        <w:rPr>
          <w:sz w:val="32"/>
          <w:lang w:val="ru-RU"/>
        </w:rPr>
        <w:t xml:space="preserve">Дар системаҳое, ки </w:t>
      </w:r>
      <w:r w:rsidRPr="00167187">
        <w:rPr>
          <w:rStyle w:val="a4"/>
          <w:rFonts w:eastAsiaTheme="majorEastAsia"/>
          <w:b w:val="0"/>
          <w:sz w:val="32"/>
          <w:lang w:val="ru-RU"/>
        </w:rPr>
        <w:t>нейтрали онҳо изолятсия шудааст</w:t>
      </w:r>
      <w:r w:rsidRPr="00167187">
        <w:rPr>
          <w:b/>
          <w:sz w:val="32"/>
          <w:lang w:val="ru-RU"/>
        </w:rPr>
        <w:t>,</w:t>
      </w:r>
      <w:r w:rsidRPr="00167187">
        <w:rPr>
          <w:sz w:val="32"/>
          <w:lang w:val="ru-RU"/>
        </w:rPr>
        <w:t xml:space="preserve"> </w:t>
      </w:r>
      <w:proofErr w:type="gramStart"/>
      <w:r w:rsidR="00167187">
        <w:rPr>
          <w:sz w:val="32"/>
          <w:lang w:val="tg-Cyrl-TJ"/>
        </w:rPr>
        <w:t xml:space="preserve">РК </w:t>
      </w:r>
      <w:r w:rsidRPr="00167187">
        <w:rPr>
          <w:sz w:val="32"/>
          <w:lang w:val="ru-RU"/>
        </w:rPr>
        <w:t xml:space="preserve"> як</w:t>
      </w:r>
      <w:proofErr w:type="gramEnd"/>
      <w:r w:rsidRPr="00167187">
        <w:rPr>
          <w:sz w:val="32"/>
          <w:lang w:val="ru-RU"/>
        </w:rPr>
        <w:t xml:space="preserve"> фаза ба замин </w:t>
      </w:r>
      <w:r w:rsidR="00167187">
        <w:rPr>
          <w:rStyle w:val="a4"/>
          <w:rFonts w:eastAsiaTheme="majorEastAsia"/>
          <w:b w:val="0"/>
          <w:sz w:val="32"/>
          <w:lang w:val="ru-RU"/>
        </w:rPr>
        <w:t>РК</w:t>
      </w:r>
      <w:r w:rsidRPr="00167187">
        <w:rPr>
          <w:rStyle w:val="a4"/>
          <w:rFonts w:eastAsiaTheme="majorEastAsia"/>
          <w:b w:val="0"/>
          <w:sz w:val="32"/>
          <w:lang w:val="ru-RU"/>
        </w:rPr>
        <w:t xml:space="preserve"> оддӣ</w:t>
      </w:r>
      <w:r w:rsidRPr="00167187">
        <w:rPr>
          <w:sz w:val="32"/>
          <w:lang w:val="ru-RU"/>
        </w:rPr>
        <w:t xml:space="preserve"> номида мешавад.</w:t>
      </w:r>
    </w:p>
    <w:p w14:paraId="28FC4A3E" w14:textId="77777777" w:rsidR="00FF7EAA" w:rsidRPr="00FF7EAA" w:rsidRDefault="00FF7EAA" w:rsidP="000E2AEC">
      <w:pPr>
        <w:pStyle w:val="3"/>
        <w:spacing w:line="276" w:lineRule="auto"/>
        <w:jc w:val="both"/>
        <w:rPr>
          <w:rFonts w:ascii="Times New Roman" w:hAnsi="Times New Roman" w:cs="Times New Roman"/>
          <w:color w:val="auto"/>
          <w:sz w:val="32"/>
        </w:rPr>
      </w:pPr>
      <w:r w:rsidRPr="00FF7EAA">
        <w:rPr>
          <w:rFonts w:ascii="Times New Roman" w:hAnsi="Times New Roman" w:cs="Times New Roman"/>
          <w:color w:val="auto"/>
          <w:sz w:val="32"/>
        </w:rPr>
        <w:t>Хусусиятҳои кӯтоҳшавӣ:</w:t>
      </w:r>
    </w:p>
    <w:p w14:paraId="71B8E5EA" w14:textId="1238DD5A" w:rsidR="00FF7EAA" w:rsidRPr="00FF7EAA" w:rsidRDefault="00FF7EAA" w:rsidP="000E2AEC">
      <w:pPr>
        <w:pStyle w:val="a5"/>
        <w:numPr>
          <w:ilvl w:val="0"/>
          <w:numId w:val="42"/>
        </w:numPr>
        <w:spacing w:line="276" w:lineRule="auto"/>
        <w:jc w:val="both"/>
        <w:rPr>
          <w:sz w:val="32"/>
          <w:lang w:val="ru-RU"/>
        </w:rPr>
      </w:pPr>
      <w:r w:rsidRPr="00FF7EAA">
        <w:rPr>
          <w:sz w:val="32"/>
          <w:lang w:val="ru-RU"/>
        </w:rPr>
        <w:t xml:space="preserve">Дар ҷойи </w:t>
      </w:r>
      <w:r w:rsidR="00167187">
        <w:rPr>
          <w:sz w:val="32"/>
          <w:lang w:val="ru-RU"/>
        </w:rPr>
        <w:t>РК</w:t>
      </w:r>
      <w:r w:rsidRPr="00FF7EAA">
        <w:rPr>
          <w:sz w:val="32"/>
          <w:lang w:val="ru-RU"/>
        </w:rPr>
        <w:t xml:space="preserve"> </w:t>
      </w:r>
      <w:r w:rsidRPr="00FF7EAA">
        <w:rPr>
          <w:rStyle w:val="a4"/>
          <w:rFonts w:eastAsiaTheme="majorEastAsia"/>
          <w:b w:val="0"/>
          <w:sz w:val="32"/>
          <w:lang w:val="ru-RU"/>
        </w:rPr>
        <w:t>электродуга</w:t>
      </w:r>
      <w:r w:rsidRPr="00FF7EAA">
        <w:rPr>
          <w:sz w:val="32"/>
          <w:lang w:val="ru-RU"/>
        </w:rPr>
        <w:t xml:space="preserve"> метавонад ба вуҷуд ояд, ки муқовимати ғайрихатӣ дорад. Дар ҳисобҳо ба назар гирифтани таъсири дуга ба ҷараёни </w:t>
      </w:r>
      <w:r w:rsidR="00167187">
        <w:rPr>
          <w:sz w:val="32"/>
          <w:lang w:val="ru-RU"/>
        </w:rPr>
        <w:t>РК</w:t>
      </w:r>
      <w:r w:rsidRPr="00FF7EAA">
        <w:rPr>
          <w:sz w:val="32"/>
          <w:lang w:val="ru-RU"/>
        </w:rPr>
        <w:t xml:space="preserve"> </w:t>
      </w:r>
      <w:r w:rsidRPr="00FF7EAA">
        <w:rPr>
          <w:rStyle w:val="a4"/>
          <w:rFonts w:eastAsiaTheme="majorEastAsia"/>
          <w:b w:val="0"/>
          <w:sz w:val="32"/>
          <w:lang w:val="ru-RU"/>
        </w:rPr>
        <w:t>мушкилоти ҷиддӣ</w:t>
      </w:r>
      <w:r w:rsidRPr="00FF7EAA">
        <w:rPr>
          <w:sz w:val="32"/>
          <w:lang w:val="ru-RU"/>
        </w:rPr>
        <w:t xml:space="preserve"> ба ҳисоб меравад.</w:t>
      </w:r>
    </w:p>
    <w:p w14:paraId="5D594774" w14:textId="48208D00" w:rsidR="00FF7EAA" w:rsidRPr="00FF7EAA" w:rsidRDefault="00FF7EAA" w:rsidP="000E2AEC">
      <w:pPr>
        <w:pStyle w:val="a5"/>
        <w:numPr>
          <w:ilvl w:val="0"/>
          <w:numId w:val="42"/>
        </w:numPr>
        <w:spacing w:line="276" w:lineRule="auto"/>
        <w:jc w:val="both"/>
        <w:rPr>
          <w:sz w:val="32"/>
          <w:lang w:val="ru-RU"/>
        </w:rPr>
      </w:pPr>
      <w:r w:rsidRPr="00FF7EAA">
        <w:rPr>
          <w:sz w:val="32"/>
          <w:lang w:val="ru-RU"/>
        </w:rPr>
        <w:t xml:space="preserve">Илова ба муқовимати дуга, дар нуқтаи </w:t>
      </w:r>
      <w:r w:rsidR="00167187">
        <w:rPr>
          <w:sz w:val="32"/>
          <w:lang w:val="ru-RU"/>
        </w:rPr>
        <w:t>РК</w:t>
      </w:r>
      <w:r w:rsidRPr="00FF7EAA">
        <w:rPr>
          <w:sz w:val="32"/>
          <w:lang w:val="ru-RU"/>
        </w:rPr>
        <w:t xml:space="preserve"> </w:t>
      </w:r>
      <w:r w:rsidRPr="00FF7EAA">
        <w:rPr>
          <w:rStyle w:val="a4"/>
          <w:rFonts w:eastAsiaTheme="majorEastAsia"/>
          <w:b w:val="0"/>
          <w:sz w:val="32"/>
          <w:lang w:val="ru-RU"/>
        </w:rPr>
        <w:t>муқовимати гузаришӣ</w:t>
      </w:r>
      <w:r w:rsidRPr="00FF7EAA">
        <w:rPr>
          <w:sz w:val="32"/>
          <w:lang w:val="ru-RU"/>
        </w:rPr>
        <w:t xml:space="preserve"> низ пайдо мешавад, ки онро </w:t>
      </w:r>
      <w:r w:rsidRPr="00FF7EAA">
        <w:rPr>
          <w:rStyle w:val="a4"/>
          <w:rFonts w:eastAsiaTheme="majorEastAsia"/>
          <w:b w:val="0"/>
          <w:sz w:val="32"/>
          <w:lang w:val="ru-RU"/>
        </w:rPr>
        <w:t>олудагӣ, боқимондаҳои изолятсия ва ғ.</w:t>
      </w:r>
      <w:r w:rsidRPr="00FF7EAA">
        <w:rPr>
          <w:b/>
          <w:sz w:val="32"/>
          <w:lang w:val="ru-RU"/>
        </w:rPr>
        <w:t xml:space="preserve"> </w:t>
      </w:r>
      <w:r w:rsidRPr="00FF7EAA">
        <w:rPr>
          <w:sz w:val="32"/>
          <w:lang w:val="ru-RU"/>
        </w:rPr>
        <w:t>ба</w:t>
      </w:r>
      <w:r w:rsidRPr="00FF7EAA">
        <w:rPr>
          <w:b/>
          <w:sz w:val="32"/>
          <w:lang w:val="ru-RU"/>
        </w:rPr>
        <w:t xml:space="preserve"> </w:t>
      </w:r>
      <w:r w:rsidRPr="00FF7EAA">
        <w:rPr>
          <w:sz w:val="32"/>
          <w:lang w:val="ru-RU"/>
        </w:rPr>
        <w:t>вуҷуд меоранд.</w:t>
      </w:r>
    </w:p>
    <w:p w14:paraId="45171A50" w14:textId="5AEC8C1C" w:rsidR="00FF7EAA" w:rsidRPr="00FF7EAA" w:rsidRDefault="00FF7EAA" w:rsidP="000E2AEC">
      <w:pPr>
        <w:pStyle w:val="a5"/>
        <w:numPr>
          <w:ilvl w:val="0"/>
          <w:numId w:val="42"/>
        </w:numPr>
        <w:spacing w:line="276" w:lineRule="auto"/>
        <w:jc w:val="both"/>
        <w:rPr>
          <w:sz w:val="32"/>
        </w:rPr>
      </w:pPr>
      <w:r w:rsidRPr="00FF7EAA">
        <w:rPr>
          <w:sz w:val="32"/>
          <w:lang w:val="ru-RU"/>
        </w:rPr>
        <w:t xml:space="preserve">Агар </w:t>
      </w:r>
      <w:r w:rsidRPr="00FF7EAA">
        <w:rPr>
          <w:rStyle w:val="a4"/>
          <w:rFonts w:eastAsiaTheme="majorEastAsia"/>
          <w:b w:val="0"/>
          <w:sz w:val="32"/>
          <w:lang w:val="ru-RU"/>
        </w:rPr>
        <w:t>муқовимати гузаришӣ ва муқовимати дуга хурд бошанд</w:t>
      </w:r>
      <w:r w:rsidRPr="00FF7EAA">
        <w:rPr>
          <w:b/>
          <w:sz w:val="32"/>
          <w:lang w:val="ru-RU"/>
        </w:rPr>
        <w:t>,</w:t>
      </w:r>
      <w:r w:rsidRPr="00FF7EAA">
        <w:rPr>
          <w:sz w:val="32"/>
          <w:lang w:val="ru-RU"/>
        </w:rPr>
        <w:t xml:space="preserve"> онҳо дар ҳисобҳо ба назар гирифта намешаванд. </w:t>
      </w:r>
      <w:r w:rsidRPr="00FF7EAA">
        <w:rPr>
          <w:sz w:val="32"/>
        </w:rPr>
        <w:t xml:space="preserve">Ин ҳолатро </w:t>
      </w:r>
      <w:r w:rsidR="00167187">
        <w:rPr>
          <w:rStyle w:val="a4"/>
          <w:rFonts w:eastAsiaTheme="majorEastAsia"/>
          <w:b w:val="0"/>
          <w:sz w:val="32"/>
          <w:lang w:val="tg-Cyrl-TJ"/>
        </w:rPr>
        <w:t xml:space="preserve">РК </w:t>
      </w:r>
      <w:r w:rsidR="00167187" w:rsidRPr="00FF7EAA">
        <w:rPr>
          <w:rStyle w:val="a4"/>
          <w:rFonts w:eastAsiaTheme="majorEastAsia"/>
          <w:b w:val="0"/>
          <w:sz w:val="32"/>
        </w:rPr>
        <w:t>металлӣ</w:t>
      </w:r>
      <w:r w:rsidRPr="00FF7EAA">
        <w:rPr>
          <w:sz w:val="32"/>
        </w:rPr>
        <w:t xml:space="preserve"> меноманд.</w:t>
      </w:r>
    </w:p>
    <w:p w14:paraId="22593B7E" w14:textId="3E179B28" w:rsidR="00FF7EAA" w:rsidRPr="00167187" w:rsidRDefault="00FF7EAA" w:rsidP="000E2AEC">
      <w:pPr>
        <w:pStyle w:val="a5"/>
        <w:numPr>
          <w:ilvl w:val="0"/>
          <w:numId w:val="42"/>
        </w:numPr>
        <w:spacing w:line="276" w:lineRule="auto"/>
        <w:jc w:val="both"/>
        <w:rPr>
          <w:sz w:val="32"/>
          <w:lang w:val="ru-RU"/>
        </w:rPr>
      </w:pPr>
      <w:r w:rsidRPr="00167187">
        <w:rPr>
          <w:sz w:val="32"/>
          <w:lang w:val="ru-RU"/>
        </w:rPr>
        <w:t xml:space="preserve">Ҳисобкунии ҷараёнҳои </w:t>
      </w:r>
      <w:r w:rsidRPr="00167187">
        <w:rPr>
          <w:rStyle w:val="a4"/>
          <w:rFonts w:eastAsiaTheme="majorEastAsia"/>
          <w:b w:val="0"/>
          <w:sz w:val="32"/>
          <w:lang w:val="ru-RU"/>
        </w:rPr>
        <w:t xml:space="preserve">максималии эҳтимолии </w:t>
      </w:r>
      <w:r w:rsidR="00167187">
        <w:rPr>
          <w:rStyle w:val="a4"/>
          <w:rFonts w:eastAsiaTheme="majorEastAsia"/>
          <w:b w:val="0"/>
          <w:sz w:val="32"/>
          <w:lang w:val="tg-Cyrl-TJ"/>
        </w:rPr>
        <w:t>РК</w:t>
      </w:r>
      <w:r w:rsidRPr="00167187">
        <w:rPr>
          <w:sz w:val="32"/>
          <w:lang w:val="ru-RU"/>
        </w:rPr>
        <w:t xml:space="preserve"> барои </w:t>
      </w:r>
      <w:r w:rsidR="00167187">
        <w:rPr>
          <w:rStyle w:val="a4"/>
          <w:rFonts w:eastAsiaTheme="majorEastAsia"/>
          <w:b w:val="0"/>
          <w:sz w:val="32"/>
          <w:lang w:val="tg-Cyrl-TJ"/>
        </w:rPr>
        <w:t>РК</w:t>
      </w:r>
      <w:r w:rsidRPr="00167187">
        <w:rPr>
          <w:rStyle w:val="a4"/>
          <w:rFonts w:eastAsiaTheme="majorEastAsia"/>
          <w:b w:val="0"/>
          <w:sz w:val="32"/>
          <w:lang w:val="ru-RU"/>
        </w:rPr>
        <w:t xml:space="preserve"> металл</w:t>
      </w:r>
      <w:r w:rsidR="00167187">
        <w:rPr>
          <w:rStyle w:val="a4"/>
          <w:rFonts w:eastAsiaTheme="majorEastAsia"/>
          <w:b w:val="0"/>
          <w:sz w:val="32"/>
          <w:lang w:val="ru-RU"/>
        </w:rPr>
        <w:t>ӣ</w:t>
      </w:r>
      <w:r w:rsidRPr="00167187">
        <w:rPr>
          <w:sz w:val="32"/>
          <w:lang w:val="ru-RU"/>
        </w:rPr>
        <w:t xml:space="preserve"> анҷом дода мешавад.</w:t>
      </w:r>
    </w:p>
    <w:p w14:paraId="544C0EBD" w14:textId="4B1CBEA8" w:rsidR="00FF7EAA" w:rsidRPr="00A84DAA" w:rsidRDefault="00FF7EAA" w:rsidP="000E2AEC">
      <w:pPr>
        <w:pStyle w:val="3"/>
        <w:spacing w:line="276" w:lineRule="auto"/>
        <w:jc w:val="both"/>
        <w:rPr>
          <w:rFonts w:ascii="Times New Roman" w:hAnsi="Times New Roman" w:cs="Times New Roman"/>
          <w:color w:val="auto"/>
          <w:sz w:val="32"/>
        </w:rPr>
      </w:pPr>
      <w:r w:rsidRPr="00A84DAA">
        <w:rPr>
          <w:rFonts w:ascii="Times New Roman" w:hAnsi="Times New Roman" w:cs="Times New Roman"/>
          <w:color w:val="auto"/>
          <w:sz w:val="32"/>
        </w:rPr>
        <w:t xml:space="preserve">Намудҳои </w:t>
      </w:r>
      <w:r w:rsidR="00167187">
        <w:rPr>
          <w:rFonts w:ascii="Times New Roman" w:hAnsi="Times New Roman" w:cs="Times New Roman"/>
          <w:color w:val="auto"/>
          <w:sz w:val="32"/>
          <w:lang w:val="tg-Cyrl-TJ"/>
        </w:rPr>
        <w:t>РК</w:t>
      </w:r>
      <w:r w:rsidRPr="00A84DAA">
        <w:rPr>
          <w:rFonts w:ascii="Times New Roman" w:hAnsi="Times New Roman" w:cs="Times New Roman"/>
          <w:color w:val="auto"/>
          <w:sz w:val="32"/>
        </w:rPr>
        <w:t xml:space="preserve"> дар системаҳои бо нейтрали за</w:t>
      </w:r>
      <w:r w:rsidR="00093124">
        <w:rPr>
          <w:rFonts w:ascii="Times New Roman" w:hAnsi="Times New Roman" w:cs="Times New Roman"/>
          <w:color w:val="auto"/>
          <w:sz w:val="32"/>
          <w:lang w:val="tg-Cyrl-TJ"/>
        </w:rPr>
        <w:t>минваслшуда</w:t>
      </w:r>
      <w:r w:rsidRPr="00A84DAA">
        <w:rPr>
          <w:rFonts w:ascii="Times New Roman" w:hAnsi="Times New Roman" w:cs="Times New Roman"/>
          <w:color w:val="auto"/>
          <w:sz w:val="32"/>
        </w:rPr>
        <w:t>:</w:t>
      </w:r>
    </w:p>
    <w:p w14:paraId="04DE4AD2" w14:textId="5E391FDC" w:rsidR="00FF7EAA" w:rsidRPr="00FF7EAA" w:rsidRDefault="00FF7EAA" w:rsidP="000E2AEC">
      <w:pPr>
        <w:pStyle w:val="a5"/>
        <w:numPr>
          <w:ilvl w:val="0"/>
          <w:numId w:val="43"/>
        </w:numPr>
        <w:spacing w:line="276" w:lineRule="auto"/>
        <w:jc w:val="both"/>
        <w:rPr>
          <w:sz w:val="32"/>
          <w:lang w:val="ru-RU"/>
        </w:rPr>
      </w:pPr>
      <w:r w:rsidRPr="00A84DAA">
        <w:rPr>
          <w:rStyle w:val="a4"/>
          <w:rFonts w:eastAsiaTheme="majorEastAsia"/>
          <w:b w:val="0"/>
          <w:sz w:val="32"/>
          <w:lang w:val="ru-RU"/>
        </w:rPr>
        <w:t>Якфаза ба замин</w:t>
      </w:r>
      <w:r w:rsidRPr="00FF7EAA">
        <w:rPr>
          <w:sz w:val="32"/>
          <w:lang w:val="ru-RU"/>
        </w:rPr>
        <w:t xml:space="preserve"> – маъмултарин намуди </w:t>
      </w:r>
      <w:r w:rsidR="00167187">
        <w:rPr>
          <w:sz w:val="32"/>
          <w:lang w:val="ru-RU"/>
        </w:rPr>
        <w:t>РК</w:t>
      </w:r>
      <w:r w:rsidRPr="00FF7EAA">
        <w:rPr>
          <w:sz w:val="32"/>
          <w:lang w:val="ru-RU"/>
        </w:rPr>
        <w:t>.</w:t>
      </w:r>
    </w:p>
    <w:p w14:paraId="5EE90BD1" w14:textId="77777777" w:rsidR="00FF7EAA" w:rsidRPr="00FF7EAA" w:rsidRDefault="00FF7EAA" w:rsidP="000E2AEC">
      <w:pPr>
        <w:pStyle w:val="a5"/>
        <w:numPr>
          <w:ilvl w:val="1"/>
          <w:numId w:val="43"/>
        </w:numPr>
        <w:spacing w:line="276" w:lineRule="auto"/>
        <w:jc w:val="both"/>
        <w:rPr>
          <w:sz w:val="32"/>
          <w:lang w:val="ru-RU"/>
        </w:rPr>
      </w:pPr>
      <w:r w:rsidRPr="00FF7EAA">
        <w:rPr>
          <w:sz w:val="32"/>
          <w:lang w:val="ru-RU"/>
        </w:rPr>
        <w:t xml:space="preserve">Эҳтимолияти он бо афзоиши </w:t>
      </w:r>
      <w:r w:rsidRPr="00A84DAA">
        <w:rPr>
          <w:rStyle w:val="a4"/>
          <w:rFonts w:eastAsiaTheme="majorEastAsia"/>
          <w:b w:val="0"/>
          <w:sz w:val="32"/>
          <w:lang w:val="ru-RU"/>
        </w:rPr>
        <w:t>шиддати шабака</w:t>
      </w:r>
      <w:r w:rsidRPr="00FF7EAA">
        <w:rPr>
          <w:sz w:val="32"/>
          <w:lang w:val="ru-RU"/>
        </w:rPr>
        <w:t xml:space="preserve"> зиёд мешавад.</w:t>
      </w:r>
    </w:p>
    <w:p w14:paraId="2D772D3D" w14:textId="77777777" w:rsidR="00FF7EAA" w:rsidRPr="00A84DAA" w:rsidRDefault="00FF7EAA" w:rsidP="000E2AEC">
      <w:pPr>
        <w:pStyle w:val="a5"/>
        <w:numPr>
          <w:ilvl w:val="1"/>
          <w:numId w:val="43"/>
        </w:numPr>
        <w:spacing w:line="276" w:lineRule="auto"/>
        <w:jc w:val="both"/>
        <w:rPr>
          <w:b/>
          <w:sz w:val="32"/>
          <w:lang w:val="ru-RU"/>
        </w:rPr>
      </w:pPr>
      <w:r w:rsidRPr="00FF7EAA">
        <w:rPr>
          <w:sz w:val="32"/>
          <w:lang w:val="ru-RU"/>
        </w:rPr>
        <w:lastRenderedPageBreak/>
        <w:t xml:space="preserve">Ин бо он алоқаманд аст, ки </w:t>
      </w:r>
      <w:r w:rsidRPr="00A84DAA">
        <w:rPr>
          <w:rStyle w:val="a4"/>
          <w:rFonts w:eastAsiaTheme="majorEastAsia"/>
          <w:b w:val="0"/>
          <w:sz w:val="32"/>
          <w:lang w:val="ru-RU"/>
        </w:rPr>
        <w:t>фосилаи байнифазаӣ</w:t>
      </w:r>
      <w:r w:rsidRPr="00FF7EAA">
        <w:rPr>
          <w:sz w:val="32"/>
          <w:lang w:val="ru-RU"/>
        </w:rPr>
        <w:t xml:space="preserve"> зиёд мегардад (масалан, аз </w:t>
      </w:r>
      <w:r w:rsidRPr="00A84DAA">
        <w:rPr>
          <w:rStyle w:val="a4"/>
          <w:rFonts w:eastAsiaTheme="majorEastAsia"/>
          <w:b w:val="0"/>
          <w:sz w:val="32"/>
          <w:lang w:val="ru-RU"/>
        </w:rPr>
        <w:t>0,7 м дар шабакаи 6...10 кВ</w:t>
      </w:r>
      <w:r w:rsidRPr="00A84DAA">
        <w:rPr>
          <w:b/>
          <w:sz w:val="32"/>
          <w:lang w:val="ru-RU"/>
        </w:rPr>
        <w:t xml:space="preserve"> </w:t>
      </w:r>
      <w:r w:rsidRPr="00FF7EAA">
        <w:rPr>
          <w:sz w:val="32"/>
          <w:lang w:val="ru-RU"/>
        </w:rPr>
        <w:t xml:space="preserve">то </w:t>
      </w:r>
      <w:r w:rsidRPr="00A84DAA">
        <w:rPr>
          <w:rStyle w:val="a4"/>
          <w:rFonts w:eastAsiaTheme="majorEastAsia"/>
          <w:b w:val="0"/>
          <w:sz w:val="32"/>
          <w:lang w:val="ru-RU"/>
        </w:rPr>
        <w:t>14 м дар шабакаи 500 кВ</w:t>
      </w:r>
      <w:r w:rsidRPr="00A84DAA">
        <w:rPr>
          <w:b/>
          <w:sz w:val="32"/>
          <w:lang w:val="ru-RU"/>
        </w:rPr>
        <w:t>).</w:t>
      </w:r>
    </w:p>
    <w:p w14:paraId="500F4E9B" w14:textId="77777777" w:rsidR="00FF7EAA" w:rsidRPr="00A84DAA" w:rsidRDefault="00FF7EAA" w:rsidP="000E2AEC">
      <w:pPr>
        <w:pStyle w:val="a5"/>
        <w:numPr>
          <w:ilvl w:val="0"/>
          <w:numId w:val="43"/>
        </w:numPr>
        <w:spacing w:line="276" w:lineRule="auto"/>
        <w:jc w:val="both"/>
        <w:rPr>
          <w:b/>
          <w:sz w:val="32"/>
        </w:rPr>
      </w:pPr>
      <w:r w:rsidRPr="00A84DAA">
        <w:rPr>
          <w:rStyle w:val="a4"/>
          <w:rFonts w:eastAsiaTheme="majorEastAsia"/>
          <w:b w:val="0"/>
          <w:sz w:val="32"/>
        </w:rPr>
        <w:t>Дуфаза ба замин</w:t>
      </w:r>
    </w:p>
    <w:p w14:paraId="76477B27" w14:textId="77777777" w:rsidR="00FF7EAA" w:rsidRPr="00A84DAA" w:rsidRDefault="00FF7EAA" w:rsidP="000E2AEC">
      <w:pPr>
        <w:pStyle w:val="a5"/>
        <w:numPr>
          <w:ilvl w:val="0"/>
          <w:numId w:val="43"/>
        </w:numPr>
        <w:spacing w:line="276" w:lineRule="auto"/>
        <w:jc w:val="both"/>
        <w:rPr>
          <w:b/>
          <w:sz w:val="32"/>
        </w:rPr>
      </w:pPr>
      <w:r w:rsidRPr="00A84DAA">
        <w:rPr>
          <w:rStyle w:val="a4"/>
          <w:rFonts w:eastAsiaTheme="majorEastAsia"/>
          <w:b w:val="0"/>
          <w:sz w:val="32"/>
        </w:rPr>
        <w:t>Дуфаза байни худ</w:t>
      </w:r>
    </w:p>
    <w:p w14:paraId="2F4C881F" w14:textId="77777777" w:rsidR="00FF7EAA" w:rsidRPr="00A84DAA" w:rsidRDefault="00FF7EAA" w:rsidP="000E2AEC">
      <w:pPr>
        <w:pStyle w:val="a5"/>
        <w:numPr>
          <w:ilvl w:val="0"/>
          <w:numId w:val="43"/>
        </w:numPr>
        <w:spacing w:line="276" w:lineRule="auto"/>
        <w:jc w:val="both"/>
        <w:rPr>
          <w:b/>
          <w:sz w:val="32"/>
        </w:rPr>
      </w:pPr>
      <w:r w:rsidRPr="00A84DAA">
        <w:rPr>
          <w:rStyle w:val="a4"/>
          <w:rFonts w:eastAsiaTheme="majorEastAsia"/>
          <w:b w:val="0"/>
          <w:sz w:val="32"/>
        </w:rPr>
        <w:t>Сефаза</w:t>
      </w:r>
    </w:p>
    <w:p w14:paraId="260ED7F8" w14:textId="32751466" w:rsidR="00FF7EAA" w:rsidRDefault="00FF7EAA" w:rsidP="000E2AEC">
      <w:pPr>
        <w:pStyle w:val="a5"/>
        <w:spacing w:line="276" w:lineRule="auto"/>
        <w:ind w:firstLine="360"/>
        <w:jc w:val="both"/>
        <w:rPr>
          <w:sz w:val="32"/>
        </w:rPr>
      </w:pPr>
      <w:r w:rsidRPr="00FF7EAA">
        <w:rPr>
          <w:sz w:val="32"/>
        </w:rPr>
        <w:t xml:space="preserve">Баъзан, </w:t>
      </w:r>
      <w:r w:rsidRPr="00A84DAA">
        <w:rPr>
          <w:rStyle w:val="a4"/>
          <w:rFonts w:eastAsiaTheme="majorEastAsia"/>
          <w:b w:val="0"/>
          <w:sz w:val="32"/>
        </w:rPr>
        <w:t xml:space="preserve">типи ибтидоии </w:t>
      </w:r>
      <w:r w:rsidR="00167187">
        <w:rPr>
          <w:rStyle w:val="a4"/>
          <w:rFonts w:eastAsiaTheme="majorEastAsia"/>
          <w:b w:val="0"/>
          <w:sz w:val="32"/>
          <w:lang w:val="tg-Cyrl-TJ"/>
        </w:rPr>
        <w:t>РК</w:t>
      </w:r>
      <w:r w:rsidRPr="00FF7EAA">
        <w:rPr>
          <w:sz w:val="32"/>
        </w:rPr>
        <w:t xml:space="preserve"> метавонад </w:t>
      </w:r>
      <w:r w:rsidRPr="00A84DAA">
        <w:rPr>
          <w:rStyle w:val="a4"/>
          <w:rFonts w:eastAsiaTheme="majorEastAsia"/>
          <w:b w:val="0"/>
          <w:sz w:val="32"/>
        </w:rPr>
        <w:t>ба намуди дигар гузарад</w:t>
      </w:r>
      <w:r w:rsidRPr="00FF7EAA">
        <w:rPr>
          <w:sz w:val="32"/>
        </w:rPr>
        <w:t xml:space="preserve"> (масалан, </w:t>
      </w:r>
      <w:r w:rsidRPr="00A84DAA">
        <w:rPr>
          <w:rStyle w:val="a4"/>
          <w:rFonts w:eastAsiaTheme="majorEastAsia"/>
          <w:b w:val="0"/>
          <w:sz w:val="32"/>
        </w:rPr>
        <w:t>якфаза ба дуфазаи ба замин</w:t>
      </w:r>
      <w:r w:rsidRPr="00A84DAA">
        <w:rPr>
          <w:sz w:val="32"/>
        </w:rPr>
        <w:t>).</w:t>
      </w:r>
    </w:p>
    <w:p w14:paraId="0C3CAD2E" w14:textId="4DD6AE97" w:rsidR="00E0406E" w:rsidRPr="00E0406E" w:rsidRDefault="00C60786" w:rsidP="000E2AEC">
      <w:pPr>
        <w:spacing w:before="100" w:beforeAutospacing="1" w:after="100" w:afterAutospacing="1" w:line="276" w:lineRule="auto"/>
        <w:ind w:firstLine="360"/>
        <w:jc w:val="both"/>
        <w:rPr>
          <w:rFonts w:ascii="Times New Roman" w:eastAsia="Times New Roman" w:hAnsi="Times New Roman" w:cs="Times New Roman"/>
          <w:sz w:val="32"/>
          <w:szCs w:val="24"/>
          <w:lang w:val="en-US" w:eastAsia="ru-RU"/>
        </w:rPr>
      </w:pPr>
      <w:r w:rsidRPr="00C60786">
        <w:rPr>
          <w:rFonts w:ascii="Times New Roman" w:eastAsia="Times New Roman" w:hAnsi="Times New Roman" w:cs="Times New Roman"/>
          <w:bCs/>
          <w:sz w:val="32"/>
          <w:szCs w:val="24"/>
          <w:lang w:val="tg-Cyrl-TJ" w:eastAsia="ru-RU"/>
        </w:rPr>
        <w:t>Расишҳои ғайрисимметрӣ</w:t>
      </w:r>
      <w:r w:rsidR="00E0406E" w:rsidRPr="00E0406E">
        <w:rPr>
          <w:rFonts w:ascii="Times New Roman" w:eastAsia="Times New Roman" w:hAnsi="Times New Roman" w:cs="Times New Roman"/>
          <w:bCs/>
          <w:sz w:val="32"/>
          <w:szCs w:val="24"/>
          <w:lang w:val="en-US" w:eastAsia="ru-RU"/>
        </w:rPr>
        <w:t xml:space="preserve"> </w:t>
      </w:r>
      <w:r w:rsidR="00167187">
        <w:rPr>
          <w:rFonts w:ascii="Times New Roman" w:eastAsia="Times New Roman" w:hAnsi="Times New Roman" w:cs="Times New Roman"/>
          <w:bCs/>
          <w:sz w:val="32"/>
          <w:szCs w:val="24"/>
          <w:lang w:val="tg-Cyrl-TJ" w:eastAsia="ru-RU"/>
        </w:rPr>
        <w:t>РК</w:t>
      </w:r>
      <w:r w:rsidR="00E0406E" w:rsidRPr="00E0406E">
        <w:rPr>
          <w:rFonts w:ascii="Times New Roman" w:eastAsia="Times New Roman" w:hAnsi="Times New Roman" w:cs="Times New Roman"/>
          <w:sz w:val="32"/>
          <w:szCs w:val="24"/>
          <w:lang w:val="en-US" w:eastAsia="ru-RU"/>
        </w:rPr>
        <w:t xml:space="preserve"> </w:t>
      </w:r>
      <w:r w:rsidR="00E0406E" w:rsidRPr="00E0406E">
        <w:rPr>
          <w:rFonts w:ascii="Times New Roman" w:eastAsia="Times New Roman" w:hAnsi="Times New Roman" w:cs="Times New Roman"/>
          <w:sz w:val="32"/>
          <w:szCs w:val="24"/>
          <w:lang w:eastAsia="ru-RU"/>
        </w:rPr>
        <w:t>ва</w:t>
      </w:r>
      <w:r w:rsidR="00E0406E" w:rsidRPr="00E0406E">
        <w:rPr>
          <w:rFonts w:ascii="Times New Roman" w:eastAsia="Times New Roman" w:hAnsi="Times New Roman" w:cs="Times New Roman"/>
          <w:sz w:val="32"/>
          <w:szCs w:val="24"/>
          <w:lang w:val="en-US" w:eastAsia="ru-RU"/>
        </w:rPr>
        <w:t xml:space="preserve"> </w:t>
      </w:r>
      <w:r w:rsidR="00E0406E" w:rsidRPr="00E0406E">
        <w:rPr>
          <w:rFonts w:ascii="Times New Roman" w:eastAsia="Times New Roman" w:hAnsi="Times New Roman" w:cs="Times New Roman"/>
          <w:bCs/>
          <w:sz w:val="32"/>
          <w:szCs w:val="24"/>
          <w:lang w:eastAsia="ru-RU"/>
        </w:rPr>
        <w:t>борҳои</w:t>
      </w:r>
      <w:r w:rsidR="00E0406E" w:rsidRPr="00E0406E">
        <w:rPr>
          <w:rFonts w:ascii="Times New Roman" w:eastAsia="Times New Roman" w:hAnsi="Times New Roman" w:cs="Times New Roman"/>
          <w:bCs/>
          <w:sz w:val="32"/>
          <w:szCs w:val="24"/>
          <w:lang w:val="en-US" w:eastAsia="ru-RU"/>
        </w:rPr>
        <w:t xml:space="preserve"> </w:t>
      </w:r>
      <w:r w:rsidR="00E0406E" w:rsidRPr="00E0406E">
        <w:rPr>
          <w:rFonts w:ascii="Times New Roman" w:eastAsia="Times New Roman" w:hAnsi="Times New Roman" w:cs="Times New Roman"/>
          <w:bCs/>
          <w:sz w:val="32"/>
          <w:szCs w:val="24"/>
          <w:lang w:eastAsia="ru-RU"/>
        </w:rPr>
        <w:t>номутавозин</w:t>
      </w:r>
      <w:r w:rsidR="00E0406E" w:rsidRPr="00E0406E">
        <w:rPr>
          <w:rFonts w:ascii="Times New Roman" w:eastAsia="Times New Roman" w:hAnsi="Times New Roman" w:cs="Times New Roman"/>
          <w:sz w:val="32"/>
          <w:szCs w:val="24"/>
          <w:lang w:val="en-US" w:eastAsia="ru-RU"/>
        </w:rPr>
        <w:t xml:space="preserve"> </w:t>
      </w:r>
      <w:r w:rsidR="00E0406E" w:rsidRPr="00E0406E">
        <w:rPr>
          <w:rFonts w:ascii="Times New Roman" w:eastAsia="Times New Roman" w:hAnsi="Times New Roman" w:cs="Times New Roman"/>
          <w:sz w:val="32"/>
          <w:szCs w:val="24"/>
          <w:lang w:eastAsia="ru-RU"/>
        </w:rPr>
        <w:t>дар</w:t>
      </w:r>
      <w:r w:rsidR="00E0406E" w:rsidRPr="00E0406E">
        <w:rPr>
          <w:rFonts w:ascii="Times New Roman" w:eastAsia="Times New Roman" w:hAnsi="Times New Roman" w:cs="Times New Roman"/>
          <w:sz w:val="32"/>
          <w:szCs w:val="24"/>
          <w:lang w:val="en-US" w:eastAsia="ru-RU"/>
        </w:rPr>
        <w:t xml:space="preserve"> </w:t>
      </w:r>
      <w:r w:rsidR="00E0406E" w:rsidRPr="00E0406E">
        <w:rPr>
          <w:rFonts w:ascii="Times New Roman" w:eastAsia="Times New Roman" w:hAnsi="Times New Roman" w:cs="Times New Roman"/>
          <w:sz w:val="32"/>
          <w:szCs w:val="24"/>
          <w:lang w:eastAsia="ru-RU"/>
        </w:rPr>
        <w:t>система</w:t>
      </w:r>
      <w:r w:rsidR="00E0406E" w:rsidRPr="00E0406E">
        <w:rPr>
          <w:rFonts w:ascii="Times New Roman" w:eastAsia="Times New Roman" w:hAnsi="Times New Roman" w:cs="Times New Roman"/>
          <w:sz w:val="32"/>
          <w:szCs w:val="24"/>
          <w:lang w:val="en-US" w:eastAsia="ru-RU"/>
        </w:rPr>
        <w:t xml:space="preserve"> </w:t>
      </w:r>
      <w:r w:rsidR="00E0406E" w:rsidRPr="00E0406E">
        <w:rPr>
          <w:rFonts w:ascii="Times New Roman" w:eastAsia="Times New Roman" w:hAnsi="Times New Roman" w:cs="Times New Roman"/>
          <w:bCs/>
          <w:sz w:val="32"/>
          <w:szCs w:val="24"/>
          <w:lang w:eastAsia="ru-RU"/>
        </w:rPr>
        <w:t>носимметрияи</w:t>
      </w:r>
      <w:r w:rsidR="00E0406E" w:rsidRPr="00E0406E">
        <w:rPr>
          <w:rFonts w:ascii="Times New Roman" w:eastAsia="Times New Roman" w:hAnsi="Times New Roman" w:cs="Times New Roman"/>
          <w:bCs/>
          <w:sz w:val="32"/>
          <w:szCs w:val="24"/>
          <w:lang w:val="en-US" w:eastAsia="ru-RU"/>
        </w:rPr>
        <w:t xml:space="preserve"> </w:t>
      </w:r>
      <w:r w:rsidR="00E0406E" w:rsidRPr="00E0406E">
        <w:rPr>
          <w:rFonts w:ascii="Times New Roman" w:eastAsia="Times New Roman" w:hAnsi="Times New Roman" w:cs="Times New Roman"/>
          <w:bCs/>
          <w:sz w:val="32"/>
          <w:szCs w:val="24"/>
          <w:lang w:eastAsia="ru-RU"/>
        </w:rPr>
        <w:t>салибиро</w:t>
      </w:r>
      <w:r w:rsidR="00E0406E" w:rsidRPr="00E0406E">
        <w:rPr>
          <w:rFonts w:ascii="Times New Roman" w:eastAsia="Times New Roman" w:hAnsi="Times New Roman" w:cs="Times New Roman"/>
          <w:sz w:val="32"/>
          <w:szCs w:val="24"/>
          <w:lang w:val="en-US" w:eastAsia="ru-RU"/>
        </w:rPr>
        <w:t xml:space="preserve"> </w:t>
      </w:r>
      <w:r w:rsidR="00E0406E" w:rsidRPr="00E0406E">
        <w:rPr>
          <w:rFonts w:ascii="Times New Roman" w:eastAsia="Times New Roman" w:hAnsi="Times New Roman" w:cs="Times New Roman"/>
          <w:sz w:val="32"/>
          <w:szCs w:val="24"/>
          <w:lang w:eastAsia="ru-RU"/>
        </w:rPr>
        <w:t>ба</w:t>
      </w:r>
      <w:r w:rsidR="00E0406E" w:rsidRPr="00E0406E">
        <w:rPr>
          <w:rFonts w:ascii="Times New Roman" w:eastAsia="Times New Roman" w:hAnsi="Times New Roman" w:cs="Times New Roman"/>
          <w:sz w:val="32"/>
          <w:szCs w:val="24"/>
          <w:lang w:val="en-US" w:eastAsia="ru-RU"/>
        </w:rPr>
        <w:t xml:space="preserve"> </w:t>
      </w:r>
      <w:r w:rsidR="00E0406E" w:rsidRPr="00E0406E">
        <w:rPr>
          <w:rFonts w:ascii="Times New Roman" w:eastAsia="Times New Roman" w:hAnsi="Times New Roman" w:cs="Times New Roman"/>
          <w:sz w:val="32"/>
          <w:szCs w:val="24"/>
          <w:lang w:eastAsia="ru-RU"/>
        </w:rPr>
        <w:t>вуҷуд</w:t>
      </w:r>
      <w:r w:rsidR="00E0406E" w:rsidRPr="00E0406E">
        <w:rPr>
          <w:rFonts w:ascii="Times New Roman" w:eastAsia="Times New Roman" w:hAnsi="Times New Roman" w:cs="Times New Roman"/>
          <w:sz w:val="32"/>
          <w:szCs w:val="24"/>
          <w:lang w:val="en-US" w:eastAsia="ru-RU"/>
        </w:rPr>
        <w:t xml:space="preserve"> </w:t>
      </w:r>
      <w:r w:rsidR="00E0406E" w:rsidRPr="00E0406E">
        <w:rPr>
          <w:rFonts w:ascii="Times New Roman" w:eastAsia="Times New Roman" w:hAnsi="Times New Roman" w:cs="Times New Roman"/>
          <w:sz w:val="32"/>
          <w:szCs w:val="24"/>
          <w:lang w:eastAsia="ru-RU"/>
        </w:rPr>
        <w:t>меоранд</w:t>
      </w:r>
      <w:r w:rsidR="00E0406E" w:rsidRPr="00E0406E">
        <w:rPr>
          <w:rFonts w:ascii="Times New Roman" w:eastAsia="Times New Roman" w:hAnsi="Times New Roman" w:cs="Times New Roman"/>
          <w:sz w:val="32"/>
          <w:szCs w:val="24"/>
          <w:lang w:val="en-US" w:eastAsia="ru-RU"/>
        </w:rPr>
        <w:t>.</w:t>
      </w:r>
    </w:p>
    <w:p w14:paraId="0ECC6B32" w14:textId="77777777" w:rsidR="00E0406E" w:rsidRPr="00922F82" w:rsidRDefault="00E0406E" w:rsidP="000E2AEC">
      <w:pPr>
        <w:spacing w:before="100" w:beforeAutospacing="1" w:after="100" w:afterAutospacing="1" w:line="276" w:lineRule="auto"/>
        <w:ind w:firstLine="360"/>
        <w:jc w:val="both"/>
        <w:rPr>
          <w:rFonts w:ascii="Times New Roman" w:eastAsia="Times New Roman" w:hAnsi="Times New Roman" w:cs="Times New Roman"/>
          <w:sz w:val="32"/>
          <w:szCs w:val="24"/>
          <w:lang w:val="en-US" w:eastAsia="ru-RU"/>
        </w:rPr>
      </w:pPr>
      <w:r w:rsidRPr="00E0406E">
        <w:rPr>
          <w:rFonts w:ascii="Times New Roman" w:eastAsia="Times New Roman" w:hAnsi="Times New Roman" w:cs="Times New Roman"/>
          <w:sz w:val="32"/>
          <w:szCs w:val="24"/>
          <w:lang w:eastAsia="ru-RU"/>
        </w:rPr>
        <w:t>Агар</w:t>
      </w:r>
      <w:r w:rsidRPr="00922F82">
        <w:rPr>
          <w:rFonts w:ascii="Times New Roman" w:eastAsia="Times New Roman" w:hAnsi="Times New Roman" w:cs="Times New Roman"/>
          <w:sz w:val="32"/>
          <w:szCs w:val="24"/>
          <w:lang w:val="en-US" w:eastAsia="ru-RU"/>
        </w:rPr>
        <w:t xml:space="preserve"> </w:t>
      </w:r>
      <w:r w:rsidRPr="00E0406E">
        <w:rPr>
          <w:rFonts w:ascii="Times New Roman" w:eastAsia="Times New Roman" w:hAnsi="Times New Roman" w:cs="Times New Roman"/>
          <w:bCs/>
          <w:sz w:val="32"/>
          <w:szCs w:val="24"/>
          <w:lang w:eastAsia="ru-RU"/>
        </w:rPr>
        <w:t>носимметрия</w:t>
      </w:r>
      <w:r w:rsidRPr="00922F82">
        <w:rPr>
          <w:rFonts w:ascii="Times New Roman" w:eastAsia="Times New Roman" w:hAnsi="Times New Roman" w:cs="Times New Roman"/>
          <w:bCs/>
          <w:sz w:val="32"/>
          <w:szCs w:val="24"/>
          <w:lang w:val="en-US" w:eastAsia="ru-RU"/>
        </w:rPr>
        <w:t xml:space="preserve"> </w:t>
      </w:r>
      <w:r w:rsidRPr="00E0406E">
        <w:rPr>
          <w:rFonts w:ascii="Times New Roman" w:eastAsia="Times New Roman" w:hAnsi="Times New Roman" w:cs="Times New Roman"/>
          <w:bCs/>
          <w:sz w:val="32"/>
          <w:szCs w:val="24"/>
          <w:lang w:eastAsia="ru-RU"/>
        </w:rPr>
        <w:t>дар</w:t>
      </w:r>
      <w:r w:rsidRPr="00922F82">
        <w:rPr>
          <w:rFonts w:ascii="Times New Roman" w:eastAsia="Times New Roman" w:hAnsi="Times New Roman" w:cs="Times New Roman"/>
          <w:bCs/>
          <w:sz w:val="32"/>
          <w:szCs w:val="24"/>
          <w:lang w:val="en-US" w:eastAsia="ru-RU"/>
        </w:rPr>
        <w:t xml:space="preserve"> </w:t>
      </w:r>
      <w:r w:rsidRPr="00E0406E">
        <w:rPr>
          <w:rFonts w:ascii="Times New Roman" w:eastAsia="Times New Roman" w:hAnsi="Times New Roman" w:cs="Times New Roman"/>
          <w:bCs/>
          <w:sz w:val="32"/>
          <w:szCs w:val="24"/>
          <w:lang w:eastAsia="ru-RU"/>
        </w:rPr>
        <w:t>унсури</w:t>
      </w:r>
      <w:r w:rsidRPr="00922F82">
        <w:rPr>
          <w:rFonts w:ascii="Times New Roman" w:eastAsia="Times New Roman" w:hAnsi="Times New Roman" w:cs="Times New Roman"/>
          <w:bCs/>
          <w:sz w:val="32"/>
          <w:szCs w:val="24"/>
          <w:lang w:val="en-US" w:eastAsia="ru-RU"/>
        </w:rPr>
        <w:t xml:space="preserve"> </w:t>
      </w:r>
      <w:r w:rsidRPr="00E0406E">
        <w:rPr>
          <w:rFonts w:ascii="Times New Roman" w:eastAsia="Times New Roman" w:hAnsi="Times New Roman" w:cs="Times New Roman"/>
          <w:bCs/>
          <w:sz w:val="32"/>
          <w:szCs w:val="24"/>
          <w:lang w:eastAsia="ru-RU"/>
        </w:rPr>
        <w:t>миёнарави</w:t>
      </w:r>
      <w:r w:rsidRPr="00922F82">
        <w:rPr>
          <w:rFonts w:ascii="Times New Roman" w:eastAsia="Times New Roman" w:hAnsi="Times New Roman" w:cs="Times New Roman"/>
          <w:bCs/>
          <w:sz w:val="32"/>
          <w:szCs w:val="24"/>
          <w:lang w:val="en-US" w:eastAsia="ru-RU"/>
        </w:rPr>
        <w:t xml:space="preserve"> </w:t>
      </w:r>
      <w:r w:rsidRPr="00E0406E">
        <w:rPr>
          <w:rFonts w:ascii="Times New Roman" w:eastAsia="Times New Roman" w:hAnsi="Times New Roman" w:cs="Times New Roman"/>
          <w:bCs/>
          <w:sz w:val="32"/>
          <w:szCs w:val="24"/>
          <w:lang w:eastAsia="ru-RU"/>
        </w:rPr>
        <w:t>шабакаи</w:t>
      </w:r>
      <w:r w:rsidRPr="00922F82">
        <w:rPr>
          <w:rFonts w:ascii="Times New Roman" w:eastAsia="Times New Roman" w:hAnsi="Times New Roman" w:cs="Times New Roman"/>
          <w:bCs/>
          <w:sz w:val="32"/>
          <w:szCs w:val="24"/>
          <w:lang w:val="en-US" w:eastAsia="ru-RU"/>
        </w:rPr>
        <w:t xml:space="preserve"> </w:t>
      </w:r>
      <w:r w:rsidRPr="00E0406E">
        <w:rPr>
          <w:rFonts w:ascii="Times New Roman" w:eastAsia="Times New Roman" w:hAnsi="Times New Roman" w:cs="Times New Roman"/>
          <w:bCs/>
          <w:sz w:val="32"/>
          <w:szCs w:val="24"/>
          <w:lang w:eastAsia="ru-RU"/>
        </w:rPr>
        <w:t>сефаза</w:t>
      </w:r>
      <w:r w:rsidRPr="00922F82">
        <w:rPr>
          <w:rFonts w:ascii="Times New Roman" w:eastAsia="Times New Roman" w:hAnsi="Times New Roman" w:cs="Times New Roman"/>
          <w:sz w:val="32"/>
          <w:szCs w:val="24"/>
          <w:lang w:val="en-US" w:eastAsia="ru-RU"/>
        </w:rPr>
        <w:t xml:space="preserve"> </w:t>
      </w:r>
      <w:r w:rsidRPr="00E0406E">
        <w:rPr>
          <w:rFonts w:ascii="Times New Roman" w:eastAsia="Times New Roman" w:hAnsi="Times New Roman" w:cs="Times New Roman"/>
          <w:sz w:val="32"/>
          <w:szCs w:val="24"/>
          <w:lang w:eastAsia="ru-RU"/>
        </w:rPr>
        <w:t>ба</w:t>
      </w:r>
      <w:r w:rsidRPr="00922F82">
        <w:rPr>
          <w:rFonts w:ascii="Times New Roman" w:eastAsia="Times New Roman" w:hAnsi="Times New Roman" w:cs="Times New Roman"/>
          <w:sz w:val="32"/>
          <w:szCs w:val="24"/>
          <w:lang w:val="en-US" w:eastAsia="ru-RU"/>
        </w:rPr>
        <w:t xml:space="preserve"> </w:t>
      </w:r>
      <w:r w:rsidRPr="00E0406E">
        <w:rPr>
          <w:rFonts w:ascii="Times New Roman" w:eastAsia="Times New Roman" w:hAnsi="Times New Roman" w:cs="Times New Roman"/>
          <w:sz w:val="32"/>
          <w:szCs w:val="24"/>
          <w:lang w:eastAsia="ru-RU"/>
        </w:rPr>
        <w:t>амал</w:t>
      </w:r>
      <w:r w:rsidRPr="00922F82">
        <w:rPr>
          <w:rFonts w:ascii="Times New Roman" w:eastAsia="Times New Roman" w:hAnsi="Times New Roman" w:cs="Times New Roman"/>
          <w:sz w:val="32"/>
          <w:szCs w:val="24"/>
          <w:lang w:val="en-US" w:eastAsia="ru-RU"/>
        </w:rPr>
        <w:t xml:space="preserve"> </w:t>
      </w:r>
      <w:r w:rsidRPr="00E0406E">
        <w:rPr>
          <w:rFonts w:ascii="Times New Roman" w:eastAsia="Times New Roman" w:hAnsi="Times New Roman" w:cs="Times New Roman"/>
          <w:sz w:val="32"/>
          <w:szCs w:val="24"/>
          <w:lang w:eastAsia="ru-RU"/>
        </w:rPr>
        <w:t>ояд</w:t>
      </w:r>
      <w:r w:rsidRPr="00922F82">
        <w:rPr>
          <w:rFonts w:ascii="Times New Roman" w:eastAsia="Times New Roman" w:hAnsi="Times New Roman" w:cs="Times New Roman"/>
          <w:sz w:val="32"/>
          <w:szCs w:val="24"/>
          <w:lang w:val="en-US" w:eastAsia="ru-RU"/>
        </w:rPr>
        <w:t xml:space="preserve"> (</w:t>
      </w:r>
      <w:r w:rsidRPr="00E0406E">
        <w:rPr>
          <w:rFonts w:ascii="Times New Roman" w:eastAsia="Times New Roman" w:hAnsi="Times New Roman" w:cs="Times New Roman"/>
          <w:sz w:val="32"/>
          <w:szCs w:val="24"/>
          <w:lang w:eastAsia="ru-RU"/>
        </w:rPr>
        <w:t>масалан</w:t>
      </w:r>
      <w:r w:rsidRPr="00922F82">
        <w:rPr>
          <w:rFonts w:ascii="Times New Roman" w:eastAsia="Times New Roman" w:hAnsi="Times New Roman" w:cs="Times New Roman"/>
          <w:sz w:val="32"/>
          <w:szCs w:val="24"/>
          <w:lang w:val="en-US" w:eastAsia="ru-RU"/>
        </w:rPr>
        <w:t xml:space="preserve">, </w:t>
      </w:r>
      <w:r w:rsidRPr="00E0406E">
        <w:rPr>
          <w:rFonts w:ascii="Times New Roman" w:eastAsia="Times New Roman" w:hAnsi="Times New Roman" w:cs="Times New Roman"/>
          <w:sz w:val="32"/>
          <w:szCs w:val="24"/>
          <w:lang w:eastAsia="ru-RU"/>
        </w:rPr>
        <w:t>ҳангоми</w:t>
      </w:r>
      <w:r w:rsidRPr="00922F82">
        <w:rPr>
          <w:rFonts w:ascii="Times New Roman" w:eastAsia="Times New Roman" w:hAnsi="Times New Roman" w:cs="Times New Roman"/>
          <w:sz w:val="32"/>
          <w:szCs w:val="24"/>
          <w:lang w:val="en-US" w:eastAsia="ru-RU"/>
        </w:rPr>
        <w:t xml:space="preserve"> </w:t>
      </w:r>
      <w:r w:rsidRPr="00E0406E">
        <w:rPr>
          <w:rFonts w:ascii="Times New Roman" w:eastAsia="Times New Roman" w:hAnsi="Times New Roman" w:cs="Times New Roman"/>
          <w:sz w:val="32"/>
          <w:szCs w:val="24"/>
          <w:lang w:eastAsia="ru-RU"/>
        </w:rPr>
        <w:t>хомӯш</w:t>
      </w:r>
      <w:r w:rsidRPr="00922F82">
        <w:rPr>
          <w:rFonts w:ascii="Times New Roman" w:eastAsia="Times New Roman" w:hAnsi="Times New Roman" w:cs="Times New Roman"/>
          <w:sz w:val="32"/>
          <w:szCs w:val="24"/>
          <w:lang w:val="en-US" w:eastAsia="ru-RU"/>
        </w:rPr>
        <w:t xml:space="preserve"> </w:t>
      </w:r>
      <w:r w:rsidRPr="00E0406E">
        <w:rPr>
          <w:rFonts w:ascii="Times New Roman" w:eastAsia="Times New Roman" w:hAnsi="Times New Roman" w:cs="Times New Roman"/>
          <w:sz w:val="32"/>
          <w:szCs w:val="24"/>
          <w:lang w:eastAsia="ru-RU"/>
        </w:rPr>
        <w:t>шудани</w:t>
      </w:r>
      <w:r w:rsidRPr="00922F82">
        <w:rPr>
          <w:rFonts w:ascii="Times New Roman" w:eastAsia="Times New Roman" w:hAnsi="Times New Roman" w:cs="Times New Roman"/>
          <w:sz w:val="32"/>
          <w:szCs w:val="24"/>
          <w:lang w:val="en-US" w:eastAsia="ru-RU"/>
        </w:rPr>
        <w:t xml:space="preserve"> </w:t>
      </w:r>
      <w:r w:rsidRPr="00E0406E">
        <w:rPr>
          <w:rFonts w:ascii="Times New Roman" w:eastAsia="Times New Roman" w:hAnsi="Times New Roman" w:cs="Times New Roman"/>
          <w:sz w:val="32"/>
          <w:szCs w:val="24"/>
          <w:lang w:eastAsia="ru-RU"/>
        </w:rPr>
        <w:t>як</w:t>
      </w:r>
      <w:r w:rsidRPr="00922F82">
        <w:rPr>
          <w:rFonts w:ascii="Times New Roman" w:eastAsia="Times New Roman" w:hAnsi="Times New Roman" w:cs="Times New Roman"/>
          <w:sz w:val="32"/>
          <w:szCs w:val="24"/>
          <w:lang w:val="en-US" w:eastAsia="ru-RU"/>
        </w:rPr>
        <w:t xml:space="preserve"> </w:t>
      </w:r>
      <w:r w:rsidRPr="00E0406E">
        <w:rPr>
          <w:rFonts w:ascii="Times New Roman" w:eastAsia="Times New Roman" w:hAnsi="Times New Roman" w:cs="Times New Roman"/>
          <w:sz w:val="32"/>
          <w:szCs w:val="24"/>
          <w:lang w:eastAsia="ru-RU"/>
        </w:rPr>
        <w:t>фазаи</w:t>
      </w:r>
      <w:r w:rsidRPr="00922F82">
        <w:rPr>
          <w:rFonts w:ascii="Times New Roman" w:eastAsia="Times New Roman" w:hAnsi="Times New Roman" w:cs="Times New Roman"/>
          <w:sz w:val="32"/>
          <w:szCs w:val="24"/>
          <w:lang w:val="en-US" w:eastAsia="ru-RU"/>
        </w:rPr>
        <w:t xml:space="preserve"> </w:t>
      </w:r>
      <w:r w:rsidRPr="00E0406E">
        <w:rPr>
          <w:rFonts w:ascii="Times New Roman" w:eastAsia="Times New Roman" w:hAnsi="Times New Roman" w:cs="Times New Roman"/>
          <w:sz w:val="32"/>
          <w:szCs w:val="24"/>
          <w:lang w:eastAsia="ru-RU"/>
        </w:rPr>
        <w:t>хатти</w:t>
      </w:r>
      <w:r w:rsidRPr="00922F82">
        <w:rPr>
          <w:rFonts w:ascii="Times New Roman" w:eastAsia="Times New Roman" w:hAnsi="Times New Roman" w:cs="Times New Roman"/>
          <w:sz w:val="32"/>
          <w:szCs w:val="24"/>
          <w:lang w:val="en-US" w:eastAsia="ru-RU"/>
        </w:rPr>
        <w:t xml:space="preserve"> </w:t>
      </w:r>
      <w:r w:rsidRPr="00E0406E">
        <w:rPr>
          <w:rFonts w:ascii="Times New Roman" w:eastAsia="Times New Roman" w:hAnsi="Times New Roman" w:cs="Times New Roman"/>
          <w:sz w:val="32"/>
          <w:szCs w:val="24"/>
          <w:lang w:eastAsia="ru-RU"/>
        </w:rPr>
        <w:t>интиқоли</w:t>
      </w:r>
      <w:r w:rsidRPr="00922F82">
        <w:rPr>
          <w:rFonts w:ascii="Times New Roman" w:eastAsia="Times New Roman" w:hAnsi="Times New Roman" w:cs="Times New Roman"/>
          <w:sz w:val="32"/>
          <w:szCs w:val="24"/>
          <w:lang w:val="en-US" w:eastAsia="ru-RU"/>
        </w:rPr>
        <w:t xml:space="preserve"> </w:t>
      </w:r>
      <w:r w:rsidRPr="00E0406E">
        <w:rPr>
          <w:rFonts w:ascii="Times New Roman" w:eastAsia="Times New Roman" w:hAnsi="Times New Roman" w:cs="Times New Roman"/>
          <w:sz w:val="32"/>
          <w:szCs w:val="24"/>
          <w:lang w:eastAsia="ru-RU"/>
        </w:rPr>
        <w:t>барқ</w:t>
      </w:r>
      <w:r w:rsidRPr="00922F82">
        <w:rPr>
          <w:rFonts w:ascii="Times New Roman" w:eastAsia="Times New Roman" w:hAnsi="Times New Roman" w:cs="Times New Roman"/>
          <w:sz w:val="32"/>
          <w:szCs w:val="24"/>
          <w:lang w:val="en-US" w:eastAsia="ru-RU"/>
        </w:rPr>
        <w:t xml:space="preserve">), </w:t>
      </w:r>
      <w:r w:rsidRPr="00E0406E">
        <w:rPr>
          <w:rFonts w:ascii="Times New Roman" w:eastAsia="Times New Roman" w:hAnsi="Times New Roman" w:cs="Times New Roman"/>
          <w:sz w:val="32"/>
          <w:szCs w:val="24"/>
          <w:lang w:eastAsia="ru-RU"/>
        </w:rPr>
        <w:t>он</w:t>
      </w:r>
      <w:r w:rsidRPr="00922F82">
        <w:rPr>
          <w:rFonts w:ascii="Times New Roman" w:eastAsia="Times New Roman" w:hAnsi="Times New Roman" w:cs="Times New Roman"/>
          <w:sz w:val="32"/>
          <w:szCs w:val="24"/>
          <w:lang w:val="en-US" w:eastAsia="ru-RU"/>
        </w:rPr>
        <w:t xml:space="preserve"> </w:t>
      </w:r>
      <w:r w:rsidRPr="00E0406E">
        <w:rPr>
          <w:rFonts w:ascii="Times New Roman" w:eastAsia="Times New Roman" w:hAnsi="Times New Roman" w:cs="Times New Roman"/>
          <w:bCs/>
          <w:sz w:val="32"/>
          <w:szCs w:val="24"/>
          <w:lang w:eastAsia="ru-RU"/>
        </w:rPr>
        <w:t>носимметрияи</w:t>
      </w:r>
      <w:r w:rsidRPr="00922F82">
        <w:rPr>
          <w:rFonts w:ascii="Times New Roman" w:eastAsia="Times New Roman" w:hAnsi="Times New Roman" w:cs="Times New Roman"/>
          <w:bCs/>
          <w:sz w:val="32"/>
          <w:szCs w:val="24"/>
          <w:lang w:val="en-US" w:eastAsia="ru-RU"/>
        </w:rPr>
        <w:t xml:space="preserve"> </w:t>
      </w:r>
      <w:r w:rsidRPr="00E0406E">
        <w:rPr>
          <w:rFonts w:ascii="Times New Roman" w:eastAsia="Times New Roman" w:hAnsi="Times New Roman" w:cs="Times New Roman"/>
          <w:bCs/>
          <w:sz w:val="32"/>
          <w:szCs w:val="24"/>
          <w:lang w:eastAsia="ru-RU"/>
        </w:rPr>
        <w:t>тӯлонӣ</w:t>
      </w:r>
      <w:r w:rsidRPr="00922F82">
        <w:rPr>
          <w:rFonts w:ascii="Times New Roman" w:eastAsia="Times New Roman" w:hAnsi="Times New Roman" w:cs="Times New Roman"/>
          <w:sz w:val="32"/>
          <w:szCs w:val="24"/>
          <w:lang w:val="en-US" w:eastAsia="ru-RU"/>
        </w:rPr>
        <w:t xml:space="preserve"> </w:t>
      </w:r>
      <w:r w:rsidRPr="00E0406E">
        <w:rPr>
          <w:rFonts w:ascii="Times New Roman" w:eastAsia="Times New Roman" w:hAnsi="Times New Roman" w:cs="Times New Roman"/>
          <w:sz w:val="32"/>
          <w:szCs w:val="24"/>
          <w:lang w:eastAsia="ru-RU"/>
        </w:rPr>
        <w:t>номида</w:t>
      </w:r>
      <w:r w:rsidRPr="00922F82">
        <w:rPr>
          <w:rFonts w:ascii="Times New Roman" w:eastAsia="Times New Roman" w:hAnsi="Times New Roman" w:cs="Times New Roman"/>
          <w:sz w:val="32"/>
          <w:szCs w:val="24"/>
          <w:lang w:val="en-US" w:eastAsia="ru-RU"/>
        </w:rPr>
        <w:t xml:space="preserve"> </w:t>
      </w:r>
      <w:r w:rsidRPr="00E0406E">
        <w:rPr>
          <w:rFonts w:ascii="Times New Roman" w:eastAsia="Times New Roman" w:hAnsi="Times New Roman" w:cs="Times New Roman"/>
          <w:sz w:val="32"/>
          <w:szCs w:val="24"/>
          <w:lang w:eastAsia="ru-RU"/>
        </w:rPr>
        <w:t>мешавад</w:t>
      </w:r>
      <w:r w:rsidRPr="00922F82">
        <w:rPr>
          <w:rFonts w:ascii="Times New Roman" w:eastAsia="Times New Roman" w:hAnsi="Times New Roman" w:cs="Times New Roman"/>
          <w:sz w:val="32"/>
          <w:szCs w:val="24"/>
          <w:lang w:val="en-US" w:eastAsia="ru-RU"/>
        </w:rPr>
        <w:t>.</w:t>
      </w:r>
    </w:p>
    <w:p w14:paraId="53391A74" w14:textId="30CFAD4B" w:rsidR="00E0406E" w:rsidRPr="00922F82" w:rsidRDefault="00E0406E" w:rsidP="000E2AEC">
      <w:pPr>
        <w:spacing w:before="100" w:beforeAutospacing="1" w:after="100" w:afterAutospacing="1" w:line="276" w:lineRule="auto"/>
        <w:ind w:firstLine="708"/>
        <w:jc w:val="both"/>
        <w:rPr>
          <w:rFonts w:ascii="Times New Roman" w:eastAsia="Times New Roman" w:hAnsi="Times New Roman" w:cs="Times New Roman"/>
          <w:sz w:val="32"/>
          <w:szCs w:val="24"/>
          <w:lang w:val="en-US" w:eastAsia="ru-RU"/>
        </w:rPr>
      </w:pPr>
      <w:r w:rsidRPr="00E0406E">
        <w:rPr>
          <w:rFonts w:ascii="Times New Roman" w:eastAsia="Times New Roman" w:hAnsi="Times New Roman" w:cs="Times New Roman"/>
          <w:sz w:val="32"/>
          <w:szCs w:val="24"/>
          <w:lang w:eastAsia="ru-RU"/>
        </w:rPr>
        <w:t>Халалҳое</w:t>
      </w:r>
      <w:r w:rsidRPr="00922F82">
        <w:rPr>
          <w:rFonts w:ascii="Times New Roman" w:eastAsia="Times New Roman" w:hAnsi="Times New Roman" w:cs="Times New Roman"/>
          <w:sz w:val="32"/>
          <w:szCs w:val="24"/>
          <w:lang w:val="en-US" w:eastAsia="ru-RU"/>
        </w:rPr>
        <w:t xml:space="preserve">, </w:t>
      </w:r>
      <w:r w:rsidRPr="00E0406E">
        <w:rPr>
          <w:rFonts w:ascii="Times New Roman" w:eastAsia="Times New Roman" w:hAnsi="Times New Roman" w:cs="Times New Roman"/>
          <w:sz w:val="32"/>
          <w:szCs w:val="24"/>
          <w:lang w:eastAsia="ru-RU"/>
        </w:rPr>
        <w:t>ки</w:t>
      </w:r>
      <w:r w:rsidRPr="00922F82">
        <w:rPr>
          <w:rFonts w:ascii="Times New Roman" w:eastAsia="Times New Roman" w:hAnsi="Times New Roman" w:cs="Times New Roman"/>
          <w:sz w:val="32"/>
          <w:szCs w:val="24"/>
          <w:lang w:val="en-US" w:eastAsia="ru-RU"/>
        </w:rPr>
        <w:t xml:space="preserve"> </w:t>
      </w:r>
      <w:r w:rsidRPr="00E0406E">
        <w:rPr>
          <w:rFonts w:ascii="Times New Roman" w:eastAsia="Times New Roman" w:hAnsi="Times New Roman" w:cs="Times New Roman"/>
          <w:sz w:val="32"/>
          <w:szCs w:val="24"/>
          <w:lang w:eastAsia="ru-RU"/>
        </w:rPr>
        <w:t>бо</w:t>
      </w:r>
      <w:r w:rsidRPr="00922F82">
        <w:rPr>
          <w:rFonts w:ascii="Times New Roman" w:eastAsia="Times New Roman" w:hAnsi="Times New Roman" w:cs="Times New Roman"/>
          <w:sz w:val="32"/>
          <w:szCs w:val="24"/>
          <w:lang w:val="en-US" w:eastAsia="ru-RU"/>
        </w:rPr>
        <w:t xml:space="preserve"> </w:t>
      </w:r>
      <w:r w:rsidRPr="00E0406E">
        <w:rPr>
          <w:rFonts w:ascii="Times New Roman" w:eastAsia="Times New Roman" w:hAnsi="Times New Roman" w:cs="Times New Roman"/>
          <w:bCs/>
          <w:sz w:val="32"/>
          <w:szCs w:val="24"/>
          <w:lang w:eastAsia="ru-RU"/>
        </w:rPr>
        <w:t>якчанд</w:t>
      </w:r>
      <w:r w:rsidRPr="00922F82">
        <w:rPr>
          <w:rFonts w:ascii="Times New Roman" w:eastAsia="Times New Roman" w:hAnsi="Times New Roman" w:cs="Times New Roman"/>
          <w:bCs/>
          <w:sz w:val="32"/>
          <w:szCs w:val="24"/>
          <w:lang w:val="en-US" w:eastAsia="ru-RU"/>
        </w:rPr>
        <w:t xml:space="preserve"> </w:t>
      </w:r>
      <w:r w:rsidRPr="00E0406E">
        <w:rPr>
          <w:rFonts w:ascii="Times New Roman" w:eastAsia="Times New Roman" w:hAnsi="Times New Roman" w:cs="Times New Roman"/>
          <w:bCs/>
          <w:sz w:val="32"/>
          <w:szCs w:val="24"/>
          <w:lang w:eastAsia="ru-RU"/>
        </w:rPr>
        <w:t>намуди</w:t>
      </w:r>
      <w:r w:rsidRPr="00922F82">
        <w:rPr>
          <w:rFonts w:ascii="Times New Roman" w:eastAsia="Times New Roman" w:hAnsi="Times New Roman" w:cs="Times New Roman"/>
          <w:bCs/>
          <w:sz w:val="32"/>
          <w:szCs w:val="24"/>
          <w:lang w:val="en-US" w:eastAsia="ru-RU"/>
        </w:rPr>
        <w:t xml:space="preserve"> </w:t>
      </w:r>
      <w:r w:rsidRPr="00E0406E">
        <w:rPr>
          <w:rFonts w:ascii="Times New Roman" w:eastAsia="Times New Roman" w:hAnsi="Times New Roman" w:cs="Times New Roman"/>
          <w:bCs/>
          <w:sz w:val="32"/>
          <w:szCs w:val="24"/>
          <w:lang w:eastAsia="ru-RU"/>
        </w:rPr>
        <w:t>носимметрия</w:t>
      </w:r>
      <w:r w:rsidRPr="00922F82">
        <w:rPr>
          <w:rFonts w:ascii="Times New Roman" w:eastAsia="Times New Roman" w:hAnsi="Times New Roman" w:cs="Times New Roman"/>
          <w:sz w:val="32"/>
          <w:szCs w:val="24"/>
          <w:lang w:val="en-US" w:eastAsia="ru-RU"/>
        </w:rPr>
        <w:t xml:space="preserve"> </w:t>
      </w:r>
      <w:r w:rsidRPr="00E0406E">
        <w:rPr>
          <w:rFonts w:ascii="Times New Roman" w:eastAsia="Times New Roman" w:hAnsi="Times New Roman" w:cs="Times New Roman"/>
          <w:sz w:val="32"/>
          <w:szCs w:val="24"/>
          <w:lang w:eastAsia="ru-RU"/>
        </w:rPr>
        <w:t>ҳамроҳ</w:t>
      </w:r>
      <w:r w:rsidRPr="00922F82">
        <w:rPr>
          <w:rFonts w:ascii="Times New Roman" w:eastAsia="Times New Roman" w:hAnsi="Times New Roman" w:cs="Times New Roman"/>
          <w:sz w:val="32"/>
          <w:szCs w:val="24"/>
          <w:lang w:val="en-US" w:eastAsia="ru-RU"/>
        </w:rPr>
        <w:t xml:space="preserve"> </w:t>
      </w:r>
      <w:r w:rsidRPr="00E0406E">
        <w:rPr>
          <w:rFonts w:ascii="Times New Roman" w:eastAsia="Times New Roman" w:hAnsi="Times New Roman" w:cs="Times New Roman"/>
          <w:sz w:val="32"/>
          <w:szCs w:val="24"/>
          <w:lang w:eastAsia="ru-RU"/>
        </w:rPr>
        <w:t>мешаванд</w:t>
      </w:r>
      <w:r w:rsidRPr="00922F82">
        <w:rPr>
          <w:rFonts w:ascii="Times New Roman" w:eastAsia="Times New Roman" w:hAnsi="Times New Roman" w:cs="Times New Roman"/>
          <w:sz w:val="32"/>
          <w:szCs w:val="24"/>
          <w:lang w:val="en-US" w:eastAsia="ru-RU"/>
        </w:rPr>
        <w:t xml:space="preserve"> (</w:t>
      </w:r>
      <w:r w:rsidRPr="00E0406E">
        <w:rPr>
          <w:rFonts w:ascii="Times New Roman" w:eastAsia="Times New Roman" w:hAnsi="Times New Roman" w:cs="Times New Roman"/>
          <w:sz w:val="32"/>
          <w:szCs w:val="24"/>
          <w:lang w:eastAsia="ru-RU"/>
        </w:rPr>
        <w:t>масалан</w:t>
      </w:r>
      <w:r w:rsidRPr="00922F82">
        <w:rPr>
          <w:rFonts w:ascii="Times New Roman" w:eastAsia="Times New Roman" w:hAnsi="Times New Roman" w:cs="Times New Roman"/>
          <w:sz w:val="32"/>
          <w:szCs w:val="24"/>
          <w:lang w:val="en-US" w:eastAsia="ru-RU"/>
        </w:rPr>
        <w:t xml:space="preserve">, </w:t>
      </w:r>
      <w:r w:rsidRPr="00E0406E">
        <w:rPr>
          <w:rFonts w:ascii="Times New Roman" w:eastAsia="Times New Roman" w:hAnsi="Times New Roman" w:cs="Times New Roman"/>
          <w:bCs/>
          <w:sz w:val="32"/>
          <w:szCs w:val="24"/>
          <w:lang w:eastAsia="ru-RU"/>
        </w:rPr>
        <w:t>кӯтоҳшавии</w:t>
      </w:r>
      <w:r w:rsidRPr="00922F82">
        <w:rPr>
          <w:rFonts w:ascii="Times New Roman" w:eastAsia="Times New Roman" w:hAnsi="Times New Roman" w:cs="Times New Roman"/>
          <w:bCs/>
          <w:sz w:val="32"/>
          <w:szCs w:val="24"/>
          <w:lang w:val="en-US" w:eastAsia="ru-RU"/>
        </w:rPr>
        <w:t xml:space="preserve"> </w:t>
      </w:r>
      <w:r w:rsidRPr="00E0406E">
        <w:rPr>
          <w:rFonts w:ascii="Times New Roman" w:eastAsia="Times New Roman" w:hAnsi="Times New Roman" w:cs="Times New Roman"/>
          <w:bCs/>
          <w:sz w:val="32"/>
          <w:szCs w:val="24"/>
          <w:lang w:eastAsia="ru-RU"/>
        </w:rPr>
        <w:t>як</w:t>
      </w:r>
      <w:r w:rsidRPr="00922F82">
        <w:rPr>
          <w:rFonts w:ascii="Times New Roman" w:eastAsia="Times New Roman" w:hAnsi="Times New Roman" w:cs="Times New Roman"/>
          <w:bCs/>
          <w:sz w:val="32"/>
          <w:szCs w:val="24"/>
          <w:lang w:val="en-US" w:eastAsia="ru-RU"/>
        </w:rPr>
        <w:t xml:space="preserve"> </w:t>
      </w:r>
      <w:r w:rsidRPr="00E0406E">
        <w:rPr>
          <w:rFonts w:ascii="Times New Roman" w:eastAsia="Times New Roman" w:hAnsi="Times New Roman" w:cs="Times New Roman"/>
          <w:bCs/>
          <w:sz w:val="32"/>
          <w:szCs w:val="24"/>
          <w:lang w:eastAsia="ru-RU"/>
        </w:rPr>
        <w:t>фаза</w:t>
      </w:r>
      <w:r w:rsidRPr="00922F82">
        <w:rPr>
          <w:rFonts w:ascii="Times New Roman" w:eastAsia="Times New Roman" w:hAnsi="Times New Roman" w:cs="Times New Roman"/>
          <w:bCs/>
          <w:sz w:val="32"/>
          <w:szCs w:val="24"/>
          <w:lang w:val="en-US" w:eastAsia="ru-RU"/>
        </w:rPr>
        <w:t xml:space="preserve"> </w:t>
      </w:r>
      <w:r w:rsidRPr="00E0406E">
        <w:rPr>
          <w:rFonts w:ascii="Times New Roman" w:eastAsia="Times New Roman" w:hAnsi="Times New Roman" w:cs="Times New Roman"/>
          <w:bCs/>
          <w:sz w:val="32"/>
          <w:szCs w:val="24"/>
          <w:lang w:eastAsia="ru-RU"/>
        </w:rPr>
        <w:t>пас</w:t>
      </w:r>
      <w:r w:rsidRPr="00922F82">
        <w:rPr>
          <w:rFonts w:ascii="Times New Roman" w:eastAsia="Times New Roman" w:hAnsi="Times New Roman" w:cs="Times New Roman"/>
          <w:bCs/>
          <w:sz w:val="32"/>
          <w:szCs w:val="24"/>
          <w:lang w:val="en-US" w:eastAsia="ru-RU"/>
        </w:rPr>
        <w:t xml:space="preserve"> </w:t>
      </w:r>
      <w:r w:rsidRPr="00E0406E">
        <w:rPr>
          <w:rFonts w:ascii="Times New Roman" w:eastAsia="Times New Roman" w:hAnsi="Times New Roman" w:cs="Times New Roman"/>
          <w:bCs/>
          <w:sz w:val="32"/>
          <w:szCs w:val="24"/>
          <w:lang w:eastAsia="ru-RU"/>
        </w:rPr>
        <w:t>шудани</w:t>
      </w:r>
      <w:r w:rsidRPr="00922F82">
        <w:rPr>
          <w:rFonts w:ascii="Times New Roman" w:eastAsia="Times New Roman" w:hAnsi="Times New Roman" w:cs="Times New Roman"/>
          <w:bCs/>
          <w:sz w:val="32"/>
          <w:szCs w:val="24"/>
          <w:lang w:val="en-US" w:eastAsia="ru-RU"/>
        </w:rPr>
        <w:t xml:space="preserve"> </w:t>
      </w:r>
      <w:r w:rsidRPr="00E0406E">
        <w:rPr>
          <w:rFonts w:ascii="Times New Roman" w:eastAsia="Times New Roman" w:hAnsi="Times New Roman" w:cs="Times New Roman"/>
          <w:bCs/>
          <w:sz w:val="32"/>
          <w:szCs w:val="24"/>
          <w:lang w:eastAsia="ru-RU"/>
        </w:rPr>
        <w:t>он</w:t>
      </w:r>
      <w:r w:rsidRPr="00922F82">
        <w:rPr>
          <w:rFonts w:ascii="Times New Roman" w:eastAsia="Times New Roman" w:hAnsi="Times New Roman" w:cs="Times New Roman"/>
          <w:sz w:val="32"/>
          <w:szCs w:val="24"/>
          <w:lang w:val="en-US" w:eastAsia="ru-RU"/>
        </w:rPr>
        <w:t xml:space="preserve">), </w:t>
      </w:r>
      <w:r w:rsidRPr="00E0406E">
        <w:rPr>
          <w:rFonts w:ascii="Times New Roman" w:eastAsia="Times New Roman" w:hAnsi="Times New Roman" w:cs="Times New Roman"/>
          <w:bCs/>
          <w:sz w:val="32"/>
          <w:szCs w:val="24"/>
          <w:lang w:eastAsia="ru-RU"/>
        </w:rPr>
        <w:t>халалҳои</w:t>
      </w:r>
      <w:r w:rsidRPr="00922F82">
        <w:rPr>
          <w:rFonts w:ascii="Times New Roman" w:eastAsia="Times New Roman" w:hAnsi="Times New Roman" w:cs="Times New Roman"/>
          <w:bCs/>
          <w:sz w:val="32"/>
          <w:szCs w:val="24"/>
          <w:lang w:val="en-US" w:eastAsia="ru-RU"/>
        </w:rPr>
        <w:t xml:space="preserve"> </w:t>
      </w:r>
      <w:r w:rsidRPr="00E0406E">
        <w:rPr>
          <w:rFonts w:ascii="Times New Roman" w:eastAsia="Times New Roman" w:hAnsi="Times New Roman" w:cs="Times New Roman"/>
          <w:bCs/>
          <w:sz w:val="32"/>
          <w:szCs w:val="24"/>
          <w:lang w:eastAsia="ru-RU"/>
        </w:rPr>
        <w:t>мураккаб</w:t>
      </w:r>
      <w:r w:rsidRPr="00922F82">
        <w:rPr>
          <w:rFonts w:ascii="Times New Roman" w:eastAsia="Times New Roman" w:hAnsi="Times New Roman" w:cs="Times New Roman"/>
          <w:sz w:val="32"/>
          <w:szCs w:val="24"/>
          <w:lang w:val="en-US" w:eastAsia="ru-RU"/>
        </w:rPr>
        <w:t xml:space="preserve"> </w:t>
      </w:r>
      <w:r w:rsidRPr="00E0406E">
        <w:rPr>
          <w:rFonts w:ascii="Times New Roman" w:eastAsia="Times New Roman" w:hAnsi="Times New Roman" w:cs="Times New Roman"/>
          <w:sz w:val="32"/>
          <w:szCs w:val="24"/>
          <w:lang w:eastAsia="ru-RU"/>
        </w:rPr>
        <w:t>номида</w:t>
      </w:r>
      <w:r w:rsidRPr="00922F82">
        <w:rPr>
          <w:rFonts w:ascii="Times New Roman" w:eastAsia="Times New Roman" w:hAnsi="Times New Roman" w:cs="Times New Roman"/>
          <w:sz w:val="32"/>
          <w:szCs w:val="24"/>
          <w:lang w:val="en-US" w:eastAsia="ru-RU"/>
        </w:rPr>
        <w:t xml:space="preserve"> </w:t>
      </w:r>
      <w:r w:rsidRPr="00E0406E">
        <w:rPr>
          <w:rFonts w:ascii="Times New Roman" w:eastAsia="Times New Roman" w:hAnsi="Times New Roman" w:cs="Times New Roman"/>
          <w:sz w:val="32"/>
          <w:szCs w:val="24"/>
          <w:lang w:eastAsia="ru-RU"/>
        </w:rPr>
        <w:t>мешаванд</w:t>
      </w:r>
      <w:r w:rsidRPr="00922F82">
        <w:rPr>
          <w:rFonts w:ascii="Times New Roman" w:eastAsia="Times New Roman" w:hAnsi="Times New Roman" w:cs="Times New Roman"/>
          <w:sz w:val="32"/>
          <w:szCs w:val="24"/>
          <w:lang w:val="en-US" w:eastAsia="ru-RU"/>
        </w:rPr>
        <w:t>.</w:t>
      </w:r>
    </w:p>
    <w:p w14:paraId="2A2C126F" w14:textId="7041597C" w:rsidR="00795BB6" w:rsidRDefault="00BA77C6" w:rsidP="000E2AEC">
      <w:pPr>
        <w:spacing w:before="100" w:beforeAutospacing="1" w:after="100" w:afterAutospacing="1" w:line="276" w:lineRule="auto"/>
        <w:ind w:firstLine="708"/>
        <w:jc w:val="both"/>
        <w:rPr>
          <w:rFonts w:ascii="Times New Roman" w:eastAsia="Times New Roman" w:hAnsi="Times New Roman" w:cs="Times New Roman"/>
          <w:sz w:val="32"/>
          <w:szCs w:val="24"/>
          <w:lang w:val="tg-Cyrl-TJ" w:eastAsia="ru-RU"/>
        </w:rPr>
      </w:pPr>
      <w:r>
        <w:rPr>
          <w:rFonts w:ascii="Times New Roman" w:eastAsia="Times New Roman" w:hAnsi="Times New Roman" w:cs="Times New Roman"/>
          <w:sz w:val="32"/>
          <w:szCs w:val="24"/>
          <w:lang w:val="tg-Cyrl-TJ" w:eastAsia="ru-RU"/>
        </w:rPr>
        <w:t xml:space="preserve">РК дар системаҳои энрергетикӣ ин худ як раванди гузариши ғайри муқарарӣ ба ҳисоб рафта оқибатҳои номусоидро барои дастгоҳу таҷҳизоти электрикӣ ба миён меорад. </w:t>
      </w:r>
      <w:r w:rsidR="00795BB6" w:rsidRPr="00795BB6">
        <w:rPr>
          <w:rFonts w:ascii="Times New Roman" w:eastAsia="Times New Roman" w:hAnsi="Times New Roman" w:cs="Times New Roman"/>
          <w:sz w:val="32"/>
          <w:szCs w:val="24"/>
          <w:lang w:val="tg-Cyrl-TJ" w:eastAsia="ru-RU"/>
        </w:rPr>
        <w:t xml:space="preserve">Кам кардани шумораи </w:t>
      </w:r>
      <w:r w:rsidR="00795BB6">
        <w:rPr>
          <w:rFonts w:ascii="Times New Roman" w:eastAsia="Times New Roman" w:hAnsi="Times New Roman" w:cs="Times New Roman"/>
          <w:bCs/>
          <w:sz w:val="32"/>
          <w:szCs w:val="24"/>
          <w:lang w:val="tg-Cyrl-TJ" w:eastAsia="ru-RU"/>
        </w:rPr>
        <w:t>РК</w:t>
      </w:r>
      <w:r w:rsidR="00795BB6" w:rsidRPr="00795BB6">
        <w:rPr>
          <w:rFonts w:ascii="Times New Roman" w:eastAsia="Times New Roman" w:hAnsi="Times New Roman" w:cs="Times New Roman"/>
          <w:sz w:val="32"/>
          <w:szCs w:val="24"/>
          <w:lang w:val="tg-Cyrl-TJ" w:eastAsia="ru-RU"/>
        </w:rPr>
        <w:t xml:space="preserve"> дар системаҳои барқӣ ба </w:t>
      </w:r>
      <w:r w:rsidR="00795BB6" w:rsidRPr="00795BB6">
        <w:rPr>
          <w:rFonts w:ascii="Times New Roman" w:eastAsia="Times New Roman" w:hAnsi="Times New Roman" w:cs="Times New Roman"/>
          <w:bCs/>
          <w:sz w:val="32"/>
          <w:szCs w:val="24"/>
          <w:lang w:val="tg-Cyrl-TJ" w:eastAsia="ru-RU"/>
        </w:rPr>
        <w:t>риояи қатъии Қоидаҳои истифодаи техникии электронасбҳо</w:t>
      </w:r>
      <w:r w:rsidR="00795BB6" w:rsidRPr="00795BB6">
        <w:rPr>
          <w:rFonts w:ascii="Times New Roman" w:eastAsia="Times New Roman" w:hAnsi="Times New Roman" w:cs="Times New Roman"/>
          <w:sz w:val="32"/>
          <w:szCs w:val="24"/>
          <w:lang w:val="tg-Cyrl-TJ" w:eastAsia="ru-RU"/>
        </w:rPr>
        <w:t xml:space="preserve"> ва </w:t>
      </w:r>
      <w:r w:rsidR="00795BB6" w:rsidRPr="00795BB6">
        <w:rPr>
          <w:rFonts w:ascii="Times New Roman" w:eastAsia="Times New Roman" w:hAnsi="Times New Roman" w:cs="Times New Roman"/>
          <w:bCs/>
          <w:sz w:val="32"/>
          <w:szCs w:val="24"/>
          <w:lang w:val="tg-Cyrl-TJ" w:eastAsia="ru-RU"/>
        </w:rPr>
        <w:t>баланд бардоштани сифати маҳсулоти саноати электротехникӣ</w:t>
      </w:r>
      <w:r w:rsidR="00795BB6" w:rsidRPr="00795BB6">
        <w:rPr>
          <w:rFonts w:ascii="Times New Roman" w:eastAsia="Times New Roman" w:hAnsi="Times New Roman" w:cs="Times New Roman"/>
          <w:sz w:val="32"/>
          <w:szCs w:val="24"/>
          <w:lang w:val="tg-Cyrl-TJ" w:eastAsia="ru-RU"/>
        </w:rPr>
        <w:t xml:space="preserve"> вобаста мебошад.</w:t>
      </w:r>
    </w:p>
    <w:p w14:paraId="4FDAF78D" w14:textId="3DA069A0" w:rsidR="00BA77C6" w:rsidRPr="00BA77C6" w:rsidRDefault="00BA77C6" w:rsidP="000E2AEC">
      <w:pPr>
        <w:pStyle w:val="3"/>
        <w:spacing w:line="276" w:lineRule="auto"/>
        <w:jc w:val="center"/>
        <w:rPr>
          <w:rFonts w:ascii="Times New Roman" w:hAnsi="Times New Roman" w:cs="Times New Roman"/>
          <w:color w:val="auto"/>
          <w:sz w:val="40"/>
          <w:szCs w:val="32"/>
          <w:lang w:val="tg-Cyrl-TJ"/>
        </w:rPr>
      </w:pPr>
      <w:r w:rsidRPr="00BA77C6">
        <w:rPr>
          <w:rStyle w:val="a4"/>
          <w:rFonts w:ascii="Times New Roman" w:hAnsi="Times New Roman" w:cs="Times New Roman"/>
          <w:bCs w:val="0"/>
          <w:color w:val="auto"/>
          <w:sz w:val="40"/>
          <w:szCs w:val="32"/>
          <w:lang w:val="tg-Cyrl-TJ"/>
        </w:rPr>
        <w:t xml:space="preserve">Оқибатҳои </w:t>
      </w:r>
      <w:r w:rsidR="00922F82">
        <w:rPr>
          <w:rStyle w:val="a4"/>
          <w:rFonts w:ascii="Times New Roman" w:hAnsi="Times New Roman" w:cs="Times New Roman"/>
          <w:bCs w:val="0"/>
          <w:color w:val="auto"/>
          <w:sz w:val="40"/>
          <w:szCs w:val="32"/>
          <w:lang w:val="tg-Cyrl-TJ"/>
        </w:rPr>
        <w:t>РК</w:t>
      </w:r>
    </w:p>
    <w:p w14:paraId="1E57C5E0" w14:textId="4DE10318" w:rsidR="00BA77C6" w:rsidRPr="00BA77C6" w:rsidRDefault="00922F82" w:rsidP="000E2AEC">
      <w:pPr>
        <w:pStyle w:val="a5"/>
        <w:spacing w:line="276" w:lineRule="auto"/>
        <w:ind w:firstLine="360"/>
        <w:jc w:val="both"/>
        <w:rPr>
          <w:sz w:val="32"/>
          <w:szCs w:val="32"/>
          <w:lang w:val="tg-Cyrl-TJ"/>
        </w:rPr>
      </w:pPr>
      <w:r>
        <w:rPr>
          <w:sz w:val="32"/>
          <w:szCs w:val="32"/>
          <w:lang w:val="tg-Cyrl-TJ"/>
        </w:rPr>
        <w:t>Расиши кутоҳ</w:t>
      </w:r>
      <w:r w:rsidR="00BA77C6" w:rsidRPr="00BA77C6">
        <w:rPr>
          <w:sz w:val="32"/>
          <w:szCs w:val="32"/>
          <w:lang w:val="tg-Cyrl-TJ"/>
        </w:rPr>
        <w:t xml:space="preserve"> дар системаҳои барқӣ метавонад оқибатҳои гуногун дошта бошад:</w:t>
      </w:r>
    </w:p>
    <w:p w14:paraId="284EDA33" w14:textId="5E8BB070" w:rsidR="00BA77C6" w:rsidRPr="00BA77C6" w:rsidRDefault="00BA77C6" w:rsidP="000E2AEC">
      <w:pPr>
        <w:pStyle w:val="a5"/>
        <w:numPr>
          <w:ilvl w:val="0"/>
          <w:numId w:val="44"/>
        </w:numPr>
        <w:spacing w:line="276" w:lineRule="auto"/>
        <w:jc w:val="both"/>
        <w:rPr>
          <w:sz w:val="32"/>
          <w:szCs w:val="32"/>
          <w:lang w:val="tg-Cyrl-TJ"/>
        </w:rPr>
      </w:pPr>
      <w:r w:rsidRPr="00BA77C6">
        <w:rPr>
          <w:rStyle w:val="a4"/>
          <w:rFonts w:eastAsiaTheme="majorEastAsia"/>
          <w:b w:val="0"/>
          <w:sz w:val="32"/>
          <w:szCs w:val="32"/>
          <w:lang w:val="tg-Cyrl-TJ"/>
        </w:rPr>
        <w:t>Садамаи системавӣ</w:t>
      </w:r>
      <w:r w:rsidRPr="00BA77C6">
        <w:rPr>
          <w:sz w:val="32"/>
          <w:szCs w:val="32"/>
          <w:lang w:val="tg-Cyrl-TJ"/>
        </w:rPr>
        <w:t xml:space="preserve"> – Ин хатарноктарин оқибати </w:t>
      </w:r>
      <w:r>
        <w:rPr>
          <w:sz w:val="32"/>
          <w:szCs w:val="32"/>
          <w:lang w:val="tg-Cyrl-TJ"/>
        </w:rPr>
        <w:t>РК</w:t>
      </w:r>
      <w:r w:rsidRPr="00BA77C6">
        <w:rPr>
          <w:sz w:val="32"/>
          <w:szCs w:val="32"/>
          <w:lang w:val="tg-Cyrl-TJ"/>
        </w:rPr>
        <w:t xml:space="preserve"> мебошад, зеро </w:t>
      </w:r>
      <w:r w:rsidRPr="00BA77C6">
        <w:rPr>
          <w:rStyle w:val="a4"/>
          <w:rFonts w:eastAsiaTheme="majorEastAsia"/>
          <w:b w:val="0"/>
          <w:sz w:val="32"/>
          <w:szCs w:val="32"/>
          <w:lang w:val="tg-Cyrl-TJ"/>
        </w:rPr>
        <w:t>устувории система халалдор мегардад</w:t>
      </w:r>
      <w:r w:rsidRPr="00BA77C6">
        <w:rPr>
          <w:sz w:val="32"/>
          <w:szCs w:val="32"/>
          <w:lang w:val="tg-Cyrl-TJ"/>
        </w:rPr>
        <w:t xml:space="preserve"> ва метавонад ба </w:t>
      </w:r>
      <w:r w:rsidRPr="00BA77C6">
        <w:rPr>
          <w:rStyle w:val="a4"/>
          <w:rFonts w:eastAsiaTheme="majorEastAsia"/>
          <w:b w:val="0"/>
          <w:sz w:val="32"/>
          <w:szCs w:val="32"/>
          <w:lang w:val="tg-Cyrl-TJ"/>
        </w:rPr>
        <w:t>зиёнҳои калон</w:t>
      </w:r>
      <w:r w:rsidRPr="00BA77C6">
        <w:rPr>
          <w:sz w:val="32"/>
          <w:szCs w:val="32"/>
          <w:lang w:val="tg-Cyrl-TJ"/>
        </w:rPr>
        <w:t xml:space="preserve"> аз ҷиҳати техникӣ ва иқтисодӣ оварда расонад.</w:t>
      </w:r>
    </w:p>
    <w:p w14:paraId="7415965D" w14:textId="3446354A" w:rsidR="00BA77C6" w:rsidRPr="00BA77C6" w:rsidRDefault="00BA77C6" w:rsidP="000E2AEC">
      <w:pPr>
        <w:pStyle w:val="a5"/>
        <w:numPr>
          <w:ilvl w:val="0"/>
          <w:numId w:val="44"/>
        </w:numPr>
        <w:spacing w:line="276" w:lineRule="auto"/>
        <w:jc w:val="both"/>
        <w:rPr>
          <w:sz w:val="32"/>
          <w:szCs w:val="32"/>
          <w:lang w:val="tg-Cyrl-TJ"/>
        </w:rPr>
      </w:pPr>
      <w:r w:rsidRPr="00BA77C6">
        <w:rPr>
          <w:rStyle w:val="a4"/>
          <w:rFonts w:eastAsiaTheme="majorEastAsia"/>
          <w:b w:val="0"/>
          <w:sz w:val="32"/>
          <w:szCs w:val="32"/>
          <w:lang w:val="tg-Cyrl-TJ"/>
        </w:rPr>
        <w:lastRenderedPageBreak/>
        <w:t>Зарари гармӣ ба таҷҳизоти барқӣ</w:t>
      </w:r>
      <w:r w:rsidRPr="00BA77C6">
        <w:rPr>
          <w:sz w:val="32"/>
          <w:szCs w:val="32"/>
          <w:lang w:val="tg-Cyrl-TJ"/>
        </w:rPr>
        <w:t xml:space="preserve"> – Ҷараёнҳои баланди </w:t>
      </w:r>
      <w:r w:rsidR="00167187">
        <w:rPr>
          <w:sz w:val="32"/>
          <w:szCs w:val="32"/>
          <w:lang w:val="tg-Cyrl-TJ"/>
        </w:rPr>
        <w:t>РК</w:t>
      </w:r>
      <w:r w:rsidRPr="00BA77C6">
        <w:rPr>
          <w:sz w:val="32"/>
          <w:szCs w:val="32"/>
          <w:lang w:val="tg-Cyrl-TJ"/>
        </w:rPr>
        <w:t xml:space="preserve"> метавонанд боиси </w:t>
      </w:r>
      <w:r w:rsidRPr="00BA77C6">
        <w:rPr>
          <w:rStyle w:val="a4"/>
          <w:rFonts w:eastAsiaTheme="majorEastAsia"/>
          <w:b w:val="0"/>
          <w:sz w:val="32"/>
          <w:szCs w:val="32"/>
          <w:lang w:val="tg-Cyrl-TJ"/>
        </w:rPr>
        <w:t>баланд шудани ҳарорат ва осеби изолятсияи таҷҳизот</w:t>
      </w:r>
      <w:r w:rsidRPr="00BA77C6">
        <w:rPr>
          <w:sz w:val="32"/>
          <w:szCs w:val="32"/>
          <w:lang w:val="tg-Cyrl-TJ"/>
        </w:rPr>
        <w:t xml:space="preserve"> шаванд.</w:t>
      </w:r>
    </w:p>
    <w:p w14:paraId="7B3664B1" w14:textId="77777777" w:rsidR="00BA77C6" w:rsidRPr="00BA77C6" w:rsidRDefault="00BA77C6" w:rsidP="000E2AEC">
      <w:pPr>
        <w:pStyle w:val="a5"/>
        <w:numPr>
          <w:ilvl w:val="0"/>
          <w:numId w:val="44"/>
        </w:numPr>
        <w:spacing w:line="276" w:lineRule="auto"/>
        <w:jc w:val="both"/>
        <w:rPr>
          <w:sz w:val="32"/>
          <w:szCs w:val="32"/>
          <w:lang w:val="tg-Cyrl-TJ"/>
        </w:rPr>
      </w:pPr>
      <w:r w:rsidRPr="00BA77C6">
        <w:rPr>
          <w:rStyle w:val="a4"/>
          <w:rFonts w:eastAsiaTheme="majorEastAsia"/>
          <w:b w:val="0"/>
          <w:sz w:val="32"/>
          <w:szCs w:val="32"/>
          <w:lang w:val="tg-Cyrl-TJ"/>
        </w:rPr>
        <w:t>Зарари механикӣ ба таҷҳизоти барқӣ</w:t>
      </w:r>
      <w:r w:rsidRPr="00BA77C6">
        <w:rPr>
          <w:sz w:val="32"/>
          <w:szCs w:val="32"/>
          <w:lang w:val="tg-Cyrl-TJ"/>
        </w:rPr>
        <w:t xml:space="preserve"> – Зери таъсири </w:t>
      </w:r>
      <w:r w:rsidRPr="00BA77C6">
        <w:rPr>
          <w:rStyle w:val="a4"/>
          <w:rFonts w:eastAsiaTheme="majorEastAsia"/>
          <w:b w:val="0"/>
          <w:sz w:val="32"/>
          <w:szCs w:val="32"/>
          <w:lang w:val="tg-Cyrl-TJ"/>
        </w:rPr>
        <w:t>қувваҳои электромагнитии бузург</w:t>
      </w:r>
      <w:r w:rsidRPr="00BA77C6">
        <w:rPr>
          <w:sz w:val="32"/>
          <w:szCs w:val="32"/>
          <w:lang w:val="tg-Cyrl-TJ"/>
        </w:rPr>
        <w:t xml:space="preserve">, ки байни қисмҳои ҷараёнбар пайдо мешаванд, </w:t>
      </w:r>
      <w:r w:rsidRPr="00BA77C6">
        <w:rPr>
          <w:rStyle w:val="a4"/>
          <w:rFonts w:eastAsiaTheme="majorEastAsia"/>
          <w:b w:val="0"/>
          <w:sz w:val="32"/>
          <w:szCs w:val="32"/>
          <w:lang w:val="tg-Cyrl-TJ"/>
        </w:rPr>
        <w:t>осебҳои механикӣ</w:t>
      </w:r>
      <w:r w:rsidRPr="00BA77C6">
        <w:rPr>
          <w:sz w:val="32"/>
          <w:szCs w:val="32"/>
          <w:lang w:val="tg-Cyrl-TJ"/>
        </w:rPr>
        <w:t xml:space="preserve"> ба амал меоянд.</w:t>
      </w:r>
    </w:p>
    <w:p w14:paraId="70C1E4B1" w14:textId="77777777" w:rsidR="00BA77C6" w:rsidRPr="00BA77C6" w:rsidRDefault="00BA77C6" w:rsidP="000E2AEC">
      <w:pPr>
        <w:pStyle w:val="a5"/>
        <w:numPr>
          <w:ilvl w:val="0"/>
          <w:numId w:val="44"/>
        </w:numPr>
        <w:spacing w:line="276" w:lineRule="auto"/>
        <w:jc w:val="both"/>
        <w:rPr>
          <w:sz w:val="32"/>
          <w:szCs w:val="32"/>
          <w:lang w:val="tg-Cyrl-TJ"/>
        </w:rPr>
      </w:pPr>
      <w:r w:rsidRPr="00BA77C6">
        <w:rPr>
          <w:rStyle w:val="a4"/>
          <w:rFonts w:eastAsiaTheme="majorEastAsia"/>
          <w:b w:val="0"/>
          <w:sz w:val="32"/>
          <w:szCs w:val="32"/>
          <w:lang w:val="tg-Cyrl-TJ"/>
        </w:rPr>
        <w:t>Бад шудани шароити кори истеъмолкунандагон</w:t>
      </w:r>
      <w:r w:rsidRPr="00BA77C6">
        <w:rPr>
          <w:sz w:val="32"/>
          <w:szCs w:val="32"/>
          <w:lang w:val="tg-Cyrl-TJ"/>
        </w:rPr>
        <w:t xml:space="preserve"> – Масалан, ҳангоми паст шудани шиддат то </w:t>
      </w:r>
      <w:r w:rsidRPr="00BA77C6">
        <w:rPr>
          <w:rStyle w:val="a4"/>
          <w:rFonts w:eastAsiaTheme="majorEastAsia"/>
          <w:b w:val="0"/>
          <w:sz w:val="32"/>
          <w:szCs w:val="32"/>
          <w:lang w:val="tg-Cyrl-TJ"/>
        </w:rPr>
        <w:t>60...70% аз номиналӣ</w:t>
      </w:r>
      <w:r w:rsidRPr="00BA77C6">
        <w:rPr>
          <w:sz w:val="32"/>
          <w:szCs w:val="32"/>
          <w:lang w:val="tg-Cyrl-TJ"/>
        </w:rPr>
        <w:t xml:space="preserve"> барои </w:t>
      </w:r>
      <w:r w:rsidRPr="00BA77C6">
        <w:rPr>
          <w:rStyle w:val="a4"/>
          <w:rFonts w:eastAsiaTheme="majorEastAsia"/>
          <w:b w:val="0"/>
          <w:sz w:val="32"/>
          <w:szCs w:val="32"/>
          <w:lang w:val="tg-Cyrl-TJ"/>
        </w:rPr>
        <w:t>1 сония ё бештар</w:t>
      </w:r>
      <w:r w:rsidRPr="00BA77C6">
        <w:rPr>
          <w:sz w:val="32"/>
          <w:szCs w:val="32"/>
          <w:lang w:val="tg-Cyrl-TJ"/>
        </w:rPr>
        <w:t xml:space="preserve">, муҳаррикҳои корхонаҳои саноатӣ метавонанд </w:t>
      </w:r>
      <w:r w:rsidRPr="00BA77C6">
        <w:rPr>
          <w:rStyle w:val="a4"/>
          <w:rFonts w:eastAsiaTheme="majorEastAsia"/>
          <w:b w:val="0"/>
          <w:sz w:val="32"/>
          <w:szCs w:val="32"/>
          <w:lang w:val="tg-Cyrl-TJ"/>
        </w:rPr>
        <w:t>истодан</w:t>
      </w:r>
      <w:r w:rsidRPr="00BA77C6">
        <w:rPr>
          <w:sz w:val="32"/>
          <w:szCs w:val="32"/>
          <w:lang w:val="tg-Cyrl-TJ"/>
        </w:rPr>
        <w:t xml:space="preserve">, ки ин ба </w:t>
      </w:r>
      <w:r w:rsidRPr="00BA77C6">
        <w:rPr>
          <w:rStyle w:val="a4"/>
          <w:rFonts w:eastAsiaTheme="majorEastAsia"/>
          <w:b w:val="0"/>
          <w:sz w:val="32"/>
          <w:szCs w:val="32"/>
          <w:lang w:val="tg-Cyrl-TJ"/>
        </w:rPr>
        <w:t>вайроншавии ҷараёни технологӣ</w:t>
      </w:r>
      <w:r w:rsidRPr="00BA77C6">
        <w:rPr>
          <w:sz w:val="32"/>
          <w:szCs w:val="32"/>
          <w:lang w:val="tg-Cyrl-TJ"/>
        </w:rPr>
        <w:t xml:space="preserve"> ва </w:t>
      </w:r>
      <w:r w:rsidRPr="00BA77C6">
        <w:rPr>
          <w:rStyle w:val="a4"/>
          <w:rFonts w:eastAsiaTheme="majorEastAsia"/>
          <w:b w:val="0"/>
          <w:sz w:val="32"/>
          <w:szCs w:val="32"/>
          <w:lang w:val="tg-Cyrl-TJ"/>
        </w:rPr>
        <w:t>зиёнҳои иқтисодӣ</w:t>
      </w:r>
      <w:r w:rsidRPr="00BA77C6">
        <w:rPr>
          <w:sz w:val="32"/>
          <w:szCs w:val="32"/>
          <w:lang w:val="tg-Cyrl-TJ"/>
        </w:rPr>
        <w:t xml:space="preserve"> оварда мерасонад.</w:t>
      </w:r>
    </w:p>
    <w:p w14:paraId="596F4705" w14:textId="6A626765" w:rsidR="00BA77C6" w:rsidRPr="00BA77C6" w:rsidRDefault="00BA77C6" w:rsidP="000E2AEC">
      <w:pPr>
        <w:pStyle w:val="a5"/>
        <w:numPr>
          <w:ilvl w:val="0"/>
          <w:numId w:val="44"/>
        </w:numPr>
        <w:spacing w:line="276" w:lineRule="auto"/>
        <w:jc w:val="both"/>
        <w:rPr>
          <w:sz w:val="32"/>
          <w:szCs w:val="32"/>
          <w:lang w:val="tg-Cyrl-TJ"/>
        </w:rPr>
      </w:pPr>
      <w:r w:rsidRPr="00BA77C6">
        <w:rPr>
          <w:rStyle w:val="a4"/>
          <w:rFonts w:eastAsiaTheme="majorEastAsia"/>
          <w:b w:val="0"/>
          <w:sz w:val="32"/>
          <w:szCs w:val="32"/>
          <w:lang w:val="tg-Cyrl-TJ"/>
        </w:rPr>
        <w:t>Ба вуҷуд омадани ЭДС-и хатарнок дар хатҳои алоқа ва сигнализатсия</w:t>
      </w:r>
      <w:r w:rsidRPr="00BA77C6">
        <w:rPr>
          <w:sz w:val="32"/>
          <w:szCs w:val="32"/>
          <w:lang w:val="tg-Cyrl-TJ"/>
        </w:rPr>
        <w:t xml:space="preserve"> – Ҳангоми </w:t>
      </w:r>
      <w:r w:rsidR="00167187">
        <w:rPr>
          <w:rStyle w:val="a4"/>
          <w:rFonts w:eastAsiaTheme="majorEastAsia"/>
          <w:b w:val="0"/>
          <w:sz w:val="32"/>
          <w:szCs w:val="32"/>
          <w:lang w:val="tg-Cyrl-TJ"/>
        </w:rPr>
        <w:t>РК</w:t>
      </w:r>
      <w:r w:rsidRPr="00BA77C6">
        <w:rPr>
          <w:rStyle w:val="a4"/>
          <w:rFonts w:eastAsiaTheme="majorEastAsia"/>
          <w:b w:val="0"/>
          <w:sz w:val="32"/>
          <w:szCs w:val="32"/>
          <w:lang w:val="tg-Cyrl-TJ"/>
        </w:rPr>
        <w:t>-и носимметрӣ</w:t>
      </w:r>
      <w:r w:rsidRPr="00BA77C6">
        <w:rPr>
          <w:sz w:val="32"/>
          <w:szCs w:val="32"/>
          <w:lang w:val="tg-Cyrl-TJ"/>
        </w:rPr>
        <w:t xml:space="preserve">, дар хатҳои ҳамшафат </w:t>
      </w:r>
      <w:r w:rsidRPr="00BA77C6">
        <w:rPr>
          <w:rStyle w:val="a4"/>
          <w:rFonts w:eastAsiaTheme="majorEastAsia"/>
          <w:b w:val="0"/>
          <w:sz w:val="32"/>
          <w:szCs w:val="32"/>
          <w:lang w:val="tg-Cyrl-TJ"/>
        </w:rPr>
        <w:t>наворишоти номатлуби ЭДС</w:t>
      </w:r>
      <w:r w:rsidRPr="00BA77C6">
        <w:rPr>
          <w:sz w:val="32"/>
          <w:szCs w:val="32"/>
          <w:lang w:val="tg-Cyrl-TJ"/>
        </w:rPr>
        <w:t xml:space="preserve"> ба вуҷуд меоянд, ки метавонанд </w:t>
      </w:r>
      <w:r w:rsidRPr="00BA77C6">
        <w:rPr>
          <w:rStyle w:val="a4"/>
          <w:rFonts w:eastAsiaTheme="majorEastAsia"/>
          <w:b w:val="0"/>
          <w:sz w:val="32"/>
          <w:szCs w:val="32"/>
          <w:lang w:val="tg-Cyrl-TJ"/>
        </w:rPr>
        <w:t>ба кормандони хидматрасон хатар эҷод кунанд</w:t>
      </w:r>
      <w:r w:rsidRPr="00BA77C6">
        <w:rPr>
          <w:sz w:val="32"/>
          <w:szCs w:val="32"/>
          <w:lang w:val="tg-Cyrl-TJ"/>
        </w:rPr>
        <w:t>.</w:t>
      </w:r>
    </w:p>
    <w:p w14:paraId="07A7F58E" w14:textId="77777777" w:rsidR="00BA77C6" w:rsidRDefault="00BA77C6" w:rsidP="000E2AEC">
      <w:pPr>
        <w:pStyle w:val="3"/>
        <w:spacing w:line="276" w:lineRule="auto"/>
        <w:jc w:val="center"/>
        <w:rPr>
          <w:rStyle w:val="a4"/>
          <w:rFonts w:ascii="Times New Roman" w:hAnsi="Times New Roman" w:cs="Times New Roman"/>
          <w:bCs w:val="0"/>
          <w:color w:val="auto"/>
          <w:sz w:val="40"/>
          <w:szCs w:val="32"/>
        </w:rPr>
      </w:pPr>
      <w:r w:rsidRPr="00BA77C6">
        <w:rPr>
          <w:rStyle w:val="a4"/>
          <w:rFonts w:ascii="Times New Roman" w:hAnsi="Times New Roman" w:cs="Times New Roman"/>
          <w:bCs w:val="0"/>
          <w:color w:val="auto"/>
          <w:sz w:val="40"/>
          <w:szCs w:val="32"/>
        </w:rPr>
        <w:t>Зарурати маҳалликунонӣ ва пешгирии</w:t>
      </w:r>
    </w:p>
    <w:p w14:paraId="1D047A3D" w14:textId="21F30F03" w:rsidR="00BA77C6" w:rsidRPr="00922F82" w:rsidRDefault="00BA77C6" w:rsidP="000E2AEC">
      <w:pPr>
        <w:pStyle w:val="3"/>
        <w:spacing w:line="276" w:lineRule="auto"/>
        <w:jc w:val="center"/>
        <w:rPr>
          <w:rFonts w:ascii="Times New Roman" w:hAnsi="Times New Roman" w:cs="Times New Roman"/>
          <w:color w:val="auto"/>
          <w:sz w:val="40"/>
          <w:szCs w:val="32"/>
          <w:lang w:val="tg-Cyrl-TJ"/>
        </w:rPr>
      </w:pPr>
      <w:r w:rsidRPr="00BA77C6">
        <w:rPr>
          <w:rStyle w:val="a4"/>
          <w:rFonts w:ascii="Times New Roman" w:hAnsi="Times New Roman" w:cs="Times New Roman"/>
          <w:bCs w:val="0"/>
          <w:color w:val="auto"/>
          <w:sz w:val="40"/>
          <w:szCs w:val="32"/>
        </w:rPr>
        <w:t xml:space="preserve"> паҳншавии </w:t>
      </w:r>
      <w:r w:rsidR="00922F82">
        <w:rPr>
          <w:rStyle w:val="a4"/>
          <w:rFonts w:ascii="Times New Roman" w:hAnsi="Times New Roman" w:cs="Times New Roman"/>
          <w:bCs w:val="0"/>
          <w:color w:val="auto"/>
          <w:sz w:val="40"/>
          <w:szCs w:val="32"/>
          <w:lang w:val="tg-Cyrl-TJ"/>
        </w:rPr>
        <w:t>РК</w:t>
      </w:r>
    </w:p>
    <w:p w14:paraId="4FD22D75" w14:textId="0F95FA8C" w:rsidR="00BA77C6" w:rsidRPr="009D1B5C" w:rsidRDefault="00BA77C6" w:rsidP="009D1B5C">
      <w:pPr>
        <w:pStyle w:val="a5"/>
        <w:spacing w:line="276" w:lineRule="auto"/>
        <w:ind w:firstLine="360"/>
        <w:jc w:val="both"/>
        <w:rPr>
          <w:sz w:val="32"/>
          <w:szCs w:val="32"/>
          <w:lang w:val="tg-Cyrl-TJ"/>
        </w:rPr>
      </w:pPr>
      <w:r w:rsidRPr="009D1B5C">
        <w:rPr>
          <w:sz w:val="32"/>
          <w:szCs w:val="32"/>
          <w:lang w:val="tg-Cyrl-TJ"/>
        </w:rPr>
        <w:t xml:space="preserve">Хатарноктарин таъсири </w:t>
      </w:r>
      <w:r w:rsidR="009D1B5C" w:rsidRPr="009D1B5C">
        <w:rPr>
          <w:sz w:val="32"/>
          <w:szCs w:val="32"/>
          <w:lang w:val="tg-Cyrl-TJ"/>
        </w:rPr>
        <w:t>РК</w:t>
      </w:r>
      <w:r w:rsidRPr="009D1B5C">
        <w:rPr>
          <w:sz w:val="32"/>
          <w:szCs w:val="32"/>
          <w:lang w:val="tg-Cyrl-TJ"/>
        </w:rPr>
        <w:t xml:space="preserve"> </w:t>
      </w:r>
      <w:r w:rsidRPr="009D1B5C">
        <w:rPr>
          <w:rStyle w:val="a4"/>
          <w:rFonts w:eastAsiaTheme="majorEastAsia"/>
          <w:b w:val="0"/>
          <w:sz w:val="32"/>
          <w:szCs w:val="32"/>
          <w:lang w:val="tg-Cyrl-TJ"/>
        </w:rPr>
        <w:t xml:space="preserve">ба унсурҳои наздик ба макони </w:t>
      </w:r>
      <w:r w:rsidR="00167187" w:rsidRPr="009D1B5C">
        <w:rPr>
          <w:rStyle w:val="a4"/>
          <w:rFonts w:eastAsiaTheme="majorEastAsia"/>
          <w:b w:val="0"/>
          <w:sz w:val="32"/>
          <w:szCs w:val="32"/>
          <w:lang w:val="tg-Cyrl-TJ"/>
        </w:rPr>
        <w:t>РК</w:t>
      </w:r>
      <w:r w:rsidRPr="009D1B5C">
        <w:rPr>
          <w:sz w:val="32"/>
          <w:szCs w:val="32"/>
          <w:lang w:val="tg-Cyrl-TJ"/>
        </w:rPr>
        <w:t xml:space="preserve"> таҳдид мекунад.</w:t>
      </w:r>
      <w:r w:rsidRPr="009D1B5C">
        <w:rPr>
          <w:sz w:val="32"/>
          <w:szCs w:val="32"/>
          <w:lang w:val="tg-Cyrl-TJ"/>
        </w:rPr>
        <w:br/>
        <w:t xml:space="preserve">Вобаста ба </w:t>
      </w:r>
      <w:r w:rsidRPr="009D1B5C">
        <w:rPr>
          <w:rStyle w:val="a4"/>
          <w:rFonts w:eastAsiaTheme="majorEastAsia"/>
          <w:b w:val="0"/>
          <w:sz w:val="32"/>
          <w:szCs w:val="32"/>
          <w:lang w:val="tg-Cyrl-TJ"/>
        </w:rPr>
        <w:t xml:space="preserve">ҷойгиршавӣ ва давомнокии </w:t>
      </w:r>
      <w:r w:rsidR="00167187" w:rsidRPr="009D1B5C">
        <w:rPr>
          <w:rStyle w:val="a4"/>
          <w:rFonts w:eastAsiaTheme="majorEastAsia"/>
          <w:b w:val="0"/>
          <w:sz w:val="32"/>
          <w:szCs w:val="32"/>
          <w:lang w:val="tg-Cyrl-TJ"/>
        </w:rPr>
        <w:t>РК</w:t>
      </w:r>
      <w:r w:rsidRPr="009D1B5C">
        <w:rPr>
          <w:sz w:val="32"/>
          <w:szCs w:val="32"/>
          <w:lang w:val="tg-Cyrl-TJ"/>
        </w:rPr>
        <w:t>, оқибатҳои он метавонанд:</w:t>
      </w:r>
    </w:p>
    <w:p w14:paraId="4D26BD4A" w14:textId="6457157F" w:rsidR="00BA77C6" w:rsidRPr="00BA77C6" w:rsidRDefault="00BA77C6" w:rsidP="000E2AEC">
      <w:pPr>
        <w:pStyle w:val="a5"/>
        <w:numPr>
          <w:ilvl w:val="0"/>
          <w:numId w:val="45"/>
        </w:numPr>
        <w:spacing w:line="276" w:lineRule="auto"/>
        <w:jc w:val="both"/>
        <w:rPr>
          <w:sz w:val="32"/>
          <w:szCs w:val="32"/>
        </w:rPr>
      </w:pPr>
      <w:r w:rsidRPr="00BA77C6">
        <w:rPr>
          <w:rStyle w:val="a4"/>
          <w:rFonts w:eastAsiaTheme="majorEastAsia"/>
          <w:b w:val="0"/>
          <w:sz w:val="32"/>
          <w:szCs w:val="32"/>
        </w:rPr>
        <w:t>Маҳаллӣ бошанд</w:t>
      </w:r>
      <w:r w:rsidRPr="00BA77C6">
        <w:rPr>
          <w:sz w:val="32"/>
          <w:szCs w:val="32"/>
        </w:rPr>
        <w:t xml:space="preserve"> (агар </w:t>
      </w:r>
      <w:r w:rsidR="00167187">
        <w:rPr>
          <w:sz w:val="32"/>
          <w:szCs w:val="32"/>
        </w:rPr>
        <w:t>РК</w:t>
      </w:r>
      <w:r w:rsidRPr="00BA77C6">
        <w:rPr>
          <w:sz w:val="32"/>
          <w:szCs w:val="32"/>
        </w:rPr>
        <w:t xml:space="preserve"> аз манбаъҳои барқрасонӣ дур бошад).</w:t>
      </w:r>
    </w:p>
    <w:p w14:paraId="6238AD47" w14:textId="77777777" w:rsidR="00BA77C6" w:rsidRPr="00BA77C6" w:rsidRDefault="00BA77C6" w:rsidP="000E2AEC">
      <w:pPr>
        <w:pStyle w:val="a5"/>
        <w:numPr>
          <w:ilvl w:val="0"/>
          <w:numId w:val="45"/>
        </w:numPr>
        <w:spacing w:line="276" w:lineRule="auto"/>
        <w:jc w:val="both"/>
        <w:rPr>
          <w:sz w:val="32"/>
          <w:szCs w:val="32"/>
          <w:lang w:val="ru-RU"/>
        </w:rPr>
      </w:pPr>
      <w:r w:rsidRPr="00BA77C6">
        <w:rPr>
          <w:rStyle w:val="a4"/>
          <w:rFonts w:eastAsiaTheme="majorEastAsia"/>
          <w:b w:val="0"/>
          <w:sz w:val="32"/>
          <w:szCs w:val="32"/>
          <w:lang w:val="ru-RU"/>
        </w:rPr>
        <w:t>Ба тамоми система таъсир расонанд</w:t>
      </w:r>
      <w:r w:rsidRPr="00BA77C6">
        <w:rPr>
          <w:sz w:val="32"/>
          <w:szCs w:val="32"/>
          <w:lang w:val="ru-RU"/>
        </w:rPr>
        <w:t xml:space="preserve"> ва кори онро халалдор кунанд.</w:t>
      </w:r>
    </w:p>
    <w:p w14:paraId="700AE386" w14:textId="4D2A9000" w:rsidR="00BA77C6" w:rsidRPr="00BA77C6" w:rsidRDefault="00BA77C6" w:rsidP="000E2AEC">
      <w:pPr>
        <w:pStyle w:val="a5"/>
        <w:spacing w:line="276" w:lineRule="auto"/>
        <w:jc w:val="both"/>
        <w:rPr>
          <w:sz w:val="32"/>
          <w:szCs w:val="32"/>
          <w:lang w:val="ru-RU"/>
        </w:rPr>
      </w:pPr>
      <w:r>
        <w:rPr>
          <w:sz w:val="32"/>
          <w:szCs w:val="32"/>
          <w:lang w:val="ru-RU"/>
        </w:rPr>
        <w:t xml:space="preserve">Ҳамчунон ҳисоби ҷараёни РК </w:t>
      </w:r>
      <w:r w:rsidRPr="00BA77C6">
        <w:rPr>
          <w:sz w:val="32"/>
          <w:szCs w:val="32"/>
          <w:lang w:val="ru-RU"/>
        </w:rPr>
        <w:t>барои расидан ба ҳадафҳои зерин зарур аст:</w:t>
      </w:r>
    </w:p>
    <w:p w14:paraId="6CC78B0E" w14:textId="77777777" w:rsidR="00BA77C6" w:rsidRPr="00BA77C6" w:rsidRDefault="00BA77C6" w:rsidP="000E2AEC">
      <w:pPr>
        <w:pStyle w:val="a5"/>
        <w:numPr>
          <w:ilvl w:val="0"/>
          <w:numId w:val="46"/>
        </w:numPr>
        <w:spacing w:line="276" w:lineRule="auto"/>
        <w:jc w:val="both"/>
        <w:rPr>
          <w:sz w:val="32"/>
          <w:szCs w:val="32"/>
          <w:lang w:val="ru-RU"/>
        </w:rPr>
      </w:pPr>
      <w:r w:rsidRPr="00BA77C6">
        <w:rPr>
          <w:rStyle w:val="a4"/>
          <w:rFonts w:eastAsiaTheme="majorEastAsia"/>
          <w:b w:val="0"/>
          <w:sz w:val="32"/>
          <w:szCs w:val="32"/>
          <w:lang w:val="ru-RU"/>
        </w:rPr>
        <w:t>Муайян кардани шароити кори истеъмолкунандагон дар реҷаҳои фавқулодда.</w:t>
      </w:r>
    </w:p>
    <w:p w14:paraId="3E2E9032" w14:textId="77777777" w:rsidR="00BA77C6" w:rsidRPr="00BA77C6" w:rsidRDefault="00BA77C6" w:rsidP="000E2AEC">
      <w:pPr>
        <w:pStyle w:val="a5"/>
        <w:numPr>
          <w:ilvl w:val="0"/>
          <w:numId w:val="46"/>
        </w:numPr>
        <w:spacing w:line="276" w:lineRule="auto"/>
        <w:jc w:val="both"/>
        <w:rPr>
          <w:sz w:val="32"/>
          <w:szCs w:val="32"/>
          <w:lang w:val="ru-RU"/>
        </w:rPr>
      </w:pPr>
      <w:r w:rsidRPr="00BA77C6">
        <w:rPr>
          <w:rStyle w:val="a4"/>
          <w:rFonts w:eastAsiaTheme="majorEastAsia"/>
          <w:b w:val="0"/>
          <w:sz w:val="32"/>
          <w:szCs w:val="32"/>
          <w:lang w:val="ru-RU"/>
        </w:rPr>
        <w:lastRenderedPageBreak/>
        <w:t>Интихоби таҷҳизот ва ноқилҳо</w:t>
      </w:r>
      <w:r w:rsidRPr="00BA77C6">
        <w:rPr>
          <w:sz w:val="32"/>
          <w:szCs w:val="32"/>
          <w:lang w:val="ru-RU"/>
        </w:rPr>
        <w:t xml:space="preserve">, инчунин </w:t>
      </w:r>
      <w:r w:rsidRPr="00BA77C6">
        <w:rPr>
          <w:rStyle w:val="a4"/>
          <w:rFonts w:eastAsiaTheme="majorEastAsia"/>
          <w:b w:val="0"/>
          <w:sz w:val="32"/>
          <w:szCs w:val="32"/>
          <w:lang w:val="ru-RU"/>
        </w:rPr>
        <w:t>санҷиши онҳо</w:t>
      </w:r>
      <w:r w:rsidRPr="00BA77C6">
        <w:rPr>
          <w:sz w:val="32"/>
          <w:szCs w:val="32"/>
          <w:lang w:val="ru-RU"/>
        </w:rPr>
        <w:t xml:space="preserve"> аз рӯи </w:t>
      </w:r>
      <w:r w:rsidRPr="00BA77C6">
        <w:rPr>
          <w:rStyle w:val="a4"/>
          <w:rFonts w:eastAsiaTheme="majorEastAsia"/>
          <w:b w:val="0"/>
          <w:sz w:val="32"/>
          <w:szCs w:val="32"/>
          <w:lang w:val="ru-RU"/>
        </w:rPr>
        <w:t>устувории электродинамикӣ ва гармӣ</w:t>
      </w:r>
      <w:r w:rsidRPr="00BA77C6">
        <w:rPr>
          <w:sz w:val="32"/>
          <w:szCs w:val="32"/>
          <w:lang w:val="ru-RU"/>
        </w:rPr>
        <w:t>.</w:t>
      </w:r>
    </w:p>
    <w:p w14:paraId="1B5EAE99" w14:textId="77777777" w:rsidR="00BA77C6" w:rsidRPr="00BA77C6" w:rsidRDefault="00BA77C6" w:rsidP="000E2AEC">
      <w:pPr>
        <w:pStyle w:val="a5"/>
        <w:numPr>
          <w:ilvl w:val="0"/>
          <w:numId w:val="46"/>
        </w:numPr>
        <w:spacing w:line="276" w:lineRule="auto"/>
        <w:jc w:val="both"/>
        <w:rPr>
          <w:sz w:val="32"/>
          <w:szCs w:val="32"/>
          <w:lang w:val="ru-RU"/>
        </w:rPr>
      </w:pPr>
      <w:r w:rsidRPr="00BA77C6">
        <w:rPr>
          <w:rStyle w:val="a4"/>
          <w:rFonts w:eastAsiaTheme="majorEastAsia"/>
          <w:b w:val="0"/>
          <w:sz w:val="32"/>
          <w:szCs w:val="32"/>
          <w:lang w:val="ru-RU"/>
        </w:rPr>
        <w:t>Тарҳрезӣ ва танзими дастгоҳҳои ҳимояи релеӣ ва автоматика</w:t>
      </w:r>
      <w:r w:rsidRPr="00BA77C6">
        <w:rPr>
          <w:sz w:val="32"/>
          <w:szCs w:val="32"/>
          <w:lang w:val="ru-RU"/>
        </w:rPr>
        <w:t>.</w:t>
      </w:r>
    </w:p>
    <w:p w14:paraId="1A5CF4A8" w14:textId="77777777" w:rsidR="00BA77C6" w:rsidRPr="00BA77C6" w:rsidRDefault="00BA77C6" w:rsidP="000E2AEC">
      <w:pPr>
        <w:pStyle w:val="a5"/>
        <w:numPr>
          <w:ilvl w:val="0"/>
          <w:numId w:val="46"/>
        </w:numPr>
        <w:spacing w:line="276" w:lineRule="auto"/>
        <w:jc w:val="both"/>
        <w:rPr>
          <w:sz w:val="32"/>
          <w:szCs w:val="32"/>
          <w:lang w:val="ru-RU"/>
        </w:rPr>
      </w:pPr>
      <w:r w:rsidRPr="00BA77C6">
        <w:rPr>
          <w:rStyle w:val="a4"/>
          <w:rFonts w:eastAsiaTheme="majorEastAsia"/>
          <w:b w:val="0"/>
          <w:sz w:val="32"/>
          <w:szCs w:val="32"/>
          <w:lang w:val="ru-RU"/>
        </w:rPr>
        <w:t>Таҳлил, муқоиса ва интихоби схемаи пайвастшавии барқӣ</w:t>
      </w:r>
      <w:r w:rsidRPr="00BA77C6">
        <w:rPr>
          <w:sz w:val="32"/>
          <w:szCs w:val="32"/>
          <w:lang w:val="ru-RU"/>
        </w:rPr>
        <w:t>.</w:t>
      </w:r>
    </w:p>
    <w:p w14:paraId="7B229909" w14:textId="77777777" w:rsidR="00BA77C6" w:rsidRPr="00BA77C6" w:rsidRDefault="00BA77C6" w:rsidP="000E2AEC">
      <w:pPr>
        <w:pStyle w:val="a5"/>
        <w:numPr>
          <w:ilvl w:val="0"/>
          <w:numId w:val="46"/>
        </w:numPr>
        <w:spacing w:line="276" w:lineRule="auto"/>
        <w:jc w:val="both"/>
        <w:rPr>
          <w:sz w:val="32"/>
          <w:szCs w:val="32"/>
          <w:lang w:val="ru-RU"/>
        </w:rPr>
      </w:pPr>
      <w:r w:rsidRPr="00BA77C6">
        <w:rPr>
          <w:rStyle w:val="a4"/>
          <w:rFonts w:eastAsiaTheme="majorEastAsia"/>
          <w:b w:val="0"/>
          <w:sz w:val="32"/>
          <w:szCs w:val="32"/>
          <w:lang w:val="ru-RU"/>
        </w:rPr>
        <w:t>Лоиҳакашӣ ва санҷиши таҷҳизоти муҳофизатӣ</w:t>
      </w:r>
      <w:r w:rsidRPr="00BA77C6">
        <w:rPr>
          <w:sz w:val="32"/>
          <w:szCs w:val="32"/>
          <w:lang w:val="ru-RU"/>
        </w:rPr>
        <w:t>.</w:t>
      </w:r>
    </w:p>
    <w:p w14:paraId="7955DD76" w14:textId="77777777" w:rsidR="00BA77C6" w:rsidRPr="00BA77C6" w:rsidRDefault="00BA77C6" w:rsidP="000E2AEC">
      <w:pPr>
        <w:pStyle w:val="a5"/>
        <w:numPr>
          <w:ilvl w:val="0"/>
          <w:numId w:val="46"/>
        </w:numPr>
        <w:spacing w:line="276" w:lineRule="auto"/>
        <w:jc w:val="both"/>
        <w:rPr>
          <w:sz w:val="32"/>
          <w:szCs w:val="32"/>
          <w:lang w:val="ru-RU"/>
        </w:rPr>
      </w:pPr>
      <w:r w:rsidRPr="00BA77C6">
        <w:rPr>
          <w:rStyle w:val="a4"/>
          <w:rFonts w:eastAsiaTheme="majorEastAsia"/>
          <w:b w:val="0"/>
          <w:sz w:val="32"/>
          <w:szCs w:val="32"/>
          <w:lang w:val="ru-RU"/>
        </w:rPr>
        <w:t>Муайян кардани таъсири хатҳои интиқоли барқ ба хатҳои алоқа</w:t>
      </w:r>
      <w:r w:rsidRPr="00BA77C6">
        <w:rPr>
          <w:sz w:val="32"/>
          <w:szCs w:val="32"/>
          <w:lang w:val="ru-RU"/>
        </w:rPr>
        <w:t>.</w:t>
      </w:r>
    </w:p>
    <w:p w14:paraId="6E1DE6FC" w14:textId="043B083F" w:rsidR="00BA77C6" w:rsidRPr="00BA77C6" w:rsidRDefault="00BA77C6" w:rsidP="000E2AEC">
      <w:pPr>
        <w:pStyle w:val="a5"/>
        <w:numPr>
          <w:ilvl w:val="0"/>
          <w:numId w:val="46"/>
        </w:numPr>
        <w:spacing w:line="276" w:lineRule="auto"/>
        <w:jc w:val="both"/>
        <w:rPr>
          <w:sz w:val="32"/>
          <w:szCs w:val="32"/>
          <w:lang w:val="ru-RU"/>
        </w:rPr>
      </w:pPr>
      <w:r w:rsidRPr="00BA77C6">
        <w:rPr>
          <w:rStyle w:val="a4"/>
          <w:rFonts w:eastAsiaTheme="majorEastAsia"/>
          <w:b w:val="0"/>
          <w:sz w:val="32"/>
          <w:szCs w:val="32"/>
          <w:lang w:val="ru-RU"/>
        </w:rPr>
        <w:t>Муайян кардани шумора ва ҷойгиркунии нейтрали заз</w:t>
      </w:r>
      <w:r w:rsidR="00E1682F">
        <w:rPr>
          <w:rStyle w:val="a4"/>
          <w:rFonts w:eastAsiaTheme="majorEastAsia"/>
          <w:b w:val="0"/>
          <w:sz w:val="32"/>
          <w:szCs w:val="32"/>
          <w:lang w:val="ru-RU"/>
        </w:rPr>
        <w:t>минваслшуда</w:t>
      </w:r>
      <w:r w:rsidRPr="00BA77C6">
        <w:rPr>
          <w:rStyle w:val="a4"/>
          <w:rFonts w:eastAsiaTheme="majorEastAsia"/>
          <w:b w:val="0"/>
          <w:sz w:val="32"/>
          <w:szCs w:val="32"/>
          <w:lang w:val="ru-RU"/>
        </w:rPr>
        <w:t xml:space="preserve"> дар системаҳои барқӣ</w:t>
      </w:r>
      <w:r w:rsidRPr="00BA77C6">
        <w:rPr>
          <w:sz w:val="32"/>
          <w:szCs w:val="32"/>
          <w:lang w:val="ru-RU"/>
        </w:rPr>
        <w:t>.</w:t>
      </w:r>
    </w:p>
    <w:p w14:paraId="0C3339C7" w14:textId="77777777" w:rsidR="00BA77C6" w:rsidRPr="00BA77C6" w:rsidRDefault="00BA77C6" w:rsidP="000E2AEC">
      <w:pPr>
        <w:pStyle w:val="a5"/>
        <w:numPr>
          <w:ilvl w:val="0"/>
          <w:numId w:val="46"/>
        </w:numPr>
        <w:spacing w:line="276" w:lineRule="auto"/>
        <w:jc w:val="both"/>
        <w:rPr>
          <w:sz w:val="32"/>
          <w:szCs w:val="32"/>
        </w:rPr>
      </w:pPr>
      <w:r w:rsidRPr="00BA77C6">
        <w:rPr>
          <w:rStyle w:val="a4"/>
          <w:rFonts w:eastAsiaTheme="majorEastAsia"/>
          <w:b w:val="0"/>
          <w:sz w:val="32"/>
          <w:szCs w:val="32"/>
        </w:rPr>
        <w:t>Интихоби разрядникҳо</w:t>
      </w:r>
      <w:r w:rsidRPr="00BA77C6">
        <w:rPr>
          <w:sz w:val="32"/>
          <w:szCs w:val="32"/>
        </w:rPr>
        <w:t>.</w:t>
      </w:r>
    </w:p>
    <w:p w14:paraId="243C2DE2" w14:textId="77777777" w:rsidR="00BA77C6" w:rsidRPr="00BA77C6" w:rsidRDefault="00BA77C6" w:rsidP="000E2AEC">
      <w:pPr>
        <w:pStyle w:val="a5"/>
        <w:numPr>
          <w:ilvl w:val="0"/>
          <w:numId w:val="46"/>
        </w:numPr>
        <w:spacing w:line="276" w:lineRule="auto"/>
        <w:jc w:val="both"/>
        <w:rPr>
          <w:sz w:val="32"/>
          <w:szCs w:val="32"/>
        </w:rPr>
      </w:pPr>
      <w:r w:rsidRPr="00BA77C6">
        <w:rPr>
          <w:rStyle w:val="a4"/>
          <w:rFonts w:eastAsiaTheme="majorEastAsia"/>
          <w:b w:val="0"/>
          <w:sz w:val="32"/>
          <w:szCs w:val="32"/>
        </w:rPr>
        <w:t>Таҳлили садамаҳо</w:t>
      </w:r>
      <w:r w:rsidRPr="00BA77C6">
        <w:rPr>
          <w:sz w:val="32"/>
          <w:szCs w:val="32"/>
        </w:rPr>
        <w:t>.</w:t>
      </w:r>
    </w:p>
    <w:p w14:paraId="33B8FF7C" w14:textId="77777777" w:rsidR="00BA77C6" w:rsidRPr="00BA77C6" w:rsidRDefault="00BA77C6" w:rsidP="000E2AEC">
      <w:pPr>
        <w:pStyle w:val="a5"/>
        <w:numPr>
          <w:ilvl w:val="0"/>
          <w:numId w:val="46"/>
        </w:numPr>
        <w:spacing w:line="276" w:lineRule="auto"/>
        <w:jc w:val="both"/>
        <w:rPr>
          <w:sz w:val="32"/>
          <w:szCs w:val="32"/>
          <w:lang w:val="ru-RU"/>
        </w:rPr>
      </w:pPr>
      <w:r w:rsidRPr="00BA77C6">
        <w:rPr>
          <w:rStyle w:val="a4"/>
          <w:rFonts w:eastAsiaTheme="majorEastAsia"/>
          <w:b w:val="0"/>
          <w:sz w:val="32"/>
          <w:szCs w:val="32"/>
          <w:lang w:val="ru-RU"/>
        </w:rPr>
        <w:t>Омодагӣ ба гузаронидани озмоишҳои гуногун дар системаҳои барқӣ</w:t>
      </w:r>
      <w:r w:rsidRPr="00BA77C6">
        <w:rPr>
          <w:sz w:val="32"/>
          <w:szCs w:val="32"/>
          <w:lang w:val="ru-RU"/>
        </w:rPr>
        <w:t>.</w:t>
      </w:r>
    </w:p>
    <w:p w14:paraId="0E5D6693" w14:textId="77777777" w:rsidR="00BA77C6" w:rsidRPr="00BA77C6" w:rsidRDefault="00BA77C6" w:rsidP="000E2AEC">
      <w:pPr>
        <w:pStyle w:val="a5"/>
        <w:spacing w:line="276" w:lineRule="auto"/>
        <w:jc w:val="both"/>
        <w:rPr>
          <w:sz w:val="32"/>
          <w:szCs w:val="32"/>
          <w:lang w:val="ru-RU"/>
        </w:rPr>
      </w:pPr>
      <w:r w:rsidRPr="00BA77C6">
        <w:rPr>
          <w:sz w:val="32"/>
          <w:szCs w:val="32"/>
          <w:lang w:val="ru-RU"/>
        </w:rPr>
        <w:t xml:space="preserve">Дақиқии зарурии ҳисобҳо </w:t>
      </w:r>
      <w:r w:rsidRPr="00BA77C6">
        <w:rPr>
          <w:rStyle w:val="a4"/>
          <w:rFonts w:eastAsiaTheme="majorEastAsia"/>
          <w:b w:val="0"/>
          <w:sz w:val="32"/>
          <w:szCs w:val="32"/>
          <w:lang w:val="ru-RU"/>
        </w:rPr>
        <w:t>аз ҳадафи он вобаста аст</w:t>
      </w:r>
      <w:r w:rsidRPr="00BA77C6">
        <w:rPr>
          <w:sz w:val="32"/>
          <w:szCs w:val="32"/>
          <w:lang w:val="ru-RU"/>
        </w:rPr>
        <w:t>:</w:t>
      </w:r>
    </w:p>
    <w:p w14:paraId="3034D910" w14:textId="77777777" w:rsidR="00BA77C6" w:rsidRPr="00BA77C6" w:rsidRDefault="00BA77C6" w:rsidP="000E2AEC">
      <w:pPr>
        <w:pStyle w:val="a5"/>
        <w:numPr>
          <w:ilvl w:val="0"/>
          <w:numId w:val="47"/>
        </w:numPr>
        <w:spacing w:line="276" w:lineRule="auto"/>
        <w:jc w:val="both"/>
        <w:rPr>
          <w:sz w:val="32"/>
          <w:szCs w:val="32"/>
          <w:lang w:val="ru-RU"/>
        </w:rPr>
      </w:pPr>
      <w:r w:rsidRPr="00BA77C6">
        <w:rPr>
          <w:rStyle w:val="a4"/>
          <w:rFonts w:eastAsiaTheme="majorEastAsia"/>
          <w:b w:val="0"/>
          <w:sz w:val="32"/>
          <w:szCs w:val="32"/>
          <w:lang w:val="ru-RU"/>
        </w:rPr>
        <w:t>Ҳангоми интихоби таҷҳизоти барқӣ</w:t>
      </w:r>
      <w:r w:rsidRPr="00BA77C6">
        <w:rPr>
          <w:sz w:val="32"/>
          <w:szCs w:val="32"/>
          <w:lang w:val="ru-RU"/>
        </w:rPr>
        <w:t xml:space="preserve"> дақиқии баланд талаб карда намешавад, зеро параметрҳои таҷҳизот </w:t>
      </w:r>
      <w:r w:rsidRPr="00BA77C6">
        <w:rPr>
          <w:rStyle w:val="a4"/>
          <w:rFonts w:eastAsiaTheme="majorEastAsia"/>
          <w:b w:val="0"/>
          <w:sz w:val="32"/>
          <w:szCs w:val="32"/>
          <w:lang w:val="ru-RU"/>
        </w:rPr>
        <w:t>бо фосилаҳои муайян</w:t>
      </w:r>
      <w:r w:rsidRPr="00BA77C6">
        <w:rPr>
          <w:sz w:val="32"/>
          <w:szCs w:val="32"/>
          <w:lang w:val="ru-RU"/>
        </w:rPr>
        <w:t xml:space="preserve"> тағйир меёбанд.</w:t>
      </w:r>
    </w:p>
    <w:p w14:paraId="76781579" w14:textId="77777777" w:rsidR="00BA77C6" w:rsidRPr="00BA77C6" w:rsidRDefault="00BA77C6" w:rsidP="000E2AEC">
      <w:pPr>
        <w:pStyle w:val="a5"/>
        <w:numPr>
          <w:ilvl w:val="0"/>
          <w:numId w:val="47"/>
        </w:numPr>
        <w:spacing w:line="276" w:lineRule="auto"/>
        <w:jc w:val="both"/>
        <w:rPr>
          <w:sz w:val="32"/>
          <w:szCs w:val="32"/>
          <w:lang w:val="ru-RU"/>
        </w:rPr>
      </w:pPr>
      <w:r w:rsidRPr="00BA77C6">
        <w:rPr>
          <w:rStyle w:val="a4"/>
          <w:rFonts w:eastAsiaTheme="majorEastAsia"/>
          <w:b w:val="0"/>
          <w:sz w:val="32"/>
          <w:szCs w:val="32"/>
          <w:lang w:val="ru-RU"/>
        </w:rPr>
        <w:t>Барои интихоби муҳофизати релеӣ ва автоматика</w:t>
      </w:r>
      <w:r w:rsidRPr="00BA77C6">
        <w:rPr>
          <w:sz w:val="32"/>
          <w:szCs w:val="32"/>
          <w:lang w:val="ru-RU"/>
        </w:rPr>
        <w:t xml:space="preserve">, дақиқии ҳисобҳо бояд </w:t>
      </w:r>
      <w:r w:rsidRPr="00BA77C6">
        <w:rPr>
          <w:rStyle w:val="a4"/>
          <w:rFonts w:eastAsiaTheme="majorEastAsia"/>
          <w:b w:val="0"/>
          <w:sz w:val="32"/>
          <w:szCs w:val="32"/>
          <w:lang w:val="ru-RU"/>
        </w:rPr>
        <w:t>хеле баланд бошад</w:t>
      </w:r>
      <w:r w:rsidRPr="00BA77C6">
        <w:rPr>
          <w:sz w:val="32"/>
          <w:szCs w:val="32"/>
          <w:lang w:val="ru-RU"/>
        </w:rPr>
        <w:t>, зеро ин ба самаранокии кори ҳимоя таъсир мерасонад.</w:t>
      </w:r>
    </w:p>
    <w:p w14:paraId="2B9DDA7D" w14:textId="6C59EB08" w:rsidR="00BA77C6" w:rsidRDefault="005F6B44" w:rsidP="000E2AEC">
      <w:pPr>
        <w:spacing w:before="100" w:beforeAutospacing="1" w:after="100" w:afterAutospacing="1" w:line="276" w:lineRule="auto"/>
        <w:ind w:firstLine="708"/>
        <w:jc w:val="both"/>
        <w:rPr>
          <w:rFonts w:ascii="Times New Roman" w:eastAsia="Times New Roman" w:hAnsi="Times New Roman" w:cs="Times New Roman"/>
          <w:sz w:val="32"/>
          <w:szCs w:val="32"/>
          <w:lang w:val="tg-Cyrl-TJ" w:eastAsia="ru-RU"/>
        </w:rPr>
      </w:pPr>
      <w:r>
        <w:rPr>
          <w:rFonts w:ascii="Times New Roman" w:eastAsia="Times New Roman" w:hAnsi="Times New Roman" w:cs="Times New Roman"/>
          <w:sz w:val="32"/>
          <w:szCs w:val="32"/>
          <w:lang w:val="tg-Cyrl-TJ" w:eastAsia="ru-RU"/>
        </w:rPr>
        <w:t>Барои муаянку</w:t>
      </w:r>
      <w:r w:rsidR="008F08AE">
        <w:rPr>
          <w:rFonts w:ascii="Times New Roman" w:eastAsia="Times New Roman" w:hAnsi="Times New Roman" w:cs="Times New Roman"/>
          <w:sz w:val="32"/>
          <w:szCs w:val="32"/>
          <w:lang w:val="tg-Cyrl-TJ" w:eastAsia="ru-RU"/>
        </w:rPr>
        <w:t>нии бузургии ҷараёни РК саравал бояд нақшаи бадал</w:t>
      </w:r>
      <w:r w:rsidR="00436715">
        <w:rPr>
          <w:rFonts w:ascii="Times New Roman" w:eastAsia="Times New Roman" w:hAnsi="Times New Roman" w:cs="Times New Roman"/>
          <w:sz w:val="32"/>
          <w:szCs w:val="32"/>
          <w:lang w:val="tg-Cyrl-TJ" w:eastAsia="ru-RU"/>
        </w:rPr>
        <w:t>ии</w:t>
      </w:r>
      <w:r w:rsidR="008F08AE">
        <w:rPr>
          <w:rFonts w:ascii="Times New Roman" w:eastAsia="Times New Roman" w:hAnsi="Times New Roman" w:cs="Times New Roman"/>
          <w:sz w:val="32"/>
          <w:szCs w:val="32"/>
          <w:lang w:val="tg-Cyrl-TJ" w:eastAsia="ru-RU"/>
        </w:rPr>
        <w:t xml:space="preserve"> (схема заме</w:t>
      </w:r>
      <w:r w:rsidR="008F08AE">
        <w:rPr>
          <w:rFonts w:ascii="Times New Roman" w:eastAsia="Times New Roman" w:hAnsi="Times New Roman" w:cs="Times New Roman"/>
          <w:sz w:val="32"/>
          <w:szCs w:val="32"/>
          <w:lang w:eastAsia="ru-RU"/>
        </w:rPr>
        <w:t>щения</w:t>
      </w:r>
      <w:r w:rsidR="008F08AE">
        <w:rPr>
          <w:rFonts w:ascii="Times New Roman" w:eastAsia="Times New Roman" w:hAnsi="Times New Roman" w:cs="Times New Roman"/>
          <w:sz w:val="32"/>
          <w:szCs w:val="32"/>
          <w:lang w:val="tg-Cyrl-TJ" w:eastAsia="ru-RU"/>
        </w:rPr>
        <w:t>)</w:t>
      </w:r>
      <w:r w:rsidR="00436715">
        <w:rPr>
          <w:rFonts w:ascii="Times New Roman" w:eastAsia="Times New Roman" w:hAnsi="Times New Roman" w:cs="Times New Roman"/>
          <w:sz w:val="32"/>
          <w:szCs w:val="32"/>
          <w:lang w:val="tg-Cyrl-TJ" w:eastAsia="ru-RU"/>
        </w:rPr>
        <w:t xml:space="preserve"> қисми система ё қисми дастгоҳу таҷҳизот сохта шавад.</w:t>
      </w:r>
    </w:p>
    <w:p w14:paraId="62CBD2E5" w14:textId="259E34CD" w:rsidR="00436715" w:rsidRPr="00436715" w:rsidRDefault="00436715" w:rsidP="000E2AEC">
      <w:pPr>
        <w:pStyle w:val="3"/>
        <w:spacing w:line="276" w:lineRule="auto"/>
        <w:jc w:val="center"/>
        <w:rPr>
          <w:rFonts w:ascii="Times New Roman" w:hAnsi="Times New Roman" w:cs="Times New Roman"/>
          <w:color w:val="auto"/>
          <w:sz w:val="40"/>
          <w:szCs w:val="32"/>
        </w:rPr>
      </w:pPr>
      <w:r w:rsidRPr="00436715">
        <w:rPr>
          <w:rStyle w:val="a4"/>
          <w:rFonts w:ascii="Times New Roman" w:hAnsi="Times New Roman" w:cs="Times New Roman"/>
          <w:bCs w:val="0"/>
          <w:color w:val="auto"/>
          <w:sz w:val="40"/>
          <w:szCs w:val="32"/>
        </w:rPr>
        <w:t xml:space="preserve">Тартиб додани </w:t>
      </w:r>
      <w:r>
        <w:rPr>
          <w:rStyle w:val="a4"/>
          <w:rFonts w:ascii="Times New Roman" w:hAnsi="Times New Roman" w:cs="Times New Roman"/>
          <w:bCs w:val="0"/>
          <w:color w:val="auto"/>
          <w:sz w:val="40"/>
          <w:szCs w:val="32"/>
          <w:lang w:val="tg-Cyrl-TJ"/>
        </w:rPr>
        <w:t>нақшаи</w:t>
      </w:r>
      <w:r w:rsidRPr="00436715">
        <w:rPr>
          <w:rStyle w:val="a4"/>
          <w:rFonts w:ascii="Times New Roman" w:hAnsi="Times New Roman" w:cs="Times New Roman"/>
          <w:bCs w:val="0"/>
          <w:color w:val="auto"/>
          <w:sz w:val="40"/>
          <w:szCs w:val="32"/>
        </w:rPr>
        <w:t xml:space="preserve"> </w:t>
      </w:r>
      <w:r>
        <w:rPr>
          <w:rStyle w:val="a4"/>
          <w:rFonts w:ascii="Times New Roman" w:hAnsi="Times New Roman" w:cs="Times New Roman"/>
          <w:bCs w:val="0"/>
          <w:color w:val="auto"/>
          <w:sz w:val="40"/>
          <w:szCs w:val="32"/>
          <w:lang w:val="tg-Cyrl-TJ"/>
        </w:rPr>
        <w:t>бадалӣ</w:t>
      </w:r>
      <w:r w:rsidRPr="00436715">
        <w:rPr>
          <w:rStyle w:val="a4"/>
          <w:rFonts w:ascii="Times New Roman" w:hAnsi="Times New Roman" w:cs="Times New Roman"/>
          <w:bCs w:val="0"/>
          <w:color w:val="auto"/>
          <w:sz w:val="40"/>
          <w:szCs w:val="32"/>
        </w:rPr>
        <w:t xml:space="preserve"> ва ҳисоб кардани параметрҳои он</w:t>
      </w:r>
    </w:p>
    <w:p w14:paraId="40667854" w14:textId="77777777" w:rsidR="00436715" w:rsidRPr="00436715" w:rsidRDefault="00436715" w:rsidP="000E2AEC">
      <w:pPr>
        <w:pStyle w:val="a5"/>
        <w:spacing w:line="276" w:lineRule="auto"/>
        <w:ind w:firstLine="360"/>
        <w:jc w:val="both"/>
        <w:rPr>
          <w:sz w:val="32"/>
          <w:szCs w:val="32"/>
          <w:lang w:val="ru-RU"/>
        </w:rPr>
      </w:pPr>
      <w:r w:rsidRPr="00436715">
        <w:rPr>
          <w:sz w:val="32"/>
          <w:szCs w:val="32"/>
          <w:lang w:val="ru-RU"/>
        </w:rPr>
        <w:t xml:space="preserve">Пеш аз ҳисоб кардани реҷаи гузаришии системаи барқӣ, бар асоси схемаи аслӣ, </w:t>
      </w:r>
      <w:r w:rsidRPr="00436715">
        <w:rPr>
          <w:rStyle w:val="a4"/>
          <w:rFonts w:eastAsiaTheme="majorEastAsia"/>
          <w:b w:val="0"/>
          <w:sz w:val="32"/>
          <w:szCs w:val="32"/>
          <w:lang w:val="ru-RU"/>
        </w:rPr>
        <w:t>схемаи ҳисобӣ</w:t>
      </w:r>
      <w:r w:rsidRPr="00436715">
        <w:rPr>
          <w:sz w:val="32"/>
          <w:szCs w:val="32"/>
          <w:lang w:val="ru-RU"/>
        </w:rPr>
        <w:t xml:space="preserve"> тартиб дода мешавад. Ин схема бо схемаи аслӣ фарқ мекунад, чунки дар он </w:t>
      </w:r>
      <w:r w:rsidRPr="00436715">
        <w:rPr>
          <w:rStyle w:val="a4"/>
          <w:rFonts w:eastAsiaTheme="majorEastAsia"/>
          <w:b w:val="0"/>
          <w:sz w:val="32"/>
          <w:szCs w:val="32"/>
          <w:lang w:val="ru-RU"/>
        </w:rPr>
        <w:t>танҳо унсурҳое, ки мумкин аст ҷараёнҳои фавқулодда ё ҷузъҳои онҳо мегузаранд</w:t>
      </w:r>
      <w:r w:rsidRPr="00436715">
        <w:rPr>
          <w:sz w:val="32"/>
          <w:szCs w:val="32"/>
          <w:lang w:val="ru-RU"/>
        </w:rPr>
        <w:t>, нишон дода мешаванд.</w:t>
      </w:r>
    </w:p>
    <w:p w14:paraId="3622FFE4" w14:textId="77777777" w:rsidR="00436715" w:rsidRPr="00436715" w:rsidRDefault="00436715" w:rsidP="000E2AEC">
      <w:pPr>
        <w:pStyle w:val="a5"/>
        <w:numPr>
          <w:ilvl w:val="0"/>
          <w:numId w:val="48"/>
        </w:numPr>
        <w:spacing w:line="276" w:lineRule="auto"/>
        <w:jc w:val="both"/>
        <w:rPr>
          <w:sz w:val="32"/>
          <w:szCs w:val="32"/>
          <w:lang w:val="ru-RU"/>
        </w:rPr>
      </w:pPr>
      <w:r w:rsidRPr="00436715">
        <w:rPr>
          <w:rStyle w:val="a4"/>
          <w:rFonts w:eastAsiaTheme="majorEastAsia"/>
          <w:b w:val="0"/>
          <w:sz w:val="32"/>
          <w:szCs w:val="32"/>
          <w:lang w:val="ru-RU"/>
        </w:rPr>
        <w:lastRenderedPageBreak/>
        <w:t>Ҳангоми мавҷуд будани трансформаторҳо</w:t>
      </w:r>
      <w:r w:rsidRPr="00436715">
        <w:rPr>
          <w:sz w:val="32"/>
          <w:szCs w:val="32"/>
          <w:lang w:val="ru-RU"/>
        </w:rPr>
        <w:t xml:space="preserve"> дар схема, </w:t>
      </w:r>
      <w:r w:rsidRPr="00436715">
        <w:rPr>
          <w:rStyle w:val="a4"/>
          <w:rFonts w:eastAsiaTheme="majorEastAsia"/>
          <w:b w:val="0"/>
          <w:sz w:val="32"/>
          <w:szCs w:val="32"/>
          <w:lang w:val="ru-RU"/>
        </w:rPr>
        <w:t>ҳафтуи магнитӣ</w:t>
      </w:r>
      <w:r w:rsidRPr="00436715">
        <w:rPr>
          <w:sz w:val="32"/>
          <w:szCs w:val="32"/>
          <w:lang w:val="ru-RU"/>
        </w:rPr>
        <w:t xml:space="preserve">-марбутро беҳтар аст, ки як </w:t>
      </w:r>
      <w:r w:rsidRPr="00436715">
        <w:rPr>
          <w:rStyle w:val="a4"/>
          <w:rFonts w:eastAsiaTheme="majorEastAsia"/>
          <w:b w:val="0"/>
          <w:sz w:val="32"/>
          <w:szCs w:val="32"/>
          <w:lang w:val="ru-RU"/>
        </w:rPr>
        <w:t>симметрии эквивалентӣ</w:t>
      </w:r>
      <w:r w:rsidRPr="00436715">
        <w:rPr>
          <w:sz w:val="32"/>
          <w:szCs w:val="32"/>
          <w:lang w:val="ru-RU"/>
        </w:rPr>
        <w:t xml:space="preserve"> бо пайвастшавии барқӣ нишон дода шавад.</w:t>
      </w:r>
    </w:p>
    <w:p w14:paraId="77BF8B57" w14:textId="3F21D0D4" w:rsidR="00436715" w:rsidRPr="00436715" w:rsidRDefault="00436715" w:rsidP="000E2AEC">
      <w:pPr>
        <w:pStyle w:val="a5"/>
        <w:numPr>
          <w:ilvl w:val="0"/>
          <w:numId w:val="48"/>
        </w:numPr>
        <w:spacing w:line="276" w:lineRule="auto"/>
        <w:jc w:val="both"/>
        <w:rPr>
          <w:sz w:val="32"/>
          <w:szCs w:val="32"/>
          <w:lang w:val="ru-RU"/>
        </w:rPr>
      </w:pPr>
      <w:r w:rsidRPr="00436715">
        <w:rPr>
          <w:rStyle w:val="a4"/>
          <w:rFonts w:eastAsiaTheme="majorEastAsia"/>
          <w:b w:val="0"/>
          <w:sz w:val="32"/>
          <w:szCs w:val="32"/>
          <w:lang w:val="ru-RU"/>
        </w:rPr>
        <w:t>Схемаи ивазкунӣ</w:t>
      </w:r>
      <w:r w:rsidRPr="00436715">
        <w:rPr>
          <w:sz w:val="32"/>
          <w:szCs w:val="32"/>
          <w:lang w:val="ru-RU"/>
        </w:rPr>
        <w:t xml:space="preserve"> барои системаҳои барқии мураккаб, ки аз </w:t>
      </w:r>
      <w:r w:rsidRPr="00436715">
        <w:rPr>
          <w:rStyle w:val="a4"/>
          <w:rFonts w:eastAsiaTheme="majorEastAsia"/>
          <w:b w:val="0"/>
          <w:sz w:val="32"/>
          <w:szCs w:val="32"/>
          <w:lang w:val="ru-RU"/>
        </w:rPr>
        <w:t xml:space="preserve">пайвастшавии схемаи </w:t>
      </w:r>
      <w:r>
        <w:rPr>
          <w:rStyle w:val="a4"/>
          <w:rFonts w:eastAsiaTheme="majorEastAsia"/>
          <w:b w:val="0"/>
          <w:sz w:val="32"/>
          <w:szCs w:val="32"/>
          <w:lang w:val="ru-RU"/>
        </w:rPr>
        <w:t>бадалии</w:t>
      </w:r>
      <w:r w:rsidRPr="00436715">
        <w:rPr>
          <w:rStyle w:val="a4"/>
          <w:rFonts w:eastAsiaTheme="majorEastAsia"/>
          <w:b w:val="0"/>
          <w:sz w:val="32"/>
          <w:szCs w:val="32"/>
          <w:lang w:val="ru-RU"/>
        </w:rPr>
        <w:t xml:space="preserve"> унсурҳои ҷудо</w:t>
      </w:r>
      <w:r w:rsidRPr="00436715">
        <w:rPr>
          <w:sz w:val="32"/>
          <w:szCs w:val="32"/>
          <w:lang w:val="ru-RU"/>
        </w:rPr>
        <w:t xml:space="preserve"> иборат аст.</w:t>
      </w:r>
    </w:p>
    <w:p w14:paraId="0A518DAF" w14:textId="77777777" w:rsidR="00436715" w:rsidRPr="00436715" w:rsidRDefault="00436715" w:rsidP="000E2AEC">
      <w:pPr>
        <w:pStyle w:val="a5"/>
        <w:numPr>
          <w:ilvl w:val="0"/>
          <w:numId w:val="48"/>
        </w:numPr>
        <w:spacing w:line="276" w:lineRule="auto"/>
        <w:jc w:val="both"/>
        <w:rPr>
          <w:sz w:val="32"/>
          <w:szCs w:val="32"/>
          <w:lang w:val="ru-RU"/>
        </w:rPr>
      </w:pPr>
      <w:r w:rsidRPr="00436715">
        <w:rPr>
          <w:sz w:val="32"/>
          <w:szCs w:val="32"/>
          <w:lang w:val="ru-RU"/>
        </w:rPr>
        <w:t>Унсурҳо дар схемаи ивазкунӣ мувофиқи тартиби схемаи ҳисобӣ пайваст мешаванд.</w:t>
      </w:r>
    </w:p>
    <w:p w14:paraId="75B51676" w14:textId="44001658" w:rsidR="00436715" w:rsidRDefault="00436715" w:rsidP="000E2AEC">
      <w:pPr>
        <w:pStyle w:val="a5"/>
        <w:spacing w:line="276" w:lineRule="auto"/>
        <w:ind w:firstLine="360"/>
        <w:jc w:val="both"/>
        <w:rPr>
          <w:sz w:val="32"/>
          <w:szCs w:val="32"/>
          <w:lang w:val="ru-RU"/>
        </w:rPr>
      </w:pPr>
      <w:r w:rsidRPr="00436715">
        <w:rPr>
          <w:sz w:val="32"/>
          <w:szCs w:val="32"/>
          <w:lang w:val="ru-RU"/>
        </w:rPr>
        <w:t xml:space="preserve">Пас аз тартиб додани схемаи </w:t>
      </w:r>
      <w:r>
        <w:rPr>
          <w:sz w:val="32"/>
          <w:szCs w:val="32"/>
          <w:lang w:val="ru-RU"/>
        </w:rPr>
        <w:t>бадалӣ</w:t>
      </w:r>
      <w:r w:rsidRPr="00436715">
        <w:rPr>
          <w:sz w:val="32"/>
          <w:szCs w:val="32"/>
          <w:lang w:val="ru-RU"/>
        </w:rPr>
        <w:t xml:space="preserve">, </w:t>
      </w:r>
      <w:r w:rsidRPr="00436715">
        <w:rPr>
          <w:rStyle w:val="a4"/>
          <w:rFonts w:eastAsiaTheme="majorEastAsia"/>
          <w:b w:val="0"/>
          <w:sz w:val="32"/>
          <w:szCs w:val="32"/>
          <w:lang w:val="ru-RU"/>
        </w:rPr>
        <w:t>параметрҳои он ҳисоб карда мешаванд</w:t>
      </w:r>
      <w:r w:rsidRPr="00436715">
        <w:rPr>
          <w:sz w:val="32"/>
          <w:szCs w:val="32"/>
          <w:lang w:val="ru-RU"/>
        </w:rPr>
        <w:t xml:space="preserve"> ва </w:t>
      </w:r>
      <w:r w:rsidRPr="00436715">
        <w:rPr>
          <w:rStyle w:val="a4"/>
          <w:rFonts w:eastAsiaTheme="majorEastAsia"/>
          <w:b w:val="0"/>
          <w:sz w:val="32"/>
          <w:szCs w:val="32"/>
          <w:lang w:val="ru-RU"/>
        </w:rPr>
        <w:t>бар асоси ягонаи ё якдигарашон</w:t>
      </w:r>
      <w:r w:rsidRPr="00436715">
        <w:rPr>
          <w:sz w:val="32"/>
          <w:szCs w:val="32"/>
          <w:lang w:val="ru-RU"/>
        </w:rPr>
        <w:t xml:space="preserve"> мерасанд, баъд маълумотҳо </w:t>
      </w:r>
      <w:r w:rsidRPr="00436715">
        <w:rPr>
          <w:rStyle w:val="a4"/>
          <w:rFonts w:eastAsiaTheme="majorEastAsia"/>
          <w:b w:val="0"/>
          <w:sz w:val="32"/>
          <w:szCs w:val="32"/>
          <w:lang w:val="ru-RU"/>
        </w:rPr>
        <w:t>ба марҳилаи асосии шиддат</w:t>
      </w:r>
      <w:r w:rsidRPr="00436715">
        <w:rPr>
          <w:sz w:val="32"/>
          <w:szCs w:val="32"/>
          <w:lang w:val="ru-RU"/>
        </w:rPr>
        <w:t xml:space="preserve"> оварда мешаванд.</w:t>
      </w:r>
    </w:p>
    <w:p w14:paraId="52660230" w14:textId="3D6D4D6A" w:rsidR="00436715" w:rsidRDefault="00436715" w:rsidP="000E2AEC">
      <w:pPr>
        <w:pStyle w:val="a5"/>
        <w:spacing w:line="276" w:lineRule="auto"/>
        <w:ind w:firstLine="360"/>
        <w:jc w:val="both"/>
        <w:rPr>
          <w:sz w:val="32"/>
          <w:szCs w:val="32"/>
          <w:lang w:val="ru-RU"/>
        </w:rPr>
      </w:pPr>
      <w:r>
        <w:rPr>
          <w:sz w:val="32"/>
          <w:szCs w:val="32"/>
          <w:lang w:val="ru-RU"/>
        </w:rPr>
        <w:t xml:space="preserve">Бузургиҳои ҷараёни РК бо </w:t>
      </w:r>
      <w:r w:rsidR="008B17A3">
        <w:rPr>
          <w:sz w:val="32"/>
          <w:szCs w:val="32"/>
          <w:lang w:val="ru-RU"/>
        </w:rPr>
        <w:t xml:space="preserve">ду намуди ҳисобкунӣ </w:t>
      </w:r>
      <w:r w:rsidR="003F0EA0">
        <w:rPr>
          <w:sz w:val="32"/>
          <w:szCs w:val="32"/>
          <w:lang w:val="ru-RU"/>
        </w:rPr>
        <w:t>муайян</w:t>
      </w:r>
      <w:r w:rsidR="008B17A3">
        <w:rPr>
          <w:sz w:val="32"/>
          <w:szCs w:val="32"/>
          <w:lang w:val="ru-RU"/>
        </w:rPr>
        <w:t xml:space="preserve"> карда мешаванд</w:t>
      </w:r>
      <w:r w:rsidR="003F0EA0">
        <w:rPr>
          <w:sz w:val="32"/>
          <w:szCs w:val="32"/>
          <w:lang w:val="ru-RU"/>
        </w:rPr>
        <w:t xml:space="preserve">: </w:t>
      </w:r>
    </w:p>
    <w:p w14:paraId="711080FD" w14:textId="03503DA9" w:rsidR="003F0EA0" w:rsidRPr="003F0EA0" w:rsidRDefault="003F0EA0" w:rsidP="000E2AEC">
      <w:pPr>
        <w:pStyle w:val="3"/>
        <w:numPr>
          <w:ilvl w:val="0"/>
          <w:numId w:val="49"/>
        </w:numPr>
        <w:spacing w:line="276" w:lineRule="auto"/>
        <w:ind w:left="0"/>
        <w:jc w:val="both"/>
        <w:rPr>
          <w:rFonts w:ascii="Times New Roman" w:hAnsi="Times New Roman" w:cs="Times New Roman"/>
          <w:b/>
          <w:color w:val="auto"/>
          <w:sz w:val="32"/>
          <w:szCs w:val="32"/>
        </w:rPr>
      </w:pPr>
      <w:r>
        <w:rPr>
          <w:rStyle w:val="a4"/>
          <w:rFonts w:ascii="Times New Roman" w:hAnsi="Times New Roman" w:cs="Times New Roman"/>
          <w:bCs w:val="0"/>
          <w:color w:val="auto"/>
          <w:sz w:val="32"/>
          <w:szCs w:val="32"/>
          <w:lang w:val="tg-Cyrl-TJ"/>
        </w:rPr>
        <w:t xml:space="preserve">    </w:t>
      </w:r>
      <w:r w:rsidRPr="00922F82">
        <w:rPr>
          <w:rStyle w:val="a4"/>
          <w:rFonts w:ascii="Times New Roman" w:hAnsi="Times New Roman" w:cs="Times New Roman"/>
          <w:b w:val="0"/>
          <w:bCs w:val="0"/>
          <w:color w:val="auto"/>
          <w:sz w:val="32"/>
          <w:szCs w:val="32"/>
          <w:lang w:val="tg-Cyrl-TJ"/>
        </w:rPr>
        <w:t>Истифодаи воҳидҳои нисбӣ дар теории мошинҳои электрикӣ</w:t>
      </w:r>
      <w:r w:rsidRPr="003F0EA0">
        <w:rPr>
          <w:rStyle w:val="a4"/>
          <w:rFonts w:ascii="Times New Roman" w:hAnsi="Times New Roman" w:cs="Times New Roman"/>
          <w:b w:val="0"/>
          <w:bCs w:val="0"/>
          <w:color w:val="auto"/>
          <w:sz w:val="32"/>
          <w:szCs w:val="32"/>
          <w:lang w:val="tg-Cyrl-TJ"/>
        </w:rPr>
        <w:t xml:space="preserve"> </w:t>
      </w:r>
      <w:r w:rsidRPr="00922F82">
        <w:rPr>
          <w:rFonts w:ascii="Times New Roman" w:hAnsi="Times New Roman" w:cs="Times New Roman"/>
          <w:color w:val="auto"/>
          <w:sz w:val="32"/>
          <w:szCs w:val="32"/>
          <w:lang w:val="tg-Cyrl-TJ"/>
        </w:rPr>
        <w:t>Изҳороти бузургии электрикӣ дар воҳидҳои нисбӣ дар</w:t>
      </w:r>
      <w:r w:rsidRPr="00922F82">
        <w:rPr>
          <w:rFonts w:ascii="Times New Roman" w:hAnsi="Times New Roman" w:cs="Times New Roman"/>
          <w:b/>
          <w:color w:val="auto"/>
          <w:sz w:val="32"/>
          <w:szCs w:val="32"/>
          <w:lang w:val="tg-Cyrl-TJ"/>
        </w:rPr>
        <w:t xml:space="preserve"> </w:t>
      </w:r>
      <w:r w:rsidRPr="00922F82">
        <w:rPr>
          <w:rStyle w:val="a4"/>
          <w:rFonts w:ascii="Times New Roman" w:hAnsi="Times New Roman" w:cs="Times New Roman"/>
          <w:b w:val="0"/>
          <w:color w:val="auto"/>
          <w:sz w:val="32"/>
          <w:szCs w:val="32"/>
          <w:lang w:val="tg-Cyrl-TJ"/>
        </w:rPr>
        <w:t>теорияи мошинҳои электрикӣ</w:t>
      </w:r>
      <w:r w:rsidRPr="00922F82">
        <w:rPr>
          <w:rFonts w:ascii="Times New Roman" w:hAnsi="Times New Roman" w:cs="Times New Roman"/>
          <w:b/>
          <w:color w:val="auto"/>
          <w:sz w:val="32"/>
          <w:szCs w:val="32"/>
          <w:lang w:val="tg-Cyrl-TJ"/>
        </w:rPr>
        <w:t xml:space="preserve"> </w:t>
      </w:r>
      <w:r w:rsidRPr="00922F82">
        <w:rPr>
          <w:rFonts w:ascii="Times New Roman" w:hAnsi="Times New Roman" w:cs="Times New Roman"/>
          <w:color w:val="auto"/>
          <w:sz w:val="32"/>
          <w:szCs w:val="32"/>
          <w:lang w:val="tg-Cyrl-TJ"/>
        </w:rPr>
        <w:t xml:space="preserve">ба таври васеъ истифода мешавад. </w:t>
      </w:r>
      <w:r w:rsidRPr="003F0EA0">
        <w:rPr>
          <w:rFonts w:ascii="Times New Roman" w:hAnsi="Times New Roman" w:cs="Times New Roman"/>
          <w:color w:val="auto"/>
          <w:sz w:val="32"/>
          <w:szCs w:val="32"/>
        </w:rPr>
        <w:t>Ин ба он вобаста аст, ки</w:t>
      </w:r>
      <w:r w:rsidRPr="003F0EA0">
        <w:rPr>
          <w:rFonts w:ascii="Times New Roman" w:hAnsi="Times New Roman" w:cs="Times New Roman"/>
          <w:b/>
          <w:color w:val="auto"/>
          <w:sz w:val="32"/>
          <w:szCs w:val="32"/>
        </w:rPr>
        <w:t xml:space="preserve"> </w:t>
      </w:r>
      <w:r w:rsidRPr="003F0EA0">
        <w:rPr>
          <w:rStyle w:val="a4"/>
          <w:rFonts w:ascii="Times New Roman" w:hAnsi="Times New Roman" w:cs="Times New Roman"/>
          <w:b w:val="0"/>
          <w:color w:val="auto"/>
          <w:sz w:val="32"/>
          <w:szCs w:val="32"/>
        </w:rPr>
        <w:t>представление любой величины не в именованных, а в относительных единицах</w:t>
      </w:r>
      <w:r w:rsidRPr="003F0EA0">
        <w:rPr>
          <w:rFonts w:ascii="Times New Roman" w:hAnsi="Times New Roman" w:cs="Times New Roman"/>
          <w:b/>
          <w:color w:val="auto"/>
          <w:sz w:val="32"/>
          <w:szCs w:val="32"/>
        </w:rPr>
        <w:t xml:space="preserve"> </w:t>
      </w:r>
      <w:r w:rsidRPr="003F0EA0">
        <w:rPr>
          <w:rFonts w:ascii="Times New Roman" w:hAnsi="Times New Roman" w:cs="Times New Roman"/>
          <w:color w:val="auto"/>
          <w:sz w:val="32"/>
          <w:szCs w:val="32"/>
        </w:rPr>
        <w:t>назарии ҳисоботҳоро содда мегардонад ва</w:t>
      </w:r>
      <w:r w:rsidRPr="003F0EA0">
        <w:rPr>
          <w:rFonts w:ascii="Times New Roman" w:hAnsi="Times New Roman" w:cs="Times New Roman"/>
          <w:b/>
          <w:color w:val="auto"/>
          <w:sz w:val="32"/>
          <w:szCs w:val="32"/>
        </w:rPr>
        <w:t xml:space="preserve"> </w:t>
      </w:r>
      <w:r w:rsidRPr="003F0EA0">
        <w:rPr>
          <w:rStyle w:val="a4"/>
          <w:rFonts w:ascii="Times New Roman" w:hAnsi="Times New Roman" w:cs="Times New Roman"/>
          <w:b w:val="0"/>
          <w:color w:val="auto"/>
          <w:sz w:val="32"/>
          <w:szCs w:val="32"/>
        </w:rPr>
        <w:t>ба натиҷаҳои ҳисоботҳо аниқии бештар медиҳад</w:t>
      </w:r>
      <w:r w:rsidRPr="003F0EA0">
        <w:rPr>
          <w:rFonts w:ascii="Times New Roman" w:hAnsi="Times New Roman" w:cs="Times New Roman"/>
          <w:b/>
          <w:color w:val="auto"/>
          <w:sz w:val="32"/>
          <w:szCs w:val="32"/>
        </w:rPr>
        <w:t>.</w:t>
      </w:r>
    </w:p>
    <w:p w14:paraId="3547C329" w14:textId="0773E06E" w:rsidR="003F0EA0" w:rsidRDefault="003F0EA0" w:rsidP="000E2AEC">
      <w:pPr>
        <w:pStyle w:val="a5"/>
        <w:spacing w:line="276" w:lineRule="auto"/>
        <w:ind w:firstLine="708"/>
        <w:jc w:val="both"/>
        <w:rPr>
          <w:sz w:val="32"/>
          <w:lang w:val="ru-RU"/>
        </w:rPr>
      </w:pPr>
      <w:r w:rsidRPr="003F0EA0">
        <w:rPr>
          <w:rStyle w:val="a4"/>
          <w:rFonts w:eastAsiaTheme="majorEastAsia"/>
          <w:b w:val="0"/>
          <w:sz w:val="32"/>
          <w:lang w:val="ru-RU"/>
        </w:rPr>
        <w:t>Нишондиҳии арзиши нисбии як чизи электрикӣ</w:t>
      </w:r>
      <w:r w:rsidRPr="003F0EA0">
        <w:rPr>
          <w:sz w:val="32"/>
          <w:lang w:val="ru-RU"/>
        </w:rPr>
        <w:t xml:space="preserve"> - ин маъзии он аст, ки </w:t>
      </w:r>
      <w:r w:rsidRPr="003F0EA0">
        <w:rPr>
          <w:rStyle w:val="a4"/>
          <w:rFonts w:eastAsiaTheme="majorEastAsia"/>
          <w:b w:val="0"/>
          <w:sz w:val="32"/>
          <w:lang w:val="ru-RU"/>
        </w:rPr>
        <w:t>мувофиқи муносибат ба арзиши асосӣ (базис)</w:t>
      </w:r>
      <w:r w:rsidRPr="003F0EA0">
        <w:rPr>
          <w:sz w:val="32"/>
          <w:lang w:val="ru-RU"/>
        </w:rPr>
        <w:t xml:space="preserve"> фаҳмида мешавад. Масалан, арзиши як чизи электрикӣ дар воҳидҳои нисбӣ маъзуд аст, ки бо </w:t>
      </w:r>
      <w:r w:rsidRPr="003F0EA0">
        <w:rPr>
          <w:rStyle w:val="a4"/>
          <w:rFonts w:eastAsiaTheme="majorEastAsia"/>
          <w:b w:val="0"/>
          <w:sz w:val="32"/>
          <w:lang w:val="ru-RU"/>
        </w:rPr>
        <w:t>муқоиса ба арзиши асосӣ</w:t>
      </w:r>
      <w:r w:rsidRPr="003F0EA0">
        <w:rPr>
          <w:sz w:val="32"/>
          <w:lang w:val="ru-RU"/>
        </w:rPr>
        <w:t>, ки дар схемаи ягона қабул шудааст, муайян карда мешавад.</w:t>
      </w:r>
      <w:r>
        <w:rPr>
          <w:sz w:val="32"/>
          <w:lang w:val="ru-RU"/>
        </w:rPr>
        <w:t xml:space="preserve"> </w:t>
      </w:r>
      <w:r w:rsidRPr="003F0EA0">
        <w:rPr>
          <w:sz w:val="32"/>
          <w:lang w:val="ru-RU"/>
        </w:rPr>
        <w:t xml:space="preserve">Ҳангоми пешниҳоди ҳар як бузургии электрикӣ дар воҳидҳои нисбӣ, </w:t>
      </w:r>
      <w:r w:rsidRPr="003F0EA0">
        <w:rPr>
          <w:rStyle w:val="a4"/>
          <w:rFonts w:eastAsiaTheme="majorEastAsia"/>
          <w:b w:val="0"/>
          <w:sz w:val="32"/>
          <w:lang w:val="ru-RU"/>
        </w:rPr>
        <w:t>қабул кардан ва муайян кардани бузургии асосӣ</w:t>
      </w:r>
      <w:r w:rsidRPr="003F0EA0">
        <w:rPr>
          <w:sz w:val="32"/>
          <w:lang w:val="ru-RU"/>
        </w:rPr>
        <w:t xml:space="preserve"> муҳим аст, ки он ба асоси ҳисоб ва стандартҳо мувофиқат мекунад.</w:t>
      </w:r>
    </w:p>
    <w:p w14:paraId="72DCA6C7" w14:textId="72DBF76E" w:rsidR="003F0EA0" w:rsidRPr="00922F82" w:rsidRDefault="003F0EA0" w:rsidP="000E2AEC">
      <w:pPr>
        <w:pStyle w:val="a5"/>
        <w:spacing w:line="276" w:lineRule="auto"/>
        <w:ind w:firstLine="708"/>
        <w:jc w:val="both"/>
        <w:rPr>
          <w:sz w:val="32"/>
          <w:lang w:val="ru-RU" w:eastAsia="ru-RU"/>
        </w:rPr>
      </w:pPr>
      <w:r w:rsidRPr="003F0EA0">
        <w:rPr>
          <w:sz w:val="32"/>
          <w:lang w:val="ru-RU"/>
        </w:rPr>
        <w:t>Ҳамин тавр, пеш аз он ки ягон миқдорро дар воҳидҳои нисбӣ баён намоем, бояд воҳидҳои асосиро интихоб кунем.</w:t>
      </w:r>
      <w:r w:rsidRPr="003F0EA0">
        <w:rPr>
          <w:sz w:val="32"/>
          <w:lang w:val="ru-RU" w:eastAsia="ru-RU"/>
        </w:rPr>
        <w:t xml:space="preserve"> Барои ҷараёни асосӣ ва шиддати хати асосӣ мо миқдорҳои тасодуфии </w:t>
      </w:r>
      <w:r w:rsidRPr="003F0EA0">
        <w:rPr>
          <w:sz w:val="32"/>
          <w:lang w:eastAsia="ru-RU"/>
        </w:rPr>
        <w:t>I</w:t>
      </w:r>
      <w:r w:rsidRPr="003F0EA0">
        <w:rPr>
          <w:sz w:val="32"/>
          <w:lang w:val="ru-RU" w:eastAsia="ru-RU"/>
        </w:rPr>
        <w:t>6</w:t>
      </w:r>
      <w:r w:rsidRPr="003F0EA0">
        <w:rPr>
          <w:sz w:val="32"/>
          <w:lang w:eastAsia="ru-RU"/>
        </w:rPr>
        <w:t>I</w:t>
      </w:r>
      <w:r w:rsidRPr="003F0EA0">
        <w:rPr>
          <w:sz w:val="32"/>
          <w:lang w:val="ru-RU" w:eastAsia="ru-RU"/>
        </w:rPr>
        <w:t xml:space="preserve">_6, </w:t>
      </w:r>
      <w:r w:rsidRPr="003F0EA0">
        <w:rPr>
          <w:sz w:val="32"/>
          <w:lang w:eastAsia="ru-RU"/>
        </w:rPr>
        <w:t>U</w:t>
      </w:r>
      <w:r w:rsidRPr="003F0EA0">
        <w:rPr>
          <w:sz w:val="32"/>
          <w:lang w:val="ru-RU" w:eastAsia="ru-RU"/>
        </w:rPr>
        <w:t>б</w:t>
      </w:r>
      <w:r w:rsidRPr="003F0EA0">
        <w:rPr>
          <w:sz w:val="32"/>
          <w:lang w:eastAsia="ru-RU"/>
        </w:rPr>
        <w:t>U</w:t>
      </w:r>
      <w:r w:rsidRPr="003F0EA0">
        <w:rPr>
          <w:sz w:val="32"/>
          <w:lang w:val="ru-RU" w:eastAsia="ru-RU"/>
        </w:rPr>
        <w:t xml:space="preserve">-ро интихоб мекунем. </w:t>
      </w:r>
      <w:r w:rsidRPr="00922F82">
        <w:rPr>
          <w:sz w:val="32"/>
          <w:lang w:val="ru-RU" w:eastAsia="ru-RU"/>
        </w:rPr>
        <w:t>Пас, қувваи асосии давраи сефазавӣ бо формулаи зерин муайян мешавад:</w:t>
      </w:r>
    </w:p>
    <w:p w14:paraId="2E2925A3" w14:textId="667610CA" w:rsidR="003F0EA0" w:rsidRPr="003F0EA0" w:rsidRDefault="00BD6C02" w:rsidP="000E2AEC">
      <w:pPr>
        <w:pStyle w:val="a5"/>
        <w:spacing w:line="276" w:lineRule="auto"/>
        <w:ind w:firstLine="708"/>
        <w:jc w:val="center"/>
        <w:rPr>
          <w:sz w:val="36"/>
          <w:lang w:val="tg-Cyrl-TJ" w:eastAsia="ru-RU"/>
        </w:rPr>
      </w:pPr>
      <w:r>
        <w:rPr>
          <w:position w:val="-26"/>
          <w:sz w:val="28"/>
        </w:rPr>
        <w:object w:dxaOrig="1860" w:dyaOrig="600" w14:anchorId="7B95B6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9.5pt;height:45pt" o:ole="">
            <v:imagedata r:id="rId5" o:title=""/>
          </v:shape>
          <o:OLEObject Type="Embed" ProgID="Equation.3" ShapeID="_x0000_i1025" DrawAspect="Content" ObjectID="_1805184387" r:id="rId6"/>
        </w:object>
      </w:r>
      <w:r w:rsidR="00E52997" w:rsidRPr="00E52997">
        <w:rPr>
          <w:sz w:val="32"/>
          <w:lang w:val="tg-Cyrl-TJ"/>
        </w:rPr>
        <w:t>(3.1.)</w:t>
      </w:r>
    </w:p>
    <w:p w14:paraId="0375A026" w14:textId="21725175" w:rsidR="003F0EA0" w:rsidRDefault="00E52997" w:rsidP="000E2AEC">
      <w:pPr>
        <w:pStyle w:val="a5"/>
        <w:spacing w:line="276" w:lineRule="auto"/>
        <w:ind w:firstLine="708"/>
        <w:jc w:val="both"/>
        <w:rPr>
          <w:sz w:val="32"/>
          <w:lang w:val="ru-RU"/>
        </w:rPr>
      </w:pPr>
      <w:r>
        <w:rPr>
          <w:sz w:val="32"/>
          <w:lang w:val="ru-RU"/>
        </w:rPr>
        <w:t xml:space="preserve">Муқовимати базисӣ бо формулаи зерин муайян карда мешавад: </w:t>
      </w:r>
    </w:p>
    <w:p w14:paraId="39ABC980" w14:textId="77777777" w:rsidR="00E52997" w:rsidRPr="003F0EA0" w:rsidRDefault="00E52997" w:rsidP="000E2AEC">
      <w:pPr>
        <w:pStyle w:val="a5"/>
        <w:spacing w:line="276" w:lineRule="auto"/>
        <w:ind w:firstLine="708"/>
        <w:jc w:val="both"/>
        <w:rPr>
          <w:sz w:val="32"/>
          <w:lang w:val="ru-RU"/>
        </w:rPr>
      </w:pPr>
    </w:p>
    <w:p w14:paraId="76632839" w14:textId="6FDBACD9" w:rsidR="00E52997" w:rsidRDefault="00BD6C02" w:rsidP="000E2AEC">
      <w:pPr>
        <w:pStyle w:val="a5"/>
        <w:spacing w:line="276" w:lineRule="auto"/>
        <w:ind w:firstLine="708"/>
        <w:jc w:val="center"/>
        <w:rPr>
          <w:sz w:val="32"/>
          <w:lang w:val="tg-Cyrl-TJ"/>
        </w:rPr>
      </w:pPr>
      <w:r>
        <w:rPr>
          <w:position w:val="-48"/>
          <w:sz w:val="28"/>
        </w:rPr>
        <w:object w:dxaOrig="1540" w:dyaOrig="1040" w14:anchorId="49B2762A">
          <v:shape id="_x0000_i1026" type="#_x0000_t75" style="width:100.5pt;height:67.5pt" o:ole="">
            <v:imagedata r:id="rId7" o:title=""/>
          </v:shape>
          <o:OLEObject Type="Embed" ProgID="Equation.3" ShapeID="_x0000_i1026" DrawAspect="Content" ObjectID="_1805184388" r:id="rId8"/>
        </w:object>
      </w:r>
      <w:r w:rsidR="00E52997" w:rsidRPr="00E52997">
        <w:rPr>
          <w:sz w:val="32"/>
          <w:lang w:val="tg-Cyrl-TJ"/>
        </w:rPr>
        <w:t>(3.</w:t>
      </w:r>
      <w:r w:rsidR="00E52997">
        <w:rPr>
          <w:sz w:val="32"/>
          <w:lang w:val="tg-Cyrl-TJ"/>
        </w:rPr>
        <w:t>2</w:t>
      </w:r>
      <w:r w:rsidR="00E52997" w:rsidRPr="00E52997">
        <w:rPr>
          <w:sz w:val="32"/>
          <w:lang w:val="tg-Cyrl-TJ"/>
        </w:rPr>
        <w:t>.)</w:t>
      </w:r>
    </w:p>
    <w:p w14:paraId="2B3420A4" w14:textId="09D50661" w:rsidR="00E52997" w:rsidRDefault="00E52997" w:rsidP="000E2AEC">
      <w:pPr>
        <w:spacing w:before="100" w:beforeAutospacing="1" w:after="100" w:afterAutospacing="1" w:line="276" w:lineRule="auto"/>
        <w:ind w:firstLine="708"/>
        <w:jc w:val="both"/>
        <w:rPr>
          <w:rFonts w:ascii="Times New Roman" w:eastAsia="Times New Roman" w:hAnsi="Times New Roman" w:cs="Times New Roman"/>
          <w:sz w:val="32"/>
          <w:szCs w:val="24"/>
          <w:lang w:eastAsia="ru-RU"/>
        </w:rPr>
      </w:pPr>
      <w:r w:rsidRPr="00E52997">
        <w:rPr>
          <w:rFonts w:ascii="Times New Roman" w:eastAsia="Times New Roman" w:hAnsi="Times New Roman" w:cs="Times New Roman"/>
          <w:sz w:val="32"/>
          <w:szCs w:val="24"/>
          <w:lang w:eastAsia="ru-RU"/>
        </w:rPr>
        <w:t>Аз ин, бармеояд, ки танҳо ду миқдори асосӣ метавонанд тасодуфӣ интихоб шаванд, дар ҳоле ки дигар миқдорҳо бо якдигар пайвастанд. Ба ҳамин тариқ, параметрҳои системаи барқӣ дар воҳидҳои нисбӣ ва асосӣ бо формулаҳои зерин ҳисоб карда мешаванд:</w:t>
      </w:r>
    </w:p>
    <w:p w14:paraId="240D8CF6" w14:textId="46942B31" w:rsidR="00E52997" w:rsidRPr="00E52997" w:rsidRDefault="00E52997" w:rsidP="000E2AEC">
      <w:pPr>
        <w:shd w:val="clear" w:color="auto" w:fill="FFFFFF"/>
        <w:tabs>
          <w:tab w:val="left" w:pos="3278"/>
        </w:tabs>
        <w:spacing w:before="125" w:line="276" w:lineRule="auto"/>
        <w:ind w:right="10"/>
        <w:jc w:val="center"/>
        <w:rPr>
          <w:rFonts w:ascii="Times New Roman" w:hAnsi="Times New Roman" w:cs="Times New Roman"/>
          <w:sz w:val="32"/>
          <w:lang w:val="en-US"/>
        </w:rPr>
      </w:pPr>
      <w:r w:rsidRPr="00E52997">
        <w:rPr>
          <w:rFonts w:ascii="Times New Roman" w:hAnsi="Times New Roman" w:cs="Times New Roman"/>
          <w:i/>
          <w:iCs/>
          <w:color w:val="000000"/>
          <w:spacing w:val="-4"/>
          <w:sz w:val="32"/>
          <w:lang w:val="en-US"/>
        </w:rPr>
        <w:t>U</w:t>
      </w:r>
      <w:r w:rsidRPr="00E52997">
        <w:rPr>
          <w:rFonts w:ascii="Times New Roman" w:hAnsi="Times New Roman" w:cs="Times New Roman"/>
          <w:i/>
          <w:iCs/>
          <w:color w:val="000000"/>
          <w:spacing w:val="-4"/>
          <w:sz w:val="32"/>
          <w:vertAlign w:val="subscript"/>
          <w:lang w:val="en-US"/>
        </w:rPr>
        <w:t>*</w:t>
      </w:r>
      <w:r w:rsidRPr="00E52997">
        <w:rPr>
          <w:rFonts w:ascii="Times New Roman" w:hAnsi="Times New Roman" w:cs="Times New Roman"/>
          <w:i/>
          <w:iCs/>
          <w:color w:val="000000"/>
          <w:spacing w:val="-4"/>
          <w:sz w:val="32"/>
          <w:vertAlign w:val="subscript"/>
        </w:rPr>
        <w:t>б</w:t>
      </w:r>
      <w:r w:rsidRPr="00E52997">
        <w:rPr>
          <w:rFonts w:ascii="Times New Roman" w:hAnsi="Times New Roman" w:cs="Times New Roman"/>
          <w:i/>
          <w:iCs/>
          <w:color w:val="000000"/>
          <w:spacing w:val="-4"/>
          <w:sz w:val="32"/>
          <w:lang w:val="en-US"/>
        </w:rPr>
        <w:t xml:space="preserve"> = U/U</w:t>
      </w:r>
      <w:r w:rsidRPr="00E52997">
        <w:rPr>
          <w:rFonts w:ascii="Times New Roman" w:hAnsi="Times New Roman" w:cs="Times New Roman"/>
          <w:i/>
          <w:iCs/>
          <w:color w:val="000000"/>
          <w:spacing w:val="-4"/>
          <w:sz w:val="32"/>
          <w:vertAlign w:val="subscript"/>
          <w:lang w:val="en-US"/>
        </w:rPr>
        <w:t>6</w:t>
      </w:r>
      <w:r w:rsidRPr="00E52997">
        <w:rPr>
          <w:rFonts w:ascii="Times New Roman" w:hAnsi="Times New Roman" w:cs="Times New Roman"/>
          <w:i/>
          <w:iCs/>
          <w:color w:val="000000"/>
          <w:spacing w:val="-4"/>
          <w:sz w:val="32"/>
          <w:lang w:val="en-US"/>
        </w:rPr>
        <w:t>,</w:t>
      </w:r>
      <w:r w:rsidRPr="00E52997">
        <w:rPr>
          <w:rFonts w:ascii="Times New Roman" w:hAnsi="Times New Roman" w:cs="Times New Roman"/>
          <w:i/>
          <w:iCs/>
          <w:color w:val="000000"/>
          <w:sz w:val="32"/>
          <w:lang w:val="en-US"/>
        </w:rPr>
        <w:tab/>
      </w:r>
      <w:r w:rsidRPr="00E52997">
        <w:rPr>
          <w:rFonts w:ascii="Times New Roman" w:hAnsi="Times New Roman" w:cs="Times New Roman"/>
          <w:color w:val="000000"/>
          <w:spacing w:val="-5"/>
          <w:sz w:val="32"/>
          <w:lang w:val="en-US"/>
        </w:rPr>
        <w:t>(3.</w:t>
      </w:r>
      <w:r>
        <w:rPr>
          <w:rFonts w:ascii="Times New Roman" w:hAnsi="Times New Roman" w:cs="Times New Roman"/>
          <w:color w:val="000000"/>
          <w:spacing w:val="-5"/>
          <w:sz w:val="32"/>
          <w:lang w:val="tg-Cyrl-TJ"/>
        </w:rPr>
        <w:t>3</w:t>
      </w:r>
      <w:r w:rsidRPr="00E52997">
        <w:rPr>
          <w:rFonts w:ascii="Times New Roman" w:hAnsi="Times New Roman" w:cs="Times New Roman"/>
          <w:color w:val="000000"/>
          <w:spacing w:val="-5"/>
          <w:sz w:val="32"/>
          <w:lang w:val="en-US"/>
        </w:rPr>
        <w:t>)</w:t>
      </w:r>
    </w:p>
    <w:p w14:paraId="36E56DD1" w14:textId="540C92CB" w:rsidR="00E52997" w:rsidRPr="00E52997" w:rsidRDefault="00E52997" w:rsidP="000E2AEC">
      <w:pPr>
        <w:shd w:val="clear" w:color="auto" w:fill="FFFFFF"/>
        <w:tabs>
          <w:tab w:val="left" w:pos="3173"/>
        </w:tabs>
        <w:spacing w:before="53" w:line="276" w:lineRule="auto"/>
        <w:ind w:right="10"/>
        <w:jc w:val="center"/>
        <w:rPr>
          <w:rFonts w:ascii="Times New Roman" w:hAnsi="Times New Roman" w:cs="Times New Roman"/>
          <w:sz w:val="32"/>
          <w:lang w:val="en-US"/>
        </w:rPr>
      </w:pPr>
      <w:r w:rsidRPr="00E52997">
        <w:rPr>
          <w:rFonts w:ascii="Times New Roman" w:hAnsi="Times New Roman" w:cs="Times New Roman"/>
          <w:color w:val="000000"/>
          <w:spacing w:val="-2"/>
          <w:sz w:val="32"/>
          <w:lang w:val="en-US"/>
        </w:rPr>
        <w:t>I</w:t>
      </w:r>
      <w:r w:rsidRPr="00E52997">
        <w:rPr>
          <w:rFonts w:ascii="Times New Roman" w:hAnsi="Times New Roman" w:cs="Times New Roman"/>
          <w:color w:val="000000"/>
          <w:spacing w:val="-2"/>
          <w:sz w:val="32"/>
          <w:vertAlign w:val="subscript"/>
          <w:lang w:val="en-US"/>
        </w:rPr>
        <w:t>*</w:t>
      </w:r>
      <w:r w:rsidRPr="00E52997">
        <w:rPr>
          <w:rFonts w:ascii="Times New Roman" w:hAnsi="Times New Roman" w:cs="Times New Roman"/>
          <w:color w:val="000000"/>
          <w:spacing w:val="-2"/>
          <w:sz w:val="32"/>
          <w:vertAlign w:val="subscript"/>
        </w:rPr>
        <w:t>б</w:t>
      </w:r>
      <w:r w:rsidRPr="00E52997">
        <w:rPr>
          <w:rFonts w:ascii="Times New Roman" w:hAnsi="Times New Roman" w:cs="Times New Roman"/>
          <w:color w:val="000000"/>
          <w:spacing w:val="-2"/>
          <w:sz w:val="32"/>
          <w:lang w:val="en-US"/>
        </w:rPr>
        <w:t xml:space="preserve"> = I/I</w:t>
      </w:r>
      <w:r w:rsidRPr="00E52997">
        <w:rPr>
          <w:rFonts w:ascii="Times New Roman" w:hAnsi="Times New Roman" w:cs="Times New Roman"/>
          <w:color w:val="000000"/>
          <w:spacing w:val="-2"/>
          <w:sz w:val="32"/>
          <w:vertAlign w:val="subscript"/>
        </w:rPr>
        <w:t>б</w:t>
      </w:r>
      <w:r w:rsidRPr="00E52997">
        <w:rPr>
          <w:rFonts w:ascii="Times New Roman" w:hAnsi="Times New Roman" w:cs="Times New Roman"/>
          <w:color w:val="000000"/>
          <w:spacing w:val="-2"/>
          <w:sz w:val="32"/>
          <w:lang w:val="en-US"/>
        </w:rPr>
        <w:t>,</w:t>
      </w:r>
      <w:r w:rsidRPr="00E52997">
        <w:rPr>
          <w:rFonts w:ascii="Times New Roman" w:hAnsi="Times New Roman" w:cs="Times New Roman"/>
          <w:color w:val="000000"/>
          <w:sz w:val="32"/>
          <w:lang w:val="en-US"/>
        </w:rPr>
        <w:tab/>
      </w:r>
      <w:r w:rsidRPr="00E52997">
        <w:rPr>
          <w:rFonts w:ascii="Times New Roman" w:hAnsi="Times New Roman" w:cs="Times New Roman"/>
          <w:color w:val="000000"/>
          <w:spacing w:val="-4"/>
          <w:sz w:val="32"/>
          <w:lang w:val="en-US"/>
        </w:rPr>
        <w:t>(3.</w:t>
      </w:r>
      <w:r>
        <w:rPr>
          <w:rFonts w:ascii="Times New Roman" w:hAnsi="Times New Roman" w:cs="Times New Roman"/>
          <w:color w:val="000000"/>
          <w:spacing w:val="-4"/>
          <w:sz w:val="32"/>
          <w:lang w:val="tg-Cyrl-TJ"/>
        </w:rPr>
        <w:t>4</w:t>
      </w:r>
      <w:r w:rsidRPr="00E52997">
        <w:rPr>
          <w:rFonts w:ascii="Times New Roman" w:hAnsi="Times New Roman" w:cs="Times New Roman"/>
          <w:color w:val="000000"/>
          <w:spacing w:val="-4"/>
          <w:sz w:val="32"/>
          <w:lang w:val="en-US"/>
        </w:rPr>
        <w:t>)</w:t>
      </w:r>
    </w:p>
    <w:p w14:paraId="1AB2CA76" w14:textId="197462A9" w:rsidR="00E52997" w:rsidRPr="00E52997" w:rsidRDefault="00E52997" w:rsidP="000E2AEC">
      <w:pPr>
        <w:shd w:val="clear" w:color="auto" w:fill="FFFFFF"/>
        <w:tabs>
          <w:tab w:val="left" w:pos="3230"/>
        </w:tabs>
        <w:spacing w:line="276" w:lineRule="auto"/>
        <w:ind w:right="10"/>
        <w:jc w:val="center"/>
        <w:rPr>
          <w:rFonts w:ascii="Times New Roman" w:hAnsi="Times New Roman" w:cs="Times New Roman"/>
          <w:sz w:val="32"/>
          <w:lang w:val="en-US"/>
        </w:rPr>
      </w:pPr>
      <w:r w:rsidRPr="00E52997">
        <w:rPr>
          <w:rFonts w:ascii="Times New Roman" w:hAnsi="Times New Roman" w:cs="Times New Roman"/>
          <w:i/>
          <w:iCs/>
          <w:color w:val="000000"/>
          <w:spacing w:val="-4"/>
          <w:sz w:val="32"/>
          <w:lang w:val="en-US"/>
        </w:rPr>
        <w:t>S</w:t>
      </w:r>
      <w:r w:rsidRPr="00E52997">
        <w:rPr>
          <w:rFonts w:ascii="Times New Roman" w:hAnsi="Times New Roman" w:cs="Times New Roman"/>
          <w:i/>
          <w:iCs/>
          <w:color w:val="000000"/>
          <w:spacing w:val="-4"/>
          <w:sz w:val="32"/>
          <w:vertAlign w:val="subscript"/>
          <w:lang w:val="en-US"/>
        </w:rPr>
        <w:t>*</w:t>
      </w:r>
      <w:r w:rsidRPr="00E52997">
        <w:rPr>
          <w:rFonts w:ascii="Times New Roman" w:hAnsi="Times New Roman" w:cs="Times New Roman"/>
          <w:color w:val="000000"/>
          <w:spacing w:val="-2"/>
          <w:sz w:val="32"/>
          <w:vertAlign w:val="subscript"/>
          <w:lang w:val="en-US"/>
        </w:rPr>
        <w:t xml:space="preserve"> </w:t>
      </w:r>
      <w:r w:rsidRPr="00E52997">
        <w:rPr>
          <w:rFonts w:ascii="Times New Roman" w:hAnsi="Times New Roman" w:cs="Times New Roman"/>
          <w:color w:val="000000"/>
          <w:spacing w:val="-2"/>
          <w:sz w:val="32"/>
          <w:vertAlign w:val="subscript"/>
        </w:rPr>
        <w:t>б</w:t>
      </w:r>
      <w:r w:rsidRPr="00E52997">
        <w:rPr>
          <w:rFonts w:ascii="Times New Roman" w:hAnsi="Times New Roman" w:cs="Times New Roman"/>
          <w:i/>
          <w:iCs/>
          <w:color w:val="000000"/>
          <w:spacing w:val="-4"/>
          <w:sz w:val="32"/>
          <w:lang w:val="en-US"/>
        </w:rPr>
        <w:t xml:space="preserve"> = S/S</w:t>
      </w:r>
      <w:r w:rsidRPr="00E52997">
        <w:rPr>
          <w:rFonts w:ascii="Times New Roman" w:hAnsi="Times New Roman" w:cs="Times New Roman"/>
          <w:color w:val="000000"/>
          <w:spacing w:val="-2"/>
          <w:sz w:val="32"/>
          <w:vertAlign w:val="subscript"/>
          <w:lang w:val="en-US"/>
        </w:rPr>
        <w:t xml:space="preserve"> </w:t>
      </w:r>
      <w:r w:rsidRPr="00E52997">
        <w:rPr>
          <w:rFonts w:ascii="Times New Roman" w:hAnsi="Times New Roman" w:cs="Times New Roman"/>
          <w:color w:val="000000"/>
          <w:spacing w:val="-2"/>
          <w:sz w:val="32"/>
          <w:vertAlign w:val="subscript"/>
        </w:rPr>
        <w:t>б</w:t>
      </w:r>
      <w:r w:rsidRPr="00E52997">
        <w:rPr>
          <w:rFonts w:ascii="Times New Roman" w:hAnsi="Times New Roman" w:cs="Times New Roman"/>
          <w:i/>
          <w:iCs/>
          <w:color w:val="000000"/>
          <w:spacing w:val="-4"/>
          <w:sz w:val="32"/>
          <w:lang w:val="en-US"/>
        </w:rPr>
        <w:t>,</w:t>
      </w:r>
      <w:r w:rsidRPr="00E52997">
        <w:rPr>
          <w:rFonts w:ascii="Times New Roman" w:hAnsi="Times New Roman" w:cs="Times New Roman"/>
          <w:i/>
          <w:iCs/>
          <w:color w:val="000000"/>
          <w:sz w:val="32"/>
          <w:lang w:val="en-US"/>
        </w:rPr>
        <w:tab/>
      </w:r>
      <w:r w:rsidRPr="00E52997">
        <w:rPr>
          <w:rFonts w:ascii="Times New Roman" w:hAnsi="Times New Roman" w:cs="Times New Roman"/>
          <w:color w:val="000000"/>
          <w:spacing w:val="-5"/>
          <w:sz w:val="32"/>
          <w:lang w:val="en-US"/>
        </w:rPr>
        <w:t>(3.</w:t>
      </w:r>
      <w:r>
        <w:rPr>
          <w:rFonts w:ascii="Times New Roman" w:hAnsi="Times New Roman" w:cs="Times New Roman"/>
          <w:color w:val="000000"/>
          <w:spacing w:val="-5"/>
          <w:sz w:val="32"/>
          <w:lang w:val="tg-Cyrl-TJ"/>
        </w:rPr>
        <w:t>5</w:t>
      </w:r>
      <w:r w:rsidRPr="00E52997">
        <w:rPr>
          <w:rFonts w:ascii="Times New Roman" w:hAnsi="Times New Roman" w:cs="Times New Roman"/>
          <w:color w:val="000000"/>
          <w:spacing w:val="-5"/>
          <w:sz w:val="32"/>
          <w:lang w:val="en-US"/>
        </w:rPr>
        <w:t>)</w:t>
      </w:r>
    </w:p>
    <w:p w14:paraId="580DDB0C" w14:textId="6FC33A9D" w:rsidR="00E52997" w:rsidRPr="00922F82" w:rsidRDefault="00E52997" w:rsidP="000E2AEC">
      <w:pPr>
        <w:shd w:val="clear" w:color="auto" w:fill="FFFFFF"/>
        <w:tabs>
          <w:tab w:val="left" w:pos="3245"/>
        </w:tabs>
        <w:spacing w:line="276" w:lineRule="auto"/>
        <w:ind w:right="10"/>
        <w:jc w:val="center"/>
        <w:rPr>
          <w:rFonts w:ascii="Times New Roman" w:hAnsi="Times New Roman" w:cs="Times New Roman"/>
          <w:color w:val="000000"/>
          <w:spacing w:val="-4"/>
          <w:sz w:val="32"/>
          <w:lang w:val="en-US"/>
        </w:rPr>
      </w:pPr>
      <w:r w:rsidRPr="00E52997">
        <w:rPr>
          <w:rFonts w:ascii="Times New Roman" w:hAnsi="Times New Roman" w:cs="Times New Roman"/>
          <w:color w:val="000000"/>
          <w:spacing w:val="-8"/>
          <w:sz w:val="32"/>
          <w:lang w:val="en-US"/>
        </w:rPr>
        <w:t>Z</w:t>
      </w:r>
      <w:r w:rsidRPr="00922F82">
        <w:rPr>
          <w:rFonts w:ascii="Times New Roman" w:hAnsi="Times New Roman" w:cs="Times New Roman"/>
          <w:color w:val="000000"/>
          <w:spacing w:val="-8"/>
          <w:sz w:val="32"/>
          <w:lang w:val="en-US"/>
        </w:rPr>
        <w:t xml:space="preserve"> </w:t>
      </w:r>
      <w:r w:rsidRPr="00922F82">
        <w:rPr>
          <w:rFonts w:ascii="Times New Roman" w:hAnsi="Times New Roman" w:cs="Times New Roman"/>
          <w:color w:val="000000"/>
          <w:spacing w:val="-2"/>
          <w:sz w:val="32"/>
          <w:vertAlign w:val="subscript"/>
          <w:lang w:val="en-US"/>
        </w:rPr>
        <w:t>*</w:t>
      </w:r>
      <w:r w:rsidRPr="00E52997">
        <w:rPr>
          <w:rFonts w:ascii="Times New Roman" w:hAnsi="Times New Roman" w:cs="Times New Roman"/>
          <w:color w:val="000000"/>
          <w:spacing w:val="-2"/>
          <w:sz w:val="32"/>
          <w:vertAlign w:val="subscript"/>
        </w:rPr>
        <w:t>б</w:t>
      </w:r>
      <w:r w:rsidRPr="00922F82">
        <w:rPr>
          <w:rFonts w:ascii="Times New Roman" w:hAnsi="Times New Roman" w:cs="Times New Roman"/>
          <w:color w:val="000000"/>
          <w:spacing w:val="-8"/>
          <w:sz w:val="32"/>
          <w:lang w:val="en-US"/>
        </w:rPr>
        <w:t xml:space="preserve"> = </w:t>
      </w:r>
      <w:r w:rsidRPr="00E52997">
        <w:rPr>
          <w:rFonts w:ascii="Times New Roman" w:hAnsi="Times New Roman" w:cs="Times New Roman"/>
          <w:color w:val="000000"/>
          <w:spacing w:val="-8"/>
          <w:sz w:val="32"/>
          <w:lang w:val="en-US"/>
        </w:rPr>
        <w:t>Z</w:t>
      </w:r>
      <w:r w:rsidRPr="00922F82">
        <w:rPr>
          <w:rFonts w:ascii="Times New Roman" w:hAnsi="Times New Roman" w:cs="Times New Roman"/>
          <w:color w:val="000000"/>
          <w:spacing w:val="-8"/>
          <w:sz w:val="32"/>
          <w:lang w:val="en-US"/>
        </w:rPr>
        <w:t>/</w:t>
      </w:r>
      <w:r w:rsidRPr="00E52997">
        <w:rPr>
          <w:rFonts w:ascii="Times New Roman" w:hAnsi="Times New Roman" w:cs="Times New Roman"/>
          <w:color w:val="000000"/>
          <w:spacing w:val="-8"/>
          <w:sz w:val="32"/>
          <w:lang w:val="en-US"/>
        </w:rPr>
        <w:t>Z</w:t>
      </w:r>
      <w:r w:rsidRPr="00922F82">
        <w:rPr>
          <w:rFonts w:ascii="Times New Roman" w:hAnsi="Times New Roman" w:cs="Times New Roman"/>
          <w:color w:val="000000"/>
          <w:spacing w:val="-2"/>
          <w:sz w:val="32"/>
          <w:vertAlign w:val="subscript"/>
          <w:lang w:val="en-US"/>
        </w:rPr>
        <w:t xml:space="preserve"> </w:t>
      </w:r>
      <w:r w:rsidRPr="00E52997">
        <w:rPr>
          <w:rFonts w:ascii="Times New Roman" w:hAnsi="Times New Roman" w:cs="Times New Roman"/>
          <w:color w:val="000000"/>
          <w:spacing w:val="-2"/>
          <w:sz w:val="32"/>
          <w:vertAlign w:val="subscript"/>
        </w:rPr>
        <w:t>б</w:t>
      </w:r>
      <w:r w:rsidRPr="00922F82">
        <w:rPr>
          <w:rFonts w:ascii="Times New Roman" w:hAnsi="Times New Roman" w:cs="Times New Roman"/>
          <w:color w:val="000000"/>
          <w:spacing w:val="-8"/>
          <w:sz w:val="32"/>
          <w:lang w:val="en-US"/>
        </w:rPr>
        <w:t>.</w:t>
      </w:r>
      <w:r w:rsidRPr="00922F82">
        <w:rPr>
          <w:rFonts w:ascii="Times New Roman" w:hAnsi="Times New Roman" w:cs="Times New Roman"/>
          <w:color w:val="000000"/>
          <w:sz w:val="32"/>
          <w:lang w:val="en-US"/>
        </w:rPr>
        <w:tab/>
      </w:r>
      <w:r w:rsidRPr="00922F82">
        <w:rPr>
          <w:rFonts w:ascii="Times New Roman" w:hAnsi="Times New Roman" w:cs="Times New Roman"/>
          <w:color w:val="000000"/>
          <w:spacing w:val="-4"/>
          <w:sz w:val="32"/>
          <w:lang w:val="en-US"/>
        </w:rPr>
        <w:t>(3.</w:t>
      </w:r>
      <w:r>
        <w:rPr>
          <w:rFonts w:ascii="Times New Roman" w:hAnsi="Times New Roman" w:cs="Times New Roman"/>
          <w:color w:val="000000"/>
          <w:spacing w:val="-4"/>
          <w:sz w:val="32"/>
          <w:lang w:val="tg-Cyrl-TJ"/>
        </w:rPr>
        <w:t>6</w:t>
      </w:r>
      <w:r w:rsidRPr="00922F82">
        <w:rPr>
          <w:rFonts w:ascii="Times New Roman" w:hAnsi="Times New Roman" w:cs="Times New Roman"/>
          <w:color w:val="000000"/>
          <w:spacing w:val="-4"/>
          <w:sz w:val="32"/>
          <w:lang w:val="en-US"/>
        </w:rPr>
        <w:t>)</w:t>
      </w:r>
    </w:p>
    <w:p w14:paraId="4A563769" w14:textId="77777777" w:rsidR="00E52997" w:rsidRPr="00922F82" w:rsidRDefault="00E52997" w:rsidP="000E2AEC">
      <w:pPr>
        <w:pStyle w:val="a5"/>
        <w:spacing w:line="276" w:lineRule="auto"/>
        <w:ind w:firstLine="360"/>
        <w:jc w:val="both"/>
        <w:rPr>
          <w:sz w:val="32"/>
          <w:szCs w:val="32"/>
        </w:rPr>
      </w:pPr>
      <w:r w:rsidRPr="00E52997">
        <w:rPr>
          <w:sz w:val="32"/>
          <w:szCs w:val="32"/>
          <w:lang w:val="ru-RU"/>
        </w:rPr>
        <w:t>Дар</w:t>
      </w:r>
      <w:r w:rsidRPr="00922F82">
        <w:rPr>
          <w:sz w:val="32"/>
          <w:szCs w:val="32"/>
        </w:rPr>
        <w:t xml:space="preserve"> </w:t>
      </w:r>
      <w:r w:rsidRPr="00E52997">
        <w:rPr>
          <w:sz w:val="32"/>
          <w:szCs w:val="32"/>
          <w:lang w:val="ru-RU"/>
        </w:rPr>
        <w:t>ин</w:t>
      </w:r>
      <w:r w:rsidRPr="00922F82">
        <w:rPr>
          <w:sz w:val="32"/>
          <w:szCs w:val="32"/>
        </w:rPr>
        <w:t xml:space="preserve"> </w:t>
      </w:r>
      <w:r w:rsidRPr="00E52997">
        <w:rPr>
          <w:sz w:val="32"/>
          <w:szCs w:val="32"/>
          <w:lang w:val="ru-RU"/>
        </w:rPr>
        <w:t>ҷо</w:t>
      </w:r>
      <w:r w:rsidRPr="00922F82">
        <w:rPr>
          <w:sz w:val="32"/>
          <w:szCs w:val="32"/>
        </w:rPr>
        <w:t xml:space="preserve"> </w:t>
      </w:r>
      <w:r w:rsidRPr="00E52997">
        <w:rPr>
          <w:rStyle w:val="katex"/>
          <w:rFonts w:eastAsiaTheme="majorEastAsia"/>
          <w:sz w:val="32"/>
          <w:szCs w:val="32"/>
        </w:rPr>
        <w:t>UU</w:t>
      </w:r>
      <w:r w:rsidRPr="00922F82">
        <w:rPr>
          <w:sz w:val="32"/>
          <w:szCs w:val="32"/>
        </w:rPr>
        <w:t xml:space="preserve">, </w:t>
      </w:r>
      <w:r w:rsidRPr="00E52997">
        <w:rPr>
          <w:rStyle w:val="katex"/>
          <w:rFonts w:eastAsiaTheme="majorEastAsia"/>
          <w:sz w:val="32"/>
          <w:szCs w:val="32"/>
        </w:rPr>
        <w:t>II</w:t>
      </w:r>
      <w:r w:rsidRPr="00922F82">
        <w:rPr>
          <w:sz w:val="32"/>
          <w:szCs w:val="32"/>
        </w:rPr>
        <w:t xml:space="preserve">, </w:t>
      </w:r>
      <w:r w:rsidRPr="00E52997">
        <w:rPr>
          <w:rStyle w:val="katex"/>
          <w:rFonts w:eastAsiaTheme="majorEastAsia"/>
          <w:sz w:val="32"/>
          <w:szCs w:val="32"/>
        </w:rPr>
        <w:t>SS</w:t>
      </w:r>
      <w:r w:rsidRPr="00922F82">
        <w:rPr>
          <w:sz w:val="32"/>
          <w:szCs w:val="32"/>
        </w:rPr>
        <w:t xml:space="preserve">, </w:t>
      </w:r>
      <w:r w:rsidRPr="00E52997">
        <w:rPr>
          <w:rStyle w:val="katex"/>
          <w:rFonts w:eastAsiaTheme="majorEastAsia"/>
          <w:sz w:val="32"/>
          <w:szCs w:val="32"/>
        </w:rPr>
        <w:t>ZZ</w:t>
      </w:r>
      <w:r w:rsidRPr="00922F82">
        <w:rPr>
          <w:sz w:val="32"/>
          <w:szCs w:val="32"/>
        </w:rPr>
        <w:t xml:space="preserve"> — </w:t>
      </w:r>
      <w:r w:rsidRPr="00E52997">
        <w:rPr>
          <w:sz w:val="32"/>
          <w:szCs w:val="32"/>
          <w:lang w:val="ru-RU"/>
        </w:rPr>
        <w:t>параметрҳо</w:t>
      </w:r>
      <w:r w:rsidRPr="00922F82">
        <w:rPr>
          <w:sz w:val="32"/>
          <w:szCs w:val="32"/>
        </w:rPr>
        <w:t xml:space="preserve"> </w:t>
      </w:r>
      <w:r w:rsidRPr="00E52997">
        <w:rPr>
          <w:sz w:val="32"/>
          <w:szCs w:val="32"/>
          <w:lang w:val="ru-RU"/>
        </w:rPr>
        <w:t>дар</w:t>
      </w:r>
      <w:r w:rsidRPr="00922F82">
        <w:rPr>
          <w:sz w:val="32"/>
          <w:szCs w:val="32"/>
        </w:rPr>
        <w:t xml:space="preserve"> </w:t>
      </w:r>
      <w:r w:rsidRPr="00E52997">
        <w:rPr>
          <w:sz w:val="32"/>
          <w:szCs w:val="32"/>
          <w:lang w:val="ru-RU"/>
        </w:rPr>
        <w:t>воҳидҳои</w:t>
      </w:r>
      <w:r w:rsidRPr="00922F82">
        <w:rPr>
          <w:sz w:val="32"/>
          <w:szCs w:val="32"/>
        </w:rPr>
        <w:t xml:space="preserve"> </w:t>
      </w:r>
      <w:r w:rsidRPr="00E52997">
        <w:rPr>
          <w:sz w:val="32"/>
          <w:szCs w:val="32"/>
          <w:lang w:val="ru-RU"/>
        </w:rPr>
        <w:t>номнавишт</w:t>
      </w:r>
      <w:r w:rsidRPr="00922F82">
        <w:rPr>
          <w:sz w:val="32"/>
          <w:szCs w:val="32"/>
        </w:rPr>
        <w:t xml:space="preserve"> (</w:t>
      </w:r>
      <w:r w:rsidRPr="00E52997">
        <w:rPr>
          <w:sz w:val="32"/>
          <w:szCs w:val="32"/>
          <w:lang w:val="ru-RU"/>
        </w:rPr>
        <w:t>В</w:t>
      </w:r>
      <w:r w:rsidRPr="00922F82">
        <w:rPr>
          <w:sz w:val="32"/>
          <w:szCs w:val="32"/>
        </w:rPr>
        <w:t xml:space="preserve">, </w:t>
      </w:r>
      <w:r w:rsidRPr="00E52997">
        <w:rPr>
          <w:sz w:val="32"/>
          <w:szCs w:val="32"/>
          <w:lang w:val="ru-RU"/>
        </w:rPr>
        <w:t>А</w:t>
      </w:r>
      <w:r w:rsidRPr="00922F82">
        <w:rPr>
          <w:sz w:val="32"/>
          <w:szCs w:val="32"/>
        </w:rPr>
        <w:t xml:space="preserve">, </w:t>
      </w:r>
      <w:r w:rsidRPr="00E52997">
        <w:rPr>
          <w:sz w:val="32"/>
          <w:szCs w:val="32"/>
          <w:lang w:val="ru-RU"/>
        </w:rPr>
        <w:t>ВА</w:t>
      </w:r>
      <w:r w:rsidRPr="00922F82">
        <w:rPr>
          <w:sz w:val="32"/>
          <w:szCs w:val="32"/>
        </w:rPr>
        <w:t xml:space="preserve">, </w:t>
      </w:r>
      <w:r w:rsidRPr="00E52997">
        <w:rPr>
          <w:sz w:val="32"/>
          <w:szCs w:val="32"/>
          <w:lang w:val="ru-RU"/>
        </w:rPr>
        <w:t>Ом</w:t>
      </w:r>
      <w:r w:rsidRPr="00922F82">
        <w:rPr>
          <w:sz w:val="32"/>
          <w:szCs w:val="32"/>
        </w:rPr>
        <w:t xml:space="preserve">); </w:t>
      </w:r>
      <w:r w:rsidRPr="00E52997">
        <w:rPr>
          <w:sz w:val="32"/>
          <w:szCs w:val="32"/>
          <w:lang w:val="ru-RU"/>
        </w:rPr>
        <w:t>индекси</w:t>
      </w:r>
      <w:r w:rsidRPr="00922F82">
        <w:rPr>
          <w:sz w:val="32"/>
          <w:szCs w:val="32"/>
        </w:rPr>
        <w:t xml:space="preserve"> </w:t>
      </w:r>
      <w:r w:rsidRPr="00E52997">
        <w:rPr>
          <w:sz w:val="32"/>
          <w:szCs w:val="32"/>
          <w:lang w:val="ru-RU"/>
        </w:rPr>
        <w:t>онҳо</w:t>
      </w:r>
      <w:r w:rsidRPr="00922F82">
        <w:rPr>
          <w:sz w:val="32"/>
          <w:szCs w:val="32"/>
        </w:rPr>
        <w:t xml:space="preserve"> </w:t>
      </w:r>
      <w:r w:rsidRPr="00E52997">
        <w:rPr>
          <w:sz w:val="32"/>
          <w:szCs w:val="32"/>
          <w:lang w:val="ru-RU"/>
        </w:rPr>
        <w:t>маънои</w:t>
      </w:r>
      <w:r w:rsidRPr="00922F82">
        <w:rPr>
          <w:sz w:val="32"/>
          <w:szCs w:val="32"/>
        </w:rPr>
        <w:t xml:space="preserve"> </w:t>
      </w:r>
      <w:r w:rsidRPr="00E52997">
        <w:rPr>
          <w:sz w:val="32"/>
          <w:szCs w:val="32"/>
          <w:lang w:val="ru-RU"/>
        </w:rPr>
        <w:t>зеринро</w:t>
      </w:r>
      <w:r w:rsidRPr="00922F82">
        <w:rPr>
          <w:sz w:val="32"/>
          <w:szCs w:val="32"/>
        </w:rPr>
        <w:t xml:space="preserve"> </w:t>
      </w:r>
      <w:r w:rsidRPr="00E52997">
        <w:rPr>
          <w:sz w:val="32"/>
          <w:szCs w:val="32"/>
          <w:lang w:val="ru-RU"/>
        </w:rPr>
        <w:t>доранд</w:t>
      </w:r>
      <w:r w:rsidRPr="00922F82">
        <w:rPr>
          <w:sz w:val="32"/>
          <w:szCs w:val="32"/>
        </w:rPr>
        <w:t>:</w:t>
      </w:r>
    </w:p>
    <w:p w14:paraId="68988358" w14:textId="77777777" w:rsidR="00E52997" w:rsidRPr="00922F82" w:rsidRDefault="00E52997" w:rsidP="000E2AEC">
      <w:pPr>
        <w:pStyle w:val="a5"/>
        <w:numPr>
          <w:ilvl w:val="0"/>
          <w:numId w:val="50"/>
        </w:numPr>
        <w:spacing w:line="276" w:lineRule="auto"/>
        <w:jc w:val="both"/>
        <w:rPr>
          <w:sz w:val="32"/>
          <w:szCs w:val="32"/>
        </w:rPr>
      </w:pPr>
      <w:r w:rsidRPr="00922F82">
        <w:rPr>
          <w:sz w:val="32"/>
          <w:szCs w:val="32"/>
        </w:rPr>
        <w:t xml:space="preserve">— </w:t>
      </w:r>
      <w:r w:rsidRPr="00E52997">
        <w:rPr>
          <w:sz w:val="32"/>
          <w:szCs w:val="32"/>
          <w:lang w:val="ru-RU"/>
        </w:rPr>
        <w:t>миқдор</w:t>
      </w:r>
      <w:r w:rsidRPr="00922F82">
        <w:rPr>
          <w:sz w:val="32"/>
          <w:szCs w:val="32"/>
        </w:rPr>
        <w:t xml:space="preserve"> </w:t>
      </w:r>
      <w:r w:rsidRPr="00E52997">
        <w:rPr>
          <w:sz w:val="32"/>
          <w:szCs w:val="32"/>
          <w:lang w:val="ru-RU"/>
        </w:rPr>
        <w:t>дар</w:t>
      </w:r>
      <w:r w:rsidRPr="00922F82">
        <w:rPr>
          <w:sz w:val="32"/>
          <w:szCs w:val="32"/>
        </w:rPr>
        <w:t xml:space="preserve"> </w:t>
      </w:r>
      <w:r w:rsidRPr="00E52997">
        <w:rPr>
          <w:sz w:val="32"/>
          <w:szCs w:val="32"/>
          <w:lang w:val="ru-RU"/>
        </w:rPr>
        <w:t>воҳидҳои</w:t>
      </w:r>
      <w:r w:rsidRPr="00922F82">
        <w:rPr>
          <w:sz w:val="32"/>
          <w:szCs w:val="32"/>
        </w:rPr>
        <w:t xml:space="preserve"> </w:t>
      </w:r>
      <w:r w:rsidRPr="00E52997">
        <w:rPr>
          <w:sz w:val="32"/>
          <w:szCs w:val="32"/>
          <w:lang w:val="ru-RU"/>
        </w:rPr>
        <w:t>нисбӣ</w:t>
      </w:r>
      <w:r w:rsidRPr="00922F82">
        <w:rPr>
          <w:sz w:val="32"/>
          <w:szCs w:val="32"/>
        </w:rPr>
        <w:t xml:space="preserve"> </w:t>
      </w:r>
      <w:r w:rsidRPr="00E52997">
        <w:rPr>
          <w:sz w:val="32"/>
          <w:szCs w:val="32"/>
          <w:lang w:val="ru-RU"/>
        </w:rPr>
        <w:t>ифода</w:t>
      </w:r>
      <w:r w:rsidRPr="00922F82">
        <w:rPr>
          <w:sz w:val="32"/>
          <w:szCs w:val="32"/>
        </w:rPr>
        <w:t xml:space="preserve"> </w:t>
      </w:r>
      <w:r w:rsidRPr="00E52997">
        <w:rPr>
          <w:sz w:val="32"/>
          <w:szCs w:val="32"/>
          <w:lang w:val="ru-RU"/>
        </w:rPr>
        <w:t>ёфтааст</w:t>
      </w:r>
      <w:r w:rsidRPr="00922F82">
        <w:rPr>
          <w:sz w:val="32"/>
          <w:szCs w:val="32"/>
        </w:rPr>
        <w:t>;</w:t>
      </w:r>
      <w:r w:rsidRPr="00922F82">
        <w:rPr>
          <w:sz w:val="32"/>
          <w:szCs w:val="32"/>
        </w:rPr>
        <w:br/>
      </w:r>
      <w:r w:rsidRPr="00E52997">
        <w:rPr>
          <w:sz w:val="32"/>
          <w:szCs w:val="32"/>
          <w:lang w:val="ru-RU"/>
        </w:rPr>
        <w:t>б</w:t>
      </w:r>
      <w:r w:rsidRPr="00922F82">
        <w:rPr>
          <w:sz w:val="32"/>
          <w:szCs w:val="32"/>
        </w:rPr>
        <w:t xml:space="preserve"> — </w:t>
      </w:r>
      <w:r w:rsidRPr="00E52997">
        <w:rPr>
          <w:sz w:val="32"/>
          <w:szCs w:val="32"/>
          <w:lang w:val="ru-RU"/>
        </w:rPr>
        <w:t>миқдор</w:t>
      </w:r>
      <w:r w:rsidRPr="00922F82">
        <w:rPr>
          <w:sz w:val="32"/>
          <w:szCs w:val="32"/>
        </w:rPr>
        <w:t xml:space="preserve"> </w:t>
      </w:r>
      <w:r w:rsidRPr="00E52997">
        <w:rPr>
          <w:sz w:val="32"/>
          <w:szCs w:val="32"/>
          <w:lang w:val="ru-RU"/>
        </w:rPr>
        <w:t>ба</w:t>
      </w:r>
      <w:r w:rsidRPr="00922F82">
        <w:rPr>
          <w:sz w:val="32"/>
          <w:szCs w:val="32"/>
        </w:rPr>
        <w:t xml:space="preserve"> </w:t>
      </w:r>
      <w:r w:rsidRPr="00E52997">
        <w:rPr>
          <w:sz w:val="32"/>
          <w:szCs w:val="32"/>
          <w:lang w:val="ru-RU"/>
        </w:rPr>
        <w:t>шароити</w:t>
      </w:r>
      <w:r w:rsidRPr="00922F82">
        <w:rPr>
          <w:sz w:val="32"/>
          <w:szCs w:val="32"/>
        </w:rPr>
        <w:t xml:space="preserve"> </w:t>
      </w:r>
      <w:r w:rsidRPr="00E52997">
        <w:rPr>
          <w:sz w:val="32"/>
          <w:szCs w:val="32"/>
          <w:lang w:val="ru-RU"/>
        </w:rPr>
        <w:t>асосӣ</w:t>
      </w:r>
      <w:r w:rsidRPr="00922F82">
        <w:rPr>
          <w:sz w:val="32"/>
          <w:szCs w:val="32"/>
        </w:rPr>
        <w:t xml:space="preserve"> </w:t>
      </w:r>
      <w:r w:rsidRPr="00E52997">
        <w:rPr>
          <w:sz w:val="32"/>
          <w:szCs w:val="32"/>
          <w:lang w:val="ru-RU"/>
        </w:rPr>
        <w:t>оварда</w:t>
      </w:r>
      <w:r w:rsidRPr="00922F82">
        <w:rPr>
          <w:sz w:val="32"/>
          <w:szCs w:val="32"/>
        </w:rPr>
        <w:t xml:space="preserve"> </w:t>
      </w:r>
      <w:r w:rsidRPr="00E52997">
        <w:rPr>
          <w:sz w:val="32"/>
          <w:szCs w:val="32"/>
          <w:lang w:val="ru-RU"/>
        </w:rPr>
        <w:t>шудааст</w:t>
      </w:r>
      <w:r w:rsidRPr="00922F82">
        <w:rPr>
          <w:sz w:val="32"/>
          <w:szCs w:val="32"/>
        </w:rPr>
        <w:t>.</w:t>
      </w:r>
    </w:p>
    <w:p w14:paraId="3DF3BCC2" w14:textId="0496ECF1" w:rsidR="00E52997" w:rsidRDefault="00E52997" w:rsidP="000E2AEC">
      <w:pPr>
        <w:pStyle w:val="a5"/>
        <w:spacing w:line="276" w:lineRule="auto"/>
        <w:jc w:val="both"/>
        <w:rPr>
          <w:sz w:val="32"/>
          <w:szCs w:val="32"/>
          <w:lang w:val="ru-RU"/>
        </w:rPr>
      </w:pPr>
      <w:r>
        <w:rPr>
          <w:rStyle w:val="a4"/>
          <w:rFonts w:eastAsiaTheme="majorEastAsia"/>
          <w:b w:val="0"/>
          <w:sz w:val="32"/>
          <w:szCs w:val="32"/>
          <w:lang w:val="ru-RU"/>
        </w:rPr>
        <w:t>Муқовимати</w:t>
      </w:r>
      <w:r w:rsidRPr="00E52997">
        <w:rPr>
          <w:rStyle w:val="a4"/>
          <w:rFonts w:eastAsiaTheme="majorEastAsia"/>
          <w:b w:val="0"/>
          <w:sz w:val="32"/>
          <w:szCs w:val="32"/>
          <w:lang w:val="ru-RU"/>
        </w:rPr>
        <w:t xml:space="preserve"> нисбӣ</w:t>
      </w:r>
      <w:r w:rsidRPr="00E52997">
        <w:rPr>
          <w:sz w:val="32"/>
          <w:szCs w:val="32"/>
          <w:lang w:val="ru-RU"/>
        </w:rPr>
        <w:t xml:space="preserve"> метавонад ба таври дигар муаян карда шавад:</w:t>
      </w:r>
    </w:p>
    <w:p w14:paraId="2D0C8E87" w14:textId="5854B8CB" w:rsidR="00E52997" w:rsidRDefault="00E52997" w:rsidP="000E2AEC">
      <w:pPr>
        <w:pStyle w:val="a5"/>
        <w:spacing w:line="276" w:lineRule="auto"/>
        <w:jc w:val="both"/>
        <w:rPr>
          <w:sz w:val="32"/>
          <w:szCs w:val="32"/>
          <w:lang w:val="ru-RU"/>
        </w:rPr>
      </w:pPr>
    </w:p>
    <w:p w14:paraId="3AE48105" w14:textId="564AE4FD" w:rsidR="00E52997" w:rsidRDefault="00E52997" w:rsidP="000E2AEC">
      <w:pPr>
        <w:spacing w:line="276" w:lineRule="auto"/>
        <w:jc w:val="center"/>
        <w:rPr>
          <w:rFonts w:ascii="Times New Roman" w:hAnsi="Times New Roman" w:cs="Times New Roman"/>
          <w:sz w:val="32"/>
        </w:rPr>
      </w:pPr>
      <w:r w:rsidRPr="00C4242A">
        <w:rPr>
          <w:rFonts w:ascii="Times New Roman" w:hAnsi="Times New Roman" w:cs="Times New Roman"/>
          <w:color w:val="000000"/>
          <w:spacing w:val="-8"/>
          <w:sz w:val="32"/>
          <w:lang w:val="en-US"/>
        </w:rPr>
        <w:t>Z</w:t>
      </w:r>
      <w:r w:rsidRPr="00C4242A">
        <w:rPr>
          <w:rFonts w:ascii="Times New Roman" w:hAnsi="Times New Roman" w:cs="Times New Roman"/>
          <w:color w:val="000000"/>
          <w:spacing w:val="-8"/>
          <w:sz w:val="28"/>
        </w:rPr>
        <w:t xml:space="preserve"> </w:t>
      </w:r>
      <w:r w:rsidRPr="00C4242A">
        <w:rPr>
          <w:rFonts w:ascii="Times New Roman" w:hAnsi="Times New Roman" w:cs="Times New Roman"/>
          <w:color w:val="000000"/>
          <w:spacing w:val="-2"/>
          <w:sz w:val="28"/>
          <w:vertAlign w:val="subscript"/>
        </w:rPr>
        <w:t>*б</w:t>
      </w:r>
      <w:r w:rsidRPr="00C4242A">
        <w:rPr>
          <w:rFonts w:ascii="Times New Roman" w:hAnsi="Times New Roman" w:cs="Times New Roman"/>
          <w:color w:val="000000"/>
          <w:spacing w:val="-8"/>
          <w:sz w:val="28"/>
        </w:rPr>
        <w:t xml:space="preserve"> = </w:t>
      </w:r>
      <w:r w:rsidRPr="00C4242A">
        <w:rPr>
          <w:rFonts w:ascii="Times New Roman" w:hAnsi="Times New Roman" w:cs="Times New Roman"/>
          <w:color w:val="000000"/>
          <w:spacing w:val="-8"/>
          <w:sz w:val="32"/>
          <w:lang w:val="en-US"/>
        </w:rPr>
        <w:t>Z</w:t>
      </w:r>
      <w:r w:rsidRPr="00C4242A">
        <w:rPr>
          <w:rFonts w:ascii="Times New Roman" w:hAnsi="Times New Roman" w:cs="Times New Roman"/>
          <w:color w:val="000000"/>
          <w:spacing w:val="-8"/>
          <w:sz w:val="32"/>
        </w:rPr>
        <w:t>/</w:t>
      </w:r>
      <w:r w:rsidRPr="00C4242A">
        <w:rPr>
          <w:rFonts w:ascii="Times New Roman" w:hAnsi="Times New Roman" w:cs="Times New Roman"/>
          <w:color w:val="000000"/>
          <w:spacing w:val="-8"/>
          <w:sz w:val="32"/>
          <w:lang w:val="en-US"/>
        </w:rPr>
        <w:t>Z</w:t>
      </w:r>
      <w:r w:rsidRPr="00C4242A">
        <w:rPr>
          <w:rFonts w:ascii="Times New Roman" w:hAnsi="Times New Roman" w:cs="Times New Roman"/>
          <w:color w:val="000000"/>
          <w:spacing w:val="-2"/>
          <w:sz w:val="28"/>
          <w:vertAlign w:val="subscript"/>
        </w:rPr>
        <w:t xml:space="preserve"> б</w:t>
      </w:r>
      <w:r w:rsidRPr="00C4242A">
        <w:rPr>
          <w:rFonts w:ascii="Times New Roman" w:hAnsi="Times New Roman" w:cs="Times New Roman"/>
          <w:color w:val="000000"/>
          <w:spacing w:val="-8"/>
          <w:sz w:val="28"/>
        </w:rPr>
        <w:t>=</w:t>
      </w:r>
      <w:r>
        <w:rPr>
          <w:position w:val="-52"/>
          <w:sz w:val="28"/>
        </w:rPr>
        <w:object w:dxaOrig="2320" w:dyaOrig="1120" w14:anchorId="134AE29E">
          <v:shape id="_x0000_i1027" type="#_x0000_t75" style="width:115.5pt;height:56.25pt" o:ole="">
            <v:imagedata r:id="rId9" o:title=""/>
          </v:shape>
          <o:OLEObject Type="Embed" ProgID="Equation.3" ShapeID="_x0000_i1027" DrawAspect="Content" ObjectID="_1805184389" r:id="rId10"/>
        </w:object>
      </w:r>
      <w:r w:rsidRPr="00E52997">
        <w:rPr>
          <w:rFonts w:ascii="Times New Roman" w:hAnsi="Times New Roman" w:cs="Times New Roman"/>
          <w:sz w:val="32"/>
        </w:rPr>
        <w:t>(3.5)</w:t>
      </w:r>
    </w:p>
    <w:p w14:paraId="0FCD9BC1" w14:textId="5CA29F2E" w:rsidR="007D3706" w:rsidRDefault="007D3706" w:rsidP="000E2AEC">
      <w:pPr>
        <w:spacing w:before="100" w:beforeAutospacing="1" w:after="100" w:afterAutospacing="1" w:line="276" w:lineRule="auto"/>
        <w:ind w:firstLine="708"/>
        <w:jc w:val="both"/>
        <w:rPr>
          <w:rFonts w:ascii="Times New Roman" w:eastAsia="Times New Roman" w:hAnsi="Times New Roman" w:cs="Times New Roman"/>
          <w:sz w:val="32"/>
          <w:szCs w:val="24"/>
          <w:lang w:eastAsia="ru-RU"/>
        </w:rPr>
      </w:pPr>
      <w:r>
        <w:rPr>
          <w:rFonts w:ascii="Times New Roman" w:eastAsia="Times New Roman" w:hAnsi="Times New Roman" w:cs="Times New Roman"/>
          <w:sz w:val="32"/>
          <w:szCs w:val="24"/>
          <w:lang w:val="tg-Cyrl-TJ" w:eastAsia="ru-RU"/>
        </w:rPr>
        <w:lastRenderedPageBreak/>
        <w:t>Дар баъзе</w:t>
      </w:r>
      <w:r w:rsidRPr="007D3706">
        <w:rPr>
          <w:rFonts w:ascii="Times New Roman" w:eastAsia="Times New Roman" w:hAnsi="Times New Roman" w:cs="Times New Roman"/>
          <w:sz w:val="32"/>
          <w:szCs w:val="24"/>
          <w:lang w:eastAsia="ru-RU"/>
        </w:rPr>
        <w:t xml:space="preserve"> ҳолат  воҳидҳои асосии нисбӣ дар баробари воҳидҳои номиналии нисбӣ, ки дар онҳо воҳидҳои номиналии як унсур </w:t>
      </w:r>
      <w:r w:rsidRPr="007D3706">
        <w:rPr>
          <w:rFonts w:ascii="Times New Roman" w:eastAsia="Times New Roman" w:hAnsi="Times New Roman" w:cs="Times New Roman"/>
          <w:sz w:val="32"/>
          <w:szCs w:val="32"/>
          <w:lang w:eastAsia="ru-RU"/>
        </w:rPr>
        <w:t>(м</w:t>
      </w:r>
      <w:r>
        <w:rPr>
          <w:rFonts w:ascii="Times New Roman" w:eastAsia="Times New Roman" w:hAnsi="Times New Roman" w:cs="Times New Roman"/>
          <w:sz w:val="32"/>
          <w:szCs w:val="32"/>
          <w:lang w:val="tg-Cyrl-TJ" w:eastAsia="ru-RU"/>
        </w:rPr>
        <w:t>а</w:t>
      </w:r>
      <w:r w:rsidRPr="007D3706">
        <w:rPr>
          <w:rFonts w:ascii="Times New Roman" w:eastAsia="Times New Roman" w:hAnsi="Times New Roman" w:cs="Times New Roman"/>
          <w:sz w:val="32"/>
          <w:szCs w:val="32"/>
          <w:lang w:eastAsia="ru-RU"/>
        </w:rPr>
        <w:t>с</w:t>
      </w:r>
      <w:r>
        <w:rPr>
          <w:rFonts w:ascii="Times New Roman" w:eastAsia="Times New Roman" w:hAnsi="Times New Roman" w:cs="Times New Roman"/>
          <w:sz w:val="32"/>
          <w:szCs w:val="32"/>
          <w:lang w:val="tg-Cyrl-TJ" w:eastAsia="ru-RU"/>
        </w:rPr>
        <w:t>а</w:t>
      </w:r>
      <w:r w:rsidRPr="007D3706">
        <w:rPr>
          <w:rFonts w:ascii="Times New Roman" w:eastAsia="Times New Roman" w:hAnsi="Times New Roman" w:cs="Times New Roman"/>
          <w:sz w:val="32"/>
          <w:szCs w:val="32"/>
          <w:lang w:eastAsia="ru-RU"/>
        </w:rPr>
        <w:t xml:space="preserve">лан </w:t>
      </w:r>
      <w:r w:rsidRPr="007D3706">
        <w:rPr>
          <w:rFonts w:ascii="Times New Roman" w:hAnsi="Times New Roman" w:cs="Times New Roman"/>
          <w:i/>
          <w:iCs/>
          <w:color w:val="000000"/>
          <w:spacing w:val="-14"/>
          <w:sz w:val="32"/>
          <w:szCs w:val="32"/>
          <w:lang w:val="en-US"/>
        </w:rPr>
        <w:t>U</w:t>
      </w:r>
      <w:r w:rsidRPr="007D3706">
        <w:rPr>
          <w:rFonts w:ascii="Times New Roman" w:hAnsi="Times New Roman" w:cs="Times New Roman"/>
          <w:i/>
          <w:iCs/>
          <w:color w:val="000000"/>
          <w:spacing w:val="-14"/>
          <w:sz w:val="32"/>
          <w:szCs w:val="32"/>
          <w:vertAlign w:val="subscript"/>
          <w:lang w:val="en-US"/>
        </w:rPr>
        <w:t>HOM</w:t>
      </w:r>
      <w:r w:rsidRPr="007D3706">
        <w:rPr>
          <w:rFonts w:ascii="Times New Roman" w:hAnsi="Times New Roman" w:cs="Times New Roman"/>
          <w:i/>
          <w:iCs/>
          <w:color w:val="000000"/>
          <w:spacing w:val="-14"/>
          <w:sz w:val="32"/>
          <w:szCs w:val="32"/>
        </w:rPr>
        <w:t xml:space="preserve">, </w:t>
      </w:r>
      <w:r w:rsidRPr="007D3706">
        <w:rPr>
          <w:rFonts w:ascii="Times New Roman" w:hAnsi="Times New Roman" w:cs="Times New Roman"/>
          <w:i/>
          <w:iCs/>
          <w:color w:val="000000"/>
          <w:spacing w:val="-14"/>
          <w:sz w:val="32"/>
          <w:szCs w:val="32"/>
          <w:lang w:val="en-US"/>
        </w:rPr>
        <w:t>I</w:t>
      </w:r>
      <w:r w:rsidRPr="007D3706">
        <w:rPr>
          <w:rFonts w:ascii="Times New Roman" w:hAnsi="Times New Roman" w:cs="Times New Roman"/>
          <w:color w:val="000000"/>
          <w:spacing w:val="-14"/>
          <w:sz w:val="32"/>
          <w:szCs w:val="32"/>
          <w:vertAlign w:val="subscript"/>
          <w:lang w:val="en-US"/>
        </w:rPr>
        <w:t>HOM</w:t>
      </w:r>
      <w:r w:rsidRPr="007D3706">
        <w:rPr>
          <w:rFonts w:ascii="Times New Roman" w:hAnsi="Times New Roman" w:cs="Times New Roman"/>
          <w:color w:val="000000"/>
          <w:spacing w:val="-14"/>
          <w:sz w:val="32"/>
          <w:szCs w:val="32"/>
        </w:rPr>
        <w:t xml:space="preserve">, </w:t>
      </w:r>
      <w:r w:rsidRPr="007D3706">
        <w:rPr>
          <w:rFonts w:ascii="Times New Roman" w:hAnsi="Times New Roman" w:cs="Times New Roman"/>
          <w:i/>
          <w:iCs/>
          <w:color w:val="000000"/>
          <w:spacing w:val="-14"/>
          <w:sz w:val="32"/>
          <w:szCs w:val="32"/>
          <w:lang w:val="en-US"/>
        </w:rPr>
        <w:t>S</w:t>
      </w:r>
      <w:r w:rsidRPr="007D3706">
        <w:rPr>
          <w:rFonts w:ascii="Times New Roman" w:hAnsi="Times New Roman" w:cs="Times New Roman"/>
          <w:i/>
          <w:iCs/>
          <w:color w:val="000000"/>
          <w:spacing w:val="-14"/>
          <w:sz w:val="32"/>
          <w:szCs w:val="32"/>
          <w:vertAlign w:val="subscript"/>
          <w:lang w:val="en-US"/>
        </w:rPr>
        <w:t>HOM</w:t>
      </w:r>
      <w:r w:rsidRPr="007D3706">
        <w:rPr>
          <w:rFonts w:ascii="Times New Roman" w:hAnsi="Times New Roman" w:cs="Times New Roman"/>
          <w:i/>
          <w:iCs/>
          <w:color w:val="000000"/>
          <w:spacing w:val="-14"/>
          <w:sz w:val="32"/>
          <w:szCs w:val="32"/>
        </w:rPr>
        <w:t>.</w:t>
      </w:r>
      <w:r w:rsidRPr="007D3706">
        <w:rPr>
          <w:rFonts w:ascii="Times New Roman" w:eastAsia="Times New Roman" w:hAnsi="Times New Roman" w:cs="Times New Roman"/>
          <w:sz w:val="32"/>
          <w:szCs w:val="32"/>
          <w:lang w:eastAsia="ru-RU"/>
        </w:rPr>
        <w:t>)</w:t>
      </w:r>
      <w:r w:rsidRPr="007D3706">
        <w:rPr>
          <w:rFonts w:ascii="Times New Roman" w:eastAsia="Times New Roman" w:hAnsi="Times New Roman" w:cs="Times New Roman"/>
          <w:sz w:val="32"/>
          <w:szCs w:val="24"/>
          <w:lang w:eastAsia="ru-RU"/>
        </w:rPr>
        <w:t xml:space="preserve"> барои асоси қабул карда шудаанд. Параметрҳои генераторҳо, </w:t>
      </w:r>
      <w:r>
        <w:rPr>
          <w:rFonts w:ascii="Times New Roman" w:eastAsia="Times New Roman" w:hAnsi="Times New Roman" w:cs="Times New Roman"/>
          <w:sz w:val="32"/>
          <w:szCs w:val="24"/>
          <w:lang w:val="tg-Cyrl-TJ" w:eastAsia="ru-RU"/>
        </w:rPr>
        <w:t>муҳаррикҳо</w:t>
      </w:r>
      <w:r w:rsidRPr="007D3706">
        <w:rPr>
          <w:rFonts w:ascii="Times New Roman" w:eastAsia="Times New Roman" w:hAnsi="Times New Roman" w:cs="Times New Roman"/>
          <w:sz w:val="32"/>
          <w:szCs w:val="24"/>
          <w:lang w:eastAsia="ru-RU"/>
        </w:rPr>
        <w:t xml:space="preserve">, трансформаторҳо, </w:t>
      </w:r>
      <w:r>
        <w:rPr>
          <w:rFonts w:ascii="Times New Roman" w:eastAsia="Times New Roman" w:hAnsi="Times New Roman" w:cs="Times New Roman"/>
          <w:sz w:val="32"/>
          <w:szCs w:val="24"/>
          <w:lang w:val="tg-Cyrl-TJ" w:eastAsia="ru-RU"/>
        </w:rPr>
        <w:t>реакторҳо</w:t>
      </w:r>
      <w:r w:rsidRPr="007D3706">
        <w:rPr>
          <w:rFonts w:ascii="Times New Roman" w:eastAsia="Times New Roman" w:hAnsi="Times New Roman" w:cs="Times New Roman"/>
          <w:sz w:val="32"/>
          <w:szCs w:val="24"/>
          <w:lang w:eastAsia="ru-RU"/>
        </w:rPr>
        <w:t xml:space="preserve"> дар воҳидҳои номиналии нисбӣ ифода мешаванд. Дар ин ҳолат, ҳисоб кардани параметрҳо барои шароити асосӣ ба таври зерин анҷом дода мешавад:</w:t>
      </w:r>
    </w:p>
    <w:p w14:paraId="65C195B4" w14:textId="4E990D1B" w:rsidR="00BB507E" w:rsidRDefault="00BB507E" w:rsidP="000E2AEC">
      <w:pPr>
        <w:spacing w:before="100" w:beforeAutospacing="1" w:after="100" w:afterAutospacing="1" w:line="276" w:lineRule="auto"/>
        <w:ind w:firstLine="708"/>
        <w:jc w:val="both"/>
        <w:rPr>
          <w:rFonts w:ascii="Times New Roman" w:eastAsia="Times New Roman" w:hAnsi="Times New Roman" w:cs="Times New Roman"/>
          <w:sz w:val="32"/>
          <w:szCs w:val="24"/>
          <w:lang w:eastAsia="ru-RU"/>
        </w:rPr>
      </w:pPr>
    </w:p>
    <w:p w14:paraId="540A2890" w14:textId="2EA6CB52" w:rsidR="00BB507E" w:rsidRPr="00CE4910" w:rsidRDefault="00BB507E" w:rsidP="000E2AEC">
      <w:pPr>
        <w:tabs>
          <w:tab w:val="left" w:pos="6530"/>
        </w:tabs>
        <w:spacing w:line="276" w:lineRule="auto"/>
        <w:jc w:val="center"/>
      </w:pPr>
      <w:r>
        <w:rPr>
          <w:position w:val="-48"/>
          <w:lang w:val="en-US"/>
        </w:rPr>
        <w:object w:dxaOrig="2480" w:dyaOrig="1020" w14:anchorId="5A9231E6">
          <v:shape id="_x0000_i1028" type="#_x0000_t75" style="width:98.25pt;height:41.25pt" o:ole="">
            <v:imagedata r:id="rId11" o:title=""/>
          </v:shape>
          <o:OLEObject Type="Embed" ProgID="Equation.3" ShapeID="_x0000_i1028" DrawAspect="Content" ObjectID="_1805184390" r:id="rId12"/>
        </w:object>
      </w:r>
      <w:r w:rsidRPr="00CE4910">
        <w:t xml:space="preserve">       </w:t>
      </w:r>
      <w:r>
        <w:rPr>
          <w:position w:val="-48"/>
          <w:lang w:val="en-US"/>
        </w:rPr>
        <w:object w:dxaOrig="2780" w:dyaOrig="1040" w14:anchorId="35911C12">
          <v:shape id="_x0000_i1029" type="#_x0000_t75" style="width:111pt;height:41.25pt" o:ole="">
            <v:imagedata r:id="rId13" o:title=""/>
          </v:shape>
          <o:OLEObject Type="Embed" ProgID="Equation.3" ShapeID="_x0000_i1029" DrawAspect="Content" ObjectID="_1805184391" r:id="rId14"/>
        </w:object>
      </w:r>
      <w:r>
        <w:rPr>
          <w:position w:val="-52"/>
          <w:lang w:val="en-US"/>
        </w:rPr>
        <w:object w:dxaOrig="2480" w:dyaOrig="1120" w14:anchorId="1AEEBE60">
          <v:shape id="_x0000_i1030" type="#_x0000_t75" style="width:98.25pt;height:45pt" o:ole="">
            <v:imagedata r:id="rId15" o:title=""/>
          </v:shape>
          <o:OLEObject Type="Embed" ProgID="Equation.3" ShapeID="_x0000_i1030" DrawAspect="Content" ObjectID="_1805184392" r:id="rId16"/>
        </w:object>
      </w:r>
      <w:r>
        <w:rPr>
          <w:lang w:val="tg-Cyrl-TJ"/>
        </w:rPr>
        <w:t xml:space="preserve">    </w:t>
      </w:r>
      <w:r w:rsidRPr="00BB507E">
        <w:rPr>
          <w:rFonts w:ascii="Times New Roman" w:hAnsi="Times New Roman" w:cs="Times New Roman"/>
          <w:sz w:val="32"/>
        </w:rPr>
        <w:t>(3.6)</w:t>
      </w:r>
    </w:p>
    <w:p w14:paraId="6098A22B" w14:textId="0D3E1A6E" w:rsidR="00BB507E" w:rsidRDefault="009F71F7" w:rsidP="000E2AEC">
      <w:pPr>
        <w:spacing w:before="100" w:beforeAutospacing="1" w:after="100" w:afterAutospacing="1" w:line="276" w:lineRule="auto"/>
        <w:ind w:firstLine="708"/>
        <w:jc w:val="both"/>
        <w:rPr>
          <w:rFonts w:ascii="Times New Roman" w:eastAsia="Times New Roman" w:hAnsi="Times New Roman" w:cs="Times New Roman"/>
          <w:sz w:val="32"/>
          <w:szCs w:val="24"/>
          <w:lang w:eastAsia="ru-RU"/>
        </w:rPr>
      </w:pPr>
      <w:r>
        <w:rPr>
          <w:rFonts w:ascii="Times New Roman" w:eastAsia="Times New Roman" w:hAnsi="Times New Roman" w:cs="Times New Roman"/>
          <w:sz w:val="32"/>
          <w:szCs w:val="24"/>
          <w:lang w:val="tg-Cyrl-TJ" w:eastAsia="ru-RU"/>
        </w:rPr>
        <w:t>Табдили</w:t>
      </w:r>
      <w:r w:rsidRPr="009F71F7">
        <w:rPr>
          <w:rFonts w:ascii="Times New Roman" w:eastAsia="Times New Roman" w:hAnsi="Times New Roman" w:cs="Times New Roman"/>
          <w:sz w:val="32"/>
          <w:szCs w:val="24"/>
          <w:lang w:eastAsia="ru-RU"/>
        </w:rPr>
        <w:t xml:space="preserve"> параметрҳои схема ба марҳилаи асосии шиддат</w:t>
      </w:r>
    </w:p>
    <w:p w14:paraId="2288B1EC" w14:textId="10D6CA68" w:rsidR="009F71F7" w:rsidRDefault="009F71F7" w:rsidP="000E2AEC">
      <w:pPr>
        <w:spacing w:before="100" w:beforeAutospacing="1" w:after="100" w:afterAutospacing="1" w:line="276" w:lineRule="auto"/>
        <w:ind w:firstLine="708"/>
        <w:jc w:val="both"/>
        <w:rPr>
          <w:rFonts w:ascii="Times New Roman" w:eastAsia="Times New Roman" w:hAnsi="Times New Roman" w:cs="Times New Roman"/>
          <w:sz w:val="32"/>
          <w:szCs w:val="24"/>
          <w:lang w:eastAsia="ru-RU"/>
        </w:rPr>
      </w:pPr>
      <w:r w:rsidRPr="009F71F7">
        <w:rPr>
          <w:rFonts w:ascii="Times New Roman" w:eastAsia="Times New Roman" w:hAnsi="Times New Roman" w:cs="Times New Roman"/>
          <w:sz w:val="32"/>
          <w:szCs w:val="24"/>
          <w:lang w:eastAsia="ru-RU"/>
        </w:rPr>
        <w:t xml:space="preserve">Агар дар </w:t>
      </w:r>
      <w:r>
        <w:rPr>
          <w:rFonts w:ascii="Times New Roman" w:eastAsia="Times New Roman" w:hAnsi="Times New Roman" w:cs="Times New Roman"/>
          <w:sz w:val="32"/>
          <w:szCs w:val="24"/>
          <w:lang w:val="tg-Cyrl-TJ" w:eastAsia="ru-RU"/>
        </w:rPr>
        <w:t>нақшаи ҳисобишаванда</w:t>
      </w:r>
      <w:r w:rsidRPr="009F71F7">
        <w:rPr>
          <w:rFonts w:ascii="Times New Roman" w:eastAsia="Times New Roman" w:hAnsi="Times New Roman" w:cs="Times New Roman"/>
          <w:sz w:val="32"/>
          <w:szCs w:val="24"/>
          <w:lang w:eastAsia="ru-RU"/>
        </w:rPr>
        <w:t xml:space="preserve"> трансформаторхо мавчуд бошанд, ба як мархалаи асос</w:t>
      </w:r>
      <w:r>
        <w:rPr>
          <w:rFonts w:ascii="Times New Roman" w:eastAsia="Times New Roman" w:hAnsi="Times New Roman" w:cs="Times New Roman"/>
          <w:sz w:val="32"/>
          <w:szCs w:val="24"/>
          <w:lang w:val="tg-Cyrl-TJ" w:eastAsia="ru-RU"/>
        </w:rPr>
        <w:t>ӣ</w:t>
      </w:r>
      <w:r w:rsidRPr="009F71F7">
        <w:rPr>
          <w:rFonts w:ascii="Times New Roman" w:eastAsia="Times New Roman" w:hAnsi="Times New Roman" w:cs="Times New Roman"/>
          <w:sz w:val="32"/>
          <w:szCs w:val="24"/>
          <w:lang w:eastAsia="ru-RU"/>
        </w:rPr>
        <w:t xml:space="preserve"> гирифта шудани муковиматхо ва НОК-и схема, ки дар зинахои гуногуни табдилди</w:t>
      </w:r>
      <w:r>
        <w:rPr>
          <w:rFonts w:ascii="Times New Roman" w:eastAsia="Times New Roman" w:hAnsi="Times New Roman" w:cs="Times New Roman"/>
          <w:sz w:val="32"/>
          <w:szCs w:val="24"/>
          <w:lang w:val="tg-Cyrl-TJ" w:eastAsia="ru-RU"/>
        </w:rPr>
        <w:t>ҳӣ</w:t>
      </w:r>
      <w:r w:rsidRPr="009F71F7">
        <w:rPr>
          <w:rFonts w:ascii="Times New Roman" w:eastAsia="Times New Roman" w:hAnsi="Times New Roman" w:cs="Times New Roman"/>
          <w:sz w:val="32"/>
          <w:szCs w:val="24"/>
          <w:lang w:eastAsia="ru-RU"/>
        </w:rPr>
        <w:t xml:space="preserve"> вокеъ гардидаанд, зарур меояд. Камкунӣ ба назарияи маъруфи трансформатор асос ёфтааст, ки муносибатҳои зеринро барои параметрҳои додашуда медиҳад:</w:t>
      </w:r>
    </w:p>
    <w:p w14:paraId="532948F7" w14:textId="77777777" w:rsidR="009F71F7" w:rsidRPr="009F71F7" w:rsidRDefault="009F71F7" w:rsidP="000E2AEC">
      <w:pPr>
        <w:shd w:val="clear" w:color="auto" w:fill="FFFFFF"/>
        <w:tabs>
          <w:tab w:val="left" w:pos="3614"/>
        </w:tabs>
        <w:spacing w:before="163" w:line="276" w:lineRule="auto"/>
        <w:jc w:val="center"/>
        <w:rPr>
          <w:rFonts w:ascii="Times New Roman" w:hAnsi="Times New Roman" w:cs="Times New Roman"/>
          <w:sz w:val="32"/>
          <w:szCs w:val="32"/>
          <w:lang w:val="en-US"/>
        </w:rPr>
      </w:pPr>
      <w:r w:rsidRPr="009F71F7">
        <w:rPr>
          <w:rFonts w:ascii="Times New Roman" w:hAnsi="Times New Roman" w:cs="Times New Roman"/>
          <w:i/>
          <w:iCs/>
          <w:color w:val="000000"/>
          <w:spacing w:val="2"/>
          <w:w w:val="107"/>
          <w:sz w:val="32"/>
          <w:szCs w:val="32"/>
          <w:lang w:val="en-US"/>
        </w:rPr>
        <w:t>Ē= (k</w:t>
      </w:r>
      <w:r w:rsidRPr="009F71F7">
        <w:rPr>
          <w:rFonts w:ascii="Times New Roman" w:hAnsi="Times New Roman" w:cs="Times New Roman"/>
          <w:i/>
          <w:iCs/>
          <w:color w:val="000000"/>
          <w:spacing w:val="2"/>
          <w:w w:val="107"/>
          <w:sz w:val="32"/>
          <w:szCs w:val="32"/>
          <w:vertAlign w:val="subscript"/>
          <w:lang w:val="en-US"/>
        </w:rPr>
        <w:t>1</w:t>
      </w:r>
      <w:r w:rsidRPr="009F71F7">
        <w:rPr>
          <w:rFonts w:ascii="Times New Roman" w:hAnsi="Times New Roman" w:cs="Times New Roman"/>
          <w:i/>
          <w:iCs/>
          <w:color w:val="000000"/>
          <w:spacing w:val="2"/>
          <w:w w:val="107"/>
          <w:sz w:val="32"/>
          <w:szCs w:val="32"/>
          <w:lang w:val="en-US"/>
        </w:rPr>
        <w:t>k</w:t>
      </w:r>
      <w:r w:rsidRPr="009F71F7">
        <w:rPr>
          <w:rFonts w:ascii="Times New Roman" w:hAnsi="Times New Roman" w:cs="Times New Roman"/>
          <w:i/>
          <w:iCs/>
          <w:color w:val="000000"/>
          <w:spacing w:val="2"/>
          <w:w w:val="107"/>
          <w:sz w:val="32"/>
          <w:szCs w:val="32"/>
          <w:vertAlign w:val="subscript"/>
          <w:lang w:val="en-US"/>
        </w:rPr>
        <w:t>2</w:t>
      </w:r>
      <w:r w:rsidRPr="009F71F7">
        <w:rPr>
          <w:rFonts w:ascii="Times New Roman" w:hAnsi="Times New Roman" w:cs="Times New Roman"/>
          <w:i/>
          <w:iCs/>
          <w:color w:val="000000"/>
          <w:spacing w:val="2"/>
          <w:w w:val="107"/>
          <w:sz w:val="32"/>
          <w:szCs w:val="32"/>
          <w:lang w:val="en-US"/>
        </w:rPr>
        <w:t>...k</w:t>
      </w:r>
      <w:r w:rsidRPr="009F71F7">
        <w:rPr>
          <w:rFonts w:ascii="Times New Roman" w:hAnsi="Times New Roman" w:cs="Times New Roman"/>
          <w:i/>
          <w:iCs/>
          <w:color w:val="000000"/>
          <w:spacing w:val="2"/>
          <w:w w:val="107"/>
          <w:sz w:val="32"/>
          <w:szCs w:val="32"/>
          <w:vertAlign w:val="subscript"/>
          <w:lang w:val="en-US"/>
        </w:rPr>
        <w:t>n</w:t>
      </w:r>
      <w:r w:rsidRPr="009F71F7">
        <w:rPr>
          <w:rFonts w:ascii="Times New Roman" w:hAnsi="Times New Roman" w:cs="Times New Roman"/>
          <w:i/>
          <w:iCs/>
          <w:color w:val="000000"/>
          <w:spacing w:val="2"/>
          <w:w w:val="107"/>
          <w:sz w:val="32"/>
          <w:szCs w:val="32"/>
          <w:lang w:val="en-US"/>
        </w:rPr>
        <w:t>)E,</w:t>
      </w:r>
      <w:r w:rsidRPr="009F71F7">
        <w:rPr>
          <w:rFonts w:ascii="Times New Roman" w:hAnsi="Times New Roman" w:cs="Times New Roman"/>
          <w:i/>
          <w:iCs/>
          <w:color w:val="000000"/>
          <w:sz w:val="32"/>
          <w:szCs w:val="32"/>
          <w:lang w:val="en-US"/>
        </w:rPr>
        <w:tab/>
      </w:r>
      <w:r w:rsidRPr="009F71F7">
        <w:rPr>
          <w:rFonts w:ascii="Times New Roman" w:hAnsi="Times New Roman" w:cs="Times New Roman"/>
          <w:color w:val="000000"/>
          <w:spacing w:val="-6"/>
          <w:sz w:val="32"/>
          <w:szCs w:val="32"/>
          <w:lang w:val="en-US"/>
        </w:rPr>
        <w:t>(3.7)</w:t>
      </w:r>
    </w:p>
    <w:p w14:paraId="71E1118E" w14:textId="3A20D1F0" w:rsidR="009F71F7" w:rsidRPr="009F71F7" w:rsidRDefault="009F71F7" w:rsidP="000E2AEC">
      <w:pPr>
        <w:shd w:val="clear" w:color="auto" w:fill="FFFFFF"/>
        <w:tabs>
          <w:tab w:val="left" w:pos="3624"/>
        </w:tabs>
        <w:spacing w:before="149" w:line="276" w:lineRule="auto"/>
        <w:jc w:val="center"/>
        <w:rPr>
          <w:rFonts w:ascii="Times New Roman" w:hAnsi="Times New Roman" w:cs="Times New Roman"/>
          <w:sz w:val="32"/>
          <w:szCs w:val="32"/>
          <w:lang w:val="en-US"/>
        </w:rPr>
      </w:pPr>
      <w:r w:rsidRPr="009F71F7">
        <w:rPr>
          <w:rFonts w:ascii="Times New Roman" w:hAnsi="Times New Roman" w:cs="Times New Roman"/>
          <w:i/>
          <w:iCs/>
          <w:color w:val="000000"/>
          <w:spacing w:val="-2"/>
          <w:w w:val="107"/>
          <w:sz w:val="32"/>
          <w:szCs w:val="32"/>
          <w:lang w:val="en-US"/>
        </w:rPr>
        <w:t>Ū =(k</w:t>
      </w:r>
      <w:r w:rsidRPr="009F71F7">
        <w:rPr>
          <w:rFonts w:ascii="Times New Roman" w:hAnsi="Times New Roman" w:cs="Times New Roman"/>
          <w:i/>
          <w:iCs/>
          <w:color w:val="000000"/>
          <w:spacing w:val="-2"/>
          <w:w w:val="107"/>
          <w:sz w:val="32"/>
          <w:szCs w:val="32"/>
          <w:vertAlign w:val="subscript"/>
          <w:lang w:val="en-US"/>
        </w:rPr>
        <w:t>1</w:t>
      </w:r>
      <w:r w:rsidRPr="009F71F7">
        <w:rPr>
          <w:rFonts w:ascii="Times New Roman" w:hAnsi="Times New Roman" w:cs="Times New Roman"/>
          <w:i/>
          <w:iCs/>
          <w:color w:val="000000"/>
          <w:spacing w:val="-2"/>
          <w:w w:val="107"/>
          <w:sz w:val="32"/>
          <w:szCs w:val="32"/>
          <w:lang w:val="en-US"/>
        </w:rPr>
        <w:t>k</w:t>
      </w:r>
      <w:r w:rsidRPr="009F71F7">
        <w:rPr>
          <w:rFonts w:ascii="Times New Roman" w:hAnsi="Times New Roman" w:cs="Times New Roman"/>
          <w:i/>
          <w:iCs/>
          <w:color w:val="000000"/>
          <w:spacing w:val="-2"/>
          <w:w w:val="107"/>
          <w:sz w:val="32"/>
          <w:szCs w:val="32"/>
          <w:vertAlign w:val="subscript"/>
          <w:lang w:val="en-US"/>
        </w:rPr>
        <w:t>2</w:t>
      </w:r>
      <w:r w:rsidRPr="009F71F7">
        <w:rPr>
          <w:rFonts w:ascii="Times New Roman" w:hAnsi="Times New Roman" w:cs="Times New Roman"/>
          <w:i/>
          <w:iCs/>
          <w:color w:val="000000"/>
          <w:spacing w:val="-2"/>
          <w:w w:val="107"/>
          <w:sz w:val="32"/>
          <w:szCs w:val="32"/>
          <w:lang w:val="en-US"/>
        </w:rPr>
        <w:t>...k</w:t>
      </w:r>
      <w:r w:rsidRPr="009F71F7">
        <w:rPr>
          <w:rFonts w:ascii="Times New Roman" w:hAnsi="Times New Roman" w:cs="Times New Roman"/>
          <w:i/>
          <w:iCs/>
          <w:color w:val="000000"/>
          <w:spacing w:val="-2"/>
          <w:w w:val="107"/>
          <w:sz w:val="32"/>
          <w:szCs w:val="32"/>
          <w:vertAlign w:val="subscript"/>
          <w:lang w:val="en-US"/>
        </w:rPr>
        <w:t>n</w:t>
      </w:r>
      <w:r w:rsidRPr="009F71F7">
        <w:rPr>
          <w:rFonts w:ascii="Times New Roman" w:hAnsi="Times New Roman" w:cs="Times New Roman"/>
          <w:i/>
          <w:iCs/>
          <w:color w:val="000000"/>
          <w:spacing w:val="-2"/>
          <w:w w:val="107"/>
          <w:sz w:val="32"/>
          <w:szCs w:val="32"/>
          <w:lang w:val="en-US"/>
        </w:rPr>
        <w:t>U,</w:t>
      </w:r>
      <w:r w:rsidRPr="009F71F7">
        <w:rPr>
          <w:rFonts w:ascii="Times New Roman" w:hAnsi="Times New Roman" w:cs="Times New Roman"/>
          <w:i/>
          <w:iCs/>
          <w:color w:val="000000"/>
          <w:sz w:val="32"/>
          <w:szCs w:val="32"/>
          <w:lang w:val="en-US"/>
        </w:rPr>
        <w:tab/>
      </w:r>
      <w:r w:rsidRPr="009F71F7">
        <w:rPr>
          <w:rFonts w:ascii="Times New Roman" w:hAnsi="Times New Roman" w:cs="Times New Roman"/>
          <w:color w:val="000000"/>
          <w:spacing w:val="-13"/>
          <w:w w:val="107"/>
          <w:sz w:val="32"/>
          <w:szCs w:val="32"/>
          <w:lang w:val="en-US"/>
        </w:rPr>
        <w:t>(3.8)</w:t>
      </w:r>
    </w:p>
    <w:p w14:paraId="626B6F04" w14:textId="7BAD158E" w:rsidR="009F71F7" w:rsidRPr="00CD6212" w:rsidRDefault="009F71F7" w:rsidP="000E2AEC">
      <w:pPr>
        <w:shd w:val="clear" w:color="auto" w:fill="FFFFFF"/>
        <w:tabs>
          <w:tab w:val="left" w:leader="hyphen" w:pos="773"/>
          <w:tab w:val="left" w:leader="hyphen" w:pos="1238"/>
          <w:tab w:val="left" w:pos="3475"/>
        </w:tabs>
        <w:spacing w:before="240" w:line="276" w:lineRule="auto"/>
        <w:jc w:val="center"/>
        <w:rPr>
          <w:rFonts w:ascii="Times New Roman" w:hAnsi="Times New Roman" w:cs="Times New Roman"/>
          <w:sz w:val="32"/>
          <w:szCs w:val="32"/>
          <w:lang w:val="en-US"/>
        </w:rPr>
      </w:pPr>
      <w:r w:rsidRPr="009F71F7">
        <w:rPr>
          <w:rFonts w:ascii="Times New Roman" w:hAnsi="Times New Roman" w:cs="Times New Roman"/>
          <w:color w:val="000000"/>
          <w:spacing w:val="-12"/>
          <w:w w:val="107"/>
          <w:position w:val="-30"/>
          <w:sz w:val="32"/>
          <w:szCs w:val="32"/>
        </w:rPr>
        <w:object w:dxaOrig="1680" w:dyaOrig="680" w14:anchorId="770342DE">
          <v:shape id="_x0000_i1031" type="#_x0000_t75" style="width:84pt;height:33.75pt" o:ole="">
            <v:imagedata r:id="rId17" o:title=""/>
          </v:shape>
          <o:OLEObject Type="Embed" ProgID="Equation.3" ShapeID="_x0000_i1031" DrawAspect="Content" ObjectID="_1805184393" r:id="rId18"/>
        </w:object>
      </w:r>
      <w:r w:rsidRPr="00CD6212">
        <w:rPr>
          <w:rFonts w:ascii="Times New Roman" w:hAnsi="Times New Roman" w:cs="Times New Roman"/>
          <w:color w:val="000000"/>
          <w:spacing w:val="-12"/>
          <w:w w:val="107"/>
          <w:sz w:val="32"/>
          <w:szCs w:val="32"/>
          <w:lang w:val="en-US"/>
        </w:rPr>
        <w:t xml:space="preserve">            </w:t>
      </w:r>
      <w:r>
        <w:rPr>
          <w:rFonts w:ascii="Times New Roman" w:hAnsi="Times New Roman" w:cs="Times New Roman"/>
          <w:color w:val="000000"/>
          <w:spacing w:val="-12"/>
          <w:w w:val="107"/>
          <w:sz w:val="32"/>
          <w:szCs w:val="32"/>
          <w:lang w:val="tg-Cyrl-TJ"/>
        </w:rPr>
        <w:t xml:space="preserve">             </w:t>
      </w:r>
      <w:r w:rsidRPr="00CD6212">
        <w:rPr>
          <w:rFonts w:ascii="Times New Roman" w:hAnsi="Times New Roman" w:cs="Times New Roman"/>
          <w:color w:val="000000"/>
          <w:spacing w:val="-12"/>
          <w:w w:val="107"/>
          <w:sz w:val="32"/>
          <w:szCs w:val="32"/>
          <w:lang w:val="en-US"/>
        </w:rPr>
        <w:t xml:space="preserve"> (3.9)</w:t>
      </w:r>
    </w:p>
    <w:p w14:paraId="1B1FABDC" w14:textId="28301BBF" w:rsidR="009F71F7" w:rsidRDefault="00CD6212" w:rsidP="000E2AEC">
      <w:pPr>
        <w:spacing w:before="100" w:beforeAutospacing="1" w:after="100" w:afterAutospacing="1" w:line="276" w:lineRule="auto"/>
        <w:ind w:firstLine="708"/>
        <w:jc w:val="both"/>
        <w:rPr>
          <w:rFonts w:ascii="Times New Roman" w:eastAsia="Times New Roman" w:hAnsi="Times New Roman" w:cs="Times New Roman"/>
          <w:sz w:val="32"/>
          <w:szCs w:val="24"/>
          <w:lang w:val="en-US" w:eastAsia="ru-RU"/>
        </w:rPr>
      </w:pPr>
      <w:r w:rsidRPr="00CD6212">
        <w:rPr>
          <w:rFonts w:ascii="Times New Roman" w:eastAsia="Times New Roman" w:hAnsi="Times New Roman" w:cs="Times New Roman"/>
          <w:sz w:val="32"/>
          <w:szCs w:val="24"/>
          <w:lang w:eastAsia="ru-RU"/>
        </w:rPr>
        <w:t>Дар</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ин</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чо</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коэффисиенти</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табдилёбии</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к</w:t>
      </w:r>
      <w:r w:rsidRPr="00CD6212">
        <w:rPr>
          <w:rFonts w:ascii="Times New Roman" w:eastAsia="Times New Roman" w:hAnsi="Times New Roman" w:cs="Times New Roman"/>
          <w:sz w:val="32"/>
          <w:szCs w:val="24"/>
          <w:lang w:val="en-US" w:eastAsia="ru-RU"/>
        </w:rPr>
        <w:t>-</w:t>
      </w:r>
      <w:r w:rsidRPr="00CD6212">
        <w:rPr>
          <w:rFonts w:ascii="Times New Roman" w:eastAsia="Times New Roman" w:hAnsi="Times New Roman" w:cs="Times New Roman"/>
          <w:sz w:val="32"/>
          <w:szCs w:val="24"/>
          <w:lang w:eastAsia="ru-RU"/>
        </w:rPr>
        <w:t>и</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трансформатор</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ё</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автотрансформаторро</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таносуби</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шиддати</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бебории</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байнифазавии</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печи</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он</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ки</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ба</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зинаи</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шиддати</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асос</w:t>
      </w:r>
      <w:r>
        <w:rPr>
          <w:rFonts w:ascii="Times New Roman" w:eastAsia="Times New Roman" w:hAnsi="Times New Roman" w:cs="Times New Roman"/>
          <w:sz w:val="32"/>
          <w:szCs w:val="24"/>
          <w:lang w:val="tg-Cyrl-TJ" w:eastAsia="ru-RU"/>
        </w:rPr>
        <w:t>ӣ</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нигаронида</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шудааст</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ба</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шиддати</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якхелаи</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печи</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он</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ки</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ба</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зина</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наздиктар</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вокеъ</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аст</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элементхои</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он</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камшави</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доранд</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фахмида</w:t>
      </w:r>
      <w:r w:rsidRPr="00CD6212">
        <w:rPr>
          <w:rFonts w:ascii="Times New Roman" w:eastAsia="Times New Roman" w:hAnsi="Times New Roman" w:cs="Times New Roman"/>
          <w:sz w:val="32"/>
          <w:szCs w:val="24"/>
          <w:lang w:val="en-US" w:eastAsia="ru-RU"/>
        </w:rPr>
        <w:t xml:space="preserve"> </w:t>
      </w:r>
      <w:r w:rsidRPr="00CD6212">
        <w:rPr>
          <w:rFonts w:ascii="Times New Roman" w:eastAsia="Times New Roman" w:hAnsi="Times New Roman" w:cs="Times New Roman"/>
          <w:sz w:val="32"/>
          <w:szCs w:val="24"/>
          <w:lang w:eastAsia="ru-RU"/>
        </w:rPr>
        <w:t>мешавад</w:t>
      </w:r>
      <w:r w:rsidRPr="00CD6212">
        <w:rPr>
          <w:rFonts w:ascii="Times New Roman" w:eastAsia="Times New Roman" w:hAnsi="Times New Roman" w:cs="Times New Roman"/>
          <w:sz w:val="32"/>
          <w:szCs w:val="24"/>
          <w:lang w:val="en-US" w:eastAsia="ru-RU"/>
        </w:rPr>
        <w:t>.</w:t>
      </w:r>
    </w:p>
    <w:p w14:paraId="58A53053" w14:textId="7DECC4A2" w:rsidR="00CD6212" w:rsidRDefault="00CD6212" w:rsidP="000E2AEC">
      <w:pPr>
        <w:spacing w:before="100" w:beforeAutospacing="1" w:after="100" w:afterAutospacing="1" w:line="276" w:lineRule="auto"/>
        <w:ind w:firstLine="708"/>
        <w:jc w:val="both"/>
        <w:rPr>
          <w:rFonts w:ascii="Times New Roman" w:eastAsia="Times New Roman" w:hAnsi="Times New Roman" w:cs="Times New Roman"/>
          <w:sz w:val="32"/>
          <w:szCs w:val="24"/>
          <w:lang w:eastAsia="ru-RU"/>
        </w:rPr>
      </w:pPr>
      <w:r w:rsidRPr="00CD6212">
        <w:rPr>
          <w:rFonts w:ascii="Times New Roman" w:eastAsia="Times New Roman" w:hAnsi="Times New Roman" w:cs="Times New Roman"/>
          <w:sz w:val="32"/>
          <w:szCs w:val="24"/>
          <w:lang w:eastAsia="ru-RU"/>
        </w:rPr>
        <w:t xml:space="preserve">Табдил додан ба воҳидҳои номбаршуда. Ҳама муқовиматҳои элементҳои схема дар ин ҳолат бояд бо ом ифода карда шаванд. </w:t>
      </w:r>
      <w:r w:rsidRPr="00CD6212">
        <w:rPr>
          <w:rFonts w:ascii="Times New Roman" w:eastAsia="Times New Roman" w:hAnsi="Times New Roman" w:cs="Times New Roman"/>
          <w:sz w:val="32"/>
          <w:szCs w:val="24"/>
          <w:lang w:eastAsia="ru-RU"/>
        </w:rPr>
        <w:lastRenderedPageBreak/>
        <w:t>Барои элементҳое, ки муқовиматашон бо воҳидҳои нисбии номиналӣ дода шудаанд (генераторҳо, трансформаторҳо ва ғ.), ифодаҳои муқовиматҳо чунин хоҳанд буд:</w:t>
      </w:r>
    </w:p>
    <w:p w14:paraId="7F4085B1" w14:textId="27EA1CD3" w:rsidR="00CD6212" w:rsidRDefault="00CD6212" w:rsidP="000E2AEC">
      <w:pPr>
        <w:spacing w:before="100" w:beforeAutospacing="1" w:after="100" w:afterAutospacing="1" w:line="276" w:lineRule="auto"/>
        <w:ind w:firstLine="708"/>
        <w:jc w:val="both"/>
        <w:rPr>
          <w:rFonts w:ascii="Times New Roman" w:eastAsia="Times New Roman" w:hAnsi="Times New Roman" w:cs="Times New Roman"/>
          <w:sz w:val="32"/>
          <w:szCs w:val="24"/>
          <w:lang w:eastAsia="ru-RU"/>
        </w:rPr>
      </w:pPr>
    </w:p>
    <w:p w14:paraId="5B6085B2" w14:textId="67631765" w:rsidR="00CD6212" w:rsidRPr="00922F82" w:rsidRDefault="00CD6212" w:rsidP="000E2AEC">
      <w:pPr>
        <w:spacing w:before="100" w:beforeAutospacing="1" w:after="100" w:afterAutospacing="1" w:line="276" w:lineRule="auto"/>
        <w:ind w:firstLine="708"/>
        <w:jc w:val="both"/>
        <w:rPr>
          <w:rFonts w:ascii="Times New Roman" w:hAnsi="Times New Roman" w:cs="Times New Roman"/>
          <w:color w:val="000000"/>
          <w:spacing w:val="-12"/>
          <w:w w:val="107"/>
          <w:sz w:val="32"/>
          <w:szCs w:val="32"/>
        </w:rPr>
      </w:pPr>
      <w:r>
        <w:rPr>
          <w:position w:val="-48"/>
          <w:sz w:val="28"/>
        </w:rPr>
        <w:object w:dxaOrig="6842" w:dyaOrig="1346" w14:anchorId="20F5DC9A">
          <v:shape id="_x0000_i1032" type="#_x0000_t75" style="width:342.75pt;height:67.5pt" o:ole="">
            <v:imagedata r:id="rId19" o:title=""/>
          </v:shape>
          <o:OLEObject Type="Embed" ProgID="Equation.3" ShapeID="_x0000_i1032" DrawAspect="Content" ObjectID="_1805184394" r:id="rId20"/>
        </w:object>
      </w:r>
      <w:r w:rsidRPr="00922F82">
        <w:rPr>
          <w:rFonts w:ascii="Times New Roman" w:hAnsi="Times New Roman" w:cs="Times New Roman"/>
          <w:color w:val="000000"/>
          <w:spacing w:val="-12"/>
          <w:w w:val="107"/>
          <w:sz w:val="32"/>
          <w:szCs w:val="32"/>
        </w:rPr>
        <w:t>(3.</w:t>
      </w:r>
      <w:r>
        <w:rPr>
          <w:rFonts w:ascii="Times New Roman" w:hAnsi="Times New Roman" w:cs="Times New Roman"/>
          <w:color w:val="000000"/>
          <w:spacing w:val="-12"/>
          <w:w w:val="107"/>
          <w:sz w:val="32"/>
          <w:szCs w:val="32"/>
          <w:lang w:val="tg-Cyrl-TJ"/>
        </w:rPr>
        <w:t>10</w:t>
      </w:r>
      <w:r w:rsidRPr="00922F82">
        <w:rPr>
          <w:rFonts w:ascii="Times New Roman" w:hAnsi="Times New Roman" w:cs="Times New Roman"/>
          <w:color w:val="000000"/>
          <w:spacing w:val="-12"/>
          <w:w w:val="107"/>
          <w:sz w:val="32"/>
          <w:szCs w:val="32"/>
        </w:rPr>
        <w:t>)</w:t>
      </w:r>
    </w:p>
    <w:p w14:paraId="5F8574E7" w14:textId="721D00BD" w:rsidR="00CD6212" w:rsidRDefault="00CD6212" w:rsidP="000E2AEC">
      <w:pPr>
        <w:spacing w:before="100" w:beforeAutospacing="1" w:after="100" w:afterAutospacing="1" w:line="276" w:lineRule="auto"/>
        <w:ind w:firstLine="708"/>
        <w:jc w:val="both"/>
        <w:rPr>
          <w:rFonts w:ascii="Times New Roman" w:eastAsia="Times New Roman" w:hAnsi="Times New Roman" w:cs="Times New Roman"/>
          <w:sz w:val="32"/>
          <w:szCs w:val="24"/>
          <w:lang w:eastAsia="ru-RU"/>
        </w:rPr>
      </w:pPr>
    </w:p>
    <w:p w14:paraId="5DB24560" w14:textId="1C447308" w:rsidR="00CD6212" w:rsidRDefault="00CD6212" w:rsidP="000E2AEC">
      <w:pPr>
        <w:spacing w:before="100" w:beforeAutospacing="1" w:after="100" w:afterAutospacing="1" w:line="276" w:lineRule="auto"/>
        <w:ind w:firstLine="708"/>
        <w:jc w:val="both"/>
        <w:rPr>
          <w:rFonts w:ascii="Times New Roman" w:eastAsia="Times New Roman" w:hAnsi="Times New Roman" w:cs="Times New Roman"/>
          <w:sz w:val="32"/>
          <w:szCs w:val="24"/>
          <w:lang w:val="tg-Cyrl-TJ" w:eastAsia="ru-RU"/>
        </w:rPr>
      </w:pPr>
      <w:r w:rsidRPr="00CD6212">
        <w:rPr>
          <w:rFonts w:ascii="Times New Roman" w:eastAsia="Times New Roman" w:hAnsi="Times New Roman" w:cs="Times New Roman"/>
          <w:sz w:val="32"/>
          <w:szCs w:val="24"/>
          <w:lang w:eastAsia="ru-RU"/>
        </w:rPr>
        <w:t xml:space="preserve">Муқовимати баъзе элементҳои занҷири ЭС, ки дар расми </w:t>
      </w:r>
      <w:r>
        <w:rPr>
          <w:rFonts w:ascii="Times New Roman" w:eastAsia="Times New Roman" w:hAnsi="Times New Roman" w:cs="Times New Roman"/>
          <w:sz w:val="32"/>
          <w:szCs w:val="24"/>
          <w:lang w:val="tg-Cyrl-TJ" w:eastAsia="ru-RU"/>
        </w:rPr>
        <w:t>зерин</w:t>
      </w:r>
      <w:r w:rsidRPr="00CD6212">
        <w:rPr>
          <w:rFonts w:ascii="Times New Roman" w:eastAsia="Times New Roman" w:hAnsi="Times New Roman" w:cs="Times New Roman"/>
          <w:sz w:val="32"/>
          <w:szCs w:val="24"/>
          <w:lang w:eastAsia="ru-RU"/>
        </w:rPr>
        <w:t xml:space="preserve"> нишон дода шудааст (зинаи 220 кВ ҳамчун асосӣ гирифта шудааст) ба таври зерин муайян карда мешавад: генератори Г</w:t>
      </w:r>
      <w:r>
        <w:rPr>
          <w:rFonts w:ascii="Times New Roman" w:eastAsia="Times New Roman" w:hAnsi="Times New Roman" w:cs="Times New Roman"/>
          <w:sz w:val="32"/>
          <w:szCs w:val="24"/>
          <w:lang w:val="tg-Cyrl-TJ" w:eastAsia="ru-RU"/>
        </w:rPr>
        <w:t>.</w:t>
      </w:r>
    </w:p>
    <w:p w14:paraId="22D445FA" w14:textId="70D9D993" w:rsidR="00CD6212" w:rsidRPr="00922F82" w:rsidRDefault="00CD6212" w:rsidP="000E2AEC">
      <w:pPr>
        <w:spacing w:before="100" w:beforeAutospacing="1" w:after="100" w:afterAutospacing="1" w:line="276" w:lineRule="auto"/>
        <w:ind w:firstLine="708"/>
        <w:jc w:val="center"/>
        <w:rPr>
          <w:rFonts w:ascii="Times New Roman" w:hAnsi="Times New Roman" w:cs="Times New Roman"/>
          <w:color w:val="000000"/>
          <w:spacing w:val="-12"/>
          <w:w w:val="107"/>
          <w:sz w:val="32"/>
          <w:szCs w:val="32"/>
        </w:rPr>
      </w:pPr>
      <w:r>
        <w:rPr>
          <w:position w:val="-56"/>
          <w:sz w:val="28"/>
        </w:rPr>
        <w:object w:dxaOrig="5179" w:dyaOrig="1200" w14:anchorId="389FB401">
          <v:shape id="_x0000_i1033" type="#_x0000_t75" style="width:227.25pt;height:53.25pt" o:ole="">
            <v:imagedata r:id="rId21" o:title=""/>
          </v:shape>
          <o:OLEObject Type="Embed" ProgID="Equation.3" ShapeID="_x0000_i1033" DrawAspect="Content" ObjectID="_1805184395" r:id="rId22"/>
        </w:object>
      </w:r>
      <w:r>
        <w:rPr>
          <w:sz w:val="28"/>
          <w:lang w:val="tg-Cyrl-TJ"/>
        </w:rPr>
        <w:t xml:space="preserve">      </w:t>
      </w:r>
      <w:r w:rsidRPr="00922F82">
        <w:rPr>
          <w:rFonts w:ascii="Times New Roman" w:hAnsi="Times New Roman" w:cs="Times New Roman"/>
          <w:color w:val="000000"/>
          <w:spacing w:val="-12"/>
          <w:w w:val="107"/>
          <w:sz w:val="32"/>
          <w:szCs w:val="32"/>
        </w:rPr>
        <w:t>(3.</w:t>
      </w:r>
      <w:r>
        <w:rPr>
          <w:rFonts w:ascii="Times New Roman" w:hAnsi="Times New Roman" w:cs="Times New Roman"/>
          <w:color w:val="000000"/>
          <w:spacing w:val="-12"/>
          <w:w w:val="107"/>
          <w:sz w:val="32"/>
          <w:szCs w:val="32"/>
          <w:lang w:val="tg-Cyrl-TJ"/>
        </w:rPr>
        <w:t>11</w:t>
      </w:r>
      <w:r w:rsidRPr="00922F82">
        <w:rPr>
          <w:rFonts w:ascii="Times New Roman" w:hAnsi="Times New Roman" w:cs="Times New Roman"/>
          <w:color w:val="000000"/>
          <w:spacing w:val="-12"/>
          <w:w w:val="107"/>
          <w:sz w:val="32"/>
          <w:szCs w:val="32"/>
        </w:rPr>
        <w:t>)</w:t>
      </w:r>
    </w:p>
    <w:p w14:paraId="08FDBB79" w14:textId="61C961BA" w:rsidR="00CD6212" w:rsidRPr="007D3706" w:rsidRDefault="00CD6212" w:rsidP="000E2AEC">
      <w:pPr>
        <w:spacing w:before="100" w:beforeAutospacing="1" w:after="100" w:afterAutospacing="1" w:line="276" w:lineRule="auto"/>
        <w:ind w:firstLine="708"/>
        <w:jc w:val="both"/>
        <w:rPr>
          <w:rFonts w:ascii="Times New Roman" w:eastAsia="Times New Roman" w:hAnsi="Times New Roman" w:cs="Times New Roman"/>
          <w:sz w:val="32"/>
          <w:szCs w:val="24"/>
          <w:lang w:val="tg-Cyrl-TJ" w:eastAsia="ru-RU"/>
        </w:rPr>
      </w:pPr>
    </w:p>
    <w:p w14:paraId="7FA109A4" w14:textId="68D41A48" w:rsidR="00CD6212" w:rsidRDefault="00CD6212" w:rsidP="000E2AEC">
      <w:pPr>
        <w:shd w:val="clear" w:color="auto" w:fill="FFFFFF"/>
        <w:spacing w:before="139" w:line="276" w:lineRule="auto"/>
        <w:ind w:left="653"/>
        <w:rPr>
          <w:rFonts w:ascii="Times New Roman" w:hAnsi="Times New Roman" w:cs="Times New Roman"/>
          <w:color w:val="000000"/>
          <w:spacing w:val="-2"/>
          <w:sz w:val="32"/>
        </w:rPr>
      </w:pPr>
      <w:r w:rsidRPr="00CD6212">
        <w:rPr>
          <w:rFonts w:ascii="Times New Roman" w:hAnsi="Times New Roman" w:cs="Times New Roman"/>
          <w:color w:val="000000"/>
          <w:spacing w:val="-2"/>
          <w:sz w:val="32"/>
          <w:lang w:val="tg-Cyrl-TJ"/>
        </w:rPr>
        <w:t>ХИБ</w:t>
      </w:r>
      <w:r w:rsidRPr="00CD6212">
        <w:rPr>
          <w:rFonts w:ascii="Times New Roman" w:hAnsi="Times New Roman" w:cs="Times New Roman"/>
          <w:color w:val="000000"/>
          <w:spacing w:val="-2"/>
          <w:sz w:val="32"/>
        </w:rPr>
        <w:t xml:space="preserve"> </w:t>
      </w:r>
      <w:r w:rsidRPr="00CD6212">
        <w:rPr>
          <w:rFonts w:ascii="Times New Roman" w:hAnsi="Times New Roman" w:cs="Times New Roman"/>
          <w:color w:val="000000"/>
          <w:spacing w:val="-2"/>
          <w:sz w:val="32"/>
          <w:lang w:val="en-US"/>
        </w:rPr>
        <w:t>L</w:t>
      </w:r>
      <w:r w:rsidRPr="00CD6212">
        <w:rPr>
          <w:rFonts w:ascii="Times New Roman" w:hAnsi="Times New Roman" w:cs="Times New Roman"/>
          <w:color w:val="000000"/>
          <w:spacing w:val="-2"/>
          <w:sz w:val="32"/>
        </w:rPr>
        <w:t>4</w:t>
      </w:r>
    </w:p>
    <w:p w14:paraId="2C0125CF" w14:textId="74882D56" w:rsidR="00CD6212" w:rsidRPr="00922F82" w:rsidRDefault="00CD6212" w:rsidP="000E2AEC">
      <w:pPr>
        <w:shd w:val="clear" w:color="auto" w:fill="FFFFFF"/>
        <w:spacing w:before="139" w:line="276" w:lineRule="auto"/>
        <w:ind w:left="653"/>
        <w:jc w:val="center"/>
        <w:rPr>
          <w:rFonts w:ascii="Times New Roman" w:hAnsi="Times New Roman" w:cs="Times New Roman"/>
          <w:color w:val="000000"/>
          <w:spacing w:val="-12"/>
          <w:w w:val="107"/>
          <w:sz w:val="32"/>
          <w:szCs w:val="32"/>
        </w:rPr>
      </w:pPr>
      <w:r>
        <w:rPr>
          <w:i/>
          <w:iCs/>
          <w:color w:val="000000"/>
          <w:spacing w:val="-3"/>
          <w:w w:val="107"/>
          <w:position w:val="-56"/>
          <w:sz w:val="23"/>
          <w:szCs w:val="23"/>
        </w:rPr>
        <w:object w:dxaOrig="4140" w:dyaOrig="1200" w14:anchorId="19E17113">
          <v:shape id="_x0000_i1034" type="#_x0000_t75" style="width:207pt;height:60pt" o:ole="">
            <v:imagedata r:id="rId23" o:title=""/>
          </v:shape>
          <o:OLEObject Type="Embed" ProgID="Equation.3" ShapeID="_x0000_i1034" DrawAspect="Content" ObjectID="_1805184396" r:id="rId24"/>
        </w:object>
      </w:r>
      <w:r w:rsidRPr="00922F82">
        <w:rPr>
          <w:rFonts w:ascii="Times New Roman" w:hAnsi="Times New Roman" w:cs="Times New Roman"/>
          <w:color w:val="000000"/>
          <w:spacing w:val="-12"/>
          <w:w w:val="107"/>
          <w:sz w:val="32"/>
          <w:szCs w:val="32"/>
        </w:rPr>
        <w:t>(3.</w:t>
      </w:r>
      <w:r>
        <w:rPr>
          <w:rFonts w:ascii="Times New Roman" w:hAnsi="Times New Roman" w:cs="Times New Roman"/>
          <w:color w:val="000000"/>
          <w:spacing w:val="-12"/>
          <w:w w:val="107"/>
          <w:sz w:val="32"/>
          <w:szCs w:val="32"/>
          <w:lang w:val="tg-Cyrl-TJ"/>
        </w:rPr>
        <w:t>12</w:t>
      </w:r>
      <w:r w:rsidRPr="00922F82">
        <w:rPr>
          <w:rFonts w:ascii="Times New Roman" w:hAnsi="Times New Roman" w:cs="Times New Roman"/>
          <w:color w:val="000000"/>
          <w:spacing w:val="-12"/>
          <w:w w:val="107"/>
          <w:sz w:val="32"/>
          <w:szCs w:val="32"/>
        </w:rPr>
        <w:t>)</w:t>
      </w:r>
    </w:p>
    <w:p w14:paraId="103B7F39" w14:textId="78E64310" w:rsidR="00CD6212" w:rsidRDefault="00CD6212" w:rsidP="000E2AEC">
      <w:pPr>
        <w:shd w:val="clear" w:color="auto" w:fill="FFFFFF"/>
        <w:spacing w:before="274" w:line="276" w:lineRule="auto"/>
        <w:ind w:left="677"/>
        <w:rPr>
          <w:rFonts w:ascii="Times New Roman" w:hAnsi="Times New Roman" w:cs="Times New Roman"/>
          <w:color w:val="000000"/>
          <w:spacing w:val="-5"/>
          <w:sz w:val="32"/>
          <w:szCs w:val="32"/>
        </w:rPr>
      </w:pPr>
      <w:r w:rsidRPr="00CD6212">
        <w:rPr>
          <w:rFonts w:ascii="Times New Roman" w:hAnsi="Times New Roman" w:cs="Times New Roman"/>
          <w:color w:val="000000"/>
          <w:spacing w:val="-5"/>
          <w:sz w:val="32"/>
          <w:szCs w:val="32"/>
        </w:rPr>
        <w:t>трансформатор Т</w:t>
      </w:r>
    </w:p>
    <w:p w14:paraId="0037D4AB" w14:textId="77777777" w:rsidR="00DC6C99" w:rsidRPr="00CD6212" w:rsidRDefault="00DC6C99" w:rsidP="000E2AEC">
      <w:pPr>
        <w:shd w:val="clear" w:color="auto" w:fill="FFFFFF"/>
        <w:spacing w:before="274" w:line="276" w:lineRule="auto"/>
        <w:ind w:left="677"/>
        <w:rPr>
          <w:rFonts w:ascii="Times New Roman" w:hAnsi="Times New Roman" w:cs="Times New Roman"/>
          <w:sz w:val="32"/>
          <w:szCs w:val="32"/>
        </w:rPr>
      </w:pPr>
    </w:p>
    <w:p w14:paraId="40F3409F" w14:textId="2047A656" w:rsidR="00DC6C99" w:rsidRPr="00922F82" w:rsidRDefault="00DC6C99" w:rsidP="000E2AEC">
      <w:pPr>
        <w:shd w:val="clear" w:color="auto" w:fill="FFFFFF"/>
        <w:spacing w:before="139" w:line="276" w:lineRule="auto"/>
        <w:ind w:left="653"/>
        <w:jc w:val="center"/>
        <w:rPr>
          <w:rFonts w:ascii="Times New Roman" w:hAnsi="Times New Roman" w:cs="Times New Roman"/>
          <w:color w:val="000000"/>
          <w:spacing w:val="-12"/>
          <w:w w:val="107"/>
          <w:sz w:val="32"/>
          <w:szCs w:val="32"/>
        </w:rPr>
      </w:pPr>
      <w:r>
        <w:rPr>
          <w:color w:val="000000"/>
          <w:spacing w:val="-1"/>
          <w:position w:val="-58"/>
          <w:sz w:val="23"/>
          <w:szCs w:val="23"/>
        </w:rPr>
        <w:object w:dxaOrig="6200" w:dyaOrig="1219" w14:anchorId="51B5F437">
          <v:shape id="_x0000_i1035" type="#_x0000_t75" style="width:286.5pt;height:56.25pt" o:ole="">
            <v:imagedata r:id="rId25" o:title=""/>
          </v:shape>
          <o:OLEObject Type="Embed" ProgID="Equation.3" ShapeID="_x0000_i1035" DrawAspect="Content" ObjectID="_1805184397" r:id="rId26"/>
        </w:object>
      </w:r>
      <w:r w:rsidRPr="00922F82">
        <w:rPr>
          <w:rFonts w:ascii="Times New Roman" w:hAnsi="Times New Roman" w:cs="Times New Roman"/>
          <w:color w:val="000000"/>
          <w:spacing w:val="-12"/>
          <w:w w:val="107"/>
          <w:sz w:val="32"/>
          <w:szCs w:val="32"/>
        </w:rPr>
        <w:t>(3.</w:t>
      </w:r>
      <w:r>
        <w:rPr>
          <w:rFonts w:ascii="Times New Roman" w:hAnsi="Times New Roman" w:cs="Times New Roman"/>
          <w:color w:val="000000"/>
          <w:spacing w:val="-12"/>
          <w:w w:val="107"/>
          <w:sz w:val="32"/>
          <w:szCs w:val="32"/>
          <w:lang w:val="tg-Cyrl-TJ"/>
        </w:rPr>
        <w:t>13</w:t>
      </w:r>
      <w:r w:rsidRPr="00922F82">
        <w:rPr>
          <w:rFonts w:ascii="Times New Roman" w:hAnsi="Times New Roman" w:cs="Times New Roman"/>
          <w:color w:val="000000"/>
          <w:spacing w:val="-12"/>
          <w:w w:val="107"/>
          <w:sz w:val="32"/>
          <w:szCs w:val="32"/>
        </w:rPr>
        <w:t>)</w:t>
      </w:r>
    </w:p>
    <w:p w14:paraId="77C4EEAE" w14:textId="348F61CB" w:rsidR="001358F6" w:rsidRPr="00922F82" w:rsidRDefault="001358F6" w:rsidP="000E2AEC">
      <w:pPr>
        <w:shd w:val="clear" w:color="auto" w:fill="FFFFFF"/>
        <w:spacing w:before="139" w:line="276" w:lineRule="auto"/>
        <w:ind w:left="653"/>
        <w:rPr>
          <w:rFonts w:ascii="Times New Roman" w:hAnsi="Times New Roman" w:cs="Times New Roman"/>
          <w:color w:val="000000"/>
          <w:spacing w:val="-12"/>
          <w:w w:val="107"/>
          <w:sz w:val="32"/>
          <w:szCs w:val="32"/>
        </w:rPr>
      </w:pPr>
      <w:r>
        <w:rPr>
          <w:rFonts w:ascii="Times New Roman" w:hAnsi="Times New Roman" w:cs="Times New Roman"/>
          <w:color w:val="000000"/>
          <w:spacing w:val="-12"/>
          <w:w w:val="107"/>
          <w:sz w:val="32"/>
          <w:szCs w:val="32"/>
          <w:lang w:val="tg-Cyrl-TJ"/>
        </w:rPr>
        <w:t xml:space="preserve">Генератор </w:t>
      </w:r>
      <w:r>
        <w:rPr>
          <w:rFonts w:ascii="Times New Roman" w:hAnsi="Times New Roman" w:cs="Times New Roman"/>
          <w:color w:val="000000"/>
          <w:spacing w:val="-12"/>
          <w:w w:val="107"/>
          <w:sz w:val="32"/>
          <w:szCs w:val="32"/>
          <w:lang w:val="en-US"/>
        </w:rPr>
        <w:t>G</w:t>
      </w:r>
    </w:p>
    <w:p w14:paraId="1DBB4D65" w14:textId="2AA581BB" w:rsidR="001358F6" w:rsidRPr="00922F82" w:rsidRDefault="001358F6" w:rsidP="000E2AEC">
      <w:pPr>
        <w:shd w:val="clear" w:color="auto" w:fill="FFFFFF"/>
        <w:spacing w:before="139" w:line="276" w:lineRule="auto"/>
        <w:ind w:left="653"/>
        <w:jc w:val="center"/>
        <w:rPr>
          <w:rFonts w:ascii="Times New Roman" w:hAnsi="Times New Roman" w:cs="Times New Roman"/>
          <w:color w:val="000000"/>
          <w:spacing w:val="-12"/>
          <w:w w:val="107"/>
          <w:sz w:val="32"/>
          <w:szCs w:val="32"/>
        </w:rPr>
      </w:pPr>
      <w:r>
        <w:rPr>
          <w:i/>
          <w:iCs/>
          <w:color w:val="000000"/>
          <w:spacing w:val="-6"/>
          <w:position w:val="-56"/>
          <w:sz w:val="28"/>
          <w:szCs w:val="23"/>
        </w:rPr>
        <w:object w:dxaOrig="7020" w:dyaOrig="1200" w14:anchorId="653DDB2B">
          <v:shape id="_x0000_i1036" type="#_x0000_t75" style="width:312.75pt;height:54pt" o:ole="">
            <v:imagedata r:id="rId27" o:title=""/>
          </v:shape>
          <o:OLEObject Type="Embed" ProgID="Equation.3" ShapeID="_x0000_i1036" DrawAspect="Content" ObjectID="_1805184398" r:id="rId28"/>
        </w:object>
      </w:r>
      <w:r w:rsidRPr="00922F82">
        <w:rPr>
          <w:rFonts w:ascii="Times New Roman" w:hAnsi="Times New Roman" w:cs="Times New Roman"/>
          <w:color w:val="000000"/>
          <w:spacing w:val="-12"/>
          <w:w w:val="107"/>
          <w:sz w:val="32"/>
          <w:szCs w:val="32"/>
        </w:rPr>
        <w:t>(3.</w:t>
      </w:r>
      <w:r>
        <w:rPr>
          <w:rFonts w:ascii="Times New Roman" w:hAnsi="Times New Roman" w:cs="Times New Roman"/>
          <w:color w:val="000000"/>
          <w:spacing w:val="-12"/>
          <w:w w:val="107"/>
          <w:sz w:val="32"/>
          <w:szCs w:val="32"/>
          <w:lang w:val="tg-Cyrl-TJ"/>
        </w:rPr>
        <w:t>14</w:t>
      </w:r>
      <w:r w:rsidRPr="00922F82">
        <w:rPr>
          <w:rFonts w:ascii="Times New Roman" w:hAnsi="Times New Roman" w:cs="Times New Roman"/>
          <w:color w:val="000000"/>
          <w:spacing w:val="-12"/>
          <w:w w:val="107"/>
          <w:sz w:val="32"/>
          <w:szCs w:val="32"/>
        </w:rPr>
        <w:t>)</w:t>
      </w:r>
    </w:p>
    <w:p w14:paraId="7BA788F3" w14:textId="1EDCABA4" w:rsidR="001358F6" w:rsidRDefault="001358F6" w:rsidP="000E2AEC">
      <w:pPr>
        <w:shd w:val="clear" w:color="auto" w:fill="FFFFFF"/>
        <w:spacing w:before="139" w:line="276" w:lineRule="auto"/>
        <w:ind w:left="653"/>
        <w:jc w:val="center"/>
        <w:rPr>
          <w:rFonts w:ascii="Times New Roman" w:hAnsi="Times New Roman" w:cs="Times New Roman"/>
          <w:color w:val="000000"/>
          <w:spacing w:val="-12"/>
          <w:w w:val="107"/>
          <w:sz w:val="32"/>
          <w:szCs w:val="32"/>
          <w:lang w:val="tg-Cyrl-TJ"/>
        </w:rPr>
      </w:pPr>
    </w:p>
    <w:p w14:paraId="12B17079" w14:textId="5B58B60F" w:rsidR="00F071FF" w:rsidRPr="001358F6" w:rsidRDefault="00F071FF" w:rsidP="000E2AEC">
      <w:pPr>
        <w:shd w:val="clear" w:color="auto" w:fill="FFFFFF"/>
        <w:spacing w:before="139" w:line="276" w:lineRule="auto"/>
        <w:ind w:firstLine="653"/>
        <w:jc w:val="both"/>
        <w:rPr>
          <w:rFonts w:ascii="Times New Roman" w:hAnsi="Times New Roman" w:cs="Times New Roman"/>
          <w:color w:val="000000"/>
          <w:spacing w:val="-12"/>
          <w:w w:val="107"/>
          <w:sz w:val="32"/>
          <w:szCs w:val="32"/>
          <w:lang w:val="tg-Cyrl-TJ"/>
        </w:rPr>
      </w:pPr>
      <w:r w:rsidRPr="00F071FF">
        <w:rPr>
          <w:rFonts w:ascii="Times New Roman" w:hAnsi="Times New Roman" w:cs="Times New Roman"/>
          <w:color w:val="000000"/>
          <w:spacing w:val="-12"/>
          <w:w w:val="107"/>
          <w:sz w:val="32"/>
          <w:szCs w:val="32"/>
          <w:lang w:val="tg-Cyrl-TJ"/>
        </w:rPr>
        <w:t>Тахмин карда мешавад, ки шиддатхои номиналии хамаи элементхо, ба гайр аз реакторхое, ки дар як зина чойгиранд, якхела ва ба U/cp баробаранд. Таносуби табдилдиҳии ҳар як трансформатор дар ин ҳолат ба таносуби Ucp.B / Ucp.H (шиддати миёнаи номиналии печҳои олӣ ва поёнӣ) баробар аст. Таносуби</w:t>
      </w:r>
      <w:bookmarkStart w:id="0" w:name="_GoBack"/>
      <w:bookmarkEnd w:id="0"/>
      <w:r w:rsidRPr="00F071FF">
        <w:rPr>
          <w:rFonts w:ascii="Times New Roman" w:hAnsi="Times New Roman" w:cs="Times New Roman"/>
          <w:color w:val="000000"/>
          <w:spacing w:val="-12"/>
          <w:w w:val="107"/>
          <w:sz w:val="32"/>
          <w:szCs w:val="32"/>
          <w:lang w:val="tg-Cyrl-TJ"/>
        </w:rPr>
        <w:t xml:space="preserve"> табдили каскади трансформаторҳо ҳамчун таносуби шиддатҳои миёнаи номиналии марҳилаҳои шадид муайян карда мешавад, ки коҳишро осон мекунад.</w:t>
      </w:r>
    </w:p>
    <w:p w14:paraId="1B3FC250" w14:textId="77777777" w:rsidR="006A2789" w:rsidRPr="006D2CA6" w:rsidRDefault="006A2789" w:rsidP="000E2AEC">
      <w:pPr>
        <w:spacing w:after="0" w:line="276" w:lineRule="auto"/>
        <w:ind w:firstLine="708"/>
        <w:jc w:val="center"/>
        <w:rPr>
          <w:rFonts w:ascii="Times New Roman" w:hAnsi="Times New Roman" w:cs="Times New Roman"/>
          <w:b/>
          <w:sz w:val="32"/>
          <w:szCs w:val="32"/>
          <w:lang w:val="tg-Cyrl-TJ"/>
        </w:rPr>
      </w:pPr>
      <w:r w:rsidRPr="00F73043">
        <w:rPr>
          <w:rFonts w:ascii="Times New Roman" w:hAnsi="Times New Roman" w:cs="Times New Roman"/>
          <w:b/>
          <w:sz w:val="32"/>
          <w:szCs w:val="32"/>
          <w:lang w:val="tg-Cyrl-TJ"/>
        </w:rPr>
        <w:t>Савол</w:t>
      </w:r>
      <w:r w:rsidRPr="006D2CA6">
        <w:rPr>
          <w:rFonts w:ascii="Times New Roman" w:hAnsi="Times New Roman" w:cs="Times New Roman"/>
          <w:b/>
          <w:sz w:val="32"/>
          <w:szCs w:val="32"/>
          <w:lang w:val="tg-Cyrl-TJ"/>
        </w:rPr>
        <w:t>ҳ</w:t>
      </w:r>
      <w:r w:rsidRPr="00F73043">
        <w:rPr>
          <w:rFonts w:ascii="Times New Roman" w:hAnsi="Times New Roman" w:cs="Times New Roman"/>
          <w:b/>
          <w:sz w:val="32"/>
          <w:szCs w:val="32"/>
          <w:lang w:val="tg-Cyrl-TJ"/>
        </w:rPr>
        <w:t>ои сан</w:t>
      </w:r>
      <w:r w:rsidRPr="006D2CA6">
        <w:rPr>
          <w:rFonts w:ascii="Times New Roman" w:hAnsi="Times New Roman" w:cs="Times New Roman"/>
          <w:b/>
          <w:sz w:val="32"/>
          <w:szCs w:val="32"/>
          <w:lang w:val="tg-Cyrl-TJ"/>
        </w:rPr>
        <w:t>ҷ</w:t>
      </w:r>
      <w:r w:rsidRPr="00F73043">
        <w:rPr>
          <w:rFonts w:ascii="Times New Roman" w:hAnsi="Times New Roman" w:cs="Times New Roman"/>
          <w:b/>
          <w:sz w:val="32"/>
          <w:szCs w:val="32"/>
          <w:lang w:val="tg-Cyrl-TJ"/>
        </w:rPr>
        <w:t>иш</w:t>
      </w:r>
      <w:r w:rsidRPr="006D2CA6">
        <w:rPr>
          <w:rFonts w:ascii="Times New Roman" w:hAnsi="Times New Roman" w:cs="Times New Roman"/>
          <w:b/>
          <w:sz w:val="32"/>
          <w:szCs w:val="32"/>
          <w:lang w:val="tg-Cyrl-TJ"/>
        </w:rPr>
        <w:t>ӣ</w:t>
      </w:r>
    </w:p>
    <w:p w14:paraId="780E39D2" w14:textId="087BFB67" w:rsidR="006A2789" w:rsidRPr="00F73043" w:rsidRDefault="00F73043" w:rsidP="00F73043">
      <w:pPr>
        <w:spacing w:after="0" w:line="276" w:lineRule="auto"/>
        <w:ind w:left="360"/>
        <w:rPr>
          <w:rFonts w:ascii="Times New Roman" w:hAnsi="Times New Roman" w:cs="Times New Roman"/>
          <w:sz w:val="32"/>
          <w:szCs w:val="32"/>
          <w:lang w:val="tg-Cyrl-TJ"/>
        </w:rPr>
      </w:pPr>
      <w:r>
        <w:rPr>
          <w:rFonts w:ascii="Times New Roman" w:hAnsi="Times New Roman" w:cs="Times New Roman"/>
          <w:sz w:val="32"/>
          <w:szCs w:val="32"/>
          <w:lang w:val="tg-Cyrl-TJ"/>
        </w:rPr>
        <w:t>1.</w:t>
      </w:r>
      <w:r w:rsidR="006A2789" w:rsidRPr="00F73043">
        <w:rPr>
          <w:rFonts w:ascii="Times New Roman" w:hAnsi="Times New Roman" w:cs="Times New Roman"/>
          <w:sz w:val="32"/>
          <w:szCs w:val="32"/>
          <w:lang w:val="tg-Cyrl-TJ"/>
        </w:rPr>
        <w:t>Кадом намуди садамаҳо дар дастгоҳҳои электроэнергетикӣ эҳтимоли пайдошавӣ доранд?</w:t>
      </w:r>
    </w:p>
    <w:p w14:paraId="54CD276C" w14:textId="77777777" w:rsidR="006A2789" w:rsidRPr="006D2CA6" w:rsidRDefault="006A2789" w:rsidP="00F73043">
      <w:pPr>
        <w:pStyle w:val="a3"/>
        <w:numPr>
          <w:ilvl w:val="0"/>
          <w:numId w:val="49"/>
        </w:numPr>
        <w:spacing w:after="0" w:line="276" w:lineRule="auto"/>
        <w:rPr>
          <w:rFonts w:ascii="Times New Roman" w:hAnsi="Times New Roman" w:cs="Times New Roman"/>
          <w:sz w:val="32"/>
          <w:szCs w:val="32"/>
          <w:lang w:val="tg-Cyrl-TJ"/>
        </w:rPr>
      </w:pPr>
      <w:r w:rsidRPr="006D2CA6">
        <w:rPr>
          <w:rFonts w:ascii="Times New Roman" w:hAnsi="Times New Roman" w:cs="Times New Roman"/>
          <w:sz w:val="32"/>
          <w:szCs w:val="32"/>
          <w:lang w:val="tg-Cyrl-TJ"/>
        </w:rPr>
        <w:t>Кадом намуди реҷаҳои ғайримуқаррарӣ дар шабакаҳои энергетикӣ эҳтимоли пайдошавӣ доранд?</w:t>
      </w:r>
    </w:p>
    <w:p w14:paraId="5D6E3712" w14:textId="77777777" w:rsidR="006A2789" w:rsidRPr="006D2CA6" w:rsidRDefault="006A2789" w:rsidP="00F73043">
      <w:pPr>
        <w:pStyle w:val="a3"/>
        <w:numPr>
          <w:ilvl w:val="0"/>
          <w:numId w:val="49"/>
        </w:numPr>
        <w:spacing w:after="0" w:line="276" w:lineRule="auto"/>
        <w:rPr>
          <w:rFonts w:ascii="Times New Roman" w:hAnsi="Times New Roman" w:cs="Times New Roman"/>
          <w:sz w:val="32"/>
          <w:szCs w:val="32"/>
          <w:lang w:val="tg-Cyrl-TJ"/>
        </w:rPr>
      </w:pPr>
      <w:r w:rsidRPr="006D2CA6">
        <w:rPr>
          <w:rFonts w:ascii="Times New Roman" w:hAnsi="Times New Roman" w:cs="Times New Roman"/>
          <w:sz w:val="32"/>
          <w:szCs w:val="32"/>
          <w:lang w:val="tg-Cyrl-TJ"/>
        </w:rPr>
        <w:t>Реҷаи ғайримуқаррарӣ аз садамавӣ чӣ фарқият дорад?</w:t>
      </w:r>
    </w:p>
    <w:p w14:paraId="68438966" w14:textId="77777777" w:rsidR="006A2789" w:rsidRPr="006D2CA6" w:rsidRDefault="006A2789" w:rsidP="00F73043">
      <w:pPr>
        <w:pStyle w:val="a3"/>
        <w:numPr>
          <w:ilvl w:val="0"/>
          <w:numId w:val="49"/>
        </w:numPr>
        <w:spacing w:after="0" w:line="276" w:lineRule="auto"/>
        <w:rPr>
          <w:rFonts w:ascii="Times New Roman" w:hAnsi="Times New Roman" w:cs="Times New Roman"/>
          <w:sz w:val="32"/>
          <w:szCs w:val="32"/>
        </w:rPr>
      </w:pPr>
      <w:r w:rsidRPr="006D2CA6">
        <w:rPr>
          <w:rFonts w:ascii="Times New Roman" w:hAnsi="Times New Roman" w:cs="Times New Roman"/>
          <w:sz w:val="32"/>
          <w:szCs w:val="32"/>
        </w:rPr>
        <w:t>Кадом намуд</w:t>
      </w:r>
      <w:r w:rsidRPr="006D2CA6">
        <w:rPr>
          <w:rFonts w:ascii="Times New Roman" w:hAnsi="Times New Roman" w:cs="Times New Roman"/>
          <w:sz w:val="32"/>
          <w:szCs w:val="32"/>
          <w:lang w:val="tg-Cyrl-TJ"/>
        </w:rPr>
        <w:t>ҳ</w:t>
      </w:r>
      <w:r w:rsidRPr="006D2CA6">
        <w:rPr>
          <w:rFonts w:ascii="Times New Roman" w:hAnsi="Times New Roman" w:cs="Times New Roman"/>
          <w:sz w:val="32"/>
          <w:szCs w:val="32"/>
        </w:rPr>
        <w:t>ои расиш ва РК мав</w:t>
      </w:r>
      <w:r w:rsidRPr="006D2CA6">
        <w:rPr>
          <w:rFonts w:ascii="Times New Roman" w:hAnsi="Times New Roman" w:cs="Times New Roman"/>
          <w:sz w:val="32"/>
          <w:szCs w:val="32"/>
          <w:lang w:val="tg-Cyrl-TJ"/>
        </w:rPr>
        <w:t>ҷ</w:t>
      </w:r>
      <w:r w:rsidRPr="006D2CA6">
        <w:rPr>
          <w:rFonts w:ascii="Times New Roman" w:hAnsi="Times New Roman" w:cs="Times New Roman"/>
          <w:sz w:val="32"/>
          <w:szCs w:val="32"/>
        </w:rPr>
        <w:t>уд</w:t>
      </w:r>
      <w:r w:rsidRPr="006D2CA6">
        <w:rPr>
          <w:rFonts w:ascii="Times New Roman" w:hAnsi="Times New Roman" w:cs="Times New Roman"/>
          <w:sz w:val="32"/>
          <w:szCs w:val="32"/>
          <w:lang w:val="tg-Cyrl-TJ"/>
        </w:rPr>
        <w:t xml:space="preserve"> </w:t>
      </w:r>
      <w:r w:rsidRPr="006D2CA6">
        <w:rPr>
          <w:rFonts w:ascii="Times New Roman" w:hAnsi="Times New Roman" w:cs="Times New Roman"/>
          <w:sz w:val="32"/>
          <w:szCs w:val="32"/>
        </w:rPr>
        <w:t>а</w:t>
      </w:r>
      <w:r w:rsidRPr="006D2CA6">
        <w:rPr>
          <w:rFonts w:ascii="Times New Roman" w:hAnsi="Times New Roman" w:cs="Times New Roman"/>
          <w:sz w:val="32"/>
          <w:szCs w:val="32"/>
          <w:lang w:val="tg-Cyrl-TJ"/>
        </w:rPr>
        <w:t>ст</w:t>
      </w:r>
      <w:r w:rsidRPr="006D2CA6">
        <w:rPr>
          <w:rFonts w:ascii="Times New Roman" w:hAnsi="Times New Roman" w:cs="Times New Roman"/>
          <w:sz w:val="32"/>
          <w:szCs w:val="32"/>
        </w:rPr>
        <w:t>?</w:t>
      </w:r>
    </w:p>
    <w:p w14:paraId="01FB026C" w14:textId="77777777" w:rsidR="006A2789" w:rsidRPr="006D2CA6" w:rsidRDefault="006A2789" w:rsidP="00F73043">
      <w:pPr>
        <w:pStyle w:val="a3"/>
        <w:numPr>
          <w:ilvl w:val="0"/>
          <w:numId w:val="49"/>
        </w:numPr>
        <w:spacing w:after="0" w:line="276" w:lineRule="auto"/>
        <w:rPr>
          <w:rFonts w:ascii="Times New Roman" w:hAnsi="Times New Roman" w:cs="Times New Roman"/>
          <w:sz w:val="32"/>
          <w:szCs w:val="32"/>
        </w:rPr>
      </w:pPr>
      <w:r w:rsidRPr="006D2CA6">
        <w:rPr>
          <w:rFonts w:ascii="Times New Roman" w:hAnsi="Times New Roman" w:cs="Times New Roman"/>
          <w:sz w:val="32"/>
          <w:szCs w:val="32"/>
        </w:rPr>
        <w:t>Кадом намуд</w:t>
      </w:r>
      <w:r w:rsidRPr="006D2CA6">
        <w:rPr>
          <w:rFonts w:ascii="Times New Roman" w:hAnsi="Times New Roman" w:cs="Times New Roman"/>
          <w:sz w:val="32"/>
          <w:szCs w:val="32"/>
          <w:lang w:val="tg-Cyrl-TJ"/>
        </w:rPr>
        <w:t>ҳ</w:t>
      </w:r>
      <w:r w:rsidRPr="006D2CA6">
        <w:rPr>
          <w:rFonts w:ascii="Times New Roman" w:hAnsi="Times New Roman" w:cs="Times New Roman"/>
          <w:sz w:val="32"/>
          <w:szCs w:val="32"/>
        </w:rPr>
        <w:t>ои РК-и дуфаза ву</w:t>
      </w:r>
      <w:r w:rsidRPr="006D2CA6">
        <w:rPr>
          <w:rFonts w:ascii="Times New Roman" w:hAnsi="Times New Roman" w:cs="Times New Roman"/>
          <w:sz w:val="32"/>
          <w:szCs w:val="32"/>
          <w:lang w:val="tg-Cyrl-TJ"/>
        </w:rPr>
        <w:t>ҷ</w:t>
      </w:r>
      <w:r w:rsidRPr="006D2CA6">
        <w:rPr>
          <w:rFonts w:ascii="Times New Roman" w:hAnsi="Times New Roman" w:cs="Times New Roman"/>
          <w:sz w:val="32"/>
          <w:szCs w:val="32"/>
        </w:rPr>
        <w:t>уд дора</w:t>
      </w:r>
      <w:r w:rsidRPr="006D2CA6">
        <w:rPr>
          <w:rFonts w:ascii="Times New Roman" w:hAnsi="Times New Roman" w:cs="Times New Roman"/>
          <w:sz w:val="32"/>
          <w:szCs w:val="32"/>
          <w:lang w:val="tg-Cyrl-TJ"/>
        </w:rPr>
        <w:t>н</w:t>
      </w:r>
      <w:r w:rsidRPr="006D2CA6">
        <w:rPr>
          <w:rFonts w:ascii="Times New Roman" w:hAnsi="Times New Roman" w:cs="Times New Roman"/>
          <w:sz w:val="32"/>
          <w:szCs w:val="32"/>
        </w:rPr>
        <w:t>д?</w:t>
      </w:r>
    </w:p>
    <w:p w14:paraId="1598A016" w14:textId="77777777" w:rsidR="006A2789" w:rsidRPr="006D2CA6" w:rsidRDefault="006A2789" w:rsidP="00F73043">
      <w:pPr>
        <w:pStyle w:val="a3"/>
        <w:numPr>
          <w:ilvl w:val="0"/>
          <w:numId w:val="49"/>
        </w:numPr>
        <w:spacing w:after="0" w:line="276" w:lineRule="auto"/>
        <w:rPr>
          <w:rFonts w:ascii="Times New Roman" w:hAnsi="Times New Roman" w:cs="Times New Roman"/>
          <w:sz w:val="32"/>
          <w:szCs w:val="32"/>
        </w:rPr>
      </w:pPr>
      <w:r w:rsidRPr="006D2CA6">
        <w:rPr>
          <w:rFonts w:ascii="Times New Roman" w:hAnsi="Times New Roman" w:cs="Times New Roman"/>
          <w:sz w:val="32"/>
          <w:szCs w:val="32"/>
        </w:rPr>
        <w:t>Кадом намуди РК симметр</w:t>
      </w:r>
      <w:r w:rsidRPr="006D2CA6">
        <w:rPr>
          <w:rFonts w:ascii="Times New Roman" w:hAnsi="Times New Roman" w:cs="Times New Roman"/>
          <w:sz w:val="32"/>
          <w:szCs w:val="32"/>
          <w:lang w:val="tg-Cyrl-TJ"/>
        </w:rPr>
        <w:t>ӣ</w:t>
      </w:r>
      <w:r w:rsidRPr="006D2CA6">
        <w:rPr>
          <w:rFonts w:ascii="Times New Roman" w:hAnsi="Times New Roman" w:cs="Times New Roman"/>
          <w:sz w:val="32"/>
          <w:szCs w:val="32"/>
        </w:rPr>
        <w:t xml:space="preserve"> номида мешавад?</w:t>
      </w:r>
    </w:p>
    <w:p w14:paraId="5B27A708" w14:textId="19EC2BCE" w:rsidR="006A2789" w:rsidRPr="00F73043" w:rsidRDefault="006A2789" w:rsidP="00F73043">
      <w:pPr>
        <w:pStyle w:val="a3"/>
        <w:numPr>
          <w:ilvl w:val="0"/>
          <w:numId w:val="49"/>
        </w:numPr>
        <w:spacing w:after="0" w:line="276" w:lineRule="auto"/>
        <w:rPr>
          <w:sz w:val="28"/>
          <w:szCs w:val="28"/>
        </w:rPr>
      </w:pPr>
      <w:r w:rsidRPr="00F73043">
        <w:rPr>
          <w:rFonts w:ascii="Times New Roman" w:hAnsi="Times New Roman" w:cs="Times New Roman"/>
          <w:sz w:val="32"/>
          <w:szCs w:val="32"/>
          <w:lang w:val="tg-Cyrl-TJ"/>
        </w:rPr>
        <w:t>Сер</w:t>
      </w:r>
      <w:r w:rsidRPr="00F73043">
        <w:rPr>
          <w:rFonts w:ascii="Times New Roman" w:hAnsi="Times New Roman" w:cs="Times New Roman"/>
          <w:sz w:val="32"/>
          <w:szCs w:val="32"/>
        </w:rPr>
        <w:t>бории дастго</w:t>
      </w:r>
      <w:r w:rsidRPr="00F73043">
        <w:rPr>
          <w:rFonts w:ascii="Times New Roman" w:hAnsi="Times New Roman" w:cs="Times New Roman"/>
          <w:sz w:val="32"/>
          <w:szCs w:val="32"/>
          <w:lang w:val="tg-Cyrl-TJ"/>
        </w:rPr>
        <w:t>ҳҳ</w:t>
      </w:r>
      <w:r w:rsidRPr="00F73043">
        <w:rPr>
          <w:rFonts w:ascii="Times New Roman" w:hAnsi="Times New Roman" w:cs="Times New Roman"/>
          <w:sz w:val="32"/>
          <w:szCs w:val="32"/>
        </w:rPr>
        <w:t>ои электрик</w:t>
      </w:r>
      <w:r w:rsidRPr="00F73043">
        <w:rPr>
          <w:rFonts w:ascii="Times New Roman" w:hAnsi="Times New Roman" w:cs="Times New Roman"/>
          <w:sz w:val="32"/>
          <w:szCs w:val="32"/>
          <w:lang w:val="tg-Cyrl-TJ"/>
        </w:rPr>
        <w:t>ӣ</w:t>
      </w:r>
      <w:r w:rsidRPr="00F73043">
        <w:rPr>
          <w:rFonts w:ascii="Times New Roman" w:hAnsi="Times New Roman" w:cs="Times New Roman"/>
          <w:sz w:val="32"/>
          <w:szCs w:val="32"/>
        </w:rPr>
        <w:t xml:space="preserve"> ба ч</w:t>
      </w:r>
      <w:r w:rsidRPr="00F73043">
        <w:rPr>
          <w:rFonts w:ascii="Times New Roman" w:hAnsi="Times New Roman" w:cs="Times New Roman"/>
          <w:sz w:val="32"/>
          <w:szCs w:val="32"/>
          <w:lang w:val="tg-Cyrl-TJ"/>
        </w:rPr>
        <w:t>ӣ</w:t>
      </w:r>
      <w:r w:rsidRPr="00F73043">
        <w:rPr>
          <w:rFonts w:ascii="Times New Roman" w:hAnsi="Times New Roman" w:cs="Times New Roman"/>
          <w:sz w:val="32"/>
          <w:szCs w:val="32"/>
        </w:rPr>
        <w:t xml:space="preserve"> </w:t>
      </w:r>
      <w:r w:rsidRPr="00F73043">
        <w:rPr>
          <w:rFonts w:ascii="Times New Roman" w:hAnsi="Times New Roman" w:cs="Times New Roman"/>
          <w:sz w:val="32"/>
          <w:szCs w:val="32"/>
          <w:lang w:val="tg-Cyrl-TJ"/>
        </w:rPr>
        <w:t>меоварад</w:t>
      </w:r>
      <w:r w:rsidRPr="00F73043">
        <w:rPr>
          <w:rFonts w:ascii="Times New Roman" w:hAnsi="Times New Roman" w:cs="Times New Roman"/>
          <w:sz w:val="32"/>
          <w:szCs w:val="32"/>
        </w:rPr>
        <w:t>?</w:t>
      </w:r>
    </w:p>
    <w:p w14:paraId="1971F64A" w14:textId="7E898FE2" w:rsidR="006C4ECE" w:rsidRPr="006F5929" w:rsidRDefault="006C4ECE" w:rsidP="000E2AEC">
      <w:pPr>
        <w:spacing w:line="276" w:lineRule="auto"/>
        <w:rPr>
          <w:rFonts w:ascii="Times New Roman" w:hAnsi="Times New Roman" w:cs="Times New Roman"/>
          <w:sz w:val="28"/>
          <w:szCs w:val="28"/>
        </w:rPr>
      </w:pPr>
    </w:p>
    <w:sectPr w:rsidR="006C4ECE" w:rsidRPr="006F592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04C5D"/>
    <w:multiLevelType w:val="multilevel"/>
    <w:tmpl w:val="9E70E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D0B34"/>
    <w:multiLevelType w:val="multilevel"/>
    <w:tmpl w:val="E750A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92799B"/>
    <w:multiLevelType w:val="multilevel"/>
    <w:tmpl w:val="12BE5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931854"/>
    <w:multiLevelType w:val="multilevel"/>
    <w:tmpl w:val="2A4AB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647E78"/>
    <w:multiLevelType w:val="multilevel"/>
    <w:tmpl w:val="303823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A11DB1"/>
    <w:multiLevelType w:val="multilevel"/>
    <w:tmpl w:val="A0D8F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C556D0"/>
    <w:multiLevelType w:val="multilevel"/>
    <w:tmpl w:val="4D3A3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B66393"/>
    <w:multiLevelType w:val="multilevel"/>
    <w:tmpl w:val="8E6C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CB202E"/>
    <w:multiLevelType w:val="multilevel"/>
    <w:tmpl w:val="8E46BB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AB271C"/>
    <w:multiLevelType w:val="multilevel"/>
    <w:tmpl w:val="0D20E4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CF4BDB"/>
    <w:multiLevelType w:val="multilevel"/>
    <w:tmpl w:val="893AF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7E7CD2"/>
    <w:multiLevelType w:val="multilevel"/>
    <w:tmpl w:val="C9E4B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E5663F"/>
    <w:multiLevelType w:val="multilevel"/>
    <w:tmpl w:val="B9B83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4125ED"/>
    <w:multiLevelType w:val="multilevel"/>
    <w:tmpl w:val="54686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4D75EE"/>
    <w:multiLevelType w:val="multilevel"/>
    <w:tmpl w:val="62B05DA6"/>
    <w:lvl w:ilvl="0">
      <w:start w:val="1"/>
      <w:numFmt w:val="decimal"/>
      <w:lvlText w:val="%1."/>
      <w:lvlJc w:val="left"/>
      <w:pPr>
        <w:ind w:left="1068" w:hanging="360"/>
      </w:pPr>
      <w:rPr>
        <w:rFonts w:hint="default"/>
      </w:rPr>
    </w:lvl>
    <w:lvl w:ilvl="1">
      <w:start w:val="2"/>
      <w:numFmt w:val="decimal"/>
      <w:isLgl/>
      <w:lvlText w:val="%1.%2."/>
      <w:lvlJc w:val="left"/>
      <w:pPr>
        <w:ind w:left="1428" w:hanging="720"/>
      </w:pPr>
      <w:rPr>
        <w:rFonts w:hint="default"/>
      </w:rPr>
    </w:lvl>
    <w:lvl w:ilvl="2">
      <w:start w:val="1"/>
      <w:numFmt w:val="decimal"/>
      <w:isLgl/>
      <w:lvlText w:val="%1.%2.%3."/>
      <w:lvlJc w:val="left"/>
      <w:pPr>
        <w:ind w:left="1788" w:hanging="108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2148" w:hanging="1440"/>
      </w:pPr>
      <w:rPr>
        <w:rFonts w:hint="default"/>
      </w:rPr>
    </w:lvl>
    <w:lvl w:ilvl="5">
      <w:start w:val="1"/>
      <w:numFmt w:val="decimal"/>
      <w:isLgl/>
      <w:lvlText w:val="%1.%2.%3.%4.%5.%6."/>
      <w:lvlJc w:val="left"/>
      <w:pPr>
        <w:ind w:left="2508" w:hanging="1800"/>
      </w:pPr>
      <w:rPr>
        <w:rFonts w:hint="default"/>
      </w:rPr>
    </w:lvl>
    <w:lvl w:ilvl="6">
      <w:start w:val="1"/>
      <w:numFmt w:val="decimal"/>
      <w:isLgl/>
      <w:lvlText w:val="%1.%2.%3.%4.%5.%6.%7."/>
      <w:lvlJc w:val="left"/>
      <w:pPr>
        <w:ind w:left="2868" w:hanging="2160"/>
      </w:pPr>
      <w:rPr>
        <w:rFonts w:hint="default"/>
      </w:rPr>
    </w:lvl>
    <w:lvl w:ilvl="7">
      <w:start w:val="1"/>
      <w:numFmt w:val="decimal"/>
      <w:isLgl/>
      <w:lvlText w:val="%1.%2.%3.%4.%5.%6.%7.%8."/>
      <w:lvlJc w:val="left"/>
      <w:pPr>
        <w:ind w:left="2868" w:hanging="2160"/>
      </w:pPr>
      <w:rPr>
        <w:rFonts w:hint="default"/>
      </w:rPr>
    </w:lvl>
    <w:lvl w:ilvl="8">
      <w:start w:val="1"/>
      <w:numFmt w:val="decimal"/>
      <w:isLgl/>
      <w:lvlText w:val="%1.%2.%3.%4.%5.%6.%7.%8.%9."/>
      <w:lvlJc w:val="left"/>
      <w:pPr>
        <w:ind w:left="3228" w:hanging="2520"/>
      </w:pPr>
      <w:rPr>
        <w:rFonts w:hint="default"/>
      </w:rPr>
    </w:lvl>
  </w:abstractNum>
  <w:abstractNum w:abstractNumId="15" w15:restartNumberingAfterBreak="0">
    <w:nsid w:val="264B56FA"/>
    <w:multiLevelType w:val="multilevel"/>
    <w:tmpl w:val="1090D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462C62"/>
    <w:multiLevelType w:val="multilevel"/>
    <w:tmpl w:val="C4A22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CD7CD1"/>
    <w:multiLevelType w:val="multilevel"/>
    <w:tmpl w:val="3E78F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BD7A67"/>
    <w:multiLevelType w:val="multilevel"/>
    <w:tmpl w:val="2390A0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33D6538"/>
    <w:multiLevelType w:val="multilevel"/>
    <w:tmpl w:val="A30EC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E34F6B"/>
    <w:multiLevelType w:val="multilevel"/>
    <w:tmpl w:val="0EF40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8A6AB4"/>
    <w:multiLevelType w:val="multilevel"/>
    <w:tmpl w:val="B002D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8203A5"/>
    <w:multiLevelType w:val="multilevel"/>
    <w:tmpl w:val="F1F26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6D39D4"/>
    <w:multiLevelType w:val="multilevel"/>
    <w:tmpl w:val="6F9C1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AF03DC"/>
    <w:multiLevelType w:val="multilevel"/>
    <w:tmpl w:val="789C9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B930C3"/>
    <w:multiLevelType w:val="multilevel"/>
    <w:tmpl w:val="BA12B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8AA57A1"/>
    <w:multiLevelType w:val="multilevel"/>
    <w:tmpl w:val="E7B81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CC72EB"/>
    <w:multiLevelType w:val="multilevel"/>
    <w:tmpl w:val="C9B4BA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91A345B"/>
    <w:multiLevelType w:val="multilevel"/>
    <w:tmpl w:val="75FA5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00D59DE"/>
    <w:multiLevelType w:val="multilevel"/>
    <w:tmpl w:val="B68CC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15B46E1"/>
    <w:multiLevelType w:val="hybridMultilevel"/>
    <w:tmpl w:val="900460C2"/>
    <w:lvl w:ilvl="0" w:tplc="7B944008">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4200A5F"/>
    <w:multiLevelType w:val="multilevel"/>
    <w:tmpl w:val="0CE4D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793673"/>
    <w:multiLevelType w:val="multilevel"/>
    <w:tmpl w:val="523C4D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994874"/>
    <w:multiLevelType w:val="multilevel"/>
    <w:tmpl w:val="A3462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E333EC"/>
    <w:multiLevelType w:val="multilevel"/>
    <w:tmpl w:val="30A6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1A5D45"/>
    <w:multiLevelType w:val="multilevel"/>
    <w:tmpl w:val="C1009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C44CC7"/>
    <w:multiLevelType w:val="multilevel"/>
    <w:tmpl w:val="57442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D52D91"/>
    <w:multiLevelType w:val="multilevel"/>
    <w:tmpl w:val="A1D29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A172B1"/>
    <w:multiLevelType w:val="multilevel"/>
    <w:tmpl w:val="80A02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3C68EB"/>
    <w:multiLevelType w:val="multilevel"/>
    <w:tmpl w:val="8A28B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741E26"/>
    <w:multiLevelType w:val="multilevel"/>
    <w:tmpl w:val="AFB8D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717235"/>
    <w:multiLevelType w:val="multilevel"/>
    <w:tmpl w:val="691818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8E726FA"/>
    <w:multiLevelType w:val="multilevel"/>
    <w:tmpl w:val="FB84B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BAA2D93"/>
    <w:multiLevelType w:val="multilevel"/>
    <w:tmpl w:val="35206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E51683"/>
    <w:multiLevelType w:val="multilevel"/>
    <w:tmpl w:val="90C424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4996191"/>
    <w:multiLevelType w:val="multilevel"/>
    <w:tmpl w:val="97BCA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3F0909"/>
    <w:multiLevelType w:val="multilevel"/>
    <w:tmpl w:val="98BA8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D50408"/>
    <w:multiLevelType w:val="multilevel"/>
    <w:tmpl w:val="C2CCC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E001644"/>
    <w:multiLevelType w:val="multilevel"/>
    <w:tmpl w:val="B4220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CF2160"/>
    <w:multiLevelType w:val="multilevel"/>
    <w:tmpl w:val="3514C5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32"/>
  </w:num>
  <w:num w:numId="3">
    <w:abstractNumId w:val="9"/>
  </w:num>
  <w:num w:numId="4">
    <w:abstractNumId w:val="4"/>
  </w:num>
  <w:num w:numId="5">
    <w:abstractNumId w:val="38"/>
  </w:num>
  <w:num w:numId="6">
    <w:abstractNumId w:val="40"/>
  </w:num>
  <w:num w:numId="7">
    <w:abstractNumId w:val="43"/>
  </w:num>
  <w:num w:numId="8">
    <w:abstractNumId w:val="6"/>
  </w:num>
  <w:num w:numId="9">
    <w:abstractNumId w:val="26"/>
  </w:num>
  <w:num w:numId="10">
    <w:abstractNumId w:val="39"/>
  </w:num>
  <w:num w:numId="11">
    <w:abstractNumId w:val="41"/>
  </w:num>
  <w:num w:numId="12">
    <w:abstractNumId w:val="31"/>
  </w:num>
  <w:num w:numId="13">
    <w:abstractNumId w:val="24"/>
  </w:num>
  <w:num w:numId="14">
    <w:abstractNumId w:val="11"/>
  </w:num>
  <w:num w:numId="15">
    <w:abstractNumId w:val="45"/>
  </w:num>
  <w:num w:numId="16">
    <w:abstractNumId w:val="17"/>
  </w:num>
  <w:num w:numId="17">
    <w:abstractNumId w:val="2"/>
  </w:num>
  <w:num w:numId="18">
    <w:abstractNumId w:val="44"/>
  </w:num>
  <w:num w:numId="19">
    <w:abstractNumId w:val="8"/>
  </w:num>
  <w:num w:numId="20">
    <w:abstractNumId w:val="42"/>
  </w:num>
  <w:num w:numId="21">
    <w:abstractNumId w:val="33"/>
  </w:num>
  <w:num w:numId="22">
    <w:abstractNumId w:val="15"/>
  </w:num>
  <w:num w:numId="23">
    <w:abstractNumId w:val="37"/>
  </w:num>
  <w:num w:numId="24">
    <w:abstractNumId w:val="12"/>
  </w:num>
  <w:num w:numId="25">
    <w:abstractNumId w:val="46"/>
  </w:num>
  <w:num w:numId="26">
    <w:abstractNumId w:val="23"/>
  </w:num>
  <w:num w:numId="27">
    <w:abstractNumId w:val="34"/>
  </w:num>
  <w:num w:numId="28">
    <w:abstractNumId w:val="7"/>
  </w:num>
  <w:num w:numId="29">
    <w:abstractNumId w:val="35"/>
  </w:num>
  <w:num w:numId="30">
    <w:abstractNumId w:val="0"/>
  </w:num>
  <w:num w:numId="31">
    <w:abstractNumId w:val="49"/>
  </w:num>
  <w:num w:numId="32">
    <w:abstractNumId w:val="48"/>
  </w:num>
  <w:num w:numId="33">
    <w:abstractNumId w:val="21"/>
  </w:num>
  <w:num w:numId="34">
    <w:abstractNumId w:val="16"/>
  </w:num>
  <w:num w:numId="35">
    <w:abstractNumId w:val="19"/>
  </w:num>
  <w:num w:numId="36">
    <w:abstractNumId w:val="36"/>
  </w:num>
  <w:num w:numId="37">
    <w:abstractNumId w:val="47"/>
  </w:num>
  <w:num w:numId="38">
    <w:abstractNumId w:val="22"/>
  </w:num>
  <w:num w:numId="39">
    <w:abstractNumId w:val="18"/>
  </w:num>
  <w:num w:numId="40">
    <w:abstractNumId w:val="29"/>
  </w:num>
  <w:num w:numId="41">
    <w:abstractNumId w:val="28"/>
  </w:num>
  <w:num w:numId="42">
    <w:abstractNumId w:val="20"/>
  </w:num>
  <w:num w:numId="43">
    <w:abstractNumId w:val="27"/>
  </w:num>
  <w:num w:numId="44">
    <w:abstractNumId w:val="1"/>
  </w:num>
  <w:num w:numId="45">
    <w:abstractNumId w:val="10"/>
  </w:num>
  <w:num w:numId="46">
    <w:abstractNumId w:val="25"/>
  </w:num>
  <w:num w:numId="47">
    <w:abstractNumId w:val="5"/>
  </w:num>
  <w:num w:numId="48">
    <w:abstractNumId w:val="13"/>
  </w:num>
  <w:num w:numId="49">
    <w:abstractNumId w:val="30"/>
  </w:num>
  <w:num w:numId="50">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189"/>
    <w:rsid w:val="00052707"/>
    <w:rsid w:val="00093124"/>
    <w:rsid w:val="000E2AEC"/>
    <w:rsid w:val="001358F6"/>
    <w:rsid w:val="00167187"/>
    <w:rsid w:val="00167786"/>
    <w:rsid w:val="002A158B"/>
    <w:rsid w:val="002B050A"/>
    <w:rsid w:val="002E20B9"/>
    <w:rsid w:val="0030469C"/>
    <w:rsid w:val="0037064B"/>
    <w:rsid w:val="00392E58"/>
    <w:rsid w:val="003F0EA0"/>
    <w:rsid w:val="00436715"/>
    <w:rsid w:val="00470189"/>
    <w:rsid w:val="00522E52"/>
    <w:rsid w:val="00571949"/>
    <w:rsid w:val="005B0D1C"/>
    <w:rsid w:val="005F6B44"/>
    <w:rsid w:val="006A2789"/>
    <w:rsid w:val="006C4ECE"/>
    <w:rsid w:val="006F5929"/>
    <w:rsid w:val="007056EB"/>
    <w:rsid w:val="00732CF2"/>
    <w:rsid w:val="00767D30"/>
    <w:rsid w:val="007767C2"/>
    <w:rsid w:val="00795BB6"/>
    <w:rsid w:val="007D3706"/>
    <w:rsid w:val="008018B1"/>
    <w:rsid w:val="00875134"/>
    <w:rsid w:val="0089545C"/>
    <w:rsid w:val="008A3162"/>
    <w:rsid w:val="008B17A3"/>
    <w:rsid w:val="008C7EDD"/>
    <w:rsid w:val="008F08AE"/>
    <w:rsid w:val="008F7C3B"/>
    <w:rsid w:val="00922F82"/>
    <w:rsid w:val="00964CE5"/>
    <w:rsid w:val="00981BA8"/>
    <w:rsid w:val="009D1B5C"/>
    <w:rsid w:val="009F71F7"/>
    <w:rsid w:val="00A17E0E"/>
    <w:rsid w:val="00A84DAA"/>
    <w:rsid w:val="00B4161A"/>
    <w:rsid w:val="00B85997"/>
    <w:rsid w:val="00BA77C6"/>
    <w:rsid w:val="00BB113D"/>
    <w:rsid w:val="00BB507E"/>
    <w:rsid w:val="00BD0E5F"/>
    <w:rsid w:val="00BD6C02"/>
    <w:rsid w:val="00C4242A"/>
    <w:rsid w:val="00C60786"/>
    <w:rsid w:val="00CD6212"/>
    <w:rsid w:val="00D06EC7"/>
    <w:rsid w:val="00D72016"/>
    <w:rsid w:val="00D82A85"/>
    <w:rsid w:val="00DB20AD"/>
    <w:rsid w:val="00DC6C99"/>
    <w:rsid w:val="00E0406E"/>
    <w:rsid w:val="00E15636"/>
    <w:rsid w:val="00E1682F"/>
    <w:rsid w:val="00E41D75"/>
    <w:rsid w:val="00E47FC1"/>
    <w:rsid w:val="00E52997"/>
    <w:rsid w:val="00EC3722"/>
    <w:rsid w:val="00EE7EE7"/>
    <w:rsid w:val="00F071FF"/>
    <w:rsid w:val="00F44163"/>
    <w:rsid w:val="00F73043"/>
    <w:rsid w:val="00F9397B"/>
    <w:rsid w:val="00FF7E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2016D"/>
  <w15:chartTrackingRefBased/>
  <w15:docId w15:val="{9C6E7DF0-D73B-43B6-B000-F7C7D8E3C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44163"/>
  </w:style>
  <w:style w:type="paragraph" w:styleId="1">
    <w:name w:val="heading 1"/>
    <w:basedOn w:val="a"/>
    <w:next w:val="a"/>
    <w:link w:val="10"/>
    <w:uiPriority w:val="9"/>
    <w:qFormat/>
    <w:rsid w:val="005B0D1C"/>
    <w:pPr>
      <w:keepNext/>
      <w:keepLines/>
      <w:spacing w:before="240" w:after="0"/>
      <w:jc w:val="center"/>
      <w:outlineLvl w:val="0"/>
    </w:pPr>
    <w:rPr>
      <w:rFonts w:ascii="Times New Roman" w:eastAsiaTheme="majorEastAsia" w:hAnsi="Times New Roman" w:cstheme="majorBidi"/>
      <w:b/>
      <w:color w:val="000000" w:themeColor="text1"/>
      <w:sz w:val="28"/>
      <w:szCs w:val="32"/>
    </w:rPr>
  </w:style>
  <w:style w:type="paragraph" w:styleId="2">
    <w:name w:val="heading 2"/>
    <w:basedOn w:val="a"/>
    <w:next w:val="a"/>
    <w:link w:val="20"/>
    <w:uiPriority w:val="9"/>
    <w:semiHidden/>
    <w:unhideWhenUsed/>
    <w:qFormat/>
    <w:rsid w:val="008954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F4416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6F592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0D1C"/>
    <w:rPr>
      <w:rFonts w:ascii="Times New Roman" w:eastAsiaTheme="majorEastAsia" w:hAnsi="Times New Roman" w:cstheme="majorBidi"/>
      <w:b/>
      <w:color w:val="000000" w:themeColor="text1"/>
      <w:sz w:val="28"/>
      <w:szCs w:val="32"/>
    </w:rPr>
  </w:style>
  <w:style w:type="paragraph" w:styleId="a3">
    <w:name w:val="List Paragraph"/>
    <w:basedOn w:val="a"/>
    <w:uiPriority w:val="34"/>
    <w:qFormat/>
    <w:rsid w:val="005B0D1C"/>
    <w:pPr>
      <w:ind w:left="720"/>
      <w:contextualSpacing/>
    </w:pPr>
  </w:style>
  <w:style w:type="character" w:customStyle="1" w:styleId="20">
    <w:name w:val="Заголовок 2 Знак"/>
    <w:basedOn w:val="a0"/>
    <w:link w:val="2"/>
    <w:uiPriority w:val="9"/>
    <w:rsid w:val="0089545C"/>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F44163"/>
    <w:rPr>
      <w:rFonts w:asciiTheme="majorHAnsi" w:eastAsiaTheme="majorEastAsia" w:hAnsiTheme="majorHAnsi" w:cstheme="majorBidi"/>
      <w:color w:val="1F3763" w:themeColor="accent1" w:themeShade="7F"/>
      <w:sz w:val="24"/>
      <w:szCs w:val="24"/>
    </w:rPr>
  </w:style>
  <w:style w:type="character" w:styleId="a4">
    <w:name w:val="Strong"/>
    <w:basedOn w:val="a0"/>
    <w:uiPriority w:val="22"/>
    <w:qFormat/>
    <w:rsid w:val="00F44163"/>
    <w:rPr>
      <w:b/>
      <w:bCs/>
    </w:rPr>
  </w:style>
  <w:style w:type="paragraph" w:styleId="a5">
    <w:name w:val="Normal (Web)"/>
    <w:basedOn w:val="a"/>
    <w:uiPriority w:val="99"/>
    <w:unhideWhenUsed/>
    <w:rsid w:val="00F4416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40">
    <w:name w:val="Заголовок 4 Знак"/>
    <w:basedOn w:val="a0"/>
    <w:link w:val="4"/>
    <w:uiPriority w:val="9"/>
    <w:semiHidden/>
    <w:rsid w:val="006F5929"/>
    <w:rPr>
      <w:rFonts w:asciiTheme="majorHAnsi" w:eastAsiaTheme="majorEastAsia" w:hAnsiTheme="majorHAnsi" w:cstheme="majorBidi"/>
      <w:i/>
      <w:iCs/>
      <w:color w:val="2F5496" w:themeColor="accent1" w:themeShade="BF"/>
    </w:rPr>
  </w:style>
  <w:style w:type="character" w:customStyle="1" w:styleId="katex">
    <w:name w:val="katex"/>
    <w:basedOn w:val="a0"/>
    <w:rsid w:val="003F0E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190695">
      <w:bodyDiv w:val="1"/>
      <w:marLeft w:val="0"/>
      <w:marRight w:val="0"/>
      <w:marTop w:val="0"/>
      <w:marBottom w:val="0"/>
      <w:divBdr>
        <w:top w:val="none" w:sz="0" w:space="0" w:color="auto"/>
        <w:left w:val="none" w:sz="0" w:space="0" w:color="auto"/>
        <w:bottom w:val="none" w:sz="0" w:space="0" w:color="auto"/>
        <w:right w:val="none" w:sz="0" w:space="0" w:color="auto"/>
      </w:divBdr>
    </w:div>
    <w:div w:id="192304158">
      <w:bodyDiv w:val="1"/>
      <w:marLeft w:val="0"/>
      <w:marRight w:val="0"/>
      <w:marTop w:val="0"/>
      <w:marBottom w:val="0"/>
      <w:divBdr>
        <w:top w:val="none" w:sz="0" w:space="0" w:color="auto"/>
        <w:left w:val="none" w:sz="0" w:space="0" w:color="auto"/>
        <w:bottom w:val="none" w:sz="0" w:space="0" w:color="auto"/>
        <w:right w:val="none" w:sz="0" w:space="0" w:color="auto"/>
      </w:divBdr>
    </w:div>
    <w:div w:id="229581302">
      <w:bodyDiv w:val="1"/>
      <w:marLeft w:val="0"/>
      <w:marRight w:val="0"/>
      <w:marTop w:val="0"/>
      <w:marBottom w:val="0"/>
      <w:divBdr>
        <w:top w:val="none" w:sz="0" w:space="0" w:color="auto"/>
        <w:left w:val="none" w:sz="0" w:space="0" w:color="auto"/>
        <w:bottom w:val="none" w:sz="0" w:space="0" w:color="auto"/>
        <w:right w:val="none" w:sz="0" w:space="0" w:color="auto"/>
      </w:divBdr>
    </w:div>
    <w:div w:id="245918123">
      <w:bodyDiv w:val="1"/>
      <w:marLeft w:val="0"/>
      <w:marRight w:val="0"/>
      <w:marTop w:val="0"/>
      <w:marBottom w:val="0"/>
      <w:divBdr>
        <w:top w:val="none" w:sz="0" w:space="0" w:color="auto"/>
        <w:left w:val="none" w:sz="0" w:space="0" w:color="auto"/>
        <w:bottom w:val="none" w:sz="0" w:space="0" w:color="auto"/>
        <w:right w:val="none" w:sz="0" w:space="0" w:color="auto"/>
      </w:divBdr>
    </w:div>
    <w:div w:id="247468859">
      <w:bodyDiv w:val="1"/>
      <w:marLeft w:val="0"/>
      <w:marRight w:val="0"/>
      <w:marTop w:val="0"/>
      <w:marBottom w:val="0"/>
      <w:divBdr>
        <w:top w:val="none" w:sz="0" w:space="0" w:color="auto"/>
        <w:left w:val="none" w:sz="0" w:space="0" w:color="auto"/>
        <w:bottom w:val="none" w:sz="0" w:space="0" w:color="auto"/>
        <w:right w:val="none" w:sz="0" w:space="0" w:color="auto"/>
      </w:divBdr>
    </w:div>
    <w:div w:id="418449867">
      <w:bodyDiv w:val="1"/>
      <w:marLeft w:val="0"/>
      <w:marRight w:val="0"/>
      <w:marTop w:val="0"/>
      <w:marBottom w:val="0"/>
      <w:divBdr>
        <w:top w:val="none" w:sz="0" w:space="0" w:color="auto"/>
        <w:left w:val="none" w:sz="0" w:space="0" w:color="auto"/>
        <w:bottom w:val="none" w:sz="0" w:space="0" w:color="auto"/>
        <w:right w:val="none" w:sz="0" w:space="0" w:color="auto"/>
      </w:divBdr>
    </w:div>
    <w:div w:id="434597044">
      <w:bodyDiv w:val="1"/>
      <w:marLeft w:val="0"/>
      <w:marRight w:val="0"/>
      <w:marTop w:val="0"/>
      <w:marBottom w:val="0"/>
      <w:divBdr>
        <w:top w:val="none" w:sz="0" w:space="0" w:color="auto"/>
        <w:left w:val="none" w:sz="0" w:space="0" w:color="auto"/>
        <w:bottom w:val="none" w:sz="0" w:space="0" w:color="auto"/>
        <w:right w:val="none" w:sz="0" w:space="0" w:color="auto"/>
      </w:divBdr>
    </w:div>
    <w:div w:id="532309082">
      <w:bodyDiv w:val="1"/>
      <w:marLeft w:val="0"/>
      <w:marRight w:val="0"/>
      <w:marTop w:val="0"/>
      <w:marBottom w:val="0"/>
      <w:divBdr>
        <w:top w:val="none" w:sz="0" w:space="0" w:color="auto"/>
        <w:left w:val="none" w:sz="0" w:space="0" w:color="auto"/>
        <w:bottom w:val="none" w:sz="0" w:space="0" w:color="auto"/>
        <w:right w:val="none" w:sz="0" w:space="0" w:color="auto"/>
      </w:divBdr>
    </w:div>
    <w:div w:id="536241331">
      <w:bodyDiv w:val="1"/>
      <w:marLeft w:val="0"/>
      <w:marRight w:val="0"/>
      <w:marTop w:val="0"/>
      <w:marBottom w:val="0"/>
      <w:divBdr>
        <w:top w:val="none" w:sz="0" w:space="0" w:color="auto"/>
        <w:left w:val="none" w:sz="0" w:space="0" w:color="auto"/>
        <w:bottom w:val="none" w:sz="0" w:space="0" w:color="auto"/>
        <w:right w:val="none" w:sz="0" w:space="0" w:color="auto"/>
      </w:divBdr>
    </w:div>
    <w:div w:id="563948331">
      <w:bodyDiv w:val="1"/>
      <w:marLeft w:val="0"/>
      <w:marRight w:val="0"/>
      <w:marTop w:val="0"/>
      <w:marBottom w:val="0"/>
      <w:divBdr>
        <w:top w:val="none" w:sz="0" w:space="0" w:color="auto"/>
        <w:left w:val="none" w:sz="0" w:space="0" w:color="auto"/>
        <w:bottom w:val="none" w:sz="0" w:space="0" w:color="auto"/>
        <w:right w:val="none" w:sz="0" w:space="0" w:color="auto"/>
      </w:divBdr>
    </w:div>
    <w:div w:id="572661072">
      <w:bodyDiv w:val="1"/>
      <w:marLeft w:val="0"/>
      <w:marRight w:val="0"/>
      <w:marTop w:val="0"/>
      <w:marBottom w:val="0"/>
      <w:divBdr>
        <w:top w:val="none" w:sz="0" w:space="0" w:color="auto"/>
        <w:left w:val="none" w:sz="0" w:space="0" w:color="auto"/>
        <w:bottom w:val="none" w:sz="0" w:space="0" w:color="auto"/>
        <w:right w:val="none" w:sz="0" w:space="0" w:color="auto"/>
      </w:divBdr>
    </w:div>
    <w:div w:id="608123616">
      <w:bodyDiv w:val="1"/>
      <w:marLeft w:val="0"/>
      <w:marRight w:val="0"/>
      <w:marTop w:val="0"/>
      <w:marBottom w:val="0"/>
      <w:divBdr>
        <w:top w:val="none" w:sz="0" w:space="0" w:color="auto"/>
        <w:left w:val="none" w:sz="0" w:space="0" w:color="auto"/>
        <w:bottom w:val="none" w:sz="0" w:space="0" w:color="auto"/>
        <w:right w:val="none" w:sz="0" w:space="0" w:color="auto"/>
      </w:divBdr>
    </w:div>
    <w:div w:id="648243841">
      <w:bodyDiv w:val="1"/>
      <w:marLeft w:val="0"/>
      <w:marRight w:val="0"/>
      <w:marTop w:val="0"/>
      <w:marBottom w:val="0"/>
      <w:divBdr>
        <w:top w:val="none" w:sz="0" w:space="0" w:color="auto"/>
        <w:left w:val="none" w:sz="0" w:space="0" w:color="auto"/>
        <w:bottom w:val="none" w:sz="0" w:space="0" w:color="auto"/>
        <w:right w:val="none" w:sz="0" w:space="0" w:color="auto"/>
      </w:divBdr>
    </w:div>
    <w:div w:id="727651150">
      <w:bodyDiv w:val="1"/>
      <w:marLeft w:val="0"/>
      <w:marRight w:val="0"/>
      <w:marTop w:val="0"/>
      <w:marBottom w:val="0"/>
      <w:divBdr>
        <w:top w:val="none" w:sz="0" w:space="0" w:color="auto"/>
        <w:left w:val="none" w:sz="0" w:space="0" w:color="auto"/>
        <w:bottom w:val="none" w:sz="0" w:space="0" w:color="auto"/>
        <w:right w:val="none" w:sz="0" w:space="0" w:color="auto"/>
      </w:divBdr>
    </w:div>
    <w:div w:id="862935714">
      <w:bodyDiv w:val="1"/>
      <w:marLeft w:val="0"/>
      <w:marRight w:val="0"/>
      <w:marTop w:val="0"/>
      <w:marBottom w:val="0"/>
      <w:divBdr>
        <w:top w:val="none" w:sz="0" w:space="0" w:color="auto"/>
        <w:left w:val="none" w:sz="0" w:space="0" w:color="auto"/>
        <w:bottom w:val="none" w:sz="0" w:space="0" w:color="auto"/>
        <w:right w:val="none" w:sz="0" w:space="0" w:color="auto"/>
      </w:divBdr>
    </w:div>
    <w:div w:id="894972560">
      <w:bodyDiv w:val="1"/>
      <w:marLeft w:val="0"/>
      <w:marRight w:val="0"/>
      <w:marTop w:val="0"/>
      <w:marBottom w:val="0"/>
      <w:divBdr>
        <w:top w:val="none" w:sz="0" w:space="0" w:color="auto"/>
        <w:left w:val="none" w:sz="0" w:space="0" w:color="auto"/>
        <w:bottom w:val="none" w:sz="0" w:space="0" w:color="auto"/>
        <w:right w:val="none" w:sz="0" w:space="0" w:color="auto"/>
      </w:divBdr>
    </w:div>
    <w:div w:id="914511220">
      <w:bodyDiv w:val="1"/>
      <w:marLeft w:val="0"/>
      <w:marRight w:val="0"/>
      <w:marTop w:val="0"/>
      <w:marBottom w:val="0"/>
      <w:divBdr>
        <w:top w:val="none" w:sz="0" w:space="0" w:color="auto"/>
        <w:left w:val="none" w:sz="0" w:space="0" w:color="auto"/>
        <w:bottom w:val="none" w:sz="0" w:space="0" w:color="auto"/>
        <w:right w:val="none" w:sz="0" w:space="0" w:color="auto"/>
      </w:divBdr>
    </w:div>
    <w:div w:id="1134448368">
      <w:bodyDiv w:val="1"/>
      <w:marLeft w:val="0"/>
      <w:marRight w:val="0"/>
      <w:marTop w:val="0"/>
      <w:marBottom w:val="0"/>
      <w:divBdr>
        <w:top w:val="none" w:sz="0" w:space="0" w:color="auto"/>
        <w:left w:val="none" w:sz="0" w:space="0" w:color="auto"/>
        <w:bottom w:val="none" w:sz="0" w:space="0" w:color="auto"/>
        <w:right w:val="none" w:sz="0" w:space="0" w:color="auto"/>
      </w:divBdr>
    </w:div>
    <w:div w:id="1153252461">
      <w:bodyDiv w:val="1"/>
      <w:marLeft w:val="0"/>
      <w:marRight w:val="0"/>
      <w:marTop w:val="0"/>
      <w:marBottom w:val="0"/>
      <w:divBdr>
        <w:top w:val="none" w:sz="0" w:space="0" w:color="auto"/>
        <w:left w:val="none" w:sz="0" w:space="0" w:color="auto"/>
        <w:bottom w:val="none" w:sz="0" w:space="0" w:color="auto"/>
        <w:right w:val="none" w:sz="0" w:space="0" w:color="auto"/>
      </w:divBdr>
    </w:div>
    <w:div w:id="1195924803">
      <w:bodyDiv w:val="1"/>
      <w:marLeft w:val="0"/>
      <w:marRight w:val="0"/>
      <w:marTop w:val="0"/>
      <w:marBottom w:val="0"/>
      <w:divBdr>
        <w:top w:val="none" w:sz="0" w:space="0" w:color="auto"/>
        <w:left w:val="none" w:sz="0" w:space="0" w:color="auto"/>
        <w:bottom w:val="none" w:sz="0" w:space="0" w:color="auto"/>
        <w:right w:val="none" w:sz="0" w:space="0" w:color="auto"/>
      </w:divBdr>
    </w:div>
    <w:div w:id="1246187300">
      <w:bodyDiv w:val="1"/>
      <w:marLeft w:val="0"/>
      <w:marRight w:val="0"/>
      <w:marTop w:val="0"/>
      <w:marBottom w:val="0"/>
      <w:divBdr>
        <w:top w:val="none" w:sz="0" w:space="0" w:color="auto"/>
        <w:left w:val="none" w:sz="0" w:space="0" w:color="auto"/>
        <w:bottom w:val="none" w:sz="0" w:space="0" w:color="auto"/>
        <w:right w:val="none" w:sz="0" w:space="0" w:color="auto"/>
      </w:divBdr>
    </w:div>
    <w:div w:id="1390959331">
      <w:bodyDiv w:val="1"/>
      <w:marLeft w:val="0"/>
      <w:marRight w:val="0"/>
      <w:marTop w:val="0"/>
      <w:marBottom w:val="0"/>
      <w:divBdr>
        <w:top w:val="none" w:sz="0" w:space="0" w:color="auto"/>
        <w:left w:val="none" w:sz="0" w:space="0" w:color="auto"/>
        <w:bottom w:val="none" w:sz="0" w:space="0" w:color="auto"/>
        <w:right w:val="none" w:sz="0" w:space="0" w:color="auto"/>
      </w:divBdr>
    </w:div>
    <w:div w:id="1445491530">
      <w:bodyDiv w:val="1"/>
      <w:marLeft w:val="0"/>
      <w:marRight w:val="0"/>
      <w:marTop w:val="0"/>
      <w:marBottom w:val="0"/>
      <w:divBdr>
        <w:top w:val="none" w:sz="0" w:space="0" w:color="auto"/>
        <w:left w:val="none" w:sz="0" w:space="0" w:color="auto"/>
        <w:bottom w:val="none" w:sz="0" w:space="0" w:color="auto"/>
        <w:right w:val="none" w:sz="0" w:space="0" w:color="auto"/>
      </w:divBdr>
    </w:div>
    <w:div w:id="1450052871">
      <w:bodyDiv w:val="1"/>
      <w:marLeft w:val="0"/>
      <w:marRight w:val="0"/>
      <w:marTop w:val="0"/>
      <w:marBottom w:val="0"/>
      <w:divBdr>
        <w:top w:val="none" w:sz="0" w:space="0" w:color="auto"/>
        <w:left w:val="none" w:sz="0" w:space="0" w:color="auto"/>
        <w:bottom w:val="none" w:sz="0" w:space="0" w:color="auto"/>
        <w:right w:val="none" w:sz="0" w:space="0" w:color="auto"/>
      </w:divBdr>
    </w:div>
    <w:div w:id="1524245510">
      <w:bodyDiv w:val="1"/>
      <w:marLeft w:val="0"/>
      <w:marRight w:val="0"/>
      <w:marTop w:val="0"/>
      <w:marBottom w:val="0"/>
      <w:divBdr>
        <w:top w:val="none" w:sz="0" w:space="0" w:color="auto"/>
        <w:left w:val="none" w:sz="0" w:space="0" w:color="auto"/>
        <w:bottom w:val="none" w:sz="0" w:space="0" w:color="auto"/>
        <w:right w:val="none" w:sz="0" w:space="0" w:color="auto"/>
      </w:divBdr>
    </w:div>
    <w:div w:id="1564094754">
      <w:bodyDiv w:val="1"/>
      <w:marLeft w:val="0"/>
      <w:marRight w:val="0"/>
      <w:marTop w:val="0"/>
      <w:marBottom w:val="0"/>
      <w:divBdr>
        <w:top w:val="none" w:sz="0" w:space="0" w:color="auto"/>
        <w:left w:val="none" w:sz="0" w:space="0" w:color="auto"/>
        <w:bottom w:val="none" w:sz="0" w:space="0" w:color="auto"/>
        <w:right w:val="none" w:sz="0" w:space="0" w:color="auto"/>
      </w:divBdr>
    </w:div>
    <w:div w:id="1706754845">
      <w:bodyDiv w:val="1"/>
      <w:marLeft w:val="0"/>
      <w:marRight w:val="0"/>
      <w:marTop w:val="0"/>
      <w:marBottom w:val="0"/>
      <w:divBdr>
        <w:top w:val="none" w:sz="0" w:space="0" w:color="auto"/>
        <w:left w:val="none" w:sz="0" w:space="0" w:color="auto"/>
        <w:bottom w:val="none" w:sz="0" w:space="0" w:color="auto"/>
        <w:right w:val="none" w:sz="0" w:space="0" w:color="auto"/>
      </w:divBdr>
    </w:div>
    <w:div w:id="1734308744">
      <w:bodyDiv w:val="1"/>
      <w:marLeft w:val="0"/>
      <w:marRight w:val="0"/>
      <w:marTop w:val="0"/>
      <w:marBottom w:val="0"/>
      <w:divBdr>
        <w:top w:val="none" w:sz="0" w:space="0" w:color="auto"/>
        <w:left w:val="none" w:sz="0" w:space="0" w:color="auto"/>
        <w:bottom w:val="none" w:sz="0" w:space="0" w:color="auto"/>
        <w:right w:val="none" w:sz="0" w:space="0" w:color="auto"/>
      </w:divBdr>
    </w:div>
    <w:div w:id="1814593505">
      <w:bodyDiv w:val="1"/>
      <w:marLeft w:val="0"/>
      <w:marRight w:val="0"/>
      <w:marTop w:val="0"/>
      <w:marBottom w:val="0"/>
      <w:divBdr>
        <w:top w:val="none" w:sz="0" w:space="0" w:color="auto"/>
        <w:left w:val="none" w:sz="0" w:space="0" w:color="auto"/>
        <w:bottom w:val="none" w:sz="0" w:space="0" w:color="auto"/>
        <w:right w:val="none" w:sz="0" w:space="0" w:color="auto"/>
      </w:divBdr>
    </w:div>
    <w:div w:id="1843230952">
      <w:bodyDiv w:val="1"/>
      <w:marLeft w:val="0"/>
      <w:marRight w:val="0"/>
      <w:marTop w:val="0"/>
      <w:marBottom w:val="0"/>
      <w:divBdr>
        <w:top w:val="none" w:sz="0" w:space="0" w:color="auto"/>
        <w:left w:val="none" w:sz="0" w:space="0" w:color="auto"/>
        <w:bottom w:val="none" w:sz="0" w:space="0" w:color="auto"/>
        <w:right w:val="none" w:sz="0" w:space="0" w:color="auto"/>
      </w:divBdr>
    </w:div>
    <w:div w:id="1926837080">
      <w:bodyDiv w:val="1"/>
      <w:marLeft w:val="0"/>
      <w:marRight w:val="0"/>
      <w:marTop w:val="0"/>
      <w:marBottom w:val="0"/>
      <w:divBdr>
        <w:top w:val="none" w:sz="0" w:space="0" w:color="auto"/>
        <w:left w:val="none" w:sz="0" w:space="0" w:color="auto"/>
        <w:bottom w:val="none" w:sz="0" w:space="0" w:color="auto"/>
        <w:right w:val="none" w:sz="0" w:space="0" w:color="auto"/>
      </w:divBdr>
    </w:div>
    <w:div w:id="1945529221">
      <w:bodyDiv w:val="1"/>
      <w:marLeft w:val="0"/>
      <w:marRight w:val="0"/>
      <w:marTop w:val="0"/>
      <w:marBottom w:val="0"/>
      <w:divBdr>
        <w:top w:val="none" w:sz="0" w:space="0" w:color="auto"/>
        <w:left w:val="none" w:sz="0" w:space="0" w:color="auto"/>
        <w:bottom w:val="none" w:sz="0" w:space="0" w:color="auto"/>
        <w:right w:val="none" w:sz="0" w:space="0" w:color="auto"/>
      </w:divBdr>
    </w:div>
    <w:div w:id="2035769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oleObject" Target="embeddings/oleObject11.bin"/><Relationship Id="rId3" Type="http://schemas.openxmlformats.org/officeDocument/2006/relationships/settings" Target="settings.xml"/><Relationship Id="rId21" Type="http://schemas.openxmlformats.org/officeDocument/2006/relationships/image" Target="media/image9.wmf"/><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1.wmf"/><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oleObject" Target="embeddings/oleObject10.bin"/><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2.bin"/><Relationship Id="rId10" Type="http://schemas.openxmlformats.org/officeDocument/2006/relationships/oleObject" Target="embeddings/oleObject3.bin"/><Relationship Id="rId19" Type="http://schemas.openxmlformats.org/officeDocument/2006/relationships/image" Target="media/image8.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2.wmf"/><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692</TotalTime>
  <Pages>14</Pages>
  <Words>2441</Words>
  <Characters>13914</Characters>
  <Application>Microsoft Office Word</Application>
  <DocSecurity>0</DocSecurity>
  <Lines>115</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38</cp:revision>
  <dcterms:created xsi:type="dcterms:W3CDTF">2025-03-15T09:52:00Z</dcterms:created>
  <dcterms:modified xsi:type="dcterms:W3CDTF">2025-04-03T06:19:00Z</dcterms:modified>
</cp:coreProperties>
</file>