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9C8B6" w14:textId="77777777" w:rsidR="00732CF2" w:rsidRDefault="00732CF2" w:rsidP="006F0FBD">
      <w:pPr>
        <w:spacing w:after="0" w:line="276" w:lineRule="auto"/>
        <w:ind w:firstLine="708"/>
        <w:jc w:val="both"/>
        <w:rPr>
          <w:rFonts w:ascii="Times New Roman" w:hAnsi="Times New Roman" w:cs="Times New Roman"/>
          <w:b/>
          <w:sz w:val="32"/>
          <w:szCs w:val="28"/>
          <w:lang w:val="tg-Cyrl-TJ"/>
        </w:rPr>
      </w:pPr>
    </w:p>
    <w:p w14:paraId="274DDADD"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46FD9DF2"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5EDAE0A"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53CD401" w14:textId="4000335C"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2BF35B9" w14:textId="5C7CEA39" w:rsidR="00E15636" w:rsidRDefault="00E15636" w:rsidP="007E631C">
      <w:pPr>
        <w:spacing w:after="0" w:line="276" w:lineRule="auto"/>
        <w:ind w:firstLine="708"/>
        <w:jc w:val="center"/>
        <w:rPr>
          <w:rFonts w:ascii="Times New Roman" w:hAnsi="Times New Roman" w:cs="Times New Roman"/>
          <w:b/>
          <w:sz w:val="32"/>
          <w:szCs w:val="28"/>
          <w:lang w:val="tg-Cyrl-TJ"/>
        </w:rPr>
      </w:pPr>
    </w:p>
    <w:p w14:paraId="3F327BC0" w14:textId="77777777" w:rsidR="00E15636" w:rsidRDefault="00E15636" w:rsidP="006F0FBD">
      <w:pPr>
        <w:spacing w:after="0" w:line="276" w:lineRule="auto"/>
        <w:ind w:firstLine="708"/>
        <w:jc w:val="both"/>
        <w:rPr>
          <w:rFonts w:ascii="Times New Roman" w:hAnsi="Times New Roman" w:cs="Times New Roman"/>
          <w:b/>
          <w:sz w:val="32"/>
          <w:szCs w:val="28"/>
          <w:lang w:val="tg-Cyrl-TJ"/>
        </w:rPr>
      </w:pPr>
    </w:p>
    <w:p w14:paraId="4446E7A7" w14:textId="77777777" w:rsidR="00732CF2" w:rsidRPr="00732CF2" w:rsidRDefault="00732CF2" w:rsidP="007E631C">
      <w:pPr>
        <w:spacing w:after="240" w:line="276" w:lineRule="auto"/>
        <w:rPr>
          <w:rFonts w:ascii="Times New Roman" w:eastAsia="Times New Roman" w:hAnsi="Times New Roman" w:cs="Times New Roman"/>
          <w:sz w:val="24"/>
          <w:szCs w:val="24"/>
          <w:lang w:val="en-US"/>
        </w:rPr>
      </w:pPr>
      <w:r w:rsidRPr="00732CF2">
        <w:rPr>
          <w:rFonts w:ascii="Times New Roman" w:eastAsia="Times New Roman" w:hAnsi="Times New Roman" w:cs="Times New Roman"/>
          <w:sz w:val="24"/>
          <w:szCs w:val="24"/>
          <w:lang w:val="en-US"/>
        </w:rPr>
        <w:br/>
      </w:r>
      <w:r w:rsidRPr="00732CF2">
        <w:rPr>
          <w:rFonts w:ascii="Times New Roman" w:eastAsia="Times New Roman" w:hAnsi="Times New Roman" w:cs="Times New Roman"/>
          <w:sz w:val="24"/>
          <w:szCs w:val="24"/>
          <w:lang w:val="en-US"/>
        </w:rPr>
        <w:br/>
      </w:r>
    </w:p>
    <w:p w14:paraId="6F31D4CC" w14:textId="77777777" w:rsidR="00732CF2" w:rsidRPr="00732CF2" w:rsidRDefault="00732CF2" w:rsidP="007E631C">
      <w:pPr>
        <w:spacing w:after="0" w:line="276" w:lineRule="auto"/>
        <w:jc w:val="center"/>
        <w:rPr>
          <w:rFonts w:ascii="Times New Roman" w:eastAsia="Times New Roman" w:hAnsi="Times New Roman" w:cs="Times New Roman"/>
          <w:sz w:val="24"/>
          <w:szCs w:val="24"/>
          <w:lang w:val="en-US"/>
        </w:rPr>
      </w:pPr>
      <w:r w:rsidRPr="00732CF2">
        <w:rPr>
          <w:rFonts w:ascii="Times New Roman" w:eastAsia="Times New Roman" w:hAnsi="Times New Roman" w:cs="Times New Roman"/>
          <w:b/>
          <w:bCs/>
          <w:i/>
          <w:iCs/>
          <w:color w:val="000000"/>
          <w:sz w:val="40"/>
          <w:szCs w:val="40"/>
          <w:lang w:val="en-US"/>
        </w:rPr>
        <w:t xml:space="preserve">Course name: </w:t>
      </w:r>
      <w:r w:rsidRPr="00732CF2">
        <w:rPr>
          <w:rFonts w:ascii="Times New Roman" w:eastAsia="Times New Roman" w:hAnsi="Times New Roman" w:cs="Times New Roman"/>
          <w:b/>
          <w:bCs/>
          <w:color w:val="000000"/>
          <w:sz w:val="40"/>
          <w:szCs w:val="40"/>
          <w:lang w:val="en-US"/>
        </w:rPr>
        <w:t>Relay protection systems for electrical and electrical devices</w:t>
      </w:r>
      <w:r w:rsidRPr="00732CF2">
        <w:rPr>
          <w:rFonts w:ascii="Times New Roman" w:eastAsia="Times New Roman" w:hAnsi="Times New Roman" w:cs="Times New Roman"/>
          <w:b/>
          <w:bCs/>
          <w:i/>
          <w:iCs/>
          <w:color w:val="000000"/>
          <w:sz w:val="40"/>
          <w:szCs w:val="40"/>
          <w:lang w:val="en-US"/>
        </w:rPr>
        <w:t>.</w:t>
      </w:r>
    </w:p>
    <w:p w14:paraId="65BD7BDC" w14:textId="77777777" w:rsidR="00732CF2" w:rsidRPr="00732CF2" w:rsidRDefault="00732CF2" w:rsidP="007E631C">
      <w:pPr>
        <w:spacing w:after="0" w:line="276" w:lineRule="auto"/>
        <w:rPr>
          <w:rFonts w:ascii="Times New Roman" w:eastAsia="Times New Roman" w:hAnsi="Times New Roman" w:cs="Times New Roman"/>
          <w:sz w:val="24"/>
          <w:szCs w:val="24"/>
          <w:lang w:val="en-US"/>
        </w:rPr>
      </w:pPr>
    </w:p>
    <w:p w14:paraId="31459A8A" w14:textId="79F4E8DE" w:rsidR="00732CF2" w:rsidRPr="002D7C09" w:rsidRDefault="00732CF2" w:rsidP="007E631C">
      <w:pPr>
        <w:pStyle w:val="TableParagraph"/>
        <w:spacing w:before="0" w:line="276" w:lineRule="auto"/>
        <w:ind w:left="15"/>
        <w:jc w:val="center"/>
        <w:rPr>
          <w:rFonts w:ascii="Times New Roman" w:eastAsia="Times New Roman" w:hAnsi="Times New Roman" w:cs="Times New Roman"/>
          <w:b/>
          <w:sz w:val="32"/>
          <w:szCs w:val="32"/>
        </w:rPr>
      </w:pPr>
      <w:r w:rsidRPr="002D7C09">
        <w:rPr>
          <w:rFonts w:ascii="Times New Roman" w:eastAsia="Times New Roman" w:hAnsi="Times New Roman" w:cs="Times New Roman"/>
          <w:b/>
          <w:bCs/>
          <w:color w:val="000000"/>
          <w:sz w:val="32"/>
          <w:szCs w:val="32"/>
        </w:rPr>
        <w:t>Week</w:t>
      </w:r>
      <w:r w:rsidR="006F0FBD" w:rsidRPr="002D7C09">
        <w:rPr>
          <w:rFonts w:ascii="Times New Roman" w:eastAsia="Times New Roman" w:hAnsi="Times New Roman" w:cs="Times New Roman"/>
          <w:b/>
          <w:bCs/>
          <w:color w:val="000000"/>
          <w:sz w:val="32"/>
          <w:szCs w:val="32"/>
          <w:lang w:val="tg-Cyrl-TJ"/>
        </w:rPr>
        <w:t xml:space="preserve"> </w:t>
      </w:r>
      <w:r w:rsidR="009344D9">
        <w:rPr>
          <w:rFonts w:ascii="Times New Roman" w:eastAsia="Times New Roman" w:hAnsi="Times New Roman" w:cs="Times New Roman"/>
          <w:b/>
          <w:bCs/>
          <w:color w:val="000000"/>
          <w:sz w:val="32"/>
          <w:szCs w:val="32"/>
          <w:lang w:val="tg-Cyrl-TJ"/>
        </w:rPr>
        <w:t>9</w:t>
      </w:r>
      <w:r w:rsidRPr="002D7C09">
        <w:rPr>
          <w:rFonts w:ascii="Times New Roman" w:eastAsia="Times New Roman" w:hAnsi="Times New Roman" w:cs="Times New Roman"/>
          <w:b/>
          <w:bCs/>
          <w:color w:val="000000"/>
          <w:sz w:val="32"/>
          <w:szCs w:val="32"/>
        </w:rPr>
        <w:t xml:space="preserve">: </w:t>
      </w:r>
      <w:r w:rsidR="009344D9" w:rsidRPr="009344D9">
        <w:rPr>
          <w:rFonts w:ascii="Times New Roman" w:hAnsi="Times New Roman" w:cs="Times New Roman"/>
          <w:b/>
          <w:sz w:val="32"/>
          <w:szCs w:val="32"/>
        </w:rPr>
        <w:t>Incomplete star-shaped connection diagram of current coil transformers and relays</w:t>
      </w:r>
    </w:p>
    <w:p w14:paraId="56465E06" w14:textId="77777777" w:rsidR="00732CF2" w:rsidRPr="00732CF2" w:rsidRDefault="00732CF2" w:rsidP="007E631C">
      <w:pPr>
        <w:spacing w:after="0" w:line="276" w:lineRule="auto"/>
        <w:jc w:val="center"/>
        <w:rPr>
          <w:rFonts w:ascii="Times New Roman" w:eastAsia="Times New Roman" w:hAnsi="Times New Roman" w:cs="Times New Roman"/>
          <w:sz w:val="24"/>
          <w:szCs w:val="24"/>
          <w:lang w:val="en-US"/>
        </w:rPr>
      </w:pPr>
      <w:r w:rsidRPr="00732CF2">
        <w:rPr>
          <w:rFonts w:ascii="Times New Roman" w:eastAsia="Times New Roman" w:hAnsi="Times New Roman" w:cs="Times New Roman"/>
          <w:b/>
          <w:bCs/>
          <w:color w:val="000000"/>
          <w:sz w:val="32"/>
          <w:szCs w:val="32"/>
          <w:lang w:val="en-US"/>
        </w:rPr>
        <w:t>Abdulloev Bakhtiyor Tolibjonovich</w:t>
      </w:r>
    </w:p>
    <w:p w14:paraId="7110AE29"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2DB346A1"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79BF826"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A1D1696"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97878AE"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581BEF0E"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4A1656CA"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4277C75" w14:textId="2397115F" w:rsidR="00732CF2" w:rsidRDefault="00732CF2" w:rsidP="007E631C">
      <w:pPr>
        <w:spacing w:after="0" w:line="276" w:lineRule="auto"/>
        <w:ind w:firstLine="708"/>
        <w:jc w:val="center"/>
        <w:rPr>
          <w:rFonts w:ascii="Times New Roman" w:hAnsi="Times New Roman" w:cs="Times New Roman"/>
          <w:b/>
          <w:sz w:val="32"/>
          <w:szCs w:val="28"/>
          <w:lang w:val="tg-Cyrl-TJ"/>
        </w:rPr>
      </w:pPr>
    </w:p>
    <w:p w14:paraId="758231BD" w14:textId="1EBB23C3" w:rsidR="00B4161A" w:rsidRDefault="00B4161A" w:rsidP="007E631C">
      <w:pPr>
        <w:spacing w:after="0" w:line="276" w:lineRule="auto"/>
        <w:ind w:firstLine="708"/>
        <w:jc w:val="center"/>
        <w:rPr>
          <w:rFonts w:ascii="Times New Roman" w:hAnsi="Times New Roman" w:cs="Times New Roman"/>
          <w:b/>
          <w:sz w:val="32"/>
          <w:szCs w:val="28"/>
          <w:lang w:val="tg-Cyrl-TJ"/>
        </w:rPr>
      </w:pPr>
    </w:p>
    <w:p w14:paraId="0C57AC4F" w14:textId="1A7A1C95" w:rsidR="00B4161A" w:rsidRDefault="00B4161A" w:rsidP="007E631C">
      <w:pPr>
        <w:spacing w:after="0" w:line="276" w:lineRule="auto"/>
        <w:ind w:firstLine="708"/>
        <w:jc w:val="center"/>
        <w:rPr>
          <w:rFonts w:ascii="Times New Roman" w:hAnsi="Times New Roman" w:cs="Times New Roman"/>
          <w:b/>
          <w:sz w:val="32"/>
          <w:szCs w:val="28"/>
          <w:lang w:val="tg-Cyrl-TJ"/>
        </w:rPr>
      </w:pPr>
    </w:p>
    <w:p w14:paraId="59A7375A" w14:textId="7F034C83" w:rsidR="00B4161A" w:rsidRDefault="00B4161A" w:rsidP="007E631C">
      <w:pPr>
        <w:spacing w:after="0" w:line="276" w:lineRule="auto"/>
        <w:ind w:firstLine="708"/>
        <w:jc w:val="center"/>
        <w:rPr>
          <w:rFonts w:ascii="Times New Roman" w:hAnsi="Times New Roman" w:cs="Times New Roman"/>
          <w:b/>
          <w:sz w:val="32"/>
          <w:szCs w:val="28"/>
          <w:lang w:val="tg-Cyrl-TJ"/>
        </w:rPr>
      </w:pPr>
    </w:p>
    <w:p w14:paraId="3C9B2F1B" w14:textId="286AFFD8" w:rsidR="00B4161A" w:rsidRDefault="00B4161A" w:rsidP="007E631C">
      <w:pPr>
        <w:spacing w:after="0" w:line="276" w:lineRule="auto"/>
        <w:ind w:firstLine="708"/>
        <w:jc w:val="center"/>
        <w:rPr>
          <w:rFonts w:ascii="Times New Roman" w:hAnsi="Times New Roman" w:cs="Times New Roman"/>
          <w:b/>
          <w:sz w:val="32"/>
          <w:szCs w:val="28"/>
          <w:lang w:val="tg-Cyrl-TJ"/>
        </w:rPr>
      </w:pPr>
    </w:p>
    <w:p w14:paraId="2BE5BD90" w14:textId="77777777" w:rsidR="00B4161A" w:rsidRDefault="00B4161A" w:rsidP="007E631C">
      <w:pPr>
        <w:spacing w:after="0" w:line="276" w:lineRule="auto"/>
        <w:ind w:firstLine="708"/>
        <w:jc w:val="center"/>
        <w:rPr>
          <w:rFonts w:ascii="Times New Roman" w:hAnsi="Times New Roman" w:cs="Times New Roman"/>
          <w:b/>
          <w:sz w:val="32"/>
          <w:szCs w:val="28"/>
          <w:lang w:val="tg-Cyrl-TJ"/>
        </w:rPr>
      </w:pPr>
    </w:p>
    <w:p w14:paraId="12CC33B5"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74922751"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27205ED"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2D7FA218"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0F7D138"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107A32DD" w14:textId="77777777" w:rsidR="00E15636" w:rsidRPr="00E15636" w:rsidRDefault="00E15636" w:rsidP="007E631C">
      <w:pPr>
        <w:pStyle w:val="a5"/>
        <w:spacing w:before="0" w:beforeAutospacing="0" w:after="0" w:afterAutospacing="0" w:line="276" w:lineRule="auto"/>
        <w:rPr>
          <w:lang w:val="tg-Cyrl-TJ"/>
        </w:rPr>
      </w:pPr>
      <w:r w:rsidRPr="00E15636">
        <w:rPr>
          <w:b/>
          <w:bCs/>
          <w:color w:val="000000"/>
          <w:sz w:val="40"/>
          <w:szCs w:val="40"/>
          <w:lang w:val="tg-Cyrl-TJ"/>
        </w:rPr>
        <w:lastRenderedPageBreak/>
        <w:t xml:space="preserve">Номи курс: </w:t>
      </w:r>
      <w:r w:rsidRPr="00E15636">
        <w:rPr>
          <w:i/>
          <w:iCs/>
          <w:color w:val="000000"/>
          <w:sz w:val="40"/>
          <w:szCs w:val="40"/>
          <w:lang w:val="tg-Cyrl-TJ"/>
        </w:rPr>
        <w:t>Ҳимояи релеӣ ва авттоматикунонии шабакаҳо ва таҷҳизоти электрикӣ</w:t>
      </w:r>
    </w:p>
    <w:p w14:paraId="3AFE11DE" w14:textId="77777777" w:rsidR="00E15636" w:rsidRDefault="00E15636" w:rsidP="007E631C">
      <w:pPr>
        <w:pStyle w:val="a5"/>
        <w:spacing w:before="0" w:beforeAutospacing="0" w:after="0" w:afterAutospacing="0" w:line="276" w:lineRule="auto"/>
        <w:ind w:firstLine="708"/>
        <w:jc w:val="center"/>
      </w:pPr>
      <w:r>
        <w:rPr>
          <w:i/>
          <w:iCs/>
          <w:color w:val="000000"/>
          <w:sz w:val="40"/>
          <w:szCs w:val="40"/>
        </w:rPr>
        <w:t>(Relay protection systems for electrical and) electrical devices</w:t>
      </w:r>
    </w:p>
    <w:p w14:paraId="50FEF8CD" w14:textId="609BC163" w:rsidR="006534ED" w:rsidRDefault="006534ED" w:rsidP="006534ED">
      <w:pPr>
        <w:spacing w:line="276" w:lineRule="auto"/>
        <w:ind w:firstLine="426"/>
        <w:jc w:val="center"/>
        <w:rPr>
          <w:rFonts w:ascii="Times New Roman" w:eastAsiaTheme="majorEastAsia" w:hAnsi="Times New Roman" w:cstheme="majorBidi"/>
          <w:b/>
          <w:color w:val="000000" w:themeColor="text1"/>
          <w:sz w:val="32"/>
          <w:szCs w:val="32"/>
          <w:lang w:val="tg-Cyrl-TJ"/>
        </w:rPr>
      </w:pPr>
    </w:p>
    <w:p w14:paraId="13512850" w14:textId="5EA4352D" w:rsidR="009344D9" w:rsidRDefault="009344D9" w:rsidP="009344D9">
      <w:pPr>
        <w:pStyle w:val="10"/>
        <w:spacing w:line="240" w:lineRule="auto"/>
        <w:rPr>
          <w:rFonts w:cs="Times New Roman"/>
          <w:noProof/>
          <w:sz w:val="32"/>
          <w:lang w:val="tg-Cyrl-TJ" w:eastAsia="ru-RU"/>
        </w:rPr>
      </w:pPr>
      <w:r>
        <w:rPr>
          <w:rFonts w:cs="Times New Roman"/>
          <w:noProof/>
          <w:sz w:val="32"/>
          <w:lang w:val="tg-Cyrl-TJ" w:eastAsia="ru-RU"/>
        </w:rPr>
        <w:t>Нақшаи</w:t>
      </w:r>
      <w:r w:rsidRPr="009344D9">
        <w:rPr>
          <w:rFonts w:cs="Times New Roman"/>
          <w:noProof/>
          <w:sz w:val="32"/>
          <w:lang w:val="tg-Cyrl-TJ" w:eastAsia="ru-RU"/>
        </w:rPr>
        <w:t xml:space="preserve"> пайвасти нопурраи ситораи трансформаторҳо</w:t>
      </w:r>
      <w:r>
        <w:rPr>
          <w:rFonts w:cs="Times New Roman"/>
          <w:noProof/>
          <w:sz w:val="32"/>
          <w:lang w:val="tg-Cyrl-TJ" w:eastAsia="ru-RU"/>
        </w:rPr>
        <w:t xml:space="preserve"> </w:t>
      </w:r>
      <w:r w:rsidRPr="009344D9">
        <w:rPr>
          <w:rFonts w:cs="Times New Roman"/>
          <w:noProof/>
          <w:sz w:val="32"/>
          <w:lang w:val="tg-Cyrl-TJ" w:eastAsia="ru-RU"/>
        </w:rPr>
        <w:t xml:space="preserve">ва релеҳои </w:t>
      </w:r>
      <w:r>
        <w:rPr>
          <w:rFonts w:cs="Times New Roman"/>
          <w:noProof/>
          <w:sz w:val="32"/>
          <w:lang w:val="tg-Cyrl-TJ" w:eastAsia="ru-RU"/>
        </w:rPr>
        <w:t>ҷараён</w:t>
      </w:r>
    </w:p>
    <w:p w14:paraId="4E18EC26" w14:textId="3C0AA912" w:rsidR="005C385C" w:rsidRDefault="005C385C"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00824522" w14:textId="79766CBF" w:rsidR="009344D9" w:rsidRPr="009344D9" w:rsidRDefault="009344D9" w:rsidP="002B3369">
      <w:pPr>
        <w:spacing w:line="276" w:lineRule="auto"/>
        <w:ind w:firstLine="360"/>
        <w:jc w:val="both"/>
        <w:rPr>
          <w:rFonts w:ascii="Times New Roman" w:hAnsi="Times New Roman" w:cs="Times New Roman"/>
          <w:sz w:val="32"/>
          <w:szCs w:val="32"/>
        </w:rPr>
      </w:pPr>
      <w:r w:rsidRPr="009344D9">
        <w:rPr>
          <w:rFonts w:ascii="Times New Roman" w:hAnsi="Times New Roman" w:cs="Times New Roman"/>
          <w:sz w:val="32"/>
          <w:szCs w:val="32"/>
          <w:lang w:val="tg-Cyrl-TJ"/>
        </w:rPr>
        <w:t xml:space="preserve">Яке аз намудҳои маъмул ва самараноки пайвасти трансформаторҳои ҷараён дар таҷҳизоти муҳофизатии шабакаҳои барқӣ — </w:t>
      </w:r>
      <w:r w:rsidRPr="009344D9">
        <w:rPr>
          <w:rStyle w:val="a4"/>
          <w:rFonts w:ascii="Times New Roman" w:hAnsi="Times New Roman" w:cs="Times New Roman"/>
          <w:sz w:val="32"/>
          <w:szCs w:val="32"/>
          <w:lang w:val="tg-Cyrl-TJ"/>
        </w:rPr>
        <w:t>ситора</w:t>
      </w:r>
      <w:r>
        <w:rPr>
          <w:rStyle w:val="a4"/>
          <w:rFonts w:ascii="Times New Roman" w:hAnsi="Times New Roman" w:cs="Times New Roman"/>
          <w:sz w:val="32"/>
          <w:szCs w:val="32"/>
          <w:lang w:val="tg-Cyrl-TJ"/>
        </w:rPr>
        <w:t>и</w:t>
      </w:r>
      <w:r w:rsidRPr="009344D9">
        <w:rPr>
          <w:rStyle w:val="a4"/>
          <w:rFonts w:ascii="Times New Roman" w:hAnsi="Times New Roman" w:cs="Times New Roman"/>
          <w:sz w:val="32"/>
          <w:szCs w:val="32"/>
          <w:lang w:val="tg-Cyrl-TJ"/>
        </w:rPr>
        <w:t xml:space="preserve"> нопурра </w:t>
      </w:r>
      <w:r w:rsidRPr="009344D9">
        <w:rPr>
          <w:rFonts w:ascii="Times New Roman" w:hAnsi="Times New Roman" w:cs="Times New Roman"/>
          <w:sz w:val="32"/>
          <w:szCs w:val="32"/>
          <w:lang w:val="tg-Cyrl-TJ"/>
        </w:rPr>
        <w:t xml:space="preserve">мебошад. </w:t>
      </w:r>
      <w:r w:rsidRPr="009344D9">
        <w:rPr>
          <w:rFonts w:ascii="Times New Roman" w:hAnsi="Times New Roman" w:cs="Times New Roman"/>
          <w:sz w:val="32"/>
          <w:szCs w:val="32"/>
        </w:rPr>
        <w:t>Ин навъи пайваст барои кам кардани арзиши система ва содда кардани муҳофизат истифода мешавад, хусусан вақте ки пурра сохтани системаи ченаки сефаза зарурат надорад.</w:t>
      </w:r>
      <w:r>
        <w:rPr>
          <w:rFonts w:ascii="Times New Roman" w:hAnsi="Times New Roman" w:cs="Times New Roman"/>
          <w:sz w:val="32"/>
          <w:szCs w:val="32"/>
          <w:lang w:val="tg-Cyrl-TJ"/>
        </w:rPr>
        <w:t xml:space="preserve"> </w:t>
      </w:r>
      <w:r w:rsidRPr="009344D9">
        <w:rPr>
          <w:rFonts w:ascii="Times New Roman" w:hAnsi="Times New Roman" w:cs="Times New Roman"/>
          <w:sz w:val="32"/>
          <w:szCs w:val="32"/>
          <w:lang w:val="tg-Cyrl-TJ"/>
        </w:rPr>
        <w:t>Моҳияти нопурраи ситора дар ин аст, ки ситора — ин тарзи пайвасткунии ду ё се трансформатори ҷараён (одатан ду адад), ки охирҳои дуввуми онҳо ба як нуқта пайваст карда мешаванд (нуқтаи "нопурраи ситора"), ва байни охири озоди ҳар трансформатор ва ин нуқта релеи ҷараён пайваст мешавад. Ин тарзи пайвасткунӣ имкон медиҳад, ки ҷараёнҳои номутаносиб ва ҳолатҳои расиши якфазаро муайян кард.</w:t>
      </w:r>
      <w:r>
        <w:rPr>
          <w:rFonts w:ascii="Times New Roman" w:hAnsi="Times New Roman" w:cs="Times New Roman"/>
          <w:sz w:val="32"/>
          <w:szCs w:val="32"/>
          <w:lang w:val="tg-Cyrl-TJ"/>
        </w:rPr>
        <w:t xml:space="preserve"> </w:t>
      </w:r>
      <w:r w:rsidRPr="009344D9">
        <w:rPr>
          <w:rFonts w:ascii="Times New Roman" w:hAnsi="Times New Roman" w:cs="Times New Roman"/>
          <w:sz w:val="32"/>
          <w:szCs w:val="32"/>
        </w:rPr>
        <w:t>Бартариҳои ситора</w:t>
      </w:r>
      <w:r>
        <w:rPr>
          <w:rFonts w:ascii="Times New Roman" w:hAnsi="Times New Roman" w:cs="Times New Roman"/>
          <w:sz w:val="32"/>
          <w:szCs w:val="32"/>
          <w:lang w:val="tg-Cyrl-TJ"/>
        </w:rPr>
        <w:t>и</w:t>
      </w:r>
      <w:r w:rsidRPr="009344D9">
        <w:rPr>
          <w:rFonts w:ascii="Times New Roman" w:hAnsi="Times New Roman" w:cs="Times New Roman"/>
          <w:sz w:val="32"/>
          <w:szCs w:val="32"/>
        </w:rPr>
        <w:t xml:space="preserve"> нопурра:</w:t>
      </w:r>
    </w:p>
    <w:p w14:paraId="20A2DEC7" w14:textId="77777777" w:rsidR="009344D9" w:rsidRPr="009344D9" w:rsidRDefault="009344D9" w:rsidP="002B3369">
      <w:pPr>
        <w:pStyle w:val="a3"/>
        <w:numPr>
          <w:ilvl w:val="0"/>
          <w:numId w:val="26"/>
        </w:numPr>
        <w:spacing w:line="276" w:lineRule="auto"/>
        <w:rPr>
          <w:rFonts w:ascii="Times New Roman" w:hAnsi="Times New Roman" w:cs="Times New Roman"/>
          <w:sz w:val="32"/>
          <w:szCs w:val="32"/>
        </w:rPr>
      </w:pPr>
      <w:r w:rsidRPr="009344D9">
        <w:rPr>
          <w:rFonts w:ascii="Times New Roman" w:hAnsi="Times New Roman" w:cs="Times New Roman"/>
          <w:sz w:val="32"/>
          <w:szCs w:val="32"/>
        </w:rPr>
        <w:t>Истифодаи ками трансформаторҳои ҷараён (одатан ду адад);</w:t>
      </w:r>
    </w:p>
    <w:p w14:paraId="23493F54" w14:textId="77777777" w:rsidR="009344D9" w:rsidRPr="009344D9" w:rsidRDefault="009344D9" w:rsidP="002B3369">
      <w:pPr>
        <w:pStyle w:val="a3"/>
        <w:numPr>
          <w:ilvl w:val="0"/>
          <w:numId w:val="26"/>
        </w:numPr>
        <w:spacing w:line="276" w:lineRule="auto"/>
        <w:rPr>
          <w:rFonts w:ascii="Times New Roman" w:hAnsi="Times New Roman" w:cs="Times New Roman"/>
          <w:sz w:val="32"/>
          <w:szCs w:val="32"/>
        </w:rPr>
      </w:pPr>
      <w:r w:rsidRPr="009344D9">
        <w:rPr>
          <w:rFonts w:ascii="Times New Roman" w:hAnsi="Times New Roman" w:cs="Times New Roman"/>
          <w:sz w:val="32"/>
          <w:szCs w:val="32"/>
        </w:rPr>
        <w:t>Содда кардани схема ва кам кардани хароҷот;</w:t>
      </w:r>
    </w:p>
    <w:p w14:paraId="4C0F3FFC" w14:textId="77777777" w:rsidR="009344D9" w:rsidRPr="009344D9" w:rsidRDefault="009344D9" w:rsidP="002B3369">
      <w:pPr>
        <w:pStyle w:val="a3"/>
        <w:numPr>
          <w:ilvl w:val="0"/>
          <w:numId w:val="26"/>
        </w:numPr>
        <w:spacing w:line="276" w:lineRule="auto"/>
        <w:rPr>
          <w:rFonts w:ascii="Times New Roman" w:hAnsi="Times New Roman" w:cs="Times New Roman"/>
          <w:sz w:val="32"/>
          <w:szCs w:val="32"/>
        </w:rPr>
      </w:pPr>
      <w:r w:rsidRPr="009344D9">
        <w:rPr>
          <w:rFonts w:ascii="Times New Roman" w:hAnsi="Times New Roman" w:cs="Times New Roman"/>
          <w:sz w:val="32"/>
          <w:szCs w:val="32"/>
        </w:rPr>
        <w:t>Имконияти муайян кардани расиши якфазавӣ ба замин;</w:t>
      </w:r>
    </w:p>
    <w:p w14:paraId="00168D2A" w14:textId="77777777" w:rsidR="009344D9" w:rsidRPr="009344D9" w:rsidRDefault="009344D9" w:rsidP="002B3369">
      <w:pPr>
        <w:pStyle w:val="a3"/>
        <w:numPr>
          <w:ilvl w:val="0"/>
          <w:numId w:val="26"/>
        </w:numPr>
        <w:spacing w:line="276" w:lineRule="auto"/>
        <w:rPr>
          <w:rFonts w:ascii="Times New Roman" w:hAnsi="Times New Roman" w:cs="Times New Roman"/>
          <w:sz w:val="32"/>
          <w:szCs w:val="32"/>
        </w:rPr>
      </w:pPr>
      <w:r w:rsidRPr="009344D9">
        <w:rPr>
          <w:rFonts w:ascii="Times New Roman" w:hAnsi="Times New Roman" w:cs="Times New Roman"/>
          <w:sz w:val="32"/>
          <w:szCs w:val="32"/>
        </w:rPr>
        <w:t>Эҷоди ҳиссиёти баланди ҳассосият ба ҷараёнҳои номутаносиб ва расиши замин.</w:t>
      </w:r>
    </w:p>
    <w:p w14:paraId="377B21B4" w14:textId="4829045C" w:rsidR="009344D9" w:rsidRPr="00897F35" w:rsidRDefault="009344D9" w:rsidP="002B3369">
      <w:pPr>
        <w:spacing w:line="276" w:lineRule="auto"/>
        <w:ind w:firstLine="360"/>
        <w:jc w:val="both"/>
        <w:rPr>
          <w:rFonts w:ascii="Times New Roman" w:hAnsi="Times New Roman" w:cs="Times New Roman"/>
          <w:sz w:val="32"/>
          <w:szCs w:val="32"/>
          <w:lang w:val="tg-Cyrl-TJ"/>
        </w:rPr>
      </w:pPr>
      <w:r w:rsidRPr="009344D9">
        <w:rPr>
          <w:rFonts w:ascii="Times New Roman" w:hAnsi="Times New Roman" w:cs="Times New Roman"/>
          <w:sz w:val="32"/>
          <w:szCs w:val="32"/>
        </w:rPr>
        <w:t>Принсипи кор</w:t>
      </w:r>
      <w:r>
        <w:rPr>
          <w:rFonts w:ascii="Times New Roman" w:hAnsi="Times New Roman" w:cs="Times New Roman"/>
          <w:sz w:val="32"/>
          <w:szCs w:val="32"/>
          <w:lang w:val="tg-Cyrl-TJ"/>
        </w:rPr>
        <w:t>и ин намуд нақша</w:t>
      </w:r>
      <w:r w:rsidR="002B3369">
        <w:rPr>
          <w:rFonts w:ascii="Times New Roman" w:hAnsi="Times New Roman" w:cs="Times New Roman"/>
          <w:sz w:val="32"/>
          <w:szCs w:val="32"/>
          <w:lang w:val="tg-Cyrl-TJ"/>
        </w:rPr>
        <w:t xml:space="preserve"> дар он аст, ки</w:t>
      </w:r>
      <w:r w:rsidRPr="009344D9">
        <w:rPr>
          <w:rFonts w:ascii="Times New Roman" w:hAnsi="Times New Roman" w:cs="Times New Roman"/>
          <w:sz w:val="32"/>
          <w:szCs w:val="32"/>
        </w:rPr>
        <w:t>:</w:t>
      </w:r>
      <w:r>
        <w:rPr>
          <w:rFonts w:ascii="Times New Roman" w:hAnsi="Times New Roman" w:cs="Times New Roman"/>
          <w:sz w:val="32"/>
          <w:szCs w:val="32"/>
          <w:lang w:val="tg-Cyrl-TJ"/>
        </w:rPr>
        <w:t xml:space="preserve"> </w:t>
      </w:r>
      <w:r w:rsidRPr="009344D9">
        <w:rPr>
          <w:rFonts w:ascii="Times New Roman" w:hAnsi="Times New Roman" w:cs="Times New Roman"/>
          <w:sz w:val="32"/>
          <w:szCs w:val="32"/>
        </w:rPr>
        <w:t>Дар ҳолати кори оддӣ (тавозуни сефазавӣ), ҷамъи вектории ҷараёнҳо баробар ба сифр аст, аз ин рӯ дар нӯгҳои реле шиддат</w:t>
      </w:r>
      <w:r w:rsidR="002B3369">
        <w:rPr>
          <w:rFonts w:ascii="Times New Roman" w:hAnsi="Times New Roman" w:cs="Times New Roman"/>
          <w:sz w:val="32"/>
          <w:szCs w:val="32"/>
          <w:lang w:val="tg-Cyrl-TJ"/>
        </w:rPr>
        <w:t xml:space="preserve"> баробар ба</w:t>
      </w:r>
      <w:r w:rsidRPr="009344D9">
        <w:rPr>
          <w:rFonts w:ascii="Times New Roman" w:hAnsi="Times New Roman" w:cs="Times New Roman"/>
          <w:sz w:val="32"/>
          <w:szCs w:val="32"/>
        </w:rPr>
        <w:t xml:space="preserve"> </w:t>
      </w:r>
      <w:r w:rsidR="002B3369">
        <w:rPr>
          <w:rFonts w:ascii="Times New Roman" w:hAnsi="Times New Roman" w:cs="Times New Roman"/>
          <w:sz w:val="32"/>
          <w:szCs w:val="32"/>
          <w:lang w:val="tg-Cyrl-TJ"/>
        </w:rPr>
        <w:t>сифр аст</w:t>
      </w:r>
      <w:r w:rsidRPr="009344D9">
        <w:rPr>
          <w:rFonts w:ascii="Times New Roman" w:hAnsi="Times New Roman" w:cs="Times New Roman"/>
          <w:sz w:val="32"/>
          <w:szCs w:val="32"/>
        </w:rPr>
        <w:t xml:space="preserve"> (ё ҷараён надорад). Аммо дар ҳолати расиши якфаза ба замин, ин тавозун вайрон шуда, ҷараёне тавассути реле мегузарад, ки он сабаби фаъол шудани муҳофизат мегардад.</w:t>
      </w:r>
      <w:r w:rsidR="00897F35">
        <w:rPr>
          <w:rFonts w:ascii="Times New Roman" w:hAnsi="Times New Roman" w:cs="Times New Roman"/>
          <w:sz w:val="32"/>
          <w:szCs w:val="32"/>
          <w:lang w:val="tg-Cyrl-TJ"/>
        </w:rPr>
        <w:t xml:space="preserve"> Дар </w:t>
      </w:r>
      <w:r w:rsidR="00897F35" w:rsidRPr="00897F35">
        <w:rPr>
          <w:rFonts w:ascii="Times New Roman" w:hAnsi="Times New Roman" w:cs="Times New Roman"/>
          <w:sz w:val="32"/>
          <w:szCs w:val="32"/>
          <w:lang w:val="tg-Cyrl-TJ"/>
        </w:rPr>
        <w:t xml:space="preserve">расми 9.1. </w:t>
      </w:r>
      <w:r w:rsidR="00897F35" w:rsidRPr="00897F35">
        <w:rPr>
          <w:rStyle w:val="a4"/>
          <w:rFonts w:ascii="Times New Roman" w:hAnsi="Times New Roman" w:cs="Times New Roman"/>
          <w:b w:val="0"/>
          <w:bCs w:val="0"/>
          <w:sz w:val="32"/>
          <w:szCs w:val="32"/>
          <w:lang w:val="tg-Cyrl-TJ"/>
        </w:rPr>
        <w:t xml:space="preserve">Нақшаи пайвасти </w:t>
      </w:r>
      <w:r w:rsidR="00897F35" w:rsidRPr="00897F35">
        <w:rPr>
          <w:rStyle w:val="a4"/>
          <w:rFonts w:ascii="Times New Roman" w:hAnsi="Times New Roman" w:cs="Times New Roman"/>
          <w:b w:val="0"/>
          <w:bCs w:val="0"/>
          <w:sz w:val="32"/>
          <w:szCs w:val="32"/>
          <w:lang w:val="tg-Cyrl-TJ"/>
        </w:rPr>
        <w:lastRenderedPageBreak/>
        <w:t>ғалтакҳои дуюми трансформатори ҷараён ва ғалтакҳои реле дар намуди ситораи пурра нишон дода шудааст</w:t>
      </w:r>
      <w:r w:rsidR="00897F35">
        <w:rPr>
          <w:rStyle w:val="a4"/>
          <w:rFonts w:ascii="Times New Roman" w:hAnsi="Times New Roman" w:cs="Times New Roman"/>
          <w:b w:val="0"/>
          <w:bCs w:val="0"/>
          <w:sz w:val="32"/>
          <w:szCs w:val="32"/>
          <w:lang w:val="tg-Cyrl-TJ"/>
        </w:rPr>
        <w:t>.</w:t>
      </w:r>
    </w:p>
    <w:p w14:paraId="393FE20C" w14:textId="1318D016" w:rsidR="009344D9" w:rsidRPr="00897F35" w:rsidRDefault="005F1B1D" w:rsidP="00866BEA">
      <w:pPr>
        <w:pStyle w:val="a3"/>
        <w:spacing w:after="0" w:line="360" w:lineRule="auto"/>
        <w:ind w:left="0" w:firstLine="567"/>
        <w:jc w:val="both"/>
        <w:rPr>
          <w:noProof/>
          <w:lang w:val="tg-Cyrl-TJ"/>
        </w:rPr>
      </w:pPr>
      <w:r>
        <w:rPr>
          <w:noProof/>
        </w:rPr>
        <w:drawing>
          <wp:inline distT="0" distB="0" distL="0" distR="0" wp14:anchorId="356877A5" wp14:editId="1335D428">
            <wp:extent cx="4791075" cy="49053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0684" t="28791" r="56708" b="26454"/>
                    <a:stretch/>
                  </pic:blipFill>
                  <pic:spPr bwMode="auto">
                    <a:xfrm>
                      <a:off x="0" y="0"/>
                      <a:ext cx="4796289" cy="4910713"/>
                    </a:xfrm>
                    <a:prstGeom prst="rect">
                      <a:avLst/>
                    </a:prstGeom>
                    <a:ln>
                      <a:noFill/>
                    </a:ln>
                    <a:extLst>
                      <a:ext uri="{53640926-AAD7-44D8-BBD7-CCE9431645EC}">
                        <a14:shadowObscured xmlns:a14="http://schemas.microsoft.com/office/drawing/2010/main"/>
                      </a:ext>
                    </a:extLst>
                  </pic:spPr>
                </pic:pic>
              </a:graphicData>
            </a:graphic>
          </wp:inline>
        </w:drawing>
      </w:r>
      <w:r w:rsidRPr="00897F35">
        <w:rPr>
          <w:noProof/>
          <w:lang w:val="tg-Cyrl-TJ"/>
        </w:rPr>
        <w:t xml:space="preserve"> </w:t>
      </w:r>
    </w:p>
    <w:p w14:paraId="343F98BB" w14:textId="77777777" w:rsidR="00144D23" w:rsidRPr="00897F35" w:rsidRDefault="00144D23" w:rsidP="00144D23">
      <w:pPr>
        <w:pStyle w:val="3"/>
        <w:rPr>
          <w:rStyle w:val="a4"/>
          <w:b w:val="0"/>
          <w:bCs w:val="0"/>
          <w:lang w:val="tg-Cyrl-TJ"/>
        </w:rPr>
      </w:pPr>
    </w:p>
    <w:p w14:paraId="6755C5DD" w14:textId="03313F58" w:rsidR="00144D23" w:rsidRPr="00144D23" w:rsidRDefault="00144D23" w:rsidP="00144D23">
      <w:pPr>
        <w:rPr>
          <w:rStyle w:val="a4"/>
          <w:rFonts w:ascii="Times New Roman" w:hAnsi="Times New Roman" w:cs="Times New Roman"/>
          <w:b w:val="0"/>
          <w:bCs w:val="0"/>
          <w:sz w:val="28"/>
          <w:szCs w:val="28"/>
          <w:lang w:val="tg-Cyrl-TJ"/>
        </w:rPr>
      </w:pPr>
      <w:r w:rsidRPr="00144D23">
        <w:rPr>
          <w:rStyle w:val="a4"/>
          <w:rFonts w:ascii="Times New Roman" w:hAnsi="Times New Roman" w:cs="Times New Roman"/>
          <w:b w:val="0"/>
          <w:bCs w:val="0"/>
          <w:sz w:val="28"/>
          <w:szCs w:val="28"/>
          <w:lang w:val="tg-Cyrl-TJ"/>
        </w:rPr>
        <w:t xml:space="preserve">Рас 9.1. Нақшаи пайвасти ғалтакҳои дуюми трансформатори ҷараён ва ғалтакҳои реле дар намуди ситораи пурра. </w:t>
      </w:r>
      <w:hyperlink r:id="rId9" w:tgtFrame="_blank" w:history="1">
        <w:r w:rsidRPr="00144D23">
          <w:rPr>
            <w:rStyle w:val="a6"/>
            <w:rFonts w:ascii="Times New Roman" w:hAnsi="Times New Roman" w:cs="Times New Roman"/>
            <w:bCs/>
            <w:color w:val="auto"/>
            <w:sz w:val="28"/>
            <w:szCs w:val="28"/>
          </w:rPr>
          <w:t>autosprite.ru</w:t>
        </w:r>
      </w:hyperlink>
    </w:p>
    <w:p w14:paraId="40BBBB80" w14:textId="77777777" w:rsidR="00144D23" w:rsidRPr="00144D23" w:rsidRDefault="00144D23" w:rsidP="00144D23">
      <w:pPr>
        <w:pStyle w:val="3"/>
        <w:rPr>
          <w:rStyle w:val="a4"/>
          <w:b w:val="0"/>
          <w:bCs w:val="0"/>
          <w:lang w:val="tg-Cyrl-TJ"/>
        </w:rPr>
      </w:pPr>
    </w:p>
    <w:p w14:paraId="43E2F867" w14:textId="7D8FD36C" w:rsidR="00144D23" w:rsidRPr="000022D4" w:rsidRDefault="00144D23" w:rsidP="00144D23">
      <w:pPr>
        <w:rPr>
          <w:rFonts w:ascii="Times New Roman" w:hAnsi="Times New Roman" w:cs="Times New Roman"/>
          <w:sz w:val="32"/>
          <w:szCs w:val="32"/>
          <w:lang w:val="tg-Cyrl-TJ"/>
        </w:rPr>
      </w:pPr>
      <w:r w:rsidRPr="00144D23">
        <w:rPr>
          <w:rStyle w:val="a4"/>
          <w:rFonts w:ascii="Times New Roman" w:hAnsi="Times New Roman" w:cs="Times New Roman"/>
          <w:b w:val="0"/>
          <w:bCs w:val="0"/>
          <w:sz w:val="32"/>
          <w:szCs w:val="32"/>
          <w:lang w:val="tg-Cyrl-TJ"/>
        </w:rPr>
        <w:t>Тарзи кори нақша</w:t>
      </w:r>
      <w:r w:rsidRPr="00144D23">
        <w:rPr>
          <w:rFonts w:ascii="Times New Roman" w:hAnsi="Times New Roman" w:cs="Times New Roman"/>
          <w:sz w:val="32"/>
          <w:szCs w:val="32"/>
          <w:lang w:val="tg-Cyrl-TJ"/>
        </w:rPr>
        <w:t>:</w:t>
      </w:r>
      <w:r>
        <w:rPr>
          <w:rFonts w:ascii="Times New Roman" w:hAnsi="Times New Roman" w:cs="Times New Roman"/>
          <w:sz w:val="32"/>
          <w:szCs w:val="32"/>
          <w:lang w:val="tg-Cyrl-TJ"/>
        </w:rPr>
        <w:t xml:space="preserve"> </w:t>
      </w:r>
      <w:r w:rsidRPr="00144D23">
        <w:rPr>
          <w:rStyle w:val="a4"/>
          <w:rFonts w:ascii="Times New Roman" w:hAnsi="Times New Roman" w:cs="Times New Roman"/>
          <w:sz w:val="32"/>
          <w:szCs w:val="32"/>
          <w:lang w:val="tg-Cyrl-TJ"/>
        </w:rPr>
        <w:t>Фазаҳо (A, B, C)</w:t>
      </w:r>
      <w:r>
        <w:rPr>
          <w:rStyle w:val="a4"/>
          <w:rFonts w:ascii="Times New Roman" w:hAnsi="Times New Roman" w:cs="Times New Roman"/>
          <w:sz w:val="32"/>
          <w:szCs w:val="32"/>
          <w:lang w:val="tg-Cyrl-TJ"/>
        </w:rPr>
        <w:t xml:space="preserve"> </w:t>
      </w:r>
      <w:r w:rsidRPr="00144D23">
        <w:rPr>
          <w:rFonts w:ascii="Times New Roman" w:hAnsi="Times New Roman" w:cs="Times New Roman"/>
          <w:sz w:val="32"/>
          <w:szCs w:val="32"/>
          <w:lang w:val="tg-Cyrl-TJ"/>
        </w:rPr>
        <w:t>Инҳо се хати фазаи системаи барқии сефазавӣ мебошанд.</w:t>
      </w:r>
      <w:r>
        <w:rPr>
          <w:rFonts w:ascii="Times New Roman" w:hAnsi="Times New Roman" w:cs="Times New Roman"/>
          <w:sz w:val="32"/>
          <w:szCs w:val="32"/>
          <w:lang w:val="tg-Cyrl-TJ"/>
        </w:rPr>
        <w:t xml:space="preserve"> </w:t>
      </w:r>
      <w:r w:rsidRPr="00144D23">
        <w:rPr>
          <w:rStyle w:val="a4"/>
          <w:rFonts w:ascii="Times New Roman" w:hAnsi="Times New Roman" w:cs="Times New Roman"/>
          <w:sz w:val="32"/>
          <w:szCs w:val="32"/>
          <w:lang w:val="tg-Cyrl-TJ"/>
        </w:rPr>
        <w:t>TA</w:t>
      </w:r>
      <w:r>
        <w:rPr>
          <w:rStyle w:val="a4"/>
          <w:rFonts w:ascii="Times New Roman" w:hAnsi="Times New Roman" w:cs="Times New Roman"/>
          <w:sz w:val="32"/>
          <w:szCs w:val="32"/>
          <w:lang w:val="tg-Cyrl-TJ"/>
        </w:rPr>
        <w:t>1</w:t>
      </w:r>
      <w:r w:rsidRPr="00144D23">
        <w:rPr>
          <w:rStyle w:val="a4"/>
          <w:rFonts w:ascii="Times New Roman" w:hAnsi="Times New Roman" w:cs="Times New Roman"/>
          <w:sz w:val="32"/>
          <w:szCs w:val="32"/>
          <w:lang w:val="tg-Cyrl-TJ"/>
        </w:rPr>
        <w:t xml:space="preserve"> ва T</w:t>
      </w:r>
      <w:r>
        <w:rPr>
          <w:rStyle w:val="a4"/>
          <w:rFonts w:ascii="Times New Roman" w:hAnsi="Times New Roman" w:cs="Times New Roman"/>
          <w:sz w:val="32"/>
          <w:szCs w:val="32"/>
          <w:lang w:val="tg-Cyrl-TJ"/>
        </w:rPr>
        <w:t>А3</w:t>
      </w:r>
      <w:r w:rsidRPr="00144D23">
        <w:rPr>
          <w:rStyle w:val="a4"/>
          <w:rFonts w:ascii="Times New Roman" w:hAnsi="Times New Roman" w:cs="Times New Roman"/>
          <w:sz w:val="32"/>
          <w:szCs w:val="32"/>
          <w:lang w:val="tg-Cyrl-TJ"/>
        </w:rPr>
        <w:t xml:space="preserve"> — Трансформаторҳои ҷараён</w:t>
      </w:r>
      <w:r w:rsidR="00897F35">
        <w:rPr>
          <w:rStyle w:val="a4"/>
          <w:rFonts w:ascii="Times New Roman" w:hAnsi="Times New Roman" w:cs="Times New Roman"/>
          <w:sz w:val="32"/>
          <w:szCs w:val="32"/>
          <w:lang w:val="tg-Cyrl-TJ"/>
        </w:rPr>
        <w:t xml:space="preserve">. </w:t>
      </w:r>
      <w:r w:rsidRPr="00144D23">
        <w:rPr>
          <w:rStyle w:val="a4"/>
          <w:rFonts w:ascii="Times New Roman" w:hAnsi="Times New Roman" w:cs="Times New Roman"/>
          <w:sz w:val="32"/>
          <w:szCs w:val="32"/>
          <w:lang w:val="tg-Cyrl-TJ"/>
        </w:rPr>
        <w:t>TA</w:t>
      </w:r>
      <w:r w:rsidRPr="00144D23">
        <w:rPr>
          <w:rFonts w:ascii="Times New Roman" w:hAnsi="Times New Roman" w:cs="Times New Roman"/>
          <w:sz w:val="32"/>
          <w:szCs w:val="32"/>
          <w:lang w:val="tg-Cyrl-TJ"/>
        </w:rPr>
        <w:t xml:space="preserve"> дар фазаи A ва </w:t>
      </w:r>
      <w:r w:rsidRPr="00144D23">
        <w:rPr>
          <w:rStyle w:val="a4"/>
          <w:rFonts w:ascii="Times New Roman" w:hAnsi="Times New Roman" w:cs="Times New Roman"/>
          <w:sz w:val="32"/>
          <w:szCs w:val="32"/>
          <w:lang w:val="tg-Cyrl-TJ"/>
        </w:rPr>
        <w:t>T</w:t>
      </w:r>
      <w:r>
        <w:rPr>
          <w:rStyle w:val="a4"/>
          <w:rFonts w:ascii="Times New Roman" w:hAnsi="Times New Roman" w:cs="Times New Roman"/>
          <w:sz w:val="32"/>
          <w:szCs w:val="32"/>
          <w:lang w:val="tg-Cyrl-TJ"/>
        </w:rPr>
        <w:t>А3</w:t>
      </w:r>
      <w:r w:rsidRPr="00144D23">
        <w:rPr>
          <w:rFonts w:ascii="Times New Roman" w:hAnsi="Times New Roman" w:cs="Times New Roman"/>
          <w:sz w:val="32"/>
          <w:szCs w:val="32"/>
          <w:lang w:val="tg-Cyrl-TJ"/>
        </w:rPr>
        <w:t xml:space="preserve"> дар фазаи C насб шудааст. </w:t>
      </w:r>
      <w:r w:rsidRPr="000022D4">
        <w:rPr>
          <w:rFonts w:ascii="Times New Roman" w:hAnsi="Times New Roman" w:cs="Times New Roman"/>
          <w:sz w:val="32"/>
          <w:szCs w:val="32"/>
          <w:lang w:val="tg-Cyrl-TJ"/>
        </w:rPr>
        <w:t>Онҳо ҷараёни хатиро ба ҷараёни ченакшаванда (</w:t>
      </w:r>
      <w:r>
        <w:rPr>
          <w:rFonts w:ascii="Times New Roman" w:hAnsi="Times New Roman" w:cs="Times New Roman"/>
          <w:sz w:val="32"/>
          <w:szCs w:val="32"/>
          <w:lang w:val="tg-Cyrl-TJ"/>
        </w:rPr>
        <w:t>дуюмдараҷа</w:t>
      </w:r>
      <w:r w:rsidRPr="000022D4">
        <w:rPr>
          <w:rFonts w:ascii="Times New Roman" w:hAnsi="Times New Roman" w:cs="Times New Roman"/>
          <w:sz w:val="32"/>
          <w:szCs w:val="32"/>
          <w:lang w:val="tg-Cyrl-TJ"/>
        </w:rPr>
        <w:t>) табдил медиҳанд.</w:t>
      </w:r>
    </w:p>
    <w:p w14:paraId="0DB69032" w14:textId="4B7416D0" w:rsidR="00144D23" w:rsidRPr="00897F35" w:rsidRDefault="00144D23" w:rsidP="00897F35">
      <w:pPr>
        <w:ind w:firstLine="708"/>
        <w:rPr>
          <w:rFonts w:ascii="Times New Roman" w:hAnsi="Times New Roman" w:cs="Times New Roman"/>
          <w:sz w:val="32"/>
          <w:szCs w:val="32"/>
          <w:lang w:val="tg-Cyrl-TJ"/>
        </w:rPr>
      </w:pPr>
      <w:r w:rsidRPr="000022D4">
        <w:rPr>
          <w:rFonts w:ascii="Times New Roman" w:hAnsi="Times New Roman" w:cs="Times New Roman"/>
          <w:sz w:val="32"/>
          <w:szCs w:val="32"/>
          <w:lang w:val="tg-Cyrl-TJ"/>
        </w:rPr>
        <w:t>Ҳар ду трансформатор бо охирҳои дуюми худ ба як нуқта пайваст шудаанд.</w:t>
      </w:r>
      <w:r w:rsidR="00897F35">
        <w:rPr>
          <w:rFonts w:ascii="Times New Roman" w:hAnsi="Times New Roman" w:cs="Times New Roman"/>
          <w:sz w:val="32"/>
          <w:szCs w:val="32"/>
          <w:lang w:val="tg-Cyrl-TJ"/>
        </w:rPr>
        <w:t xml:space="preserve"> </w:t>
      </w:r>
      <w:r w:rsidRPr="00897F35">
        <w:rPr>
          <w:rStyle w:val="a4"/>
          <w:rFonts w:ascii="Times New Roman" w:hAnsi="Times New Roman" w:cs="Times New Roman"/>
          <w:sz w:val="32"/>
          <w:szCs w:val="32"/>
          <w:lang w:val="tg-Cyrl-TJ"/>
        </w:rPr>
        <w:t>Релеи ҷараён</w:t>
      </w:r>
      <w:r w:rsidR="00897F35">
        <w:rPr>
          <w:rStyle w:val="a4"/>
          <w:rFonts w:ascii="Times New Roman" w:hAnsi="Times New Roman" w:cs="Times New Roman"/>
          <w:sz w:val="32"/>
          <w:szCs w:val="32"/>
          <w:lang w:val="tg-Cyrl-TJ"/>
        </w:rPr>
        <w:t xml:space="preserve">и КА1, КА3 ва КА4 </w:t>
      </w:r>
      <w:r w:rsidR="00897F35" w:rsidRPr="00897F35">
        <w:rPr>
          <w:rStyle w:val="a4"/>
          <w:rFonts w:ascii="Times New Roman" w:hAnsi="Times New Roman" w:cs="Times New Roman"/>
          <w:b w:val="0"/>
          <w:sz w:val="32"/>
          <w:szCs w:val="32"/>
          <w:lang w:val="tg-Cyrl-TJ"/>
        </w:rPr>
        <w:t>мебошанд.</w:t>
      </w:r>
    </w:p>
    <w:p w14:paraId="2FC67FB1" w14:textId="20D1CC4E" w:rsidR="00144D23" w:rsidRPr="00897F35" w:rsidRDefault="00144D23" w:rsidP="00897F35">
      <w:pPr>
        <w:ind w:firstLine="708"/>
        <w:rPr>
          <w:rFonts w:ascii="Times New Roman" w:hAnsi="Times New Roman" w:cs="Times New Roman"/>
          <w:sz w:val="32"/>
          <w:szCs w:val="32"/>
          <w:lang w:val="tg-Cyrl-TJ"/>
        </w:rPr>
      </w:pPr>
      <w:r w:rsidRPr="00897F35">
        <w:rPr>
          <w:rFonts w:ascii="Times New Roman" w:hAnsi="Times New Roman" w:cs="Times New Roman"/>
          <w:sz w:val="32"/>
          <w:szCs w:val="32"/>
          <w:lang w:val="tg-Cyrl-TJ"/>
        </w:rPr>
        <w:t xml:space="preserve">Реле дар байни охири озоди TC ва нуқтаи пайвасти </w:t>
      </w:r>
      <w:r w:rsidR="00897F35" w:rsidRPr="00897F35">
        <w:rPr>
          <w:rFonts w:ascii="Times New Roman" w:hAnsi="Times New Roman" w:cs="Times New Roman"/>
          <w:sz w:val="32"/>
          <w:szCs w:val="32"/>
          <w:lang w:val="tg-Cyrl-TJ"/>
        </w:rPr>
        <w:t>ситора</w:t>
      </w:r>
      <w:r w:rsidR="00897F35">
        <w:rPr>
          <w:rFonts w:ascii="Times New Roman" w:hAnsi="Times New Roman" w:cs="Times New Roman"/>
          <w:sz w:val="32"/>
          <w:szCs w:val="32"/>
          <w:lang w:val="tg-Cyrl-TJ"/>
        </w:rPr>
        <w:t>и</w:t>
      </w:r>
      <w:r w:rsidR="00897F35" w:rsidRPr="00897F35">
        <w:rPr>
          <w:rFonts w:ascii="Times New Roman" w:hAnsi="Times New Roman" w:cs="Times New Roman"/>
          <w:sz w:val="32"/>
          <w:szCs w:val="32"/>
          <w:lang w:val="tg-Cyrl-TJ"/>
        </w:rPr>
        <w:t xml:space="preserve"> </w:t>
      </w:r>
      <w:r w:rsidRPr="00897F35">
        <w:rPr>
          <w:rFonts w:ascii="Times New Roman" w:hAnsi="Times New Roman" w:cs="Times New Roman"/>
          <w:sz w:val="32"/>
          <w:szCs w:val="32"/>
          <w:lang w:val="tg-Cyrl-TJ"/>
        </w:rPr>
        <w:t xml:space="preserve">нопурра ҷойгир </w:t>
      </w:r>
      <w:r w:rsidR="00897F35">
        <w:rPr>
          <w:rFonts w:ascii="Times New Roman" w:hAnsi="Times New Roman" w:cs="Times New Roman"/>
          <w:sz w:val="32"/>
          <w:szCs w:val="32"/>
          <w:lang w:val="tg-Cyrl-TJ"/>
        </w:rPr>
        <w:t>карда шудааст</w:t>
      </w:r>
      <w:r w:rsidRPr="00897F35">
        <w:rPr>
          <w:rFonts w:ascii="Times New Roman" w:hAnsi="Times New Roman" w:cs="Times New Roman"/>
          <w:sz w:val="32"/>
          <w:szCs w:val="32"/>
          <w:lang w:val="tg-Cyrl-TJ"/>
        </w:rPr>
        <w:t>.</w:t>
      </w:r>
    </w:p>
    <w:p w14:paraId="6D1D859C" w14:textId="77777777" w:rsidR="00144D23" w:rsidRPr="000022D4" w:rsidRDefault="00144D23" w:rsidP="00897F35">
      <w:pPr>
        <w:ind w:firstLine="708"/>
        <w:rPr>
          <w:rFonts w:ascii="Times New Roman" w:hAnsi="Times New Roman" w:cs="Times New Roman"/>
          <w:sz w:val="32"/>
          <w:szCs w:val="32"/>
          <w:lang w:val="tg-Cyrl-TJ"/>
        </w:rPr>
      </w:pPr>
      <w:r w:rsidRPr="000022D4">
        <w:rPr>
          <w:rFonts w:ascii="Times New Roman" w:hAnsi="Times New Roman" w:cs="Times New Roman"/>
          <w:sz w:val="32"/>
          <w:szCs w:val="32"/>
          <w:lang w:val="tg-Cyrl-TJ"/>
        </w:rPr>
        <w:lastRenderedPageBreak/>
        <w:t>Агар фарқи ҷараён вуҷуд дошта бошад (яъне расиши якфазавӣ рӯй диҳад), тавассути реле ҷараён мегузарад ва он фаъол мешавад.</w:t>
      </w:r>
    </w:p>
    <w:p w14:paraId="39BA21DE" w14:textId="68990B7F" w:rsidR="00144D23" w:rsidRDefault="00144D23" w:rsidP="00897F35">
      <w:pPr>
        <w:ind w:firstLine="708"/>
        <w:jc w:val="both"/>
        <w:rPr>
          <w:rFonts w:ascii="Times New Roman" w:hAnsi="Times New Roman" w:cs="Times New Roman"/>
          <w:sz w:val="32"/>
          <w:szCs w:val="32"/>
          <w:lang w:val="tg-Cyrl-TJ"/>
        </w:rPr>
      </w:pPr>
      <w:r w:rsidRPr="000022D4">
        <w:rPr>
          <w:rStyle w:val="a4"/>
          <w:rFonts w:ascii="Times New Roman" w:hAnsi="Times New Roman" w:cs="Times New Roman"/>
          <w:sz w:val="32"/>
          <w:szCs w:val="32"/>
          <w:lang w:val="tg-Cyrl-TJ"/>
        </w:rPr>
        <w:t>Нуқтаи пайваст (ситора</w:t>
      </w:r>
      <w:r w:rsidR="00897F35">
        <w:rPr>
          <w:rStyle w:val="a4"/>
          <w:rFonts w:ascii="Times New Roman" w:hAnsi="Times New Roman" w:cs="Times New Roman"/>
          <w:sz w:val="32"/>
          <w:szCs w:val="32"/>
          <w:lang w:val="tg-Cyrl-TJ"/>
        </w:rPr>
        <w:t>и нопурра</w:t>
      </w:r>
      <w:r w:rsidRPr="000022D4">
        <w:rPr>
          <w:rStyle w:val="a4"/>
          <w:rFonts w:ascii="Times New Roman" w:hAnsi="Times New Roman" w:cs="Times New Roman"/>
          <w:sz w:val="32"/>
          <w:szCs w:val="32"/>
          <w:lang w:val="tg-Cyrl-TJ"/>
        </w:rPr>
        <w:t>)</w:t>
      </w:r>
      <w:r w:rsidR="00897F35">
        <w:rPr>
          <w:rStyle w:val="a4"/>
          <w:rFonts w:ascii="Times New Roman" w:hAnsi="Times New Roman" w:cs="Times New Roman"/>
          <w:sz w:val="32"/>
          <w:szCs w:val="32"/>
          <w:lang w:val="tg-Cyrl-TJ"/>
        </w:rPr>
        <w:t xml:space="preserve"> </w:t>
      </w:r>
      <w:r w:rsidR="00897F35">
        <w:rPr>
          <w:rFonts w:ascii="Times New Roman" w:hAnsi="Times New Roman" w:cs="Times New Roman"/>
          <w:sz w:val="32"/>
          <w:szCs w:val="32"/>
          <w:lang w:val="tg-Cyrl-TJ"/>
        </w:rPr>
        <w:t>Нуқтае мебошад</w:t>
      </w:r>
      <w:r w:rsidRPr="000022D4">
        <w:rPr>
          <w:rFonts w:ascii="Times New Roman" w:hAnsi="Times New Roman" w:cs="Times New Roman"/>
          <w:sz w:val="32"/>
          <w:szCs w:val="32"/>
          <w:lang w:val="tg-Cyrl-TJ"/>
        </w:rPr>
        <w:t>, ки охири дуюми TA ва TC бо ҳам пайваст шудаанд ва ба замин (нейтрал) пайваст карда мешаванд.</w:t>
      </w:r>
      <w:r w:rsidR="00897F35">
        <w:rPr>
          <w:rFonts w:ascii="Times New Roman" w:hAnsi="Times New Roman" w:cs="Times New Roman"/>
          <w:sz w:val="32"/>
          <w:szCs w:val="32"/>
          <w:lang w:val="tg-Cyrl-TJ"/>
        </w:rPr>
        <w:t xml:space="preserve"> </w:t>
      </w:r>
      <w:r w:rsidRPr="00897F35">
        <w:rPr>
          <w:rFonts w:ascii="Times New Roman" w:hAnsi="Times New Roman" w:cs="Times New Roman"/>
          <w:sz w:val="32"/>
          <w:szCs w:val="32"/>
          <w:lang w:val="tg-Cyrl-TJ"/>
        </w:rPr>
        <w:t xml:space="preserve">Ин нуқта ҳамчун нуктаи баробарсозандаи потенсиалҳо кор мекунад ва имконият медиҳад, ки фарқи ҷараён муайян </w:t>
      </w:r>
      <w:r w:rsidR="00897F35">
        <w:rPr>
          <w:rFonts w:ascii="Times New Roman" w:hAnsi="Times New Roman" w:cs="Times New Roman"/>
          <w:sz w:val="32"/>
          <w:szCs w:val="32"/>
          <w:lang w:val="tg-Cyrl-TJ"/>
        </w:rPr>
        <w:t>карда шавад</w:t>
      </w:r>
      <w:r w:rsidRPr="00897F35">
        <w:rPr>
          <w:rFonts w:ascii="Times New Roman" w:hAnsi="Times New Roman" w:cs="Times New Roman"/>
          <w:sz w:val="32"/>
          <w:szCs w:val="32"/>
          <w:lang w:val="tg-Cyrl-TJ"/>
        </w:rPr>
        <w:t>.</w:t>
      </w:r>
    </w:p>
    <w:p w14:paraId="525AEB51" w14:textId="24E035C4" w:rsidR="00897F35" w:rsidRPr="00897F35" w:rsidRDefault="00897F35" w:rsidP="00897F35">
      <w:pPr>
        <w:ind w:firstLine="708"/>
        <w:jc w:val="both"/>
        <w:rPr>
          <w:rFonts w:ascii="Times New Roman" w:hAnsi="Times New Roman" w:cs="Times New Roman"/>
          <w:sz w:val="32"/>
          <w:szCs w:val="32"/>
          <w:lang w:val="tg-Cyrl-TJ"/>
        </w:rPr>
      </w:pPr>
      <w:r>
        <w:rPr>
          <w:rFonts w:ascii="Times New Roman" w:hAnsi="Times New Roman" w:cs="Times New Roman"/>
          <w:sz w:val="32"/>
          <w:szCs w:val="32"/>
          <w:lang w:val="tg-Cyrl-TJ"/>
        </w:rPr>
        <w:t>Дар реҷаи номиналӣ ҷараёнҳои ҷоришаванда бо формулаҳои зерин муаян карда мешаванд.</w:t>
      </w:r>
    </w:p>
    <w:p w14:paraId="3EB45FC8" w14:textId="5E7C7283" w:rsidR="00897F35" w:rsidRPr="00897F35" w:rsidRDefault="00897F35" w:rsidP="00897F35">
      <w:pPr>
        <w:pStyle w:val="a3"/>
        <w:spacing w:after="0" w:line="360" w:lineRule="auto"/>
        <w:ind w:left="0" w:firstLine="567"/>
        <w:jc w:val="center"/>
        <w:rPr>
          <w:rFonts w:ascii="Times New Roman" w:hAnsi="Times New Roman" w:cs="Times New Roman"/>
          <w:noProof/>
          <w:sz w:val="40"/>
          <w:szCs w:val="40"/>
          <w:lang w:val="tg-Cyrl-TJ" w:eastAsia="ru-RU"/>
        </w:rPr>
      </w:pPr>
      <w:r w:rsidRPr="00897F35">
        <w:rPr>
          <w:rFonts w:ascii="Times New Roman" w:hAnsi="Times New Roman" w:cs="Times New Roman"/>
          <w:noProof/>
          <w:sz w:val="40"/>
          <w:szCs w:val="40"/>
          <w:lang w:val="tg-Cyrl-TJ" w:eastAsia="ru-RU"/>
        </w:rPr>
        <w:t>I</w:t>
      </w:r>
      <w:r w:rsidRPr="00897F35">
        <w:rPr>
          <w:rFonts w:ascii="Times New Roman" w:hAnsi="Times New Roman" w:cs="Times New Roman"/>
          <w:noProof/>
          <w:sz w:val="40"/>
          <w:szCs w:val="40"/>
          <w:vertAlign w:val="subscript"/>
          <w:lang w:val="tg-Cyrl-TJ" w:eastAsia="ru-RU"/>
        </w:rPr>
        <w:t xml:space="preserve">a, </w:t>
      </w:r>
      <w:r w:rsidRPr="00897F35">
        <w:rPr>
          <w:rFonts w:ascii="Times New Roman" w:hAnsi="Times New Roman" w:cs="Times New Roman"/>
          <w:noProof/>
          <w:sz w:val="40"/>
          <w:szCs w:val="40"/>
          <w:lang w:val="tg-Cyrl-TJ" w:eastAsia="ru-RU"/>
        </w:rPr>
        <w:t>I</w:t>
      </w:r>
      <w:r w:rsidRPr="00897F35">
        <w:rPr>
          <w:rFonts w:ascii="Times New Roman" w:hAnsi="Times New Roman" w:cs="Times New Roman"/>
          <w:noProof/>
          <w:sz w:val="40"/>
          <w:szCs w:val="40"/>
          <w:vertAlign w:val="subscript"/>
          <w:lang w:val="tg-Cyrl-TJ" w:eastAsia="ru-RU"/>
        </w:rPr>
        <w:t xml:space="preserve">b </w:t>
      </w:r>
      <w:r w:rsidRPr="00897F35">
        <w:rPr>
          <w:rFonts w:ascii="Times New Roman" w:hAnsi="Times New Roman" w:cs="Times New Roman"/>
          <w:noProof/>
          <w:sz w:val="40"/>
          <w:szCs w:val="40"/>
          <w:lang w:val="tg-Cyrl-TJ" w:eastAsia="ru-RU"/>
        </w:rPr>
        <w:t xml:space="preserve">≠0    </w:t>
      </w:r>
      <w:r w:rsidRPr="009E4BC7">
        <w:rPr>
          <w:rFonts w:ascii="Times New Roman" w:hAnsi="Times New Roman" w:cs="Times New Roman"/>
          <w:noProof/>
          <w:sz w:val="32"/>
          <w:szCs w:val="40"/>
          <w:lang w:val="tg-Cyrl-TJ" w:eastAsia="ru-RU"/>
        </w:rPr>
        <w:t>(9.1.)</w:t>
      </w:r>
    </w:p>
    <w:p w14:paraId="04B2A985" w14:textId="63A235EC" w:rsidR="005C385C" w:rsidRDefault="009E4BC7" w:rsidP="00436EF8">
      <w:pPr>
        <w:pStyle w:val="a3"/>
        <w:spacing w:after="0" w:line="276" w:lineRule="auto"/>
        <w:ind w:left="0" w:firstLine="567"/>
        <w:jc w:val="both"/>
        <w:rPr>
          <w:rFonts w:ascii="Times New Roman" w:hAnsi="Times New Roman" w:cs="Times New Roman"/>
          <w:b/>
          <w:sz w:val="32"/>
          <w:szCs w:val="32"/>
          <w:lang w:val="tg-Cyrl-TJ"/>
        </w:rPr>
      </w:pPr>
      <w:r w:rsidRPr="009E4BC7">
        <w:rPr>
          <w:rFonts w:ascii="Times New Roman" w:hAnsi="Times New Roman" w:cs="Times New Roman"/>
          <w:sz w:val="32"/>
          <w:lang w:val="tg-Cyrl-TJ"/>
        </w:rPr>
        <w:t xml:space="preserve">Формулаи </w:t>
      </w:r>
      <w:r w:rsidRPr="009E4BC7">
        <w:rPr>
          <w:rStyle w:val="a4"/>
          <w:rFonts w:ascii="Times New Roman" w:hAnsi="Times New Roman" w:cs="Times New Roman"/>
          <w:b w:val="0"/>
          <w:sz w:val="32"/>
          <w:lang w:val="tg-Cyrl-TJ"/>
        </w:rPr>
        <w:t>9.1.</w:t>
      </w:r>
      <w:r w:rsidRPr="009E4BC7">
        <w:rPr>
          <w:rStyle w:val="a4"/>
          <w:rFonts w:ascii="Times New Roman" w:hAnsi="Times New Roman" w:cs="Times New Roman"/>
          <w:sz w:val="32"/>
          <w:lang w:val="tg-Cyrl-TJ"/>
        </w:rPr>
        <w:t xml:space="preserve"> </w:t>
      </w:r>
      <w:r w:rsidRPr="009E4BC7">
        <w:rPr>
          <w:rFonts w:ascii="Times New Roman" w:hAnsi="Times New Roman" w:cs="Times New Roman"/>
          <w:sz w:val="32"/>
          <w:lang w:val="tg-Cyrl-TJ"/>
        </w:rPr>
        <w:t>дар контексти муҳофизати ҷараён ва пайвасти трансформаторҳо маънии зеринро дорад:</w:t>
      </w:r>
      <w:r w:rsidRPr="009E4BC7">
        <w:rPr>
          <w:rFonts w:ascii="Times New Roman" w:hAnsi="Times New Roman" w:cs="Times New Roman"/>
          <w:sz w:val="32"/>
          <w:szCs w:val="32"/>
          <w:lang w:val="tg-Cyrl-TJ"/>
        </w:rPr>
        <w:t xml:space="preserve"> </w:t>
      </w:r>
      <w:r w:rsidRPr="009E4BC7">
        <w:rPr>
          <w:rStyle w:val="a4"/>
          <w:rFonts w:ascii="Times New Roman" w:hAnsi="Times New Roman" w:cs="Times New Roman"/>
          <w:sz w:val="32"/>
          <w:szCs w:val="32"/>
          <w:lang w:val="tg-Cyrl-TJ"/>
        </w:rPr>
        <w:t>Ia ≠ 0, Ib ≠ 0</w:t>
      </w:r>
      <w:r w:rsidRPr="009E4BC7">
        <w:rPr>
          <w:rFonts w:ascii="Times New Roman" w:hAnsi="Times New Roman" w:cs="Times New Roman"/>
          <w:sz w:val="32"/>
          <w:szCs w:val="32"/>
          <w:lang w:val="tg-Cyrl-TJ"/>
        </w:rPr>
        <w:br/>
        <w:t xml:space="preserve">Ин маънои онро дорад, ки ҷараёнҳо дар фазаҳои </w:t>
      </w:r>
      <w:r w:rsidRPr="009E4BC7">
        <w:rPr>
          <w:rStyle w:val="a4"/>
          <w:rFonts w:ascii="Times New Roman" w:hAnsi="Times New Roman" w:cs="Times New Roman"/>
          <w:sz w:val="32"/>
          <w:szCs w:val="32"/>
          <w:lang w:val="tg-Cyrl-TJ"/>
        </w:rPr>
        <w:t>A (Ia)</w:t>
      </w:r>
      <w:r w:rsidRPr="009E4BC7">
        <w:rPr>
          <w:rFonts w:ascii="Times New Roman" w:hAnsi="Times New Roman" w:cs="Times New Roman"/>
          <w:sz w:val="32"/>
          <w:szCs w:val="32"/>
          <w:lang w:val="tg-Cyrl-TJ"/>
        </w:rPr>
        <w:t xml:space="preserve"> ва </w:t>
      </w:r>
      <w:r w:rsidRPr="009E4BC7">
        <w:rPr>
          <w:rStyle w:val="a4"/>
          <w:rFonts w:ascii="Times New Roman" w:hAnsi="Times New Roman" w:cs="Times New Roman"/>
          <w:sz w:val="32"/>
          <w:szCs w:val="32"/>
          <w:lang w:val="tg-Cyrl-TJ"/>
        </w:rPr>
        <w:t>B (Ib)</w:t>
      </w:r>
      <w:r w:rsidRPr="009E4BC7">
        <w:rPr>
          <w:rFonts w:ascii="Times New Roman" w:hAnsi="Times New Roman" w:cs="Times New Roman"/>
          <w:sz w:val="32"/>
          <w:szCs w:val="32"/>
          <w:lang w:val="tg-Cyrl-TJ"/>
        </w:rPr>
        <w:t xml:space="preserve"> аз сифр фарқ мекунанд, яъне </w:t>
      </w:r>
      <w:r w:rsidRPr="009E4BC7">
        <w:rPr>
          <w:rStyle w:val="a4"/>
          <w:rFonts w:ascii="Times New Roman" w:hAnsi="Times New Roman" w:cs="Times New Roman"/>
          <w:b w:val="0"/>
          <w:sz w:val="32"/>
          <w:szCs w:val="32"/>
          <w:lang w:val="tg-Cyrl-TJ"/>
        </w:rPr>
        <w:t>ҳам дар фазаи</w:t>
      </w:r>
      <w:r w:rsidRPr="009E4BC7">
        <w:rPr>
          <w:rStyle w:val="a4"/>
          <w:rFonts w:ascii="Times New Roman" w:hAnsi="Times New Roman" w:cs="Times New Roman"/>
          <w:sz w:val="32"/>
          <w:szCs w:val="32"/>
          <w:lang w:val="tg-Cyrl-TJ"/>
        </w:rPr>
        <w:t xml:space="preserve"> A </w:t>
      </w:r>
      <w:r w:rsidRPr="009E4BC7">
        <w:rPr>
          <w:rStyle w:val="a4"/>
          <w:rFonts w:ascii="Times New Roman" w:hAnsi="Times New Roman" w:cs="Times New Roman"/>
          <w:b w:val="0"/>
          <w:sz w:val="32"/>
          <w:szCs w:val="32"/>
          <w:lang w:val="tg-Cyrl-TJ"/>
        </w:rPr>
        <w:t>ва ҳам дар фазаи</w:t>
      </w:r>
      <w:r w:rsidRPr="009E4BC7">
        <w:rPr>
          <w:rStyle w:val="a4"/>
          <w:rFonts w:ascii="Times New Roman" w:hAnsi="Times New Roman" w:cs="Times New Roman"/>
          <w:sz w:val="32"/>
          <w:szCs w:val="32"/>
          <w:lang w:val="tg-Cyrl-TJ"/>
        </w:rPr>
        <w:t xml:space="preserve"> B </w:t>
      </w:r>
      <w:r w:rsidRPr="009E4BC7">
        <w:rPr>
          <w:rStyle w:val="a4"/>
          <w:rFonts w:ascii="Times New Roman" w:hAnsi="Times New Roman" w:cs="Times New Roman"/>
          <w:b w:val="0"/>
          <w:sz w:val="32"/>
          <w:szCs w:val="32"/>
          <w:lang w:val="tg-Cyrl-TJ"/>
        </w:rPr>
        <w:t>ҷараён мегузарад</w:t>
      </w:r>
      <w:r w:rsidRPr="009E4BC7">
        <w:rPr>
          <w:rFonts w:ascii="Times New Roman" w:hAnsi="Times New Roman" w:cs="Times New Roman"/>
          <w:b/>
          <w:sz w:val="32"/>
          <w:szCs w:val="32"/>
          <w:lang w:val="tg-Cyrl-TJ"/>
        </w:rPr>
        <w:t>.</w:t>
      </w:r>
    </w:p>
    <w:p w14:paraId="35FDD04B" w14:textId="77777777" w:rsidR="009E4BC7" w:rsidRPr="009E4BC7" w:rsidRDefault="009E4BC7" w:rsidP="00436EF8">
      <w:pPr>
        <w:pStyle w:val="3"/>
        <w:spacing w:line="276" w:lineRule="auto"/>
        <w:jc w:val="both"/>
        <w:rPr>
          <w:rFonts w:ascii="Times New Roman" w:hAnsi="Times New Roman" w:cs="Times New Roman"/>
          <w:color w:val="auto"/>
          <w:sz w:val="32"/>
          <w:szCs w:val="32"/>
        </w:rPr>
      </w:pPr>
      <w:r w:rsidRPr="009E4BC7">
        <w:rPr>
          <w:rStyle w:val="a4"/>
          <w:rFonts w:ascii="Times New Roman" w:hAnsi="Times New Roman" w:cs="Times New Roman"/>
          <w:b w:val="0"/>
          <w:bCs w:val="0"/>
          <w:color w:val="auto"/>
          <w:sz w:val="32"/>
          <w:szCs w:val="32"/>
        </w:rPr>
        <w:t>Дар кадом ҳолат ин формула муҳим аст?</w:t>
      </w:r>
    </w:p>
    <w:p w14:paraId="652C8A9C" w14:textId="4AC4DE26" w:rsidR="009E4BC7" w:rsidRPr="009E4BC7" w:rsidRDefault="009E4BC7" w:rsidP="00436EF8">
      <w:pPr>
        <w:numPr>
          <w:ilvl w:val="0"/>
          <w:numId w:val="29"/>
        </w:numPr>
        <w:tabs>
          <w:tab w:val="clear" w:pos="720"/>
          <w:tab w:val="num" w:pos="360"/>
        </w:tabs>
        <w:spacing w:before="100" w:beforeAutospacing="1" w:after="100" w:afterAutospacing="1" w:line="276" w:lineRule="auto"/>
        <w:ind w:left="0" w:hanging="142"/>
        <w:jc w:val="both"/>
        <w:rPr>
          <w:rFonts w:ascii="Times New Roman" w:hAnsi="Times New Roman" w:cs="Times New Roman"/>
          <w:sz w:val="32"/>
          <w:szCs w:val="32"/>
        </w:rPr>
      </w:pPr>
      <w:r w:rsidRPr="00436EF8">
        <w:rPr>
          <w:rStyle w:val="a4"/>
          <w:rFonts w:ascii="Times New Roman" w:hAnsi="Times New Roman" w:cs="Times New Roman"/>
          <w:b w:val="0"/>
          <w:sz w:val="32"/>
          <w:szCs w:val="32"/>
        </w:rPr>
        <w:t>Муҳим барои шинохти ҳолати кори номутаносиб</w:t>
      </w:r>
      <w:r w:rsidRPr="009E4BC7">
        <w:rPr>
          <w:rFonts w:ascii="Times New Roman" w:hAnsi="Times New Roman" w:cs="Times New Roman"/>
          <w:sz w:val="32"/>
          <w:szCs w:val="32"/>
        </w:rPr>
        <w:br/>
        <w:t>Агар системаи сефазавӣ пурра тавоз</w:t>
      </w:r>
      <w:r>
        <w:rPr>
          <w:rFonts w:ascii="Times New Roman" w:hAnsi="Times New Roman" w:cs="Times New Roman"/>
          <w:sz w:val="32"/>
          <w:szCs w:val="32"/>
          <w:lang w:val="tg-Cyrl-TJ"/>
        </w:rPr>
        <w:t>у</w:t>
      </w:r>
      <w:r w:rsidRPr="009E4BC7">
        <w:rPr>
          <w:rFonts w:ascii="Times New Roman" w:hAnsi="Times New Roman" w:cs="Times New Roman"/>
          <w:sz w:val="32"/>
          <w:szCs w:val="32"/>
        </w:rPr>
        <w:t xml:space="preserve">н мебуд, ҷараёнҳо Ia, Ib, Ic бо ҳам мувофиқ (балансшуда) мешуданд. Аммо вақте мегӯем </w:t>
      </w:r>
      <w:r w:rsidRPr="00436EF8">
        <w:rPr>
          <w:rStyle w:val="a4"/>
          <w:rFonts w:ascii="Times New Roman" w:hAnsi="Times New Roman" w:cs="Times New Roman"/>
          <w:b w:val="0"/>
          <w:sz w:val="32"/>
          <w:szCs w:val="32"/>
        </w:rPr>
        <w:t>Ia ≠ 0 ва Ib ≠ 0</w:t>
      </w:r>
      <w:r w:rsidRPr="00436EF8">
        <w:rPr>
          <w:rFonts w:ascii="Times New Roman" w:hAnsi="Times New Roman" w:cs="Times New Roman"/>
          <w:b/>
          <w:sz w:val="32"/>
          <w:szCs w:val="32"/>
        </w:rPr>
        <w:t>,</w:t>
      </w:r>
      <w:r w:rsidRPr="009E4BC7">
        <w:rPr>
          <w:rFonts w:ascii="Times New Roman" w:hAnsi="Times New Roman" w:cs="Times New Roman"/>
          <w:sz w:val="32"/>
          <w:szCs w:val="32"/>
        </w:rPr>
        <w:t xml:space="preserve"> яъне:</w:t>
      </w:r>
    </w:p>
    <w:p w14:paraId="78CE79CE" w14:textId="77777777" w:rsidR="009E4BC7" w:rsidRPr="009E4BC7" w:rsidRDefault="009E4BC7" w:rsidP="00436EF8">
      <w:pPr>
        <w:numPr>
          <w:ilvl w:val="1"/>
          <w:numId w:val="29"/>
        </w:numPr>
        <w:spacing w:before="100" w:beforeAutospacing="1" w:after="100" w:afterAutospacing="1" w:line="276" w:lineRule="auto"/>
        <w:jc w:val="both"/>
        <w:rPr>
          <w:rFonts w:ascii="Times New Roman" w:hAnsi="Times New Roman" w:cs="Times New Roman"/>
          <w:sz w:val="32"/>
          <w:szCs w:val="32"/>
        </w:rPr>
      </w:pPr>
      <w:r w:rsidRPr="009E4BC7">
        <w:rPr>
          <w:rFonts w:ascii="Times New Roman" w:hAnsi="Times New Roman" w:cs="Times New Roman"/>
          <w:sz w:val="32"/>
          <w:szCs w:val="32"/>
        </w:rPr>
        <w:t>Дар фазаҳои A ва B ҷараён мавҷуд аст,</w:t>
      </w:r>
    </w:p>
    <w:p w14:paraId="2423CCB3" w14:textId="77777777" w:rsidR="009E4BC7" w:rsidRPr="009E4BC7" w:rsidRDefault="009E4BC7" w:rsidP="00436EF8">
      <w:pPr>
        <w:numPr>
          <w:ilvl w:val="1"/>
          <w:numId w:val="29"/>
        </w:numPr>
        <w:spacing w:before="100" w:beforeAutospacing="1" w:after="100" w:afterAutospacing="1" w:line="276" w:lineRule="auto"/>
        <w:jc w:val="both"/>
        <w:rPr>
          <w:rFonts w:ascii="Times New Roman" w:hAnsi="Times New Roman" w:cs="Times New Roman"/>
          <w:sz w:val="32"/>
          <w:szCs w:val="32"/>
        </w:rPr>
      </w:pPr>
      <w:r w:rsidRPr="009E4BC7">
        <w:rPr>
          <w:rFonts w:ascii="Times New Roman" w:hAnsi="Times New Roman" w:cs="Times New Roman"/>
          <w:sz w:val="32"/>
          <w:szCs w:val="32"/>
        </w:rPr>
        <w:t xml:space="preserve">Аммо Ic метавонад </w:t>
      </w:r>
      <w:r w:rsidRPr="009E4BC7">
        <w:rPr>
          <w:rStyle w:val="a4"/>
          <w:rFonts w:ascii="Times New Roman" w:hAnsi="Times New Roman" w:cs="Times New Roman"/>
          <w:sz w:val="32"/>
          <w:szCs w:val="32"/>
        </w:rPr>
        <w:t>0 бошад</w:t>
      </w:r>
      <w:r w:rsidRPr="009E4BC7">
        <w:rPr>
          <w:rFonts w:ascii="Times New Roman" w:hAnsi="Times New Roman" w:cs="Times New Roman"/>
          <w:sz w:val="32"/>
          <w:szCs w:val="32"/>
        </w:rPr>
        <w:t xml:space="preserve"> (масалан, расиши якфазавӣ ба замин дар фаза C),</w:t>
      </w:r>
    </w:p>
    <w:p w14:paraId="0C70A20F" w14:textId="77777777" w:rsidR="009E4BC7" w:rsidRPr="009E4BC7" w:rsidRDefault="009E4BC7" w:rsidP="00436EF8">
      <w:pPr>
        <w:numPr>
          <w:ilvl w:val="1"/>
          <w:numId w:val="29"/>
        </w:numPr>
        <w:spacing w:before="100" w:beforeAutospacing="1" w:after="100" w:afterAutospacing="1" w:line="276" w:lineRule="auto"/>
        <w:jc w:val="both"/>
        <w:rPr>
          <w:rFonts w:ascii="Times New Roman" w:hAnsi="Times New Roman" w:cs="Times New Roman"/>
          <w:sz w:val="32"/>
          <w:szCs w:val="32"/>
        </w:rPr>
      </w:pPr>
      <w:r w:rsidRPr="009E4BC7">
        <w:rPr>
          <w:rFonts w:ascii="Times New Roman" w:hAnsi="Times New Roman" w:cs="Times New Roman"/>
          <w:sz w:val="32"/>
          <w:szCs w:val="32"/>
        </w:rPr>
        <w:t xml:space="preserve">Ё бошад, </w:t>
      </w:r>
      <w:r w:rsidRPr="00436EF8">
        <w:rPr>
          <w:rStyle w:val="a4"/>
          <w:rFonts w:ascii="Times New Roman" w:hAnsi="Times New Roman" w:cs="Times New Roman"/>
          <w:b w:val="0"/>
          <w:sz w:val="32"/>
          <w:szCs w:val="32"/>
        </w:rPr>
        <w:t>Ia ≠ Ib</w:t>
      </w:r>
      <w:r w:rsidRPr="00436EF8">
        <w:rPr>
          <w:rFonts w:ascii="Times New Roman" w:hAnsi="Times New Roman" w:cs="Times New Roman"/>
          <w:b/>
          <w:sz w:val="32"/>
          <w:szCs w:val="32"/>
        </w:rPr>
        <w:t>,</w:t>
      </w:r>
      <w:r w:rsidRPr="009E4BC7">
        <w:rPr>
          <w:rFonts w:ascii="Times New Roman" w:hAnsi="Times New Roman" w:cs="Times New Roman"/>
          <w:sz w:val="32"/>
          <w:szCs w:val="32"/>
        </w:rPr>
        <w:t xml:space="preserve"> ки нишон медиҳад дар система номувозинат вуҷуд дорад.</w:t>
      </w:r>
    </w:p>
    <w:p w14:paraId="5805C14F" w14:textId="4E66327D" w:rsidR="009E4BC7" w:rsidRDefault="009E4BC7" w:rsidP="00436EF8">
      <w:pPr>
        <w:numPr>
          <w:ilvl w:val="0"/>
          <w:numId w:val="29"/>
        </w:numPr>
        <w:tabs>
          <w:tab w:val="clear" w:pos="720"/>
          <w:tab w:val="num" w:pos="284"/>
        </w:tabs>
        <w:spacing w:before="100" w:beforeAutospacing="1" w:after="100" w:afterAutospacing="1" w:line="276" w:lineRule="auto"/>
        <w:ind w:left="142" w:hanging="142"/>
        <w:jc w:val="both"/>
        <w:rPr>
          <w:rFonts w:ascii="Times New Roman" w:hAnsi="Times New Roman" w:cs="Times New Roman"/>
          <w:sz w:val="32"/>
          <w:szCs w:val="32"/>
        </w:rPr>
      </w:pPr>
      <w:r w:rsidRPr="00436EF8">
        <w:rPr>
          <w:rStyle w:val="a4"/>
          <w:rFonts w:ascii="Times New Roman" w:hAnsi="Times New Roman" w:cs="Times New Roman"/>
          <w:b w:val="0"/>
          <w:sz w:val="32"/>
          <w:szCs w:val="32"/>
        </w:rPr>
        <w:t>Ишора ба мавҷудияти расиши якфазавӣ ё номувозинат</w:t>
      </w:r>
      <w:r w:rsidRPr="009E4BC7">
        <w:rPr>
          <w:rFonts w:ascii="Times New Roman" w:hAnsi="Times New Roman" w:cs="Times New Roman"/>
          <w:sz w:val="32"/>
          <w:szCs w:val="32"/>
        </w:rPr>
        <w:br/>
        <w:t xml:space="preserve">Агар системаи муҳофизатӣ (ба монанди реле дар нақшаи </w:t>
      </w:r>
      <w:r w:rsidR="00436EF8">
        <w:rPr>
          <w:rFonts w:ascii="Times New Roman" w:hAnsi="Times New Roman" w:cs="Times New Roman"/>
          <w:sz w:val="32"/>
          <w:szCs w:val="32"/>
          <w:lang w:val="tg-Cyrl-TJ"/>
        </w:rPr>
        <w:t xml:space="preserve">ситораи </w:t>
      </w:r>
      <w:r w:rsidRPr="009E4BC7">
        <w:rPr>
          <w:rFonts w:ascii="Times New Roman" w:hAnsi="Times New Roman" w:cs="Times New Roman"/>
          <w:sz w:val="32"/>
          <w:szCs w:val="32"/>
        </w:rPr>
        <w:t>нопурр</w:t>
      </w:r>
      <w:r w:rsidR="00436EF8">
        <w:rPr>
          <w:rFonts w:ascii="Times New Roman" w:hAnsi="Times New Roman" w:cs="Times New Roman"/>
          <w:sz w:val="32"/>
          <w:szCs w:val="32"/>
          <w:lang w:val="tg-Cyrl-TJ"/>
        </w:rPr>
        <w:t>а</w:t>
      </w:r>
      <w:r w:rsidRPr="009E4BC7">
        <w:rPr>
          <w:rFonts w:ascii="Times New Roman" w:hAnsi="Times New Roman" w:cs="Times New Roman"/>
          <w:sz w:val="32"/>
          <w:szCs w:val="32"/>
        </w:rPr>
        <w:t xml:space="preserve">) фаъолияти худро асосан ба номувозинати ҷараёнҳо такя кунад, пас доштани </w:t>
      </w:r>
      <w:r w:rsidRPr="009E4BC7">
        <w:rPr>
          <w:rStyle w:val="a4"/>
          <w:rFonts w:ascii="Times New Roman" w:hAnsi="Times New Roman" w:cs="Times New Roman"/>
          <w:sz w:val="32"/>
          <w:szCs w:val="32"/>
        </w:rPr>
        <w:t>Ia ≠ Ib</w:t>
      </w:r>
      <w:r w:rsidRPr="009E4BC7">
        <w:rPr>
          <w:rFonts w:ascii="Times New Roman" w:hAnsi="Times New Roman" w:cs="Times New Roman"/>
          <w:sz w:val="32"/>
          <w:szCs w:val="32"/>
        </w:rPr>
        <w:t xml:space="preserve"> барои фаъол шуданаш кофист.</w:t>
      </w:r>
    </w:p>
    <w:p w14:paraId="109402A7" w14:textId="157A8944" w:rsidR="00436EF8" w:rsidRPr="00436EF8" w:rsidRDefault="00436EF8" w:rsidP="00436EF8">
      <w:pPr>
        <w:pStyle w:val="3"/>
        <w:spacing w:line="276" w:lineRule="auto"/>
        <w:jc w:val="both"/>
        <w:rPr>
          <w:rFonts w:ascii="Times New Roman" w:hAnsi="Times New Roman" w:cs="Times New Roman"/>
          <w:color w:val="auto"/>
          <w:sz w:val="32"/>
          <w:szCs w:val="32"/>
        </w:rPr>
      </w:pPr>
      <w:r w:rsidRPr="00436EF8">
        <w:rPr>
          <w:rStyle w:val="a4"/>
          <w:rFonts w:ascii="Times New Roman" w:hAnsi="Times New Roman" w:cs="Times New Roman"/>
          <w:b w:val="0"/>
          <w:bCs w:val="0"/>
          <w:color w:val="auto"/>
          <w:sz w:val="32"/>
          <w:szCs w:val="32"/>
        </w:rPr>
        <w:lastRenderedPageBreak/>
        <w:t>Мисол:</w:t>
      </w:r>
    </w:p>
    <w:p w14:paraId="5B122A18" w14:textId="2C844CB0" w:rsidR="00436EF8" w:rsidRPr="00436EF8" w:rsidRDefault="00436EF8" w:rsidP="00436EF8">
      <w:pPr>
        <w:spacing w:before="100" w:beforeAutospacing="1" w:after="100" w:afterAutospacing="1" w:line="276" w:lineRule="auto"/>
        <w:ind w:firstLine="708"/>
        <w:jc w:val="both"/>
        <w:rPr>
          <w:rFonts w:ascii="Times New Roman" w:hAnsi="Times New Roman" w:cs="Times New Roman"/>
          <w:sz w:val="32"/>
          <w:szCs w:val="32"/>
        </w:rPr>
      </w:pPr>
      <w:r w:rsidRPr="00436EF8">
        <w:rPr>
          <w:rFonts w:ascii="Times New Roman" w:hAnsi="Times New Roman" w:cs="Times New Roman"/>
          <w:sz w:val="32"/>
          <w:szCs w:val="32"/>
        </w:rPr>
        <w:t>Дар як хатти</w:t>
      </w:r>
      <w:r>
        <w:rPr>
          <w:rFonts w:ascii="Times New Roman" w:hAnsi="Times New Roman" w:cs="Times New Roman"/>
          <w:sz w:val="32"/>
          <w:szCs w:val="32"/>
          <w:lang w:val="tg-Cyrl-TJ"/>
        </w:rPr>
        <w:t xml:space="preserve"> </w:t>
      </w:r>
      <w:r w:rsidRPr="00436EF8">
        <w:rPr>
          <w:rFonts w:ascii="Times New Roman" w:hAnsi="Times New Roman" w:cs="Times New Roman"/>
          <w:sz w:val="32"/>
          <w:szCs w:val="32"/>
        </w:rPr>
        <w:t>барқӣ</w:t>
      </w:r>
      <w:r>
        <w:rPr>
          <w:rFonts w:ascii="Times New Roman" w:hAnsi="Times New Roman" w:cs="Times New Roman"/>
          <w:sz w:val="32"/>
          <w:szCs w:val="32"/>
          <w:lang w:val="tg-Cyrl-TJ"/>
        </w:rPr>
        <w:t xml:space="preserve"> ХИБ</w:t>
      </w:r>
      <w:r w:rsidRPr="00436EF8">
        <w:rPr>
          <w:rFonts w:ascii="Times New Roman" w:hAnsi="Times New Roman" w:cs="Times New Roman"/>
          <w:sz w:val="32"/>
          <w:szCs w:val="32"/>
        </w:rPr>
        <w:t>, се фаза ба бор пайваст шудаанд.</w:t>
      </w:r>
      <w:r>
        <w:rPr>
          <w:rFonts w:ascii="Times New Roman" w:hAnsi="Times New Roman" w:cs="Times New Roman"/>
          <w:sz w:val="32"/>
          <w:szCs w:val="32"/>
          <w:lang w:val="tg-Cyrl-TJ"/>
        </w:rPr>
        <w:t xml:space="preserve"> </w:t>
      </w:r>
      <w:r w:rsidRPr="00436EF8">
        <w:rPr>
          <w:rFonts w:ascii="Times New Roman" w:hAnsi="Times New Roman" w:cs="Times New Roman"/>
          <w:sz w:val="32"/>
          <w:szCs w:val="32"/>
        </w:rPr>
        <w:t>Дар ҳолати номутаносиб:</w:t>
      </w:r>
    </w:p>
    <w:p w14:paraId="62E5AF76" w14:textId="77777777" w:rsidR="00436EF8" w:rsidRPr="00436EF8" w:rsidRDefault="00436EF8" w:rsidP="00436EF8">
      <w:pPr>
        <w:numPr>
          <w:ilvl w:val="1"/>
          <w:numId w:val="30"/>
        </w:numPr>
        <w:spacing w:before="100" w:beforeAutospacing="1" w:after="100" w:afterAutospacing="1" w:line="276" w:lineRule="auto"/>
        <w:jc w:val="both"/>
        <w:rPr>
          <w:rFonts w:ascii="Times New Roman" w:hAnsi="Times New Roman" w:cs="Times New Roman"/>
          <w:sz w:val="32"/>
          <w:szCs w:val="32"/>
        </w:rPr>
      </w:pPr>
      <w:r w:rsidRPr="00436EF8">
        <w:rPr>
          <w:rStyle w:val="a4"/>
          <w:rFonts w:ascii="Times New Roman" w:hAnsi="Times New Roman" w:cs="Times New Roman"/>
          <w:sz w:val="32"/>
          <w:szCs w:val="32"/>
        </w:rPr>
        <w:t>Ia = 100 A</w:t>
      </w:r>
      <w:r w:rsidRPr="00436EF8">
        <w:rPr>
          <w:rFonts w:ascii="Times New Roman" w:hAnsi="Times New Roman" w:cs="Times New Roman"/>
          <w:sz w:val="32"/>
          <w:szCs w:val="32"/>
        </w:rPr>
        <w:t>,</w:t>
      </w:r>
    </w:p>
    <w:p w14:paraId="20892C6B" w14:textId="77777777" w:rsidR="00436EF8" w:rsidRPr="00436EF8" w:rsidRDefault="00436EF8" w:rsidP="00436EF8">
      <w:pPr>
        <w:numPr>
          <w:ilvl w:val="1"/>
          <w:numId w:val="30"/>
        </w:numPr>
        <w:spacing w:before="100" w:beforeAutospacing="1" w:after="100" w:afterAutospacing="1" w:line="276" w:lineRule="auto"/>
        <w:jc w:val="both"/>
        <w:rPr>
          <w:rFonts w:ascii="Times New Roman" w:hAnsi="Times New Roman" w:cs="Times New Roman"/>
          <w:sz w:val="32"/>
          <w:szCs w:val="32"/>
        </w:rPr>
      </w:pPr>
      <w:r w:rsidRPr="00436EF8">
        <w:rPr>
          <w:rStyle w:val="a4"/>
          <w:rFonts w:ascii="Times New Roman" w:hAnsi="Times New Roman" w:cs="Times New Roman"/>
          <w:sz w:val="32"/>
          <w:szCs w:val="32"/>
        </w:rPr>
        <w:t>Ib = 105 A</w:t>
      </w:r>
      <w:r w:rsidRPr="00436EF8">
        <w:rPr>
          <w:rFonts w:ascii="Times New Roman" w:hAnsi="Times New Roman" w:cs="Times New Roman"/>
          <w:sz w:val="32"/>
          <w:szCs w:val="32"/>
        </w:rPr>
        <w:t>,</w:t>
      </w:r>
    </w:p>
    <w:p w14:paraId="4979C396" w14:textId="77777777" w:rsidR="00436EF8" w:rsidRPr="00436EF8" w:rsidRDefault="00436EF8" w:rsidP="00436EF8">
      <w:pPr>
        <w:numPr>
          <w:ilvl w:val="1"/>
          <w:numId w:val="30"/>
        </w:numPr>
        <w:spacing w:before="100" w:beforeAutospacing="1" w:after="100" w:afterAutospacing="1" w:line="276" w:lineRule="auto"/>
        <w:jc w:val="both"/>
        <w:rPr>
          <w:rFonts w:ascii="Times New Roman" w:hAnsi="Times New Roman" w:cs="Times New Roman"/>
          <w:sz w:val="32"/>
          <w:szCs w:val="32"/>
        </w:rPr>
      </w:pPr>
      <w:r w:rsidRPr="00436EF8">
        <w:rPr>
          <w:rStyle w:val="a4"/>
          <w:rFonts w:ascii="Times New Roman" w:hAnsi="Times New Roman" w:cs="Times New Roman"/>
          <w:sz w:val="32"/>
          <w:szCs w:val="32"/>
        </w:rPr>
        <w:t>Ic = 0 A</w:t>
      </w:r>
      <w:r w:rsidRPr="00436EF8">
        <w:rPr>
          <w:rFonts w:ascii="Times New Roman" w:hAnsi="Times New Roman" w:cs="Times New Roman"/>
          <w:sz w:val="32"/>
          <w:szCs w:val="32"/>
        </w:rPr>
        <w:t xml:space="preserve"> (масалан, расиш дар фаза C).</w:t>
      </w:r>
    </w:p>
    <w:p w14:paraId="5F512C9A" w14:textId="0D0422ED" w:rsidR="00436EF8" w:rsidRPr="00436EF8" w:rsidRDefault="00436EF8" w:rsidP="00436EF8">
      <w:pPr>
        <w:spacing w:before="100" w:beforeAutospacing="1" w:after="100" w:afterAutospacing="1" w:line="276" w:lineRule="auto"/>
        <w:ind w:firstLine="567"/>
        <w:jc w:val="both"/>
        <w:rPr>
          <w:rFonts w:ascii="Times New Roman" w:hAnsi="Times New Roman" w:cs="Times New Roman"/>
          <w:sz w:val="32"/>
          <w:szCs w:val="32"/>
        </w:rPr>
      </w:pPr>
      <w:r w:rsidRPr="00436EF8">
        <w:rPr>
          <w:rFonts w:ascii="Times New Roman" w:hAnsi="Times New Roman" w:cs="Times New Roman"/>
          <w:sz w:val="32"/>
          <w:szCs w:val="32"/>
        </w:rPr>
        <w:t xml:space="preserve">Ин вазъият боиси он мегардад, ки реле дар пайвасти </w:t>
      </w:r>
      <w:r>
        <w:rPr>
          <w:rFonts w:ascii="Times New Roman" w:hAnsi="Times New Roman" w:cs="Times New Roman"/>
          <w:sz w:val="32"/>
          <w:szCs w:val="32"/>
          <w:lang w:val="tg-Cyrl-TJ"/>
        </w:rPr>
        <w:t xml:space="preserve">ситораи </w:t>
      </w:r>
      <w:r w:rsidRPr="00436EF8">
        <w:rPr>
          <w:rFonts w:ascii="Times New Roman" w:hAnsi="Times New Roman" w:cs="Times New Roman"/>
          <w:sz w:val="32"/>
          <w:szCs w:val="32"/>
        </w:rPr>
        <w:t>нопурра фаъол шавад, зеро тавозуни вектории ҷараёнҳо вайрон шудааст.</w:t>
      </w:r>
    </w:p>
    <w:p w14:paraId="79A18651" w14:textId="1C489D31" w:rsidR="005C385C" w:rsidRDefault="00436EF8" w:rsidP="00436EF8">
      <w:pPr>
        <w:spacing w:before="100" w:beforeAutospacing="1" w:after="100" w:afterAutospacing="1" w:line="276" w:lineRule="auto"/>
        <w:ind w:firstLine="567"/>
        <w:jc w:val="both"/>
        <w:rPr>
          <w:rFonts w:ascii="Times New Roman" w:hAnsi="Times New Roman" w:cs="Times New Roman"/>
          <w:noProof/>
          <w:sz w:val="32"/>
          <w:szCs w:val="32"/>
          <w:lang w:val="tg-Cyrl-TJ" w:eastAsia="ru-RU"/>
        </w:rPr>
      </w:pPr>
      <w:r>
        <w:rPr>
          <w:rFonts w:ascii="Times New Roman" w:hAnsi="Times New Roman" w:cs="Times New Roman"/>
          <w:sz w:val="32"/>
          <w:szCs w:val="32"/>
          <w:lang w:val="tg-Cyrl-TJ"/>
        </w:rPr>
        <w:t>Дар поён формулаи принсипи кор дар пайвасти ситораи нопурра нишон дода шудааст:</w:t>
      </w:r>
    </w:p>
    <w:p w14:paraId="6461CB76" w14:textId="28C32942" w:rsidR="005C385C" w:rsidRDefault="00897F35" w:rsidP="00897F35">
      <w:pPr>
        <w:pStyle w:val="a3"/>
        <w:spacing w:after="0" w:line="360" w:lineRule="auto"/>
        <w:ind w:left="0" w:firstLine="567"/>
        <w:jc w:val="center"/>
        <w:rPr>
          <w:rFonts w:ascii="Times New Roman" w:hAnsi="Times New Roman" w:cs="Times New Roman"/>
          <w:noProof/>
          <w:sz w:val="32"/>
          <w:szCs w:val="40"/>
          <w:lang w:val="tg-Cyrl-TJ" w:eastAsia="ru-RU"/>
        </w:rPr>
      </w:pPr>
      <w:r w:rsidRPr="00897F35">
        <w:rPr>
          <w:rFonts w:ascii="Times New Roman" w:hAnsi="Times New Roman" w:cs="Times New Roman"/>
          <w:noProof/>
          <w:sz w:val="40"/>
          <w:szCs w:val="40"/>
          <w:lang w:val="tg-Cyrl-TJ" w:eastAsia="ru-RU"/>
        </w:rPr>
        <w:t>I</w:t>
      </w:r>
      <w:r w:rsidRPr="00897F35">
        <w:rPr>
          <w:rFonts w:ascii="Times New Roman" w:hAnsi="Times New Roman" w:cs="Times New Roman"/>
          <w:noProof/>
          <w:sz w:val="40"/>
          <w:szCs w:val="40"/>
          <w:vertAlign w:val="subscript"/>
          <w:lang w:val="tg-Cyrl-TJ" w:eastAsia="ru-RU"/>
        </w:rPr>
        <w:t>нп</w:t>
      </w:r>
      <w:r w:rsidRPr="00897F35">
        <w:rPr>
          <w:rFonts w:ascii="Calibri" w:hAnsi="Calibri" w:cs="Calibri"/>
          <w:noProof/>
          <w:sz w:val="40"/>
          <w:szCs w:val="40"/>
          <w:lang w:val="tg-Cyrl-TJ" w:eastAsia="ru-RU"/>
        </w:rPr>
        <w:t>꓿</w:t>
      </w:r>
      <w:r w:rsidRPr="00897F35">
        <w:rPr>
          <w:rFonts w:ascii="Times New Roman" w:hAnsi="Times New Roman" w:cs="Times New Roman"/>
          <w:noProof/>
          <w:sz w:val="40"/>
          <w:szCs w:val="40"/>
          <w:vertAlign w:val="subscript"/>
          <w:lang w:val="tg-Cyrl-TJ" w:eastAsia="ru-RU"/>
        </w:rPr>
        <w:t xml:space="preserve"> </w:t>
      </w:r>
      <w:r w:rsidRPr="00897F35">
        <w:rPr>
          <w:rFonts w:ascii="Times New Roman" w:hAnsi="Times New Roman" w:cs="Times New Roman"/>
          <w:noProof/>
          <w:sz w:val="40"/>
          <w:szCs w:val="40"/>
          <w:lang w:val="tg-Cyrl-TJ" w:eastAsia="ru-RU"/>
        </w:rPr>
        <w:t>I</w:t>
      </w:r>
      <w:r w:rsidRPr="00897F35">
        <w:rPr>
          <w:rFonts w:ascii="Times New Roman" w:hAnsi="Times New Roman" w:cs="Times New Roman"/>
          <w:noProof/>
          <w:sz w:val="40"/>
          <w:szCs w:val="40"/>
          <w:vertAlign w:val="subscript"/>
          <w:lang w:val="tg-Cyrl-TJ" w:eastAsia="ru-RU"/>
        </w:rPr>
        <w:t>а</w:t>
      </w:r>
      <w:r w:rsidRPr="00897F35">
        <w:rPr>
          <w:rFonts w:ascii="Times New Roman" w:hAnsi="Times New Roman" w:cs="Times New Roman"/>
          <w:noProof/>
          <w:sz w:val="40"/>
          <w:szCs w:val="40"/>
          <w:lang w:val="tg-Cyrl-TJ" w:eastAsia="ru-RU"/>
        </w:rPr>
        <w:t>+</w:t>
      </w:r>
      <w:r w:rsidRPr="00897F35">
        <w:rPr>
          <w:rFonts w:ascii="Times New Roman" w:hAnsi="Times New Roman" w:cs="Times New Roman"/>
          <w:noProof/>
          <w:sz w:val="40"/>
          <w:szCs w:val="40"/>
          <w:vertAlign w:val="subscript"/>
          <w:lang w:val="tg-Cyrl-TJ" w:eastAsia="ru-RU"/>
        </w:rPr>
        <w:t xml:space="preserve"> </w:t>
      </w:r>
      <w:r w:rsidRPr="00897F35">
        <w:rPr>
          <w:rFonts w:ascii="Times New Roman" w:hAnsi="Times New Roman" w:cs="Times New Roman"/>
          <w:noProof/>
          <w:sz w:val="40"/>
          <w:szCs w:val="40"/>
          <w:lang w:val="tg-Cyrl-TJ" w:eastAsia="ru-RU"/>
        </w:rPr>
        <w:t>I</w:t>
      </w:r>
      <w:r>
        <w:rPr>
          <w:rFonts w:ascii="Times New Roman" w:hAnsi="Times New Roman" w:cs="Times New Roman"/>
          <w:noProof/>
          <w:sz w:val="40"/>
          <w:szCs w:val="40"/>
          <w:vertAlign w:val="subscript"/>
          <w:lang w:val="tg-Cyrl-TJ" w:eastAsia="ru-RU"/>
        </w:rPr>
        <w:t>с</w:t>
      </w:r>
      <w:r>
        <w:rPr>
          <w:rFonts w:ascii="Times New Roman" w:hAnsi="Times New Roman" w:cs="Times New Roman"/>
          <w:noProof/>
          <w:sz w:val="40"/>
          <w:szCs w:val="40"/>
          <w:lang w:val="tg-Cyrl-TJ" w:eastAsia="ru-RU"/>
        </w:rPr>
        <w:t xml:space="preserve">    </w:t>
      </w:r>
      <w:r w:rsidRPr="009E4BC7">
        <w:rPr>
          <w:rFonts w:ascii="Times New Roman" w:hAnsi="Times New Roman" w:cs="Times New Roman"/>
          <w:noProof/>
          <w:sz w:val="32"/>
          <w:szCs w:val="40"/>
          <w:lang w:val="tg-Cyrl-TJ" w:eastAsia="ru-RU"/>
        </w:rPr>
        <w:t>(9.2.)</w:t>
      </w:r>
    </w:p>
    <w:p w14:paraId="1D72CD87" w14:textId="04495DBB" w:rsidR="00436EF8" w:rsidRPr="00436EF8" w:rsidRDefault="00D6797B" w:rsidP="00D6797B">
      <w:pPr>
        <w:pStyle w:val="3"/>
        <w:spacing w:line="276" w:lineRule="auto"/>
        <w:rPr>
          <w:rFonts w:ascii="Times New Roman" w:hAnsi="Times New Roman" w:cs="Times New Roman"/>
          <w:color w:val="auto"/>
          <w:sz w:val="32"/>
          <w:szCs w:val="32"/>
          <w:lang w:val="tg-Cyrl-TJ"/>
        </w:rPr>
      </w:pPr>
      <w:r>
        <w:rPr>
          <w:rFonts w:ascii="Times New Roman" w:hAnsi="Times New Roman" w:cs="Times New Roman"/>
          <w:color w:val="auto"/>
          <w:sz w:val="32"/>
          <w:szCs w:val="32"/>
          <w:lang w:val="tg-Cyrl-TJ"/>
        </w:rPr>
        <w:t>Дар инҷо</w:t>
      </w:r>
      <w:r w:rsidR="00436EF8" w:rsidRPr="00436EF8">
        <w:rPr>
          <w:rFonts w:ascii="Times New Roman" w:hAnsi="Times New Roman" w:cs="Times New Roman"/>
          <w:color w:val="auto"/>
          <w:sz w:val="32"/>
          <w:szCs w:val="32"/>
          <w:lang w:val="tg-Cyrl-TJ"/>
        </w:rPr>
        <w:t>:</w:t>
      </w:r>
    </w:p>
    <w:p w14:paraId="58436EA3" w14:textId="12AC1736" w:rsidR="00436EF8" w:rsidRPr="00436EF8" w:rsidRDefault="00436EF8" w:rsidP="00D6797B">
      <w:pPr>
        <w:numPr>
          <w:ilvl w:val="0"/>
          <w:numId w:val="31"/>
        </w:numPr>
        <w:spacing w:before="100" w:beforeAutospacing="1" w:after="100" w:afterAutospacing="1" w:line="276" w:lineRule="auto"/>
        <w:rPr>
          <w:rFonts w:ascii="Times New Roman" w:hAnsi="Times New Roman" w:cs="Times New Roman"/>
          <w:sz w:val="32"/>
          <w:szCs w:val="32"/>
          <w:lang w:val="tg-Cyrl-TJ"/>
        </w:rPr>
      </w:pPr>
      <w:r w:rsidRPr="00436EF8">
        <w:rPr>
          <w:rStyle w:val="a4"/>
          <w:rFonts w:ascii="Times New Roman" w:hAnsi="Times New Roman" w:cs="Times New Roman"/>
          <w:sz w:val="32"/>
          <w:szCs w:val="32"/>
          <w:lang w:val="tg-Cyrl-TJ"/>
        </w:rPr>
        <w:t>Ia</w:t>
      </w:r>
      <w:r w:rsidRPr="00436EF8">
        <w:rPr>
          <w:rFonts w:ascii="Times New Roman" w:hAnsi="Times New Roman" w:cs="Times New Roman"/>
          <w:sz w:val="32"/>
          <w:szCs w:val="32"/>
          <w:lang w:val="tg-Cyrl-TJ"/>
        </w:rPr>
        <w:t xml:space="preserve"> – ҷараёни фазаи A (аз трансформатори TA),</w:t>
      </w:r>
    </w:p>
    <w:p w14:paraId="2DF83EB4" w14:textId="77777777" w:rsidR="00436EF8" w:rsidRPr="00436EF8" w:rsidRDefault="00436EF8" w:rsidP="00D6797B">
      <w:pPr>
        <w:numPr>
          <w:ilvl w:val="0"/>
          <w:numId w:val="31"/>
        </w:numPr>
        <w:spacing w:before="100" w:beforeAutospacing="1" w:after="100" w:afterAutospacing="1" w:line="276" w:lineRule="auto"/>
        <w:rPr>
          <w:rFonts w:ascii="Times New Roman" w:hAnsi="Times New Roman" w:cs="Times New Roman"/>
          <w:sz w:val="32"/>
          <w:szCs w:val="32"/>
        </w:rPr>
      </w:pPr>
      <w:r w:rsidRPr="00436EF8">
        <w:rPr>
          <w:rStyle w:val="a4"/>
          <w:rFonts w:ascii="Times New Roman" w:hAnsi="Times New Roman" w:cs="Times New Roman"/>
          <w:sz w:val="32"/>
          <w:szCs w:val="32"/>
        </w:rPr>
        <w:t>Ic</w:t>
      </w:r>
      <w:r w:rsidRPr="00436EF8">
        <w:rPr>
          <w:rFonts w:ascii="Times New Roman" w:hAnsi="Times New Roman" w:cs="Times New Roman"/>
          <w:sz w:val="32"/>
          <w:szCs w:val="32"/>
        </w:rPr>
        <w:t xml:space="preserve"> – ҷараёни фазаи C (аз трансформатори TC),</w:t>
      </w:r>
    </w:p>
    <w:p w14:paraId="278A50EA" w14:textId="3748F0C4" w:rsidR="00436EF8" w:rsidRPr="00436EF8" w:rsidRDefault="00436EF8" w:rsidP="00D6797B">
      <w:pPr>
        <w:numPr>
          <w:ilvl w:val="0"/>
          <w:numId w:val="31"/>
        </w:numPr>
        <w:spacing w:before="100" w:beforeAutospacing="1" w:after="100" w:afterAutospacing="1" w:line="276" w:lineRule="auto"/>
        <w:rPr>
          <w:rFonts w:ascii="Times New Roman" w:hAnsi="Times New Roman" w:cs="Times New Roman"/>
          <w:sz w:val="32"/>
          <w:szCs w:val="32"/>
        </w:rPr>
      </w:pPr>
      <w:r w:rsidRPr="00436EF8">
        <w:rPr>
          <w:rStyle w:val="a4"/>
          <w:rFonts w:ascii="Times New Roman" w:hAnsi="Times New Roman" w:cs="Times New Roman"/>
          <w:sz w:val="32"/>
          <w:szCs w:val="32"/>
        </w:rPr>
        <w:t>Iнп</w:t>
      </w:r>
      <w:r w:rsidRPr="00436EF8">
        <w:rPr>
          <w:rFonts w:ascii="Times New Roman" w:hAnsi="Times New Roman" w:cs="Times New Roman"/>
          <w:sz w:val="32"/>
          <w:szCs w:val="32"/>
        </w:rPr>
        <w:t xml:space="preserve"> – ҷараёне мебошад, ки ба </w:t>
      </w:r>
      <w:r w:rsidRPr="00436EF8">
        <w:rPr>
          <w:rStyle w:val="a4"/>
          <w:rFonts w:ascii="Times New Roman" w:hAnsi="Times New Roman" w:cs="Times New Roman"/>
          <w:sz w:val="32"/>
          <w:szCs w:val="32"/>
        </w:rPr>
        <w:t>реле</w:t>
      </w:r>
      <w:r w:rsidRPr="00436EF8">
        <w:rPr>
          <w:rFonts w:ascii="Times New Roman" w:hAnsi="Times New Roman" w:cs="Times New Roman"/>
          <w:sz w:val="32"/>
          <w:szCs w:val="32"/>
        </w:rPr>
        <w:t xml:space="preserve"> меравад (дар нуқтаи </w:t>
      </w:r>
      <w:r w:rsidR="00D6797B">
        <w:rPr>
          <w:rFonts w:ascii="Times New Roman" w:hAnsi="Times New Roman" w:cs="Times New Roman"/>
          <w:sz w:val="32"/>
          <w:szCs w:val="32"/>
          <w:lang w:val="tg-Cyrl-TJ"/>
        </w:rPr>
        <w:t xml:space="preserve">ситораи </w:t>
      </w:r>
      <w:r w:rsidRPr="00436EF8">
        <w:rPr>
          <w:rFonts w:ascii="Times New Roman" w:hAnsi="Times New Roman" w:cs="Times New Roman"/>
          <w:sz w:val="32"/>
          <w:szCs w:val="32"/>
        </w:rPr>
        <w:t>нопурра).</w:t>
      </w:r>
    </w:p>
    <w:p w14:paraId="7C4DA9FF" w14:textId="4049D6E1" w:rsidR="00D6797B" w:rsidRPr="00D6797B" w:rsidRDefault="00D6797B" w:rsidP="00D6797B">
      <w:pPr>
        <w:pStyle w:val="3"/>
        <w:ind w:firstLine="360"/>
        <w:jc w:val="both"/>
        <w:rPr>
          <w:rFonts w:ascii="Times New Roman" w:hAnsi="Times New Roman" w:cs="Times New Roman"/>
          <w:color w:val="auto"/>
          <w:sz w:val="32"/>
          <w:szCs w:val="32"/>
          <w:lang w:val="tg-Cyrl-TJ"/>
        </w:rPr>
      </w:pPr>
      <w:r w:rsidRPr="00D6797B">
        <w:rPr>
          <w:rStyle w:val="a4"/>
          <w:rFonts w:ascii="Times New Roman" w:hAnsi="Times New Roman" w:cs="Times New Roman"/>
          <w:b w:val="0"/>
          <w:bCs w:val="0"/>
          <w:color w:val="auto"/>
          <w:sz w:val="32"/>
          <w:szCs w:val="32"/>
        </w:rPr>
        <w:t>Принсипи кор дар пайвасти нопурраи ситора:</w:t>
      </w:r>
      <w:r>
        <w:rPr>
          <w:rStyle w:val="a4"/>
          <w:rFonts w:ascii="Times New Roman" w:hAnsi="Times New Roman" w:cs="Times New Roman"/>
          <w:b w:val="0"/>
          <w:bCs w:val="0"/>
          <w:color w:val="auto"/>
          <w:sz w:val="32"/>
          <w:szCs w:val="32"/>
          <w:lang w:val="tg-Cyrl-TJ"/>
        </w:rPr>
        <w:t xml:space="preserve"> </w:t>
      </w:r>
      <w:r w:rsidRPr="00D6797B">
        <w:rPr>
          <w:rFonts w:ascii="Times New Roman" w:hAnsi="Times New Roman" w:cs="Times New Roman"/>
          <w:color w:val="auto"/>
          <w:sz w:val="32"/>
          <w:szCs w:val="32"/>
        </w:rPr>
        <w:t>Дар пайвасти ситора</w:t>
      </w:r>
      <w:r>
        <w:rPr>
          <w:rFonts w:ascii="Times New Roman" w:hAnsi="Times New Roman" w:cs="Times New Roman"/>
          <w:color w:val="auto"/>
          <w:sz w:val="32"/>
          <w:szCs w:val="32"/>
          <w:lang w:val="tg-Cyrl-TJ"/>
        </w:rPr>
        <w:t>и нопурра</w:t>
      </w:r>
      <w:r w:rsidRPr="00D6797B">
        <w:rPr>
          <w:rFonts w:ascii="Times New Roman" w:hAnsi="Times New Roman" w:cs="Times New Roman"/>
          <w:color w:val="auto"/>
          <w:sz w:val="32"/>
          <w:szCs w:val="32"/>
        </w:rPr>
        <w:t>, одатан танҳ</w:t>
      </w:r>
      <w:r>
        <w:rPr>
          <w:rFonts w:ascii="Times New Roman" w:hAnsi="Times New Roman" w:cs="Times New Roman"/>
          <w:color w:val="auto"/>
          <w:sz w:val="32"/>
          <w:szCs w:val="32"/>
          <w:lang w:val="tg-Cyrl-TJ"/>
        </w:rPr>
        <w:t xml:space="preserve">о </w:t>
      </w:r>
      <w:r w:rsidRPr="00D6797B">
        <w:rPr>
          <w:rStyle w:val="a4"/>
          <w:rFonts w:ascii="Times New Roman" w:hAnsi="Times New Roman" w:cs="Times New Roman"/>
          <w:b w:val="0"/>
          <w:color w:val="auto"/>
          <w:sz w:val="32"/>
          <w:szCs w:val="32"/>
        </w:rPr>
        <w:t>ду трансформатори ҷараён</w:t>
      </w:r>
      <w:r w:rsidRPr="00D6797B">
        <w:rPr>
          <w:rFonts w:ascii="Times New Roman" w:hAnsi="Times New Roman" w:cs="Times New Roman"/>
          <w:color w:val="auto"/>
          <w:sz w:val="32"/>
          <w:szCs w:val="32"/>
        </w:rPr>
        <w:t xml:space="preserve"> (TA ва TC) истифода мешаванд (на се).</w:t>
      </w:r>
      <w:r>
        <w:rPr>
          <w:rFonts w:ascii="Times New Roman" w:hAnsi="Times New Roman" w:cs="Times New Roman"/>
          <w:color w:val="auto"/>
          <w:sz w:val="32"/>
          <w:szCs w:val="32"/>
          <w:lang w:val="tg-Cyrl-TJ"/>
        </w:rPr>
        <w:t xml:space="preserve"> </w:t>
      </w:r>
      <w:r w:rsidRPr="00D6797B">
        <w:rPr>
          <w:rFonts w:ascii="Times New Roman" w:hAnsi="Times New Roman" w:cs="Times New Roman"/>
          <w:color w:val="auto"/>
          <w:sz w:val="32"/>
          <w:szCs w:val="32"/>
          <w:lang w:val="tg-Cyrl-TJ"/>
        </w:rPr>
        <w:t>Охирҳои дуюми TA ва TC ба як нуқта пайваст мешаванд ва ба реле равона карда мешаванд</w:t>
      </w:r>
      <w:r>
        <w:rPr>
          <w:rFonts w:ascii="Times New Roman" w:hAnsi="Times New Roman" w:cs="Times New Roman"/>
          <w:color w:val="auto"/>
          <w:sz w:val="32"/>
          <w:szCs w:val="32"/>
          <w:lang w:val="tg-Cyrl-TJ"/>
        </w:rPr>
        <w:t xml:space="preserve"> (чуноне ки дар расми 9.1) нишон дода шудааст</w:t>
      </w:r>
      <w:r w:rsidRPr="00D6797B">
        <w:rPr>
          <w:rFonts w:ascii="Times New Roman" w:hAnsi="Times New Roman" w:cs="Times New Roman"/>
          <w:color w:val="auto"/>
          <w:sz w:val="32"/>
          <w:szCs w:val="32"/>
          <w:lang w:val="tg-Cyrl-TJ"/>
        </w:rPr>
        <w:t>.</w:t>
      </w:r>
      <w:r>
        <w:rPr>
          <w:rFonts w:ascii="Times New Roman" w:hAnsi="Times New Roman" w:cs="Times New Roman"/>
          <w:color w:val="auto"/>
          <w:sz w:val="32"/>
          <w:szCs w:val="32"/>
          <w:lang w:val="tg-Cyrl-TJ"/>
        </w:rPr>
        <w:t xml:space="preserve"> </w:t>
      </w:r>
      <w:r w:rsidRPr="00D6797B">
        <w:rPr>
          <w:rFonts w:ascii="Times New Roman" w:hAnsi="Times New Roman" w:cs="Times New Roman"/>
          <w:color w:val="auto"/>
          <w:sz w:val="32"/>
          <w:szCs w:val="32"/>
          <w:lang w:val="tg-Cyrl-TJ"/>
        </w:rPr>
        <w:t xml:space="preserve">Ҷараёне, ки ба реле меравад (Iнп), баробар аст ба </w:t>
      </w:r>
      <w:r w:rsidRPr="00D6797B">
        <w:rPr>
          <w:rStyle w:val="a4"/>
          <w:rFonts w:ascii="Times New Roman" w:hAnsi="Times New Roman" w:cs="Times New Roman"/>
          <w:b w:val="0"/>
          <w:color w:val="auto"/>
          <w:sz w:val="32"/>
          <w:szCs w:val="32"/>
          <w:lang w:val="tg-Cyrl-TJ"/>
        </w:rPr>
        <w:t>суммаи вектории ҷараёнҳои Ia ва Ic</w:t>
      </w:r>
      <w:r w:rsidRPr="00D6797B">
        <w:rPr>
          <w:rFonts w:ascii="Times New Roman" w:hAnsi="Times New Roman" w:cs="Times New Roman"/>
          <w:color w:val="auto"/>
          <w:sz w:val="32"/>
          <w:szCs w:val="32"/>
          <w:lang w:val="tg-Cyrl-TJ"/>
        </w:rPr>
        <w:t>, яъне:</w:t>
      </w:r>
      <w:r>
        <w:rPr>
          <w:rFonts w:ascii="Times New Roman" w:hAnsi="Times New Roman" w:cs="Times New Roman"/>
          <w:color w:val="auto"/>
          <w:sz w:val="32"/>
          <w:szCs w:val="32"/>
          <w:lang w:val="tg-Cyrl-TJ"/>
        </w:rPr>
        <w:t xml:space="preserve"> (9.2.).</w:t>
      </w:r>
    </w:p>
    <w:p w14:paraId="62129540" w14:textId="77777777" w:rsidR="00436EF8" w:rsidRPr="00D6797B" w:rsidRDefault="00436EF8" w:rsidP="00D6797B">
      <w:pPr>
        <w:pStyle w:val="a3"/>
        <w:spacing w:after="0" w:line="360" w:lineRule="auto"/>
        <w:ind w:left="0" w:firstLine="567"/>
        <w:jc w:val="both"/>
        <w:rPr>
          <w:rFonts w:ascii="Times New Roman" w:hAnsi="Times New Roman" w:cs="Times New Roman"/>
          <w:noProof/>
          <w:sz w:val="32"/>
          <w:szCs w:val="32"/>
          <w:lang w:val="tg-Cyrl-TJ" w:eastAsia="ru-RU"/>
        </w:rPr>
      </w:pPr>
    </w:p>
    <w:p w14:paraId="15090888" w14:textId="39801F86" w:rsidR="00D6797B" w:rsidRPr="00D6797B" w:rsidRDefault="00D6797B" w:rsidP="00D6797B">
      <w:pPr>
        <w:pStyle w:val="3"/>
        <w:rPr>
          <w:rFonts w:ascii="Times New Roman" w:hAnsi="Times New Roman" w:cs="Times New Roman"/>
          <w:color w:val="auto"/>
          <w:sz w:val="32"/>
          <w:szCs w:val="32"/>
          <w:lang w:val="tg-Cyrl-TJ"/>
        </w:rPr>
      </w:pPr>
      <w:r>
        <w:rPr>
          <w:rStyle w:val="a4"/>
          <w:rFonts w:ascii="Times New Roman" w:hAnsi="Times New Roman" w:cs="Times New Roman"/>
          <w:b w:val="0"/>
          <w:bCs w:val="0"/>
          <w:color w:val="auto"/>
          <w:sz w:val="32"/>
          <w:szCs w:val="32"/>
          <w:lang w:val="tg-Cyrl-TJ"/>
        </w:rPr>
        <w:t>Аз истифодаи ин схема фаҳмида мешавад, ки</w:t>
      </w:r>
      <w:r w:rsidRPr="00D6797B">
        <w:rPr>
          <w:rStyle w:val="a4"/>
          <w:rFonts w:ascii="Times New Roman" w:hAnsi="Times New Roman" w:cs="Times New Roman"/>
          <w:b w:val="0"/>
          <w:bCs w:val="0"/>
          <w:color w:val="auto"/>
          <w:sz w:val="32"/>
          <w:szCs w:val="32"/>
          <w:lang w:val="tg-Cyrl-TJ"/>
        </w:rPr>
        <w:t xml:space="preserve"> дар ҳолати муқаррарӣ ва расиш:</w:t>
      </w:r>
    </w:p>
    <w:p w14:paraId="169915D6" w14:textId="77777777" w:rsidR="00D6797B" w:rsidRPr="00D6797B" w:rsidRDefault="00D6797B" w:rsidP="00D6797B">
      <w:pPr>
        <w:numPr>
          <w:ilvl w:val="0"/>
          <w:numId w:val="33"/>
        </w:numPr>
        <w:spacing w:before="100" w:beforeAutospacing="1" w:after="100" w:afterAutospacing="1" w:line="240" w:lineRule="auto"/>
        <w:rPr>
          <w:rFonts w:ascii="Times New Roman" w:hAnsi="Times New Roman" w:cs="Times New Roman"/>
          <w:sz w:val="32"/>
          <w:szCs w:val="32"/>
        </w:rPr>
      </w:pPr>
      <w:r w:rsidRPr="00D6797B">
        <w:rPr>
          <w:rStyle w:val="a4"/>
          <w:rFonts w:ascii="Times New Roman" w:hAnsi="Times New Roman" w:cs="Times New Roman"/>
          <w:sz w:val="32"/>
          <w:szCs w:val="32"/>
        </w:rPr>
        <w:t>Ҳолати муқаррарӣ (тавозуни пурра)</w:t>
      </w:r>
      <w:r w:rsidRPr="00D6797B">
        <w:rPr>
          <w:rFonts w:ascii="Times New Roman" w:hAnsi="Times New Roman" w:cs="Times New Roman"/>
          <w:sz w:val="32"/>
          <w:szCs w:val="32"/>
        </w:rPr>
        <w:t>:</w:t>
      </w:r>
    </w:p>
    <w:p w14:paraId="09E770B6" w14:textId="77777777" w:rsidR="00D6797B" w:rsidRPr="00D6797B" w:rsidRDefault="00D6797B" w:rsidP="00D6797B">
      <w:pPr>
        <w:numPr>
          <w:ilvl w:val="1"/>
          <w:numId w:val="33"/>
        </w:numPr>
        <w:spacing w:before="100" w:beforeAutospacing="1" w:after="100" w:afterAutospacing="1" w:line="240" w:lineRule="auto"/>
        <w:rPr>
          <w:rFonts w:ascii="Times New Roman" w:hAnsi="Times New Roman" w:cs="Times New Roman"/>
          <w:sz w:val="32"/>
          <w:szCs w:val="32"/>
        </w:rPr>
      </w:pPr>
      <w:r w:rsidRPr="00D6797B">
        <w:rPr>
          <w:rFonts w:ascii="Times New Roman" w:hAnsi="Times New Roman" w:cs="Times New Roman"/>
          <w:sz w:val="32"/>
          <w:szCs w:val="32"/>
        </w:rPr>
        <w:t>Ia + Ic ≈ –Ib (бо назардошти қонуни Кирхгоф),</w:t>
      </w:r>
    </w:p>
    <w:p w14:paraId="1D450F8A" w14:textId="2B5E9C96" w:rsidR="00D6797B" w:rsidRPr="00D6797B" w:rsidRDefault="00D6797B" w:rsidP="00D6797B">
      <w:pPr>
        <w:numPr>
          <w:ilvl w:val="1"/>
          <w:numId w:val="33"/>
        </w:numPr>
        <w:spacing w:before="100" w:beforeAutospacing="1" w:after="100" w:afterAutospacing="1" w:line="240" w:lineRule="auto"/>
        <w:rPr>
          <w:rFonts w:ascii="Times New Roman" w:hAnsi="Times New Roman" w:cs="Times New Roman"/>
          <w:sz w:val="32"/>
          <w:szCs w:val="32"/>
        </w:rPr>
      </w:pPr>
      <w:r w:rsidRPr="00D6797B">
        <w:rPr>
          <w:rFonts w:ascii="Times New Roman" w:hAnsi="Times New Roman" w:cs="Times New Roman"/>
          <w:sz w:val="32"/>
          <w:szCs w:val="32"/>
        </w:rPr>
        <w:lastRenderedPageBreak/>
        <w:t xml:space="preserve">Азбаски Ib мавҷуд нест (дар ин схема), пас Ia + Ic ≈ 0 → </w:t>
      </w:r>
      <w:r w:rsidRPr="00D6797B">
        <w:rPr>
          <w:rStyle w:val="a4"/>
          <w:rFonts w:ascii="Times New Roman" w:hAnsi="Times New Roman" w:cs="Times New Roman"/>
          <w:sz w:val="32"/>
          <w:szCs w:val="32"/>
        </w:rPr>
        <w:t>Iнп = 0</w:t>
      </w:r>
      <w:r w:rsidRPr="00D6797B">
        <w:rPr>
          <w:rFonts w:ascii="Times New Roman" w:hAnsi="Times New Roman" w:cs="Times New Roman"/>
          <w:sz w:val="32"/>
          <w:szCs w:val="32"/>
        </w:rPr>
        <w:t>,</w:t>
      </w:r>
      <w:r>
        <w:rPr>
          <w:rFonts w:ascii="Times New Roman" w:hAnsi="Times New Roman" w:cs="Times New Roman"/>
          <w:sz w:val="32"/>
          <w:szCs w:val="32"/>
          <w:lang w:val="tg-Cyrl-TJ"/>
        </w:rPr>
        <w:t xml:space="preserve"> пас р</w:t>
      </w:r>
      <w:r w:rsidRPr="00D6797B">
        <w:rPr>
          <w:rFonts w:ascii="Times New Roman" w:hAnsi="Times New Roman" w:cs="Times New Roman"/>
          <w:sz w:val="32"/>
          <w:szCs w:val="32"/>
        </w:rPr>
        <w:t>еле фаъол намешавад.</w:t>
      </w:r>
    </w:p>
    <w:p w14:paraId="7D71D714" w14:textId="77777777" w:rsidR="00D6797B" w:rsidRPr="00D6797B" w:rsidRDefault="00D6797B" w:rsidP="00D6797B">
      <w:pPr>
        <w:numPr>
          <w:ilvl w:val="0"/>
          <w:numId w:val="33"/>
        </w:numPr>
        <w:spacing w:before="100" w:beforeAutospacing="1" w:after="100" w:afterAutospacing="1" w:line="240" w:lineRule="auto"/>
        <w:jc w:val="both"/>
        <w:rPr>
          <w:rFonts w:ascii="Times New Roman" w:hAnsi="Times New Roman" w:cs="Times New Roman"/>
          <w:sz w:val="32"/>
          <w:szCs w:val="32"/>
        </w:rPr>
      </w:pPr>
      <w:r w:rsidRPr="00D6797B">
        <w:rPr>
          <w:rStyle w:val="a4"/>
          <w:rFonts w:ascii="Times New Roman" w:hAnsi="Times New Roman" w:cs="Times New Roman"/>
          <w:sz w:val="32"/>
          <w:szCs w:val="32"/>
        </w:rPr>
        <w:t>Ҳолати расиши якфазавӣ (номутаносибӣ)</w:t>
      </w:r>
      <w:r w:rsidRPr="00D6797B">
        <w:rPr>
          <w:rFonts w:ascii="Times New Roman" w:hAnsi="Times New Roman" w:cs="Times New Roman"/>
          <w:sz w:val="32"/>
          <w:szCs w:val="32"/>
        </w:rPr>
        <w:t>:</w:t>
      </w:r>
    </w:p>
    <w:p w14:paraId="41A34DD3" w14:textId="3EAE2FDE" w:rsidR="00D6797B" w:rsidRDefault="00D6797B" w:rsidP="00D6797B">
      <w:pPr>
        <w:numPr>
          <w:ilvl w:val="1"/>
          <w:numId w:val="33"/>
        </w:numPr>
        <w:spacing w:before="100" w:beforeAutospacing="1" w:after="100" w:afterAutospacing="1" w:line="240" w:lineRule="auto"/>
        <w:jc w:val="both"/>
        <w:rPr>
          <w:rFonts w:ascii="Times New Roman" w:hAnsi="Times New Roman" w:cs="Times New Roman"/>
          <w:sz w:val="32"/>
          <w:szCs w:val="32"/>
        </w:rPr>
      </w:pPr>
      <w:r w:rsidRPr="00D6797B">
        <w:rPr>
          <w:rFonts w:ascii="Times New Roman" w:hAnsi="Times New Roman" w:cs="Times New Roman"/>
          <w:sz w:val="32"/>
          <w:szCs w:val="32"/>
        </w:rPr>
        <w:t xml:space="preserve">Ia + Ic ≠ 0 → </w:t>
      </w:r>
      <w:r w:rsidRPr="00D6797B">
        <w:rPr>
          <w:rStyle w:val="a4"/>
          <w:rFonts w:ascii="Times New Roman" w:hAnsi="Times New Roman" w:cs="Times New Roman"/>
          <w:sz w:val="32"/>
          <w:szCs w:val="32"/>
        </w:rPr>
        <w:t>Iнп ≠ 0</w:t>
      </w:r>
      <w:r w:rsidRPr="00D6797B">
        <w:rPr>
          <w:rFonts w:ascii="Times New Roman" w:hAnsi="Times New Roman" w:cs="Times New Roman"/>
          <w:sz w:val="32"/>
          <w:szCs w:val="32"/>
        </w:rPr>
        <w:t>,</w:t>
      </w:r>
      <w:r>
        <w:rPr>
          <w:rFonts w:ascii="Times New Roman" w:hAnsi="Times New Roman" w:cs="Times New Roman"/>
          <w:sz w:val="32"/>
          <w:szCs w:val="32"/>
          <w:lang w:val="tg-Cyrl-TJ"/>
        </w:rPr>
        <w:t xml:space="preserve"> дар ин сурат р</w:t>
      </w:r>
      <w:r w:rsidRPr="00D6797B">
        <w:rPr>
          <w:rFonts w:ascii="Times New Roman" w:hAnsi="Times New Roman" w:cs="Times New Roman"/>
          <w:sz w:val="32"/>
          <w:szCs w:val="32"/>
        </w:rPr>
        <w:t>еле ҷараёнро ҳис мекунад ва муҳофизат фаъол мешавад.</w:t>
      </w:r>
    </w:p>
    <w:p w14:paraId="3B6F341C" w14:textId="6D817977" w:rsidR="00D6797B" w:rsidRPr="00D6797B" w:rsidRDefault="00D6797B" w:rsidP="00D6797B">
      <w:pPr>
        <w:spacing w:before="100" w:beforeAutospacing="1" w:after="100" w:afterAutospacing="1" w:line="276" w:lineRule="auto"/>
        <w:ind w:firstLine="567"/>
        <w:jc w:val="both"/>
        <w:rPr>
          <w:rFonts w:ascii="Times New Roman" w:hAnsi="Times New Roman" w:cs="Times New Roman"/>
          <w:sz w:val="32"/>
          <w:szCs w:val="32"/>
        </w:rPr>
      </w:pPr>
      <w:r w:rsidRPr="00D6797B">
        <w:rPr>
          <w:rFonts w:ascii="Times New Roman" w:hAnsi="Times New Roman" w:cs="Times New Roman"/>
          <w:sz w:val="32"/>
          <w:szCs w:val="32"/>
        </w:rPr>
        <w:t xml:space="preserve">Формулаи </w:t>
      </w:r>
      <w:r w:rsidRPr="00D6797B">
        <w:rPr>
          <w:rStyle w:val="a4"/>
          <w:rFonts w:ascii="Times New Roman" w:hAnsi="Times New Roman" w:cs="Times New Roman"/>
          <w:sz w:val="32"/>
          <w:szCs w:val="32"/>
        </w:rPr>
        <w:t>Iнп = Ia + Ic</w:t>
      </w:r>
      <w:r w:rsidRPr="00D6797B">
        <w:rPr>
          <w:rFonts w:ascii="Times New Roman" w:hAnsi="Times New Roman" w:cs="Times New Roman"/>
          <w:sz w:val="32"/>
          <w:szCs w:val="32"/>
        </w:rPr>
        <w:t xml:space="preserve"> нишон медиҳад, ки </w:t>
      </w:r>
      <w:r w:rsidRPr="00D6797B">
        <w:rPr>
          <w:rStyle w:val="a4"/>
          <w:rFonts w:ascii="Times New Roman" w:hAnsi="Times New Roman" w:cs="Times New Roman"/>
          <w:b w:val="0"/>
          <w:sz w:val="32"/>
          <w:szCs w:val="32"/>
        </w:rPr>
        <w:t xml:space="preserve">реле дар пайвасти </w:t>
      </w:r>
      <w:r>
        <w:rPr>
          <w:rStyle w:val="a4"/>
          <w:rFonts w:ascii="Times New Roman" w:hAnsi="Times New Roman" w:cs="Times New Roman"/>
          <w:b w:val="0"/>
          <w:sz w:val="32"/>
          <w:szCs w:val="32"/>
          <w:lang w:val="tg-Cyrl-TJ"/>
        </w:rPr>
        <w:t xml:space="preserve">ситораи </w:t>
      </w:r>
      <w:r w:rsidRPr="00D6797B">
        <w:rPr>
          <w:rStyle w:val="a4"/>
          <w:rFonts w:ascii="Times New Roman" w:hAnsi="Times New Roman" w:cs="Times New Roman"/>
          <w:b w:val="0"/>
          <w:sz w:val="32"/>
          <w:szCs w:val="32"/>
        </w:rPr>
        <w:t>нопурра</w:t>
      </w:r>
      <w:r w:rsidRPr="00D6797B">
        <w:rPr>
          <w:rFonts w:ascii="Times New Roman" w:hAnsi="Times New Roman" w:cs="Times New Roman"/>
          <w:sz w:val="32"/>
          <w:szCs w:val="32"/>
        </w:rPr>
        <w:t xml:space="preserve"> ба ҷамъи ҷараёнҳои </w:t>
      </w:r>
      <w:r>
        <w:rPr>
          <w:rFonts w:ascii="Times New Roman" w:hAnsi="Times New Roman" w:cs="Times New Roman"/>
          <w:sz w:val="32"/>
          <w:szCs w:val="32"/>
          <w:lang w:val="tg-Cyrl-TJ"/>
        </w:rPr>
        <w:t>дуюмии</w:t>
      </w:r>
      <w:r w:rsidRPr="00D6797B">
        <w:rPr>
          <w:rFonts w:ascii="Times New Roman" w:hAnsi="Times New Roman" w:cs="Times New Roman"/>
          <w:sz w:val="32"/>
          <w:szCs w:val="32"/>
        </w:rPr>
        <w:t xml:space="preserve"> ду фаза (A ва C) вокуниш нишон медиҳад. Ҳамин тавр, агар дар система номувозинат (расиш) ба вуҷуд ояд, </w:t>
      </w:r>
      <w:r w:rsidRPr="00D6797B">
        <w:rPr>
          <w:rStyle w:val="a4"/>
          <w:rFonts w:ascii="Times New Roman" w:hAnsi="Times New Roman" w:cs="Times New Roman"/>
          <w:sz w:val="32"/>
          <w:szCs w:val="32"/>
        </w:rPr>
        <w:t>Iнп ≠ 0</w:t>
      </w:r>
      <w:r w:rsidRPr="00D6797B">
        <w:rPr>
          <w:rFonts w:ascii="Times New Roman" w:hAnsi="Times New Roman" w:cs="Times New Roman"/>
          <w:sz w:val="32"/>
          <w:szCs w:val="32"/>
        </w:rPr>
        <w:t xml:space="preserve"> шуда, реле фаъол мешавад ва муҳофизатро ба кор медарорад.</w:t>
      </w:r>
    </w:p>
    <w:p w14:paraId="7B4F6049" w14:textId="2D5ADCBD" w:rsidR="005C385C" w:rsidRPr="00D6797B" w:rsidRDefault="00D6797B" w:rsidP="00D6797B">
      <w:pPr>
        <w:pStyle w:val="a3"/>
        <w:spacing w:after="0" w:line="276" w:lineRule="auto"/>
        <w:ind w:left="0" w:firstLine="567"/>
        <w:jc w:val="both"/>
        <w:rPr>
          <w:rFonts w:ascii="Times New Roman" w:hAnsi="Times New Roman" w:cs="Times New Roman"/>
          <w:noProof/>
          <w:sz w:val="32"/>
          <w:szCs w:val="32"/>
          <w:lang w:val="tg-Cyrl-TJ" w:eastAsia="ru-RU"/>
        </w:rPr>
      </w:pPr>
      <w:r w:rsidRPr="00D6797B">
        <w:rPr>
          <w:rFonts w:ascii="Times New Roman" w:hAnsi="Times New Roman" w:cs="Times New Roman"/>
          <w:noProof/>
          <w:sz w:val="32"/>
          <w:szCs w:val="32"/>
          <w:lang w:val="tg-Cyrl-TJ" w:eastAsia="ru-RU"/>
        </w:rPr>
        <w:t xml:space="preserve">Зариби нақша барои тарзи пайвасти </w:t>
      </w:r>
      <w:r w:rsidRPr="00D6797B">
        <w:rPr>
          <w:rStyle w:val="a4"/>
          <w:rFonts w:ascii="Times New Roman" w:hAnsi="Times New Roman" w:cs="Times New Roman"/>
          <w:b w:val="0"/>
          <w:bCs w:val="0"/>
          <w:sz w:val="32"/>
          <w:szCs w:val="32"/>
          <w:lang w:val="tg-Cyrl-TJ"/>
        </w:rPr>
        <w:t>ғалтакҳои дуюми трансформатори ҷараён ва ғалтакҳои реле дар намуди ситораи пурра</w:t>
      </w:r>
      <w:r>
        <w:rPr>
          <w:rStyle w:val="a4"/>
          <w:rFonts w:ascii="Times New Roman" w:hAnsi="Times New Roman" w:cs="Times New Roman"/>
          <w:b w:val="0"/>
          <w:bCs w:val="0"/>
          <w:sz w:val="32"/>
          <w:szCs w:val="32"/>
          <w:lang w:val="tg-Cyrl-TJ"/>
        </w:rPr>
        <w:t xml:space="preserve"> бо формулаи зерин муаян карда мешавад:</w:t>
      </w:r>
    </w:p>
    <w:p w14:paraId="0BE3B893" w14:textId="3A2C9ECB" w:rsidR="005C385C" w:rsidRDefault="005C385C"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5CD49ED9" w14:textId="2656FB59" w:rsidR="005C385C" w:rsidRPr="009E4BC7" w:rsidRDefault="009E4BC7" w:rsidP="009E4BC7">
      <w:pPr>
        <w:pStyle w:val="a3"/>
        <w:spacing w:after="0" w:line="360" w:lineRule="auto"/>
        <w:ind w:left="0" w:firstLine="567"/>
        <w:jc w:val="center"/>
        <w:rPr>
          <w:rFonts w:ascii="Times New Roman" w:hAnsi="Times New Roman" w:cs="Times New Roman"/>
          <w:noProof/>
          <w:sz w:val="36"/>
          <w:szCs w:val="36"/>
          <w:lang w:val="tg-Cyrl-TJ" w:eastAsia="ru-RU"/>
        </w:rPr>
      </w:pPr>
      <m:oMath>
        <m:r>
          <m:rPr>
            <m:sty m:val="p"/>
          </m:rPr>
          <w:rPr>
            <w:rFonts w:ascii="Cambria Math" w:hAnsi="Cambria Math" w:cs="Times New Roman"/>
            <w:noProof/>
            <w:sz w:val="36"/>
            <w:szCs w:val="36"/>
            <w:lang w:val="tg-Cyrl-TJ" w:eastAsia="ru-RU"/>
          </w:rPr>
          <m:t>К</m:t>
        </m:r>
        <m:r>
          <w:rPr>
            <w:rFonts w:ascii="Cambria Math" w:hAnsi="Cambria Math" w:cs="Times New Roman"/>
            <w:noProof/>
            <w:sz w:val="36"/>
            <w:szCs w:val="36"/>
            <w:lang w:val="tg-Cyrl-TJ" w:eastAsia="ru-RU"/>
          </w:rPr>
          <m:t>сх</m:t>
        </m:r>
        <m:r>
          <m:rPr>
            <m:sty m:val="p"/>
          </m:rPr>
          <w:rPr>
            <w:rFonts w:ascii="Cambria Math" w:hAnsi="Cambria Math" w:cs="Times New Roman"/>
            <w:noProof/>
            <w:sz w:val="36"/>
            <w:szCs w:val="36"/>
            <w:lang w:val="tg-Cyrl-TJ" w:eastAsia="ru-RU"/>
          </w:rPr>
          <m:t>=</m:t>
        </m:r>
        <m:f>
          <m:fPr>
            <m:ctrlPr>
              <w:rPr>
                <w:rFonts w:ascii="Cambria Math" w:hAnsi="Cambria Math" w:cs="Times New Roman"/>
                <w:noProof/>
                <w:sz w:val="36"/>
                <w:szCs w:val="36"/>
                <w:lang w:val="tg-Cyrl-TJ" w:eastAsia="ru-RU"/>
              </w:rPr>
            </m:ctrlPr>
          </m:fPr>
          <m:num>
            <m:r>
              <w:rPr>
                <w:rFonts w:ascii="Cambria Math" w:hAnsi="Cambria Math" w:cs="Times New Roman"/>
                <w:noProof/>
                <w:sz w:val="36"/>
                <w:szCs w:val="36"/>
                <w:lang w:val="tg-Cyrl-TJ" w:eastAsia="ru-RU"/>
              </w:rPr>
              <m:t>Ip</m:t>
            </m:r>
          </m:num>
          <m:den>
            <m:r>
              <m:rPr>
                <m:sty m:val="p"/>
              </m:rPr>
              <w:rPr>
                <w:rFonts w:ascii="Cambria Math" w:hAnsi="Cambria Math" w:cs="Times New Roman"/>
                <w:noProof/>
                <w:sz w:val="36"/>
                <w:szCs w:val="36"/>
                <w:lang w:val="tg-Cyrl-TJ" w:eastAsia="ru-RU"/>
              </w:rPr>
              <m:t>I</m:t>
            </m:r>
            <m:r>
              <w:rPr>
                <w:rFonts w:ascii="Cambria Math" w:hAnsi="Cambria Math" w:cs="Times New Roman"/>
                <w:noProof/>
                <w:sz w:val="36"/>
                <w:szCs w:val="36"/>
                <w:lang w:val="tg-Cyrl-TJ" w:eastAsia="ru-RU"/>
              </w:rPr>
              <m:t>ф</m:t>
            </m:r>
          </m:den>
        </m:f>
        <m:r>
          <m:rPr>
            <m:sty m:val="p"/>
          </m:rPr>
          <w:rPr>
            <w:rFonts w:ascii="Cambria Math" w:hAnsi="Cambria Math" w:cs="Times New Roman"/>
            <w:noProof/>
            <w:sz w:val="36"/>
            <w:szCs w:val="36"/>
            <w:lang w:val="tg-Cyrl-TJ" w:eastAsia="ru-RU"/>
          </w:rPr>
          <m:t>=1</m:t>
        </m:r>
      </m:oMath>
      <w:r>
        <w:rPr>
          <w:rFonts w:ascii="Times New Roman" w:eastAsiaTheme="minorEastAsia" w:hAnsi="Times New Roman" w:cs="Times New Roman"/>
          <w:noProof/>
          <w:sz w:val="36"/>
          <w:szCs w:val="36"/>
          <w:lang w:val="tg-Cyrl-TJ" w:eastAsia="ru-RU"/>
        </w:rPr>
        <w:t xml:space="preserve">  </w:t>
      </w:r>
      <w:r w:rsidRPr="009E4BC7">
        <w:rPr>
          <w:rFonts w:ascii="Times New Roman" w:eastAsiaTheme="minorEastAsia" w:hAnsi="Times New Roman" w:cs="Times New Roman"/>
          <w:noProof/>
          <w:sz w:val="32"/>
          <w:szCs w:val="36"/>
          <w:lang w:val="tg-Cyrl-TJ" w:eastAsia="ru-RU"/>
        </w:rPr>
        <w:t>(9.3.)</w:t>
      </w:r>
    </w:p>
    <w:p w14:paraId="0E3E8C48" w14:textId="6A2F8386" w:rsidR="00D6797B" w:rsidRPr="00D6797B" w:rsidRDefault="00D6797B" w:rsidP="00D6797B">
      <w:pPr>
        <w:spacing w:before="100" w:beforeAutospacing="1" w:after="100" w:afterAutospacing="1" w:line="240" w:lineRule="auto"/>
        <w:jc w:val="both"/>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val="tg-Cyrl-TJ" w:eastAsia="ru-RU"/>
        </w:rPr>
        <w:t>Дар инҷо</w:t>
      </w:r>
      <w:r w:rsidRPr="00D6797B">
        <w:rPr>
          <w:rFonts w:ascii="Times New Roman" w:eastAsia="Times New Roman" w:hAnsi="Times New Roman" w:cs="Times New Roman"/>
          <w:sz w:val="32"/>
          <w:szCs w:val="24"/>
          <w:lang w:eastAsia="ru-RU"/>
        </w:rPr>
        <w:t>:</w:t>
      </w:r>
    </w:p>
    <w:p w14:paraId="10985B49" w14:textId="77777777" w:rsidR="00D6797B" w:rsidRPr="00D6797B" w:rsidRDefault="00D6797B" w:rsidP="00AA2099">
      <w:pPr>
        <w:numPr>
          <w:ilvl w:val="0"/>
          <w:numId w:val="34"/>
        </w:numPr>
        <w:spacing w:before="100" w:beforeAutospacing="1" w:after="100" w:afterAutospacing="1" w:line="276" w:lineRule="auto"/>
        <w:jc w:val="both"/>
        <w:rPr>
          <w:rFonts w:ascii="Times New Roman" w:eastAsia="Times New Roman" w:hAnsi="Times New Roman" w:cs="Times New Roman"/>
          <w:sz w:val="32"/>
          <w:szCs w:val="24"/>
          <w:lang w:eastAsia="ru-RU"/>
        </w:rPr>
      </w:pPr>
      <w:r w:rsidRPr="00D6797B">
        <w:rPr>
          <w:rFonts w:ascii="Times New Roman" w:eastAsia="Times New Roman" w:hAnsi="Times New Roman" w:cs="Times New Roman"/>
          <w:bCs/>
          <w:sz w:val="32"/>
          <w:szCs w:val="24"/>
          <w:lang w:eastAsia="ru-RU"/>
        </w:rPr>
        <w:t>Ксх</w:t>
      </w:r>
      <w:r w:rsidRPr="00D6797B">
        <w:rPr>
          <w:rFonts w:ascii="Times New Roman" w:eastAsia="Times New Roman" w:hAnsi="Times New Roman" w:cs="Times New Roman"/>
          <w:sz w:val="32"/>
          <w:szCs w:val="24"/>
          <w:lang w:eastAsia="ru-RU"/>
        </w:rPr>
        <w:t xml:space="preserve"> — </w:t>
      </w:r>
      <w:r w:rsidRPr="00D6797B">
        <w:rPr>
          <w:rFonts w:ascii="Times New Roman" w:eastAsia="Times New Roman" w:hAnsi="Times New Roman" w:cs="Times New Roman"/>
          <w:bCs/>
          <w:sz w:val="32"/>
          <w:szCs w:val="24"/>
          <w:lang w:eastAsia="ru-RU"/>
        </w:rPr>
        <w:t>коэффициенти схемаи пайваст</w:t>
      </w:r>
      <w:r w:rsidRPr="00D6797B">
        <w:rPr>
          <w:rFonts w:ascii="Times New Roman" w:eastAsia="Times New Roman" w:hAnsi="Times New Roman" w:cs="Times New Roman"/>
          <w:sz w:val="32"/>
          <w:szCs w:val="24"/>
          <w:lang w:eastAsia="ru-RU"/>
        </w:rPr>
        <w:t>, ки робитаи байни ҷараёни воқеие, ки ба реле мерасад (</w:t>
      </w:r>
      <w:r w:rsidRPr="00D6797B">
        <w:rPr>
          <w:rFonts w:ascii="Times New Roman" w:eastAsia="Times New Roman" w:hAnsi="Times New Roman" w:cs="Times New Roman"/>
          <w:b/>
          <w:bCs/>
          <w:sz w:val="32"/>
          <w:szCs w:val="24"/>
          <w:lang w:eastAsia="ru-RU"/>
        </w:rPr>
        <w:t>Ip</w:t>
      </w:r>
      <w:r w:rsidRPr="00D6797B">
        <w:rPr>
          <w:rFonts w:ascii="Times New Roman" w:eastAsia="Times New Roman" w:hAnsi="Times New Roman" w:cs="Times New Roman"/>
          <w:sz w:val="32"/>
          <w:szCs w:val="24"/>
          <w:lang w:eastAsia="ru-RU"/>
        </w:rPr>
        <w:t>), ва ҷараёни хаттӣ ё номиналии воқеӣ дар шабака (</w:t>
      </w:r>
      <w:r w:rsidRPr="00D6797B">
        <w:rPr>
          <w:rFonts w:ascii="Times New Roman" w:eastAsia="Times New Roman" w:hAnsi="Times New Roman" w:cs="Times New Roman"/>
          <w:b/>
          <w:bCs/>
          <w:sz w:val="32"/>
          <w:szCs w:val="24"/>
          <w:lang w:eastAsia="ru-RU"/>
        </w:rPr>
        <w:t>Iф</w:t>
      </w:r>
      <w:r w:rsidRPr="00D6797B">
        <w:rPr>
          <w:rFonts w:ascii="Times New Roman" w:eastAsia="Times New Roman" w:hAnsi="Times New Roman" w:cs="Times New Roman"/>
          <w:sz w:val="32"/>
          <w:szCs w:val="24"/>
          <w:lang w:eastAsia="ru-RU"/>
        </w:rPr>
        <w:t>) нишон медиҳад;</w:t>
      </w:r>
    </w:p>
    <w:p w14:paraId="3FF2AAAE" w14:textId="77777777" w:rsidR="00D6797B" w:rsidRPr="00D6797B" w:rsidRDefault="00D6797B" w:rsidP="00AA2099">
      <w:pPr>
        <w:numPr>
          <w:ilvl w:val="0"/>
          <w:numId w:val="34"/>
        </w:numPr>
        <w:spacing w:before="100" w:beforeAutospacing="1" w:after="100" w:afterAutospacing="1" w:line="276" w:lineRule="auto"/>
        <w:jc w:val="both"/>
        <w:rPr>
          <w:rFonts w:ascii="Times New Roman" w:eastAsia="Times New Roman" w:hAnsi="Times New Roman" w:cs="Times New Roman"/>
          <w:sz w:val="32"/>
          <w:szCs w:val="24"/>
          <w:lang w:eastAsia="ru-RU"/>
        </w:rPr>
      </w:pPr>
      <w:r w:rsidRPr="00D6797B">
        <w:rPr>
          <w:rFonts w:ascii="Times New Roman" w:eastAsia="Times New Roman" w:hAnsi="Times New Roman" w:cs="Times New Roman"/>
          <w:b/>
          <w:bCs/>
          <w:sz w:val="32"/>
          <w:szCs w:val="24"/>
          <w:lang w:eastAsia="ru-RU"/>
        </w:rPr>
        <w:t>Ip</w:t>
      </w:r>
      <w:r w:rsidRPr="00D6797B">
        <w:rPr>
          <w:rFonts w:ascii="Times New Roman" w:eastAsia="Times New Roman" w:hAnsi="Times New Roman" w:cs="Times New Roman"/>
          <w:sz w:val="32"/>
          <w:szCs w:val="24"/>
          <w:lang w:eastAsia="ru-RU"/>
        </w:rPr>
        <w:t xml:space="preserve"> — ҷараёне, ки ба реле мерасад (ё дар қисми ченкунии трансформатор);</w:t>
      </w:r>
    </w:p>
    <w:p w14:paraId="5B8AA0AA" w14:textId="25BEC4F7" w:rsidR="00D6797B" w:rsidRDefault="00D6797B" w:rsidP="00AA2099">
      <w:pPr>
        <w:numPr>
          <w:ilvl w:val="0"/>
          <w:numId w:val="34"/>
        </w:numPr>
        <w:spacing w:before="100" w:beforeAutospacing="1" w:after="100" w:afterAutospacing="1" w:line="276" w:lineRule="auto"/>
        <w:jc w:val="both"/>
        <w:rPr>
          <w:rFonts w:ascii="Times New Roman" w:eastAsia="Times New Roman" w:hAnsi="Times New Roman" w:cs="Times New Roman"/>
          <w:sz w:val="32"/>
          <w:szCs w:val="24"/>
          <w:lang w:eastAsia="ru-RU"/>
        </w:rPr>
      </w:pPr>
      <w:r w:rsidRPr="00D6797B">
        <w:rPr>
          <w:rFonts w:ascii="Times New Roman" w:eastAsia="Times New Roman" w:hAnsi="Times New Roman" w:cs="Times New Roman"/>
          <w:b/>
          <w:bCs/>
          <w:sz w:val="32"/>
          <w:szCs w:val="24"/>
          <w:lang w:eastAsia="ru-RU"/>
        </w:rPr>
        <w:t>Iф</w:t>
      </w:r>
      <w:r w:rsidRPr="00D6797B">
        <w:rPr>
          <w:rFonts w:ascii="Times New Roman" w:eastAsia="Times New Roman" w:hAnsi="Times New Roman" w:cs="Times New Roman"/>
          <w:sz w:val="32"/>
          <w:szCs w:val="24"/>
          <w:lang w:eastAsia="ru-RU"/>
        </w:rPr>
        <w:t xml:space="preserve"> — ҷараёни воқеӣ дар хат (ё ҷараёни фаза дар системаи сефазавӣ).</w:t>
      </w:r>
    </w:p>
    <w:p w14:paraId="18ACB56C" w14:textId="4CE0DB95" w:rsidR="00AA2099" w:rsidRDefault="00AA2099" w:rsidP="00AA2099">
      <w:pPr>
        <w:spacing w:before="100" w:beforeAutospacing="1" w:after="100" w:afterAutospacing="1" w:line="276" w:lineRule="auto"/>
        <w:jc w:val="both"/>
        <w:rPr>
          <w:rFonts w:ascii="Times New Roman" w:eastAsia="Times New Roman" w:hAnsi="Times New Roman" w:cs="Times New Roman"/>
          <w:sz w:val="32"/>
          <w:szCs w:val="24"/>
          <w:lang w:eastAsia="ru-RU"/>
        </w:rPr>
      </w:pPr>
      <w:r w:rsidRPr="00AA2099">
        <w:rPr>
          <w:rFonts w:ascii="Times New Roman" w:eastAsia="Times New Roman" w:hAnsi="Times New Roman" w:cs="Times New Roman"/>
          <w:sz w:val="24"/>
          <w:szCs w:val="24"/>
          <w:lang w:eastAsia="ru-RU"/>
        </w:rPr>
        <w:br/>
      </w:r>
      <w:r>
        <w:rPr>
          <w:rFonts w:ascii="Times New Roman" w:eastAsia="Times New Roman" w:hAnsi="Times New Roman" w:cs="Times New Roman"/>
          <w:sz w:val="32"/>
          <w:szCs w:val="24"/>
          <w:lang w:val="tg-Cyrl-TJ" w:eastAsia="ru-RU"/>
        </w:rPr>
        <w:t xml:space="preserve">      </w:t>
      </w:r>
      <w:r w:rsidRPr="00AA2099">
        <w:rPr>
          <w:rFonts w:ascii="Times New Roman" w:eastAsia="Times New Roman" w:hAnsi="Times New Roman" w:cs="Times New Roman"/>
          <w:sz w:val="32"/>
          <w:szCs w:val="24"/>
          <w:lang w:eastAsia="ru-RU"/>
        </w:rPr>
        <w:t xml:space="preserve">Ҷараёни ба реле расида </w:t>
      </w:r>
      <w:r w:rsidRPr="00AA2099">
        <w:rPr>
          <w:rFonts w:ascii="Times New Roman" w:eastAsia="Times New Roman" w:hAnsi="Times New Roman" w:cs="Times New Roman"/>
          <w:bCs/>
          <w:sz w:val="32"/>
          <w:szCs w:val="24"/>
          <w:lang w:eastAsia="ru-RU"/>
        </w:rPr>
        <w:t>баробар аст</w:t>
      </w:r>
      <w:r w:rsidRPr="00AA2099">
        <w:rPr>
          <w:rFonts w:ascii="Times New Roman" w:eastAsia="Times New Roman" w:hAnsi="Times New Roman" w:cs="Times New Roman"/>
          <w:sz w:val="32"/>
          <w:szCs w:val="24"/>
          <w:lang w:eastAsia="ru-RU"/>
        </w:rPr>
        <w:t xml:space="preserve"> ба ҷараёни воқеии шабака;</w:t>
      </w:r>
      <w:r w:rsidRPr="00AA2099">
        <w:rPr>
          <w:rFonts w:ascii="Times New Roman" w:eastAsia="Times New Roman" w:hAnsi="Times New Roman" w:cs="Times New Roman"/>
          <w:sz w:val="32"/>
          <w:szCs w:val="24"/>
          <w:lang w:val="tg-Cyrl-TJ" w:eastAsia="ru-RU"/>
        </w:rPr>
        <w:t xml:space="preserve"> </w:t>
      </w:r>
      <w:r w:rsidRPr="00AA2099">
        <w:rPr>
          <w:rFonts w:ascii="Times New Roman" w:eastAsia="Times New Roman" w:hAnsi="Times New Roman" w:cs="Times New Roman"/>
          <w:b/>
          <w:bCs/>
          <w:sz w:val="32"/>
          <w:szCs w:val="24"/>
          <w:lang w:eastAsia="ru-RU"/>
        </w:rPr>
        <w:t>Схема дуруст ва бе талафот</w:t>
      </w:r>
      <w:r w:rsidRPr="00AA2099">
        <w:rPr>
          <w:rFonts w:ascii="Times New Roman" w:eastAsia="Times New Roman" w:hAnsi="Times New Roman" w:cs="Times New Roman"/>
          <w:sz w:val="32"/>
          <w:szCs w:val="24"/>
          <w:lang w:eastAsia="ru-RU"/>
        </w:rPr>
        <w:t xml:space="preserve"> сохта шудааст;</w:t>
      </w:r>
      <w:r w:rsidRPr="00AA2099">
        <w:rPr>
          <w:rFonts w:ascii="Times New Roman" w:eastAsia="Times New Roman" w:hAnsi="Times New Roman" w:cs="Times New Roman"/>
          <w:sz w:val="32"/>
          <w:szCs w:val="24"/>
          <w:lang w:val="tg-Cyrl-TJ" w:eastAsia="ru-RU"/>
        </w:rPr>
        <w:t xml:space="preserve"> </w:t>
      </w:r>
      <w:r w:rsidRPr="00AA2099">
        <w:rPr>
          <w:rFonts w:ascii="Times New Roman" w:eastAsia="Times New Roman" w:hAnsi="Times New Roman" w:cs="Times New Roman"/>
          <w:sz w:val="32"/>
          <w:szCs w:val="24"/>
          <w:lang w:eastAsia="ru-RU"/>
        </w:rPr>
        <w:t>Ягон дигаргунсозии векторӣ ё талафоти пайваст вуҷуд надорад (масалан, дар пайвасти нопурраи ситора ё пайвасти нодуруст Ip метавонад кам ё зиёд гардад).</w:t>
      </w:r>
    </w:p>
    <w:p w14:paraId="441F3812" w14:textId="641F1BDC" w:rsidR="00AA2099" w:rsidRDefault="00AA2099" w:rsidP="00AA2099">
      <w:pPr>
        <w:pStyle w:val="3"/>
        <w:spacing w:line="276" w:lineRule="auto"/>
        <w:ind w:firstLine="567"/>
        <w:jc w:val="both"/>
        <w:rPr>
          <w:rFonts w:ascii="Times New Roman" w:hAnsi="Times New Roman" w:cs="Times New Roman"/>
          <w:color w:val="auto"/>
          <w:sz w:val="32"/>
          <w:szCs w:val="32"/>
        </w:rPr>
      </w:pPr>
      <w:r>
        <w:rPr>
          <w:rStyle w:val="a4"/>
          <w:rFonts w:ascii="Times New Roman" w:hAnsi="Times New Roman" w:cs="Times New Roman"/>
          <w:b w:val="0"/>
          <w:bCs w:val="0"/>
          <w:color w:val="auto"/>
          <w:sz w:val="32"/>
          <w:szCs w:val="32"/>
          <w:lang w:val="tg-Cyrl-TJ"/>
        </w:rPr>
        <w:lastRenderedPageBreak/>
        <w:t xml:space="preserve">Муҳимияти формула дар </w:t>
      </w:r>
      <w:r w:rsidRPr="00AA2099">
        <w:rPr>
          <w:rFonts w:ascii="Times New Roman" w:hAnsi="Times New Roman" w:cs="Times New Roman"/>
          <w:color w:val="auto"/>
          <w:sz w:val="32"/>
          <w:szCs w:val="32"/>
        </w:rPr>
        <w:t xml:space="preserve">санҷидани </w:t>
      </w:r>
      <w:r w:rsidRPr="00AA2099">
        <w:rPr>
          <w:rStyle w:val="a4"/>
          <w:rFonts w:ascii="Times New Roman" w:hAnsi="Times New Roman" w:cs="Times New Roman"/>
          <w:b w:val="0"/>
          <w:color w:val="auto"/>
          <w:sz w:val="32"/>
          <w:szCs w:val="32"/>
        </w:rPr>
        <w:t>сифати пайвасти трансформаторҳои ҷараён ба реле</w:t>
      </w:r>
      <w:r w:rsidRPr="00AA2099">
        <w:rPr>
          <w:rFonts w:ascii="Times New Roman" w:hAnsi="Times New Roman" w:cs="Times New Roman"/>
          <w:color w:val="auto"/>
          <w:sz w:val="32"/>
          <w:szCs w:val="32"/>
        </w:rPr>
        <w:t xml:space="preserve"> истифода мешавад;</w:t>
      </w:r>
      <w:r>
        <w:rPr>
          <w:rFonts w:ascii="Times New Roman" w:hAnsi="Times New Roman" w:cs="Times New Roman"/>
          <w:color w:val="auto"/>
          <w:sz w:val="32"/>
          <w:szCs w:val="32"/>
          <w:lang w:val="tg-Cyrl-TJ"/>
        </w:rPr>
        <w:t xml:space="preserve"> </w:t>
      </w:r>
      <w:r w:rsidRPr="00AA2099">
        <w:rPr>
          <w:rFonts w:ascii="Times New Roman" w:hAnsi="Times New Roman" w:cs="Times New Roman"/>
          <w:color w:val="auto"/>
          <w:sz w:val="32"/>
          <w:szCs w:val="32"/>
        </w:rPr>
        <w:t xml:space="preserve">Агар </w:t>
      </w:r>
      <w:r w:rsidRPr="00AA2099">
        <w:rPr>
          <w:rStyle w:val="a4"/>
          <w:rFonts w:ascii="Times New Roman" w:hAnsi="Times New Roman" w:cs="Times New Roman"/>
          <w:color w:val="auto"/>
          <w:sz w:val="32"/>
          <w:szCs w:val="32"/>
        </w:rPr>
        <w:t>Ксх ≠ 1</w:t>
      </w:r>
      <w:r w:rsidRPr="00AA2099">
        <w:rPr>
          <w:rFonts w:ascii="Times New Roman" w:hAnsi="Times New Roman" w:cs="Times New Roman"/>
          <w:color w:val="auto"/>
          <w:sz w:val="32"/>
          <w:szCs w:val="32"/>
        </w:rPr>
        <w:t xml:space="preserve">, </w:t>
      </w:r>
      <w:r>
        <w:rPr>
          <w:rFonts w:ascii="Times New Roman" w:hAnsi="Times New Roman" w:cs="Times New Roman"/>
          <w:color w:val="auto"/>
          <w:sz w:val="32"/>
          <w:szCs w:val="32"/>
          <w:lang w:val="tg-Cyrl-TJ"/>
        </w:rPr>
        <w:t xml:space="preserve">бошад </w:t>
      </w:r>
      <w:r w:rsidRPr="00AA2099">
        <w:rPr>
          <w:rFonts w:ascii="Times New Roman" w:hAnsi="Times New Roman" w:cs="Times New Roman"/>
          <w:color w:val="auto"/>
          <w:sz w:val="32"/>
          <w:szCs w:val="32"/>
        </w:rPr>
        <w:t>пас реле метавонад ё хеле ҳассос (Kсх &gt; 1) ё камҳассос (Kсх &lt; 1) бошад — ки ҳарду ҳолат х</w:t>
      </w:r>
      <w:r>
        <w:rPr>
          <w:rFonts w:ascii="Times New Roman" w:hAnsi="Times New Roman" w:cs="Times New Roman"/>
          <w:color w:val="auto"/>
          <w:sz w:val="32"/>
          <w:szCs w:val="32"/>
          <w:lang w:val="tg-Cyrl-TJ"/>
        </w:rPr>
        <w:t>барои ҳимоя хатарнок</w:t>
      </w:r>
      <w:r w:rsidRPr="00AA2099">
        <w:rPr>
          <w:rFonts w:ascii="Times New Roman" w:hAnsi="Times New Roman" w:cs="Times New Roman"/>
          <w:color w:val="auto"/>
          <w:sz w:val="32"/>
          <w:szCs w:val="32"/>
        </w:rPr>
        <w:t xml:space="preserve"> мебошанд;</w:t>
      </w:r>
      <w:r>
        <w:rPr>
          <w:rFonts w:ascii="Times New Roman" w:hAnsi="Times New Roman" w:cs="Times New Roman"/>
          <w:color w:val="auto"/>
          <w:sz w:val="32"/>
          <w:szCs w:val="32"/>
          <w:lang w:val="tg-Cyrl-TJ"/>
        </w:rPr>
        <w:t xml:space="preserve"> </w:t>
      </w:r>
      <w:r w:rsidRPr="00AA2099">
        <w:rPr>
          <w:rFonts w:ascii="Times New Roman" w:hAnsi="Times New Roman" w:cs="Times New Roman"/>
          <w:color w:val="auto"/>
          <w:sz w:val="32"/>
          <w:szCs w:val="32"/>
        </w:rPr>
        <w:t>Ҳадаф</w:t>
      </w:r>
      <w:r>
        <w:rPr>
          <w:rFonts w:ascii="Times New Roman" w:hAnsi="Times New Roman" w:cs="Times New Roman"/>
          <w:color w:val="auto"/>
          <w:sz w:val="32"/>
          <w:szCs w:val="32"/>
          <w:lang w:val="tg-Cyrl-TJ"/>
        </w:rPr>
        <w:t>и</w:t>
      </w:r>
      <w:r w:rsidRPr="00AA2099">
        <w:rPr>
          <w:rFonts w:ascii="Times New Roman" w:hAnsi="Times New Roman" w:cs="Times New Roman"/>
          <w:color w:val="auto"/>
          <w:sz w:val="32"/>
          <w:szCs w:val="32"/>
        </w:rPr>
        <w:t xml:space="preserve"> — нигоҳ доштани </w:t>
      </w:r>
      <w:r w:rsidRPr="00AA2099">
        <w:rPr>
          <w:rStyle w:val="a4"/>
          <w:rFonts w:ascii="Times New Roman" w:hAnsi="Times New Roman" w:cs="Times New Roman"/>
          <w:color w:val="auto"/>
          <w:sz w:val="32"/>
          <w:szCs w:val="32"/>
        </w:rPr>
        <w:t>Kсх = 1</w:t>
      </w:r>
      <w:r w:rsidRPr="00AA2099">
        <w:rPr>
          <w:rFonts w:ascii="Times New Roman" w:hAnsi="Times New Roman" w:cs="Times New Roman"/>
          <w:color w:val="auto"/>
          <w:sz w:val="32"/>
          <w:szCs w:val="32"/>
        </w:rPr>
        <w:t xml:space="preserve"> барои дақиқии ҳимоя</w:t>
      </w:r>
      <w:r>
        <w:rPr>
          <w:rFonts w:ascii="Times New Roman" w:hAnsi="Times New Roman" w:cs="Times New Roman"/>
          <w:color w:val="auto"/>
          <w:sz w:val="32"/>
          <w:szCs w:val="32"/>
          <w:lang w:val="tg-Cyrl-TJ"/>
        </w:rPr>
        <w:t xml:space="preserve"> мебошад</w:t>
      </w:r>
      <w:r w:rsidRPr="00AA2099">
        <w:rPr>
          <w:rFonts w:ascii="Times New Roman" w:hAnsi="Times New Roman" w:cs="Times New Roman"/>
          <w:color w:val="auto"/>
          <w:sz w:val="32"/>
          <w:szCs w:val="32"/>
        </w:rPr>
        <w:t>.</w:t>
      </w:r>
    </w:p>
    <w:p w14:paraId="187CA33C" w14:textId="7167936B" w:rsidR="00AA2099" w:rsidRDefault="00AA2099" w:rsidP="00AA2099">
      <w:pPr>
        <w:jc w:val="both"/>
        <w:rPr>
          <w:rFonts w:ascii="Times New Roman" w:hAnsi="Times New Roman" w:cs="Times New Roman"/>
          <w:sz w:val="32"/>
          <w:szCs w:val="32"/>
        </w:rPr>
      </w:pPr>
      <w:r w:rsidRPr="00AA2099">
        <w:rPr>
          <w:rFonts w:ascii="Times New Roman" w:hAnsi="Times New Roman" w:cs="Times New Roman"/>
          <w:sz w:val="32"/>
          <w:szCs w:val="32"/>
        </w:rPr>
        <w:t xml:space="preserve">Формулаи </w:t>
      </w:r>
      <w:r>
        <w:rPr>
          <w:rStyle w:val="a4"/>
          <w:rFonts w:ascii="Times New Roman" w:hAnsi="Times New Roman" w:cs="Times New Roman"/>
          <w:sz w:val="32"/>
          <w:szCs w:val="32"/>
          <w:lang w:val="tg-Cyrl-TJ"/>
        </w:rPr>
        <w:t xml:space="preserve">(9.3.) </w:t>
      </w:r>
      <w:r w:rsidRPr="00AA2099">
        <w:rPr>
          <w:rFonts w:ascii="Times New Roman" w:hAnsi="Times New Roman" w:cs="Times New Roman"/>
          <w:sz w:val="32"/>
          <w:szCs w:val="32"/>
        </w:rPr>
        <w:t xml:space="preserve">нишон медиҳад, ки </w:t>
      </w:r>
      <w:r w:rsidRPr="00AA2099">
        <w:rPr>
          <w:rStyle w:val="a4"/>
          <w:rFonts w:ascii="Times New Roman" w:hAnsi="Times New Roman" w:cs="Times New Roman"/>
          <w:b w:val="0"/>
          <w:sz w:val="32"/>
          <w:szCs w:val="32"/>
        </w:rPr>
        <w:t>ҷараёне, ки реле ҳис мекунад, баробар ба ҷараёни воқеии хат мебошад</w:t>
      </w:r>
      <w:r w:rsidRPr="00AA2099">
        <w:rPr>
          <w:rFonts w:ascii="Times New Roman" w:hAnsi="Times New Roman" w:cs="Times New Roman"/>
          <w:b/>
          <w:sz w:val="32"/>
          <w:szCs w:val="32"/>
        </w:rPr>
        <w:t>.</w:t>
      </w:r>
      <w:r w:rsidRPr="00AA2099">
        <w:rPr>
          <w:rFonts w:ascii="Times New Roman" w:hAnsi="Times New Roman" w:cs="Times New Roman"/>
          <w:sz w:val="32"/>
          <w:szCs w:val="32"/>
        </w:rPr>
        <w:t xml:space="preserve"> Ин ҳолати идеалӣ аст ва барои кори устувори муҳофизат (бе хато ва бе таъсири номатлуб) бисёр муҳим мебошад.</w:t>
      </w:r>
    </w:p>
    <w:p w14:paraId="76631F51" w14:textId="13A20AF9" w:rsidR="009E4BC7" w:rsidRPr="009E4BC7" w:rsidRDefault="009E4BC7" w:rsidP="009E4BC7">
      <w:pPr>
        <w:ind w:firstLine="567"/>
        <w:jc w:val="both"/>
        <w:rPr>
          <w:rFonts w:ascii="Times New Roman" w:hAnsi="Times New Roman" w:cs="Times New Roman"/>
          <w:sz w:val="32"/>
          <w:szCs w:val="32"/>
          <w:lang w:val="tg-Cyrl-TJ"/>
        </w:rPr>
      </w:pPr>
      <w:r w:rsidRPr="009E4BC7">
        <w:rPr>
          <w:rStyle w:val="a4"/>
          <w:rFonts w:ascii="Times New Roman" w:hAnsi="Times New Roman" w:cs="Times New Roman"/>
          <w:b w:val="0"/>
          <w:bCs w:val="0"/>
          <w:sz w:val="32"/>
          <w:szCs w:val="32"/>
          <w:lang w:val="tg-Cyrl-TJ"/>
        </w:rPr>
        <w:t>Принсипи кори схема</w:t>
      </w:r>
      <w:r w:rsidRPr="009E4BC7">
        <w:rPr>
          <w:rFonts w:ascii="Times New Roman" w:hAnsi="Times New Roman" w:cs="Times New Roman"/>
          <w:sz w:val="32"/>
          <w:szCs w:val="32"/>
          <w:lang w:val="tg-Cyrl-TJ"/>
        </w:rPr>
        <w:t>:</w:t>
      </w:r>
      <w:r>
        <w:rPr>
          <w:rFonts w:ascii="Times New Roman" w:hAnsi="Times New Roman" w:cs="Times New Roman"/>
          <w:sz w:val="32"/>
          <w:szCs w:val="32"/>
          <w:lang w:val="tg-Cyrl-TJ"/>
        </w:rPr>
        <w:t xml:space="preserve"> </w:t>
      </w:r>
      <w:r w:rsidRPr="009E4BC7">
        <w:rPr>
          <w:rFonts w:ascii="Times New Roman" w:hAnsi="Times New Roman" w:cs="Times New Roman"/>
          <w:sz w:val="32"/>
          <w:szCs w:val="32"/>
          <w:lang w:val="tg-Cyrl-TJ"/>
        </w:rPr>
        <w:t>Дар ҳолати тавоз</w:t>
      </w:r>
      <w:r>
        <w:rPr>
          <w:rFonts w:ascii="Times New Roman" w:hAnsi="Times New Roman" w:cs="Times New Roman"/>
          <w:sz w:val="32"/>
          <w:szCs w:val="32"/>
          <w:lang w:val="tg-Cyrl-TJ"/>
        </w:rPr>
        <w:t>у</w:t>
      </w:r>
      <w:r w:rsidRPr="009E4BC7">
        <w:rPr>
          <w:rFonts w:ascii="Times New Roman" w:hAnsi="Times New Roman" w:cs="Times New Roman"/>
          <w:sz w:val="32"/>
          <w:szCs w:val="32"/>
          <w:lang w:val="tg-Cyrl-TJ"/>
        </w:rPr>
        <w:t>ни ҷараёнҳо дар фаз</w:t>
      </w:r>
      <w:r>
        <w:rPr>
          <w:rFonts w:ascii="Times New Roman" w:hAnsi="Times New Roman" w:cs="Times New Roman"/>
          <w:sz w:val="32"/>
          <w:szCs w:val="32"/>
          <w:lang w:val="tg-Cyrl-TJ"/>
        </w:rPr>
        <w:t>а</w:t>
      </w:r>
      <w:r w:rsidRPr="009E4BC7">
        <w:rPr>
          <w:rFonts w:ascii="Times New Roman" w:hAnsi="Times New Roman" w:cs="Times New Roman"/>
          <w:sz w:val="32"/>
          <w:szCs w:val="32"/>
          <w:lang w:val="tg-Cyrl-TJ"/>
        </w:rPr>
        <w:t>ҳои A ва C, ҷамъи вектории ҷараёнҳо дар нуқтаи пайваст баробар ба сифр аст. Дар ин сурат, тавассути реле ҷараён намегузарад.</w:t>
      </w:r>
    </w:p>
    <w:p w14:paraId="53B5535F" w14:textId="77777777" w:rsidR="009E4BC7" w:rsidRPr="000022D4" w:rsidRDefault="009E4BC7" w:rsidP="009E4BC7">
      <w:pPr>
        <w:ind w:firstLine="567"/>
        <w:jc w:val="both"/>
        <w:rPr>
          <w:rFonts w:ascii="Times New Roman" w:hAnsi="Times New Roman" w:cs="Times New Roman"/>
          <w:sz w:val="32"/>
          <w:szCs w:val="32"/>
          <w:lang w:val="tg-Cyrl-TJ"/>
        </w:rPr>
      </w:pPr>
      <w:r w:rsidRPr="000022D4">
        <w:rPr>
          <w:rFonts w:ascii="Times New Roman" w:hAnsi="Times New Roman" w:cs="Times New Roman"/>
          <w:sz w:val="32"/>
          <w:szCs w:val="32"/>
          <w:lang w:val="tg-Cyrl-TJ"/>
        </w:rPr>
        <w:t>Агар дар яке аз фазҳо расиш ба замин ё номувозинат ба вуҷуд ояд, ҷараёни трансформаторҳо ба тавозун намебарояд ва ҷараёне тавассути реле мегузарад, ки сабаби фаъол шудани муҳофизат мегардад.</w:t>
      </w:r>
    </w:p>
    <w:p w14:paraId="55B4E36B" w14:textId="2A161602" w:rsidR="005C385C" w:rsidRDefault="00F862C7" w:rsidP="00F862C7">
      <w:pPr>
        <w:pStyle w:val="a3"/>
        <w:spacing w:after="0" w:line="276" w:lineRule="auto"/>
        <w:ind w:left="0" w:firstLine="567"/>
        <w:jc w:val="both"/>
        <w:rPr>
          <w:rFonts w:ascii="Times New Roman" w:hAnsi="Times New Roman" w:cs="Times New Roman"/>
          <w:noProof/>
          <w:sz w:val="32"/>
          <w:szCs w:val="32"/>
          <w:lang w:val="tg-Cyrl-TJ" w:eastAsia="ru-RU"/>
        </w:rPr>
      </w:pPr>
      <w:r w:rsidRPr="00106320">
        <w:rPr>
          <w:rFonts w:ascii="Times New Roman" w:hAnsi="Times New Roman" w:cs="Times New Roman"/>
          <w:noProof/>
          <w:sz w:val="32"/>
          <w:szCs w:val="32"/>
          <w:lang w:val="tg-Cyrl-TJ" w:eastAsia="ru-RU"/>
        </w:rPr>
        <w:t>Схема дар ҳама намуди РК фаъол аст, ба ҷуз аз расиши кӯтоҳи фазае, ки дар он трансформатори ҷараён насб нашудааст ва аз ҳамин сабаб</w:t>
      </w:r>
      <w:r>
        <w:rPr>
          <w:rFonts w:ascii="Times New Roman" w:hAnsi="Times New Roman" w:cs="Times New Roman"/>
          <w:noProof/>
          <w:sz w:val="32"/>
          <w:szCs w:val="32"/>
          <w:lang w:val="tg-Cyrl-TJ" w:eastAsia="ru-RU"/>
        </w:rPr>
        <w:t>,</w:t>
      </w:r>
      <w:r w:rsidRPr="00106320">
        <w:rPr>
          <w:rFonts w:ascii="Times New Roman" w:hAnsi="Times New Roman" w:cs="Times New Roman"/>
          <w:noProof/>
          <w:sz w:val="32"/>
          <w:szCs w:val="32"/>
          <w:lang w:val="tg-Cyrl-TJ" w:eastAsia="ru-RU"/>
        </w:rPr>
        <w:t xml:space="preserve"> схема танҳо барои ҳимоя аз вайроншавии бисёрфазавӣ</w:t>
      </w:r>
      <w:r>
        <w:rPr>
          <w:rFonts w:ascii="Times New Roman" w:hAnsi="Times New Roman" w:cs="Times New Roman"/>
          <w:noProof/>
          <w:sz w:val="32"/>
          <w:szCs w:val="32"/>
          <w:lang w:val="tg-Cyrl-TJ" w:eastAsia="ru-RU"/>
        </w:rPr>
        <w:t xml:space="preserve"> истифода бурда мешавад.</w:t>
      </w:r>
    </w:p>
    <w:p w14:paraId="5EAE67FD" w14:textId="77777777" w:rsidR="00F862C7" w:rsidRDefault="00F862C7" w:rsidP="00F862C7">
      <w:pPr>
        <w:pStyle w:val="a3"/>
        <w:spacing w:after="0" w:line="276" w:lineRule="auto"/>
        <w:ind w:left="0" w:firstLine="567"/>
        <w:jc w:val="center"/>
        <w:rPr>
          <w:rFonts w:ascii="Times New Roman" w:hAnsi="Times New Roman" w:cs="Times New Roman"/>
          <w:b/>
          <w:noProof/>
          <w:sz w:val="32"/>
          <w:szCs w:val="32"/>
          <w:lang w:val="tg-Cyrl-TJ" w:eastAsia="ru-RU"/>
        </w:rPr>
      </w:pPr>
    </w:p>
    <w:p w14:paraId="390F243C" w14:textId="12995C7E" w:rsidR="00D61FCE" w:rsidRDefault="00F862C7" w:rsidP="00D61FCE">
      <w:pPr>
        <w:pStyle w:val="a3"/>
        <w:spacing w:after="0" w:line="276" w:lineRule="auto"/>
        <w:ind w:left="0" w:firstLine="567"/>
        <w:jc w:val="center"/>
        <w:rPr>
          <w:rFonts w:ascii="Times New Roman" w:hAnsi="Times New Roman" w:cs="Times New Roman"/>
          <w:b/>
          <w:noProof/>
          <w:sz w:val="32"/>
          <w:szCs w:val="32"/>
          <w:lang w:val="tg-Cyrl-TJ" w:eastAsia="ru-RU"/>
        </w:rPr>
      </w:pPr>
      <w:r w:rsidRPr="00F862C7">
        <w:rPr>
          <w:rFonts w:ascii="Times New Roman" w:hAnsi="Times New Roman" w:cs="Times New Roman"/>
          <w:b/>
          <w:noProof/>
          <w:sz w:val="32"/>
          <w:szCs w:val="32"/>
          <w:lang w:val="tg-Cyrl-TJ" w:eastAsia="ru-RU"/>
        </w:rPr>
        <w:t>Нақшаи пайвасти ғалтакҳои дувуми трансформаторҳои ҷараён бо реле дар намуди секунҷаи нопурра.</w:t>
      </w:r>
    </w:p>
    <w:p w14:paraId="207DF9C2" w14:textId="77777777" w:rsidR="001D5AF7" w:rsidRDefault="001D5AF7" w:rsidP="00D61FCE">
      <w:pPr>
        <w:pStyle w:val="a3"/>
        <w:spacing w:after="0" w:line="276" w:lineRule="auto"/>
        <w:ind w:left="0" w:firstLine="567"/>
        <w:jc w:val="center"/>
        <w:rPr>
          <w:rFonts w:ascii="Times New Roman" w:hAnsi="Times New Roman" w:cs="Times New Roman"/>
          <w:b/>
          <w:noProof/>
          <w:sz w:val="32"/>
          <w:szCs w:val="32"/>
          <w:lang w:val="tg-Cyrl-TJ" w:eastAsia="ru-RU"/>
        </w:rPr>
      </w:pPr>
    </w:p>
    <w:p w14:paraId="44E3C665" w14:textId="65C9DBC6" w:rsidR="00D61FCE" w:rsidRPr="00D61FCE" w:rsidRDefault="00D61FCE" w:rsidP="00D61FCE">
      <w:pPr>
        <w:pStyle w:val="a3"/>
        <w:spacing w:after="0" w:line="276" w:lineRule="auto"/>
        <w:ind w:left="0" w:firstLine="567"/>
        <w:jc w:val="both"/>
        <w:rPr>
          <w:rFonts w:ascii="Times New Roman" w:hAnsi="Times New Roman" w:cs="Times New Roman"/>
          <w:sz w:val="32"/>
          <w:szCs w:val="32"/>
          <w:lang w:val="tg-Cyrl-TJ"/>
        </w:rPr>
      </w:pPr>
      <w:r>
        <w:rPr>
          <w:rFonts w:ascii="Times New Roman" w:hAnsi="Times New Roman" w:cs="Times New Roman"/>
          <w:b/>
          <w:noProof/>
          <w:sz w:val="32"/>
          <w:szCs w:val="32"/>
          <w:lang w:val="tg-Cyrl-TJ" w:eastAsia="ru-RU"/>
        </w:rPr>
        <w:t xml:space="preserve">    </w:t>
      </w:r>
      <w:r w:rsidR="00F862C7" w:rsidRPr="00F862C7">
        <w:rPr>
          <w:rStyle w:val="a4"/>
          <w:rFonts w:ascii="Times New Roman" w:hAnsi="Times New Roman" w:cs="Times New Roman"/>
          <w:b w:val="0"/>
          <w:bCs w:val="0"/>
          <w:sz w:val="32"/>
          <w:szCs w:val="32"/>
          <w:lang w:val="tg-Cyrl-TJ"/>
        </w:rPr>
        <w:t>Мақсад ва хусусият</w:t>
      </w:r>
      <w:r w:rsidR="00F862C7">
        <w:rPr>
          <w:rStyle w:val="a4"/>
          <w:rFonts w:ascii="Times New Roman" w:hAnsi="Times New Roman" w:cs="Times New Roman"/>
          <w:b w:val="0"/>
          <w:bCs w:val="0"/>
          <w:sz w:val="32"/>
          <w:szCs w:val="32"/>
          <w:lang w:val="tg-Cyrl-TJ"/>
        </w:rPr>
        <w:t>и нақша дар он аст, ки</w:t>
      </w:r>
      <w:r w:rsidR="00F862C7" w:rsidRPr="00F862C7">
        <w:rPr>
          <w:rStyle w:val="a4"/>
          <w:rFonts w:ascii="Times New Roman" w:hAnsi="Times New Roman" w:cs="Times New Roman"/>
          <w:b w:val="0"/>
          <w:bCs w:val="0"/>
          <w:sz w:val="32"/>
          <w:szCs w:val="32"/>
          <w:lang w:val="tg-Cyrl-TJ"/>
        </w:rPr>
        <w:t>:</w:t>
      </w:r>
      <w:r w:rsidR="00F862C7">
        <w:rPr>
          <w:rStyle w:val="a4"/>
          <w:rFonts w:ascii="Times New Roman" w:hAnsi="Times New Roman" w:cs="Times New Roman"/>
          <w:b w:val="0"/>
          <w:bCs w:val="0"/>
          <w:sz w:val="32"/>
          <w:szCs w:val="32"/>
          <w:lang w:val="tg-Cyrl-TJ"/>
        </w:rPr>
        <w:t xml:space="preserve"> </w:t>
      </w:r>
      <w:r w:rsidR="00F862C7" w:rsidRPr="00F862C7">
        <w:rPr>
          <w:rStyle w:val="a4"/>
          <w:rFonts w:ascii="Times New Roman" w:hAnsi="Times New Roman" w:cs="Times New Roman"/>
          <w:sz w:val="32"/>
          <w:szCs w:val="32"/>
          <w:lang w:val="tg-Cyrl-TJ"/>
        </w:rPr>
        <w:t>Секунҷаи нопурра</w:t>
      </w:r>
      <w:r w:rsidR="00F862C7" w:rsidRPr="00F862C7">
        <w:rPr>
          <w:rFonts w:ascii="Times New Roman" w:hAnsi="Times New Roman" w:cs="Times New Roman"/>
          <w:sz w:val="32"/>
          <w:szCs w:val="32"/>
          <w:lang w:val="tg-Cyrl-TJ"/>
        </w:rPr>
        <w:t xml:space="preserve"> — ин як усули пайвасткунии дувуми трансформаторҳои ҷараён (ТҶ) мебошад, ки дар он танҳо </w:t>
      </w:r>
      <w:r w:rsidR="00F862C7" w:rsidRPr="00F862C7">
        <w:rPr>
          <w:rStyle w:val="a4"/>
          <w:rFonts w:ascii="Times New Roman" w:hAnsi="Times New Roman" w:cs="Times New Roman"/>
          <w:sz w:val="32"/>
          <w:szCs w:val="32"/>
          <w:lang w:val="tg-Cyrl-TJ"/>
        </w:rPr>
        <w:t>ду трансформатор (одатан TA ва TB)</w:t>
      </w:r>
      <w:r w:rsidR="00F862C7" w:rsidRPr="00F862C7">
        <w:rPr>
          <w:rFonts w:ascii="Times New Roman" w:hAnsi="Times New Roman" w:cs="Times New Roman"/>
          <w:sz w:val="32"/>
          <w:szCs w:val="32"/>
          <w:lang w:val="tg-Cyrl-TJ"/>
        </w:rPr>
        <w:t xml:space="preserve"> истифода мешаванд.</w:t>
      </w:r>
      <w:r w:rsidR="00F862C7">
        <w:rPr>
          <w:rFonts w:ascii="Times New Roman" w:hAnsi="Times New Roman" w:cs="Times New Roman"/>
          <w:sz w:val="32"/>
          <w:szCs w:val="32"/>
          <w:lang w:val="tg-Cyrl-TJ"/>
        </w:rPr>
        <w:t xml:space="preserve"> </w:t>
      </w:r>
      <w:r w:rsidR="00F862C7" w:rsidRPr="00F862C7">
        <w:rPr>
          <w:rFonts w:ascii="Times New Roman" w:hAnsi="Times New Roman" w:cs="Times New Roman"/>
          <w:sz w:val="32"/>
          <w:szCs w:val="32"/>
          <w:lang w:val="tg-Cyrl-TJ"/>
        </w:rPr>
        <w:t xml:space="preserve">Пайваст ба намуди секунҷа аст, вале </w:t>
      </w:r>
      <w:r w:rsidR="00F862C7" w:rsidRPr="00F862C7">
        <w:rPr>
          <w:rStyle w:val="a4"/>
          <w:rFonts w:ascii="Times New Roman" w:hAnsi="Times New Roman" w:cs="Times New Roman"/>
          <w:sz w:val="32"/>
          <w:szCs w:val="32"/>
          <w:lang w:val="tg-Cyrl-TJ"/>
        </w:rPr>
        <w:t>яке аз трансформаторҳо (масалан, фаза C)</w:t>
      </w:r>
      <w:r w:rsidR="00F862C7" w:rsidRPr="00F862C7">
        <w:rPr>
          <w:rFonts w:ascii="Times New Roman" w:hAnsi="Times New Roman" w:cs="Times New Roman"/>
          <w:sz w:val="32"/>
          <w:szCs w:val="32"/>
          <w:lang w:val="tg-Cyrl-TJ"/>
        </w:rPr>
        <w:t xml:space="preserve"> мавҷуд нест → секунҷаи "нопурра".</w:t>
      </w:r>
      <w:r w:rsidR="00F862C7">
        <w:rPr>
          <w:rFonts w:ascii="Times New Roman" w:hAnsi="Times New Roman" w:cs="Times New Roman"/>
          <w:sz w:val="32"/>
          <w:szCs w:val="32"/>
          <w:lang w:val="tg-Cyrl-TJ"/>
        </w:rPr>
        <w:t xml:space="preserve"> </w:t>
      </w:r>
      <w:r w:rsidR="00F862C7" w:rsidRPr="00F862C7">
        <w:rPr>
          <w:rFonts w:ascii="Times New Roman" w:hAnsi="Times New Roman" w:cs="Times New Roman"/>
          <w:sz w:val="32"/>
          <w:szCs w:val="32"/>
          <w:lang w:val="tg-Cyrl-TJ"/>
        </w:rPr>
        <w:t xml:space="preserve">Ин схема асосан барои </w:t>
      </w:r>
      <w:r w:rsidR="00F862C7" w:rsidRPr="00F862C7">
        <w:rPr>
          <w:rStyle w:val="a4"/>
          <w:rFonts w:ascii="Times New Roman" w:hAnsi="Times New Roman" w:cs="Times New Roman"/>
          <w:sz w:val="32"/>
          <w:szCs w:val="32"/>
          <w:lang w:val="tg-Cyrl-TJ"/>
        </w:rPr>
        <w:t>муайян кардани расиши якфазавӣ ва ҷараёнҳои номутаносиб</w:t>
      </w:r>
      <w:r w:rsidR="00F862C7" w:rsidRPr="00F862C7">
        <w:rPr>
          <w:rFonts w:ascii="Times New Roman" w:hAnsi="Times New Roman" w:cs="Times New Roman"/>
          <w:sz w:val="32"/>
          <w:szCs w:val="32"/>
          <w:lang w:val="tg-Cyrl-TJ"/>
        </w:rPr>
        <w:t xml:space="preserve"> истифода мешавад.</w:t>
      </w:r>
      <w:r>
        <w:rPr>
          <w:rFonts w:ascii="Times New Roman" w:hAnsi="Times New Roman" w:cs="Times New Roman"/>
          <w:sz w:val="32"/>
          <w:szCs w:val="32"/>
          <w:lang w:val="tg-Cyrl-TJ"/>
        </w:rPr>
        <w:t xml:space="preserve"> </w:t>
      </w:r>
      <w:r w:rsidRPr="00D61FCE">
        <w:rPr>
          <w:rStyle w:val="a4"/>
          <w:rFonts w:ascii="Times New Roman" w:hAnsi="Times New Roman" w:cs="Times New Roman"/>
          <w:b w:val="0"/>
          <w:bCs w:val="0"/>
          <w:sz w:val="32"/>
          <w:szCs w:val="32"/>
          <w:lang w:val="tg-Cyrl-TJ"/>
        </w:rPr>
        <w:t>Принсипи кор:</w:t>
      </w:r>
      <w:r>
        <w:rPr>
          <w:rStyle w:val="a4"/>
          <w:rFonts w:ascii="Times New Roman" w:hAnsi="Times New Roman" w:cs="Times New Roman"/>
          <w:b w:val="0"/>
          <w:bCs w:val="0"/>
          <w:sz w:val="32"/>
          <w:szCs w:val="32"/>
          <w:lang w:val="tg-Cyrl-TJ"/>
        </w:rPr>
        <w:t xml:space="preserve"> </w:t>
      </w:r>
      <w:r w:rsidRPr="00D61FCE">
        <w:rPr>
          <w:rFonts w:ascii="Times New Roman" w:hAnsi="Times New Roman" w:cs="Times New Roman"/>
          <w:sz w:val="32"/>
          <w:szCs w:val="32"/>
          <w:lang w:val="tg-Cyrl-TJ"/>
        </w:rPr>
        <w:t xml:space="preserve">Вақте система </w:t>
      </w:r>
      <w:r>
        <w:rPr>
          <w:rFonts w:ascii="Times New Roman" w:hAnsi="Times New Roman" w:cs="Times New Roman"/>
          <w:sz w:val="32"/>
          <w:szCs w:val="32"/>
          <w:lang w:val="tg-Cyrl-TJ"/>
        </w:rPr>
        <w:t>тавозун</w:t>
      </w:r>
      <w:r w:rsidRPr="00D61FCE">
        <w:rPr>
          <w:rFonts w:ascii="Times New Roman" w:hAnsi="Times New Roman" w:cs="Times New Roman"/>
          <w:sz w:val="32"/>
          <w:szCs w:val="32"/>
          <w:lang w:val="tg-Cyrl-TJ"/>
        </w:rPr>
        <w:t xml:space="preserve"> аст (Ia + Ib + Ic = 0), ҷараён дар реле сифр ё қариб сифр аст.</w:t>
      </w:r>
    </w:p>
    <w:p w14:paraId="713EEC40" w14:textId="3FA93E74" w:rsidR="00D61FCE" w:rsidRPr="00D61FCE" w:rsidRDefault="00D61FCE" w:rsidP="00D61FCE">
      <w:pPr>
        <w:spacing w:before="100" w:beforeAutospacing="1" w:after="100" w:afterAutospacing="1" w:line="276" w:lineRule="auto"/>
        <w:ind w:firstLine="567"/>
        <w:rPr>
          <w:rFonts w:ascii="Times New Roman" w:hAnsi="Times New Roman" w:cs="Times New Roman"/>
          <w:sz w:val="32"/>
          <w:szCs w:val="32"/>
          <w:lang w:val="tg-Cyrl-TJ"/>
        </w:rPr>
      </w:pPr>
      <w:r w:rsidRPr="00D61FCE">
        <w:rPr>
          <w:rFonts w:ascii="Times New Roman" w:hAnsi="Times New Roman" w:cs="Times New Roman"/>
          <w:sz w:val="32"/>
          <w:szCs w:val="32"/>
          <w:lang w:val="tg-Cyrl-TJ"/>
        </w:rPr>
        <w:lastRenderedPageBreak/>
        <w:t xml:space="preserve">Вале агар дар яке аз фазҳо расиши якфазавӣ ё номувозинат ба вуҷуд ояд, байни нуқтаҳои пайвасти TA ва TB фарқи ҷараён ба вуҷуд меояд </w:t>
      </w:r>
      <w:r>
        <w:rPr>
          <w:rFonts w:ascii="Times New Roman" w:hAnsi="Times New Roman" w:cs="Times New Roman"/>
          <w:sz w:val="32"/>
          <w:szCs w:val="32"/>
          <w:lang w:val="tg-Cyrl-TJ"/>
        </w:rPr>
        <w:t>ва дар ин сурат</w:t>
      </w:r>
      <w:r w:rsidRPr="00D61FCE">
        <w:rPr>
          <w:rFonts w:ascii="Times New Roman" w:hAnsi="Times New Roman" w:cs="Times New Roman"/>
          <w:sz w:val="32"/>
          <w:szCs w:val="32"/>
          <w:lang w:val="tg-Cyrl-TJ"/>
        </w:rPr>
        <w:t xml:space="preserve"> реле фаъол мешавад.</w:t>
      </w:r>
    </w:p>
    <w:p w14:paraId="701E2098" w14:textId="1224C6E5" w:rsidR="00F862C7" w:rsidRPr="00F862C7" w:rsidRDefault="00F862C7" w:rsidP="00D61FCE">
      <w:pPr>
        <w:pStyle w:val="a3"/>
        <w:spacing w:after="0" w:line="276" w:lineRule="auto"/>
        <w:ind w:left="0" w:firstLine="567"/>
        <w:jc w:val="both"/>
        <w:rPr>
          <w:rFonts w:ascii="Times New Roman" w:hAnsi="Times New Roman" w:cs="Times New Roman"/>
          <w:noProof/>
          <w:sz w:val="32"/>
          <w:szCs w:val="32"/>
          <w:lang w:val="tg-Cyrl-TJ" w:eastAsia="ru-RU"/>
        </w:rPr>
      </w:pPr>
      <w:r>
        <w:rPr>
          <w:rFonts w:ascii="Times New Roman" w:hAnsi="Times New Roman" w:cs="Times New Roman"/>
          <w:noProof/>
          <w:sz w:val="32"/>
          <w:szCs w:val="32"/>
          <w:lang w:val="tg-Cyrl-TJ" w:eastAsia="ru-RU"/>
        </w:rPr>
        <w:t>Дар расми 9.2.</w:t>
      </w:r>
      <w:r w:rsidRPr="00F862C7">
        <w:rPr>
          <w:rFonts w:ascii="Times New Roman" w:hAnsi="Times New Roman" w:cs="Times New Roman"/>
          <w:b/>
          <w:noProof/>
          <w:sz w:val="32"/>
          <w:szCs w:val="32"/>
          <w:lang w:val="tg-Cyrl-TJ" w:eastAsia="ru-RU"/>
        </w:rPr>
        <w:t xml:space="preserve"> </w:t>
      </w:r>
      <w:r w:rsidRPr="00F862C7">
        <w:rPr>
          <w:rFonts w:ascii="Times New Roman" w:hAnsi="Times New Roman" w:cs="Times New Roman"/>
          <w:noProof/>
          <w:sz w:val="32"/>
          <w:szCs w:val="32"/>
          <w:lang w:val="tg-Cyrl-TJ" w:eastAsia="ru-RU"/>
        </w:rPr>
        <w:t>Нақшаи пайвасти ғалтакҳои дувуми трансформаторҳои ҷараён бо реле дар намуди секунҷаи нопурра</w:t>
      </w:r>
      <w:r>
        <w:rPr>
          <w:rFonts w:ascii="Times New Roman" w:hAnsi="Times New Roman" w:cs="Times New Roman"/>
          <w:noProof/>
          <w:sz w:val="32"/>
          <w:szCs w:val="32"/>
          <w:lang w:val="tg-Cyrl-TJ" w:eastAsia="ru-RU"/>
        </w:rPr>
        <w:t xml:space="preserve"> нишон дода шудааст.</w:t>
      </w:r>
    </w:p>
    <w:p w14:paraId="714852DD" w14:textId="08984203" w:rsidR="005C385C" w:rsidRDefault="00D61FCE" w:rsidP="00866BEA">
      <w:pPr>
        <w:pStyle w:val="a3"/>
        <w:spacing w:after="0" w:line="360" w:lineRule="auto"/>
        <w:ind w:left="0" w:firstLine="567"/>
        <w:jc w:val="both"/>
        <w:rPr>
          <w:rFonts w:ascii="Times New Roman" w:hAnsi="Times New Roman" w:cs="Times New Roman"/>
          <w:noProof/>
          <w:sz w:val="32"/>
          <w:szCs w:val="32"/>
          <w:lang w:val="tg-Cyrl-TJ" w:eastAsia="ru-RU"/>
        </w:rPr>
      </w:pPr>
      <w:r>
        <w:rPr>
          <w:noProof/>
        </w:rPr>
        <w:drawing>
          <wp:anchor distT="0" distB="0" distL="114300" distR="114300" simplePos="0" relativeHeight="251658240" behindDoc="0" locked="0" layoutInCell="1" allowOverlap="1" wp14:anchorId="3F288EF0" wp14:editId="1E7E3D0E">
            <wp:simplePos x="0" y="0"/>
            <wp:positionH relativeFrom="page">
              <wp:align>center</wp:align>
            </wp:positionH>
            <wp:positionV relativeFrom="paragraph">
              <wp:posOffset>114300</wp:posOffset>
            </wp:positionV>
            <wp:extent cx="3838575" cy="4313006"/>
            <wp:effectExtent l="0" t="0" r="0" b="0"/>
            <wp:wrapThrough wrapText="bothSides">
              <wp:wrapPolygon edited="0">
                <wp:start x="0" y="0"/>
                <wp:lineTo x="0" y="21466"/>
                <wp:lineTo x="21439" y="21466"/>
                <wp:lineTo x="21439"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5072" t="21380" r="56387" b="21608"/>
                    <a:stretch/>
                  </pic:blipFill>
                  <pic:spPr bwMode="auto">
                    <a:xfrm>
                      <a:off x="0" y="0"/>
                      <a:ext cx="3838575" cy="431300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6849BD" w14:textId="34E9CE33" w:rsidR="005F1B1D" w:rsidRDefault="005F1B1D"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406BF7C7" w14:textId="090D5DD8" w:rsidR="005F1B1D" w:rsidRDefault="005F1B1D"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0D5E50F" w14:textId="525AD38F" w:rsidR="005F1B1D" w:rsidRDefault="005F1B1D"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0172E919" w14:textId="306516E2" w:rsidR="00F862C7" w:rsidRDefault="00F862C7"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312BBBCA" w14:textId="75CFF1A2" w:rsidR="00F862C7" w:rsidRDefault="00F862C7"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4575D3B7" w14:textId="5447FF74" w:rsidR="00F862C7" w:rsidRDefault="00F862C7"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91FD529" w14:textId="054185CD" w:rsidR="00F862C7" w:rsidRDefault="00F862C7"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3DB6BF46" w14:textId="26D4A3F1" w:rsidR="00F862C7" w:rsidRDefault="00F862C7"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46A22147" w14:textId="54E37AA2" w:rsidR="00F862C7" w:rsidRDefault="00F862C7"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35E46A86" w14:textId="16D77012" w:rsidR="00F862C7" w:rsidRDefault="00F862C7"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1F330C3" w14:textId="49A29AF5" w:rsidR="00F862C7" w:rsidRDefault="00F862C7"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7E1F74FA" w14:textId="17D7A212" w:rsidR="00F862C7" w:rsidRDefault="00F862C7"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7D7160C3" w14:textId="5FF787BC" w:rsidR="00D61FCE" w:rsidRPr="00F862C7" w:rsidRDefault="00D61FCE" w:rsidP="00D61FCE">
      <w:pPr>
        <w:pStyle w:val="a3"/>
        <w:spacing w:after="0" w:line="276" w:lineRule="auto"/>
        <w:ind w:left="0" w:firstLine="567"/>
        <w:jc w:val="both"/>
        <w:rPr>
          <w:rFonts w:ascii="Times New Roman" w:hAnsi="Times New Roman" w:cs="Times New Roman"/>
          <w:noProof/>
          <w:sz w:val="32"/>
          <w:szCs w:val="32"/>
          <w:lang w:val="tg-Cyrl-TJ" w:eastAsia="ru-RU"/>
        </w:rPr>
      </w:pPr>
      <w:r>
        <w:rPr>
          <w:rFonts w:ascii="Times New Roman" w:hAnsi="Times New Roman" w:cs="Times New Roman"/>
          <w:noProof/>
          <w:sz w:val="32"/>
          <w:szCs w:val="32"/>
          <w:lang w:val="tg-Cyrl-TJ" w:eastAsia="ru-RU"/>
        </w:rPr>
        <w:t>Рас 9.2.</w:t>
      </w:r>
      <w:r w:rsidRPr="00F862C7">
        <w:rPr>
          <w:rFonts w:ascii="Times New Roman" w:hAnsi="Times New Roman" w:cs="Times New Roman"/>
          <w:b/>
          <w:noProof/>
          <w:sz w:val="32"/>
          <w:szCs w:val="32"/>
          <w:lang w:val="tg-Cyrl-TJ" w:eastAsia="ru-RU"/>
        </w:rPr>
        <w:t xml:space="preserve"> </w:t>
      </w:r>
      <w:r w:rsidRPr="00F862C7">
        <w:rPr>
          <w:rFonts w:ascii="Times New Roman" w:hAnsi="Times New Roman" w:cs="Times New Roman"/>
          <w:noProof/>
          <w:sz w:val="32"/>
          <w:szCs w:val="32"/>
          <w:lang w:val="tg-Cyrl-TJ" w:eastAsia="ru-RU"/>
        </w:rPr>
        <w:t>Нақшаи пайвасти ғалтакҳои дувуми трансформаторҳои ҷараён бо реле дар намуди секунҷаи нопурра</w:t>
      </w:r>
      <w:r>
        <w:rPr>
          <w:rFonts w:ascii="Times New Roman" w:hAnsi="Times New Roman" w:cs="Times New Roman"/>
          <w:noProof/>
          <w:sz w:val="32"/>
          <w:szCs w:val="32"/>
          <w:lang w:val="tg-Cyrl-TJ" w:eastAsia="ru-RU"/>
        </w:rPr>
        <w:t>.</w:t>
      </w:r>
      <w:r w:rsidRPr="00D61FCE">
        <w:rPr>
          <w:lang w:val="tg-Cyrl-TJ"/>
        </w:rPr>
        <w:t xml:space="preserve"> </w:t>
      </w:r>
      <w:hyperlink r:id="rId11" w:tgtFrame="_blank" w:history="1">
        <w:r w:rsidRPr="00D61FCE">
          <w:rPr>
            <w:rStyle w:val="a6"/>
            <w:rFonts w:ascii="Times New Roman" w:hAnsi="Times New Roman" w:cs="Times New Roman"/>
            <w:bCs/>
            <w:color w:val="auto"/>
            <w:sz w:val="28"/>
            <w:szCs w:val="28"/>
          </w:rPr>
          <w:t>prezentacii.org</w:t>
        </w:r>
      </w:hyperlink>
    </w:p>
    <w:p w14:paraId="4FE4E451" w14:textId="2880F4B7" w:rsidR="00D61FCE" w:rsidRDefault="00D61FCE" w:rsidP="00D61FCE">
      <w:pPr>
        <w:spacing w:before="100" w:beforeAutospacing="1" w:after="100" w:afterAutospacing="1" w:line="276" w:lineRule="auto"/>
        <w:ind w:firstLine="567"/>
        <w:jc w:val="both"/>
        <w:rPr>
          <w:rFonts w:ascii="Times New Roman" w:eastAsia="Times New Roman" w:hAnsi="Times New Roman" w:cs="Times New Roman"/>
          <w:sz w:val="32"/>
          <w:szCs w:val="32"/>
          <w:lang w:val="tg-Cyrl-TJ" w:eastAsia="ru-RU"/>
        </w:rPr>
      </w:pPr>
      <w:r w:rsidRPr="00D61FCE">
        <w:rPr>
          <w:rFonts w:ascii="Times New Roman" w:hAnsi="Times New Roman" w:cs="Times New Roman"/>
          <w:noProof/>
          <w:sz w:val="32"/>
          <w:szCs w:val="32"/>
          <w:lang w:val="tg-Cyrl-TJ" w:eastAsia="ru-RU"/>
        </w:rPr>
        <w:t>Шарҳи нақша,</w:t>
      </w:r>
      <w:r w:rsidRPr="00D61FCE">
        <w:rPr>
          <w:rFonts w:ascii="Times New Roman" w:eastAsia="Times New Roman" w:hAnsi="Times New Roman" w:cs="Times New Roman"/>
          <w:sz w:val="32"/>
          <w:szCs w:val="32"/>
          <w:lang w:val="tg-Cyrl-TJ" w:eastAsia="ru-RU"/>
        </w:rPr>
        <w:t xml:space="preserve">  </w:t>
      </w:r>
      <w:r w:rsidRPr="00D61FCE">
        <w:rPr>
          <w:rFonts w:ascii="Times New Roman" w:eastAsia="Times New Roman" w:hAnsi="Times New Roman" w:cs="Times New Roman"/>
          <w:bCs/>
          <w:sz w:val="32"/>
          <w:szCs w:val="32"/>
          <w:lang w:val="tg-Cyrl-TJ" w:eastAsia="ru-RU"/>
        </w:rPr>
        <w:t>TA ва TB</w:t>
      </w:r>
      <w:r w:rsidRPr="00D61FCE">
        <w:rPr>
          <w:rFonts w:ascii="Times New Roman" w:eastAsia="Times New Roman" w:hAnsi="Times New Roman" w:cs="Times New Roman"/>
          <w:sz w:val="32"/>
          <w:szCs w:val="32"/>
          <w:lang w:val="tg-Cyrl-TJ" w:eastAsia="ru-RU"/>
        </w:rPr>
        <w:t xml:space="preserve"> – трансформаторҳои ҷараён дар фазаҳои A ва B;  </w:t>
      </w:r>
      <w:r>
        <w:rPr>
          <w:rFonts w:ascii="Times New Roman" w:eastAsia="Times New Roman" w:hAnsi="Times New Roman" w:cs="Times New Roman"/>
          <w:sz w:val="32"/>
          <w:szCs w:val="32"/>
          <w:lang w:val="tg-Cyrl-TJ" w:eastAsia="ru-RU"/>
        </w:rPr>
        <w:t>Авалҳои ғалтаки</w:t>
      </w:r>
      <w:r w:rsidRPr="00D61FCE">
        <w:rPr>
          <w:rFonts w:ascii="Times New Roman" w:eastAsia="Times New Roman" w:hAnsi="Times New Roman" w:cs="Times New Roman"/>
          <w:sz w:val="32"/>
          <w:szCs w:val="32"/>
          <w:lang w:val="tg-Cyrl-TJ" w:eastAsia="ru-RU"/>
        </w:rPr>
        <w:t xml:space="preserve"> дувуми онҳо ба ҳам пайваст шуда, байни онҳо реле пайваст аст;  Нуқтае, ки одатан ба фаза</w:t>
      </w:r>
      <w:r>
        <w:rPr>
          <w:rFonts w:ascii="Times New Roman" w:eastAsia="Times New Roman" w:hAnsi="Times New Roman" w:cs="Times New Roman"/>
          <w:sz w:val="32"/>
          <w:szCs w:val="32"/>
          <w:lang w:val="tg-Cyrl-TJ" w:eastAsia="ru-RU"/>
        </w:rPr>
        <w:t>и</w:t>
      </w:r>
      <w:r w:rsidRPr="00D61FCE">
        <w:rPr>
          <w:rFonts w:ascii="Times New Roman" w:eastAsia="Times New Roman" w:hAnsi="Times New Roman" w:cs="Times New Roman"/>
          <w:sz w:val="32"/>
          <w:szCs w:val="32"/>
          <w:lang w:val="tg-Cyrl-TJ" w:eastAsia="ru-RU"/>
        </w:rPr>
        <w:t xml:space="preserve"> C пайваст мешуд, дар ин ҷо </w:t>
      </w:r>
      <w:r w:rsidRPr="00D61FCE">
        <w:rPr>
          <w:rFonts w:ascii="Times New Roman" w:eastAsia="Times New Roman" w:hAnsi="Times New Roman" w:cs="Times New Roman"/>
          <w:bCs/>
          <w:sz w:val="32"/>
          <w:szCs w:val="32"/>
          <w:lang w:val="tg-Cyrl-TJ" w:eastAsia="ru-RU"/>
        </w:rPr>
        <w:t>холӣ мемонад</w:t>
      </w:r>
      <w:r w:rsidRPr="00D61FCE">
        <w:rPr>
          <w:rFonts w:ascii="Times New Roman" w:eastAsia="Times New Roman" w:hAnsi="Times New Roman" w:cs="Times New Roman"/>
          <w:sz w:val="32"/>
          <w:szCs w:val="32"/>
          <w:lang w:val="tg-Cyrl-TJ" w:eastAsia="ru-RU"/>
        </w:rPr>
        <w:t xml:space="preserve"> (аз ин рӯ «нопурра»)</w:t>
      </w:r>
      <w:r>
        <w:rPr>
          <w:rFonts w:ascii="Times New Roman" w:eastAsia="Times New Roman" w:hAnsi="Times New Roman" w:cs="Times New Roman"/>
          <w:sz w:val="32"/>
          <w:szCs w:val="32"/>
          <w:lang w:val="tg-Cyrl-TJ" w:eastAsia="ru-RU"/>
        </w:rPr>
        <w:t xml:space="preserve"> меноманд</w:t>
      </w:r>
      <w:r w:rsidRPr="00D61FCE">
        <w:rPr>
          <w:rFonts w:ascii="Times New Roman" w:eastAsia="Times New Roman" w:hAnsi="Times New Roman" w:cs="Times New Roman"/>
          <w:sz w:val="32"/>
          <w:szCs w:val="32"/>
          <w:lang w:val="tg-Cyrl-TJ" w:eastAsia="ru-RU"/>
        </w:rPr>
        <w:t>;  Реле фарқи байни ҷараёнҳои TA ва TB-ро ҳис мекунад.</w:t>
      </w:r>
    </w:p>
    <w:p w14:paraId="31BB8F71" w14:textId="77777777" w:rsidR="00D61FCE" w:rsidRPr="00D61FCE" w:rsidRDefault="00D61FCE" w:rsidP="00D61FCE">
      <w:pPr>
        <w:pStyle w:val="3"/>
        <w:jc w:val="both"/>
        <w:rPr>
          <w:rFonts w:ascii="Times New Roman" w:hAnsi="Times New Roman" w:cs="Times New Roman"/>
          <w:color w:val="auto"/>
          <w:sz w:val="32"/>
          <w:szCs w:val="32"/>
        </w:rPr>
      </w:pPr>
      <w:r w:rsidRPr="00D61FCE">
        <w:rPr>
          <w:rStyle w:val="a4"/>
          <w:rFonts w:ascii="Times New Roman" w:hAnsi="Times New Roman" w:cs="Times New Roman"/>
          <w:b w:val="0"/>
          <w:bCs w:val="0"/>
          <w:color w:val="auto"/>
          <w:sz w:val="32"/>
          <w:szCs w:val="32"/>
        </w:rPr>
        <w:t>Бартариҳои секунҷаи нопурра:</w:t>
      </w:r>
    </w:p>
    <w:p w14:paraId="037AC243" w14:textId="77777777" w:rsidR="00D61FCE" w:rsidRPr="00D61FCE" w:rsidRDefault="00D61FCE" w:rsidP="00D61FCE">
      <w:pPr>
        <w:numPr>
          <w:ilvl w:val="0"/>
          <w:numId w:val="39"/>
        </w:numPr>
        <w:spacing w:before="100" w:beforeAutospacing="1" w:after="100" w:afterAutospacing="1" w:line="276" w:lineRule="auto"/>
        <w:jc w:val="both"/>
        <w:rPr>
          <w:rFonts w:ascii="Times New Roman" w:hAnsi="Times New Roman" w:cs="Times New Roman"/>
          <w:sz w:val="32"/>
          <w:szCs w:val="32"/>
        </w:rPr>
      </w:pPr>
      <w:r w:rsidRPr="00D61FCE">
        <w:rPr>
          <w:rFonts w:ascii="Times New Roman" w:hAnsi="Times New Roman" w:cs="Times New Roman"/>
          <w:sz w:val="32"/>
          <w:szCs w:val="32"/>
        </w:rPr>
        <w:t>Истифодаи ками трансформаторҳо (танҳо ду, на се);</w:t>
      </w:r>
    </w:p>
    <w:p w14:paraId="177B4083" w14:textId="77777777" w:rsidR="00D61FCE" w:rsidRPr="00D61FCE" w:rsidRDefault="00D61FCE" w:rsidP="00D61FCE">
      <w:pPr>
        <w:numPr>
          <w:ilvl w:val="0"/>
          <w:numId w:val="39"/>
        </w:numPr>
        <w:spacing w:before="100" w:beforeAutospacing="1" w:after="100" w:afterAutospacing="1" w:line="276" w:lineRule="auto"/>
        <w:jc w:val="both"/>
        <w:rPr>
          <w:rFonts w:ascii="Times New Roman" w:hAnsi="Times New Roman" w:cs="Times New Roman"/>
          <w:sz w:val="32"/>
          <w:szCs w:val="32"/>
        </w:rPr>
      </w:pPr>
      <w:r w:rsidRPr="00D61FCE">
        <w:rPr>
          <w:rFonts w:ascii="Times New Roman" w:hAnsi="Times New Roman" w:cs="Times New Roman"/>
          <w:sz w:val="32"/>
          <w:szCs w:val="32"/>
        </w:rPr>
        <w:lastRenderedPageBreak/>
        <w:t>Кам кардани хароҷоти таҷҳизот;</w:t>
      </w:r>
    </w:p>
    <w:p w14:paraId="6E668F98" w14:textId="77777777" w:rsidR="00D61FCE" w:rsidRPr="00D61FCE" w:rsidRDefault="00D61FCE" w:rsidP="00D61FCE">
      <w:pPr>
        <w:numPr>
          <w:ilvl w:val="0"/>
          <w:numId w:val="39"/>
        </w:numPr>
        <w:spacing w:before="100" w:beforeAutospacing="1" w:after="100" w:afterAutospacing="1" w:line="276" w:lineRule="auto"/>
        <w:jc w:val="both"/>
        <w:rPr>
          <w:rFonts w:ascii="Times New Roman" w:hAnsi="Times New Roman" w:cs="Times New Roman"/>
          <w:sz w:val="32"/>
          <w:szCs w:val="32"/>
        </w:rPr>
      </w:pPr>
      <w:r w:rsidRPr="00D61FCE">
        <w:rPr>
          <w:rFonts w:ascii="Times New Roman" w:hAnsi="Times New Roman" w:cs="Times New Roman"/>
          <w:sz w:val="32"/>
          <w:szCs w:val="32"/>
        </w:rPr>
        <w:t>Муайян кардани расиши якфазавӣ;</w:t>
      </w:r>
    </w:p>
    <w:p w14:paraId="6F9FA849" w14:textId="77777777" w:rsidR="00D61FCE" w:rsidRPr="00D61FCE" w:rsidRDefault="00D61FCE" w:rsidP="00D61FCE">
      <w:pPr>
        <w:numPr>
          <w:ilvl w:val="0"/>
          <w:numId w:val="39"/>
        </w:numPr>
        <w:spacing w:before="100" w:beforeAutospacing="1" w:after="100" w:afterAutospacing="1" w:line="276" w:lineRule="auto"/>
        <w:jc w:val="both"/>
        <w:rPr>
          <w:rFonts w:ascii="Times New Roman" w:hAnsi="Times New Roman" w:cs="Times New Roman"/>
          <w:sz w:val="32"/>
          <w:szCs w:val="32"/>
        </w:rPr>
      </w:pPr>
      <w:r w:rsidRPr="00D61FCE">
        <w:rPr>
          <w:rFonts w:ascii="Times New Roman" w:hAnsi="Times New Roman" w:cs="Times New Roman"/>
          <w:sz w:val="32"/>
          <w:szCs w:val="32"/>
        </w:rPr>
        <w:t>Идеалӣ барои системаҳои 6–35 кВ бо ҳимояи содда.</w:t>
      </w:r>
    </w:p>
    <w:p w14:paraId="320C85F8" w14:textId="1BBE4FB7" w:rsidR="00D61FCE" w:rsidRPr="00D61FCE" w:rsidRDefault="00D61FCE" w:rsidP="00D61FCE">
      <w:pPr>
        <w:pStyle w:val="2"/>
        <w:jc w:val="both"/>
        <w:rPr>
          <w:rFonts w:ascii="Times New Roman" w:hAnsi="Times New Roman" w:cs="Times New Roman"/>
          <w:color w:val="auto"/>
          <w:sz w:val="32"/>
          <w:szCs w:val="32"/>
        </w:rPr>
      </w:pPr>
      <w:r w:rsidRPr="00D61FCE">
        <w:rPr>
          <w:rStyle w:val="a4"/>
          <w:rFonts w:ascii="Times New Roman" w:hAnsi="Times New Roman" w:cs="Times New Roman"/>
          <w:b w:val="0"/>
          <w:bCs w:val="0"/>
          <w:color w:val="auto"/>
          <w:sz w:val="32"/>
          <w:szCs w:val="32"/>
        </w:rPr>
        <w:t>Принсипи тавозуни векторӣ (қонуни Кирхгоф барои ҷараёнҳо):</w:t>
      </w:r>
    </w:p>
    <w:p w14:paraId="257C55AF" w14:textId="77777777" w:rsidR="00D61FCE" w:rsidRPr="00D61FCE" w:rsidRDefault="00D61FCE" w:rsidP="00D61FCE">
      <w:pPr>
        <w:spacing w:before="100" w:beforeAutospacing="1" w:after="100" w:afterAutospacing="1"/>
        <w:jc w:val="both"/>
        <w:rPr>
          <w:rFonts w:ascii="Times New Roman" w:hAnsi="Times New Roman" w:cs="Times New Roman"/>
          <w:sz w:val="32"/>
          <w:szCs w:val="32"/>
        </w:rPr>
      </w:pPr>
      <w:r w:rsidRPr="00D61FCE">
        <w:rPr>
          <w:rFonts w:ascii="Times New Roman" w:hAnsi="Times New Roman" w:cs="Times New Roman"/>
          <w:sz w:val="32"/>
          <w:szCs w:val="32"/>
        </w:rPr>
        <w:t>Дар системаҳои сефазаи мутавозин:</w:t>
      </w:r>
    </w:p>
    <w:p w14:paraId="2DEFE534" w14:textId="3ADFCBA8" w:rsidR="00D61FCE" w:rsidRPr="00DE321D" w:rsidRDefault="00D61FCE" w:rsidP="00DE321D">
      <w:pPr>
        <w:spacing w:after="0"/>
        <w:jc w:val="center"/>
        <w:rPr>
          <w:rFonts w:ascii="Times New Roman" w:hAnsi="Times New Roman" w:cs="Times New Roman"/>
          <w:sz w:val="32"/>
          <w:szCs w:val="32"/>
        </w:rPr>
      </w:pPr>
      <w:r w:rsidRPr="00DE321D">
        <w:rPr>
          <w:rStyle w:val="katex-mathml"/>
          <w:rFonts w:ascii="Times New Roman" w:hAnsi="Times New Roman" w:cs="Times New Roman"/>
          <w:sz w:val="32"/>
          <w:szCs w:val="32"/>
          <w:lang w:val="en-US"/>
        </w:rPr>
        <w:t>I</w:t>
      </w:r>
      <w:r w:rsidRPr="00DE321D">
        <w:rPr>
          <w:rStyle w:val="katex-mathml"/>
          <w:rFonts w:ascii="Times New Roman" w:hAnsi="Times New Roman" w:cs="Times New Roman"/>
          <w:sz w:val="32"/>
          <w:szCs w:val="32"/>
          <w:vertAlign w:val="subscript"/>
          <w:lang w:val="en-US"/>
        </w:rPr>
        <w:t>A</w:t>
      </w:r>
      <w:r w:rsidRPr="00DE321D">
        <w:rPr>
          <w:rStyle w:val="katex-mathml"/>
          <w:rFonts w:ascii="Times New Roman" w:hAnsi="Times New Roman" w:cs="Times New Roman"/>
          <w:sz w:val="32"/>
          <w:szCs w:val="32"/>
        </w:rPr>
        <w:t>+</w:t>
      </w:r>
      <w:r w:rsidRPr="00DE321D">
        <w:rPr>
          <w:rStyle w:val="katex-mathml"/>
          <w:rFonts w:ascii="Times New Roman" w:hAnsi="Times New Roman" w:cs="Times New Roman"/>
          <w:sz w:val="32"/>
          <w:szCs w:val="32"/>
          <w:lang w:val="en-US"/>
        </w:rPr>
        <w:t>I</w:t>
      </w:r>
      <w:r w:rsidRPr="00DE321D">
        <w:rPr>
          <w:rStyle w:val="katex-mathml"/>
          <w:rFonts w:ascii="Times New Roman" w:hAnsi="Times New Roman" w:cs="Times New Roman"/>
          <w:sz w:val="32"/>
          <w:szCs w:val="32"/>
          <w:vertAlign w:val="subscript"/>
          <w:lang w:val="en-US"/>
        </w:rPr>
        <w:t>B</w:t>
      </w:r>
      <w:r w:rsidRPr="00DE321D">
        <w:rPr>
          <w:rStyle w:val="katex-mathml"/>
          <w:rFonts w:ascii="Times New Roman" w:hAnsi="Times New Roman" w:cs="Times New Roman"/>
          <w:sz w:val="32"/>
          <w:szCs w:val="32"/>
        </w:rPr>
        <w:t>+</w:t>
      </w:r>
      <w:r w:rsidRPr="00DE321D">
        <w:rPr>
          <w:rStyle w:val="katex-mathml"/>
          <w:rFonts w:ascii="Times New Roman" w:hAnsi="Times New Roman" w:cs="Times New Roman"/>
          <w:sz w:val="32"/>
          <w:szCs w:val="32"/>
          <w:lang w:val="en-US"/>
        </w:rPr>
        <w:t>I</w:t>
      </w:r>
      <w:r w:rsidRPr="00DE321D">
        <w:rPr>
          <w:rStyle w:val="katex-mathml"/>
          <w:rFonts w:ascii="Times New Roman" w:hAnsi="Times New Roman" w:cs="Times New Roman"/>
          <w:sz w:val="32"/>
          <w:szCs w:val="32"/>
          <w:vertAlign w:val="subscript"/>
          <w:lang w:val="en-US"/>
        </w:rPr>
        <w:t>C</w:t>
      </w:r>
      <w:r w:rsidRPr="00DE321D">
        <w:rPr>
          <w:rStyle w:val="katex-mathml"/>
          <w:rFonts w:ascii="Times New Roman" w:hAnsi="Times New Roman" w:cs="Times New Roman"/>
          <w:sz w:val="32"/>
          <w:szCs w:val="32"/>
        </w:rPr>
        <w:t>=0</w:t>
      </w:r>
      <w:r w:rsidR="00DE321D">
        <w:rPr>
          <w:rStyle w:val="katex-mathml"/>
          <w:rFonts w:ascii="Times New Roman" w:hAnsi="Times New Roman" w:cs="Times New Roman"/>
          <w:sz w:val="32"/>
          <w:szCs w:val="32"/>
          <w:lang w:val="tg-Cyrl-TJ"/>
        </w:rPr>
        <w:t xml:space="preserve">      (9.4.)</w:t>
      </w:r>
    </w:p>
    <w:p w14:paraId="6738D26E" w14:textId="1BB0BE96" w:rsidR="00D61FCE" w:rsidRPr="00D61FCE" w:rsidRDefault="00D61FCE" w:rsidP="00DE321D">
      <w:pPr>
        <w:spacing w:before="100" w:beforeAutospacing="1" w:after="100" w:afterAutospacing="1"/>
        <w:ind w:firstLine="708"/>
        <w:jc w:val="both"/>
        <w:rPr>
          <w:rFonts w:ascii="Times New Roman" w:hAnsi="Times New Roman" w:cs="Times New Roman"/>
          <w:sz w:val="32"/>
          <w:szCs w:val="32"/>
        </w:rPr>
      </w:pPr>
      <w:r w:rsidRPr="00D61FCE">
        <w:rPr>
          <w:rFonts w:ascii="Times New Roman" w:hAnsi="Times New Roman" w:cs="Times New Roman"/>
          <w:sz w:val="32"/>
          <w:szCs w:val="32"/>
        </w:rPr>
        <w:t>Агар дар фаза</w:t>
      </w:r>
      <w:r w:rsidR="00DE321D">
        <w:rPr>
          <w:rFonts w:ascii="Times New Roman" w:hAnsi="Times New Roman" w:cs="Times New Roman"/>
          <w:sz w:val="32"/>
          <w:szCs w:val="32"/>
          <w:lang w:val="tg-Cyrl-TJ"/>
        </w:rPr>
        <w:t>и</w:t>
      </w:r>
      <w:r w:rsidRPr="00D61FCE">
        <w:rPr>
          <w:rFonts w:ascii="Times New Roman" w:hAnsi="Times New Roman" w:cs="Times New Roman"/>
          <w:sz w:val="32"/>
          <w:szCs w:val="32"/>
        </w:rPr>
        <w:t xml:space="preserve"> C трансформатор набошад (секунҷаи нопурра), пас формулаи асосии ҳисобӣ барои реле чунин хоҳад буд:</w:t>
      </w:r>
    </w:p>
    <w:p w14:paraId="09EDBE4D" w14:textId="0F1986F6" w:rsidR="00D61FCE" w:rsidRPr="00DE321D" w:rsidRDefault="00D61FCE" w:rsidP="00DE321D">
      <w:pPr>
        <w:spacing w:after="0"/>
        <w:jc w:val="center"/>
        <w:rPr>
          <w:rFonts w:ascii="Times New Roman" w:hAnsi="Times New Roman" w:cs="Times New Roman"/>
          <w:sz w:val="32"/>
          <w:szCs w:val="32"/>
          <w:lang w:val="tg-Cyrl-TJ"/>
        </w:rPr>
      </w:pPr>
      <w:r w:rsidRPr="00D61FCE">
        <w:rPr>
          <w:rStyle w:val="katex-mathml"/>
          <w:rFonts w:ascii="Times New Roman" w:hAnsi="Times New Roman" w:cs="Times New Roman"/>
          <w:sz w:val="32"/>
          <w:szCs w:val="32"/>
          <w:lang w:val="en-US"/>
        </w:rPr>
        <w:t>Ip</w:t>
      </w:r>
      <w:r w:rsidRPr="000022D4">
        <w:rPr>
          <w:rStyle w:val="katex-mathml"/>
          <w:rFonts w:ascii="Times New Roman" w:hAnsi="Times New Roman" w:cs="Times New Roman"/>
          <w:sz w:val="32"/>
          <w:szCs w:val="32"/>
        </w:rPr>
        <w:t>=</w:t>
      </w:r>
      <w:r w:rsidRPr="00D61FCE">
        <w:rPr>
          <w:rStyle w:val="katex-mathml"/>
          <w:rFonts w:ascii="Times New Roman" w:hAnsi="Times New Roman" w:cs="Times New Roman"/>
          <w:sz w:val="32"/>
          <w:szCs w:val="32"/>
          <w:lang w:val="en-US"/>
        </w:rPr>
        <w:t>I</w:t>
      </w:r>
      <w:r w:rsidRPr="00DE321D">
        <w:rPr>
          <w:rStyle w:val="katex-mathml"/>
          <w:rFonts w:ascii="Times New Roman" w:hAnsi="Times New Roman" w:cs="Times New Roman"/>
          <w:sz w:val="32"/>
          <w:szCs w:val="32"/>
          <w:vertAlign w:val="subscript"/>
          <w:lang w:val="en-US"/>
        </w:rPr>
        <w:t>A</w:t>
      </w:r>
      <w:r w:rsidRPr="000022D4">
        <w:rPr>
          <w:rStyle w:val="katex-mathml"/>
          <w:rFonts w:ascii="Times New Roman" w:hAnsi="Times New Roman" w:cs="Times New Roman"/>
          <w:sz w:val="32"/>
          <w:szCs w:val="32"/>
        </w:rPr>
        <w:t>−</w:t>
      </w:r>
      <w:r w:rsidRPr="00D61FCE">
        <w:rPr>
          <w:rStyle w:val="katex-mathml"/>
          <w:rFonts w:ascii="Times New Roman" w:hAnsi="Times New Roman" w:cs="Times New Roman"/>
          <w:sz w:val="32"/>
          <w:szCs w:val="32"/>
          <w:lang w:val="en-US"/>
        </w:rPr>
        <w:t>I</w:t>
      </w:r>
      <w:r w:rsidRPr="00DE321D">
        <w:rPr>
          <w:rStyle w:val="katex-mathml"/>
          <w:rFonts w:ascii="Times New Roman" w:hAnsi="Times New Roman" w:cs="Times New Roman"/>
          <w:sz w:val="32"/>
          <w:szCs w:val="32"/>
          <w:vertAlign w:val="subscript"/>
          <w:lang w:val="en-US"/>
        </w:rPr>
        <w:t>B</w:t>
      </w:r>
      <w:r w:rsidR="00DE321D" w:rsidRPr="000022D4">
        <w:rPr>
          <w:rStyle w:val="vlist-s"/>
          <w:rFonts w:ascii="Times New Roman" w:hAnsi="Times New Roman" w:cs="Times New Roman"/>
          <w:sz w:val="32"/>
          <w:szCs w:val="32"/>
        </w:rPr>
        <w:t xml:space="preserve"> </w:t>
      </w:r>
      <w:r w:rsidRPr="000022D4">
        <w:rPr>
          <w:rStyle w:val="vlist-s"/>
          <w:rFonts w:ascii="Times New Roman" w:hAnsi="Times New Roman" w:cs="Times New Roman"/>
          <w:sz w:val="32"/>
          <w:szCs w:val="32"/>
        </w:rPr>
        <w:t>​</w:t>
      </w:r>
      <w:r w:rsidR="00DE321D">
        <w:rPr>
          <w:rStyle w:val="vlist-s"/>
          <w:rFonts w:ascii="Times New Roman" w:hAnsi="Times New Roman" w:cs="Times New Roman"/>
          <w:sz w:val="32"/>
          <w:szCs w:val="32"/>
          <w:lang w:val="tg-Cyrl-TJ"/>
        </w:rPr>
        <w:t xml:space="preserve"> </w:t>
      </w:r>
      <w:proofErr w:type="gramStart"/>
      <w:r w:rsidR="00DE321D">
        <w:rPr>
          <w:rStyle w:val="vlist-s"/>
          <w:rFonts w:ascii="Times New Roman" w:hAnsi="Times New Roman" w:cs="Times New Roman"/>
          <w:sz w:val="32"/>
          <w:szCs w:val="32"/>
          <w:lang w:val="tg-Cyrl-TJ"/>
        </w:rPr>
        <w:t xml:space="preserve">   (</w:t>
      </w:r>
      <w:proofErr w:type="gramEnd"/>
      <w:r w:rsidR="00DE321D">
        <w:rPr>
          <w:rStyle w:val="vlist-s"/>
          <w:rFonts w:ascii="Times New Roman" w:hAnsi="Times New Roman" w:cs="Times New Roman"/>
          <w:sz w:val="32"/>
          <w:szCs w:val="32"/>
          <w:lang w:val="tg-Cyrl-TJ"/>
        </w:rPr>
        <w:t>9.5.)</w:t>
      </w:r>
    </w:p>
    <w:p w14:paraId="00AA3883" w14:textId="3B30C83B" w:rsidR="00D61FCE" w:rsidRPr="000022D4" w:rsidRDefault="00D61FCE" w:rsidP="00D61FCE">
      <w:pPr>
        <w:spacing w:before="100" w:beforeAutospacing="1" w:after="100" w:afterAutospacing="1"/>
        <w:jc w:val="both"/>
        <w:rPr>
          <w:rFonts w:ascii="Times New Roman" w:hAnsi="Times New Roman" w:cs="Times New Roman"/>
          <w:sz w:val="32"/>
          <w:szCs w:val="32"/>
        </w:rPr>
      </w:pPr>
      <w:r w:rsidRPr="00D61FCE">
        <w:rPr>
          <w:rStyle w:val="a4"/>
          <w:rFonts w:ascii="Times New Roman" w:hAnsi="Times New Roman" w:cs="Times New Roman"/>
          <w:sz w:val="32"/>
          <w:szCs w:val="32"/>
        </w:rPr>
        <w:t>Яъне</w:t>
      </w:r>
      <w:r w:rsidRPr="000022D4">
        <w:rPr>
          <w:rStyle w:val="a4"/>
          <w:rFonts w:ascii="Times New Roman" w:hAnsi="Times New Roman" w:cs="Times New Roman"/>
          <w:sz w:val="32"/>
          <w:szCs w:val="32"/>
        </w:rPr>
        <w:t>:</w:t>
      </w:r>
      <w:r w:rsidRPr="000022D4">
        <w:rPr>
          <w:rFonts w:ascii="Times New Roman" w:hAnsi="Times New Roman" w:cs="Times New Roman"/>
          <w:sz w:val="32"/>
          <w:szCs w:val="32"/>
        </w:rPr>
        <w:br/>
      </w:r>
      <w:r w:rsidRPr="00D61FCE">
        <w:rPr>
          <w:rFonts w:ascii="Times New Roman" w:hAnsi="Times New Roman" w:cs="Times New Roman"/>
          <w:sz w:val="32"/>
          <w:szCs w:val="32"/>
        </w:rPr>
        <w:t>Реле</w:t>
      </w:r>
      <w:r w:rsidRPr="000022D4">
        <w:rPr>
          <w:rFonts w:ascii="Times New Roman" w:hAnsi="Times New Roman" w:cs="Times New Roman"/>
          <w:sz w:val="32"/>
          <w:szCs w:val="32"/>
        </w:rPr>
        <w:t xml:space="preserve">, </w:t>
      </w:r>
      <w:r w:rsidRPr="00D61FCE">
        <w:rPr>
          <w:rFonts w:ascii="Times New Roman" w:hAnsi="Times New Roman" w:cs="Times New Roman"/>
          <w:sz w:val="32"/>
          <w:szCs w:val="32"/>
        </w:rPr>
        <w:t>ки</w:t>
      </w:r>
      <w:r w:rsidRPr="000022D4">
        <w:rPr>
          <w:rFonts w:ascii="Times New Roman" w:hAnsi="Times New Roman" w:cs="Times New Roman"/>
          <w:sz w:val="32"/>
          <w:szCs w:val="32"/>
        </w:rPr>
        <w:t xml:space="preserve"> </w:t>
      </w:r>
      <w:r w:rsidRPr="00D61FCE">
        <w:rPr>
          <w:rFonts w:ascii="Times New Roman" w:hAnsi="Times New Roman" w:cs="Times New Roman"/>
          <w:sz w:val="32"/>
          <w:szCs w:val="32"/>
        </w:rPr>
        <w:t>байни</w:t>
      </w:r>
      <w:r w:rsidRPr="000022D4">
        <w:rPr>
          <w:rFonts w:ascii="Times New Roman" w:hAnsi="Times New Roman" w:cs="Times New Roman"/>
          <w:sz w:val="32"/>
          <w:szCs w:val="32"/>
        </w:rPr>
        <w:t xml:space="preserve"> </w:t>
      </w:r>
      <w:r w:rsidRPr="00D61FCE">
        <w:rPr>
          <w:rFonts w:ascii="Times New Roman" w:hAnsi="Times New Roman" w:cs="Times New Roman"/>
          <w:sz w:val="32"/>
          <w:szCs w:val="32"/>
        </w:rPr>
        <w:t>ТҶ</w:t>
      </w:r>
      <w:r w:rsidRPr="000022D4">
        <w:rPr>
          <w:rFonts w:ascii="Times New Roman" w:hAnsi="Times New Roman" w:cs="Times New Roman"/>
          <w:sz w:val="32"/>
          <w:szCs w:val="32"/>
        </w:rPr>
        <w:t>-</w:t>
      </w:r>
      <w:r w:rsidRPr="00D61FCE">
        <w:rPr>
          <w:rFonts w:ascii="Times New Roman" w:hAnsi="Times New Roman" w:cs="Times New Roman"/>
          <w:sz w:val="32"/>
          <w:szCs w:val="32"/>
        </w:rPr>
        <w:t>и</w:t>
      </w:r>
      <w:r w:rsidRPr="000022D4">
        <w:rPr>
          <w:rFonts w:ascii="Times New Roman" w:hAnsi="Times New Roman" w:cs="Times New Roman"/>
          <w:sz w:val="32"/>
          <w:szCs w:val="32"/>
        </w:rPr>
        <w:t xml:space="preserve"> </w:t>
      </w:r>
      <w:r w:rsidRPr="00D61FCE">
        <w:rPr>
          <w:rFonts w:ascii="Times New Roman" w:hAnsi="Times New Roman" w:cs="Times New Roman"/>
          <w:sz w:val="32"/>
          <w:szCs w:val="32"/>
          <w:lang w:val="en-US"/>
        </w:rPr>
        <w:t>A</w:t>
      </w:r>
      <w:r w:rsidRPr="000022D4">
        <w:rPr>
          <w:rFonts w:ascii="Times New Roman" w:hAnsi="Times New Roman" w:cs="Times New Roman"/>
          <w:sz w:val="32"/>
          <w:szCs w:val="32"/>
        </w:rPr>
        <w:t xml:space="preserve"> </w:t>
      </w:r>
      <w:r w:rsidRPr="00D61FCE">
        <w:rPr>
          <w:rFonts w:ascii="Times New Roman" w:hAnsi="Times New Roman" w:cs="Times New Roman"/>
          <w:sz w:val="32"/>
          <w:szCs w:val="32"/>
        </w:rPr>
        <w:t>ва</w:t>
      </w:r>
      <w:r w:rsidRPr="000022D4">
        <w:rPr>
          <w:rFonts w:ascii="Times New Roman" w:hAnsi="Times New Roman" w:cs="Times New Roman"/>
          <w:sz w:val="32"/>
          <w:szCs w:val="32"/>
        </w:rPr>
        <w:t xml:space="preserve"> </w:t>
      </w:r>
      <w:r w:rsidRPr="00D61FCE">
        <w:rPr>
          <w:rFonts w:ascii="Times New Roman" w:hAnsi="Times New Roman" w:cs="Times New Roman"/>
          <w:sz w:val="32"/>
          <w:szCs w:val="32"/>
          <w:lang w:val="en-US"/>
        </w:rPr>
        <w:t>B</w:t>
      </w:r>
      <w:r w:rsidRPr="000022D4">
        <w:rPr>
          <w:rFonts w:ascii="Times New Roman" w:hAnsi="Times New Roman" w:cs="Times New Roman"/>
          <w:sz w:val="32"/>
          <w:szCs w:val="32"/>
        </w:rPr>
        <w:t xml:space="preserve"> </w:t>
      </w:r>
      <w:r w:rsidRPr="00D61FCE">
        <w:rPr>
          <w:rFonts w:ascii="Times New Roman" w:hAnsi="Times New Roman" w:cs="Times New Roman"/>
          <w:sz w:val="32"/>
          <w:szCs w:val="32"/>
        </w:rPr>
        <w:t>пайваст</w:t>
      </w:r>
      <w:r w:rsidRPr="000022D4">
        <w:rPr>
          <w:rFonts w:ascii="Times New Roman" w:hAnsi="Times New Roman" w:cs="Times New Roman"/>
          <w:sz w:val="32"/>
          <w:szCs w:val="32"/>
        </w:rPr>
        <w:t xml:space="preserve"> </w:t>
      </w:r>
      <w:r w:rsidRPr="00D61FCE">
        <w:rPr>
          <w:rFonts w:ascii="Times New Roman" w:hAnsi="Times New Roman" w:cs="Times New Roman"/>
          <w:sz w:val="32"/>
          <w:szCs w:val="32"/>
        </w:rPr>
        <w:t>шудааст</w:t>
      </w:r>
      <w:r w:rsidRPr="000022D4">
        <w:rPr>
          <w:rFonts w:ascii="Times New Roman" w:hAnsi="Times New Roman" w:cs="Times New Roman"/>
          <w:sz w:val="32"/>
          <w:szCs w:val="32"/>
        </w:rPr>
        <w:t xml:space="preserve">, </w:t>
      </w:r>
      <w:r w:rsidRPr="00D61FCE">
        <w:rPr>
          <w:rFonts w:ascii="Times New Roman" w:hAnsi="Times New Roman" w:cs="Times New Roman"/>
          <w:sz w:val="32"/>
          <w:szCs w:val="32"/>
        </w:rPr>
        <w:t>ба</w:t>
      </w:r>
      <w:r w:rsidRPr="000022D4">
        <w:rPr>
          <w:rFonts w:ascii="Times New Roman" w:hAnsi="Times New Roman" w:cs="Times New Roman"/>
          <w:sz w:val="32"/>
          <w:szCs w:val="32"/>
        </w:rPr>
        <w:t xml:space="preserve"> </w:t>
      </w:r>
      <w:r w:rsidRPr="00D61FCE">
        <w:rPr>
          <w:rFonts w:ascii="Times New Roman" w:hAnsi="Times New Roman" w:cs="Times New Roman"/>
          <w:sz w:val="32"/>
          <w:szCs w:val="32"/>
        </w:rPr>
        <w:t>ҷараёни</w:t>
      </w:r>
      <w:r w:rsidRPr="000022D4">
        <w:rPr>
          <w:rFonts w:ascii="Times New Roman" w:hAnsi="Times New Roman" w:cs="Times New Roman"/>
          <w:sz w:val="32"/>
          <w:szCs w:val="32"/>
        </w:rPr>
        <w:t xml:space="preserve"> </w:t>
      </w:r>
      <w:r w:rsidRPr="00D61FCE">
        <w:rPr>
          <w:rFonts w:ascii="Times New Roman" w:hAnsi="Times New Roman" w:cs="Times New Roman"/>
          <w:sz w:val="32"/>
          <w:szCs w:val="32"/>
        </w:rPr>
        <w:t>фарқӣ</w:t>
      </w:r>
      <w:r w:rsidRPr="000022D4">
        <w:rPr>
          <w:rFonts w:ascii="Times New Roman" w:hAnsi="Times New Roman" w:cs="Times New Roman"/>
          <w:sz w:val="32"/>
          <w:szCs w:val="32"/>
        </w:rPr>
        <w:t xml:space="preserve"> </w:t>
      </w:r>
      <w:r w:rsidRPr="00D61FCE">
        <w:rPr>
          <w:rFonts w:ascii="Times New Roman" w:hAnsi="Times New Roman" w:cs="Times New Roman"/>
          <w:sz w:val="32"/>
          <w:szCs w:val="32"/>
        </w:rPr>
        <w:t>вокуниш</w:t>
      </w:r>
      <w:r w:rsidRPr="000022D4">
        <w:rPr>
          <w:rFonts w:ascii="Times New Roman" w:hAnsi="Times New Roman" w:cs="Times New Roman"/>
          <w:sz w:val="32"/>
          <w:szCs w:val="32"/>
        </w:rPr>
        <w:t xml:space="preserve"> </w:t>
      </w:r>
      <w:r w:rsidRPr="00D61FCE">
        <w:rPr>
          <w:rFonts w:ascii="Times New Roman" w:hAnsi="Times New Roman" w:cs="Times New Roman"/>
          <w:sz w:val="32"/>
          <w:szCs w:val="32"/>
        </w:rPr>
        <w:t>мекунад</w:t>
      </w:r>
      <w:r w:rsidRPr="000022D4">
        <w:rPr>
          <w:rFonts w:ascii="Times New Roman" w:hAnsi="Times New Roman" w:cs="Times New Roman"/>
          <w:sz w:val="32"/>
          <w:szCs w:val="32"/>
        </w:rPr>
        <w:t>.</w:t>
      </w:r>
    </w:p>
    <w:p w14:paraId="0EAC046E" w14:textId="1D917491" w:rsidR="00DE321D" w:rsidRPr="00DE321D" w:rsidRDefault="00DE321D" w:rsidP="00DE321D">
      <w:pPr>
        <w:pStyle w:val="2"/>
        <w:rPr>
          <w:rFonts w:ascii="Times New Roman" w:hAnsi="Times New Roman" w:cs="Times New Roman"/>
          <w:color w:val="auto"/>
          <w:sz w:val="32"/>
          <w:szCs w:val="32"/>
        </w:rPr>
      </w:pPr>
      <w:r w:rsidRPr="00DE321D">
        <w:rPr>
          <w:rStyle w:val="a4"/>
          <w:rFonts w:ascii="Times New Roman" w:hAnsi="Times New Roman" w:cs="Times New Roman"/>
          <w:b w:val="0"/>
          <w:bCs w:val="0"/>
          <w:color w:val="auto"/>
          <w:sz w:val="32"/>
          <w:szCs w:val="32"/>
        </w:rPr>
        <w:t>Ҷараён ба реле (</w:t>
      </w:r>
      <w:r w:rsidRPr="00DE321D">
        <w:rPr>
          <w:rStyle w:val="a4"/>
          <w:rFonts w:ascii="Times New Roman" w:hAnsi="Times New Roman" w:cs="Times New Roman"/>
          <w:b w:val="0"/>
          <w:bCs w:val="0"/>
          <w:color w:val="auto"/>
          <w:sz w:val="32"/>
          <w:szCs w:val="32"/>
          <w:lang w:val="en-US"/>
        </w:rPr>
        <w:t>Ip</w:t>
      </w:r>
      <w:r w:rsidRPr="00DE321D">
        <w:rPr>
          <w:rStyle w:val="a4"/>
          <w:rFonts w:ascii="Times New Roman" w:hAnsi="Times New Roman" w:cs="Times New Roman"/>
          <w:b w:val="0"/>
          <w:bCs w:val="0"/>
          <w:color w:val="auto"/>
          <w:sz w:val="32"/>
          <w:szCs w:val="32"/>
        </w:rPr>
        <w:t>)</w:t>
      </w:r>
      <w:r>
        <w:rPr>
          <w:rStyle w:val="a4"/>
          <w:rFonts w:ascii="Times New Roman" w:hAnsi="Times New Roman" w:cs="Times New Roman"/>
          <w:b w:val="0"/>
          <w:bCs w:val="0"/>
          <w:color w:val="auto"/>
          <w:sz w:val="32"/>
          <w:szCs w:val="32"/>
          <w:lang w:val="tg-Cyrl-TJ"/>
        </w:rPr>
        <w:t xml:space="preserve"> бо формулаи зерин муаян карда мешавад</w:t>
      </w:r>
      <w:r w:rsidRPr="00DE321D">
        <w:rPr>
          <w:rStyle w:val="a4"/>
          <w:rFonts w:ascii="Times New Roman" w:hAnsi="Times New Roman" w:cs="Times New Roman"/>
          <w:b w:val="0"/>
          <w:bCs w:val="0"/>
          <w:color w:val="auto"/>
          <w:sz w:val="32"/>
          <w:szCs w:val="32"/>
        </w:rPr>
        <w:t>:</w:t>
      </w:r>
    </w:p>
    <w:p w14:paraId="7EC35968" w14:textId="77777777" w:rsidR="00DE321D" w:rsidRPr="000022D4" w:rsidRDefault="00DE321D" w:rsidP="00DE321D">
      <w:pPr>
        <w:rPr>
          <w:rStyle w:val="katex-mathml"/>
          <w:rFonts w:ascii="Times New Roman" w:hAnsi="Times New Roman" w:cs="Times New Roman"/>
          <w:sz w:val="32"/>
          <w:szCs w:val="32"/>
        </w:rPr>
      </w:pPr>
    </w:p>
    <w:p w14:paraId="3D751DA7" w14:textId="799EF5A1" w:rsidR="00DE321D" w:rsidRPr="00DE321D" w:rsidRDefault="00DE321D" w:rsidP="00DE321D">
      <w:pPr>
        <w:jc w:val="center"/>
        <w:rPr>
          <w:rStyle w:val="katex-mathml"/>
          <w:rFonts w:ascii="Times New Roman" w:hAnsi="Times New Roman" w:cs="Times New Roman"/>
          <w:sz w:val="32"/>
          <w:szCs w:val="32"/>
          <w:lang w:val="tg-Cyrl-TJ"/>
        </w:rPr>
      </w:pPr>
      <w:r w:rsidRPr="00DE321D">
        <w:rPr>
          <w:rStyle w:val="katex-mathml"/>
          <w:rFonts w:ascii="Times New Roman" w:hAnsi="Times New Roman" w:cs="Times New Roman"/>
          <w:sz w:val="32"/>
          <w:szCs w:val="32"/>
          <w:lang w:val="en-US"/>
        </w:rPr>
        <w:t>Ip</w:t>
      </w:r>
      <w:r w:rsidRPr="000022D4">
        <w:rPr>
          <w:rStyle w:val="katex-mathml"/>
          <w:rFonts w:ascii="Times New Roman" w:hAnsi="Times New Roman" w:cs="Times New Roman"/>
          <w:sz w:val="32"/>
          <w:szCs w:val="32"/>
        </w:rPr>
        <w:t>=</w:t>
      </w:r>
      <w:r w:rsidRPr="00DE321D">
        <w:rPr>
          <w:rStyle w:val="katex-mathml"/>
          <w:rFonts w:ascii="Times New Roman" w:hAnsi="Times New Roman" w:cs="Times New Roman"/>
          <w:sz w:val="32"/>
          <w:szCs w:val="32"/>
          <w:lang w:val="en-US"/>
        </w:rPr>
        <w:t>I</w:t>
      </w:r>
      <w:r w:rsidRPr="00DE321D">
        <w:rPr>
          <w:rStyle w:val="katex-mathml"/>
          <w:rFonts w:ascii="Times New Roman" w:hAnsi="Times New Roman" w:cs="Times New Roman"/>
          <w:sz w:val="32"/>
          <w:szCs w:val="32"/>
          <w:vertAlign w:val="subscript"/>
          <w:lang w:val="en-US"/>
        </w:rPr>
        <w:t>TA</w:t>
      </w:r>
      <w:r w:rsidRPr="000022D4">
        <w:rPr>
          <w:rStyle w:val="katex-mathml"/>
          <w:rFonts w:ascii="Times New Roman" w:hAnsi="Times New Roman" w:cs="Times New Roman"/>
          <w:sz w:val="32"/>
          <w:szCs w:val="32"/>
        </w:rPr>
        <w:t>−</w:t>
      </w:r>
      <w:r w:rsidRPr="00DE321D">
        <w:rPr>
          <w:rStyle w:val="katex-mathml"/>
          <w:rFonts w:ascii="Times New Roman" w:hAnsi="Times New Roman" w:cs="Times New Roman"/>
          <w:sz w:val="32"/>
          <w:szCs w:val="32"/>
          <w:lang w:val="en-US"/>
        </w:rPr>
        <w:t>I</w:t>
      </w:r>
      <w:r w:rsidRPr="00DE321D">
        <w:rPr>
          <w:rStyle w:val="katex-mathml"/>
          <w:rFonts w:ascii="Times New Roman" w:hAnsi="Times New Roman" w:cs="Times New Roman"/>
          <w:sz w:val="32"/>
          <w:szCs w:val="32"/>
          <w:vertAlign w:val="subscript"/>
          <w:lang w:val="en-US"/>
        </w:rPr>
        <w:t>TB</w:t>
      </w:r>
      <w:r>
        <w:rPr>
          <w:rStyle w:val="katex-mathml"/>
          <w:rFonts w:ascii="Times New Roman" w:hAnsi="Times New Roman" w:cs="Times New Roman"/>
          <w:sz w:val="32"/>
          <w:szCs w:val="32"/>
          <w:lang w:val="tg-Cyrl-TJ"/>
        </w:rPr>
        <w:t xml:space="preserve">      </w:t>
      </w:r>
      <w:proofErr w:type="gramStart"/>
      <w:r>
        <w:rPr>
          <w:rStyle w:val="katex-mathml"/>
          <w:rFonts w:ascii="Times New Roman" w:hAnsi="Times New Roman" w:cs="Times New Roman"/>
          <w:sz w:val="32"/>
          <w:szCs w:val="32"/>
          <w:lang w:val="tg-Cyrl-TJ"/>
        </w:rPr>
        <w:t xml:space="preserve">   (</w:t>
      </w:r>
      <w:proofErr w:type="gramEnd"/>
      <w:r>
        <w:rPr>
          <w:rStyle w:val="katex-mathml"/>
          <w:rFonts w:ascii="Times New Roman" w:hAnsi="Times New Roman" w:cs="Times New Roman"/>
          <w:sz w:val="32"/>
          <w:szCs w:val="32"/>
          <w:lang w:val="tg-Cyrl-TJ"/>
        </w:rPr>
        <w:t>9.6.)</w:t>
      </w:r>
    </w:p>
    <w:p w14:paraId="496A14B9" w14:textId="53125F1B" w:rsidR="00DE321D" w:rsidRPr="00DE321D" w:rsidRDefault="00DE321D" w:rsidP="00DE321D">
      <w:pPr>
        <w:spacing w:before="100" w:beforeAutospacing="1" w:after="100" w:afterAutospacing="1"/>
        <w:rPr>
          <w:rFonts w:ascii="Times New Roman" w:hAnsi="Times New Roman" w:cs="Times New Roman"/>
          <w:sz w:val="32"/>
          <w:szCs w:val="32"/>
          <w:lang w:val="tg-Cyrl-TJ"/>
        </w:rPr>
      </w:pPr>
      <w:r>
        <w:rPr>
          <w:rStyle w:val="katex-mathml"/>
          <w:rFonts w:ascii="Times New Roman" w:hAnsi="Times New Roman" w:cs="Times New Roman"/>
          <w:sz w:val="32"/>
          <w:szCs w:val="32"/>
          <w:lang w:val="tg-Cyrl-TJ"/>
        </w:rPr>
        <w:t>Ки дар инҷо</w:t>
      </w:r>
    </w:p>
    <w:p w14:paraId="5E69C784" w14:textId="2FE9B758" w:rsidR="00DE321D" w:rsidRDefault="00DE321D" w:rsidP="00DE321D">
      <w:pPr>
        <w:spacing w:before="100" w:beforeAutospacing="1" w:after="100" w:afterAutospacing="1" w:line="240" w:lineRule="auto"/>
        <w:rPr>
          <w:rFonts w:ascii="Times New Roman" w:hAnsi="Times New Roman" w:cs="Times New Roman"/>
          <w:sz w:val="32"/>
          <w:szCs w:val="32"/>
          <w:lang w:val="tg-Cyrl-TJ"/>
        </w:rPr>
      </w:pPr>
      <w:r w:rsidRPr="00DE321D">
        <w:rPr>
          <w:rStyle w:val="katex-mathml"/>
          <w:rFonts w:ascii="Times New Roman" w:hAnsi="Times New Roman" w:cs="Times New Roman"/>
          <w:sz w:val="32"/>
          <w:szCs w:val="32"/>
          <w:lang w:val="tg-Cyrl-TJ"/>
        </w:rPr>
        <w:t>I</w:t>
      </w:r>
      <w:r w:rsidRPr="00DE321D">
        <w:rPr>
          <w:rStyle w:val="katex-mathml"/>
          <w:rFonts w:ascii="Times New Roman" w:hAnsi="Times New Roman" w:cs="Times New Roman"/>
          <w:sz w:val="32"/>
          <w:szCs w:val="32"/>
          <w:vertAlign w:val="subscript"/>
          <w:lang w:val="tg-Cyrl-TJ"/>
        </w:rPr>
        <w:t>TA</w:t>
      </w:r>
      <w:r>
        <w:rPr>
          <w:rStyle w:val="katex-mathml"/>
          <w:rFonts w:ascii="Times New Roman" w:hAnsi="Times New Roman" w:cs="Times New Roman"/>
          <w:sz w:val="32"/>
          <w:szCs w:val="32"/>
          <w:vertAlign w:val="subscript"/>
          <w:lang w:val="tg-Cyrl-TJ"/>
        </w:rPr>
        <w:t xml:space="preserve"> </w:t>
      </w:r>
      <w:r>
        <w:rPr>
          <w:rStyle w:val="katex-mathml"/>
          <w:rFonts w:ascii="Times New Roman" w:hAnsi="Times New Roman" w:cs="Times New Roman"/>
          <w:sz w:val="32"/>
          <w:szCs w:val="32"/>
          <w:lang w:val="tg-Cyrl-TJ"/>
        </w:rPr>
        <w:t>ва</w:t>
      </w:r>
      <w:r w:rsidRPr="00DE321D">
        <w:rPr>
          <w:rStyle w:val="katex-mathml"/>
          <w:rFonts w:ascii="Times New Roman" w:hAnsi="Times New Roman" w:cs="Times New Roman"/>
          <w:sz w:val="32"/>
          <w:szCs w:val="32"/>
          <w:lang w:val="tg-Cyrl-TJ"/>
        </w:rPr>
        <w:t>I</w:t>
      </w:r>
      <w:r w:rsidRPr="00DE321D">
        <w:rPr>
          <w:rStyle w:val="katex-mathml"/>
          <w:rFonts w:ascii="Times New Roman" w:hAnsi="Times New Roman" w:cs="Times New Roman"/>
          <w:sz w:val="32"/>
          <w:szCs w:val="32"/>
          <w:vertAlign w:val="subscript"/>
          <w:lang w:val="tg-Cyrl-TJ"/>
        </w:rPr>
        <w:t>TB</w:t>
      </w:r>
      <w:r w:rsidRPr="00DE321D">
        <w:rPr>
          <w:rFonts w:ascii="Times New Roman" w:hAnsi="Times New Roman" w:cs="Times New Roman"/>
          <w:sz w:val="32"/>
          <w:szCs w:val="32"/>
          <w:lang w:val="tg-Cyrl-TJ"/>
        </w:rPr>
        <w:t xml:space="preserve"> ҷараёнҳои </w:t>
      </w:r>
      <w:r>
        <w:rPr>
          <w:rFonts w:ascii="Times New Roman" w:hAnsi="Times New Roman" w:cs="Times New Roman"/>
          <w:sz w:val="32"/>
          <w:szCs w:val="32"/>
          <w:lang w:val="tg-Cyrl-TJ"/>
        </w:rPr>
        <w:t>дуюми</w:t>
      </w:r>
      <w:r w:rsidRPr="00DE321D">
        <w:rPr>
          <w:rFonts w:ascii="Times New Roman" w:hAnsi="Times New Roman" w:cs="Times New Roman"/>
          <w:sz w:val="32"/>
          <w:szCs w:val="32"/>
          <w:lang w:val="tg-Cyrl-TJ"/>
        </w:rPr>
        <w:t xml:space="preserve"> трансформаторҳои ҷараён TA ва TB</w:t>
      </w:r>
      <w:r>
        <w:rPr>
          <w:rFonts w:ascii="Times New Roman" w:hAnsi="Times New Roman" w:cs="Times New Roman"/>
          <w:sz w:val="32"/>
          <w:szCs w:val="32"/>
          <w:lang w:val="tg-Cyrl-TJ"/>
        </w:rPr>
        <w:t xml:space="preserve"> мебошанд</w:t>
      </w:r>
      <w:r w:rsidRPr="00DE321D">
        <w:rPr>
          <w:rFonts w:ascii="Times New Roman" w:hAnsi="Times New Roman" w:cs="Times New Roman"/>
          <w:sz w:val="32"/>
          <w:szCs w:val="32"/>
          <w:lang w:val="tg-Cyrl-TJ"/>
        </w:rPr>
        <w:t>;</w:t>
      </w:r>
      <w:r>
        <w:rPr>
          <w:rFonts w:ascii="Times New Roman" w:hAnsi="Times New Roman" w:cs="Times New Roman"/>
          <w:sz w:val="32"/>
          <w:szCs w:val="32"/>
          <w:lang w:val="tg-Cyrl-TJ"/>
        </w:rPr>
        <w:t xml:space="preserve"> </w:t>
      </w:r>
      <w:r w:rsidRPr="00DE321D">
        <w:rPr>
          <w:rStyle w:val="katex-mathml"/>
          <w:rFonts w:ascii="Times New Roman" w:hAnsi="Times New Roman" w:cs="Times New Roman"/>
          <w:sz w:val="32"/>
          <w:szCs w:val="32"/>
          <w:lang w:val="tg-Cyrl-TJ"/>
        </w:rPr>
        <w:t>Ip</w:t>
      </w:r>
      <w:r w:rsidRPr="00DE321D">
        <w:rPr>
          <w:rStyle w:val="vlist-s"/>
          <w:rFonts w:ascii="Times New Roman" w:hAnsi="Times New Roman" w:cs="Times New Roman"/>
          <w:sz w:val="32"/>
          <w:szCs w:val="32"/>
          <w:lang w:val="tg-Cyrl-TJ"/>
        </w:rPr>
        <w:t>​</w:t>
      </w:r>
      <w:r w:rsidRPr="00DE321D">
        <w:rPr>
          <w:rFonts w:ascii="Times New Roman" w:hAnsi="Times New Roman" w:cs="Times New Roman"/>
          <w:sz w:val="32"/>
          <w:szCs w:val="32"/>
          <w:lang w:val="tg-Cyrl-TJ"/>
        </w:rPr>
        <w:t xml:space="preserve"> – ҷараён</w:t>
      </w:r>
      <w:r>
        <w:rPr>
          <w:rFonts w:ascii="Times New Roman" w:hAnsi="Times New Roman" w:cs="Times New Roman"/>
          <w:sz w:val="32"/>
          <w:szCs w:val="32"/>
          <w:lang w:val="tg-Cyrl-TJ"/>
        </w:rPr>
        <w:t>и кории реле мебошад</w:t>
      </w:r>
      <w:r w:rsidRPr="00DE321D">
        <w:rPr>
          <w:rFonts w:ascii="Times New Roman" w:hAnsi="Times New Roman" w:cs="Times New Roman"/>
          <w:sz w:val="32"/>
          <w:szCs w:val="32"/>
          <w:lang w:val="tg-Cyrl-TJ"/>
        </w:rPr>
        <w:t>.</w:t>
      </w:r>
    </w:p>
    <w:p w14:paraId="72F34A52" w14:textId="77777777" w:rsidR="00DE321D" w:rsidRPr="00DE321D" w:rsidRDefault="00DE321D" w:rsidP="00DE321D">
      <w:pPr>
        <w:spacing w:before="100" w:beforeAutospacing="1" w:after="100" w:afterAutospacing="1"/>
        <w:ind w:firstLine="708"/>
        <w:jc w:val="both"/>
        <w:rPr>
          <w:rFonts w:ascii="Times New Roman" w:hAnsi="Times New Roman" w:cs="Times New Roman"/>
          <w:sz w:val="32"/>
          <w:szCs w:val="32"/>
        </w:rPr>
      </w:pPr>
      <w:r w:rsidRPr="00DE321D">
        <w:rPr>
          <w:rFonts w:ascii="Times New Roman" w:hAnsi="Times New Roman" w:cs="Times New Roman"/>
          <w:sz w:val="32"/>
          <w:szCs w:val="32"/>
        </w:rPr>
        <w:t>Реле дар пайвасти секунҷаи нопурра фаъол мешавад, агар:</w:t>
      </w:r>
    </w:p>
    <w:p w14:paraId="64B29265" w14:textId="17C455F5" w:rsidR="00DE321D" w:rsidRPr="00DE321D" w:rsidRDefault="00DE321D" w:rsidP="00DE321D">
      <w:pPr>
        <w:spacing w:before="100" w:beforeAutospacing="1" w:after="100" w:afterAutospacing="1" w:line="240" w:lineRule="auto"/>
        <w:jc w:val="center"/>
        <w:rPr>
          <w:rStyle w:val="katex-mathml"/>
          <w:rFonts w:ascii="Times New Roman" w:hAnsi="Times New Roman" w:cs="Times New Roman"/>
          <w:sz w:val="32"/>
          <w:szCs w:val="32"/>
          <w:lang w:val="tg-Cyrl-TJ"/>
        </w:rPr>
      </w:pPr>
      <w:r w:rsidRPr="00DE321D">
        <w:rPr>
          <w:rStyle w:val="katex-mathml"/>
          <w:rFonts w:ascii="Cambria Math" w:hAnsi="Cambria Math" w:cs="Cambria Math"/>
          <w:sz w:val="32"/>
          <w:szCs w:val="32"/>
        </w:rPr>
        <w:t>∣</w:t>
      </w:r>
      <w:r w:rsidRPr="00DE321D">
        <w:rPr>
          <w:rStyle w:val="katex-mathml"/>
          <w:rFonts w:ascii="Times New Roman" w:hAnsi="Times New Roman" w:cs="Times New Roman"/>
          <w:sz w:val="32"/>
          <w:szCs w:val="32"/>
        </w:rPr>
        <w:t>Ip</w:t>
      </w:r>
      <w:r w:rsidRPr="00DE321D">
        <w:rPr>
          <w:rStyle w:val="katex-mathml"/>
          <w:rFonts w:ascii="Cambria Math" w:hAnsi="Cambria Math" w:cs="Cambria Math"/>
          <w:sz w:val="32"/>
          <w:szCs w:val="32"/>
        </w:rPr>
        <w:t>∣</w:t>
      </w:r>
      <w:r w:rsidRPr="00DE321D">
        <w:rPr>
          <w:rStyle w:val="katex-mathml"/>
          <w:rFonts w:ascii="Times New Roman" w:hAnsi="Times New Roman" w:cs="Times New Roman"/>
          <w:sz w:val="32"/>
          <w:szCs w:val="32"/>
        </w:rPr>
        <w:t>&gt;Iс.п</w:t>
      </w:r>
      <w:r>
        <w:rPr>
          <w:rStyle w:val="katex-mathml"/>
          <w:rFonts w:ascii="Times New Roman" w:hAnsi="Times New Roman" w:cs="Times New Roman"/>
          <w:sz w:val="32"/>
          <w:szCs w:val="32"/>
          <w:lang w:val="tg-Cyrl-TJ"/>
        </w:rPr>
        <w:t xml:space="preserve">     (9.7.)</w:t>
      </w:r>
    </w:p>
    <w:p w14:paraId="342B7AC5" w14:textId="4C3DE46F" w:rsidR="00DE321D" w:rsidRDefault="00DE321D" w:rsidP="00DE321D">
      <w:pPr>
        <w:spacing w:before="100" w:beforeAutospacing="1" w:after="100" w:afterAutospacing="1" w:line="240" w:lineRule="auto"/>
        <w:jc w:val="both"/>
        <w:rPr>
          <w:rStyle w:val="katex-mathml"/>
          <w:rFonts w:ascii="Times New Roman" w:hAnsi="Times New Roman" w:cs="Times New Roman"/>
          <w:sz w:val="32"/>
          <w:szCs w:val="32"/>
          <w:lang w:val="tg-Cyrl-TJ"/>
        </w:rPr>
      </w:pPr>
      <w:r>
        <w:rPr>
          <w:rStyle w:val="katex-mathml"/>
          <w:rFonts w:ascii="Times New Roman" w:hAnsi="Times New Roman" w:cs="Times New Roman"/>
          <w:sz w:val="32"/>
          <w:szCs w:val="32"/>
          <w:lang w:val="tg-Cyrl-TJ"/>
        </w:rPr>
        <w:t xml:space="preserve"> Дар инҷо </w:t>
      </w:r>
      <w:r w:rsidRPr="00DE321D">
        <w:rPr>
          <w:rStyle w:val="katex-mathml"/>
          <w:rFonts w:ascii="Times New Roman" w:hAnsi="Times New Roman" w:cs="Times New Roman"/>
          <w:sz w:val="32"/>
          <w:szCs w:val="32"/>
          <w:lang w:val="tg-Cyrl-TJ"/>
        </w:rPr>
        <w:t>I-с.п = ҷараёни собит барои фаъолсозии реле</w:t>
      </w:r>
      <w:r>
        <w:rPr>
          <w:rStyle w:val="katex-mathml"/>
          <w:rFonts w:ascii="Times New Roman" w:hAnsi="Times New Roman" w:cs="Times New Roman"/>
          <w:sz w:val="32"/>
          <w:szCs w:val="32"/>
          <w:lang w:val="tg-Cyrl-TJ"/>
        </w:rPr>
        <w:t xml:space="preserve"> мебошад.</w:t>
      </w:r>
    </w:p>
    <w:p w14:paraId="032804FF" w14:textId="5E214C48" w:rsidR="004D1EDD" w:rsidRPr="000022D4" w:rsidRDefault="004D1EDD" w:rsidP="004D1EDD">
      <w:pPr>
        <w:pStyle w:val="2"/>
        <w:rPr>
          <w:rFonts w:ascii="Times New Roman" w:hAnsi="Times New Roman" w:cs="Times New Roman"/>
          <w:color w:val="auto"/>
          <w:sz w:val="32"/>
          <w:szCs w:val="32"/>
          <w:lang w:val="tg-Cyrl-TJ"/>
        </w:rPr>
      </w:pPr>
      <w:r w:rsidRPr="000022D4">
        <w:rPr>
          <w:rStyle w:val="a4"/>
          <w:rFonts w:ascii="Times New Roman" w:hAnsi="Times New Roman" w:cs="Times New Roman"/>
          <w:b w:val="0"/>
          <w:bCs w:val="0"/>
          <w:color w:val="auto"/>
          <w:sz w:val="32"/>
          <w:szCs w:val="32"/>
          <w:lang w:val="tg-Cyrl-TJ"/>
        </w:rPr>
        <w:t>Мисол:</w:t>
      </w:r>
    </w:p>
    <w:p w14:paraId="0C6EF2EE" w14:textId="419091BE" w:rsidR="004D1EDD" w:rsidRPr="000022D4" w:rsidRDefault="004D1EDD" w:rsidP="004D1EDD">
      <w:pPr>
        <w:spacing w:before="100" w:beforeAutospacing="1" w:after="100" w:afterAutospacing="1" w:line="240" w:lineRule="auto"/>
        <w:ind w:left="720"/>
        <w:rPr>
          <w:rFonts w:ascii="Times New Roman" w:hAnsi="Times New Roman" w:cs="Times New Roman"/>
          <w:sz w:val="32"/>
          <w:szCs w:val="32"/>
          <w:lang w:val="tg-Cyrl-TJ"/>
        </w:rPr>
      </w:pPr>
      <w:r w:rsidRPr="000022D4">
        <w:rPr>
          <w:rStyle w:val="katex-mathml"/>
          <w:rFonts w:ascii="Times New Roman" w:hAnsi="Times New Roman" w:cs="Times New Roman"/>
          <w:sz w:val="32"/>
          <w:szCs w:val="32"/>
          <w:lang w:val="tg-Cyrl-TJ"/>
        </w:rPr>
        <w:t>I</w:t>
      </w:r>
      <w:r w:rsidRPr="000022D4">
        <w:rPr>
          <w:rStyle w:val="katex-mathml"/>
          <w:rFonts w:ascii="Times New Roman" w:hAnsi="Times New Roman" w:cs="Times New Roman"/>
          <w:sz w:val="32"/>
          <w:szCs w:val="32"/>
          <w:vertAlign w:val="subscript"/>
          <w:lang w:val="tg-Cyrl-TJ"/>
        </w:rPr>
        <w:t>TA</w:t>
      </w:r>
      <w:r w:rsidRPr="000022D4">
        <w:rPr>
          <w:rStyle w:val="katex-mathml"/>
          <w:rFonts w:ascii="Times New Roman" w:hAnsi="Times New Roman" w:cs="Times New Roman"/>
          <w:sz w:val="32"/>
          <w:szCs w:val="32"/>
          <w:lang w:val="tg-Cyrl-TJ"/>
        </w:rPr>
        <w:t>=5</w:t>
      </w:r>
    </w:p>
    <w:p w14:paraId="176A41F2" w14:textId="5E14AE6D" w:rsidR="004D1EDD" w:rsidRPr="000022D4" w:rsidRDefault="004D1EDD" w:rsidP="004D1EDD">
      <w:pPr>
        <w:spacing w:before="100" w:beforeAutospacing="1" w:after="100" w:afterAutospacing="1" w:line="240" w:lineRule="auto"/>
        <w:ind w:left="720"/>
        <w:rPr>
          <w:rFonts w:ascii="Times New Roman" w:hAnsi="Times New Roman" w:cs="Times New Roman"/>
          <w:sz w:val="32"/>
          <w:szCs w:val="32"/>
          <w:lang w:val="tg-Cyrl-TJ"/>
        </w:rPr>
      </w:pPr>
      <w:r w:rsidRPr="000022D4">
        <w:rPr>
          <w:rStyle w:val="katex-mathml"/>
          <w:rFonts w:ascii="Times New Roman" w:hAnsi="Times New Roman" w:cs="Times New Roman"/>
          <w:sz w:val="32"/>
          <w:szCs w:val="32"/>
          <w:lang w:val="tg-Cyrl-TJ"/>
        </w:rPr>
        <w:t>I</w:t>
      </w:r>
      <w:r w:rsidRPr="000022D4">
        <w:rPr>
          <w:rStyle w:val="katex-mathml"/>
          <w:rFonts w:ascii="Times New Roman" w:hAnsi="Times New Roman" w:cs="Times New Roman"/>
          <w:sz w:val="32"/>
          <w:szCs w:val="32"/>
          <w:vertAlign w:val="subscript"/>
          <w:lang w:val="tg-Cyrl-TJ"/>
        </w:rPr>
        <w:t>TB</w:t>
      </w:r>
      <w:r w:rsidRPr="000022D4">
        <w:rPr>
          <w:rStyle w:val="katex-mathml"/>
          <w:rFonts w:ascii="Times New Roman" w:hAnsi="Times New Roman" w:cs="Times New Roman"/>
          <w:sz w:val="32"/>
          <w:szCs w:val="32"/>
          <w:lang w:val="tg-Cyrl-TJ"/>
        </w:rPr>
        <w:t>=4 </w:t>
      </w:r>
    </w:p>
    <w:p w14:paraId="62709E34" w14:textId="77777777" w:rsidR="004D1EDD" w:rsidRPr="000022D4" w:rsidRDefault="004D1EDD" w:rsidP="004D1EDD">
      <w:pPr>
        <w:spacing w:before="100" w:beforeAutospacing="1" w:after="100" w:afterAutospacing="1"/>
        <w:rPr>
          <w:rFonts w:ascii="Times New Roman" w:hAnsi="Times New Roman" w:cs="Times New Roman"/>
          <w:sz w:val="32"/>
          <w:szCs w:val="32"/>
          <w:lang w:val="tg-Cyrl-TJ"/>
        </w:rPr>
      </w:pPr>
      <w:r w:rsidRPr="000022D4">
        <w:rPr>
          <w:rFonts w:ascii="Times New Roman" w:hAnsi="Times New Roman" w:cs="Times New Roman"/>
          <w:sz w:val="32"/>
          <w:szCs w:val="32"/>
          <w:lang w:val="tg-Cyrl-TJ"/>
        </w:rPr>
        <w:t>Ҳисоб мекунем:</w:t>
      </w:r>
    </w:p>
    <w:p w14:paraId="15722110" w14:textId="0FD1B43B" w:rsidR="004D1EDD" w:rsidRPr="000022D4" w:rsidRDefault="004D1EDD" w:rsidP="00714DAE">
      <w:pPr>
        <w:spacing w:after="0"/>
        <w:jc w:val="center"/>
        <w:rPr>
          <w:rFonts w:ascii="Times New Roman" w:hAnsi="Times New Roman" w:cs="Times New Roman"/>
          <w:sz w:val="32"/>
          <w:szCs w:val="32"/>
          <w:lang w:val="tg-Cyrl-TJ"/>
        </w:rPr>
      </w:pPr>
      <w:r w:rsidRPr="000022D4">
        <w:rPr>
          <w:rStyle w:val="katex-mathml"/>
          <w:rFonts w:ascii="Times New Roman" w:hAnsi="Times New Roman" w:cs="Times New Roman"/>
          <w:sz w:val="32"/>
          <w:szCs w:val="32"/>
          <w:lang w:val="tg-Cyrl-TJ"/>
        </w:rPr>
        <w:lastRenderedPageBreak/>
        <w:t>Ip=ITA−ITB=5−4=1 A</w:t>
      </w:r>
    </w:p>
    <w:p w14:paraId="566B1311" w14:textId="1F69C608" w:rsidR="004D1EDD" w:rsidRPr="00714DAE" w:rsidRDefault="004D1EDD" w:rsidP="004D1EDD">
      <w:pPr>
        <w:spacing w:before="100" w:beforeAutospacing="1" w:after="100" w:afterAutospacing="1"/>
        <w:rPr>
          <w:rFonts w:ascii="Times New Roman" w:hAnsi="Times New Roman" w:cs="Times New Roman"/>
          <w:sz w:val="32"/>
          <w:szCs w:val="32"/>
          <w:lang w:val="tg-Cyrl-TJ"/>
        </w:rPr>
      </w:pPr>
      <w:r w:rsidRPr="000022D4">
        <w:rPr>
          <w:rFonts w:ascii="Times New Roman" w:hAnsi="Times New Roman" w:cs="Times New Roman"/>
          <w:sz w:val="32"/>
          <w:szCs w:val="32"/>
          <w:lang w:val="tg-Cyrl-TJ"/>
        </w:rPr>
        <w:t xml:space="preserve">Агар ҷараёни </w:t>
      </w:r>
      <w:r w:rsidR="00714DAE">
        <w:rPr>
          <w:rFonts w:ascii="Times New Roman" w:hAnsi="Times New Roman" w:cs="Times New Roman"/>
          <w:sz w:val="32"/>
          <w:szCs w:val="32"/>
          <w:lang w:val="tg-Cyrl-TJ"/>
        </w:rPr>
        <w:t>дуюми</w:t>
      </w:r>
      <w:r w:rsidRPr="000022D4">
        <w:rPr>
          <w:rFonts w:ascii="Times New Roman" w:hAnsi="Times New Roman" w:cs="Times New Roman"/>
          <w:sz w:val="32"/>
          <w:szCs w:val="32"/>
          <w:lang w:val="tg-Cyrl-TJ"/>
        </w:rPr>
        <w:t xml:space="preserve"> реле (Iс.п) 0.8 A бошад </w:t>
      </w:r>
      <w:r w:rsidR="00714DAE">
        <w:rPr>
          <w:rFonts w:ascii="Times New Roman" w:hAnsi="Times New Roman" w:cs="Times New Roman"/>
          <w:sz w:val="32"/>
          <w:szCs w:val="32"/>
          <w:lang w:val="tg-Cyrl-TJ"/>
        </w:rPr>
        <w:t>пас:</w:t>
      </w:r>
    </w:p>
    <w:p w14:paraId="7D7161B1" w14:textId="75DB4B5F" w:rsidR="004D1EDD" w:rsidRPr="007207EE" w:rsidRDefault="004D1EDD" w:rsidP="004D1EDD">
      <w:pPr>
        <w:spacing w:before="100" w:beforeAutospacing="1" w:after="100" w:afterAutospacing="1" w:line="240" w:lineRule="auto"/>
        <w:jc w:val="both"/>
        <w:rPr>
          <w:rFonts w:ascii="Times New Roman" w:hAnsi="Times New Roman" w:cs="Times New Roman"/>
          <w:sz w:val="32"/>
          <w:szCs w:val="32"/>
        </w:rPr>
      </w:pPr>
      <w:r w:rsidRPr="00714DAE">
        <w:rPr>
          <w:rStyle w:val="katex-mathml"/>
          <w:rFonts w:ascii="Times New Roman" w:hAnsi="Times New Roman" w:cs="Times New Roman"/>
          <w:sz w:val="32"/>
          <w:szCs w:val="32"/>
          <w:lang w:val="tg-Cyrl-TJ"/>
        </w:rPr>
        <w:t>1 A&gt;0.8 A</w:t>
      </w:r>
      <w:r w:rsidR="00714DAE" w:rsidRPr="00714DAE">
        <w:rPr>
          <w:rStyle w:val="katex-mathml"/>
          <w:rFonts w:ascii="Times New Roman" w:hAnsi="Times New Roman" w:cs="Times New Roman"/>
          <w:sz w:val="32"/>
          <w:szCs w:val="32"/>
          <w:lang w:val="tg-Cyrl-TJ"/>
        </w:rPr>
        <w:t xml:space="preserve"> дар ин ҳолат </w:t>
      </w:r>
      <w:r w:rsidRPr="00714DAE">
        <w:rPr>
          <w:rStyle w:val="mord"/>
          <w:rFonts w:ascii="Times New Roman" w:hAnsi="Times New Roman" w:cs="Times New Roman"/>
          <w:sz w:val="32"/>
          <w:szCs w:val="32"/>
          <w:lang w:val="tg-Cyrl-TJ"/>
        </w:rPr>
        <w:t>реле фаъол мешавад.</w:t>
      </w:r>
    </w:p>
    <w:p w14:paraId="597E65C9" w14:textId="77777777" w:rsidR="00DE321D" w:rsidRPr="004D1EDD" w:rsidRDefault="00DE321D" w:rsidP="00D61FCE">
      <w:pPr>
        <w:spacing w:before="100" w:beforeAutospacing="1" w:after="100" w:afterAutospacing="1"/>
        <w:jc w:val="both"/>
        <w:rPr>
          <w:rFonts w:ascii="Times New Roman" w:hAnsi="Times New Roman" w:cs="Times New Roman"/>
          <w:sz w:val="32"/>
          <w:szCs w:val="32"/>
          <w:lang w:val="tg-Cyrl-TJ"/>
        </w:rPr>
      </w:pPr>
    </w:p>
    <w:p w14:paraId="7D4D2508" w14:textId="53183BF1" w:rsidR="007207EE" w:rsidRPr="007207EE" w:rsidRDefault="007207EE" w:rsidP="007207EE">
      <w:pPr>
        <w:pStyle w:val="a5"/>
        <w:spacing w:line="276" w:lineRule="auto"/>
        <w:jc w:val="center"/>
        <w:rPr>
          <w:b/>
          <w:sz w:val="32"/>
          <w:lang w:val="tg-Cyrl-TJ"/>
        </w:rPr>
      </w:pPr>
      <w:r w:rsidRPr="007207EE">
        <w:rPr>
          <w:b/>
          <w:sz w:val="32"/>
          <w:lang w:val="tg-Cyrl-TJ"/>
        </w:rPr>
        <w:t xml:space="preserve">Схема пайвасти </w:t>
      </w:r>
      <w:r>
        <w:rPr>
          <w:b/>
          <w:sz w:val="32"/>
          <w:lang w:val="tg-Cyrl-TJ"/>
        </w:rPr>
        <w:t>ғалтак</w:t>
      </w:r>
      <w:r w:rsidRPr="007207EE">
        <w:rPr>
          <w:b/>
          <w:sz w:val="32"/>
          <w:lang w:val="tg-Cyrl-TJ"/>
        </w:rPr>
        <w:t>ҳои дуюми трансформаторҳои ҷараён  (Т</w:t>
      </w:r>
      <w:r w:rsidR="00256563">
        <w:rPr>
          <w:b/>
          <w:sz w:val="32"/>
          <w:lang w:val="tg-Cyrl-TJ"/>
        </w:rPr>
        <w:t>Ҷ</w:t>
      </w:r>
      <w:r w:rsidRPr="007207EE">
        <w:rPr>
          <w:b/>
          <w:sz w:val="32"/>
          <w:lang w:val="tg-Cyrl-TJ"/>
        </w:rPr>
        <w:t>) бо схемаи зигзаг.</w:t>
      </w:r>
    </w:p>
    <w:p w14:paraId="2D0A7856" w14:textId="2261D3CE" w:rsidR="007207EE" w:rsidRPr="007207EE" w:rsidRDefault="007207EE" w:rsidP="007207EE">
      <w:pPr>
        <w:pStyle w:val="a5"/>
        <w:spacing w:line="276" w:lineRule="auto"/>
        <w:ind w:firstLine="708"/>
        <w:jc w:val="both"/>
        <w:rPr>
          <w:sz w:val="32"/>
          <w:lang w:val="tg-Cyrl-TJ"/>
        </w:rPr>
      </w:pPr>
      <w:r>
        <w:rPr>
          <w:sz w:val="32"/>
          <w:lang w:val="tg-Cyrl-TJ"/>
        </w:rPr>
        <w:t>О</w:t>
      </w:r>
      <w:r w:rsidRPr="007207EE">
        <w:rPr>
          <w:sz w:val="32"/>
          <w:lang w:val="tg-Cyrl-TJ"/>
        </w:rPr>
        <w:t>датан барои таъмин кардани шифти фаза ва кам кардани хатогиҳои тадқиқот истифода мешавад.</w:t>
      </w:r>
    </w:p>
    <w:p w14:paraId="05B73CE2" w14:textId="7ABDF3EA" w:rsidR="007207EE" w:rsidRPr="007207EE" w:rsidRDefault="007207EE" w:rsidP="007207EE">
      <w:pPr>
        <w:pStyle w:val="a5"/>
        <w:spacing w:line="276" w:lineRule="auto"/>
        <w:ind w:firstLine="708"/>
        <w:jc w:val="both"/>
        <w:rPr>
          <w:sz w:val="32"/>
          <w:lang w:val="tg-Cyrl-TJ"/>
        </w:rPr>
      </w:pPr>
      <w:r w:rsidRPr="007207EE">
        <w:rPr>
          <w:sz w:val="32"/>
          <w:lang w:val="tg-Cyrl-TJ"/>
        </w:rPr>
        <w:t xml:space="preserve">Дар схемаи зигзаг барои пайвастани </w:t>
      </w:r>
      <w:r>
        <w:rPr>
          <w:sz w:val="32"/>
          <w:lang w:val="tg-Cyrl-TJ"/>
        </w:rPr>
        <w:t>ғалтакҳои</w:t>
      </w:r>
      <w:r w:rsidRPr="007207EE">
        <w:rPr>
          <w:sz w:val="32"/>
          <w:lang w:val="tg-Cyrl-TJ"/>
        </w:rPr>
        <w:t xml:space="preserve"> дуюмдараҷа як пайвандии </w:t>
      </w:r>
      <w:r>
        <w:rPr>
          <w:sz w:val="32"/>
          <w:lang w:val="tg-Cyrl-TJ"/>
        </w:rPr>
        <w:t>шашфазагӣ</w:t>
      </w:r>
      <w:r w:rsidRPr="007207EE">
        <w:rPr>
          <w:sz w:val="32"/>
          <w:lang w:val="tg-Cyrl-TJ"/>
        </w:rPr>
        <w:t xml:space="preserve"> истифода мешавад, ки ҳар як </w:t>
      </w:r>
      <w:r>
        <w:rPr>
          <w:sz w:val="32"/>
          <w:lang w:val="tg-Cyrl-TJ"/>
        </w:rPr>
        <w:t>ғалтак</w:t>
      </w:r>
      <w:r w:rsidRPr="007207EE">
        <w:rPr>
          <w:sz w:val="32"/>
          <w:lang w:val="tg-Cyrl-TJ"/>
        </w:rPr>
        <w:t xml:space="preserve"> ба се фаза пайваст карда мешавад, ва ин пайвастшавӣ шифти фазаро байни токҳо ба вуҷуд меорад. Ин схемаро бештар барои бартараф кардани борҳои </w:t>
      </w:r>
      <w:r w:rsidR="0092183C">
        <w:rPr>
          <w:sz w:val="32"/>
          <w:lang w:val="tg-Cyrl-TJ"/>
        </w:rPr>
        <w:t>ғайриси</w:t>
      </w:r>
      <w:r w:rsidRPr="007207EE">
        <w:rPr>
          <w:sz w:val="32"/>
          <w:lang w:val="tg-Cyrl-TJ"/>
        </w:rPr>
        <w:t>мметрӣ ва беҳтар кардани дақиқии ҳисобҳо дар системаҳое, ки трансформаторҳои бисёр</w:t>
      </w:r>
      <w:r w:rsidR="0092183C">
        <w:rPr>
          <w:sz w:val="32"/>
          <w:lang w:val="tg-Cyrl-TJ"/>
        </w:rPr>
        <w:t>қутба</w:t>
      </w:r>
      <w:r w:rsidRPr="007207EE">
        <w:rPr>
          <w:sz w:val="32"/>
          <w:lang w:val="tg-Cyrl-TJ"/>
        </w:rPr>
        <w:t xml:space="preserve"> доранд, истифода мебаранд.</w:t>
      </w:r>
    </w:p>
    <w:p w14:paraId="61A76212" w14:textId="0631863A" w:rsidR="007207EE" w:rsidRPr="007207EE" w:rsidRDefault="007207EE" w:rsidP="007207EE">
      <w:pPr>
        <w:pStyle w:val="a5"/>
        <w:spacing w:line="276" w:lineRule="auto"/>
        <w:jc w:val="both"/>
        <w:rPr>
          <w:sz w:val="32"/>
          <w:lang w:val="ru-RU"/>
        </w:rPr>
      </w:pPr>
      <w:r w:rsidRPr="007207EE">
        <w:rPr>
          <w:sz w:val="32"/>
          <w:lang w:val="ru-RU"/>
        </w:rPr>
        <w:t>Схема пайвастшавии зигзаг барои Т</w:t>
      </w:r>
      <w:r w:rsidR="0092183C">
        <w:rPr>
          <w:sz w:val="32"/>
          <w:lang w:val="ru-RU"/>
        </w:rPr>
        <w:t>Ҷ</w:t>
      </w:r>
      <w:r w:rsidRPr="007207EE">
        <w:rPr>
          <w:sz w:val="32"/>
          <w:lang w:val="ru-RU"/>
        </w:rPr>
        <w:t xml:space="preserve"> одатан чунин аст:</w:t>
      </w:r>
    </w:p>
    <w:p w14:paraId="6D6A40AD" w14:textId="2AEAAB75" w:rsidR="007207EE" w:rsidRPr="007207EE" w:rsidRDefault="007207EE" w:rsidP="007207EE">
      <w:pPr>
        <w:pStyle w:val="a5"/>
        <w:numPr>
          <w:ilvl w:val="0"/>
          <w:numId w:val="42"/>
        </w:numPr>
        <w:spacing w:line="276" w:lineRule="auto"/>
        <w:jc w:val="both"/>
        <w:rPr>
          <w:sz w:val="32"/>
          <w:lang w:val="ru-RU"/>
        </w:rPr>
      </w:pPr>
      <w:r>
        <w:rPr>
          <w:sz w:val="32"/>
          <w:lang w:val="ru-RU"/>
        </w:rPr>
        <w:t>Ғалтак</w:t>
      </w:r>
      <w:r w:rsidRPr="007207EE">
        <w:rPr>
          <w:sz w:val="32"/>
          <w:lang w:val="ru-RU"/>
        </w:rPr>
        <w:t xml:space="preserve">ҳо дар ҳар як фаза бо </w:t>
      </w:r>
      <w:r>
        <w:rPr>
          <w:sz w:val="32"/>
          <w:lang w:val="ru-RU"/>
        </w:rPr>
        <w:t>ғалтак</w:t>
      </w:r>
      <w:r w:rsidRPr="007207EE">
        <w:rPr>
          <w:sz w:val="32"/>
          <w:lang w:val="ru-RU"/>
        </w:rPr>
        <w:t>ҳои ҳамсоя пайваст мешаванд.</w:t>
      </w:r>
    </w:p>
    <w:p w14:paraId="20401B85" w14:textId="076F60F0" w:rsidR="007207EE" w:rsidRPr="007207EE" w:rsidRDefault="007207EE" w:rsidP="007207EE">
      <w:pPr>
        <w:pStyle w:val="a5"/>
        <w:numPr>
          <w:ilvl w:val="0"/>
          <w:numId w:val="42"/>
        </w:numPr>
        <w:spacing w:line="276" w:lineRule="auto"/>
        <w:jc w:val="both"/>
        <w:rPr>
          <w:sz w:val="32"/>
          <w:lang w:val="ru-RU"/>
        </w:rPr>
      </w:pPr>
      <w:r>
        <w:rPr>
          <w:sz w:val="32"/>
          <w:lang w:val="ru-RU"/>
        </w:rPr>
        <w:t>Ғалтак</w:t>
      </w:r>
      <w:r w:rsidRPr="007207EE">
        <w:rPr>
          <w:sz w:val="32"/>
          <w:lang w:val="ru-RU"/>
        </w:rPr>
        <w:t xml:space="preserve">ҳои дуюмдараҷа ба фазоҳои мувофиқ пайваст карда мешаванд, ки ҳар як </w:t>
      </w:r>
      <w:r>
        <w:rPr>
          <w:sz w:val="32"/>
          <w:lang w:val="ru-RU"/>
        </w:rPr>
        <w:t>ғалтак</w:t>
      </w:r>
      <w:r w:rsidRPr="007207EE">
        <w:rPr>
          <w:sz w:val="32"/>
          <w:lang w:val="ru-RU"/>
        </w:rPr>
        <w:t xml:space="preserve"> шифти 120°-и фаза ба фаз</w:t>
      </w:r>
      <w:r w:rsidR="0092183C">
        <w:rPr>
          <w:sz w:val="32"/>
          <w:lang w:val="ru-RU"/>
        </w:rPr>
        <w:t>а</w:t>
      </w:r>
      <w:r w:rsidRPr="007207EE">
        <w:rPr>
          <w:sz w:val="32"/>
          <w:lang w:val="ru-RU"/>
        </w:rPr>
        <w:t>и ҳамсоя эҷод мекунад.</w:t>
      </w:r>
    </w:p>
    <w:p w14:paraId="566C7BBB" w14:textId="144AF1B7" w:rsidR="007207EE" w:rsidRPr="007207EE" w:rsidRDefault="007207EE" w:rsidP="007207EE">
      <w:pPr>
        <w:pStyle w:val="a5"/>
        <w:numPr>
          <w:ilvl w:val="0"/>
          <w:numId w:val="42"/>
        </w:numPr>
        <w:spacing w:line="276" w:lineRule="auto"/>
        <w:jc w:val="both"/>
        <w:rPr>
          <w:sz w:val="32"/>
          <w:lang w:val="ru-RU"/>
        </w:rPr>
      </w:pPr>
      <w:r w:rsidRPr="007207EE">
        <w:rPr>
          <w:sz w:val="32"/>
          <w:lang w:val="ru-RU"/>
        </w:rPr>
        <w:t>Барои таъмин кардани симметрия ва кам кардани изтироботи ток, пайвасткуниҳое истифода мешаванд, ки талафот ва хато</w:t>
      </w:r>
      <w:r w:rsidR="0092183C">
        <w:rPr>
          <w:sz w:val="32"/>
          <w:lang w:val="ru-RU"/>
        </w:rPr>
        <w:t>ги</w:t>
      </w:r>
      <w:r w:rsidRPr="007207EE">
        <w:rPr>
          <w:sz w:val="32"/>
          <w:lang w:val="ru-RU"/>
        </w:rPr>
        <w:t>ро кам мекунанд.</w:t>
      </w:r>
    </w:p>
    <w:p w14:paraId="753910E2" w14:textId="68DBCB3A" w:rsidR="00865201" w:rsidRDefault="00865201" w:rsidP="00865201">
      <w:pPr>
        <w:spacing w:before="100" w:beforeAutospacing="1" w:after="100" w:afterAutospacing="1" w:line="276" w:lineRule="auto"/>
        <w:ind w:left="360" w:firstLine="348"/>
        <w:jc w:val="both"/>
        <w:rPr>
          <w:rFonts w:ascii="Times New Roman" w:eastAsia="Times New Roman" w:hAnsi="Times New Roman" w:cs="Times New Roman"/>
          <w:sz w:val="32"/>
          <w:szCs w:val="24"/>
          <w:lang w:eastAsia="ru-RU"/>
        </w:rPr>
      </w:pPr>
      <w:r w:rsidRPr="00865201">
        <w:rPr>
          <w:rFonts w:ascii="Times New Roman" w:eastAsia="Times New Roman" w:hAnsi="Times New Roman" w:cs="Times New Roman"/>
          <w:sz w:val="32"/>
          <w:szCs w:val="24"/>
          <w:lang w:eastAsia="ru-RU"/>
        </w:rPr>
        <w:t xml:space="preserve">Нақшаи пайвасти зигзаг барои ғалтакҳои дуюм (или ғалтакҳои хотимавӣ) дар трансформаторҳо як усули маъруфи пайвасткунии гардунҳо мебошад, ки барои баланд бардоштани самаранокии кор ва кам кардани хатари резиши ҷараён истифода мешавад. </w:t>
      </w:r>
      <w:r w:rsidRPr="00865201">
        <w:rPr>
          <w:rFonts w:ascii="Times New Roman" w:eastAsia="Times New Roman" w:hAnsi="Times New Roman" w:cs="Times New Roman"/>
          <w:sz w:val="32"/>
          <w:szCs w:val="24"/>
          <w:lang w:eastAsia="ru-RU"/>
        </w:rPr>
        <w:lastRenderedPageBreak/>
        <w:t>Формулаҳои ҳисобии барои пайвасти зигзаг дар трансформаторҳо, ки барои ғалтакҳои дуюм ё хотимавӣ лозиманд, метавонанд вобаста ба муқаррароти техникии трансформатор ва хусусиятҳои муҳити корӣ гуногун бошанд, аммо аслан онҳо ба таносуби ҷараёни асосӣ ва бехатарии ҷараён дар чорчӯбаи трансформатор асос ёфтаанд.</w:t>
      </w:r>
      <w:r>
        <w:rPr>
          <w:rFonts w:ascii="Times New Roman" w:eastAsia="Times New Roman" w:hAnsi="Times New Roman" w:cs="Times New Roman"/>
          <w:sz w:val="32"/>
          <w:szCs w:val="24"/>
          <w:lang w:val="tg-Cyrl-TJ" w:eastAsia="ru-RU"/>
        </w:rPr>
        <w:t xml:space="preserve"> </w:t>
      </w:r>
      <w:r w:rsidRPr="00865201">
        <w:rPr>
          <w:rFonts w:ascii="Times New Roman" w:eastAsia="Times New Roman" w:hAnsi="Times New Roman" w:cs="Times New Roman"/>
          <w:sz w:val="32"/>
          <w:szCs w:val="24"/>
          <w:lang w:eastAsia="ru-RU"/>
        </w:rPr>
        <w:t>Ҳоло, формулаи асосие, ки барои пайвасти зигзаг метавонад истифода шавад, чунин аст:</w:t>
      </w:r>
    </w:p>
    <w:p w14:paraId="5E78A9EA" w14:textId="08D07DE5" w:rsidR="00975422" w:rsidRPr="00DF2A61" w:rsidRDefault="00DF2A61" w:rsidP="00DF2A61">
      <w:pPr>
        <w:spacing w:before="100" w:beforeAutospacing="1" w:after="100" w:afterAutospacing="1" w:line="276" w:lineRule="auto"/>
        <w:jc w:val="center"/>
        <w:rPr>
          <w:rFonts w:ascii="Times New Roman" w:eastAsia="Times New Roman" w:hAnsi="Times New Roman" w:cs="Times New Roman"/>
          <w:sz w:val="32"/>
          <w:szCs w:val="24"/>
          <w:lang w:eastAsia="ru-RU"/>
        </w:rPr>
      </w:pPr>
      <m:oMath>
        <m:r>
          <w:rPr>
            <w:rFonts w:ascii="Cambria Math" w:eastAsia="Cambria Math" w:hAnsi="Cambria Math" w:cs="Cambria Math"/>
            <w:sz w:val="32"/>
            <w:szCs w:val="24"/>
            <w:lang w:val="en-US" w:eastAsia="ru-RU"/>
          </w:rPr>
          <m:t>Z</m:t>
        </m:r>
        <m:r>
          <w:rPr>
            <w:rFonts w:ascii="Cambria Math" w:eastAsia="Cambria Math" w:hAnsi="Cambria Math" w:cs="Cambria Math"/>
            <w:sz w:val="32"/>
            <w:szCs w:val="24"/>
            <w:lang w:val="tg-Cyrl-TJ" w:eastAsia="ru-RU"/>
          </w:rPr>
          <m:t>ум</m:t>
        </m:r>
        <m:r>
          <w:rPr>
            <w:rFonts w:ascii="Cambria Math" w:eastAsia="Cambria Math" w:hAnsi="Cambria Math" w:cs="Cambria Math"/>
            <w:sz w:val="32"/>
            <w:szCs w:val="24"/>
            <w:lang w:eastAsia="ru-RU"/>
          </w:rPr>
          <m:t>=</m:t>
        </m:r>
        <m:nary>
          <m:naryPr>
            <m:chr m:val="∑"/>
            <m:grow m:val="1"/>
            <m:ctrlPr>
              <w:rPr>
                <w:rFonts w:ascii="Cambria Math" w:eastAsia="Times New Roman" w:hAnsi="Cambria Math" w:cs="Times New Roman"/>
                <w:sz w:val="32"/>
                <w:szCs w:val="24"/>
                <w:lang w:eastAsia="ru-RU"/>
              </w:rPr>
            </m:ctrlPr>
          </m:naryPr>
          <m:sub>
            <m:r>
              <w:rPr>
                <w:rFonts w:ascii="Cambria Math" w:eastAsia="Cambria Math" w:hAnsi="Cambria Math" w:cs="Cambria Math"/>
                <w:sz w:val="32"/>
                <w:szCs w:val="24"/>
                <w:lang w:eastAsia="ru-RU"/>
              </w:rPr>
              <m:t>k=0</m:t>
            </m:r>
          </m:sub>
          <m:sup>
            <m:r>
              <w:rPr>
                <w:rFonts w:ascii="Cambria Math" w:eastAsia="Cambria Math" w:hAnsi="Cambria Math" w:cs="Cambria Math"/>
                <w:sz w:val="32"/>
                <w:szCs w:val="24"/>
                <w:lang w:eastAsia="ru-RU"/>
              </w:rPr>
              <m:t>n</m:t>
            </m:r>
          </m:sup>
          <m:e>
            <m:r>
              <w:rPr>
                <w:rFonts w:ascii="Cambria Math" w:eastAsia="Times New Roman" w:hAnsi="Cambria Math" w:cs="Times New Roman"/>
                <w:sz w:val="32"/>
                <w:szCs w:val="24"/>
                <w:lang w:val="en-US" w:eastAsia="ru-RU"/>
              </w:rPr>
              <m:t>Zi</m:t>
            </m:r>
            <m:r>
              <w:rPr>
                <w:rFonts w:ascii="Cambria Math" w:eastAsia="Times New Roman" w:hAnsi="Cambria Math" w:cs="Times New Roman"/>
                <w:sz w:val="32"/>
                <w:szCs w:val="24"/>
                <w:lang w:eastAsia="ru-RU"/>
              </w:rPr>
              <m:t>/</m:t>
            </m:r>
            <m:r>
              <w:rPr>
                <w:rFonts w:ascii="Cambria Math" w:eastAsia="Times New Roman" w:hAnsi="Cambria Math" w:cs="Times New Roman"/>
                <w:sz w:val="32"/>
                <w:szCs w:val="24"/>
                <w:lang w:val="en-US" w:eastAsia="ru-RU"/>
              </w:rPr>
              <m:t>n</m:t>
            </m:r>
          </m:e>
        </m:nary>
      </m:oMath>
      <w:r w:rsidRPr="00DF2A61">
        <w:rPr>
          <w:rFonts w:ascii="Times New Roman" w:eastAsia="Times New Roman" w:hAnsi="Times New Roman" w:cs="Times New Roman"/>
          <w:sz w:val="32"/>
          <w:szCs w:val="24"/>
          <w:lang w:eastAsia="ru-RU"/>
        </w:rPr>
        <w:t xml:space="preserve"> </w:t>
      </w:r>
      <w:r>
        <w:rPr>
          <w:rFonts w:ascii="Times New Roman" w:eastAsia="Times New Roman" w:hAnsi="Times New Roman" w:cs="Times New Roman"/>
          <w:sz w:val="32"/>
          <w:szCs w:val="24"/>
          <w:lang w:val="tg-Cyrl-TJ" w:eastAsia="ru-RU"/>
        </w:rPr>
        <w:t xml:space="preserve">       </w:t>
      </w:r>
      <w:r w:rsidRPr="00DF2A61">
        <w:rPr>
          <w:rFonts w:ascii="Times New Roman" w:eastAsia="Times New Roman" w:hAnsi="Times New Roman" w:cs="Times New Roman"/>
          <w:sz w:val="32"/>
          <w:szCs w:val="24"/>
          <w:lang w:eastAsia="ru-RU"/>
        </w:rPr>
        <w:t>(9</w:t>
      </w:r>
      <w:r>
        <w:rPr>
          <w:rFonts w:ascii="Times New Roman" w:eastAsia="Times New Roman" w:hAnsi="Times New Roman" w:cs="Times New Roman"/>
          <w:sz w:val="32"/>
          <w:szCs w:val="24"/>
          <w:lang w:val="tg-Cyrl-TJ" w:eastAsia="ru-RU"/>
        </w:rPr>
        <w:t>.8.</w:t>
      </w:r>
      <w:r w:rsidRPr="00DF2A61">
        <w:rPr>
          <w:rFonts w:ascii="Times New Roman" w:eastAsia="Times New Roman" w:hAnsi="Times New Roman" w:cs="Times New Roman"/>
          <w:sz w:val="32"/>
          <w:szCs w:val="24"/>
          <w:lang w:eastAsia="ru-RU"/>
        </w:rPr>
        <w:t>)</w:t>
      </w:r>
    </w:p>
    <w:p w14:paraId="2023B38A" w14:textId="4E5F4AF8" w:rsidR="00DF2A61" w:rsidRPr="00DF2A61" w:rsidRDefault="00DF2A61" w:rsidP="00DF2A61">
      <w:pPr>
        <w:spacing w:before="100" w:beforeAutospacing="1" w:after="100" w:afterAutospacing="1" w:line="240" w:lineRule="auto"/>
        <w:rPr>
          <w:rFonts w:ascii="Times New Roman" w:eastAsia="Times New Roman" w:hAnsi="Times New Roman" w:cs="Times New Roman"/>
          <w:sz w:val="32"/>
          <w:szCs w:val="24"/>
          <w:lang w:eastAsia="ru-RU"/>
        </w:rPr>
      </w:pPr>
      <w:r w:rsidRPr="00DF2A61">
        <w:rPr>
          <w:rFonts w:ascii="Times New Roman" w:eastAsia="Times New Roman" w:hAnsi="Times New Roman" w:cs="Times New Roman"/>
          <w:sz w:val="32"/>
          <w:szCs w:val="24"/>
          <w:lang w:eastAsia="ru-RU"/>
        </w:rPr>
        <w:t xml:space="preserve">ки дар </w:t>
      </w:r>
      <w:r w:rsidRPr="00DF2A61">
        <w:rPr>
          <w:rFonts w:ascii="Times New Roman" w:eastAsia="Times New Roman" w:hAnsi="Times New Roman" w:cs="Times New Roman"/>
          <w:sz w:val="32"/>
          <w:szCs w:val="24"/>
          <w:lang w:val="tg-Cyrl-TJ" w:eastAsia="ru-RU"/>
        </w:rPr>
        <w:t>инҷо</w:t>
      </w:r>
      <w:r w:rsidRPr="00DF2A61">
        <w:rPr>
          <w:rFonts w:ascii="Times New Roman" w:eastAsia="Times New Roman" w:hAnsi="Times New Roman" w:cs="Times New Roman"/>
          <w:sz w:val="32"/>
          <w:szCs w:val="24"/>
          <w:lang w:eastAsia="ru-RU"/>
        </w:rPr>
        <w:t>:</w:t>
      </w:r>
    </w:p>
    <w:p w14:paraId="14AB76A0" w14:textId="0B5970D0" w:rsidR="00DF2A61" w:rsidRPr="00DF2A61" w:rsidRDefault="00DF2A61" w:rsidP="00DF2A61">
      <w:pPr>
        <w:numPr>
          <w:ilvl w:val="0"/>
          <w:numId w:val="43"/>
        </w:numPr>
        <w:spacing w:before="100" w:beforeAutospacing="1" w:after="100" w:afterAutospacing="1" w:line="240" w:lineRule="auto"/>
        <w:rPr>
          <w:rFonts w:ascii="Times New Roman" w:eastAsia="Times New Roman" w:hAnsi="Times New Roman" w:cs="Times New Roman"/>
          <w:sz w:val="32"/>
          <w:szCs w:val="24"/>
          <w:lang w:eastAsia="ru-RU"/>
        </w:rPr>
      </w:pPr>
      <w:r w:rsidRPr="00DF2A61">
        <w:rPr>
          <w:rFonts w:ascii="Times New Roman" w:eastAsia="Times New Roman" w:hAnsi="Times New Roman" w:cs="Times New Roman"/>
          <w:sz w:val="32"/>
          <w:szCs w:val="24"/>
          <w:lang w:eastAsia="ru-RU"/>
        </w:rPr>
        <w:t>Z</w:t>
      </w:r>
      <w:r w:rsidRPr="00DF2A61">
        <w:rPr>
          <w:rFonts w:ascii="Times New Roman" w:eastAsia="Times New Roman" w:hAnsi="Times New Roman" w:cs="Times New Roman"/>
          <w:sz w:val="32"/>
          <w:szCs w:val="24"/>
          <w:lang w:val="tg-Cyrl-TJ" w:eastAsia="ru-RU"/>
        </w:rPr>
        <w:t>ум</w:t>
      </w:r>
      <w:r w:rsidRPr="00DF2A61">
        <w:rPr>
          <w:rFonts w:ascii="Times New Roman" w:eastAsia="Times New Roman" w:hAnsi="Times New Roman" w:cs="Times New Roman"/>
          <w:sz w:val="32"/>
          <w:szCs w:val="24"/>
          <w:lang w:eastAsia="ru-RU"/>
        </w:rPr>
        <w:t>— муқовимат умумии пайваст, ки бо пайвастшавии зигзаг ба даст меояд,</w:t>
      </w:r>
    </w:p>
    <w:p w14:paraId="10F2822A" w14:textId="7C31A05D" w:rsidR="00DF2A61" w:rsidRPr="00DF2A61" w:rsidRDefault="00DF2A61" w:rsidP="00DF2A61">
      <w:pPr>
        <w:numPr>
          <w:ilvl w:val="0"/>
          <w:numId w:val="43"/>
        </w:numPr>
        <w:spacing w:before="100" w:beforeAutospacing="1" w:after="100" w:afterAutospacing="1" w:line="240" w:lineRule="auto"/>
        <w:rPr>
          <w:rFonts w:ascii="Times New Roman" w:eastAsia="Times New Roman" w:hAnsi="Times New Roman" w:cs="Times New Roman"/>
          <w:sz w:val="32"/>
          <w:szCs w:val="24"/>
          <w:lang w:eastAsia="ru-RU"/>
        </w:rPr>
      </w:pPr>
      <w:r w:rsidRPr="00DF2A61">
        <w:rPr>
          <w:rFonts w:ascii="Times New Roman" w:eastAsia="Times New Roman" w:hAnsi="Times New Roman" w:cs="Times New Roman"/>
          <w:sz w:val="32"/>
          <w:szCs w:val="24"/>
          <w:lang w:eastAsia="ru-RU"/>
        </w:rPr>
        <w:t>Zi — муқовимат ҳар як ғалтак,</w:t>
      </w:r>
    </w:p>
    <w:p w14:paraId="427834EA" w14:textId="59FB6B9F" w:rsidR="00DF2A61" w:rsidRPr="00FF76AB" w:rsidRDefault="00DF2A61" w:rsidP="00DF2A61">
      <w:pPr>
        <w:numPr>
          <w:ilvl w:val="0"/>
          <w:numId w:val="43"/>
        </w:numPr>
        <w:spacing w:before="100" w:beforeAutospacing="1" w:after="100" w:afterAutospacing="1" w:line="240" w:lineRule="auto"/>
        <w:rPr>
          <w:rFonts w:ascii="Times New Roman" w:eastAsia="Times New Roman" w:hAnsi="Times New Roman" w:cs="Times New Roman"/>
          <w:sz w:val="32"/>
          <w:szCs w:val="24"/>
          <w:lang w:eastAsia="ru-RU"/>
        </w:rPr>
      </w:pPr>
      <w:r w:rsidRPr="00DF2A61">
        <w:rPr>
          <w:rFonts w:ascii="Times New Roman" w:eastAsia="Times New Roman" w:hAnsi="Times New Roman" w:cs="Times New Roman"/>
          <w:sz w:val="32"/>
          <w:szCs w:val="24"/>
          <w:lang w:eastAsia="ru-RU"/>
        </w:rPr>
        <w:t>n — шумораи ғалтакҳои пайвастшуда</w:t>
      </w:r>
      <w:r>
        <w:rPr>
          <w:rFonts w:ascii="Times New Roman" w:eastAsia="Times New Roman" w:hAnsi="Times New Roman" w:cs="Times New Roman"/>
          <w:sz w:val="32"/>
          <w:szCs w:val="24"/>
          <w:lang w:val="tg-Cyrl-TJ" w:eastAsia="ru-RU"/>
        </w:rPr>
        <w:t>, мебошанд.</w:t>
      </w:r>
    </w:p>
    <w:p w14:paraId="1D5CA63B" w14:textId="45E8F4CD" w:rsidR="00FF76AB" w:rsidRPr="00FF76AB" w:rsidRDefault="00FF76AB" w:rsidP="00FF76AB">
      <w:pPr>
        <w:spacing w:before="100" w:beforeAutospacing="1" w:after="100" w:afterAutospacing="1" w:line="240" w:lineRule="auto"/>
        <w:rPr>
          <w:rFonts w:ascii="Times New Roman" w:hAnsi="Times New Roman" w:cs="Times New Roman"/>
          <w:b/>
          <w:sz w:val="32"/>
        </w:rPr>
      </w:pPr>
      <w:r w:rsidRPr="00FF76AB">
        <w:rPr>
          <w:rStyle w:val="a4"/>
          <w:rFonts w:ascii="Times New Roman" w:hAnsi="Times New Roman" w:cs="Times New Roman"/>
          <w:b w:val="0"/>
          <w:sz w:val="32"/>
        </w:rPr>
        <w:t>Ҷараёни расиш (трансформатор)</w:t>
      </w:r>
      <w:r w:rsidRPr="00FF76AB">
        <w:rPr>
          <w:rStyle w:val="a4"/>
          <w:rFonts w:ascii="Times New Roman" w:hAnsi="Times New Roman" w:cs="Times New Roman"/>
          <w:b w:val="0"/>
          <w:sz w:val="32"/>
          <w:lang w:val="tg-Cyrl-TJ"/>
        </w:rPr>
        <w:t xml:space="preserve"> бо формулаи зерин муаян карда мешавад</w:t>
      </w:r>
      <w:r w:rsidRPr="00FF76AB">
        <w:rPr>
          <w:rFonts w:ascii="Times New Roman" w:hAnsi="Times New Roman" w:cs="Times New Roman"/>
          <w:b/>
          <w:sz w:val="32"/>
        </w:rPr>
        <w:t>:</w:t>
      </w:r>
    </w:p>
    <w:p w14:paraId="1FDD7B6F" w14:textId="73FB8372" w:rsidR="00FF76AB" w:rsidRPr="00DF2A61" w:rsidRDefault="00FF76AB" w:rsidP="00FF76AB">
      <w:pPr>
        <w:spacing w:before="100" w:beforeAutospacing="1" w:after="100" w:afterAutospacing="1" w:line="240" w:lineRule="auto"/>
        <w:rPr>
          <w:rFonts w:ascii="Times New Roman" w:eastAsia="Times New Roman" w:hAnsi="Times New Roman" w:cs="Times New Roman"/>
          <w:sz w:val="32"/>
          <w:szCs w:val="24"/>
          <w:lang w:eastAsia="ru-RU"/>
        </w:rPr>
      </w:pPr>
      <w:r>
        <w:rPr>
          <w:noProof/>
        </w:rPr>
        <w:drawing>
          <wp:anchor distT="0" distB="0" distL="114300" distR="114300" simplePos="0" relativeHeight="251659264" behindDoc="0" locked="0" layoutInCell="1" allowOverlap="1" wp14:anchorId="12EEA4AD" wp14:editId="031FDA0D">
            <wp:simplePos x="0" y="0"/>
            <wp:positionH relativeFrom="column">
              <wp:posOffset>1786890</wp:posOffset>
            </wp:positionH>
            <wp:positionV relativeFrom="paragraph">
              <wp:posOffset>113030</wp:posOffset>
            </wp:positionV>
            <wp:extent cx="1381125" cy="756330"/>
            <wp:effectExtent l="0" t="0" r="0" b="5715"/>
            <wp:wrapThrough wrapText="bothSides">
              <wp:wrapPolygon edited="0">
                <wp:start x="0" y="0"/>
                <wp:lineTo x="0" y="21219"/>
                <wp:lineTo x="21153" y="21219"/>
                <wp:lineTo x="21153" y="0"/>
                <wp:lineTo x="0"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7301" t="64994" r="45965" b="28449"/>
                    <a:stretch/>
                  </pic:blipFill>
                  <pic:spPr bwMode="auto">
                    <a:xfrm>
                      <a:off x="0" y="0"/>
                      <a:ext cx="1381125" cy="756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3FEB5F" w14:textId="4D6F88B1" w:rsidR="00D61FCE" w:rsidRPr="00D61FCE" w:rsidRDefault="00FF76AB" w:rsidP="00D61FCE">
      <w:pPr>
        <w:spacing w:before="100" w:beforeAutospacing="1" w:after="100" w:afterAutospacing="1" w:line="276" w:lineRule="auto"/>
        <w:ind w:firstLine="567"/>
        <w:jc w:val="both"/>
        <w:rPr>
          <w:rFonts w:ascii="Times New Roman" w:eastAsia="Times New Roman" w:hAnsi="Times New Roman" w:cs="Times New Roman"/>
          <w:sz w:val="32"/>
          <w:szCs w:val="32"/>
          <w:lang w:val="tg-Cyrl-TJ" w:eastAsia="ru-RU"/>
        </w:rPr>
      </w:pPr>
      <w:r>
        <w:rPr>
          <w:rFonts w:ascii="Times New Roman" w:eastAsia="Times New Roman" w:hAnsi="Times New Roman" w:cs="Times New Roman"/>
          <w:sz w:val="32"/>
          <w:szCs w:val="32"/>
          <w:lang w:val="tg-Cyrl-TJ" w:eastAsia="ru-RU"/>
        </w:rPr>
        <w:t xml:space="preserve">                                (9.9.)</w:t>
      </w:r>
    </w:p>
    <w:p w14:paraId="70BDCFAA" w14:textId="3CD4AD7C" w:rsidR="00F862C7" w:rsidRDefault="00F862C7"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1235D2A9" w14:textId="1B62675D" w:rsidR="00FF76AB" w:rsidRPr="00FF76AB" w:rsidRDefault="00FF76AB" w:rsidP="00FF76AB">
      <w:pPr>
        <w:spacing w:before="100" w:beforeAutospacing="1" w:after="100" w:afterAutospacing="1" w:line="240" w:lineRule="auto"/>
        <w:rPr>
          <w:rFonts w:ascii="Times New Roman" w:eastAsia="Times New Roman" w:hAnsi="Times New Roman" w:cs="Times New Roman"/>
          <w:sz w:val="32"/>
          <w:szCs w:val="32"/>
          <w:lang w:eastAsia="ru-RU"/>
        </w:rPr>
      </w:pPr>
      <w:r w:rsidRPr="00FF76AB">
        <w:rPr>
          <w:rFonts w:ascii="Times New Roman" w:eastAsia="Times New Roman" w:hAnsi="Times New Roman" w:cs="Times New Roman"/>
          <w:sz w:val="32"/>
          <w:szCs w:val="32"/>
          <w:lang w:eastAsia="ru-RU"/>
        </w:rPr>
        <w:t xml:space="preserve">ки дар </w:t>
      </w:r>
      <w:r w:rsidRPr="00FF76AB">
        <w:rPr>
          <w:rFonts w:ascii="Times New Roman" w:eastAsia="Times New Roman" w:hAnsi="Times New Roman" w:cs="Times New Roman"/>
          <w:sz w:val="32"/>
          <w:szCs w:val="32"/>
          <w:lang w:val="tg-Cyrl-TJ" w:eastAsia="ru-RU"/>
        </w:rPr>
        <w:t>инҷо</w:t>
      </w:r>
      <w:r w:rsidRPr="00FF76AB">
        <w:rPr>
          <w:rFonts w:ascii="Times New Roman" w:eastAsia="Times New Roman" w:hAnsi="Times New Roman" w:cs="Times New Roman"/>
          <w:sz w:val="32"/>
          <w:szCs w:val="32"/>
          <w:lang w:eastAsia="ru-RU"/>
        </w:rPr>
        <w:t>:</w:t>
      </w:r>
    </w:p>
    <w:p w14:paraId="35DF657A" w14:textId="1C2FA4F5" w:rsidR="00FF76AB" w:rsidRPr="00FF76AB" w:rsidRDefault="00FF76AB" w:rsidP="00FF76AB">
      <w:pPr>
        <w:numPr>
          <w:ilvl w:val="0"/>
          <w:numId w:val="44"/>
        </w:numPr>
        <w:spacing w:before="100" w:beforeAutospacing="1" w:after="100" w:afterAutospacing="1" w:line="240" w:lineRule="auto"/>
        <w:rPr>
          <w:rFonts w:ascii="Times New Roman" w:eastAsia="Times New Roman" w:hAnsi="Times New Roman" w:cs="Times New Roman"/>
          <w:sz w:val="32"/>
          <w:szCs w:val="32"/>
          <w:lang w:eastAsia="ru-RU"/>
        </w:rPr>
      </w:pPr>
      <w:r w:rsidRPr="00FF76AB">
        <w:rPr>
          <w:rFonts w:ascii="Times New Roman" w:eastAsia="Times New Roman" w:hAnsi="Times New Roman" w:cs="Times New Roman"/>
          <w:sz w:val="32"/>
          <w:szCs w:val="32"/>
          <w:lang w:eastAsia="ru-RU"/>
        </w:rPr>
        <w:t>Iном— ҷараёни номиналии трансформатор,</w:t>
      </w:r>
    </w:p>
    <w:p w14:paraId="5644C91E" w14:textId="291C2CB9" w:rsidR="00FF76AB" w:rsidRPr="00FF76AB" w:rsidRDefault="00FF76AB" w:rsidP="00FF76AB">
      <w:pPr>
        <w:numPr>
          <w:ilvl w:val="0"/>
          <w:numId w:val="44"/>
        </w:numPr>
        <w:spacing w:before="100" w:beforeAutospacing="1" w:after="100" w:afterAutospacing="1" w:line="240" w:lineRule="auto"/>
        <w:rPr>
          <w:rFonts w:ascii="Times New Roman" w:eastAsia="Times New Roman" w:hAnsi="Times New Roman" w:cs="Times New Roman"/>
          <w:sz w:val="32"/>
          <w:szCs w:val="32"/>
          <w:lang w:eastAsia="ru-RU"/>
        </w:rPr>
      </w:pPr>
      <w:r w:rsidRPr="00FF76AB">
        <w:rPr>
          <w:rFonts w:ascii="Times New Roman" w:eastAsia="Times New Roman" w:hAnsi="Times New Roman" w:cs="Times New Roman"/>
          <w:sz w:val="32"/>
          <w:szCs w:val="32"/>
          <w:lang w:eastAsia="ru-RU"/>
        </w:rPr>
        <w:t>Iзигза</w:t>
      </w:r>
      <w:r w:rsidRPr="00FF76AB">
        <w:rPr>
          <w:rFonts w:ascii="Times New Roman" w:eastAsia="Times New Roman" w:hAnsi="Times New Roman" w:cs="Times New Roman"/>
          <w:sz w:val="32"/>
          <w:szCs w:val="32"/>
          <w:lang w:val="tg-Cyrl-TJ" w:eastAsia="ru-RU"/>
        </w:rPr>
        <w:t>г</w:t>
      </w:r>
      <w:r w:rsidRPr="00FF76AB">
        <w:rPr>
          <w:rFonts w:ascii="Times New Roman" w:eastAsia="Times New Roman" w:hAnsi="Times New Roman" w:cs="Times New Roman"/>
          <w:sz w:val="32"/>
          <w:szCs w:val="32"/>
          <w:lang w:eastAsia="ru-RU"/>
        </w:rPr>
        <w:t>— ҷараёни дар пайвасти зигзаг</w:t>
      </w:r>
      <w:r>
        <w:rPr>
          <w:rFonts w:ascii="Times New Roman" w:eastAsia="Times New Roman" w:hAnsi="Times New Roman" w:cs="Times New Roman"/>
          <w:sz w:val="32"/>
          <w:szCs w:val="32"/>
          <w:lang w:val="tg-Cyrl-TJ" w:eastAsia="ru-RU"/>
        </w:rPr>
        <w:t>, мебошанд.</w:t>
      </w:r>
    </w:p>
    <w:p w14:paraId="461055AC" w14:textId="147D9C73" w:rsidR="00F862C7" w:rsidRPr="00FF76AB" w:rsidRDefault="00FF76AB" w:rsidP="00FF76AB">
      <w:pPr>
        <w:pStyle w:val="a3"/>
        <w:spacing w:after="0" w:line="276" w:lineRule="auto"/>
        <w:ind w:left="0" w:firstLine="567"/>
        <w:jc w:val="both"/>
        <w:rPr>
          <w:rFonts w:ascii="Times New Roman" w:hAnsi="Times New Roman" w:cs="Times New Roman"/>
          <w:noProof/>
          <w:sz w:val="44"/>
          <w:szCs w:val="32"/>
          <w:lang w:eastAsia="ru-RU"/>
        </w:rPr>
      </w:pPr>
      <w:r w:rsidRPr="00FF76AB">
        <w:rPr>
          <w:rFonts w:ascii="Times New Roman" w:hAnsi="Times New Roman" w:cs="Times New Roman"/>
          <w:sz w:val="32"/>
        </w:rPr>
        <w:t>Трансформаторҳои пайвастшуда дар системаи зигзаг маъмулан барои таҳвили энергетикаи ҳамоҳанг ва ба кор бурдани самаранокии беҳтар истифода мешаванд.</w:t>
      </w:r>
    </w:p>
    <w:p w14:paraId="7C11F61E" w14:textId="05588CB4" w:rsidR="005F1B1D" w:rsidRPr="00DE321D" w:rsidRDefault="005F1B1D" w:rsidP="00866BEA">
      <w:pPr>
        <w:pStyle w:val="a3"/>
        <w:spacing w:after="0" w:line="360" w:lineRule="auto"/>
        <w:ind w:left="0" w:firstLine="567"/>
        <w:jc w:val="both"/>
        <w:rPr>
          <w:noProof/>
          <w:lang w:val="tg-Cyrl-TJ"/>
        </w:rPr>
      </w:pPr>
    </w:p>
    <w:p w14:paraId="311A8E7D" w14:textId="34F4D725" w:rsidR="00DE321D" w:rsidRDefault="00DE321D"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2FEE769E" w14:textId="6A494C82" w:rsidR="00DE321D" w:rsidRDefault="00DE321D"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19091183" w14:textId="0BF192DA" w:rsidR="00DE321D" w:rsidRDefault="00DE321D"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DFEC81A" w14:textId="0B49B95C" w:rsidR="00944299" w:rsidRDefault="00944299" w:rsidP="00944299">
      <w:pPr>
        <w:pStyle w:val="a3"/>
        <w:spacing w:after="0" w:line="360" w:lineRule="auto"/>
        <w:ind w:left="0" w:firstLine="567"/>
        <w:jc w:val="center"/>
        <w:rPr>
          <w:rFonts w:ascii="Times New Roman" w:hAnsi="Times New Roman" w:cs="Times New Roman"/>
          <w:noProof/>
          <w:sz w:val="32"/>
          <w:szCs w:val="32"/>
          <w:lang w:val="tg-Cyrl-TJ" w:eastAsia="ru-RU"/>
        </w:rPr>
      </w:pPr>
      <w:r>
        <w:rPr>
          <w:rFonts w:ascii="Times New Roman" w:hAnsi="Times New Roman" w:cs="Times New Roman"/>
          <w:noProof/>
          <w:sz w:val="32"/>
          <w:szCs w:val="32"/>
          <w:lang w:val="tg-Cyrl-TJ" w:eastAsia="ru-RU"/>
        </w:rPr>
        <w:lastRenderedPageBreak/>
        <w:t>Адабиёт</w:t>
      </w:r>
    </w:p>
    <w:p w14:paraId="3ABCD25C" w14:textId="77777777" w:rsidR="00944299" w:rsidRPr="00944299" w:rsidRDefault="00944299" w:rsidP="005C385C">
      <w:pPr>
        <w:pStyle w:val="a3"/>
        <w:numPr>
          <w:ilvl w:val="0"/>
          <w:numId w:val="24"/>
        </w:numPr>
        <w:tabs>
          <w:tab w:val="clear" w:pos="720"/>
        </w:tabs>
        <w:spacing w:line="360" w:lineRule="auto"/>
        <w:ind w:left="-142" w:hanging="284"/>
        <w:rPr>
          <w:rFonts w:ascii="Times New Roman" w:hAnsi="Times New Roman" w:cs="Times New Roman"/>
          <w:noProof/>
          <w:sz w:val="32"/>
          <w:szCs w:val="32"/>
          <w:lang w:val="tg-Cyrl-TJ" w:eastAsia="ru-RU"/>
        </w:rPr>
      </w:pPr>
      <w:r w:rsidRPr="00944299">
        <w:rPr>
          <w:rFonts w:ascii="Times New Roman" w:hAnsi="Times New Roman" w:cs="Times New Roman"/>
          <w:noProof/>
          <w:sz w:val="32"/>
          <w:szCs w:val="32"/>
          <w:lang w:val="tg-Cyrl-TJ" w:eastAsia="ru-RU"/>
        </w:rPr>
        <w:t>Абдуллоев, Р.Т. Ҳимояи релеии таҷҳизоти электроэнергетикӣ: воситаи таълим / Р.Т. Абдуллоев, Д.Д. Давлатшоев, Б.Т. Абдуллоев,  Н.Х. Табаров. – Душанбе: Промэкспо, 2018. – 333 с.</w:t>
      </w:r>
    </w:p>
    <w:p w14:paraId="18E8300B" w14:textId="77777777" w:rsidR="00944299" w:rsidRPr="00944299" w:rsidRDefault="00944299" w:rsidP="005C385C">
      <w:pPr>
        <w:pStyle w:val="a3"/>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Раҷабов, П., Д. Давлатшоев, У. Хоҷаева, и М. Каримов. </w:t>
      </w:r>
      <w:r w:rsidRPr="00944299">
        <w:rPr>
          <w:rFonts w:ascii="Times New Roman" w:hAnsi="Times New Roman" w:cs="Times New Roman"/>
          <w:i/>
          <w:iCs/>
          <w:noProof/>
          <w:sz w:val="32"/>
          <w:szCs w:val="32"/>
          <w:lang w:eastAsia="ru-RU"/>
        </w:rPr>
        <w:t>Луғати истилоҳи соҳаи энергетика (русӣ-тоҷикӣ)</w:t>
      </w:r>
      <w:r w:rsidRPr="00944299">
        <w:rPr>
          <w:rFonts w:ascii="Times New Roman" w:hAnsi="Times New Roman" w:cs="Times New Roman"/>
          <w:noProof/>
          <w:sz w:val="32"/>
          <w:szCs w:val="32"/>
          <w:lang w:eastAsia="ru-RU"/>
        </w:rPr>
        <w:t>. Душанбе: Комбинати полиграфии Вазорати фарҳанги Ҷумҳурии Тоҷикистон, 2004.</w:t>
      </w:r>
    </w:p>
    <w:p w14:paraId="5CD29B66" w14:textId="77777777" w:rsidR="00944299" w:rsidRPr="00944299" w:rsidRDefault="00944299" w:rsidP="005C385C">
      <w:pPr>
        <w:pStyle w:val="a3"/>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Булычев, А. В., ва А. А. Наволочный. </w:t>
      </w:r>
      <w:r w:rsidRPr="00944299">
        <w:rPr>
          <w:rFonts w:ascii="Times New Roman" w:hAnsi="Times New Roman" w:cs="Times New Roman"/>
          <w:i/>
          <w:iCs/>
          <w:noProof/>
          <w:sz w:val="32"/>
          <w:szCs w:val="32"/>
          <w:lang w:eastAsia="ru-RU"/>
        </w:rPr>
        <w:t>Релейная защита распределительных сетей в примерах и задачах с решением: учебное пособи</w:t>
      </w:r>
      <w:r w:rsidRPr="00944299">
        <w:rPr>
          <w:rFonts w:ascii="Times New Roman" w:hAnsi="Times New Roman" w:cs="Times New Roman"/>
          <w:noProof/>
          <w:sz w:val="32"/>
          <w:szCs w:val="32"/>
          <w:lang w:eastAsia="ru-RU"/>
        </w:rPr>
        <w:t>. Чебоксары: нашриёти Чуваш. ун-та, 2010.</w:t>
      </w:r>
    </w:p>
    <w:p w14:paraId="16A08D2C" w14:textId="1AF50E00" w:rsidR="00944299" w:rsidRDefault="00944299" w:rsidP="005C385C">
      <w:pPr>
        <w:pStyle w:val="a3"/>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Гельфанд, Я. С. </w:t>
      </w:r>
      <w:r w:rsidRPr="00944299">
        <w:rPr>
          <w:rFonts w:ascii="Times New Roman" w:hAnsi="Times New Roman" w:cs="Times New Roman"/>
          <w:i/>
          <w:iCs/>
          <w:noProof/>
          <w:sz w:val="32"/>
          <w:szCs w:val="32"/>
          <w:lang w:eastAsia="ru-RU"/>
        </w:rPr>
        <w:t>Релейная защита распределительных сетей</w:t>
      </w:r>
      <w:r w:rsidRPr="00944299">
        <w:rPr>
          <w:rFonts w:ascii="Times New Roman" w:hAnsi="Times New Roman" w:cs="Times New Roman"/>
          <w:noProof/>
          <w:sz w:val="32"/>
          <w:szCs w:val="32"/>
          <w:lang w:eastAsia="ru-RU"/>
        </w:rPr>
        <w:t>. 2-ю издания, перераб. ва иловашуд. М.: Энергоатомиздат, 1987.</w:t>
      </w:r>
    </w:p>
    <w:p w14:paraId="4626D34B" w14:textId="2F15FF57" w:rsidR="00FF76AB" w:rsidRPr="00FF76AB" w:rsidRDefault="006B51E5" w:rsidP="005C385C">
      <w:pPr>
        <w:pStyle w:val="a3"/>
        <w:numPr>
          <w:ilvl w:val="0"/>
          <w:numId w:val="24"/>
        </w:numPr>
        <w:spacing w:line="360" w:lineRule="auto"/>
        <w:ind w:left="-142" w:hanging="284"/>
        <w:rPr>
          <w:rFonts w:ascii="Times New Roman" w:hAnsi="Times New Roman" w:cs="Times New Roman"/>
          <w:noProof/>
          <w:sz w:val="32"/>
          <w:szCs w:val="32"/>
          <w:lang w:eastAsia="ru-RU"/>
        </w:rPr>
      </w:pPr>
      <w:hyperlink r:id="rId13" w:tgtFrame="_blank" w:history="1">
        <w:r w:rsidR="00FF76AB" w:rsidRPr="00D61FCE">
          <w:rPr>
            <w:rStyle w:val="a6"/>
            <w:rFonts w:ascii="Times New Roman" w:hAnsi="Times New Roman" w:cs="Times New Roman"/>
            <w:bCs/>
            <w:color w:val="auto"/>
            <w:sz w:val="28"/>
            <w:szCs w:val="28"/>
          </w:rPr>
          <w:t>prezentacii.org</w:t>
        </w:r>
      </w:hyperlink>
    </w:p>
    <w:p w14:paraId="79F1858B" w14:textId="6955E922" w:rsidR="00FF76AB" w:rsidRPr="00944299" w:rsidRDefault="006B51E5" w:rsidP="005C385C">
      <w:pPr>
        <w:pStyle w:val="a3"/>
        <w:numPr>
          <w:ilvl w:val="0"/>
          <w:numId w:val="24"/>
        </w:numPr>
        <w:spacing w:line="360" w:lineRule="auto"/>
        <w:ind w:left="-142" w:hanging="284"/>
        <w:rPr>
          <w:rFonts w:ascii="Times New Roman" w:hAnsi="Times New Roman" w:cs="Times New Roman"/>
          <w:noProof/>
          <w:sz w:val="32"/>
          <w:szCs w:val="32"/>
          <w:lang w:eastAsia="ru-RU"/>
        </w:rPr>
      </w:pPr>
      <w:hyperlink r:id="rId14" w:tgtFrame="_blank" w:history="1">
        <w:r w:rsidR="00FF76AB" w:rsidRPr="00144D23">
          <w:rPr>
            <w:rStyle w:val="a6"/>
            <w:rFonts w:ascii="Times New Roman" w:hAnsi="Times New Roman" w:cs="Times New Roman"/>
            <w:bCs/>
            <w:color w:val="auto"/>
            <w:sz w:val="28"/>
            <w:szCs w:val="28"/>
          </w:rPr>
          <w:t>autosprite.ru</w:t>
        </w:r>
      </w:hyperlink>
      <w:bookmarkStart w:id="0" w:name="_GoBack"/>
      <w:bookmarkEnd w:id="0"/>
    </w:p>
    <w:p w14:paraId="2658A7A2" w14:textId="77777777" w:rsidR="00944299" w:rsidRPr="00866BEA" w:rsidRDefault="00944299" w:rsidP="00944299">
      <w:pPr>
        <w:pStyle w:val="a3"/>
        <w:spacing w:after="0" w:line="360" w:lineRule="auto"/>
        <w:ind w:left="0" w:firstLine="567"/>
        <w:jc w:val="both"/>
        <w:rPr>
          <w:rFonts w:ascii="Times New Roman" w:hAnsi="Times New Roman" w:cs="Times New Roman"/>
          <w:noProof/>
          <w:sz w:val="32"/>
          <w:szCs w:val="32"/>
          <w:lang w:val="tg-Cyrl-TJ" w:eastAsia="ru-RU"/>
        </w:rPr>
      </w:pPr>
    </w:p>
    <w:sectPr w:rsidR="00944299" w:rsidRPr="00866BEA" w:rsidSect="002D7C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DBD844" w14:textId="77777777" w:rsidR="006B51E5" w:rsidRDefault="006B51E5" w:rsidP="006F0FBD">
      <w:pPr>
        <w:spacing w:after="0" w:line="240" w:lineRule="auto"/>
      </w:pPr>
      <w:r>
        <w:separator/>
      </w:r>
    </w:p>
  </w:endnote>
  <w:endnote w:type="continuationSeparator" w:id="0">
    <w:p w14:paraId="0A555A8A" w14:textId="77777777" w:rsidR="006B51E5" w:rsidRDefault="006B51E5" w:rsidP="006F0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altName w:val="Times New Roman"/>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CB8590" w14:textId="77777777" w:rsidR="006B51E5" w:rsidRDefault="006B51E5" w:rsidP="006F0FBD">
      <w:pPr>
        <w:spacing w:after="0" w:line="240" w:lineRule="auto"/>
      </w:pPr>
      <w:r>
        <w:separator/>
      </w:r>
    </w:p>
  </w:footnote>
  <w:footnote w:type="continuationSeparator" w:id="0">
    <w:p w14:paraId="74615551" w14:textId="77777777" w:rsidR="006B51E5" w:rsidRDefault="006B51E5" w:rsidP="006F0F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F67F7"/>
    <w:multiLevelType w:val="multilevel"/>
    <w:tmpl w:val="73DC3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356E6"/>
    <w:multiLevelType w:val="multilevel"/>
    <w:tmpl w:val="D75222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6E34CE"/>
    <w:multiLevelType w:val="multilevel"/>
    <w:tmpl w:val="FE0001C0"/>
    <w:lvl w:ilvl="0">
      <w:start w:val="1"/>
      <w:numFmt w:val="bullet"/>
      <w:lvlText w:val=""/>
      <w:lvlJc w:val="left"/>
      <w:pPr>
        <w:tabs>
          <w:tab w:val="num" w:pos="578"/>
        </w:tabs>
        <w:ind w:left="578" w:hanging="360"/>
      </w:pPr>
      <w:rPr>
        <w:rFonts w:ascii="Symbol" w:hAnsi="Symbol" w:hint="default"/>
        <w:sz w:val="20"/>
      </w:rPr>
    </w:lvl>
    <w:lvl w:ilvl="1" w:tentative="1">
      <w:start w:val="1"/>
      <w:numFmt w:val="bullet"/>
      <w:lvlText w:val="o"/>
      <w:lvlJc w:val="left"/>
      <w:pPr>
        <w:tabs>
          <w:tab w:val="num" w:pos="1298"/>
        </w:tabs>
        <w:ind w:left="1298" w:hanging="360"/>
      </w:pPr>
      <w:rPr>
        <w:rFonts w:ascii="Courier New" w:hAnsi="Courier New" w:hint="default"/>
        <w:sz w:val="20"/>
      </w:rPr>
    </w:lvl>
    <w:lvl w:ilvl="2" w:tentative="1">
      <w:start w:val="1"/>
      <w:numFmt w:val="bullet"/>
      <w:lvlText w:val=""/>
      <w:lvlJc w:val="left"/>
      <w:pPr>
        <w:tabs>
          <w:tab w:val="num" w:pos="2018"/>
        </w:tabs>
        <w:ind w:left="2018" w:hanging="360"/>
      </w:pPr>
      <w:rPr>
        <w:rFonts w:ascii="Wingdings" w:hAnsi="Wingdings" w:hint="default"/>
        <w:sz w:val="20"/>
      </w:rPr>
    </w:lvl>
    <w:lvl w:ilvl="3" w:tentative="1">
      <w:start w:val="1"/>
      <w:numFmt w:val="bullet"/>
      <w:lvlText w:val=""/>
      <w:lvlJc w:val="left"/>
      <w:pPr>
        <w:tabs>
          <w:tab w:val="num" w:pos="2738"/>
        </w:tabs>
        <w:ind w:left="2738" w:hanging="360"/>
      </w:pPr>
      <w:rPr>
        <w:rFonts w:ascii="Wingdings" w:hAnsi="Wingdings" w:hint="default"/>
        <w:sz w:val="20"/>
      </w:rPr>
    </w:lvl>
    <w:lvl w:ilvl="4" w:tentative="1">
      <w:start w:val="1"/>
      <w:numFmt w:val="bullet"/>
      <w:lvlText w:val=""/>
      <w:lvlJc w:val="left"/>
      <w:pPr>
        <w:tabs>
          <w:tab w:val="num" w:pos="3458"/>
        </w:tabs>
        <w:ind w:left="3458" w:hanging="360"/>
      </w:pPr>
      <w:rPr>
        <w:rFonts w:ascii="Wingdings" w:hAnsi="Wingdings" w:hint="default"/>
        <w:sz w:val="20"/>
      </w:rPr>
    </w:lvl>
    <w:lvl w:ilvl="5" w:tentative="1">
      <w:start w:val="1"/>
      <w:numFmt w:val="bullet"/>
      <w:lvlText w:val=""/>
      <w:lvlJc w:val="left"/>
      <w:pPr>
        <w:tabs>
          <w:tab w:val="num" w:pos="4178"/>
        </w:tabs>
        <w:ind w:left="4178" w:hanging="360"/>
      </w:pPr>
      <w:rPr>
        <w:rFonts w:ascii="Wingdings" w:hAnsi="Wingdings" w:hint="default"/>
        <w:sz w:val="20"/>
      </w:rPr>
    </w:lvl>
    <w:lvl w:ilvl="6" w:tentative="1">
      <w:start w:val="1"/>
      <w:numFmt w:val="bullet"/>
      <w:lvlText w:val=""/>
      <w:lvlJc w:val="left"/>
      <w:pPr>
        <w:tabs>
          <w:tab w:val="num" w:pos="4898"/>
        </w:tabs>
        <w:ind w:left="4898" w:hanging="360"/>
      </w:pPr>
      <w:rPr>
        <w:rFonts w:ascii="Wingdings" w:hAnsi="Wingdings" w:hint="default"/>
        <w:sz w:val="20"/>
      </w:rPr>
    </w:lvl>
    <w:lvl w:ilvl="7" w:tentative="1">
      <w:start w:val="1"/>
      <w:numFmt w:val="bullet"/>
      <w:lvlText w:val=""/>
      <w:lvlJc w:val="left"/>
      <w:pPr>
        <w:tabs>
          <w:tab w:val="num" w:pos="5618"/>
        </w:tabs>
        <w:ind w:left="5618" w:hanging="360"/>
      </w:pPr>
      <w:rPr>
        <w:rFonts w:ascii="Wingdings" w:hAnsi="Wingdings" w:hint="default"/>
        <w:sz w:val="20"/>
      </w:rPr>
    </w:lvl>
    <w:lvl w:ilvl="8" w:tentative="1">
      <w:start w:val="1"/>
      <w:numFmt w:val="bullet"/>
      <w:lvlText w:val=""/>
      <w:lvlJc w:val="left"/>
      <w:pPr>
        <w:tabs>
          <w:tab w:val="num" w:pos="6338"/>
        </w:tabs>
        <w:ind w:left="6338" w:hanging="360"/>
      </w:pPr>
      <w:rPr>
        <w:rFonts w:ascii="Wingdings" w:hAnsi="Wingdings" w:hint="default"/>
        <w:sz w:val="20"/>
      </w:rPr>
    </w:lvl>
  </w:abstractNum>
  <w:abstractNum w:abstractNumId="3" w15:restartNumberingAfterBreak="0">
    <w:nsid w:val="04C36301"/>
    <w:multiLevelType w:val="multilevel"/>
    <w:tmpl w:val="C75C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9F51FD"/>
    <w:multiLevelType w:val="hybridMultilevel"/>
    <w:tmpl w:val="236EA2D2"/>
    <w:lvl w:ilvl="0" w:tplc="F7701656">
      <w:start w:val="1"/>
      <w:numFmt w:val="decimal"/>
      <w:lvlText w:val="%1."/>
      <w:lvlJc w:val="left"/>
      <w:pPr>
        <w:tabs>
          <w:tab w:val="num" w:pos="720"/>
        </w:tabs>
        <w:ind w:left="720" w:hanging="360"/>
      </w:pPr>
    </w:lvl>
    <w:lvl w:ilvl="1" w:tplc="4F9EAFF8" w:tentative="1">
      <w:start w:val="1"/>
      <w:numFmt w:val="decimal"/>
      <w:lvlText w:val="%2."/>
      <w:lvlJc w:val="left"/>
      <w:pPr>
        <w:tabs>
          <w:tab w:val="num" w:pos="1440"/>
        </w:tabs>
        <w:ind w:left="1440" w:hanging="360"/>
      </w:pPr>
    </w:lvl>
    <w:lvl w:ilvl="2" w:tplc="289068DC" w:tentative="1">
      <w:start w:val="1"/>
      <w:numFmt w:val="decimal"/>
      <w:lvlText w:val="%3."/>
      <w:lvlJc w:val="left"/>
      <w:pPr>
        <w:tabs>
          <w:tab w:val="num" w:pos="2160"/>
        </w:tabs>
        <w:ind w:left="2160" w:hanging="360"/>
      </w:pPr>
    </w:lvl>
    <w:lvl w:ilvl="3" w:tplc="22D21764" w:tentative="1">
      <w:start w:val="1"/>
      <w:numFmt w:val="decimal"/>
      <w:lvlText w:val="%4."/>
      <w:lvlJc w:val="left"/>
      <w:pPr>
        <w:tabs>
          <w:tab w:val="num" w:pos="2880"/>
        </w:tabs>
        <w:ind w:left="2880" w:hanging="360"/>
      </w:pPr>
    </w:lvl>
    <w:lvl w:ilvl="4" w:tplc="D3DE810C" w:tentative="1">
      <w:start w:val="1"/>
      <w:numFmt w:val="decimal"/>
      <w:lvlText w:val="%5."/>
      <w:lvlJc w:val="left"/>
      <w:pPr>
        <w:tabs>
          <w:tab w:val="num" w:pos="3600"/>
        </w:tabs>
        <w:ind w:left="3600" w:hanging="360"/>
      </w:pPr>
    </w:lvl>
    <w:lvl w:ilvl="5" w:tplc="3752B9D4" w:tentative="1">
      <w:start w:val="1"/>
      <w:numFmt w:val="decimal"/>
      <w:lvlText w:val="%6."/>
      <w:lvlJc w:val="left"/>
      <w:pPr>
        <w:tabs>
          <w:tab w:val="num" w:pos="4320"/>
        </w:tabs>
        <w:ind w:left="4320" w:hanging="360"/>
      </w:pPr>
    </w:lvl>
    <w:lvl w:ilvl="6" w:tplc="AEFA1DAC" w:tentative="1">
      <w:start w:val="1"/>
      <w:numFmt w:val="decimal"/>
      <w:lvlText w:val="%7."/>
      <w:lvlJc w:val="left"/>
      <w:pPr>
        <w:tabs>
          <w:tab w:val="num" w:pos="5040"/>
        </w:tabs>
        <w:ind w:left="5040" w:hanging="360"/>
      </w:pPr>
    </w:lvl>
    <w:lvl w:ilvl="7" w:tplc="9ED8424A" w:tentative="1">
      <w:start w:val="1"/>
      <w:numFmt w:val="decimal"/>
      <w:lvlText w:val="%8."/>
      <w:lvlJc w:val="left"/>
      <w:pPr>
        <w:tabs>
          <w:tab w:val="num" w:pos="5760"/>
        </w:tabs>
        <w:ind w:left="5760" w:hanging="360"/>
      </w:pPr>
    </w:lvl>
    <w:lvl w:ilvl="8" w:tplc="6258254E" w:tentative="1">
      <w:start w:val="1"/>
      <w:numFmt w:val="decimal"/>
      <w:lvlText w:val="%9."/>
      <w:lvlJc w:val="left"/>
      <w:pPr>
        <w:tabs>
          <w:tab w:val="num" w:pos="6480"/>
        </w:tabs>
        <w:ind w:left="6480" w:hanging="360"/>
      </w:pPr>
    </w:lvl>
  </w:abstractNum>
  <w:abstractNum w:abstractNumId="5" w15:restartNumberingAfterBreak="0">
    <w:nsid w:val="06C01AB2"/>
    <w:multiLevelType w:val="hybridMultilevel"/>
    <w:tmpl w:val="21FC069E"/>
    <w:lvl w:ilvl="0" w:tplc="E708A90E">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F7D5EAE"/>
    <w:multiLevelType w:val="multilevel"/>
    <w:tmpl w:val="EEDC1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A05344"/>
    <w:multiLevelType w:val="multilevel"/>
    <w:tmpl w:val="28BACE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3A770E"/>
    <w:multiLevelType w:val="multilevel"/>
    <w:tmpl w:val="2A6E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68012A"/>
    <w:multiLevelType w:val="multilevel"/>
    <w:tmpl w:val="ADB80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8F2D6B"/>
    <w:multiLevelType w:val="multilevel"/>
    <w:tmpl w:val="5010E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1A7A56"/>
    <w:multiLevelType w:val="multilevel"/>
    <w:tmpl w:val="12B6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47059C"/>
    <w:multiLevelType w:val="multilevel"/>
    <w:tmpl w:val="C07AC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7C1126"/>
    <w:multiLevelType w:val="multilevel"/>
    <w:tmpl w:val="A164FE2E"/>
    <w:lvl w:ilvl="0">
      <w:start w:val="1"/>
      <w:numFmt w:val="decimal"/>
      <w:lvlText w:val="%1."/>
      <w:lvlJc w:val="left"/>
      <w:pPr>
        <w:ind w:left="720" w:hanging="360"/>
      </w:pPr>
      <w:rPr>
        <w:rFonts w:hint="default"/>
      </w:rPr>
    </w:lvl>
    <w:lvl w:ilvl="1">
      <w:start w:val="6"/>
      <w:numFmt w:val="decimal"/>
      <w:isLgl/>
      <w:lvlText w:val="%1.%2"/>
      <w:lvlJc w:val="left"/>
      <w:pPr>
        <w:ind w:left="1488" w:hanging="600"/>
      </w:pPr>
      <w:rPr>
        <w:rFonts w:hint="default"/>
      </w:rPr>
    </w:lvl>
    <w:lvl w:ilvl="2">
      <w:start w:val="3"/>
      <w:numFmt w:val="decimal"/>
      <w:isLgl/>
      <w:lvlText w:val="%1.%2.%3"/>
      <w:lvlJc w:val="left"/>
      <w:pPr>
        <w:ind w:left="2136" w:hanging="720"/>
      </w:pPr>
      <w:rPr>
        <w:rFonts w:hint="default"/>
      </w:rPr>
    </w:lvl>
    <w:lvl w:ilvl="3">
      <w:start w:val="1"/>
      <w:numFmt w:val="decimal"/>
      <w:isLgl/>
      <w:lvlText w:val="%1.%2.%3.%4"/>
      <w:lvlJc w:val="left"/>
      <w:pPr>
        <w:ind w:left="3024" w:hanging="1080"/>
      </w:pPr>
      <w:rPr>
        <w:rFonts w:hint="default"/>
      </w:rPr>
    </w:lvl>
    <w:lvl w:ilvl="4">
      <w:start w:val="1"/>
      <w:numFmt w:val="decimal"/>
      <w:isLgl/>
      <w:lvlText w:val="%1.%2.%3.%4.%5"/>
      <w:lvlJc w:val="left"/>
      <w:pPr>
        <w:ind w:left="3552" w:hanging="1080"/>
      </w:pPr>
      <w:rPr>
        <w:rFonts w:hint="default"/>
      </w:rPr>
    </w:lvl>
    <w:lvl w:ilvl="5">
      <w:start w:val="1"/>
      <w:numFmt w:val="decimal"/>
      <w:isLgl/>
      <w:lvlText w:val="%1.%2.%3.%4.%5.%6"/>
      <w:lvlJc w:val="left"/>
      <w:pPr>
        <w:ind w:left="4440" w:hanging="1440"/>
      </w:pPr>
      <w:rPr>
        <w:rFonts w:hint="default"/>
      </w:rPr>
    </w:lvl>
    <w:lvl w:ilvl="6">
      <w:start w:val="1"/>
      <w:numFmt w:val="decimal"/>
      <w:isLgl/>
      <w:lvlText w:val="%1.%2.%3.%4.%5.%6.%7"/>
      <w:lvlJc w:val="left"/>
      <w:pPr>
        <w:ind w:left="4968" w:hanging="1440"/>
      </w:pPr>
      <w:rPr>
        <w:rFonts w:hint="default"/>
      </w:rPr>
    </w:lvl>
    <w:lvl w:ilvl="7">
      <w:start w:val="1"/>
      <w:numFmt w:val="decimal"/>
      <w:isLgl/>
      <w:lvlText w:val="%1.%2.%3.%4.%5.%6.%7.%8"/>
      <w:lvlJc w:val="left"/>
      <w:pPr>
        <w:ind w:left="5856" w:hanging="1800"/>
      </w:pPr>
      <w:rPr>
        <w:rFonts w:hint="default"/>
      </w:rPr>
    </w:lvl>
    <w:lvl w:ilvl="8">
      <w:start w:val="1"/>
      <w:numFmt w:val="decimal"/>
      <w:isLgl/>
      <w:lvlText w:val="%1.%2.%3.%4.%5.%6.%7.%8.%9"/>
      <w:lvlJc w:val="left"/>
      <w:pPr>
        <w:ind w:left="6744" w:hanging="2160"/>
      </w:pPr>
      <w:rPr>
        <w:rFonts w:hint="default"/>
      </w:rPr>
    </w:lvl>
  </w:abstractNum>
  <w:abstractNum w:abstractNumId="14" w15:restartNumberingAfterBreak="0">
    <w:nsid w:val="240C0D23"/>
    <w:multiLevelType w:val="hybridMultilevel"/>
    <w:tmpl w:val="47FAD4DE"/>
    <w:lvl w:ilvl="0" w:tplc="FC886F9C">
      <w:start w:val="1"/>
      <w:numFmt w:val="decimal"/>
      <w:pStyle w:val="1"/>
      <w:lvlText w:val="%1."/>
      <w:lvlJc w:val="left"/>
      <w:pPr>
        <w:ind w:left="720" w:hanging="360"/>
      </w:pPr>
      <w:rPr>
        <w:rFonts w:ascii="Times New Roman Tj" w:hAnsi="Times New Roman Tj" w:hint="default"/>
        <w:color w:val="FFFFFF" w:themeColor="background1"/>
        <w:sz w:val="24"/>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E800A4"/>
    <w:multiLevelType w:val="multilevel"/>
    <w:tmpl w:val="74DA6794"/>
    <w:lvl w:ilvl="0">
      <w:start w:val="1"/>
      <w:numFmt w:val="decimal"/>
      <w:lvlText w:val="%1."/>
      <w:lvlJc w:val="left"/>
      <w:pPr>
        <w:ind w:left="786" w:hanging="360"/>
      </w:pPr>
      <w:rPr>
        <w:rFonts w:hint="default"/>
      </w:rPr>
    </w:lvl>
    <w:lvl w:ilvl="1">
      <w:start w:val="1"/>
      <w:numFmt w:val="decimal"/>
      <w:isLgl/>
      <w:lvlText w:val="%1.%2."/>
      <w:lvlJc w:val="left"/>
      <w:pPr>
        <w:ind w:left="1287" w:hanging="720"/>
      </w:pPr>
      <w:rPr>
        <w:rFonts w:ascii="Times New Roman Tj" w:hAnsi="Times New Roman Tj" w:hint="default"/>
      </w:rPr>
    </w:lvl>
    <w:lvl w:ilvl="2">
      <w:start w:val="1"/>
      <w:numFmt w:val="decimal"/>
      <w:isLgl/>
      <w:lvlText w:val="%1.%2.%3."/>
      <w:lvlJc w:val="left"/>
      <w:pPr>
        <w:ind w:left="1788" w:hanging="1080"/>
      </w:pPr>
      <w:rPr>
        <w:rFonts w:ascii="Cambria" w:hAnsi="Cambria" w:hint="default"/>
      </w:rPr>
    </w:lvl>
    <w:lvl w:ilvl="3">
      <w:start w:val="1"/>
      <w:numFmt w:val="decimal"/>
      <w:isLgl/>
      <w:lvlText w:val="%1.%2.%3.%4."/>
      <w:lvlJc w:val="left"/>
      <w:pPr>
        <w:ind w:left="1929" w:hanging="1080"/>
      </w:pPr>
      <w:rPr>
        <w:rFonts w:ascii="Cambria" w:hAnsi="Cambria" w:hint="default"/>
      </w:rPr>
    </w:lvl>
    <w:lvl w:ilvl="4">
      <w:start w:val="1"/>
      <w:numFmt w:val="decimal"/>
      <w:isLgl/>
      <w:lvlText w:val="%1.%2.%3.%4.%5."/>
      <w:lvlJc w:val="left"/>
      <w:pPr>
        <w:ind w:left="2430" w:hanging="1440"/>
      </w:pPr>
      <w:rPr>
        <w:rFonts w:ascii="Cambria" w:hAnsi="Cambria" w:hint="default"/>
      </w:rPr>
    </w:lvl>
    <w:lvl w:ilvl="5">
      <w:start w:val="1"/>
      <w:numFmt w:val="decimal"/>
      <w:isLgl/>
      <w:lvlText w:val="%1.%2.%3.%4.%5.%6."/>
      <w:lvlJc w:val="left"/>
      <w:pPr>
        <w:ind w:left="2931" w:hanging="1800"/>
      </w:pPr>
      <w:rPr>
        <w:rFonts w:ascii="Cambria" w:hAnsi="Cambria" w:hint="default"/>
      </w:rPr>
    </w:lvl>
    <w:lvl w:ilvl="6">
      <w:start w:val="1"/>
      <w:numFmt w:val="decimal"/>
      <w:isLgl/>
      <w:lvlText w:val="%1.%2.%3.%4.%5.%6.%7."/>
      <w:lvlJc w:val="left"/>
      <w:pPr>
        <w:ind w:left="3432" w:hanging="2160"/>
      </w:pPr>
      <w:rPr>
        <w:rFonts w:ascii="Cambria" w:hAnsi="Cambria" w:hint="default"/>
      </w:rPr>
    </w:lvl>
    <w:lvl w:ilvl="7">
      <w:start w:val="1"/>
      <w:numFmt w:val="decimal"/>
      <w:isLgl/>
      <w:lvlText w:val="%1.%2.%3.%4.%5.%6.%7.%8."/>
      <w:lvlJc w:val="left"/>
      <w:pPr>
        <w:ind w:left="3573" w:hanging="2160"/>
      </w:pPr>
      <w:rPr>
        <w:rFonts w:ascii="Cambria" w:hAnsi="Cambria" w:hint="default"/>
      </w:rPr>
    </w:lvl>
    <w:lvl w:ilvl="8">
      <w:start w:val="1"/>
      <w:numFmt w:val="decimal"/>
      <w:isLgl/>
      <w:lvlText w:val="%1.%2.%3.%4.%5.%6.%7.%8.%9."/>
      <w:lvlJc w:val="left"/>
      <w:pPr>
        <w:ind w:left="4074" w:hanging="2520"/>
      </w:pPr>
      <w:rPr>
        <w:rFonts w:ascii="Cambria" w:hAnsi="Cambria" w:hint="default"/>
      </w:rPr>
    </w:lvl>
  </w:abstractNum>
  <w:abstractNum w:abstractNumId="16" w15:restartNumberingAfterBreak="0">
    <w:nsid w:val="31802B3E"/>
    <w:multiLevelType w:val="multilevel"/>
    <w:tmpl w:val="5D5E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A41C37"/>
    <w:multiLevelType w:val="multilevel"/>
    <w:tmpl w:val="1C9E57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4E7DAB"/>
    <w:multiLevelType w:val="multilevel"/>
    <w:tmpl w:val="AB06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EC4FFA"/>
    <w:multiLevelType w:val="multilevel"/>
    <w:tmpl w:val="14681B50"/>
    <w:lvl w:ilvl="0">
      <w:start w:val="1"/>
      <w:numFmt w:val="decimal"/>
      <w:lvlText w:val="%1."/>
      <w:lvlJc w:val="left"/>
      <w:pPr>
        <w:ind w:left="1068" w:hanging="360"/>
      </w:pPr>
      <w:rPr>
        <w:rFonts w:hint="default"/>
      </w:rPr>
    </w:lvl>
    <w:lvl w:ilvl="1">
      <w:start w:val="4"/>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20" w15:restartNumberingAfterBreak="0">
    <w:nsid w:val="413C6F0B"/>
    <w:multiLevelType w:val="multilevel"/>
    <w:tmpl w:val="81FE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FA733D"/>
    <w:multiLevelType w:val="multilevel"/>
    <w:tmpl w:val="55FC1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1B42B4"/>
    <w:multiLevelType w:val="multilevel"/>
    <w:tmpl w:val="46E40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D90E7B"/>
    <w:multiLevelType w:val="multilevel"/>
    <w:tmpl w:val="61A0D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CA36CD"/>
    <w:multiLevelType w:val="multilevel"/>
    <w:tmpl w:val="0854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74797E"/>
    <w:multiLevelType w:val="multilevel"/>
    <w:tmpl w:val="568A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9603BA"/>
    <w:multiLevelType w:val="multilevel"/>
    <w:tmpl w:val="482C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DD3512"/>
    <w:multiLevelType w:val="multilevel"/>
    <w:tmpl w:val="5E5A0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360428"/>
    <w:multiLevelType w:val="hybridMultilevel"/>
    <w:tmpl w:val="671614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84636DB"/>
    <w:multiLevelType w:val="hybridMultilevel"/>
    <w:tmpl w:val="5E10E23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5B273CBD"/>
    <w:multiLevelType w:val="multilevel"/>
    <w:tmpl w:val="A4AE3C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633A5C"/>
    <w:multiLevelType w:val="multilevel"/>
    <w:tmpl w:val="1B32B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1C5C32"/>
    <w:multiLevelType w:val="multilevel"/>
    <w:tmpl w:val="52E6A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560C38"/>
    <w:multiLevelType w:val="multilevel"/>
    <w:tmpl w:val="C3005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F3674B"/>
    <w:multiLevelType w:val="hybridMultilevel"/>
    <w:tmpl w:val="C41E6198"/>
    <w:lvl w:ilvl="0" w:tplc="A008049A">
      <w:start w:val="2"/>
      <w:numFmt w:val="decimal"/>
      <w:lvlText w:val="%1)"/>
      <w:lvlJc w:val="left"/>
      <w:pPr>
        <w:ind w:left="786" w:hanging="360"/>
      </w:pPr>
      <w:rPr>
        <w:rFonts w:hint="default"/>
        <w:b w:val="0"/>
        <w:sz w:val="3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68A263C0"/>
    <w:multiLevelType w:val="multilevel"/>
    <w:tmpl w:val="04C8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B96F86"/>
    <w:multiLevelType w:val="multilevel"/>
    <w:tmpl w:val="7542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1A4878"/>
    <w:multiLevelType w:val="multilevel"/>
    <w:tmpl w:val="CEDA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C5755D"/>
    <w:multiLevelType w:val="multilevel"/>
    <w:tmpl w:val="67AA4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7913B13"/>
    <w:multiLevelType w:val="multilevel"/>
    <w:tmpl w:val="BF7EF18A"/>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abstractNum w:abstractNumId="40" w15:restartNumberingAfterBreak="0">
    <w:nsid w:val="790B5BF4"/>
    <w:multiLevelType w:val="multilevel"/>
    <w:tmpl w:val="C5DC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476C58"/>
    <w:multiLevelType w:val="hybridMultilevel"/>
    <w:tmpl w:val="AAC839AC"/>
    <w:lvl w:ilvl="0" w:tplc="58726FC8">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2" w15:restartNumberingAfterBreak="0">
    <w:nsid w:val="79575ACF"/>
    <w:multiLevelType w:val="multilevel"/>
    <w:tmpl w:val="FAEA8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8915AD"/>
    <w:multiLevelType w:val="multilevel"/>
    <w:tmpl w:val="667A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4"/>
  </w:num>
  <w:num w:numId="3">
    <w:abstractNumId w:val="26"/>
  </w:num>
  <w:num w:numId="4">
    <w:abstractNumId w:val="2"/>
  </w:num>
  <w:num w:numId="5">
    <w:abstractNumId w:val="18"/>
  </w:num>
  <w:num w:numId="6">
    <w:abstractNumId w:val="37"/>
  </w:num>
  <w:num w:numId="7">
    <w:abstractNumId w:val="22"/>
  </w:num>
  <w:num w:numId="8">
    <w:abstractNumId w:val="21"/>
  </w:num>
  <w:num w:numId="9">
    <w:abstractNumId w:val="6"/>
  </w:num>
  <w:num w:numId="10">
    <w:abstractNumId w:val="5"/>
  </w:num>
  <w:num w:numId="11">
    <w:abstractNumId w:val="3"/>
  </w:num>
  <w:num w:numId="12">
    <w:abstractNumId w:val="32"/>
  </w:num>
  <w:num w:numId="13">
    <w:abstractNumId w:val="33"/>
  </w:num>
  <w:num w:numId="14">
    <w:abstractNumId w:val="35"/>
  </w:num>
  <w:num w:numId="15">
    <w:abstractNumId w:val="25"/>
  </w:num>
  <w:num w:numId="16">
    <w:abstractNumId w:val="41"/>
  </w:num>
  <w:num w:numId="17">
    <w:abstractNumId w:val="29"/>
  </w:num>
  <w:num w:numId="18">
    <w:abstractNumId w:val="10"/>
  </w:num>
  <w:num w:numId="19">
    <w:abstractNumId w:val="24"/>
  </w:num>
  <w:num w:numId="20">
    <w:abstractNumId w:val="19"/>
  </w:num>
  <w:num w:numId="21">
    <w:abstractNumId w:val="15"/>
  </w:num>
  <w:num w:numId="22">
    <w:abstractNumId w:val="39"/>
  </w:num>
  <w:num w:numId="23">
    <w:abstractNumId w:val="13"/>
  </w:num>
  <w:num w:numId="24">
    <w:abstractNumId w:val="4"/>
  </w:num>
  <w:num w:numId="25">
    <w:abstractNumId w:val="9"/>
  </w:num>
  <w:num w:numId="26">
    <w:abstractNumId w:val="28"/>
  </w:num>
  <w:num w:numId="27">
    <w:abstractNumId w:val="7"/>
  </w:num>
  <w:num w:numId="28">
    <w:abstractNumId w:val="20"/>
  </w:num>
  <w:num w:numId="29">
    <w:abstractNumId w:val="17"/>
  </w:num>
  <w:num w:numId="30">
    <w:abstractNumId w:val="30"/>
  </w:num>
  <w:num w:numId="31">
    <w:abstractNumId w:val="40"/>
  </w:num>
  <w:num w:numId="32">
    <w:abstractNumId w:val="36"/>
  </w:num>
  <w:num w:numId="33">
    <w:abstractNumId w:val="1"/>
  </w:num>
  <w:num w:numId="34">
    <w:abstractNumId w:val="0"/>
  </w:num>
  <w:num w:numId="35">
    <w:abstractNumId w:val="38"/>
  </w:num>
  <w:num w:numId="36">
    <w:abstractNumId w:val="43"/>
  </w:num>
  <w:num w:numId="37">
    <w:abstractNumId w:val="23"/>
  </w:num>
  <w:num w:numId="38">
    <w:abstractNumId w:val="16"/>
  </w:num>
  <w:num w:numId="39">
    <w:abstractNumId w:val="8"/>
  </w:num>
  <w:num w:numId="40">
    <w:abstractNumId w:val="27"/>
  </w:num>
  <w:num w:numId="41">
    <w:abstractNumId w:val="31"/>
  </w:num>
  <w:num w:numId="42">
    <w:abstractNumId w:val="42"/>
  </w:num>
  <w:num w:numId="43">
    <w:abstractNumId w:val="11"/>
  </w:num>
  <w:num w:numId="44">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89"/>
    <w:rsid w:val="000022D4"/>
    <w:rsid w:val="00026EDD"/>
    <w:rsid w:val="00052707"/>
    <w:rsid w:val="00056640"/>
    <w:rsid w:val="00067361"/>
    <w:rsid w:val="00075776"/>
    <w:rsid w:val="00093124"/>
    <w:rsid w:val="000D5889"/>
    <w:rsid w:val="000E2AEC"/>
    <w:rsid w:val="00106DF3"/>
    <w:rsid w:val="001358F6"/>
    <w:rsid w:val="00144D23"/>
    <w:rsid w:val="001514EE"/>
    <w:rsid w:val="00167187"/>
    <w:rsid w:val="00167786"/>
    <w:rsid w:val="001857D6"/>
    <w:rsid w:val="001B3D54"/>
    <w:rsid w:val="001C1D60"/>
    <w:rsid w:val="001D5AF7"/>
    <w:rsid w:val="001F1C13"/>
    <w:rsid w:val="002046C8"/>
    <w:rsid w:val="00216DE1"/>
    <w:rsid w:val="00252AA7"/>
    <w:rsid w:val="00256563"/>
    <w:rsid w:val="002A0345"/>
    <w:rsid w:val="002A158B"/>
    <w:rsid w:val="002B050A"/>
    <w:rsid w:val="002B3369"/>
    <w:rsid w:val="002D7C09"/>
    <w:rsid w:val="002E20B9"/>
    <w:rsid w:val="002E5A53"/>
    <w:rsid w:val="00303734"/>
    <w:rsid w:val="0030469C"/>
    <w:rsid w:val="0031584F"/>
    <w:rsid w:val="00336C51"/>
    <w:rsid w:val="00357B82"/>
    <w:rsid w:val="0037064B"/>
    <w:rsid w:val="00392E58"/>
    <w:rsid w:val="003E166B"/>
    <w:rsid w:val="003E1CD0"/>
    <w:rsid w:val="003F0EA0"/>
    <w:rsid w:val="003F265E"/>
    <w:rsid w:val="00405648"/>
    <w:rsid w:val="00420F5D"/>
    <w:rsid w:val="004319CE"/>
    <w:rsid w:val="00436715"/>
    <w:rsid w:val="00436EF8"/>
    <w:rsid w:val="004500E1"/>
    <w:rsid w:val="00470189"/>
    <w:rsid w:val="004D1EDD"/>
    <w:rsid w:val="004F3660"/>
    <w:rsid w:val="004F71A9"/>
    <w:rsid w:val="00522E52"/>
    <w:rsid w:val="00545777"/>
    <w:rsid w:val="00554678"/>
    <w:rsid w:val="00571949"/>
    <w:rsid w:val="005753F9"/>
    <w:rsid w:val="00584247"/>
    <w:rsid w:val="005A18F9"/>
    <w:rsid w:val="005B0D1C"/>
    <w:rsid w:val="005C385C"/>
    <w:rsid w:val="005E143E"/>
    <w:rsid w:val="005F01B9"/>
    <w:rsid w:val="005F1B1D"/>
    <w:rsid w:val="005F6B44"/>
    <w:rsid w:val="00623F1B"/>
    <w:rsid w:val="0062424D"/>
    <w:rsid w:val="00627130"/>
    <w:rsid w:val="006534ED"/>
    <w:rsid w:val="00670F51"/>
    <w:rsid w:val="006A2789"/>
    <w:rsid w:val="006B51E5"/>
    <w:rsid w:val="006C0EE5"/>
    <w:rsid w:val="006C4ECE"/>
    <w:rsid w:val="006F0FBD"/>
    <w:rsid w:val="006F42EB"/>
    <w:rsid w:val="006F5929"/>
    <w:rsid w:val="007056EB"/>
    <w:rsid w:val="00714DAE"/>
    <w:rsid w:val="007207EE"/>
    <w:rsid w:val="00722E04"/>
    <w:rsid w:val="00732CF2"/>
    <w:rsid w:val="00767D30"/>
    <w:rsid w:val="007767C2"/>
    <w:rsid w:val="00795BB6"/>
    <w:rsid w:val="007C0656"/>
    <w:rsid w:val="007D3706"/>
    <w:rsid w:val="007E27E8"/>
    <w:rsid w:val="007E631C"/>
    <w:rsid w:val="008018B1"/>
    <w:rsid w:val="00806429"/>
    <w:rsid w:val="00865201"/>
    <w:rsid w:val="00866BEA"/>
    <w:rsid w:val="00875134"/>
    <w:rsid w:val="00892B1F"/>
    <w:rsid w:val="0089545C"/>
    <w:rsid w:val="00897F35"/>
    <w:rsid w:val="008A3162"/>
    <w:rsid w:val="008B17A3"/>
    <w:rsid w:val="008C7EDD"/>
    <w:rsid w:val="008D0695"/>
    <w:rsid w:val="008D43CA"/>
    <w:rsid w:val="008F08AE"/>
    <w:rsid w:val="008F7490"/>
    <w:rsid w:val="008F7C3B"/>
    <w:rsid w:val="00916E1B"/>
    <w:rsid w:val="0092183C"/>
    <w:rsid w:val="00922F82"/>
    <w:rsid w:val="009344D9"/>
    <w:rsid w:val="00944299"/>
    <w:rsid w:val="00964CE5"/>
    <w:rsid w:val="00970AEF"/>
    <w:rsid w:val="00975422"/>
    <w:rsid w:val="00975A1E"/>
    <w:rsid w:val="00976AAE"/>
    <w:rsid w:val="00981BA8"/>
    <w:rsid w:val="0098352E"/>
    <w:rsid w:val="009870CC"/>
    <w:rsid w:val="009B2974"/>
    <w:rsid w:val="009C38A9"/>
    <w:rsid w:val="009D1B5C"/>
    <w:rsid w:val="009D7226"/>
    <w:rsid w:val="009E4BC7"/>
    <w:rsid w:val="009F1084"/>
    <w:rsid w:val="009F3229"/>
    <w:rsid w:val="009F71F7"/>
    <w:rsid w:val="00A17E0E"/>
    <w:rsid w:val="00A84DAA"/>
    <w:rsid w:val="00AA2099"/>
    <w:rsid w:val="00AD0438"/>
    <w:rsid w:val="00AD7EB9"/>
    <w:rsid w:val="00AF6104"/>
    <w:rsid w:val="00AF7AEF"/>
    <w:rsid w:val="00B01E8B"/>
    <w:rsid w:val="00B23AF4"/>
    <w:rsid w:val="00B25822"/>
    <w:rsid w:val="00B4161A"/>
    <w:rsid w:val="00B85997"/>
    <w:rsid w:val="00B95E3F"/>
    <w:rsid w:val="00BA77C6"/>
    <w:rsid w:val="00BB113D"/>
    <w:rsid w:val="00BB507E"/>
    <w:rsid w:val="00BD0E5F"/>
    <w:rsid w:val="00BD6C02"/>
    <w:rsid w:val="00C23B56"/>
    <w:rsid w:val="00C4242A"/>
    <w:rsid w:val="00C60786"/>
    <w:rsid w:val="00C60AD0"/>
    <w:rsid w:val="00C73125"/>
    <w:rsid w:val="00CD6212"/>
    <w:rsid w:val="00CF0A61"/>
    <w:rsid w:val="00CF2C34"/>
    <w:rsid w:val="00D03210"/>
    <w:rsid w:val="00D06EC7"/>
    <w:rsid w:val="00D5512B"/>
    <w:rsid w:val="00D61C9B"/>
    <w:rsid w:val="00D61FCE"/>
    <w:rsid w:val="00D6797B"/>
    <w:rsid w:val="00D72016"/>
    <w:rsid w:val="00D82A85"/>
    <w:rsid w:val="00DA484D"/>
    <w:rsid w:val="00DB20AD"/>
    <w:rsid w:val="00DC1E2C"/>
    <w:rsid w:val="00DC6C99"/>
    <w:rsid w:val="00DE321D"/>
    <w:rsid w:val="00DE3D0A"/>
    <w:rsid w:val="00DE6A23"/>
    <w:rsid w:val="00DF05A4"/>
    <w:rsid w:val="00DF2A61"/>
    <w:rsid w:val="00DF3339"/>
    <w:rsid w:val="00E0406E"/>
    <w:rsid w:val="00E15636"/>
    <w:rsid w:val="00E1682F"/>
    <w:rsid w:val="00E27509"/>
    <w:rsid w:val="00E41D75"/>
    <w:rsid w:val="00E47FC1"/>
    <w:rsid w:val="00E52997"/>
    <w:rsid w:val="00E717DD"/>
    <w:rsid w:val="00E8339C"/>
    <w:rsid w:val="00E90F00"/>
    <w:rsid w:val="00EC3722"/>
    <w:rsid w:val="00ED1508"/>
    <w:rsid w:val="00EE7EE7"/>
    <w:rsid w:val="00EF2D15"/>
    <w:rsid w:val="00EF43E4"/>
    <w:rsid w:val="00F071FF"/>
    <w:rsid w:val="00F44163"/>
    <w:rsid w:val="00F57400"/>
    <w:rsid w:val="00F73043"/>
    <w:rsid w:val="00F862C7"/>
    <w:rsid w:val="00F9397B"/>
    <w:rsid w:val="00FB7BBB"/>
    <w:rsid w:val="00FF76AB"/>
    <w:rsid w:val="00FF7E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2016D"/>
  <w15:chartTrackingRefBased/>
  <w15:docId w15:val="{9C6E7DF0-D73B-43B6-B000-F7C7D8E3C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44163"/>
  </w:style>
  <w:style w:type="paragraph" w:styleId="10">
    <w:name w:val="heading 1"/>
    <w:basedOn w:val="a"/>
    <w:next w:val="a"/>
    <w:link w:val="11"/>
    <w:uiPriority w:val="9"/>
    <w:qFormat/>
    <w:rsid w:val="005B0D1C"/>
    <w:pPr>
      <w:keepNext/>
      <w:keepLines/>
      <w:spacing w:before="240" w:after="0"/>
      <w:jc w:val="center"/>
      <w:outlineLvl w:val="0"/>
    </w:pPr>
    <w:rPr>
      <w:rFonts w:ascii="Times New Roman" w:eastAsiaTheme="majorEastAsia" w:hAnsi="Times New Roman" w:cstheme="majorBidi"/>
      <w:b/>
      <w:color w:val="000000" w:themeColor="text1"/>
      <w:sz w:val="28"/>
      <w:szCs w:val="32"/>
    </w:rPr>
  </w:style>
  <w:style w:type="paragraph" w:styleId="2">
    <w:name w:val="heading 2"/>
    <w:basedOn w:val="a"/>
    <w:next w:val="a"/>
    <w:link w:val="20"/>
    <w:uiPriority w:val="9"/>
    <w:unhideWhenUsed/>
    <w:qFormat/>
    <w:rsid w:val="008954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F441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6F592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5B0D1C"/>
    <w:rPr>
      <w:rFonts w:ascii="Times New Roman" w:eastAsiaTheme="majorEastAsia" w:hAnsi="Times New Roman" w:cstheme="majorBidi"/>
      <w:b/>
      <w:color w:val="000000" w:themeColor="text1"/>
      <w:sz w:val="28"/>
      <w:szCs w:val="32"/>
    </w:rPr>
  </w:style>
  <w:style w:type="paragraph" w:styleId="a3">
    <w:name w:val="List Paragraph"/>
    <w:basedOn w:val="a"/>
    <w:uiPriority w:val="34"/>
    <w:qFormat/>
    <w:rsid w:val="005B0D1C"/>
    <w:pPr>
      <w:ind w:left="720"/>
      <w:contextualSpacing/>
    </w:pPr>
  </w:style>
  <w:style w:type="character" w:customStyle="1" w:styleId="20">
    <w:name w:val="Заголовок 2 Знак"/>
    <w:basedOn w:val="a0"/>
    <w:link w:val="2"/>
    <w:uiPriority w:val="9"/>
    <w:rsid w:val="0089545C"/>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F44163"/>
    <w:rPr>
      <w:rFonts w:asciiTheme="majorHAnsi" w:eastAsiaTheme="majorEastAsia" w:hAnsiTheme="majorHAnsi" w:cstheme="majorBidi"/>
      <w:color w:val="1F3763" w:themeColor="accent1" w:themeShade="7F"/>
      <w:sz w:val="24"/>
      <w:szCs w:val="24"/>
    </w:rPr>
  </w:style>
  <w:style w:type="character" w:styleId="a4">
    <w:name w:val="Strong"/>
    <w:basedOn w:val="a0"/>
    <w:uiPriority w:val="22"/>
    <w:qFormat/>
    <w:rsid w:val="00F44163"/>
    <w:rPr>
      <w:b/>
      <w:bCs/>
    </w:rPr>
  </w:style>
  <w:style w:type="paragraph" w:styleId="a5">
    <w:name w:val="Normal (Web)"/>
    <w:basedOn w:val="a"/>
    <w:uiPriority w:val="99"/>
    <w:unhideWhenUsed/>
    <w:rsid w:val="00F4416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40">
    <w:name w:val="Заголовок 4 Знак"/>
    <w:basedOn w:val="a0"/>
    <w:link w:val="4"/>
    <w:uiPriority w:val="9"/>
    <w:semiHidden/>
    <w:rsid w:val="006F5929"/>
    <w:rPr>
      <w:rFonts w:asciiTheme="majorHAnsi" w:eastAsiaTheme="majorEastAsia" w:hAnsiTheme="majorHAnsi" w:cstheme="majorBidi"/>
      <w:i/>
      <w:iCs/>
      <w:color w:val="2F5496" w:themeColor="accent1" w:themeShade="BF"/>
    </w:rPr>
  </w:style>
  <w:style w:type="character" w:customStyle="1" w:styleId="katex">
    <w:name w:val="katex"/>
    <w:basedOn w:val="a0"/>
    <w:rsid w:val="003F0EA0"/>
  </w:style>
  <w:style w:type="paragraph" w:customStyle="1" w:styleId="TableParagraph">
    <w:name w:val="Table Paragraph"/>
    <w:basedOn w:val="a"/>
    <w:uiPriority w:val="1"/>
    <w:qFormat/>
    <w:rsid w:val="001857D6"/>
    <w:pPr>
      <w:widowControl w:val="0"/>
      <w:autoSpaceDE w:val="0"/>
      <w:autoSpaceDN w:val="0"/>
      <w:spacing w:before="1" w:after="0" w:line="240" w:lineRule="auto"/>
    </w:pPr>
    <w:rPr>
      <w:rFonts w:ascii="Arial MT" w:eastAsia="Arial MT" w:hAnsi="Arial MT" w:cs="Arial MT"/>
      <w:lang w:val="en-US"/>
    </w:rPr>
  </w:style>
  <w:style w:type="character" w:styleId="a6">
    <w:name w:val="Hyperlink"/>
    <w:basedOn w:val="a0"/>
    <w:uiPriority w:val="99"/>
    <w:unhideWhenUsed/>
    <w:rsid w:val="00EF2D15"/>
    <w:rPr>
      <w:color w:val="0563C1" w:themeColor="hyperlink"/>
      <w:u w:val="single"/>
    </w:rPr>
  </w:style>
  <w:style w:type="table" w:customStyle="1" w:styleId="21">
    <w:name w:val="Сетка таблицы21"/>
    <w:basedOn w:val="a1"/>
    <w:next w:val="a7"/>
    <w:uiPriority w:val="39"/>
    <w:rsid w:val="00EF2D1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EF2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F2D1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F2D15"/>
    <w:rPr>
      <w:rFonts w:ascii="Segoe UI" w:hAnsi="Segoe UI" w:cs="Segoe UI"/>
      <w:sz w:val="18"/>
      <w:szCs w:val="18"/>
    </w:rPr>
  </w:style>
  <w:style w:type="character" w:styleId="aa">
    <w:name w:val="Placeholder Text"/>
    <w:basedOn w:val="a0"/>
    <w:uiPriority w:val="99"/>
    <w:semiHidden/>
    <w:rsid w:val="00EF2D15"/>
    <w:rPr>
      <w:color w:val="808080"/>
    </w:rPr>
  </w:style>
  <w:style w:type="paragraph" w:styleId="ab">
    <w:name w:val="TOC Heading"/>
    <w:basedOn w:val="10"/>
    <w:next w:val="a"/>
    <w:uiPriority w:val="39"/>
    <w:unhideWhenUsed/>
    <w:qFormat/>
    <w:rsid w:val="00EF2D15"/>
    <w:pPr>
      <w:jc w:val="left"/>
      <w:outlineLvl w:val="9"/>
    </w:pPr>
    <w:rPr>
      <w:rFonts w:ascii="Cambria" w:eastAsia="Times New Roman" w:hAnsi="Cambria" w:cs="Times New Roman"/>
      <w:color w:val="365F91"/>
      <w:sz w:val="32"/>
      <w:lang w:val="tg-Cyrl-TJ" w:eastAsia="ru-RU"/>
    </w:rPr>
  </w:style>
  <w:style w:type="paragraph" w:styleId="1">
    <w:name w:val="toc 1"/>
    <w:basedOn w:val="a"/>
    <w:next w:val="a"/>
    <w:autoRedefine/>
    <w:uiPriority w:val="39"/>
    <w:unhideWhenUsed/>
    <w:rsid w:val="00EF2D15"/>
    <w:pPr>
      <w:numPr>
        <w:numId w:val="2"/>
      </w:numPr>
      <w:tabs>
        <w:tab w:val="left" w:pos="993"/>
        <w:tab w:val="right" w:leader="dot" w:pos="9344"/>
      </w:tabs>
      <w:spacing w:after="100" w:line="276" w:lineRule="auto"/>
      <w:ind w:left="426" w:hanging="426"/>
    </w:pPr>
    <w:rPr>
      <w:rFonts w:ascii="Times New Roman Tj" w:eastAsia="Times New Roman" w:hAnsi="Times New Roman Tj" w:cs="Times New Roman"/>
      <w:sz w:val="24"/>
      <w:lang w:eastAsia="ru-RU"/>
    </w:rPr>
  </w:style>
  <w:style w:type="paragraph" w:styleId="22">
    <w:name w:val="toc 2"/>
    <w:basedOn w:val="a"/>
    <w:next w:val="a"/>
    <w:autoRedefine/>
    <w:uiPriority w:val="39"/>
    <w:unhideWhenUsed/>
    <w:rsid w:val="00EF2D15"/>
    <w:pPr>
      <w:tabs>
        <w:tab w:val="left" w:pos="660"/>
        <w:tab w:val="right" w:leader="dot" w:pos="9344"/>
      </w:tabs>
      <w:spacing w:after="100"/>
      <w:ind w:left="426"/>
    </w:pPr>
  </w:style>
  <w:style w:type="paragraph" w:styleId="31">
    <w:name w:val="toc 3"/>
    <w:basedOn w:val="a"/>
    <w:next w:val="a"/>
    <w:autoRedefine/>
    <w:uiPriority w:val="39"/>
    <w:unhideWhenUsed/>
    <w:rsid w:val="00EF2D15"/>
    <w:pPr>
      <w:spacing w:after="100"/>
      <w:ind w:left="440"/>
    </w:pPr>
    <w:rPr>
      <w:rFonts w:eastAsiaTheme="minorEastAsia"/>
      <w:lang w:eastAsia="ru-RU"/>
    </w:rPr>
  </w:style>
  <w:style w:type="paragraph" w:styleId="41">
    <w:name w:val="toc 4"/>
    <w:basedOn w:val="a"/>
    <w:next w:val="a"/>
    <w:autoRedefine/>
    <w:uiPriority w:val="39"/>
    <w:unhideWhenUsed/>
    <w:rsid w:val="00EF2D15"/>
    <w:pPr>
      <w:spacing w:after="100"/>
      <w:ind w:left="660"/>
    </w:pPr>
    <w:rPr>
      <w:rFonts w:eastAsiaTheme="minorEastAsia"/>
      <w:lang w:eastAsia="ru-RU"/>
    </w:rPr>
  </w:style>
  <w:style w:type="paragraph" w:styleId="5">
    <w:name w:val="toc 5"/>
    <w:basedOn w:val="a"/>
    <w:next w:val="a"/>
    <w:autoRedefine/>
    <w:uiPriority w:val="39"/>
    <w:unhideWhenUsed/>
    <w:rsid w:val="00EF2D15"/>
    <w:pPr>
      <w:spacing w:after="100"/>
      <w:ind w:left="880"/>
    </w:pPr>
    <w:rPr>
      <w:rFonts w:eastAsiaTheme="minorEastAsia"/>
      <w:lang w:eastAsia="ru-RU"/>
    </w:rPr>
  </w:style>
  <w:style w:type="paragraph" w:styleId="6">
    <w:name w:val="toc 6"/>
    <w:basedOn w:val="a"/>
    <w:next w:val="a"/>
    <w:autoRedefine/>
    <w:uiPriority w:val="39"/>
    <w:unhideWhenUsed/>
    <w:rsid w:val="00EF2D15"/>
    <w:pPr>
      <w:spacing w:after="100"/>
      <w:ind w:left="1100"/>
    </w:pPr>
    <w:rPr>
      <w:rFonts w:eastAsiaTheme="minorEastAsia"/>
      <w:lang w:eastAsia="ru-RU"/>
    </w:rPr>
  </w:style>
  <w:style w:type="paragraph" w:styleId="7">
    <w:name w:val="toc 7"/>
    <w:basedOn w:val="a"/>
    <w:next w:val="a"/>
    <w:autoRedefine/>
    <w:uiPriority w:val="39"/>
    <w:unhideWhenUsed/>
    <w:rsid w:val="00EF2D15"/>
    <w:pPr>
      <w:spacing w:after="100"/>
      <w:ind w:left="1320"/>
    </w:pPr>
    <w:rPr>
      <w:rFonts w:eastAsiaTheme="minorEastAsia"/>
      <w:lang w:eastAsia="ru-RU"/>
    </w:rPr>
  </w:style>
  <w:style w:type="paragraph" w:styleId="8">
    <w:name w:val="toc 8"/>
    <w:basedOn w:val="a"/>
    <w:next w:val="a"/>
    <w:autoRedefine/>
    <w:uiPriority w:val="39"/>
    <w:unhideWhenUsed/>
    <w:rsid w:val="00EF2D15"/>
    <w:pPr>
      <w:spacing w:after="100"/>
      <w:ind w:left="1540"/>
    </w:pPr>
    <w:rPr>
      <w:rFonts w:eastAsiaTheme="minorEastAsia"/>
      <w:lang w:eastAsia="ru-RU"/>
    </w:rPr>
  </w:style>
  <w:style w:type="paragraph" w:styleId="9">
    <w:name w:val="toc 9"/>
    <w:basedOn w:val="a"/>
    <w:next w:val="a"/>
    <w:autoRedefine/>
    <w:uiPriority w:val="39"/>
    <w:unhideWhenUsed/>
    <w:rsid w:val="00EF2D15"/>
    <w:pPr>
      <w:spacing w:after="100"/>
      <w:ind w:left="1760"/>
    </w:pPr>
    <w:rPr>
      <w:rFonts w:eastAsiaTheme="minorEastAsia"/>
      <w:lang w:eastAsia="ru-RU"/>
    </w:rPr>
  </w:style>
  <w:style w:type="paragraph" w:styleId="ac">
    <w:name w:val="header"/>
    <w:basedOn w:val="a"/>
    <w:link w:val="ad"/>
    <w:uiPriority w:val="99"/>
    <w:unhideWhenUsed/>
    <w:rsid w:val="00EF2D1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EF2D15"/>
  </w:style>
  <w:style w:type="paragraph" w:styleId="ae">
    <w:name w:val="footer"/>
    <w:basedOn w:val="a"/>
    <w:link w:val="af"/>
    <w:uiPriority w:val="99"/>
    <w:unhideWhenUsed/>
    <w:rsid w:val="00EF2D1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EF2D15"/>
  </w:style>
  <w:style w:type="character" w:styleId="af0">
    <w:name w:val="Unresolved Mention"/>
    <w:basedOn w:val="a0"/>
    <w:uiPriority w:val="99"/>
    <w:semiHidden/>
    <w:unhideWhenUsed/>
    <w:rsid w:val="00944299"/>
    <w:rPr>
      <w:color w:val="605E5C"/>
      <w:shd w:val="clear" w:color="auto" w:fill="E1DFDD"/>
    </w:rPr>
  </w:style>
  <w:style w:type="character" w:customStyle="1" w:styleId="katex-mathml">
    <w:name w:val="katex-mathml"/>
    <w:basedOn w:val="a0"/>
    <w:rsid w:val="00D61FCE"/>
  </w:style>
  <w:style w:type="character" w:customStyle="1" w:styleId="mord">
    <w:name w:val="mord"/>
    <w:basedOn w:val="a0"/>
    <w:rsid w:val="00D61FCE"/>
  </w:style>
  <w:style w:type="character" w:customStyle="1" w:styleId="vlist-s">
    <w:name w:val="vlist-s"/>
    <w:basedOn w:val="a0"/>
    <w:rsid w:val="00D61FCE"/>
  </w:style>
  <w:style w:type="character" w:customStyle="1" w:styleId="mbin">
    <w:name w:val="mbin"/>
    <w:basedOn w:val="a0"/>
    <w:rsid w:val="00D61FCE"/>
  </w:style>
  <w:style w:type="character" w:customStyle="1" w:styleId="mrel">
    <w:name w:val="mrel"/>
    <w:basedOn w:val="a0"/>
    <w:rsid w:val="00D61FCE"/>
  </w:style>
  <w:style w:type="character" w:customStyle="1" w:styleId="mopen">
    <w:name w:val="mopen"/>
    <w:basedOn w:val="a0"/>
    <w:rsid w:val="00DE321D"/>
  </w:style>
  <w:style w:type="character" w:customStyle="1" w:styleId="mclose">
    <w:name w:val="mclose"/>
    <w:basedOn w:val="a0"/>
    <w:rsid w:val="00DE321D"/>
  </w:style>
  <w:style w:type="character" w:customStyle="1" w:styleId="mop">
    <w:name w:val="mop"/>
    <w:basedOn w:val="a0"/>
    <w:rsid w:val="009754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830981">
      <w:bodyDiv w:val="1"/>
      <w:marLeft w:val="0"/>
      <w:marRight w:val="0"/>
      <w:marTop w:val="0"/>
      <w:marBottom w:val="0"/>
      <w:divBdr>
        <w:top w:val="none" w:sz="0" w:space="0" w:color="auto"/>
        <w:left w:val="none" w:sz="0" w:space="0" w:color="auto"/>
        <w:bottom w:val="none" w:sz="0" w:space="0" w:color="auto"/>
        <w:right w:val="none" w:sz="0" w:space="0" w:color="auto"/>
      </w:divBdr>
    </w:div>
    <w:div w:id="176190695">
      <w:bodyDiv w:val="1"/>
      <w:marLeft w:val="0"/>
      <w:marRight w:val="0"/>
      <w:marTop w:val="0"/>
      <w:marBottom w:val="0"/>
      <w:divBdr>
        <w:top w:val="none" w:sz="0" w:space="0" w:color="auto"/>
        <w:left w:val="none" w:sz="0" w:space="0" w:color="auto"/>
        <w:bottom w:val="none" w:sz="0" w:space="0" w:color="auto"/>
        <w:right w:val="none" w:sz="0" w:space="0" w:color="auto"/>
      </w:divBdr>
    </w:div>
    <w:div w:id="192304158">
      <w:bodyDiv w:val="1"/>
      <w:marLeft w:val="0"/>
      <w:marRight w:val="0"/>
      <w:marTop w:val="0"/>
      <w:marBottom w:val="0"/>
      <w:divBdr>
        <w:top w:val="none" w:sz="0" w:space="0" w:color="auto"/>
        <w:left w:val="none" w:sz="0" w:space="0" w:color="auto"/>
        <w:bottom w:val="none" w:sz="0" w:space="0" w:color="auto"/>
        <w:right w:val="none" w:sz="0" w:space="0" w:color="auto"/>
      </w:divBdr>
    </w:div>
    <w:div w:id="229581302">
      <w:bodyDiv w:val="1"/>
      <w:marLeft w:val="0"/>
      <w:marRight w:val="0"/>
      <w:marTop w:val="0"/>
      <w:marBottom w:val="0"/>
      <w:divBdr>
        <w:top w:val="none" w:sz="0" w:space="0" w:color="auto"/>
        <w:left w:val="none" w:sz="0" w:space="0" w:color="auto"/>
        <w:bottom w:val="none" w:sz="0" w:space="0" w:color="auto"/>
        <w:right w:val="none" w:sz="0" w:space="0" w:color="auto"/>
      </w:divBdr>
    </w:div>
    <w:div w:id="245918123">
      <w:bodyDiv w:val="1"/>
      <w:marLeft w:val="0"/>
      <w:marRight w:val="0"/>
      <w:marTop w:val="0"/>
      <w:marBottom w:val="0"/>
      <w:divBdr>
        <w:top w:val="none" w:sz="0" w:space="0" w:color="auto"/>
        <w:left w:val="none" w:sz="0" w:space="0" w:color="auto"/>
        <w:bottom w:val="none" w:sz="0" w:space="0" w:color="auto"/>
        <w:right w:val="none" w:sz="0" w:space="0" w:color="auto"/>
      </w:divBdr>
    </w:div>
    <w:div w:id="247468859">
      <w:bodyDiv w:val="1"/>
      <w:marLeft w:val="0"/>
      <w:marRight w:val="0"/>
      <w:marTop w:val="0"/>
      <w:marBottom w:val="0"/>
      <w:divBdr>
        <w:top w:val="none" w:sz="0" w:space="0" w:color="auto"/>
        <w:left w:val="none" w:sz="0" w:space="0" w:color="auto"/>
        <w:bottom w:val="none" w:sz="0" w:space="0" w:color="auto"/>
        <w:right w:val="none" w:sz="0" w:space="0" w:color="auto"/>
      </w:divBdr>
    </w:div>
    <w:div w:id="277757751">
      <w:bodyDiv w:val="1"/>
      <w:marLeft w:val="0"/>
      <w:marRight w:val="0"/>
      <w:marTop w:val="0"/>
      <w:marBottom w:val="0"/>
      <w:divBdr>
        <w:top w:val="none" w:sz="0" w:space="0" w:color="auto"/>
        <w:left w:val="none" w:sz="0" w:space="0" w:color="auto"/>
        <w:bottom w:val="none" w:sz="0" w:space="0" w:color="auto"/>
        <w:right w:val="none" w:sz="0" w:space="0" w:color="auto"/>
      </w:divBdr>
      <w:divsChild>
        <w:div w:id="59183290">
          <w:marLeft w:val="547"/>
          <w:marRight w:val="0"/>
          <w:marTop w:val="0"/>
          <w:marBottom w:val="0"/>
          <w:divBdr>
            <w:top w:val="none" w:sz="0" w:space="0" w:color="auto"/>
            <w:left w:val="none" w:sz="0" w:space="0" w:color="auto"/>
            <w:bottom w:val="none" w:sz="0" w:space="0" w:color="auto"/>
            <w:right w:val="none" w:sz="0" w:space="0" w:color="auto"/>
          </w:divBdr>
        </w:div>
        <w:div w:id="1604192750">
          <w:marLeft w:val="547"/>
          <w:marRight w:val="0"/>
          <w:marTop w:val="0"/>
          <w:marBottom w:val="0"/>
          <w:divBdr>
            <w:top w:val="none" w:sz="0" w:space="0" w:color="auto"/>
            <w:left w:val="none" w:sz="0" w:space="0" w:color="auto"/>
            <w:bottom w:val="none" w:sz="0" w:space="0" w:color="auto"/>
            <w:right w:val="none" w:sz="0" w:space="0" w:color="auto"/>
          </w:divBdr>
        </w:div>
        <w:div w:id="562184103">
          <w:marLeft w:val="720"/>
          <w:marRight w:val="0"/>
          <w:marTop w:val="0"/>
          <w:marBottom w:val="0"/>
          <w:divBdr>
            <w:top w:val="none" w:sz="0" w:space="0" w:color="auto"/>
            <w:left w:val="none" w:sz="0" w:space="0" w:color="auto"/>
            <w:bottom w:val="none" w:sz="0" w:space="0" w:color="auto"/>
            <w:right w:val="none" w:sz="0" w:space="0" w:color="auto"/>
          </w:divBdr>
        </w:div>
        <w:div w:id="1097947072">
          <w:marLeft w:val="720"/>
          <w:marRight w:val="0"/>
          <w:marTop w:val="0"/>
          <w:marBottom w:val="0"/>
          <w:divBdr>
            <w:top w:val="none" w:sz="0" w:space="0" w:color="auto"/>
            <w:left w:val="none" w:sz="0" w:space="0" w:color="auto"/>
            <w:bottom w:val="none" w:sz="0" w:space="0" w:color="auto"/>
            <w:right w:val="none" w:sz="0" w:space="0" w:color="auto"/>
          </w:divBdr>
        </w:div>
        <w:div w:id="1162427324">
          <w:marLeft w:val="547"/>
          <w:marRight w:val="0"/>
          <w:marTop w:val="0"/>
          <w:marBottom w:val="0"/>
          <w:divBdr>
            <w:top w:val="none" w:sz="0" w:space="0" w:color="auto"/>
            <w:left w:val="none" w:sz="0" w:space="0" w:color="auto"/>
            <w:bottom w:val="none" w:sz="0" w:space="0" w:color="auto"/>
            <w:right w:val="none" w:sz="0" w:space="0" w:color="auto"/>
          </w:divBdr>
        </w:div>
        <w:div w:id="718747644">
          <w:marLeft w:val="547"/>
          <w:marRight w:val="0"/>
          <w:marTop w:val="0"/>
          <w:marBottom w:val="0"/>
          <w:divBdr>
            <w:top w:val="none" w:sz="0" w:space="0" w:color="auto"/>
            <w:left w:val="none" w:sz="0" w:space="0" w:color="auto"/>
            <w:bottom w:val="none" w:sz="0" w:space="0" w:color="auto"/>
            <w:right w:val="none" w:sz="0" w:space="0" w:color="auto"/>
          </w:divBdr>
        </w:div>
        <w:div w:id="1044409617">
          <w:marLeft w:val="547"/>
          <w:marRight w:val="0"/>
          <w:marTop w:val="0"/>
          <w:marBottom w:val="0"/>
          <w:divBdr>
            <w:top w:val="none" w:sz="0" w:space="0" w:color="auto"/>
            <w:left w:val="none" w:sz="0" w:space="0" w:color="auto"/>
            <w:bottom w:val="none" w:sz="0" w:space="0" w:color="auto"/>
            <w:right w:val="none" w:sz="0" w:space="0" w:color="auto"/>
          </w:divBdr>
        </w:div>
        <w:div w:id="349530320">
          <w:marLeft w:val="547"/>
          <w:marRight w:val="0"/>
          <w:marTop w:val="0"/>
          <w:marBottom w:val="0"/>
          <w:divBdr>
            <w:top w:val="none" w:sz="0" w:space="0" w:color="auto"/>
            <w:left w:val="none" w:sz="0" w:space="0" w:color="auto"/>
            <w:bottom w:val="none" w:sz="0" w:space="0" w:color="auto"/>
            <w:right w:val="none" w:sz="0" w:space="0" w:color="auto"/>
          </w:divBdr>
        </w:div>
        <w:div w:id="69665682">
          <w:marLeft w:val="547"/>
          <w:marRight w:val="0"/>
          <w:marTop w:val="0"/>
          <w:marBottom w:val="0"/>
          <w:divBdr>
            <w:top w:val="none" w:sz="0" w:space="0" w:color="auto"/>
            <w:left w:val="none" w:sz="0" w:space="0" w:color="auto"/>
            <w:bottom w:val="none" w:sz="0" w:space="0" w:color="auto"/>
            <w:right w:val="none" w:sz="0" w:space="0" w:color="auto"/>
          </w:divBdr>
        </w:div>
      </w:divsChild>
    </w:div>
    <w:div w:id="338893142">
      <w:bodyDiv w:val="1"/>
      <w:marLeft w:val="0"/>
      <w:marRight w:val="0"/>
      <w:marTop w:val="0"/>
      <w:marBottom w:val="0"/>
      <w:divBdr>
        <w:top w:val="none" w:sz="0" w:space="0" w:color="auto"/>
        <w:left w:val="none" w:sz="0" w:space="0" w:color="auto"/>
        <w:bottom w:val="none" w:sz="0" w:space="0" w:color="auto"/>
        <w:right w:val="none" w:sz="0" w:space="0" w:color="auto"/>
      </w:divBdr>
    </w:div>
    <w:div w:id="371928419">
      <w:bodyDiv w:val="1"/>
      <w:marLeft w:val="0"/>
      <w:marRight w:val="0"/>
      <w:marTop w:val="0"/>
      <w:marBottom w:val="0"/>
      <w:divBdr>
        <w:top w:val="none" w:sz="0" w:space="0" w:color="auto"/>
        <w:left w:val="none" w:sz="0" w:space="0" w:color="auto"/>
        <w:bottom w:val="none" w:sz="0" w:space="0" w:color="auto"/>
        <w:right w:val="none" w:sz="0" w:space="0" w:color="auto"/>
      </w:divBdr>
    </w:div>
    <w:div w:id="386799412">
      <w:bodyDiv w:val="1"/>
      <w:marLeft w:val="0"/>
      <w:marRight w:val="0"/>
      <w:marTop w:val="0"/>
      <w:marBottom w:val="0"/>
      <w:divBdr>
        <w:top w:val="none" w:sz="0" w:space="0" w:color="auto"/>
        <w:left w:val="none" w:sz="0" w:space="0" w:color="auto"/>
        <w:bottom w:val="none" w:sz="0" w:space="0" w:color="auto"/>
        <w:right w:val="none" w:sz="0" w:space="0" w:color="auto"/>
      </w:divBdr>
    </w:div>
    <w:div w:id="418449867">
      <w:bodyDiv w:val="1"/>
      <w:marLeft w:val="0"/>
      <w:marRight w:val="0"/>
      <w:marTop w:val="0"/>
      <w:marBottom w:val="0"/>
      <w:divBdr>
        <w:top w:val="none" w:sz="0" w:space="0" w:color="auto"/>
        <w:left w:val="none" w:sz="0" w:space="0" w:color="auto"/>
        <w:bottom w:val="none" w:sz="0" w:space="0" w:color="auto"/>
        <w:right w:val="none" w:sz="0" w:space="0" w:color="auto"/>
      </w:divBdr>
    </w:div>
    <w:div w:id="434597044">
      <w:bodyDiv w:val="1"/>
      <w:marLeft w:val="0"/>
      <w:marRight w:val="0"/>
      <w:marTop w:val="0"/>
      <w:marBottom w:val="0"/>
      <w:divBdr>
        <w:top w:val="none" w:sz="0" w:space="0" w:color="auto"/>
        <w:left w:val="none" w:sz="0" w:space="0" w:color="auto"/>
        <w:bottom w:val="none" w:sz="0" w:space="0" w:color="auto"/>
        <w:right w:val="none" w:sz="0" w:space="0" w:color="auto"/>
      </w:divBdr>
    </w:div>
    <w:div w:id="468130429">
      <w:bodyDiv w:val="1"/>
      <w:marLeft w:val="0"/>
      <w:marRight w:val="0"/>
      <w:marTop w:val="0"/>
      <w:marBottom w:val="0"/>
      <w:divBdr>
        <w:top w:val="none" w:sz="0" w:space="0" w:color="auto"/>
        <w:left w:val="none" w:sz="0" w:space="0" w:color="auto"/>
        <w:bottom w:val="none" w:sz="0" w:space="0" w:color="auto"/>
        <w:right w:val="none" w:sz="0" w:space="0" w:color="auto"/>
      </w:divBdr>
    </w:div>
    <w:div w:id="523060170">
      <w:bodyDiv w:val="1"/>
      <w:marLeft w:val="0"/>
      <w:marRight w:val="0"/>
      <w:marTop w:val="0"/>
      <w:marBottom w:val="0"/>
      <w:divBdr>
        <w:top w:val="none" w:sz="0" w:space="0" w:color="auto"/>
        <w:left w:val="none" w:sz="0" w:space="0" w:color="auto"/>
        <w:bottom w:val="none" w:sz="0" w:space="0" w:color="auto"/>
        <w:right w:val="none" w:sz="0" w:space="0" w:color="auto"/>
      </w:divBdr>
    </w:div>
    <w:div w:id="527790288">
      <w:bodyDiv w:val="1"/>
      <w:marLeft w:val="0"/>
      <w:marRight w:val="0"/>
      <w:marTop w:val="0"/>
      <w:marBottom w:val="0"/>
      <w:divBdr>
        <w:top w:val="none" w:sz="0" w:space="0" w:color="auto"/>
        <w:left w:val="none" w:sz="0" w:space="0" w:color="auto"/>
        <w:bottom w:val="none" w:sz="0" w:space="0" w:color="auto"/>
        <w:right w:val="none" w:sz="0" w:space="0" w:color="auto"/>
      </w:divBdr>
    </w:div>
    <w:div w:id="532309082">
      <w:bodyDiv w:val="1"/>
      <w:marLeft w:val="0"/>
      <w:marRight w:val="0"/>
      <w:marTop w:val="0"/>
      <w:marBottom w:val="0"/>
      <w:divBdr>
        <w:top w:val="none" w:sz="0" w:space="0" w:color="auto"/>
        <w:left w:val="none" w:sz="0" w:space="0" w:color="auto"/>
        <w:bottom w:val="none" w:sz="0" w:space="0" w:color="auto"/>
        <w:right w:val="none" w:sz="0" w:space="0" w:color="auto"/>
      </w:divBdr>
    </w:div>
    <w:div w:id="536241331">
      <w:bodyDiv w:val="1"/>
      <w:marLeft w:val="0"/>
      <w:marRight w:val="0"/>
      <w:marTop w:val="0"/>
      <w:marBottom w:val="0"/>
      <w:divBdr>
        <w:top w:val="none" w:sz="0" w:space="0" w:color="auto"/>
        <w:left w:val="none" w:sz="0" w:space="0" w:color="auto"/>
        <w:bottom w:val="none" w:sz="0" w:space="0" w:color="auto"/>
        <w:right w:val="none" w:sz="0" w:space="0" w:color="auto"/>
      </w:divBdr>
    </w:div>
    <w:div w:id="563948331">
      <w:bodyDiv w:val="1"/>
      <w:marLeft w:val="0"/>
      <w:marRight w:val="0"/>
      <w:marTop w:val="0"/>
      <w:marBottom w:val="0"/>
      <w:divBdr>
        <w:top w:val="none" w:sz="0" w:space="0" w:color="auto"/>
        <w:left w:val="none" w:sz="0" w:space="0" w:color="auto"/>
        <w:bottom w:val="none" w:sz="0" w:space="0" w:color="auto"/>
        <w:right w:val="none" w:sz="0" w:space="0" w:color="auto"/>
      </w:divBdr>
    </w:div>
    <w:div w:id="572661072">
      <w:bodyDiv w:val="1"/>
      <w:marLeft w:val="0"/>
      <w:marRight w:val="0"/>
      <w:marTop w:val="0"/>
      <w:marBottom w:val="0"/>
      <w:divBdr>
        <w:top w:val="none" w:sz="0" w:space="0" w:color="auto"/>
        <w:left w:val="none" w:sz="0" w:space="0" w:color="auto"/>
        <w:bottom w:val="none" w:sz="0" w:space="0" w:color="auto"/>
        <w:right w:val="none" w:sz="0" w:space="0" w:color="auto"/>
      </w:divBdr>
    </w:div>
    <w:div w:id="595137057">
      <w:bodyDiv w:val="1"/>
      <w:marLeft w:val="0"/>
      <w:marRight w:val="0"/>
      <w:marTop w:val="0"/>
      <w:marBottom w:val="0"/>
      <w:divBdr>
        <w:top w:val="none" w:sz="0" w:space="0" w:color="auto"/>
        <w:left w:val="none" w:sz="0" w:space="0" w:color="auto"/>
        <w:bottom w:val="none" w:sz="0" w:space="0" w:color="auto"/>
        <w:right w:val="none" w:sz="0" w:space="0" w:color="auto"/>
      </w:divBdr>
    </w:div>
    <w:div w:id="608123616">
      <w:bodyDiv w:val="1"/>
      <w:marLeft w:val="0"/>
      <w:marRight w:val="0"/>
      <w:marTop w:val="0"/>
      <w:marBottom w:val="0"/>
      <w:divBdr>
        <w:top w:val="none" w:sz="0" w:space="0" w:color="auto"/>
        <w:left w:val="none" w:sz="0" w:space="0" w:color="auto"/>
        <w:bottom w:val="none" w:sz="0" w:space="0" w:color="auto"/>
        <w:right w:val="none" w:sz="0" w:space="0" w:color="auto"/>
      </w:divBdr>
    </w:div>
    <w:div w:id="613094708">
      <w:bodyDiv w:val="1"/>
      <w:marLeft w:val="0"/>
      <w:marRight w:val="0"/>
      <w:marTop w:val="0"/>
      <w:marBottom w:val="0"/>
      <w:divBdr>
        <w:top w:val="none" w:sz="0" w:space="0" w:color="auto"/>
        <w:left w:val="none" w:sz="0" w:space="0" w:color="auto"/>
        <w:bottom w:val="none" w:sz="0" w:space="0" w:color="auto"/>
        <w:right w:val="none" w:sz="0" w:space="0" w:color="auto"/>
      </w:divBdr>
    </w:div>
    <w:div w:id="640693871">
      <w:bodyDiv w:val="1"/>
      <w:marLeft w:val="0"/>
      <w:marRight w:val="0"/>
      <w:marTop w:val="0"/>
      <w:marBottom w:val="0"/>
      <w:divBdr>
        <w:top w:val="none" w:sz="0" w:space="0" w:color="auto"/>
        <w:left w:val="none" w:sz="0" w:space="0" w:color="auto"/>
        <w:bottom w:val="none" w:sz="0" w:space="0" w:color="auto"/>
        <w:right w:val="none" w:sz="0" w:space="0" w:color="auto"/>
      </w:divBdr>
    </w:div>
    <w:div w:id="640767863">
      <w:bodyDiv w:val="1"/>
      <w:marLeft w:val="0"/>
      <w:marRight w:val="0"/>
      <w:marTop w:val="0"/>
      <w:marBottom w:val="0"/>
      <w:divBdr>
        <w:top w:val="none" w:sz="0" w:space="0" w:color="auto"/>
        <w:left w:val="none" w:sz="0" w:space="0" w:color="auto"/>
        <w:bottom w:val="none" w:sz="0" w:space="0" w:color="auto"/>
        <w:right w:val="none" w:sz="0" w:space="0" w:color="auto"/>
      </w:divBdr>
    </w:div>
    <w:div w:id="648243841">
      <w:bodyDiv w:val="1"/>
      <w:marLeft w:val="0"/>
      <w:marRight w:val="0"/>
      <w:marTop w:val="0"/>
      <w:marBottom w:val="0"/>
      <w:divBdr>
        <w:top w:val="none" w:sz="0" w:space="0" w:color="auto"/>
        <w:left w:val="none" w:sz="0" w:space="0" w:color="auto"/>
        <w:bottom w:val="none" w:sz="0" w:space="0" w:color="auto"/>
        <w:right w:val="none" w:sz="0" w:space="0" w:color="auto"/>
      </w:divBdr>
    </w:div>
    <w:div w:id="658927753">
      <w:bodyDiv w:val="1"/>
      <w:marLeft w:val="0"/>
      <w:marRight w:val="0"/>
      <w:marTop w:val="0"/>
      <w:marBottom w:val="0"/>
      <w:divBdr>
        <w:top w:val="none" w:sz="0" w:space="0" w:color="auto"/>
        <w:left w:val="none" w:sz="0" w:space="0" w:color="auto"/>
        <w:bottom w:val="none" w:sz="0" w:space="0" w:color="auto"/>
        <w:right w:val="none" w:sz="0" w:space="0" w:color="auto"/>
      </w:divBdr>
    </w:div>
    <w:div w:id="717511506">
      <w:bodyDiv w:val="1"/>
      <w:marLeft w:val="0"/>
      <w:marRight w:val="0"/>
      <w:marTop w:val="0"/>
      <w:marBottom w:val="0"/>
      <w:divBdr>
        <w:top w:val="none" w:sz="0" w:space="0" w:color="auto"/>
        <w:left w:val="none" w:sz="0" w:space="0" w:color="auto"/>
        <w:bottom w:val="none" w:sz="0" w:space="0" w:color="auto"/>
        <w:right w:val="none" w:sz="0" w:space="0" w:color="auto"/>
      </w:divBdr>
    </w:div>
    <w:div w:id="727651150">
      <w:bodyDiv w:val="1"/>
      <w:marLeft w:val="0"/>
      <w:marRight w:val="0"/>
      <w:marTop w:val="0"/>
      <w:marBottom w:val="0"/>
      <w:divBdr>
        <w:top w:val="none" w:sz="0" w:space="0" w:color="auto"/>
        <w:left w:val="none" w:sz="0" w:space="0" w:color="auto"/>
        <w:bottom w:val="none" w:sz="0" w:space="0" w:color="auto"/>
        <w:right w:val="none" w:sz="0" w:space="0" w:color="auto"/>
      </w:divBdr>
    </w:div>
    <w:div w:id="762065501">
      <w:bodyDiv w:val="1"/>
      <w:marLeft w:val="0"/>
      <w:marRight w:val="0"/>
      <w:marTop w:val="0"/>
      <w:marBottom w:val="0"/>
      <w:divBdr>
        <w:top w:val="none" w:sz="0" w:space="0" w:color="auto"/>
        <w:left w:val="none" w:sz="0" w:space="0" w:color="auto"/>
        <w:bottom w:val="none" w:sz="0" w:space="0" w:color="auto"/>
        <w:right w:val="none" w:sz="0" w:space="0" w:color="auto"/>
      </w:divBdr>
    </w:div>
    <w:div w:id="840894502">
      <w:bodyDiv w:val="1"/>
      <w:marLeft w:val="0"/>
      <w:marRight w:val="0"/>
      <w:marTop w:val="0"/>
      <w:marBottom w:val="0"/>
      <w:divBdr>
        <w:top w:val="none" w:sz="0" w:space="0" w:color="auto"/>
        <w:left w:val="none" w:sz="0" w:space="0" w:color="auto"/>
        <w:bottom w:val="none" w:sz="0" w:space="0" w:color="auto"/>
        <w:right w:val="none" w:sz="0" w:space="0" w:color="auto"/>
      </w:divBdr>
    </w:div>
    <w:div w:id="862935714">
      <w:bodyDiv w:val="1"/>
      <w:marLeft w:val="0"/>
      <w:marRight w:val="0"/>
      <w:marTop w:val="0"/>
      <w:marBottom w:val="0"/>
      <w:divBdr>
        <w:top w:val="none" w:sz="0" w:space="0" w:color="auto"/>
        <w:left w:val="none" w:sz="0" w:space="0" w:color="auto"/>
        <w:bottom w:val="none" w:sz="0" w:space="0" w:color="auto"/>
        <w:right w:val="none" w:sz="0" w:space="0" w:color="auto"/>
      </w:divBdr>
    </w:div>
    <w:div w:id="891964928">
      <w:bodyDiv w:val="1"/>
      <w:marLeft w:val="0"/>
      <w:marRight w:val="0"/>
      <w:marTop w:val="0"/>
      <w:marBottom w:val="0"/>
      <w:divBdr>
        <w:top w:val="none" w:sz="0" w:space="0" w:color="auto"/>
        <w:left w:val="none" w:sz="0" w:space="0" w:color="auto"/>
        <w:bottom w:val="none" w:sz="0" w:space="0" w:color="auto"/>
        <w:right w:val="none" w:sz="0" w:space="0" w:color="auto"/>
      </w:divBdr>
    </w:div>
    <w:div w:id="894972560">
      <w:bodyDiv w:val="1"/>
      <w:marLeft w:val="0"/>
      <w:marRight w:val="0"/>
      <w:marTop w:val="0"/>
      <w:marBottom w:val="0"/>
      <w:divBdr>
        <w:top w:val="none" w:sz="0" w:space="0" w:color="auto"/>
        <w:left w:val="none" w:sz="0" w:space="0" w:color="auto"/>
        <w:bottom w:val="none" w:sz="0" w:space="0" w:color="auto"/>
        <w:right w:val="none" w:sz="0" w:space="0" w:color="auto"/>
      </w:divBdr>
    </w:div>
    <w:div w:id="914511220">
      <w:bodyDiv w:val="1"/>
      <w:marLeft w:val="0"/>
      <w:marRight w:val="0"/>
      <w:marTop w:val="0"/>
      <w:marBottom w:val="0"/>
      <w:divBdr>
        <w:top w:val="none" w:sz="0" w:space="0" w:color="auto"/>
        <w:left w:val="none" w:sz="0" w:space="0" w:color="auto"/>
        <w:bottom w:val="none" w:sz="0" w:space="0" w:color="auto"/>
        <w:right w:val="none" w:sz="0" w:space="0" w:color="auto"/>
      </w:divBdr>
    </w:div>
    <w:div w:id="960917325">
      <w:bodyDiv w:val="1"/>
      <w:marLeft w:val="0"/>
      <w:marRight w:val="0"/>
      <w:marTop w:val="0"/>
      <w:marBottom w:val="0"/>
      <w:divBdr>
        <w:top w:val="none" w:sz="0" w:space="0" w:color="auto"/>
        <w:left w:val="none" w:sz="0" w:space="0" w:color="auto"/>
        <w:bottom w:val="none" w:sz="0" w:space="0" w:color="auto"/>
        <w:right w:val="none" w:sz="0" w:space="0" w:color="auto"/>
      </w:divBdr>
    </w:div>
    <w:div w:id="1067266454">
      <w:bodyDiv w:val="1"/>
      <w:marLeft w:val="0"/>
      <w:marRight w:val="0"/>
      <w:marTop w:val="0"/>
      <w:marBottom w:val="0"/>
      <w:divBdr>
        <w:top w:val="none" w:sz="0" w:space="0" w:color="auto"/>
        <w:left w:val="none" w:sz="0" w:space="0" w:color="auto"/>
        <w:bottom w:val="none" w:sz="0" w:space="0" w:color="auto"/>
        <w:right w:val="none" w:sz="0" w:space="0" w:color="auto"/>
      </w:divBdr>
    </w:div>
    <w:div w:id="1075053619">
      <w:bodyDiv w:val="1"/>
      <w:marLeft w:val="0"/>
      <w:marRight w:val="0"/>
      <w:marTop w:val="0"/>
      <w:marBottom w:val="0"/>
      <w:divBdr>
        <w:top w:val="none" w:sz="0" w:space="0" w:color="auto"/>
        <w:left w:val="none" w:sz="0" w:space="0" w:color="auto"/>
        <w:bottom w:val="none" w:sz="0" w:space="0" w:color="auto"/>
        <w:right w:val="none" w:sz="0" w:space="0" w:color="auto"/>
      </w:divBdr>
    </w:div>
    <w:div w:id="1127623345">
      <w:bodyDiv w:val="1"/>
      <w:marLeft w:val="0"/>
      <w:marRight w:val="0"/>
      <w:marTop w:val="0"/>
      <w:marBottom w:val="0"/>
      <w:divBdr>
        <w:top w:val="none" w:sz="0" w:space="0" w:color="auto"/>
        <w:left w:val="none" w:sz="0" w:space="0" w:color="auto"/>
        <w:bottom w:val="none" w:sz="0" w:space="0" w:color="auto"/>
        <w:right w:val="none" w:sz="0" w:space="0" w:color="auto"/>
      </w:divBdr>
    </w:div>
    <w:div w:id="1134448368">
      <w:bodyDiv w:val="1"/>
      <w:marLeft w:val="0"/>
      <w:marRight w:val="0"/>
      <w:marTop w:val="0"/>
      <w:marBottom w:val="0"/>
      <w:divBdr>
        <w:top w:val="none" w:sz="0" w:space="0" w:color="auto"/>
        <w:left w:val="none" w:sz="0" w:space="0" w:color="auto"/>
        <w:bottom w:val="none" w:sz="0" w:space="0" w:color="auto"/>
        <w:right w:val="none" w:sz="0" w:space="0" w:color="auto"/>
      </w:divBdr>
    </w:div>
    <w:div w:id="1147429695">
      <w:bodyDiv w:val="1"/>
      <w:marLeft w:val="0"/>
      <w:marRight w:val="0"/>
      <w:marTop w:val="0"/>
      <w:marBottom w:val="0"/>
      <w:divBdr>
        <w:top w:val="none" w:sz="0" w:space="0" w:color="auto"/>
        <w:left w:val="none" w:sz="0" w:space="0" w:color="auto"/>
        <w:bottom w:val="none" w:sz="0" w:space="0" w:color="auto"/>
        <w:right w:val="none" w:sz="0" w:space="0" w:color="auto"/>
      </w:divBdr>
    </w:div>
    <w:div w:id="1153252461">
      <w:bodyDiv w:val="1"/>
      <w:marLeft w:val="0"/>
      <w:marRight w:val="0"/>
      <w:marTop w:val="0"/>
      <w:marBottom w:val="0"/>
      <w:divBdr>
        <w:top w:val="none" w:sz="0" w:space="0" w:color="auto"/>
        <w:left w:val="none" w:sz="0" w:space="0" w:color="auto"/>
        <w:bottom w:val="none" w:sz="0" w:space="0" w:color="auto"/>
        <w:right w:val="none" w:sz="0" w:space="0" w:color="auto"/>
      </w:divBdr>
    </w:div>
    <w:div w:id="1171486209">
      <w:bodyDiv w:val="1"/>
      <w:marLeft w:val="0"/>
      <w:marRight w:val="0"/>
      <w:marTop w:val="0"/>
      <w:marBottom w:val="0"/>
      <w:divBdr>
        <w:top w:val="none" w:sz="0" w:space="0" w:color="auto"/>
        <w:left w:val="none" w:sz="0" w:space="0" w:color="auto"/>
        <w:bottom w:val="none" w:sz="0" w:space="0" w:color="auto"/>
        <w:right w:val="none" w:sz="0" w:space="0" w:color="auto"/>
      </w:divBdr>
    </w:div>
    <w:div w:id="1194733981">
      <w:bodyDiv w:val="1"/>
      <w:marLeft w:val="0"/>
      <w:marRight w:val="0"/>
      <w:marTop w:val="0"/>
      <w:marBottom w:val="0"/>
      <w:divBdr>
        <w:top w:val="none" w:sz="0" w:space="0" w:color="auto"/>
        <w:left w:val="none" w:sz="0" w:space="0" w:color="auto"/>
        <w:bottom w:val="none" w:sz="0" w:space="0" w:color="auto"/>
        <w:right w:val="none" w:sz="0" w:space="0" w:color="auto"/>
      </w:divBdr>
    </w:div>
    <w:div w:id="1195924803">
      <w:bodyDiv w:val="1"/>
      <w:marLeft w:val="0"/>
      <w:marRight w:val="0"/>
      <w:marTop w:val="0"/>
      <w:marBottom w:val="0"/>
      <w:divBdr>
        <w:top w:val="none" w:sz="0" w:space="0" w:color="auto"/>
        <w:left w:val="none" w:sz="0" w:space="0" w:color="auto"/>
        <w:bottom w:val="none" w:sz="0" w:space="0" w:color="auto"/>
        <w:right w:val="none" w:sz="0" w:space="0" w:color="auto"/>
      </w:divBdr>
    </w:div>
    <w:div w:id="1205947740">
      <w:bodyDiv w:val="1"/>
      <w:marLeft w:val="0"/>
      <w:marRight w:val="0"/>
      <w:marTop w:val="0"/>
      <w:marBottom w:val="0"/>
      <w:divBdr>
        <w:top w:val="none" w:sz="0" w:space="0" w:color="auto"/>
        <w:left w:val="none" w:sz="0" w:space="0" w:color="auto"/>
        <w:bottom w:val="none" w:sz="0" w:space="0" w:color="auto"/>
        <w:right w:val="none" w:sz="0" w:space="0" w:color="auto"/>
      </w:divBdr>
    </w:div>
    <w:div w:id="1246187300">
      <w:bodyDiv w:val="1"/>
      <w:marLeft w:val="0"/>
      <w:marRight w:val="0"/>
      <w:marTop w:val="0"/>
      <w:marBottom w:val="0"/>
      <w:divBdr>
        <w:top w:val="none" w:sz="0" w:space="0" w:color="auto"/>
        <w:left w:val="none" w:sz="0" w:space="0" w:color="auto"/>
        <w:bottom w:val="none" w:sz="0" w:space="0" w:color="auto"/>
        <w:right w:val="none" w:sz="0" w:space="0" w:color="auto"/>
      </w:divBdr>
    </w:div>
    <w:div w:id="1265773435">
      <w:bodyDiv w:val="1"/>
      <w:marLeft w:val="0"/>
      <w:marRight w:val="0"/>
      <w:marTop w:val="0"/>
      <w:marBottom w:val="0"/>
      <w:divBdr>
        <w:top w:val="none" w:sz="0" w:space="0" w:color="auto"/>
        <w:left w:val="none" w:sz="0" w:space="0" w:color="auto"/>
        <w:bottom w:val="none" w:sz="0" w:space="0" w:color="auto"/>
        <w:right w:val="none" w:sz="0" w:space="0" w:color="auto"/>
      </w:divBdr>
    </w:div>
    <w:div w:id="1325429375">
      <w:bodyDiv w:val="1"/>
      <w:marLeft w:val="0"/>
      <w:marRight w:val="0"/>
      <w:marTop w:val="0"/>
      <w:marBottom w:val="0"/>
      <w:divBdr>
        <w:top w:val="none" w:sz="0" w:space="0" w:color="auto"/>
        <w:left w:val="none" w:sz="0" w:space="0" w:color="auto"/>
        <w:bottom w:val="none" w:sz="0" w:space="0" w:color="auto"/>
        <w:right w:val="none" w:sz="0" w:space="0" w:color="auto"/>
      </w:divBdr>
    </w:div>
    <w:div w:id="1328940051">
      <w:bodyDiv w:val="1"/>
      <w:marLeft w:val="0"/>
      <w:marRight w:val="0"/>
      <w:marTop w:val="0"/>
      <w:marBottom w:val="0"/>
      <w:divBdr>
        <w:top w:val="none" w:sz="0" w:space="0" w:color="auto"/>
        <w:left w:val="none" w:sz="0" w:space="0" w:color="auto"/>
        <w:bottom w:val="none" w:sz="0" w:space="0" w:color="auto"/>
        <w:right w:val="none" w:sz="0" w:space="0" w:color="auto"/>
      </w:divBdr>
    </w:div>
    <w:div w:id="1331056985">
      <w:bodyDiv w:val="1"/>
      <w:marLeft w:val="0"/>
      <w:marRight w:val="0"/>
      <w:marTop w:val="0"/>
      <w:marBottom w:val="0"/>
      <w:divBdr>
        <w:top w:val="none" w:sz="0" w:space="0" w:color="auto"/>
        <w:left w:val="none" w:sz="0" w:space="0" w:color="auto"/>
        <w:bottom w:val="none" w:sz="0" w:space="0" w:color="auto"/>
        <w:right w:val="none" w:sz="0" w:space="0" w:color="auto"/>
      </w:divBdr>
    </w:div>
    <w:div w:id="1336417503">
      <w:bodyDiv w:val="1"/>
      <w:marLeft w:val="0"/>
      <w:marRight w:val="0"/>
      <w:marTop w:val="0"/>
      <w:marBottom w:val="0"/>
      <w:divBdr>
        <w:top w:val="none" w:sz="0" w:space="0" w:color="auto"/>
        <w:left w:val="none" w:sz="0" w:space="0" w:color="auto"/>
        <w:bottom w:val="none" w:sz="0" w:space="0" w:color="auto"/>
        <w:right w:val="none" w:sz="0" w:space="0" w:color="auto"/>
      </w:divBdr>
    </w:div>
    <w:div w:id="1370229687">
      <w:bodyDiv w:val="1"/>
      <w:marLeft w:val="0"/>
      <w:marRight w:val="0"/>
      <w:marTop w:val="0"/>
      <w:marBottom w:val="0"/>
      <w:divBdr>
        <w:top w:val="none" w:sz="0" w:space="0" w:color="auto"/>
        <w:left w:val="none" w:sz="0" w:space="0" w:color="auto"/>
        <w:bottom w:val="none" w:sz="0" w:space="0" w:color="auto"/>
        <w:right w:val="none" w:sz="0" w:space="0" w:color="auto"/>
      </w:divBdr>
    </w:div>
    <w:div w:id="1370304786">
      <w:bodyDiv w:val="1"/>
      <w:marLeft w:val="0"/>
      <w:marRight w:val="0"/>
      <w:marTop w:val="0"/>
      <w:marBottom w:val="0"/>
      <w:divBdr>
        <w:top w:val="none" w:sz="0" w:space="0" w:color="auto"/>
        <w:left w:val="none" w:sz="0" w:space="0" w:color="auto"/>
        <w:bottom w:val="none" w:sz="0" w:space="0" w:color="auto"/>
        <w:right w:val="none" w:sz="0" w:space="0" w:color="auto"/>
      </w:divBdr>
    </w:div>
    <w:div w:id="1376929973">
      <w:bodyDiv w:val="1"/>
      <w:marLeft w:val="0"/>
      <w:marRight w:val="0"/>
      <w:marTop w:val="0"/>
      <w:marBottom w:val="0"/>
      <w:divBdr>
        <w:top w:val="none" w:sz="0" w:space="0" w:color="auto"/>
        <w:left w:val="none" w:sz="0" w:space="0" w:color="auto"/>
        <w:bottom w:val="none" w:sz="0" w:space="0" w:color="auto"/>
        <w:right w:val="none" w:sz="0" w:space="0" w:color="auto"/>
      </w:divBdr>
    </w:div>
    <w:div w:id="1390959331">
      <w:bodyDiv w:val="1"/>
      <w:marLeft w:val="0"/>
      <w:marRight w:val="0"/>
      <w:marTop w:val="0"/>
      <w:marBottom w:val="0"/>
      <w:divBdr>
        <w:top w:val="none" w:sz="0" w:space="0" w:color="auto"/>
        <w:left w:val="none" w:sz="0" w:space="0" w:color="auto"/>
        <w:bottom w:val="none" w:sz="0" w:space="0" w:color="auto"/>
        <w:right w:val="none" w:sz="0" w:space="0" w:color="auto"/>
      </w:divBdr>
    </w:div>
    <w:div w:id="1427921836">
      <w:bodyDiv w:val="1"/>
      <w:marLeft w:val="0"/>
      <w:marRight w:val="0"/>
      <w:marTop w:val="0"/>
      <w:marBottom w:val="0"/>
      <w:divBdr>
        <w:top w:val="none" w:sz="0" w:space="0" w:color="auto"/>
        <w:left w:val="none" w:sz="0" w:space="0" w:color="auto"/>
        <w:bottom w:val="none" w:sz="0" w:space="0" w:color="auto"/>
        <w:right w:val="none" w:sz="0" w:space="0" w:color="auto"/>
      </w:divBdr>
    </w:div>
    <w:div w:id="1444031966">
      <w:bodyDiv w:val="1"/>
      <w:marLeft w:val="0"/>
      <w:marRight w:val="0"/>
      <w:marTop w:val="0"/>
      <w:marBottom w:val="0"/>
      <w:divBdr>
        <w:top w:val="none" w:sz="0" w:space="0" w:color="auto"/>
        <w:left w:val="none" w:sz="0" w:space="0" w:color="auto"/>
        <w:bottom w:val="none" w:sz="0" w:space="0" w:color="auto"/>
        <w:right w:val="none" w:sz="0" w:space="0" w:color="auto"/>
      </w:divBdr>
    </w:div>
    <w:div w:id="1445491530">
      <w:bodyDiv w:val="1"/>
      <w:marLeft w:val="0"/>
      <w:marRight w:val="0"/>
      <w:marTop w:val="0"/>
      <w:marBottom w:val="0"/>
      <w:divBdr>
        <w:top w:val="none" w:sz="0" w:space="0" w:color="auto"/>
        <w:left w:val="none" w:sz="0" w:space="0" w:color="auto"/>
        <w:bottom w:val="none" w:sz="0" w:space="0" w:color="auto"/>
        <w:right w:val="none" w:sz="0" w:space="0" w:color="auto"/>
      </w:divBdr>
    </w:div>
    <w:div w:id="1450052871">
      <w:bodyDiv w:val="1"/>
      <w:marLeft w:val="0"/>
      <w:marRight w:val="0"/>
      <w:marTop w:val="0"/>
      <w:marBottom w:val="0"/>
      <w:divBdr>
        <w:top w:val="none" w:sz="0" w:space="0" w:color="auto"/>
        <w:left w:val="none" w:sz="0" w:space="0" w:color="auto"/>
        <w:bottom w:val="none" w:sz="0" w:space="0" w:color="auto"/>
        <w:right w:val="none" w:sz="0" w:space="0" w:color="auto"/>
      </w:divBdr>
    </w:div>
    <w:div w:id="1470856877">
      <w:bodyDiv w:val="1"/>
      <w:marLeft w:val="0"/>
      <w:marRight w:val="0"/>
      <w:marTop w:val="0"/>
      <w:marBottom w:val="0"/>
      <w:divBdr>
        <w:top w:val="none" w:sz="0" w:space="0" w:color="auto"/>
        <w:left w:val="none" w:sz="0" w:space="0" w:color="auto"/>
        <w:bottom w:val="none" w:sz="0" w:space="0" w:color="auto"/>
        <w:right w:val="none" w:sz="0" w:space="0" w:color="auto"/>
      </w:divBdr>
    </w:div>
    <w:div w:id="1509900863">
      <w:bodyDiv w:val="1"/>
      <w:marLeft w:val="0"/>
      <w:marRight w:val="0"/>
      <w:marTop w:val="0"/>
      <w:marBottom w:val="0"/>
      <w:divBdr>
        <w:top w:val="none" w:sz="0" w:space="0" w:color="auto"/>
        <w:left w:val="none" w:sz="0" w:space="0" w:color="auto"/>
        <w:bottom w:val="none" w:sz="0" w:space="0" w:color="auto"/>
        <w:right w:val="none" w:sz="0" w:space="0" w:color="auto"/>
      </w:divBdr>
    </w:div>
    <w:div w:id="1524245510">
      <w:bodyDiv w:val="1"/>
      <w:marLeft w:val="0"/>
      <w:marRight w:val="0"/>
      <w:marTop w:val="0"/>
      <w:marBottom w:val="0"/>
      <w:divBdr>
        <w:top w:val="none" w:sz="0" w:space="0" w:color="auto"/>
        <w:left w:val="none" w:sz="0" w:space="0" w:color="auto"/>
        <w:bottom w:val="none" w:sz="0" w:space="0" w:color="auto"/>
        <w:right w:val="none" w:sz="0" w:space="0" w:color="auto"/>
      </w:divBdr>
    </w:div>
    <w:div w:id="1543905927">
      <w:bodyDiv w:val="1"/>
      <w:marLeft w:val="0"/>
      <w:marRight w:val="0"/>
      <w:marTop w:val="0"/>
      <w:marBottom w:val="0"/>
      <w:divBdr>
        <w:top w:val="none" w:sz="0" w:space="0" w:color="auto"/>
        <w:left w:val="none" w:sz="0" w:space="0" w:color="auto"/>
        <w:bottom w:val="none" w:sz="0" w:space="0" w:color="auto"/>
        <w:right w:val="none" w:sz="0" w:space="0" w:color="auto"/>
      </w:divBdr>
    </w:div>
    <w:div w:id="1564094754">
      <w:bodyDiv w:val="1"/>
      <w:marLeft w:val="0"/>
      <w:marRight w:val="0"/>
      <w:marTop w:val="0"/>
      <w:marBottom w:val="0"/>
      <w:divBdr>
        <w:top w:val="none" w:sz="0" w:space="0" w:color="auto"/>
        <w:left w:val="none" w:sz="0" w:space="0" w:color="auto"/>
        <w:bottom w:val="none" w:sz="0" w:space="0" w:color="auto"/>
        <w:right w:val="none" w:sz="0" w:space="0" w:color="auto"/>
      </w:divBdr>
    </w:div>
    <w:div w:id="1566528526">
      <w:bodyDiv w:val="1"/>
      <w:marLeft w:val="0"/>
      <w:marRight w:val="0"/>
      <w:marTop w:val="0"/>
      <w:marBottom w:val="0"/>
      <w:divBdr>
        <w:top w:val="none" w:sz="0" w:space="0" w:color="auto"/>
        <w:left w:val="none" w:sz="0" w:space="0" w:color="auto"/>
        <w:bottom w:val="none" w:sz="0" w:space="0" w:color="auto"/>
        <w:right w:val="none" w:sz="0" w:space="0" w:color="auto"/>
      </w:divBdr>
    </w:div>
    <w:div w:id="1570267021">
      <w:bodyDiv w:val="1"/>
      <w:marLeft w:val="0"/>
      <w:marRight w:val="0"/>
      <w:marTop w:val="0"/>
      <w:marBottom w:val="0"/>
      <w:divBdr>
        <w:top w:val="none" w:sz="0" w:space="0" w:color="auto"/>
        <w:left w:val="none" w:sz="0" w:space="0" w:color="auto"/>
        <w:bottom w:val="none" w:sz="0" w:space="0" w:color="auto"/>
        <w:right w:val="none" w:sz="0" w:space="0" w:color="auto"/>
      </w:divBdr>
    </w:div>
    <w:div w:id="1706754845">
      <w:bodyDiv w:val="1"/>
      <w:marLeft w:val="0"/>
      <w:marRight w:val="0"/>
      <w:marTop w:val="0"/>
      <w:marBottom w:val="0"/>
      <w:divBdr>
        <w:top w:val="none" w:sz="0" w:space="0" w:color="auto"/>
        <w:left w:val="none" w:sz="0" w:space="0" w:color="auto"/>
        <w:bottom w:val="none" w:sz="0" w:space="0" w:color="auto"/>
        <w:right w:val="none" w:sz="0" w:space="0" w:color="auto"/>
      </w:divBdr>
    </w:div>
    <w:div w:id="1715502838">
      <w:bodyDiv w:val="1"/>
      <w:marLeft w:val="0"/>
      <w:marRight w:val="0"/>
      <w:marTop w:val="0"/>
      <w:marBottom w:val="0"/>
      <w:divBdr>
        <w:top w:val="none" w:sz="0" w:space="0" w:color="auto"/>
        <w:left w:val="none" w:sz="0" w:space="0" w:color="auto"/>
        <w:bottom w:val="none" w:sz="0" w:space="0" w:color="auto"/>
        <w:right w:val="none" w:sz="0" w:space="0" w:color="auto"/>
      </w:divBdr>
    </w:div>
    <w:div w:id="1734308744">
      <w:bodyDiv w:val="1"/>
      <w:marLeft w:val="0"/>
      <w:marRight w:val="0"/>
      <w:marTop w:val="0"/>
      <w:marBottom w:val="0"/>
      <w:divBdr>
        <w:top w:val="none" w:sz="0" w:space="0" w:color="auto"/>
        <w:left w:val="none" w:sz="0" w:space="0" w:color="auto"/>
        <w:bottom w:val="none" w:sz="0" w:space="0" w:color="auto"/>
        <w:right w:val="none" w:sz="0" w:space="0" w:color="auto"/>
      </w:divBdr>
    </w:div>
    <w:div w:id="1735008839">
      <w:bodyDiv w:val="1"/>
      <w:marLeft w:val="0"/>
      <w:marRight w:val="0"/>
      <w:marTop w:val="0"/>
      <w:marBottom w:val="0"/>
      <w:divBdr>
        <w:top w:val="none" w:sz="0" w:space="0" w:color="auto"/>
        <w:left w:val="none" w:sz="0" w:space="0" w:color="auto"/>
        <w:bottom w:val="none" w:sz="0" w:space="0" w:color="auto"/>
        <w:right w:val="none" w:sz="0" w:space="0" w:color="auto"/>
      </w:divBdr>
    </w:div>
    <w:div w:id="1788233561">
      <w:bodyDiv w:val="1"/>
      <w:marLeft w:val="0"/>
      <w:marRight w:val="0"/>
      <w:marTop w:val="0"/>
      <w:marBottom w:val="0"/>
      <w:divBdr>
        <w:top w:val="none" w:sz="0" w:space="0" w:color="auto"/>
        <w:left w:val="none" w:sz="0" w:space="0" w:color="auto"/>
        <w:bottom w:val="none" w:sz="0" w:space="0" w:color="auto"/>
        <w:right w:val="none" w:sz="0" w:space="0" w:color="auto"/>
      </w:divBdr>
    </w:div>
    <w:div w:id="1814593505">
      <w:bodyDiv w:val="1"/>
      <w:marLeft w:val="0"/>
      <w:marRight w:val="0"/>
      <w:marTop w:val="0"/>
      <w:marBottom w:val="0"/>
      <w:divBdr>
        <w:top w:val="none" w:sz="0" w:space="0" w:color="auto"/>
        <w:left w:val="none" w:sz="0" w:space="0" w:color="auto"/>
        <w:bottom w:val="none" w:sz="0" w:space="0" w:color="auto"/>
        <w:right w:val="none" w:sz="0" w:space="0" w:color="auto"/>
      </w:divBdr>
    </w:div>
    <w:div w:id="1814709510">
      <w:bodyDiv w:val="1"/>
      <w:marLeft w:val="0"/>
      <w:marRight w:val="0"/>
      <w:marTop w:val="0"/>
      <w:marBottom w:val="0"/>
      <w:divBdr>
        <w:top w:val="none" w:sz="0" w:space="0" w:color="auto"/>
        <w:left w:val="none" w:sz="0" w:space="0" w:color="auto"/>
        <w:bottom w:val="none" w:sz="0" w:space="0" w:color="auto"/>
        <w:right w:val="none" w:sz="0" w:space="0" w:color="auto"/>
      </w:divBdr>
    </w:div>
    <w:div w:id="1830826400">
      <w:bodyDiv w:val="1"/>
      <w:marLeft w:val="0"/>
      <w:marRight w:val="0"/>
      <w:marTop w:val="0"/>
      <w:marBottom w:val="0"/>
      <w:divBdr>
        <w:top w:val="none" w:sz="0" w:space="0" w:color="auto"/>
        <w:left w:val="none" w:sz="0" w:space="0" w:color="auto"/>
        <w:bottom w:val="none" w:sz="0" w:space="0" w:color="auto"/>
        <w:right w:val="none" w:sz="0" w:space="0" w:color="auto"/>
      </w:divBdr>
    </w:div>
    <w:div w:id="1843230952">
      <w:bodyDiv w:val="1"/>
      <w:marLeft w:val="0"/>
      <w:marRight w:val="0"/>
      <w:marTop w:val="0"/>
      <w:marBottom w:val="0"/>
      <w:divBdr>
        <w:top w:val="none" w:sz="0" w:space="0" w:color="auto"/>
        <w:left w:val="none" w:sz="0" w:space="0" w:color="auto"/>
        <w:bottom w:val="none" w:sz="0" w:space="0" w:color="auto"/>
        <w:right w:val="none" w:sz="0" w:space="0" w:color="auto"/>
      </w:divBdr>
    </w:div>
    <w:div w:id="1857454058">
      <w:bodyDiv w:val="1"/>
      <w:marLeft w:val="0"/>
      <w:marRight w:val="0"/>
      <w:marTop w:val="0"/>
      <w:marBottom w:val="0"/>
      <w:divBdr>
        <w:top w:val="none" w:sz="0" w:space="0" w:color="auto"/>
        <w:left w:val="none" w:sz="0" w:space="0" w:color="auto"/>
        <w:bottom w:val="none" w:sz="0" w:space="0" w:color="auto"/>
        <w:right w:val="none" w:sz="0" w:space="0" w:color="auto"/>
      </w:divBdr>
    </w:div>
    <w:div w:id="1926837080">
      <w:bodyDiv w:val="1"/>
      <w:marLeft w:val="0"/>
      <w:marRight w:val="0"/>
      <w:marTop w:val="0"/>
      <w:marBottom w:val="0"/>
      <w:divBdr>
        <w:top w:val="none" w:sz="0" w:space="0" w:color="auto"/>
        <w:left w:val="none" w:sz="0" w:space="0" w:color="auto"/>
        <w:bottom w:val="none" w:sz="0" w:space="0" w:color="auto"/>
        <w:right w:val="none" w:sz="0" w:space="0" w:color="auto"/>
      </w:divBdr>
    </w:div>
    <w:div w:id="1945529221">
      <w:bodyDiv w:val="1"/>
      <w:marLeft w:val="0"/>
      <w:marRight w:val="0"/>
      <w:marTop w:val="0"/>
      <w:marBottom w:val="0"/>
      <w:divBdr>
        <w:top w:val="none" w:sz="0" w:space="0" w:color="auto"/>
        <w:left w:val="none" w:sz="0" w:space="0" w:color="auto"/>
        <w:bottom w:val="none" w:sz="0" w:space="0" w:color="auto"/>
        <w:right w:val="none" w:sz="0" w:space="0" w:color="auto"/>
      </w:divBdr>
    </w:div>
    <w:div w:id="2006351544">
      <w:bodyDiv w:val="1"/>
      <w:marLeft w:val="0"/>
      <w:marRight w:val="0"/>
      <w:marTop w:val="0"/>
      <w:marBottom w:val="0"/>
      <w:divBdr>
        <w:top w:val="none" w:sz="0" w:space="0" w:color="auto"/>
        <w:left w:val="none" w:sz="0" w:space="0" w:color="auto"/>
        <w:bottom w:val="none" w:sz="0" w:space="0" w:color="auto"/>
        <w:right w:val="none" w:sz="0" w:space="0" w:color="auto"/>
      </w:divBdr>
    </w:div>
    <w:div w:id="2011713570">
      <w:bodyDiv w:val="1"/>
      <w:marLeft w:val="0"/>
      <w:marRight w:val="0"/>
      <w:marTop w:val="0"/>
      <w:marBottom w:val="0"/>
      <w:divBdr>
        <w:top w:val="none" w:sz="0" w:space="0" w:color="auto"/>
        <w:left w:val="none" w:sz="0" w:space="0" w:color="auto"/>
        <w:bottom w:val="none" w:sz="0" w:space="0" w:color="auto"/>
        <w:right w:val="none" w:sz="0" w:space="0" w:color="auto"/>
      </w:divBdr>
    </w:div>
    <w:div w:id="2035769995">
      <w:bodyDiv w:val="1"/>
      <w:marLeft w:val="0"/>
      <w:marRight w:val="0"/>
      <w:marTop w:val="0"/>
      <w:marBottom w:val="0"/>
      <w:divBdr>
        <w:top w:val="none" w:sz="0" w:space="0" w:color="auto"/>
        <w:left w:val="none" w:sz="0" w:space="0" w:color="auto"/>
        <w:bottom w:val="none" w:sz="0" w:space="0" w:color="auto"/>
        <w:right w:val="none" w:sz="0" w:space="0" w:color="auto"/>
      </w:divBdr>
    </w:div>
    <w:div w:id="2077170264">
      <w:bodyDiv w:val="1"/>
      <w:marLeft w:val="0"/>
      <w:marRight w:val="0"/>
      <w:marTop w:val="0"/>
      <w:marBottom w:val="0"/>
      <w:divBdr>
        <w:top w:val="none" w:sz="0" w:space="0" w:color="auto"/>
        <w:left w:val="none" w:sz="0" w:space="0" w:color="auto"/>
        <w:bottom w:val="none" w:sz="0" w:space="0" w:color="auto"/>
        <w:right w:val="none" w:sz="0" w:space="0" w:color="auto"/>
      </w:divBdr>
    </w:div>
    <w:div w:id="2131900868">
      <w:bodyDiv w:val="1"/>
      <w:marLeft w:val="0"/>
      <w:marRight w:val="0"/>
      <w:marTop w:val="0"/>
      <w:marBottom w:val="0"/>
      <w:divBdr>
        <w:top w:val="none" w:sz="0" w:space="0" w:color="auto"/>
        <w:left w:val="none" w:sz="0" w:space="0" w:color="auto"/>
        <w:bottom w:val="none" w:sz="0" w:space="0" w:color="auto"/>
        <w:right w:val="none" w:sz="0" w:space="0" w:color="auto"/>
      </w:divBdr>
    </w:div>
    <w:div w:id="213667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rezentacii.org/prezentacii/prezentacii-raznie/160859-relejnaja-zaschita-i-avtomatizacija-jelektrojenergeticheskih-sistem.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zentacii.org/prezentacii/prezentacii-raznie/160859-relejnaja-zaschita-i-avtomatizacija-jelektrojenergeticheskih-sistem.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autosprite.ru/foto/koeffitsient-sxemiy-zvezda" TargetMode="External"/><Relationship Id="rId14" Type="http://schemas.openxmlformats.org/officeDocument/2006/relationships/hyperlink" Target="https://autosprite.ru/foto/koeffitsient-sxemiy-zvezd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888A9-EFA1-49B6-BF7F-1DDE3E5A6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2370</TotalTime>
  <Pages>1</Pages>
  <Words>1921</Words>
  <Characters>10950</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Абдуллоев Бахтиёр</cp:lastModifiedBy>
  <cp:revision>95</cp:revision>
  <dcterms:created xsi:type="dcterms:W3CDTF">2025-03-15T09:52:00Z</dcterms:created>
  <dcterms:modified xsi:type="dcterms:W3CDTF">2025-05-03T03:19:00Z</dcterms:modified>
</cp:coreProperties>
</file>