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B1A1C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C3EEA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BFF1D0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AF2DF35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AF4D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F5B7783" w14:textId="6FDA4EDC" w:rsid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EF26D5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1</w:t>
      </w:r>
      <w:r w:rsidR="0067759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2</w:t>
      </w:r>
      <w:r w:rsid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5014B47F" w14:textId="27B7B2FA" w:rsidR="00CF4CAB" w:rsidRPr="00B23A3C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Answers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562C6303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75D4DD4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55390DA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2A8EE9B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45D68115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0C156D42" w14:textId="77777777" w:rsidR="00677596" w:rsidRPr="00162B4F" w:rsidRDefault="00677596" w:rsidP="00677596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12</w:t>
      </w:r>
      <w:r w:rsidRPr="002D7C0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162B4F">
        <w:rPr>
          <w:rFonts w:ascii="Times New Roman" w:hAnsi="Times New Roman" w:cs="Times New Roman"/>
          <w:b/>
          <w:w w:val="105"/>
          <w:sz w:val="32"/>
          <w:szCs w:val="24"/>
        </w:rPr>
        <w:t>Voltage</w:t>
      </w:r>
      <w:r w:rsidRPr="00162B4F">
        <w:rPr>
          <w:rFonts w:ascii="Times New Roman" w:hAnsi="Times New Roman" w:cs="Times New Roman"/>
          <w:b/>
          <w:spacing w:val="-13"/>
          <w:w w:val="105"/>
          <w:sz w:val="32"/>
          <w:szCs w:val="24"/>
        </w:rPr>
        <w:t xml:space="preserve"> </w:t>
      </w:r>
      <w:r w:rsidRPr="00162B4F">
        <w:rPr>
          <w:rFonts w:ascii="Times New Roman" w:hAnsi="Times New Roman" w:cs="Times New Roman"/>
          <w:b/>
          <w:w w:val="105"/>
          <w:sz w:val="32"/>
          <w:szCs w:val="24"/>
        </w:rPr>
        <w:t>transformers</w:t>
      </w:r>
      <w:r w:rsidRPr="00162B4F"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 w:rsidRPr="00162B4F">
        <w:rPr>
          <w:rFonts w:ascii="Times New Roman" w:hAnsi="Times New Roman" w:cs="Times New Roman"/>
          <w:b/>
          <w:w w:val="105"/>
          <w:sz w:val="32"/>
          <w:szCs w:val="24"/>
        </w:rPr>
        <w:t>and</w:t>
      </w:r>
      <w:r w:rsidRPr="00162B4F">
        <w:rPr>
          <w:rFonts w:ascii="Times New Roman" w:hAnsi="Times New Roman" w:cs="Times New Roman"/>
          <w:b/>
          <w:spacing w:val="-13"/>
          <w:w w:val="105"/>
          <w:sz w:val="32"/>
          <w:szCs w:val="24"/>
        </w:rPr>
        <w:t xml:space="preserve"> </w:t>
      </w:r>
      <w:r w:rsidRPr="00162B4F">
        <w:rPr>
          <w:rFonts w:ascii="Times New Roman" w:hAnsi="Times New Roman" w:cs="Times New Roman"/>
          <w:b/>
          <w:w w:val="105"/>
          <w:sz w:val="32"/>
          <w:szCs w:val="24"/>
        </w:rPr>
        <w:t>wiring</w:t>
      </w:r>
      <w:r w:rsidRPr="00162B4F"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 w:rsidRPr="00162B4F">
        <w:rPr>
          <w:rFonts w:ascii="Times New Roman" w:hAnsi="Times New Roman" w:cs="Times New Roman"/>
          <w:b/>
          <w:w w:val="105"/>
          <w:sz w:val="32"/>
          <w:szCs w:val="24"/>
        </w:rPr>
        <w:t>diagrams</w:t>
      </w:r>
      <w:r w:rsidRPr="00162B4F"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 w:rsidRPr="00162B4F">
        <w:rPr>
          <w:rFonts w:ascii="Times New Roman" w:hAnsi="Times New Roman" w:cs="Times New Roman"/>
          <w:b/>
          <w:w w:val="105"/>
          <w:sz w:val="32"/>
          <w:szCs w:val="24"/>
        </w:rPr>
        <w:t>of</w:t>
      </w:r>
      <w:r w:rsidRPr="00162B4F">
        <w:rPr>
          <w:rFonts w:ascii="Times New Roman" w:hAnsi="Times New Roman" w:cs="Times New Roman"/>
          <w:b/>
          <w:spacing w:val="-13"/>
          <w:w w:val="105"/>
          <w:sz w:val="32"/>
          <w:szCs w:val="24"/>
        </w:rPr>
        <w:t xml:space="preserve"> </w:t>
      </w:r>
      <w:r w:rsidRPr="00162B4F">
        <w:rPr>
          <w:rFonts w:ascii="Times New Roman" w:hAnsi="Times New Roman" w:cs="Times New Roman"/>
          <w:b/>
          <w:w w:val="105"/>
          <w:sz w:val="32"/>
          <w:szCs w:val="24"/>
        </w:rPr>
        <w:t>their</w:t>
      </w:r>
      <w:r w:rsidRPr="00162B4F">
        <w:rPr>
          <w:rFonts w:ascii="Times New Roman" w:hAnsi="Times New Roman" w:cs="Times New Roman"/>
          <w:b/>
          <w:spacing w:val="-12"/>
          <w:w w:val="105"/>
          <w:sz w:val="32"/>
          <w:szCs w:val="24"/>
        </w:rPr>
        <w:t xml:space="preserve"> </w:t>
      </w:r>
      <w:r w:rsidRPr="00162B4F">
        <w:rPr>
          <w:rFonts w:ascii="Times New Roman" w:hAnsi="Times New Roman" w:cs="Times New Roman"/>
          <w:b/>
          <w:w w:val="105"/>
          <w:sz w:val="32"/>
          <w:szCs w:val="24"/>
        </w:rPr>
        <w:t>windings with relays.</w:t>
      </w:r>
    </w:p>
    <w:p w14:paraId="405705F1" w14:textId="77777777" w:rsidR="00CF4CAB" w:rsidRPr="00855ABC" w:rsidRDefault="00CF4CAB" w:rsidP="00855A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6EE22DAD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C54BC4C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F3C3C34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788A5B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D29C60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CD61F9E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7841B9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BE6AC8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BC0893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B2D0D9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D999AB6" w14:textId="0E215819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03D756C" w14:textId="77777777" w:rsidR="00855ABC" w:rsidRPr="00B23A3C" w:rsidRDefault="00855ABC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73133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4B2998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C99C861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9EFA066" w14:textId="7E876E27" w:rsidR="00373C8B" w:rsidRPr="00B23A3C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48E92526" w14:textId="7CBE6E38" w:rsidR="00373C8B" w:rsidRDefault="00373C8B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</w:pP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309764D0" w14:textId="77777777" w:rsidR="004408F1" w:rsidRPr="00373C8B" w:rsidRDefault="004408F1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13CD3E6A" w14:textId="3E4FDD39" w:rsidR="00CD27FB" w:rsidRPr="004408F1" w:rsidRDefault="004408F1" w:rsidP="004408F1">
      <w:pPr>
        <w:pStyle w:val="a5"/>
        <w:numPr>
          <w:ilvl w:val="0"/>
          <w:numId w:val="20"/>
        </w:numPr>
        <w:spacing w:line="360" w:lineRule="auto"/>
        <w:ind w:left="426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4408F1">
        <w:rPr>
          <w:rFonts w:ascii="Times New Roman" w:hAnsi="Times New Roman" w:cs="Times New Roman"/>
          <w:sz w:val="32"/>
          <w:szCs w:val="32"/>
        </w:rPr>
        <w:t>Ин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трансформаторест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4408F1">
        <w:rPr>
          <w:rFonts w:ascii="Times New Roman" w:hAnsi="Times New Roman" w:cs="Times New Roman"/>
          <w:sz w:val="32"/>
          <w:szCs w:val="32"/>
        </w:rPr>
        <w:t>ки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барои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коҳиш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додани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шиддати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баланд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то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сатҳи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пасти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стандартӣ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барои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релеҳо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ва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асбобҳои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ченкунӣ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хизмат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4408F1">
        <w:rPr>
          <w:rFonts w:ascii="Times New Roman" w:hAnsi="Times New Roman" w:cs="Times New Roman"/>
          <w:sz w:val="32"/>
          <w:szCs w:val="32"/>
        </w:rPr>
        <w:t>мекунад</w:t>
      </w:r>
      <w:r w:rsidRPr="004408F1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4EE8ACE" w14:textId="0BE3158D" w:rsidR="004408F1" w:rsidRPr="004408F1" w:rsidRDefault="004408F1" w:rsidP="004408F1">
      <w:pPr>
        <w:pStyle w:val="a5"/>
        <w:numPr>
          <w:ilvl w:val="0"/>
          <w:numId w:val="20"/>
        </w:numPr>
        <w:spacing w:line="360" w:lineRule="auto"/>
        <w:ind w:left="426"/>
        <w:jc w:val="both"/>
        <w:rPr>
          <w:rFonts w:ascii="Times New Roman" w:hAnsi="Times New Roman" w:cs="Times New Roman"/>
          <w:sz w:val="32"/>
          <w:szCs w:val="32"/>
        </w:rPr>
      </w:pPr>
      <w:r w:rsidRPr="004408F1">
        <w:rPr>
          <w:rFonts w:ascii="Times New Roman" w:hAnsi="Times New Roman" w:cs="Times New Roman"/>
          <w:sz w:val="32"/>
          <w:szCs w:val="32"/>
        </w:rPr>
        <w:t>Коҳиш додани шиддат, ҷудокунии электрӣ, таъмини сигнал барои релеҳо, ченкунии шиддат ва истифода дар автоматика.</w:t>
      </w:r>
    </w:p>
    <w:p w14:paraId="21BE703B" w14:textId="7FDF4AC1" w:rsidR="004408F1" w:rsidRPr="004408F1" w:rsidRDefault="004408F1" w:rsidP="004408F1">
      <w:pPr>
        <w:pStyle w:val="a5"/>
        <w:numPr>
          <w:ilvl w:val="0"/>
          <w:numId w:val="20"/>
        </w:numPr>
        <w:spacing w:line="360" w:lineRule="auto"/>
        <w:ind w:left="426"/>
        <w:jc w:val="both"/>
        <w:rPr>
          <w:rFonts w:ascii="Times New Roman" w:hAnsi="Times New Roman" w:cs="Times New Roman"/>
          <w:sz w:val="32"/>
          <w:szCs w:val="32"/>
        </w:rPr>
      </w:pPr>
      <w:r w:rsidRPr="004408F1">
        <w:rPr>
          <w:rFonts w:ascii="Times New Roman" w:hAnsi="Times New Roman" w:cs="Times New Roman"/>
          <w:sz w:val="32"/>
          <w:szCs w:val="32"/>
        </w:rPr>
        <w:t>Зеро релеҳо шиддати баландро мустақим қабул карда наметавонанд, ва трансформатор ба онҳо шиддати паст ва бехатарро таъмин мекунад.</w:t>
      </w:r>
    </w:p>
    <w:p w14:paraId="3443C660" w14:textId="79421643" w:rsidR="004408F1" w:rsidRPr="004408F1" w:rsidRDefault="004408F1" w:rsidP="004408F1">
      <w:pPr>
        <w:pStyle w:val="a5"/>
        <w:numPr>
          <w:ilvl w:val="0"/>
          <w:numId w:val="20"/>
        </w:numPr>
        <w:spacing w:line="360" w:lineRule="auto"/>
        <w:ind w:left="426"/>
        <w:jc w:val="both"/>
        <w:rPr>
          <w:rFonts w:ascii="Times New Roman" w:hAnsi="Times New Roman" w:cs="Times New Roman"/>
          <w:sz w:val="32"/>
          <w:szCs w:val="32"/>
        </w:rPr>
      </w:pPr>
      <w:r w:rsidRPr="004408F1">
        <w:rPr>
          <w:rFonts w:ascii="Times New Roman" w:hAnsi="Times New Roman" w:cs="Times New Roman"/>
          <w:sz w:val="32"/>
          <w:szCs w:val="32"/>
        </w:rPr>
        <w:t>Трансфор</w:t>
      </w:r>
      <w:bookmarkStart w:id="0" w:name="_GoBack"/>
      <w:bookmarkEnd w:id="0"/>
      <w:r w:rsidRPr="004408F1">
        <w:rPr>
          <w:rFonts w:ascii="Times New Roman" w:hAnsi="Times New Roman" w:cs="Times New Roman"/>
          <w:sz w:val="32"/>
          <w:szCs w:val="32"/>
        </w:rPr>
        <w:t>маторест, ки бидуни равған кор мекунад ва аз қатрон ё изолятори ҳавоӣ истифода мебарад.</w:t>
      </w:r>
    </w:p>
    <w:p w14:paraId="775CF3A2" w14:textId="39EBBA68" w:rsidR="004408F1" w:rsidRPr="004408F1" w:rsidRDefault="004408F1" w:rsidP="004408F1">
      <w:pPr>
        <w:pStyle w:val="a5"/>
        <w:numPr>
          <w:ilvl w:val="0"/>
          <w:numId w:val="20"/>
        </w:numPr>
        <w:spacing w:line="360" w:lineRule="auto"/>
        <w:ind w:left="426"/>
        <w:jc w:val="both"/>
        <w:rPr>
          <w:rFonts w:ascii="Times New Roman" w:hAnsi="Times New Roman" w:cs="Times New Roman"/>
          <w:sz w:val="32"/>
          <w:szCs w:val="32"/>
        </w:rPr>
      </w:pPr>
      <w:r w:rsidRPr="004408F1">
        <w:rPr>
          <w:rFonts w:ascii="Times New Roman" w:hAnsi="Times New Roman" w:cs="Times New Roman"/>
          <w:sz w:val="32"/>
          <w:szCs w:val="32"/>
        </w:rPr>
        <w:t>Дар зеристгоҳҳо ва системаҳои берунӣ, ки ба иқтидори баланд ва хунуккунии самаранок ниёз доранд.</w:t>
      </w:r>
    </w:p>
    <w:p w14:paraId="235AF3D6" w14:textId="0A8D0988" w:rsidR="004408F1" w:rsidRPr="004408F1" w:rsidRDefault="004408F1" w:rsidP="004408F1">
      <w:pPr>
        <w:pStyle w:val="a5"/>
        <w:numPr>
          <w:ilvl w:val="0"/>
          <w:numId w:val="20"/>
        </w:numPr>
        <w:spacing w:line="360" w:lineRule="auto"/>
        <w:ind w:left="426"/>
        <w:jc w:val="both"/>
        <w:rPr>
          <w:rFonts w:ascii="Times New Roman" w:hAnsi="Times New Roman" w:cs="Times New Roman"/>
          <w:sz w:val="32"/>
          <w:szCs w:val="32"/>
        </w:rPr>
      </w:pPr>
      <w:r w:rsidRPr="004408F1">
        <w:rPr>
          <w:rFonts w:ascii="Times New Roman" w:hAnsi="Times New Roman" w:cs="Times New Roman"/>
          <w:sz w:val="32"/>
          <w:szCs w:val="32"/>
        </w:rPr>
        <w:t>Ин пайвастшавии ду трансформатори якфаза аст, ки барои ченкунии шиддатҳои сефаза бо ду трансформатор истифода мешавад.</w:t>
      </w:r>
    </w:p>
    <w:p w14:paraId="5FB34FFD" w14:textId="40FAE815" w:rsidR="004408F1" w:rsidRPr="004408F1" w:rsidRDefault="004408F1" w:rsidP="004408F1">
      <w:pPr>
        <w:pStyle w:val="a5"/>
        <w:numPr>
          <w:ilvl w:val="0"/>
          <w:numId w:val="20"/>
        </w:numPr>
        <w:spacing w:line="360" w:lineRule="auto"/>
        <w:ind w:left="426"/>
        <w:jc w:val="both"/>
        <w:rPr>
          <w:rFonts w:ascii="Times New Roman" w:hAnsi="Times New Roman" w:cs="Times New Roman"/>
          <w:sz w:val="32"/>
          <w:szCs w:val="32"/>
        </w:rPr>
      </w:pPr>
      <w:r w:rsidRPr="004408F1">
        <w:rPr>
          <w:rFonts w:ascii="Times New Roman" w:hAnsi="Times New Roman" w:cs="Times New Roman"/>
          <w:sz w:val="32"/>
          <w:szCs w:val="32"/>
        </w:rPr>
        <w:t>Барои пайваст кардани се трансформатори якфаза дар системаҳои сефазавӣ, ки ҳам аввалия ва ҳам дуюмдараҷа бо нейтрал пайваст мешаванд.</w:t>
      </w:r>
    </w:p>
    <w:p w14:paraId="74A64046" w14:textId="5837F959" w:rsidR="004408F1" w:rsidRPr="004408F1" w:rsidRDefault="004408F1" w:rsidP="004408F1">
      <w:pPr>
        <w:pStyle w:val="a5"/>
        <w:numPr>
          <w:ilvl w:val="0"/>
          <w:numId w:val="20"/>
        </w:numPr>
        <w:spacing w:line="360" w:lineRule="auto"/>
        <w:ind w:left="426"/>
        <w:jc w:val="both"/>
        <w:rPr>
          <w:rFonts w:ascii="Times New Roman" w:hAnsi="Times New Roman" w:cs="Times New Roman"/>
          <w:sz w:val="32"/>
          <w:szCs w:val="32"/>
        </w:rPr>
      </w:pPr>
      <w:r w:rsidRPr="004408F1">
        <w:rPr>
          <w:rFonts w:ascii="Times New Roman" w:hAnsi="Times New Roman" w:cs="Times New Roman"/>
          <w:sz w:val="32"/>
          <w:szCs w:val="32"/>
        </w:rPr>
        <w:t>Зеро метавонад шиддати баланд ҳосил шавад, ки барои таҷҳизот ва одамон хатарнок аст.</w:t>
      </w:r>
    </w:p>
    <w:p w14:paraId="7665AC49" w14:textId="5EC46602" w:rsidR="004408F1" w:rsidRPr="004408F1" w:rsidRDefault="004408F1" w:rsidP="004408F1">
      <w:pPr>
        <w:pStyle w:val="a5"/>
        <w:numPr>
          <w:ilvl w:val="0"/>
          <w:numId w:val="20"/>
        </w:numPr>
        <w:spacing w:line="360" w:lineRule="auto"/>
        <w:ind w:left="426"/>
        <w:jc w:val="both"/>
        <w:rPr>
          <w:rFonts w:ascii="Times New Roman" w:hAnsi="Times New Roman" w:cs="Times New Roman"/>
          <w:sz w:val="32"/>
          <w:szCs w:val="32"/>
        </w:rPr>
      </w:pPr>
      <w:r w:rsidRPr="004408F1">
        <w:rPr>
          <w:rFonts w:ascii="Times New Roman" w:hAnsi="Times New Roman" w:cs="Times New Roman"/>
          <w:sz w:val="32"/>
          <w:szCs w:val="32"/>
        </w:rPr>
        <w:t>Дар таҷҳизоти ченкунии дақиқ ва заминаҳое, ки аз таъсири майдонҳои магнитӣ бояд эмин бошанд.</w:t>
      </w:r>
    </w:p>
    <w:p w14:paraId="2F8A3AB6" w14:textId="16C7173E" w:rsidR="004408F1" w:rsidRPr="004408F1" w:rsidRDefault="004408F1" w:rsidP="004408F1">
      <w:pPr>
        <w:pStyle w:val="a5"/>
        <w:numPr>
          <w:ilvl w:val="0"/>
          <w:numId w:val="20"/>
        </w:numPr>
        <w:spacing w:line="360" w:lineRule="auto"/>
        <w:ind w:left="426"/>
        <w:jc w:val="both"/>
        <w:rPr>
          <w:rFonts w:ascii="Times New Roman" w:hAnsi="Times New Roman" w:cs="Times New Roman"/>
          <w:sz w:val="32"/>
          <w:szCs w:val="32"/>
        </w:rPr>
      </w:pPr>
      <w:r w:rsidRPr="004408F1">
        <w:rPr>
          <w:rFonts w:ascii="Times New Roman" w:hAnsi="Times New Roman" w:cs="Times New Roman"/>
          <w:sz w:val="32"/>
          <w:szCs w:val="32"/>
        </w:rPr>
        <w:lastRenderedPageBreak/>
        <w:t>Бо ҳавои табиӣ ё маҷбурӣ (вентиляторҳо), бе истифодаи равған.</w:t>
      </w:r>
    </w:p>
    <w:p w14:paraId="6ED36DD4" w14:textId="2CC34308" w:rsidR="004408F1" w:rsidRPr="004408F1" w:rsidRDefault="004408F1" w:rsidP="004408F1">
      <w:pPr>
        <w:pStyle w:val="a5"/>
        <w:numPr>
          <w:ilvl w:val="0"/>
          <w:numId w:val="20"/>
        </w:numPr>
        <w:spacing w:line="360" w:lineRule="auto"/>
        <w:ind w:left="426"/>
        <w:jc w:val="both"/>
        <w:rPr>
          <w:rFonts w:ascii="Times New Roman" w:hAnsi="Times New Roman" w:cs="Times New Roman"/>
          <w:sz w:val="32"/>
          <w:szCs w:val="32"/>
        </w:rPr>
      </w:pPr>
      <w:r w:rsidRPr="004408F1">
        <w:rPr>
          <w:rFonts w:ascii="Times New Roman" w:hAnsi="Times New Roman" w:cs="Times New Roman"/>
          <w:sz w:val="32"/>
          <w:szCs w:val="32"/>
        </w:rPr>
        <w:t>Барои таъмини амнияти барқӣ ва пешгирии шикасти изолятсия.</w:t>
      </w:r>
    </w:p>
    <w:sectPr w:rsidR="004408F1" w:rsidRPr="00440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83EBC"/>
    <w:multiLevelType w:val="multilevel"/>
    <w:tmpl w:val="D7AEE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284053A"/>
    <w:multiLevelType w:val="hybridMultilevel"/>
    <w:tmpl w:val="6494E572"/>
    <w:lvl w:ilvl="0" w:tplc="0866AB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66465"/>
    <w:multiLevelType w:val="hybridMultilevel"/>
    <w:tmpl w:val="3D1A6880"/>
    <w:lvl w:ilvl="0" w:tplc="BC14E7DA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F3F7BE7"/>
    <w:multiLevelType w:val="multilevel"/>
    <w:tmpl w:val="4830E3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CF585E"/>
    <w:multiLevelType w:val="multilevel"/>
    <w:tmpl w:val="B93E2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302C97"/>
    <w:multiLevelType w:val="multilevel"/>
    <w:tmpl w:val="D4B2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A0024F"/>
    <w:multiLevelType w:val="hybridMultilevel"/>
    <w:tmpl w:val="1DE08FD2"/>
    <w:lvl w:ilvl="0" w:tplc="16E24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746E25"/>
    <w:multiLevelType w:val="multilevel"/>
    <w:tmpl w:val="C280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045787"/>
    <w:multiLevelType w:val="multilevel"/>
    <w:tmpl w:val="372A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2D6B53"/>
    <w:multiLevelType w:val="hybridMultilevel"/>
    <w:tmpl w:val="1DE08FD2"/>
    <w:lvl w:ilvl="0" w:tplc="16E24C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B7E18D6"/>
    <w:multiLevelType w:val="multilevel"/>
    <w:tmpl w:val="FD508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B67A17"/>
    <w:multiLevelType w:val="multilevel"/>
    <w:tmpl w:val="3FD09D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9"/>
  </w:num>
  <w:num w:numId="3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12"/>
    <w:lvlOverride w:ilvl="0">
      <w:lvl w:ilvl="0">
        <w:numFmt w:val="decimal"/>
        <w:lvlText w:val="%1."/>
        <w:lvlJc w:val="left"/>
      </w:lvl>
    </w:lvlOverride>
  </w:num>
  <w:num w:numId="5">
    <w:abstractNumId w:val="1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11"/>
    <w:lvlOverride w:ilvl="0">
      <w:lvl w:ilvl="0">
        <w:numFmt w:val="decimal"/>
        <w:lvlText w:val="%1."/>
        <w:lvlJc w:val="left"/>
      </w:lvl>
    </w:lvlOverride>
  </w:num>
  <w:num w:numId="7">
    <w:abstractNumId w:val="1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4"/>
    <w:lvlOverride w:ilvl="0">
      <w:lvl w:ilvl="0">
        <w:numFmt w:val="decimal"/>
        <w:lvlText w:val="%1."/>
        <w:lvlJc w:val="left"/>
      </w:lvl>
    </w:lvlOverride>
  </w:num>
  <w:num w:numId="10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0"/>
  </w:num>
  <w:num w:numId="14">
    <w:abstractNumId w:val="2"/>
  </w:num>
  <w:num w:numId="15">
    <w:abstractNumId w:val="6"/>
  </w:num>
  <w:num w:numId="16">
    <w:abstractNumId w:val="1"/>
  </w:num>
  <w:num w:numId="17">
    <w:abstractNumId w:val="5"/>
  </w:num>
  <w:num w:numId="18">
    <w:abstractNumId w:val="7"/>
  </w:num>
  <w:num w:numId="19">
    <w:abstractNumId w:val="1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E4"/>
    <w:rsid w:val="00105AC0"/>
    <w:rsid w:val="001D2941"/>
    <w:rsid w:val="001E2672"/>
    <w:rsid w:val="002304BB"/>
    <w:rsid w:val="00373C8B"/>
    <w:rsid w:val="004408F1"/>
    <w:rsid w:val="00677596"/>
    <w:rsid w:val="006B01A7"/>
    <w:rsid w:val="006F74FB"/>
    <w:rsid w:val="007D396B"/>
    <w:rsid w:val="00855ABC"/>
    <w:rsid w:val="0089442E"/>
    <w:rsid w:val="0096061B"/>
    <w:rsid w:val="00B21C8C"/>
    <w:rsid w:val="00B23A3C"/>
    <w:rsid w:val="00CD27FB"/>
    <w:rsid w:val="00CF4CAB"/>
    <w:rsid w:val="00D14EE4"/>
    <w:rsid w:val="00D90587"/>
    <w:rsid w:val="00EF26D5"/>
    <w:rsid w:val="00F07B74"/>
    <w:rsid w:val="00F51407"/>
    <w:rsid w:val="00F5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FB43"/>
  <w15:chartTrackingRefBased/>
  <w15:docId w15:val="{B177BF23-AB2A-4737-83D4-7C5BCB31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3A3C"/>
    <w:rPr>
      <w:b/>
      <w:bCs/>
    </w:rPr>
  </w:style>
  <w:style w:type="paragraph" w:styleId="a5">
    <w:name w:val="List Paragraph"/>
    <w:basedOn w:val="a"/>
    <w:uiPriority w:val="34"/>
    <w:qFormat/>
    <w:rsid w:val="00B23A3C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304BB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  <w:style w:type="character" w:customStyle="1" w:styleId="mord">
    <w:name w:val="mord"/>
    <w:basedOn w:val="a0"/>
    <w:rsid w:val="007D396B"/>
  </w:style>
  <w:style w:type="character" w:customStyle="1" w:styleId="mrel">
    <w:name w:val="mrel"/>
    <w:basedOn w:val="a0"/>
    <w:rsid w:val="007D396B"/>
  </w:style>
  <w:style w:type="character" w:customStyle="1" w:styleId="vlist-s">
    <w:name w:val="vlist-s"/>
    <w:basedOn w:val="a0"/>
    <w:rsid w:val="007D396B"/>
  </w:style>
  <w:style w:type="character" w:customStyle="1" w:styleId="mbin">
    <w:name w:val="mbin"/>
    <w:basedOn w:val="a0"/>
    <w:rsid w:val="007D396B"/>
  </w:style>
  <w:style w:type="character" w:customStyle="1" w:styleId="katex-mathml">
    <w:name w:val="katex-mathml"/>
    <w:basedOn w:val="a0"/>
    <w:rsid w:val="007D3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5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22</cp:revision>
  <dcterms:created xsi:type="dcterms:W3CDTF">2025-03-21T09:00:00Z</dcterms:created>
  <dcterms:modified xsi:type="dcterms:W3CDTF">2025-05-06T03:41:00Z</dcterms:modified>
</cp:coreProperties>
</file>