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E8B" w:rsidRPr="00B807D7" w:rsidRDefault="002E73DE" w:rsidP="00B807D7">
      <w:pPr>
        <w:spacing w:line="240" w:lineRule="auto"/>
        <w:jc w:val="center"/>
        <w:rPr>
          <w:rFonts w:ascii="Times New Roman" w:hAnsi="Times New Roman" w:cs="Times New Roman"/>
          <w:b/>
          <w:bCs/>
          <w:sz w:val="32"/>
          <w:szCs w:val="28"/>
          <w:lang w:val="en-US"/>
        </w:rPr>
      </w:pPr>
      <w:r w:rsidRPr="00B807D7">
        <w:rPr>
          <w:rFonts w:ascii="Times New Roman" w:hAnsi="Times New Roman" w:cs="Times New Roman"/>
          <w:b/>
          <w:bCs/>
          <w:sz w:val="32"/>
          <w:szCs w:val="28"/>
          <w:lang w:val="en-US"/>
        </w:rPr>
        <w:t>Engineering and Computer Graphics</w:t>
      </w:r>
    </w:p>
    <w:p w:rsidR="00F425B9" w:rsidRPr="00B807D7" w:rsidRDefault="00F425B9" w:rsidP="00B807D7">
      <w:pPr>
        <w:spacing w:line="240" w:lineRule="auto"/>
        <w:jc w:val="center"/>
        <w:rPr>
          <w:rFonts w:ascii="Times New Roman" w:hAnsi="Times New Roman" w:cs="Times New Roman"/>
          <w:b/>
          <w:sz w:val="32"/>
          <w:szCs w:val="28"/>
          <w:lang w:val="en-US"/>
        </w:rPr>
      </w:pPr>
    </w:p>
    <w:p w:rsidR="00432CE7" w:rsidRPr="00B807D7" w:rsidRDefault="00014282" w:rsidP="00B807D7">
      <w:pPr>
        <w:spacing w:line="240" w:lineRule="auto"/>
        <w:jc w:val="center"/>
        <w:rPr>
          <w:rFonts w:ascii="Times New Roman" w:hAnsi="Times New Roman" w:cs="Times New Roman"/>
          <w:b/>
          <w:sz w:val="32"/>
          <w:szCs w:val="28"/>
          <w:lang w:val="en-US"/>
        </w:rPr>
      </w:pPr>
      <w:r w:rsidRPr="00B807D7">
        <w:rPr>
          <w:rFonts w:ascii="Times New Roman" w:hAnsi="Times New Roman" w:cs="Times New Roman"/>
          <w:b/>
          <w:sz w:val="32"/>
          <w:szCs w:val="28"/>
          <w:lang w:val="en-US"/>
        </w:rPr>
        <w:t>WEEK 7 - Working with Layers and Linetypes</w:t>
      </w:r>
    </w:p>
    <w:p w:rsidR="00014282" w:rsidRPr="00B807D7" w:rsidRDefault="00014282" w:rsidP="00B807D7">
      <w:pPr>
        <w:spacing w:line="240" w:lineRule="auto"/>
        <w:jc w:val="center"/>
        <w:rPr>
          <w:rFonts w:ascii="Times New Roman" w:hAnsi="Times New Roman" w:cs="Times New Roman"/>
          <w:b/>
          <w:sz w:val="32"/>
          <w:szCs w:val="28"/>
          <w:lang w:val="en-US"/>
        </w:rPr>
      </w:pPr>
    </w:p>
    <w:p w:rsidR="002E73DE" w:rsidRPr="00B807D7" w:rsidRDefault="002E73DE" w:rsidP="00B807D7">
      <w:pPr>
        <w:spacing w:line="240" w:lineRule="auto"/>
        <w:jc w:val="center"/>
        <w:rPr>
          <w:rFonts w:ascii="Times New Roman" w:hAnsi="Times New Roman" w:cs="Times New Roman"/>
          <w:b/>
          <w:sz w:val="32"/>
          <w:szCs w:val="28"/>
          <w:lang w:val="en-US"/>
        </w:rPr>
      </w:pPr>
      <w:r w:rsidRPr="00B807D7">
        <w:rPr>
          <w:rFonts w:ascii="Times New Roman" w:hAnsi="Times New Roman" w:cs="Times New Roman"/>
          <w:b/>
          <w:sz w:val="32"/>
          <w:szCs w:val="28"/>
          <w:lang w:val="en-US"/>
        </w:rPr>
        <w:t>Tajik Technical University named after academician M.S. Osimi</w:t>
      </w:r>
    </w:p>
    <w:p w:rsidR="00F425B9" w:rsidRPr="00B807D7" w:rsidRDefault="00F425B9" w:rsidP="00B807D7">
      <w:pPr>
        <w:spacing w:line="240" w:lineRule="auto"/>
        <w:jc w:val="center"/>
        <w:rPr>
          <w:rFonts w:ascii="Times New Roman" w:hAnsi="Times New Roman" w:cs="Times New Roman"/>
          <w:b/>
          <w:sz w:val="32"/>
          <w:szCs w:val="28"/>
          <w:lang w:val="en-US"/>
        </w:rPr>
      </w:pPr>
    </w:p>
    <w:p w:rsidR="00F425B9" w:rsidRPr="00B807D7" w:rsidRDefault="00F425B9" w:rsidP="00B807D7">
      <w:pPr>
        <w:spacing w:line="240" w:lineRule="auto"/>
        <w:jc w:val="center"/>
        <w:rPr>
          <w:rFonts w:ascii="Times New Roman" w:hAnsi="Times New Roman" w:cs="Times New Roman"/>
          <w:b/>
          <w:sz w:val="32"/>
          <w:szCs w:val="28"/>
          <w:lang w:val="en-US"/>
        </w:rPr>
      </w:pPr>
    </w:p>
    <w:p w:rsidR="002E73DE" w:rsidRPr="00B807D7" w:rsidRDefault="002E73DE" w:rsidP="00B807D7">
      <w:pPr>
        <w:spacing w:line="240" w:lineRule="auto"/>
        <w:jc w:val="center"/>
        <w:rPr>
          <w:rFonts w:ascii="Times New Roman" w:hAnsi="Times New Roman" w:cs="Times New Roman"/>
          <w:b/>
          <w:sz w:val="32"/>
          <w:szCs w:val="28"/>
          <w:lang w:val="en-US"/>
        </w:rPr>
      </w:pPr>
      <w:r w:rsidRPr="00B807D7">
        <w:rPr>
          <w:rFonts w:ascii="Times New Roman" w:hAnsi="Times New Roman" w:cs="Times New Roman"/>
          <w:b/>
          <w:sz w:val="32"/>
          <w:szCs w:val="28"/>
          <w:lang w:val="en-US"/>
        </w:rPr>
        <w:t>Lecturer</w:t>
      </w:r>
    </w:p>
    <w:p w:rsidR="002E73DE" w:rsidRPr="00B807D7" w:rsidRDefault="002E73DE" w:rsidP="00B807D7">
      <w:pPr>
        <w:spacing w:line="240" w:lineRule="auto"/>
        <w:jc w:val="center"/>
        <w:rPr>
          <w:rFonts w:ascii="Times New Roman" w:hAnsi="Times New Roman" w:cs="Times New Roman"/>
          <w:b/>
          <w:sz w:val="32"/>
          <w:szCs w:val="28"/>
          <w:lang w:val="en-US"/>
        </w:rPr>
      </w:pPr>
      <w:r w:rsidRPr="00B807D7">
        <w:rPr>
          <w:rFonts w:ascii="Times New Roman" w:hAnsi="Times New Roman" w:cs="Times New Roman"/>
          <w:b/>
          <w:sz w:val="32"/>
          <w:szCs w:val="28"/>
          <w:lang w:val="en-US"/>
        </w:rPr>
        <w:t>(Safarali Gadoev)</w:t>
      </w:r>
    </w:p>
    <w:p w:rsidR="002E73DE" w:rsidRPr="00B807D7" w:rsidRDefault="002E73DE" w:rsidP="00B807D7">
      <w:pPr>
        <w:spacing w:line="240" w:lineRule="auto"/>
        <w:jc w:val="center"/>
        <w:rPr>
          <w:rFonts w:ascii="Times New Roman" w:hAnsi="Times New Roman" w:cs="Times New Roman"/>
          <w:sz w:val="28"/>
          <w:szCs w:val="28"/>
          <w:lang w:val="en-US"/>
        </w:rPr>
      </w:pPr>
    </w:p>
    <w:p w:rsidR="00F425B9" w:rsidRPr="00B807D7" w:rsidRDefault="00F425B9" w:rsidP="00B807D7">
      <w:pPr>
        <w:spacing w:line="240" w:lineRule="auto"/>
        <w:jc w:val="center"/>
        <w:rPr>
          <w:rFonts w:ascii="Times New Roman" w:hAnsi="Times New Roman" w:cs="Times New Roman"/>
          <w:b/>
          <w:sz w:val="28"/>
          <w:szCs w:val="28"/>
          <w:lang w:val="en-US"/>
        </w:rPr>
      </w:pPr>
    </w:p>
    <w:p w:rsidR="00F425B9" w:rsidRPr="00B807D7" w:rsidRDefault="00B807D7" w:rsidP="00B807D7">
      <w:pPr>
        <w:spacing w:line="240" w:lineRule="auto"/>
        <w:jc w:val="center"/>
        <w:rPr>
          <w:rFonts w:ascii="Times New Roman" w:hAnsi="Times New Roman" w:cs="Times New Roman"/>
          <w:b/>
          <w:sz w:val="28"/>
          <w:szCs w:val="28"/>
          <w:lang w:val="en-US"/>
        </w:rPr>
      </w:pPr>
      <w:r w:rsidRPr="00B807D7">
        <w:rPr>
          <w:rFonts w:ascii="Times New Roman" w:hAnsi="Times New Roman" w:cs="Times New Roman"/>
          <w:b/>
          <w:sz w:val="48"/>
          <w:szCs w:val="48"/>
          <w:lang w:val="tg-Cyrl-TJ"/>
        </w:rPr>
        <w:t xml:space="preserve">КОР БО ҚАБАТҲО ВА ТАЪИНИ НАВЪИ ХАТҲО ДАР </w:t>
      </w:r>
      <w:r w:rsidRPr="00B807D7">
        <w:rPr>
          <w:rFonts w:ascii="Times New Roman" w:hAnsi="Times New Roman" w:cs="Times New Roman"/>
          <w:b/>
          <w:sz w:val="48"/>
          <w:szCs w:val="48"/>
          <w:lang w:val="en-US"/>
        </w:rPr>
        <w:t>AUTOCAD</w:t>
      </w:r>
    </w:p>
    <w:p w:rsidR="00F425B9" w:rsidRPr="00B807D7" w:rsidRDefault="00F425B9" w:rsidP="00B807D7">
      <w:pPr>
        <w:spacing w:line="240" w:lineRule="auto"/>
        <w:jc w:val="center"/>
        <w:rPr>
          <w:rFonts w:ascii="Times New Roman" w:hAnsi="Times New Roman" w:cs="Times New Roman"/>
          <w:sz w:val="28"/>
          <w:szCs w:val="28"/>
          <w:lang w:val="en-US"/>
        </w:rPr>
      </w:pPr>
    </w:p>
    <w:p w:rsidR="00F425B9" w:rsidRPr="00B807D7" w:rsidRDefault="00F425B9" w:rsidP="00B807D7">
      <w:pPr>
        <w:spacing w:line="240" w:lineRule="auto"/>
        <w:jc w:val="center"/>
        <w:rPr>
          <w:rFonts w:ascii="Times New Roman" w:hAnsi="Times New Roman" w:cs="Times New Roman"/>
          <w:sz w:val="28"/>
          <w:szCs w:val="28"/>
          <w:lang w:val="en-US"/>
        </w:rPr>
      </w:pPr>
    </w:p>
    <w:p w:rsidR="00F425B9" w:rsidRPr="00B807D7" w:rsidRDefault="00F425B9" w:rsidP="00B807D7">
      <w:pPr>
        <w:spacing w:line="240" w:lineRule="auto"/>
        <w:jc w:val="center"/>
        <w:rPr>
          <w:rFonts w:ascii="Times New Roman" w:hAnsi="Times New Roman" w:cs="Times New Roman"/>
          <w:sz w:val="28"/>
          <w:szCs w:val="28"/>
          <w:lang w:val="en-US"/>
        </w:rPr>
      </w:pPr>
    </w:p>
    <w:p w:rsidR="00F425B9" w:rsidRPr="00B807D7" w:rsidRDefault="00F425B9" w:rsidP="00B807D7">
      <w:pPr>
        <w:spacing w:line="240" w:lineRule="auto"/>
        <w:jc w:val="center"/>
        <w:rPr>
          <w:rFonts w:ascii="Times New Roman" w:hAnsi="Times New Roman" w:cs="Times New Roman"/>
          <w:sz w:val="28"/>
          <w:szCs w:val="28"/>
          <w:lang w:val="en-US"/>
        </w:rPr>
      </w:pPr>
    </w:p>
    <w:p w:rsidR="00F425B9" w:rsidRPr="00B807D7" w:rsidRDefault="00F425B9" w:rsidP="00B807D7">
      <w:pPr>
        <w:spacing w:line="240" w:lineRule="auto"/>
        <w:jc w:val="center"/>
        <w:rPr>
          <w:rFonts w:ascii="Times New Roman" w:hAnsi="Times New Roman" w:cs="Times New Roman"/>
          <w:sz w:val="28"/>
          <w:szCs w:val="28"/>
          <w:lang w:val="en-US"/>
        </w:rPr>
      </w:pPr>
    </w:p>
    <w:p w:rsidR="00F425B9" w:rsidRPr="00B807D7" w:rsidRDefault="00F425B9" w:rsidP="00B807D7">
      <w:pPr>
        <w:spacing w:line="240" w:lineRule="auto"/>
        <w:jc w:val="center"/>
        <w:rPr>
          <w:rFonts w:ascii="Times New Roman" w:hAnsi="Times New Roman" w:cs="Times New Roman"/>
          <w:sz w:val="28"/>
          <w:szCs w:val="28"/>
          <w:lang w:val="en-US"/>
        </w:rPr>
      </w:pPr>
    </w:p>
    <w:p w:rsidR="00F425B9" w:rsidRPr="00B807D7" w:rsidRDefault="00F425B9" w:rsidP="00B807D7">
      <w:pPr>
        <w:spacing w:line="240" w:lineRule="auto"/>
        <w:jc w:val="center"/>
        <w:rPr>
          <w:rFonts w:ascii="Times New Roman" w:hAnsi="Times New Roman" w:cs="Times New Roman"/>
          <w:sz w:val="28"/>
          <w:szCs w:val="28"/>
          <w:lang w:val="en-US"/>
        </w:rPr>
      </w:pPr>
    </w:p>
    <w:p w:rsidR="00F425B9" w:rsidRPr="00B807D7" w:rsidRDefault="00F425B9" w:rsidP="00B807D7">
      <w:pPr>
        <w:spacing w:line="240" w:lineRule="auto"/>
        <w:jc w:val="center"/>
        <w:rPr>
          <w:rFonts w:ascii="Times New Roman" w:hAnsi="Times New Roman" w:cs="Times New Roman"/>
          <w:sz w:val="28"/>
          <w:szCs w:val="28"/>
          <w:lang w:val="en-US"/>
        </w:rPr>
      </w:pPr>
    </w:p>
    <w:p w:rsidR="00F425B9" w:rsidRPr="00B807D7" w:rsidRDefault="00F425B9" w:rsidP="00B807D7">
      <w:pPr>
        <w:spacing w:line="240" w:lineRule="auto"/>
        <w:jc w:val="center"/>
        <w:rPr>
          <w:rFonts w:ascii="Times New Roman" w:hAnsi="Times New Roman" w:cs="Times New Roman"/>
          <w:sz w:val="28"/>
          <w:szCs w:val="28"/>
          <w:lang w:val="en-US"/>
        </w:rPr>
      </w:pPr>
    </w:p>
    <w:p w:rsidR="00F425B9" w:rsidRPr="00B807D7" w:rsidRDefault="00F425B9" w:rsidP="00B807D7">
      <w:pPr>
        <w:spacing w:line="240" w:lineRule="auto"/>
        <w:jc w:val="center"/>
        <w:rPr>
          <w:rFonts w:ascii="Times New Roman" w:hAnsi="Times New Roman" w:cs="Times New Roman"/>
          <w:sz w:val="28"/>
          <w:szCs w:val="28"/>
          <w:lang w:val="en-US"/>
        </w:rPr>
      </w:pPr>
    </w:p>
    <w:p w:rsidR="00F425B9" w:rsidRDefault="00F425B9" w:rsidP="00B807D7">
      <w:pPr>
        <w:spacing w:line="240" w:lineRule="auto"/>
        <w:jc w:val="center"/>
        <w:rPr>
          <w:rFonts w:ascii="Times New Roman" w:hAnsi="Times New Roman" w:cs="Times New Roman"/>
          <w:sz w:val="28"/>
          <w:szCs w:val="28"/>
          <w:lang w:val="en-US"/>
        </w:rPr>
      </w:pPr>
    </w:p>
    <w:p w:rsidR="00B807D7" w:rsidRPr="00B807D7" w:rsidRDefault="00B807D7" w:rsidP="00B807D7">
      <w:pPr>
        <w:spacing w:line="240" w:lineRule="auto"/>
        <w:jc w:val="center"/>
        <w:rPr>
          <w:rFonts w:ascii="Times New Roman" w:hAnsi="Times New Roman" w:cs="Times New Roman"/>
          <w:sz w:val="28"/>
          <w:szCs w:val="28"/>
          <w:lang w:val="en-US"/>
        </w:rPr>
      </w:pPr>
    </w:p>
    <w:p w:rsidR="00F425B9" w:rsidRPr="00B807D7" w:rsidRDefault="00F425B9" w:rsidP="00B807D7">
      <w:pPr>
        <w:spacing w:line="240" w:lineRule="auto"/>
        <w:jc w:val="center"/>
        <w:rPr>
          <w:rFonts w:ascii="Times New Roman" w:hAnsi="Times New Roman" w:cs="Times New Roman"/>
          <w:sz w:val="28"/>
          <w:szCs w:val="28"/>
          <w:lang w:val="en-US"/>
        </w:rPr>
      </w:pPr>
    </w:p>
    <w:p w:rsidR="00F425B9" w:rsidRPr="00B807D7" w:rsidRDefault="00F425B9" w:rsidP="00B807D7">
      <w:pPr>
        <w:spacing w:line="240" w:lineRule="auto"/>
        <w:jc w:val="center"/>
        <w:rPr>
          <w:rFonts w:ascii="Times New Roman" w:hAnsi="Times New Roman" w:cs="Times New Roman"/>
          <w:sz w:val="28"/>
          <w:szCs w:val="28"/>
          <w:lang w:val="en-US"/>
        </w:rPr>
      </w:pPr>
    </w:p>
    <w:p w:rsidR="00E97F35" w:rsidRPr="00B807D7" w:rsidRDefault="00E97F35" w:rsidP="00B807D7">
      <w:pPr>
        <w:spacing w:line="240" w:lineRule="auto"/>
        <w:jc w:val="center"/>
        <w:rPr>
          <w:rFonts w:ascii="Times New Roman" w:hAnsi="Times New Roman" w:cs="Times New Roman"/>
          <w:sz w:val="28"/>
          <w:szCs w:val="28"/>
          <w:lang w:val="en-US"/>
        </w:rPr>
      </w:pPr>
    </w:p>
    <w:p w:rsidR="002E73DE" w:rsidRPr="00B807D7" w:rsidRDefault="002E73DE" w:rsidP="00B807D7">
      <w:pPr>
        <w:spacing w:line="240" w:lineRule="auto"/>
        <w:jc w:val="center"/>
        <w:rPr>
          <w:rFonts w:ascii="Times New Roman" w:hAnsi="Times New Roman" w:cs="Times New Roman"/>
          <w:b/>
          <w:sz w:val="28"/>
          <w:szCs w:val="28"/>
        </w:rPr>
      </w:pPr>
      <w:r w:rsidRPr="00B807D7">
        <w:rPr>
          <w:rFonts w:ascii="Times New Roman" w:hAnsi="Times New Roman" w:cs="Times New Roman"/>
          <w:b/>
          <w:sz w:val="28"/>
          <w:szCs w:val="28"/>
          <w:lang w:val="tg-Cyrl-TJ"/>
        </w:rPr>
        <w:lastRenderedPageBreak/>
        <w:t>Мундариҷаи лексия:</w:t>
      </w:r>
    </w:p>
    <w:p w:rsidR="00A13FD5" w:rsidRPr="00B807D7" w:rsidRDefault="00A13FD5" w:rsidP="00B807D7">
      <w:pPr>
        <w:spacing w:line="240" w:lineRule="auto"/>
        <w:rPr>
          <w:rFonts w:ascii="Times New Roman" w:hAnsi="Times New Roman" w:cs="Times New Roman"/>
          <w:sz w:val="28"/>
          <w:szCs w:val="28"/>
        </w:rPr>
      </w:pPr>
      <w:r w:rsidRPr="00B807D7">
        <w:rPr>
          <w:rFonts w:ascii="Times New Roman" w:hAnsi="Times New Roman" w:cs="Times New Roman"/>
          <w:sz w:val="28"/>
          <w:szCs w:val="28"/>
          <w:lang w:val="tg-Cyrl-TJ"/>
        </w:rPr>
        <w:t>1. Сохтани қабатҳо;</w:t>
      </w:r>
    </w:p>
    <w:p w:rsidR="00A13FD5" w:rsidRPr="00B807D7" w:rsidRDefault="00A13FD5" w:rsidP="00B807D7">
      <w:pPr>
        <w:spacing w:line="240" w:lineRule="auto"/>
        <w:rPr>
          <w:rFonts w:ascii="Times New Roman" w:hAnsi="Times New Roman" w:cs="Times New Roman"/>
          <w:sz w:val="28"/>
          <w:szCs w:val="28"/>
        </w:rPr>
      </w:pPr>
      <w:r w:rsidRPr="00B807D7">
        <w:rPr>
          <w:rFonts w:ascii="Times New Roman" w:hAnsi="Times New Roman" w:cs="Times New Roman"/>
          <w:sz w:val="28"/>
          <w:szCs w:val="28"/>
          <w:lang w:val="tg-Cyrl-TJ"/>
        </w:rPr>
        <w:t>2. Таъин намудани ранги қабат;</w:t>
      </w:r>
    </w:p>
    <w:p w:rsidR="00A13FD5" w:rsidRPr="00B807D7" w:rsidRDefault="00A13FD5" w:rsidP="00B807D7">
      <w:pPr>
        <w:spacing w:line="240" w:lineRule="auto"/>
        <w:rPr>
          <w:rFonts w:ascii="Times New Roman" w:hAnsi="Times New Roman" w:cs="Times New Roman"/>
          <w:sz w:val="28"/>
          <w:szCs w:val="28"/>
        </w:rPr>
      </w:pPr>
      <w:r w:rsidRPr="00B807D7">
        <w:rPr>
          <w:rFonts w:ascii="Times New Roman" w:hAnsi="Times New Roman" w:cs="Times New Roman"/>
          <w:sz w:val="28"/>
          <w:szCs w:val="28"/>
          <w:lang w:val="tg-Cyrl-TJ"/>
        </w:rPr>
        <w:t>3. Таъин намудани навъи хат;</w:t>
      </w:r>
    </w:p>
    <w:p w:rsidR="00A13FD5" w:rsidRPr="00B807D7" w:rsidRDefault="00A13FD5" w:rsidP="00B807D7">
      <w:pPr>
        <w:spacing w:line="240" w:lineRule="auto"/>
        <w:rPr>
          <w:rFonts w:ascii="Times New Roman" w:hAnsi="Times New Roman" w:cs="Times New Roman"/>
          <w:sz w:val="28"/>
          <w:szCs w:val="28"/>
        </w:rPr>
      </w:pPr>
      <w:r w:rsidRPr="00B807D7">
        <w:rPr>
          <w:rFonts w:ascii="Times New Roman" w:hAnsi="Times New Roman" w:cs="Times New Roman"/>
          <w:sz w:val="28"/>
          <w:szCs w:val="28"/>
          <w:lang w:val="tg-Cyrl-TJ"/>
        </w:rPr>
        <w:t>4. Тартиб додани қабатҳо барои тасвири нақшаҳо.</w:t>
      </w:r>
    </w:p>
    <w:p w:rsidR="002E73DE" w:rsidRPr="00B807D7" w:rsidRDefault="002E73DE" w:rsidP="00B807D7">
      <w:pPr>
        <w:spacing w:line="240" w:lineRule="auto"/>
        <w:rPr>
          <w:rFonts w:ascii="Times New Roman" w:hAnsi="Times New Roman" w:cs="Times New Roman"/>
          <w:b/>
          <w:sz w:val="28"/>
          <w:szCs w:val="28"/>
        </w:rPr>
      </w:pPr>
    </w:p>
    <w:p w:rsidR="00E97F35" w:rsidRPr="00B807D7" w:rsidRDefault="00A13FD5" w:rsidP="00B807D7">
      <w:pPr>
        <w:spacing w:line="240" w:lineRule="auto"/>
        <w:ind w:left="360"/>
        <w:jc w:val="center"/>
        <w:rPr>
          <w:rFonts w:ascii="Times New Roman" w:hAnsi="Times New Roman" w:cs="Times New Roman"/>
          <w:b/>
          <w:sz w:val="28"/>
          <w:szCs w:val="28"/>
          <w:lang w:val="tg-Cyrl-TJ"/>
        </w:rPr>
      </w:pPr>
      <w:r w:rsidRPr="00B807D7">
        <w:rPr>
          <w:rFonts w:ascii="Times New Roman" w:hAnsi="Times New Roman" w:cs="Times New Roman"/>
          <w:b/>
          <w:sz w:val="28"/>
          <w:szCs w:val="28"/>
          <w:lang w:val="tg-Cyrl-TJ"/>
        </w:rPr>
        <w:t>ГОСТ 2.303-68 Хатҳо</w:t>
      </w:r>
    </w:p>
    <w:p w:rsidR="00A13FD5" w:rsidRPr="00B807D7" w:rsidRDefault="00A13FD5" w:rsidP="00B807D7">
      <w:pPr>
        <w:spacing w:line="240" w:lineRule="auto"/>
        <w:ind w:left="360" w:firstLine="348"/>
        <w:jc w:val="both"/>
        <w:rPr>
          <w:rFonts w:ascii="Times New Roman" w:hAnsi="Times New Roman" w:cs="Times New Roman"/>
          <w:sz w:val="28"/>
          <w:szCs w:val="28"/>
        </w:rPr>
      </w:pPr>
      <w:r w:rsidRPr="00B807D7">
        <w:rPr>
          <w:rFonts w:ascii="Times New Roman" w:hAnsi="Times New Roman" w:cs="Times New Roman"/>
          <w:sz w:val="28"/>
          <w:szCs w:val="28"/>
          <w:lang w:val="tg-Cyrl-TJ"/>
        </w:rPr>
        <w:t>ГОСТ 2.303-68 шакл ва таъиноти хатҳоро дар нақшаҳо муайян мекунад. Навъҳои гуногуни хатҳо дар вақти иҷрои нақшаҳо истифода мешаванд.</w:t>
      </w:r>
      <w:r w:rsidRPr="00B807D7">
        <w:rPr>
          <w:rFonts w:ascii="Times New Roman" w:hAnsi="Times New Roman" w:cs="Times New Roman"/>
          <w:bCs/>
          <w:sz w:val="28"/>
          <w:szCs w:val="28"/>
          <w:lang w:val="tg-Cyrl-TJ"/>
        </w:rPr>
        <w:t xml:space="preserve"> </w:t>
      </w:r>
      <w:r w:rsidRPr="00B807D7">
        <w:rPr>
          <w:rFonts w:ascii="Times New Roman" w:hAnsi="Times New Roman" w:cs="Times New Roman"/>
          <w:sz w:val="28"/>
          <w:szCs w:val="28"/>
          <w:lang w:val="tg-Cyrl-TJ"/>
        </w:rPr>
        <w:t>1. Xати яклухти ғафси асосӣ. Ин хатро барои тасвири</w:t>
      </w:r>
      <w:r w:rsidRPr="00B807D7">
        <w:rPr>
          <w:rFonts w:ascii="Times New Roman" w:hAnsi="Times New Roman" w:cs="Times New Roman"/>
          <w:sz w:val="28"/>
          <w:szCs w:val="28"/>
          <w:lang w:val="tg-Cyrl-TJ"/>
        </w:rPr>
        <w:br/>
        <w:t>ҳудуди намоёни маснуот, чорчўбаю хатҳои навиштаҷоти</w:t>
      </w:r>
      <w:r w:rsidRPr="00B807D7">
        <w:rPr>
          <w:rFonts w:ascii="Times New Roman" w:hAnsi="Times New Roman" w:cs="Times New Roman"/>
          <w:sz w:val="28"/>
          <w:szCs w:val="28"/>
          <w:lang w:val="tg-Cyrl-TJ"/>
        </w:rPr>
        <w:br/>
        <w:t>асосии нақша истифода мекунанд. ғафсии хатро (s) вобаста</w:t>
      </w:r>
      <w:r w:rsidRPr="00B807D7">
        <w:rPr>
          <w:rFonts w:ascii="Times New Roman" w:hAnsi="Times New Roman" w:cs="Times New Roman"/>
          <w:sz w:val="28"/>
          <w:szCs w:val="28"/>
          <w:lang w:val="tg-Cyrl-TJ"/>
        </w:rPr>
        <w:br/>
        <w:t>ба андоза ва мураккабии тасвир ва андозаи варақи нақша аз</w:t>
      </w:r>
      <w:r w:rsidRPr="00B807D7">
        <w:rPr>
          <w:rFonts w:ascii="Times New Roman" w:hAnsi="Times New Roman" w:cs="Times New Roman"/>
          <w:sz w:val="28"/>
          <w:szCs w:val="28"/>
          <w:lang w:val="tg-Cyrl-TJ"/>
        </w:rPr>
        <w:br/>
        <w:t>0.5 то 1.4 мм интихоб мекунанд.</w:t>
      </w:r>
      <w:r w:rsidRPr="00B807D7">
        <w:rPr>
          <w:rFonts w:ascii="Times New Roman" w:hAnsi="Times New Roman" w:cs="Times New Roman"/>
          <w:sz w:val="28"/>
          <w:szCs w:val="28"/>
          <w:lang w:val="tg-Cyrl-TJ"/>
        </w:rPr>
        <w:br/>
      </w:r>
      <w:r w:rsidRPr="00B807D7">
        <w:rPr>
          <w:rFonts w:ascii="Times New Roman" w:hAnsi="Times New Roman" w:cs="Times New Roman"/>
          <w:sz w:val="28"/>
          <w:szCs w:val="28"/>
        </w:rPr>
        <w:t xml:space="preserve">2. </w:t>
      </w:r>
      <w:r w:rsidRPr="00B807D7">
        <w:rPr>
          <w:rFonts w:ascii="Times New Roman" w:hAnsi="Times New Roman" w:cs="Times New Roman"/>
          <w:sz w:val="28"/>
          <w:szCs w:val="28"/>
          <w:lang w:val="en-US"/>
        </w:rPr>
        <w:t>X</w:t>
      </w:r>
      <w:r w:rsidRPr="00B807D7">
        <w:rPr>
          <w:rFonts w:ascii="Times New Roman" w:hAnsi="Times New Roman" w:cs="Times New Roman"/>
          <w:sz w:val="28"/>
          <w:szCs w:val="28"/>
        </w:rPr>
        <w:t>ати канда - канда (штрихӣ). Ин хат барои тасвири</w:t>
      </w:r>
      <w:r w:rsidRPr="00B807D7">
        <w:rPr>
          <w:rFonts w:ascii="Times New Roman" w:hAnsi="Times New Roman" w:cs="Times New Roman"/>
          <w:sz w:val="28"/>
          <w:szCs w:val="28"/>
        </w:rPr>
        <w:br/>
        <w:t>ҳудудҳои ноаёни маснуот истифода мешавад. Хати канда-канда аз хатчаҳои (штрихҳои) дарозиашон</w:t>
      </w:r>
      <w:r w:rsidRPr="00B807D7">
        <w:rPr>
          <w:rFonts w:ascii="Times New Roman" w:hAnsi="Times New Roman" w:cs="Times New Roman"/>
          <w:sz w:val="28"/>
          <w:szCs w:val="28"/>
        </w:rPr>
        <w:br/>
        <w:t>якхела иборат аст. Дарозии ҳар як хатча вобаста ба андозаи</w:t>
      </w:r>
      <w:r w:rsidRPr="00B807D7">
        <w:rPr>
          <w:rFonts w:ascii="Times New Roman" w:hAnsi="Times New Roman" w:cs="Times New Roman"/>
          <w:sz w:val="28"/>
          <w:szCs w:val="28"/>
        </w:rPr>
        <w:br/>
        <w:t>тасвир аз 2 то 8 мм, масофаи байни хатчаҳо бояд аз 1 то 2 мм</w:t>
      </w:r>
      <w:r w:rsidRPr="00B807D7">
        <w:rPr>
          <w:rFonts w:ascii="Times New Roman" w:hAnsi="Times New Roman" w:cs="Times New Roman"/>
          <w:sz w:val="28"/>
          <w:szCs w:val="28"/>
        </w:rPr>
        <w:br/>
        <w:t xml:space="preserve">бошад. ғафсии хатчаҳо аз </w:t>
      </w:r>
      <w:r w:rsidRPr="00B807D7">
        <w:rPr>
          <w:rFonts w:ascii="Times New Roman" w:hAnsi="Times New Roman" w:cs="Times New Roman"/>
          <w:sz w:val="28"/>
          <w:szCs w:val="28"/>
          <w:lang w:val="en-US"/>
        </w:rPr>
        <w:t>s</w:t>
      </w:r>
      <w:r w:rsidRPr="00B807D7">
        <w:rPr>
          <w:rFonts w:ascii="Times New Roman" w:hAnsi="Times New Roman" w:cs="Times New Roman"/>
          <w:sz w:val="28"/>
          <w:szCs w:val="28"/>
        </w:rPr>
        <w:t xml:space="preserve">/2 то </w:t>
      </w:r>
      <w:r w:rsidRPr="00B807D7">
        <w:rPr>
          <w:rFonts w:ascii="Times New Roman" w:hAnsi="Times New Roman" w:cs="Times New Roman"/>
          <w:sz w:val="28"/>
          <w:szCs w:val="28"/>
          <w:lang w:val="en-US"/>
        </w:rPr>
        <w:t>s</w:t>
      </w:r>
      <w:r w:rsidRPr="00B807D7">
        <w:rPr>
          <w:rFonts w:ascii="Times New Roman" w:hAnsi="Times New Roman" w:cs="Times New Roman"/>
          <w:sz w:val="28"/>
          <w:szCs w:val="28"/>
        </w:rPr>
        <w:t>/3 мебошад.</w:t>
      </w:r>
      <w:r w:rsidRPr="00B807D7">
        <w:rPr>
          <w:rFonts w:ascii="Times New Roman" w:hAnsi="Times New Roman" w:cs="Times New Roman"/>
          <w:sz w:val="28"/>
          <w:szCs w:val="28"/>
        </w:rPr>
        <w:br/>
        <w:t xml:space="preserve">3. </w:t>
      </w:r>
      <w:r w:rsidRPr="00B807D7">
        <w:rPr>
          <w:rFonts w:ascii="Times New Roman" w:hAnsi="Times New Roman" w:cs="Times New Roman"/>
          <w:sz w:val="28"/>
          <w:szCs w:val="28"/>
          <w:lang w:val="en-US"/>
        </w:rPr>
        <w:t>X</w:t>
      </w:r>
      <w:r w:rsidRPr="00B807D7">
        <w:rPr>
          <w:rFonts w:ascii="Times New Roman" w:hAnsi="Times New Roman" w:cs="Times New Roman"/>
          <w:sz w:val="28"/>
          <w:szCs w:val="28"/>
        </w:rPr>
        <w:t>ати яклухти борик. Бо ин хат андозаҳои маснуот</w:t>
      </w:r>
      <w:r w:rsidRPr="00B807D7">
        <w:rPr>
          <w:rFonts w:ascii="Times New Roman" w:hAnsi="Times New Roman" w:cs="Times New Roman"/>
          <w:sz w:val="28"/>
          <w:szCs w:val="28"/>
        </w:rPr>
        <w:br/>
        <w:t>ишора мешавад. Андозаҳо бо ду хат</w:t>
      </w:r>
      <w:r w:rsidRPr="00B807D7">
        <w:rPr>
          <w:rFonts w:ascii="Times New Roman" w:hAnsi="Times New Roman" w:cs="Times New Roman"/>
          <w:sz w:val="28"/>
          <w:szCs w:val="28"/>
        </w:rPr>
        <w:br/>
        <w:t>(хатҳои баровард ва андозагӣ) нишон  дода мешаванд. Ин хат ҳангоми иҷрои ҳар гуна сохтанҳои ёридиҳанда</w:t>
      </w:r>
      <w:r w:rsidRPr="00B807D7">
        <w:rPr>
          <w:rFonts w:ascii="Times New Roman" w:hAnsi="Times New Roman" w:cs="Times New Roman"/>
          <w:sz w:val="28"/>
          <w:szCs w:val="28"/>
        </w:rPr>
        <w:br/>
        <w:t xml:space="preserve">низ истифода мешавад. ғафсии хат аз </w:t>
      </w:r>
      <w:r w:rsidRPr="00B807D7">
        <w:rPr>
          <w:rFonts w:ascii="Times New Roman" w:hAnsi="Times New Roman" w:cs="Times New Roman"/>
          <w:sz w:val="28"/>
          <w:szCs w:val="28"/>
          <w:lang w:val="en-US"/>
        </w:rPr>
        <w:t>s</w:t>
      </w:r>
      <w:r w:rsidRPr="00B807D7">
        <w:rPr>
          <w:rFonts w:ascii="Times New Roman" w:hAnsi="Times New Roman" w:cs="Times New Roman"/>
          <w:sz w:val="28"/>
          <w:szCs w:val="28"/>
        </w:rPr>
        <w:t xml:space="preserve">/3 то </w:t>
      </w:r>
      <w:r w:rsidRPr="00B807D7">
        <w:rPr>
          <w:rFonts w:ascii="Times New Roman" w:hAnsi="Times New Roman" w:cs="Times New Roman"/>
          <w:sz w:val="28"/>
          <w:szCs w:val="28"/>
          <w:lang w:val="en-US"/>
        </w:rPr>
        <w:t>s</w:t>
      </w:r>
      <w:r w:rsidRPr="00B807D7">
        <w:rPr>
          <w:rFonts w:ascii="Times New Roman" w:hAnsi="Times New Roman" w:cs="Times New Roman"/>
          <w:sz w:val="28"/>
          <w:szCs w:val="28"/>
        </w:rPr>
        <w:t>/2 мебошад.</w:t>
      </w:r>
    </w:p>
    <w:p w:rsidR="00A13FD5" w:rsidRPr="00B807D7" w:rsidRDefault="00D44983" w:rsidP="00B807D7">
      <w:pPr>
        <w:spacing w:line="240" w:lineRule="auto"/>
        <w:ind w:left="360"/>
        <w:jc w:val="both"/>
        <w:rPr>
          <w:rFonts w:ascii="Times New Roman" w:hAnsi="Times New Roman" w:cs="Times New Roman"/>
          <w:sz w:val="28"/>
          <w:szCs w:val="28"/>
        </w:rPr>
      </w:pPr>
      <w:r w:rsidRPr="00B807D7">
        <w:rPr>
          <w:rFonts w:ascii="Times New Roman" w:hAnsi="Times New Roman" w:cs="Times New Roman"/>
          <w:sz w:val="28"/>
          <w:szCs w:val="28"/>
        </w:rPr>
        <w:t>4. Хати канда - кандаи нуқтадор (штрих - пунктирӣ).</w:t>
      </w:r>
      <w:r w:rsidRPr="00B807D7">
        <w:rPr>
          <w:rFonts w:ascii="Times New Roman" w:hAnsi="Times New Roman" w:cs="Times New Roman"/>
          <w:sz w:val="28"/>
          <w:szCs w:val="28"/>
        </w:rPr>
        <w:br/>
        <w:t>Агар тасвир симметрӣ бошад, он гоҳ дар</w:t>
      </w:r>
      <w:r w:rsidRPr="00B807D7">
        <w:rPr>
          <w:rFonts w:ascii="Times New Roman" w:hAnsi="Times New Roman" w:cs="Times New Roman"/>
          <w:sz w:val="28"/>
          <w:szCs w:val="28"/>
        </w:rPr>
        <w:br/>
        <w:t>нақша меҳвари симметрияро бо ин хат нишон медиҳанд.</w:t>
      </w:r>
      <w:r w:rsidRPr="00B807D7">
        <w:rPr>
          <w:rFonts w:ascii="Times New Roman" w:hAnsi="Times New Roman" w:cs="Times New Roman"/>
          <w:sz w:val="28"/>
          <w:szCs w:val="28"/>
        </w:rPr>
        <w:br/>
        <w:t>Меҳвари симметрия тасвирро ба ду ҳиссаи баробар тақсим</w:t>
      </w:r>
      <w:r w:rsidRPr="00B807D7">
        <w:rPr>
          <w:rFonts w:ascii="Times New Roman" w:hAnsi="Times New Roman" w:cs="Times New Roman"/>
          <w:sz w:val="28"/>
          <w:szCs w:val="28"/>
        </w:rPr>
        <w:br/>
        <w:t>мекунад. Вай аз хатчаҳои дарози б</w:t>
      </w:r>
      <w:r w:rsidRPr="00B807D7">
        <w:rPr>
          <w:rFonts w:ascii="Times New Roman" w:hAnsi="Times New Roman" w:cs="Times New Roman"/>
          <w:sz w:val="28"/>
          <w:szCs w:val="28"/>
        </w:rPr>
        <w:t>орик (5...30 мм) ва нуқтаҳо</w:t>
      </w:r>
      <w:r w:rsidRPr="00B807D7">
        <w:rPr>
          <w:rFonts w:ascii="Times New Roman" w:hAnsi="Times New Roman" w:cs="Times New Roman"/>
          <w:sz w:val="28"/>
          <w:szCs w:val="28"/>
        </w:rPr>
        <w:br/>
        <w:t>(ё хатчаҳои кўтоҳ) иборат аст, ки байни онҳо гузошта</w:t>
      </w:r>
      <w:r w:rsidRPr="00B807D7">
        <w:rPr>
          <w:rFonts w:ascii="Times New Roman" w:hAnsi="Times New Roman" w:cs="Times New Roman"/>
          <w:sz w:val="28"/>
          <w:szCs w:val="28"/>
        </w:rPr>
        <w:br/>
        <w:t>шудаанд. Масофаи байни хатчаҳои дароз аз 3 то 5 мм ва</w:t>
      </w:r>
      <w:r w:rsidRPr="00B807D7">
        <w:rPr>
          <w:rFonts w:ascii="Times New Roman" w:hAnsi="Times New Roman" w:cs="Times New Roman"/>
          <w:sz w:val="28"/>
          <w:szCs w:val="28"/>
        </w:rPr>
        <w:br/>
        <w:t xml:space="preserve">ғафсии онҳо аз </w:t>
      </w:r>
      <w:r w:rsidRPr="00B807D7">
        <w:rPr>
          <w:rFonts w:ascii="Times New Roman" w:hAnsi="Times New Roman" w:cs="Times New Roman"/>
          <w:sz w:val="28"/>
          <w:szCs w:val="28"/>
          <w:lang w:val="en-US"/>
        </w:rPr>
        <w:t>s</w:t>
      </w:r>
      <w:r w:rsidRPr="00B807D7">
        <w:rPr>
          <w:rFonts w:ascii="Times New Roman" w:hAnsi="Times New Roman" w:cs="Times New Roman"/>
          <w:sz w:val="28"/>
          <w:szCs w:val="28"/>
        </w:rPr>
        <w:t xml:space="preserve">/3 </w:t>
      </w:r>
      <w:r w:rsidRPr="00B807D7">
        <w:rPr>
          <w:rFonts w:ascii="Times New Roman" w:hAnsi="Times New Roman" w:cs="Times New Roman"/>
          <w:sz w:val="28"/>
          <w:szCs w:val="28"/>
        </w:rPr>
        <w:t xml:space="preserve">то </w:t>
      </w:r>
      <w:r w:rsidRPr="00B807D7">
        <w:rPr>
          <w:rFonts w:ascii="Times New Roman" w:hAnsi="Times New Roman" w:cs="Times New Roman"/>
          <w:sz w:val="28"/>
          <w:szCs w:val="28"/>
          <w:lang w:val="en-US"/>
        </w:rPr>
        <w:t>s</w:t>
      </w:r>
      <w:r w:rsidRPr="00B807D7">
        <w:rPr>
          <w:rFonts w:ascii="Times New Roman" w:hAnsi="Times New Roman" w:cs="Times New Roman"/>
          <w:sz w:val="28"/>
          <w:szCs w:val="28"/>
        </w:rPr>
        <w:t xml:space="preserve">/2 </w:t>
      </w:r>
      <w:r w:rsidRPr="00B807D7">
        <w:rPr>
          <w:rFonts w:ascii="Times New Roman" w:hAnsi="Times New Roman" w:cs="Times New Roman"/>
          <w:sz w:val="28"/>
          <w:szCs w:val="28"/>
        </w:rPr>
        <w:t>мебошад.</w:t>
      </w:r>
      <w:r w:rsidRPr="00B807D7">
        <w:rPr>
          <w:rFonts w:ascii="Times New Roman" w:hAnsi="Times New Roman" w:cs="Times New Roman"/>
          <w:sz w:val="28"/>
          <w:szCs w:val="28"/>
        </w:rPr>
        <w:br/>
        <w:t>Хати канда-кандаи нуқтадор барои нишон додани</w:t>
      </w:r>
      <w:r w:rsidRPr="00B807D7">
        <w:rPr>
          <w:rFonts w:ascii="Times New Roman" w:hAnsi="Times New Roman" w:cs="Times New Roman"/>
          <w:sz w:val="28"/>
          <w:szCs w:val="28"/>
        </w:rPr>
        <w:br/>
        <w:t>меҳварҳои даврзанӣ в</w:t>
      </w:r>
      <w:r w:rsidRPr="00B807D7">
        <w:rPr>
          <w:rFonts w:ascii="Times New Roman" w:hAnsi="Times New Roman" w:cs="Times New Roman"/>
          <w:sz w:val="28"/>
          <w:szCs w:val="28"/>
        </w:rPr>
        <w:t>а маркази камонҳою давраҳо низ</w:t>
      </w:r>
      <w:r w:rsidRPr="00B807D7">
        <w:rPr>
          <w:rFonts w:ascii="Times New Roman" w:hAnsi="Times New Roman" w:cs="Times New Roman"/>
          <w:sz w:val="28"/>
          <w:szCs w:val="28"/>
        </w:rPr>
        <w:br/>
        <w:t>истифода мешавад. Дар ин маврид мавқеи марказ бо буриши</w:t>
      </w:r>
      <w:r w:rsidRPr="00B807D7">
        <w:rPr>
          <w:rFonts w:ascii="Times New Roman" w:hAnsi="Times New Roman" w:cs="Times New Roman"/>
          <w:sz w:val="28"/>
          <w:szCs w:val="28"/>
        </w:rPr>
        <w:br/>
      </w:r>
      <w:bookmarkStart w:id="0" w:name="_GoBack"/>
      <w:r w:rsidRPr="00B807D7">
        <w:rPr>
          <w:rFonts w:ascii="Times New Roman" w:hAnsi="Times New Roman" w:cs="Times New Roman"/>
          <w:sz w:val="28"/>
          <w:szCs w:val="28"/>
        </w:rPr>
        <w:t>хатчаҳо бояд нишон дода шавад. Охирҳои хатҳои меҳварӣ</w:t>
      </w:r>
      <w:r w:rsidRPr="00B807D7">
        <w:rPr>
          <w:rFonts w:ascii="Times New Roman" w:hAnsi="Times New Roman" w:cs="Times New Roman"/>
          <w:sz w:val="28"/>
          <w:szCs w:val="28"/>
        </w:rPr>
        <w:br/>
      </w:r>
      <w:bookmarkEnd w:id="0"/>
      <w:r w:rsidRPr="00B807D7">
        <w:rPr>
          <w:rFonts w:ascii="Times New Roman" w:hAnsi="Times New Roman" w:cs="Times New Roman"/>
          <w:sz w:val="28"/>
          <w:szCs w:val="28"/>
        </w:rPr>
        <w:t>ва марказгузар аз ҳудуди тасвир бояд на бештар аз 5 мм</w:t>
      </w:r>
      <w:r w:rsidRPr="00B807D7">
        <w:rPr>
          <w:rFonts w:ascii="Times New Roman" w:hAnsi="Times New Roman" w:cs="Times New Roman"/>
          <w:sz w:val="28"/>
          <w:szCs w:val="28"/>
        </w:rPr>
        <w:br/>
        <w:t>берун  бароянд.</w:t>
      </w:r>
      <w:r w:rsidR="00A13FD5" w:rsidRPr="00B807D7">
        <w:rPr>
          <w:rFonts w:ascii="Times New Roman" w:hAnsi="Times New Roman" w:cs="Times New Roman"/>
          <w:sz w:val="28"/>
          <w:szCs w:val="28"/>
        </w:rPr>
        <w:br/>
        <w:t>5. Хати мавҷии яклухт. Ин хатро асосан ҳамчун хати</w:t>
      </w:r>
      <w:r w:rsidR="00A13FD5" w:rsidRPr="00B807D7">
        <w:rPr>
          <w:rFonts w:ascii="Times New Roman" w:hAnsi="Times New Roman" w:cs="Times New Roman"/>
          <w:sz w:val="28"/>
          <w:szCs w:val="28"/>
        </w:rPr>
        <w:br/>
        <w:t>ифодакунандаи ҷойи каниш дар мавриде, ки тасвир дар</w:t>
      </w:r>
      <w:r w:rsidR="00A13FD5" w:rsidRPr="00B807D7">
        <w:rPr>
          <w:rFonts w:ascii="Times New Roman" w:hAnsi="Times New Roman" w:cs="Times New Roman"/>
          <w:sz w:val="28"/>
          <w:szCs w:val="28"/>
        </w:rPr>
        <w:br/>
      </w:r>
      <w:r w:rsidR="00A13FD5" w:rsidRPr="00B807D7">
        <w:rPr>
          <w:rFonts w:ascii="Times New Roman" w:hAnsi="Times New Roman" w:cs="Times New Roman"/>
          <w:sz w:val="28"/>
          <w:szCs w:val="28"/>
        </w:rPr>
        <w:lastRenderedPageBreak/>
        <w:t xml:space="preserve">нақша нопурра ояд, истифода мекунанд. ғафсии хат ба </w:t>
      </w:r>
      <w:r w:rsidR="00A13FD5" w:rsidRPr="00B807D7">
        <w:rPr>
          <w:rFonts w:ascii="Times New Roman" w:hAnsi="Times New Roman" w:cs="Times New Roman"/>
          <w:sz w:val="28"/>
          <w:szCs w:val="28"/>
          <w:lang w:val="en-US"/>
        </w:rPr>
        <w:t>s</w:t>
      </w:r>
      <w:r w:rsidR="00A13FD5" w:rsidRPr="00B807D7">
        <w:rPr>
          <w:rFonts w:ascii="Times New Roman" w:hAnsi="Times New Roman" w:cs="Times New Roman"/>
          <w:sz w:val="28"/>
          <w:szCs w:val="28"/>
        </w:rPr>
        <w:t>/2</w:t>
      </w:r>
      <w:r w:rsidR="00A13FD5" w:rsidRPr="00B807D7">
        <w:rPr>
          <w:rFonts w:ascii="Times New Roman" w:hAnsi="Times New Roman" w:cs="Times New Roman"/>
          <w:sz w:val="28"/>
          <w:szCs w:val="28"/>
        </w:rPr>
        <w:br/>
        <w:t xml:space="preserve">ё </w:t>
      </w:r>
      <w:r w:rsidR="00A13FD5" w:rsidRPr="00B807D7">
        <w:rPr>
          <w:rFonts w:ascii="Times New Roman" w:hAnsi="Times New Roman" w:cs="Times New Roman"/>
          <w:sz w:val="28"/>
          <w:szCs w:val="28"/>
          <w:lang w:val="en-US"/>
        </w:rPr>
        <w:t>s</w:t>
      </w:r>
      <w:r w:rsidR="00A13FD5" w:rsidRPr="00B807D7">
        <w:rPr>
          <w:rFonts w:ascii="Times New Roman" w:hAnsi="Times New Roman" w:cs="Times New Roman"/>
          <w:sz w:val="28"/>
          <w:szCs w:val="28"/>
        </w:rPr>
        <w:t>/3 баробар аст.</w:t>
      </w:r>
    </w:p>
    <w:p w:rsidR="00B807D7" w:rsidRDefault="00A13FD5" w:rsidP="00B807D7">
      <w:pPr>
        <w:spacing w:line="240" w:lineRule="auto"/>
        <w:ind w:left="360"/>
        <w:jc w:val="center"/>
        <w:rPr>
          <w:rFonts w:ascii="Times New Roman" w:hAnsi="Times New Roman" w:cs="Times New Roman"/>
          <w:b/>
          <w:sz w:val="28"/>
          <w:szCs w:val="28"/>
          <w:lang w:val="tg-Cyrl-TJ"/>
        </w:rPr>
      </w:pPr>
      <w:r w:rsidRPr="00B807D7">
        <w:rPr>
          <w:rFonts w:ascii="Times New Roman" w:hAnsi="Times New Roman" w:cs="Times New Roman"/>
          <w:b/>
          <w:sz w:val="28"/>
          <w:szCs w:val="28"/>
          <w:lang w:val="tg-Cyrl-TJ"/>
        </w:rPr>
        <w:t>Истифодаи хатҳо дар нақша</w:t>
      </w:r>
    </w:p>
    <w:p w:rsidR="00A13FD5" w:rsidRPr="00B807D7" w:rsidRDefault="00A13FD5" w:rsidP="00B807D7">
      <w:pPr>
        <w:spacing w:line="240" w:lineRule="auto"/>
        <w:ind w:left="360"/>
        <w:rPr>
          <w:rFonts w:ascii="Times New Roman" w:hAnsi="Times New Roman" w:cs="Times New Roman"/>
          <w:sz w:val="28"/>
          <w:szCs w:val="28"/>
        </w:rPr>
      </w:pPr>
      <w:r w:rsidRPr="00B807D7">
        <w:rPr>
          <w:rFonts w:ascii="Times New Roman" w:hAnsi="Times New Roman" w:cs="Times New Roman"/>
          <w:sz w:val="28"/>
          <w:szCs w:val="28"/>
        </w:rPr>
        <w:t>Баъзан хати канда-кандаи дунуқтадор низ истифода</w:t>
      </w:r>
      <w:r w:rsidRPr="00B807D7">
        <w:rPr>
          <w:rFonts w:ascii="Times New Roman" w:hAnsi="Times New Roman" w:cs="Times New Roman"/>
          <w:sz w:val="28"/>
          <w:szCs w:val="28"/>
        </w:rPr>
        <w:br/>
        <w:t>мешавад. Ин хат ҳангоми сохтани густара (кушодан)-и ягон</w:t>
      </w:r>
      <w:r w:rsidRPr="00B807D7">
        <w:rPr>
          <w:rFonts w:ascii="Times New Roman" w:hAnsi="Times New Roman" w:cs="Times New Roman"/>
          <w:sz w:val="28"/>
          <w:szCs w:val="28"/>
        </w:rPr>
        <w:br/>
        <w:t>сатҳ ва барои нишон додани хати шикан истифода мешавад.</w:t>
      </w:r>
      <w:r w:rsidRPr="00B807D7">
        <w:rPr>
          <w:rFonts w:ascii="Times New Roman" w:hAnsi="Times New Roman" w:cs="Times New Roman"/>
          <w:sz w:val="28"/>
          <w:szCs w:val="28"/>
        </w:rPr>
        <w:br/>
      </w:r>
      <w:r w:rsidRPr="00B807D7">
        <w:rPr>
          <w:rFonts w:ascii="Times New Roman" w:hAnsi="Times New Roman" w:cs="Times New Roman"/>
          <w:sz w:val="28"/>
          <w:szCs w:val="28"/>
        </w:rPr>
        <w:br/>
        <w:t>Ҳангоми иҷрои нақшаҳо кўшиш кунед, то ин ки ғафсии</w:t>
      </w:r>
      <w:r w:rsidRPr="00B807D7">
        <w:rPr>
          <w:rFonts w:ascii="Times New Roman" w:hAnsi="Times New Roman" w:cs="Times New Roman"/>
          <w:sz w:val="28"/>
          <w:szCs w:val="28"/>
        </w:rPr>
        <w:br/>
        <w:t>ҳамон як навъи хатҳо барои тамоми тасвирҳои ҳамон як</w:t>
      </w:r>
      <w:r w:rsidRPr="00B807D7">
        <w:rPr>
          <w:rFonts w:ascii="Times New Roman" w:hAnsi="Times New Roman" w:cs="Times New Roman"/>
          <w:sz w:val="28"/>
          <w:szCs w:val="28"/>
        </w:rPr>
        <w:br/>
        <w:t>нақша якхела бошад.</w:t>
      </w:r>
    </w:p>
    <w:p w:rsidR="00A13FD5" w:rsidRPr="00B807D7" w:rsidRDefault="00A13FD5" w:rsidP="00B807D7">
      <w:pPr>
        <w:spacing w:line="240" w:lineRule="auto"/>
        <w:ind w:left="360"/>
        <w:jc w:val="center"/>
        <w:rPr>
          <w:rFonts w:ascii="Times New Roman" w:hAnsi="Times New Roman" w:cs="Times New Roman"/>
          <w:b/>
          <w:sz w:val="28"/>
          <w:szCs w:val="28"/>
        </w:rPr>
      </w:pPr>
      <w:r w:rsidRPr="00B807D7">
        <w:rPr>
          <w:rFonts w:ascii="Times New Roman" w:hAnsi="Times New Roman" w:cs="Times New Roman"/>
          <w:b/>
          <w:bCs/>
          <w:sz w:val="28"/>
          <w:szCs w:val="28"/>
          <w:lang w:val="tg-Cyrl-TJ"/>
        </w:rPr>
        <w:t xml:space="preserve">Намолавҳаи василаҳои </w:t>
      </w:r>
      <w:r w:rsidRPr="00B807D7">
        <w:rPr>
          <w:rFonts w:ascii="Times New Roman" w:hAnsi="Times New Roman" w:cs="Times New Roman"/>
          <w:b/>
          <w:bCs/>
          <w:sz w:val="28"/>
          <w:szCs w:val="28"/>
        </w:rPr>
        <w:t>Х</w:t>
      </w:r>
      <w:r w:rsidRPr="00B807D7">
        <w:rPr>
          <w:rFonts w:ascii="Times New Roman" w:hAnsi="Times New Roman" w:cs="Times New Roman"/>
          <w:b/>
          <w:bCs/>
          <w:sz w:val="28"/>
          <w:szCs w:val="28"/>
          <w:lang w:val="tg-Cyrl-TJ"/>
        </w:rPr>
        <w:t>осият (</w:t>
      </w:r>
      <w:r w:rsidRPr="00B807D7">
        <w:rPr>
          <w:rFonts w:ascii="Times New Roman" w:hAnsi="Times New Roman" w:cs="Times New Roman"/>
          <w:b/>
          <w:bCs/>
          <w:sz w:val="28"/>
          <w:szCs w:val="28"/>
          <w:lang w:val="en-US"/>
        </w:rPr>
        <w:t>Properties</w:t>
      </w:r>
      <w:r w:rsidRPr="00B807D7">
        <w:rPr>
          <w:rFonts w:ascii="Times New Roman" w:hAnsi="Times New Roman" w:cs="Times New Roman"/>
          <w:b/>
          <w:bCs/>
          <w:sz w:val="28"/>
          <w:szCs w:val="28"/>
        </w:rPr>
        <w:t>)</w:t>
      </w:r>
      <w:r w:rsidRPr="00B807D7">
        <w:rPr>
          <w:rFonts w:ascii="Times New Roman" w:hAnsi="Times New Roman" w:cs="Times New Roman"/>
          <w:b/>
          <w:bCs/>
          <w:sz w:val="28"/>
          <w:szCs w:val="28"/>
          <w:lang w:val="tg-Cyrl-TJ"/>
        </w:rPr>
        <w:t xml:space="preserve">. </w:t>
      </w:r>
      <w:r w:rsidRPr="00B807D7">
        <w:rPr>
          <w:rFonts w:ascii="Times New Roman" w:hAnsi="Times New Roman" w:cs="Times New Roman"/>
          <w:b/>
          <w:bCs/>
          <w:sz w:val="28"/>
          <w:szCs w:val="28"/>
          <w:lang w:val="tg-Cyrl-TJ"/>
        </w:rPr>
        <w:br/>
        <w:t>Интихоби рангҳо</w:t>
      </w:r>
    </w:p>
    <w:p w:rsidR="00A13FD5" w:rsidRPr="00B807D7" w:rsidRDefault="00A13FD5" w:rsidP="00B807D7">
      <w:pPr>
        <w:spacing w:line="240" w:lineRule="auto"/>
        <w:ind w:left="360"/>
        <w:jc w:val="both"/>
        <w:rPr>
          <w:rFonts w:ascii="Times New Roman" w:hAnsi="Times New Roman" w:cs="Times New Roman"/>
          <w:sz w:val="28"/>
          <w:szCs w:val="28"/>
          <w:lang w:val="tg-Cyrl-TJ"/>
        </w:rPr>
      </w:pPr>
      <w:r w:rsidRPr="00B807D7">
        <w:rPr>
          <w:rFonts w:ascii="Times New Roman" w:hAnsi="Times New Roman" w:cs="Times New Roman"/>
          <w:sz w:val="28"/>
          <w:szCs w:val="28"/>
          <w:lang w:val="tg-Cyrl-TJ"/>
        </w:rPr>
        <w:t xml:space="preserve">Ҳангоми тасвир намудани нақша мувофиқи пешфарзӣ </w:t>
      </w:r>
      <w:r w:rsidRPr="00B807D7">
        <w:rPr>
          <w:rFonts w:ascii="Times New Roman" w:hAnsi="Times New Roman" w:cs="Times New Roman"/>
          <w:sz w:val="28"/>
          <w:szCs w:val="28"/>
        </w:rPr>
        <w:t xml:space="preserve"> </w:t>
      </w:r>
      <w:r w:rsidRPr="00B807D7">
        <w:rPr>
          <w:rFonts w:ascii="Times New Roman" w:hAnsi="Times New Roman" w:cs="Times New Roman"/>
          <w:sz w:val="28"/>
          <w:szCs w:val="28"/>
          <w:lang w:val="tg-Cyrl-TJ"/>
        </w:rPr>
        <w:t xml:space="preserve">дар </w:t>
      </w:r>
      <w:r w:rsidRPr="00B807D7">
        <w:rPr>
          <w:rFonts w:ascii="Times New Roman" w:hAnsi="Times New Roman" w:cs="Times New Roman"/>
          <w:sz w:val="28"/>
          <w:szCs w:val="28"/>
          <w:lang w:val="uz-Latn-UZ"/>
        </w:rPr>
        <w:t>AutoCAD</w:t>
      </w:r>
      <w:r w:rsidRPr="00B807D7">
        <w:rPr>
          <w:rFonts w:ascii="Times New Roman" w:hAnsi="Times New Roman" w:cs="Times New Roman"/>
          <w:sz w:val="28"/>
          <w:szCs w:val="28"/>
          <w:lang w:val="tg-Cyrl-TJ"/>
        </w:rPr>
        <w:t xml:space="preserve"> ғафсии хати асосӣ 0.01 дюм ё 0.25 мм гирифта шуда бо ранги сиёҳ     дар қабати сифрӣ (0) иҷро мешавад. Ҳамзамон дар </w:t>
      </w:r>
      <w:r w:rsidRPr="00B807D7">
        <w:rPr>
          <w:rFonts w:ascii="Times New Roman" w:hAnsi="Times New Roman" w:cs="Times New Roman"/>
          <w:sz w:val="28"/>
          <w:szCs w:val="28"/>
          <w:lang w:val="uz-Latn-UZ"/>
        </w:rPr>
        <w:t>AutoCAD</w:t>
      </w:r>
      <w:r w:rsidRPr="00B807D7">
        <w:rPr>
          <w:rFonts w:ascii="Times New Roman" w:hAnsi="Times New Roman" w:cs="Times New Roman"/>
          <w:sz w:val="28"/>
          <w:szCs w:val="28"/>
          <w:lang w:val="tg-Cyrl-TJ"/>
        </w:rPr>
        <w:t xml:space="preserve">  сохтани хатҳо бо навъ, ранг ва ғафсии гуногун имкон дорад.  Чуноне ки дар боло дида баромадем, ҳар як хат ғафсии ва</w:t>
      </w:r>
      <w:r w:rsidRPr="00B807D7">
        <w:rPr>
          <w:rFonts w:ascii="Times New Roman" w:hAnsi="Times New Roman" w:cs="Times New Roman"/>
          <w:sz w:val="28"/>
          <w:szCs w:val="28"/>
        </w:rPr>
        <w:t xml:space="preserve">  </w:t>
      </w:r>
      <w:r w:rsidRPr="00B807D7">
        <w:rPr>
          <w:rFonts w:ascii="Times New Roman" w:hAnsi="Times New Roman" w:cs="Times New Roman"/>
          <w:sz w:val="28"/>
          <w:szCs w:val="28"/>
          <w:lang w:val="tg-Cyrl-TJ"/>
        </w:rPr>
        <w:t xml:space="preserve"> навъи худро дорад. Бо ҷудо   намудани хатҳо бо рангҳои гуногун  хондани нақшаҳо ва кор бо онҳо хеле осон мегардад. Бо ин мақсад аз намолавҳаи василаҳои </w:t>
      </w:r>
      <w:r w:rsidRPr="00B807D7">
        <w:rPr>
          <w:rFonts w:ascii="Times New Roman" w:hAnsi="Times New Roman" w:cs="Times New Roman"/>
          <w:bCs/>
          <w:sz w:val="28"/>
          <w:szCs w:val="28"/>
          <w:lang w:val="tg-Cyrl-TJ"/>
        </w:rPr>
        <w:t xml:space="preserve">Хосият (Properties) </w:t>
      </w:r>
      <w:r w:rsidRPr="00B807D7">
        <w:rPr>
          <w:rFonts w:ascii="Times New Roman" w:hAnsi="Times New Roman" w:cs="Times New Roman"/>
          <w:sz w:val="28"/>
          <w:szCs w:val="28"/>
          <w:lang w:val="tg-Cyrl-TJ"/>
        </w:rPr>
        <w:t xml:space="preserve">дар иҷрои нақшаҳои сода истифода       бурдан имкон дорад. Дар ин намолавҳа шумо метавонед барои хатҳо навъ, ранг ва ғафсии гуногун таъин намоед.      Дар феҳристи </w:t>
      </w:r>
      <w:r w:rsidRPr="00B807D7">
        <w:rPr>
          <w:rFonts w:ascii="Times New Roman" w:hAnsi="Times New Roman" w:cs="Times New Roman"/>
          <w:bCs/>
          <w:sz w:val="28"/>
          <w:szCs w:val="28"/>
          <w:lang w:val="tg-Cyrl-TJ"/>
        </w:rPr>
        <w:t xml:space="preserve">Ранг (Color control) Интихоби ранг (Select Color)      </w:t>
      </w:r>
      <w:r w:rsidRPr="00B807D7">
        <w:rPr>
          <w:rFonts w:ascii="Times New Roman" w:hAnsi="Times New Roman" w:cs="Times New Roman"/>
          <w:sz w:val="28"/>
          <w:szCs w:val="28"/>
          <w:lang w:val="tg-Cyrl-TJ"/>
        </w:rPr>
        <w:t xml:space="preserve">7  ранги асосӣ пешниҳод мегардад. Агар хоҳед интихоби  васеъи рангҳоро дар ихтиёр дошта бошед аз феҳристи </w:t>
      </w:r>
      <w:r w:rsidRPr="00B807D7">
        <w:rPr>
          <w:rFonts w:ascii="Times New Roman" w:hAnsi="Times New Roman" w:cs="Times New Roman"/>
          <w:bCs/>
          <w:sz w:val="28"/>
          <w:szCs w:val="28"/>
          <w:lang w:val="tg-Cyrl-TJ"/>
        </w:rPr>
        <w:t xml:space="preserve">Рақами ранг (Index Color)       </w:t>
      </w:r>
      <w:r w:rsidRPr="00B807D7">
        <w:rPr>
          <w:rFonts w:ascii="Times New Roman" w:hAnsi="Times New Roman" w:cs="Times New Roman"/>
          <w:sz w:val="28"/>
          <w:szCs w:val="28"/>
          <w:lang w:val="tg-Cyrl-TJ"/>
        </w:rPr>
        <w:t xml:space="preserve">то 256 тобишҳои гуногуни рангҳоро интихоб намоед.         Аз равзанаи </w:t>
      </w:r>
      <w:r w:rsidRPr="00B807D7">
        <w:rPr>
          <w:rFonts w:ascii="Times New Roman" w:hAnsi="Times New Roman" w:cs="Times New Roman"/>
          <w:bCs/>
          <w:sz w:val="28"/>
          <w:szCs w:val="28"/>
          <w:lang w:val="tg-Cyrl-TJ"/>
        </w:rPr>
        <w:t>Ҳамаи рангҳо (Try Color)</w:t>
      </w:r>
      <w:r w:rsidRPr="00B807D7">
        <w:rPr>
          <w:rFonts w:ascii="Times New Roman" w:hAnsi="Times New Roman" w:cs="Times New Roman"/>
          <w:sz w:val="28"/>
          <w:szCs w:val="28"/>
          <w:lang w:val="tg-Cyrl-TJ"/>
        </w:rPr>
        <w:t xml:space="preserve"> миқдори зиёди рангҳоро      (16 милион тобиши рангҳо) интихоб карда метавонед.</w:t>
      </w:r>
    </w:p>
    <w:p w:rsidR="00A13FD5" w:rsidRPr="00B807D7" w:rsidRDefault="00A13FD5" w:rsidP="00B807D7">
      <w:pPr>
        <w:spacing w:line="240" w:lineRule="auto"/>
        <w:ind w:left="360"/>
        <w:jc w:val="center"/>
        <w:rPr>
          <w:rFonts w:ascii="Times New Roman" w:hAnsi="Times New Roman" w:cs="Times New Roman"/>
          <w:b/>
          <w:bCs/>
          <w:sz w:val="28"/>
          <w:szCs w:val="28"/>
          <w:lang w:val="tg-Cyrl-TJ"/>
        </w:rPr>
      </w:pPr>
      <w:r w:rsidRPr="00B807D7">
        <w:rPr>
          <w:rFonts w:ascii="Times New Roman" w:hAnsi="Times New Roman" w:cs="Times New Roman"/>
          <w:b/>
          <w:bCs/>
          <w:sz w:val="28"/>
          <w:szCs w:val="28"/>
          <w:lang w:val="tg-Cyrl-TJ"/>
        </w:rPr>
        <w:t xml:space="preserve">Намолавҳаи василаҳои Хосият (Properties). </w:t>
      </w:r>
      <w:r w:rsidRPr="00B807D7">
        <w:rPr>
          <w:rFonts w:ascii="Times New Roman" w:hAnsi="Times New Roman" w:cs="Times New Roman"/>
          <w:b/>
          <w:bCs/>
          <w:sz w:val="28"/>
          <w:szCs w:val="28"/>
          <w:lang w:val="tg-Cyrl-TJ"/>
        </w:rPr>
        <w:br/>
        <w:t>Интихоби навъи хат</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sz w:val="28"/>
          <w:szCs w:val="28"/>
          <w:lang w:val="tg-Cyrl-TJ"/>
        </w:rPr>
        <w:t xml:space="preserve">Навъи хатро      аз руйхати </w:t>
      </w:r>
      <w:r w:rsidRPr="00B807D7">
        <w:rPr>
          <w:rFonts w:ascii="Times New Roman" w:hAnsi="Times New Roman" w:cs="Times New Roman"/>
          <w:bCs/>
          <w:sz w:val="28"/>
          <w:szCs w:val="28"/>
          <w:lang w:val="tg-Cyrl-TJ"/>
        </w:rPr>
        <w:t xml:space="preserve">Навъи хат (Linetype Control) </w:t>
      </w:r>
      <w:r w:rsidRPr="00B807D7">
        <w:rPr>
          <w:rFonts w:ascii="Times New Roman" w:hAnsi="Times New Roman" w:cs="Times New Roman"/>
          <w:sz w:val="28"/>
          <w:szCs w:val="28"/>
          <w:lang w:val="tg-Cyrl-TJ"/>
        </w:rPr>
        <w:t xml:space="preserve">интихоб мекунем. Агар навъи хати ба мо лозим дар руйхат набошад феҳристи   </w:t>
      </w:r>
      <w:r w:rsidRPr="00B807D7">
        <w:rPr>
          <w:rFonts w:ascii="Times New Roman" w:hAnsi="Times New Roman" w:cs="Times New Roman"/>
          <w:bCs/>
          <w:sz w:val="28"/>
          <w:szCs w:val="28"/>
          <w:lang w:val="tg-Cyrl-TJ"/>
        </w:rPr>
        <w:t xml:space="preserve">Дигар (Other) </w:t>
      </w:r>
      <w:r w:rsidRPr="00B807D7">
        <w:rPr>
          <w:rFonts w:ascii="Times New Roman" w:hAnsi="Times New Roman" w:cs="Times New Roman"/>
          <w:sz w:val="28"/>
          <w:szCs w:val="28"/>
          <w:lang w:val="tg-Cyrl-TJ"/>
        </w:rPr>
        <w:t xml:space="preserve">–ро интихоб мекунем аз онҷо ба равзанаи </w:t>
      </w:r>
      <w:r w:rsidRPr="00B807D7">
        <w:rPr>
          <w:rFonts w:ascii="Times New Roman" w:hAnsi="Times New Roman" w:cs="Times New Roman"/>
          <w:bCs/>
          <w:sz w:val="28"/>
          <w:szCs w:val="28"/>
          <w:lang w:val="tg-Cyrl-TJ"/>
        </w:rPr>
        <w:t>Идораи навъи хат (Linetype     Manager)</w:t>
      </w:r>
      <w:r w:rsidRPr="00B807D7">
        <w:rPr>
          <w:rFonts w:ascii="Times New Roman" w:hAnsi="Times New Roman" w:cs="Times New Roman"/>
          <w:sz w:val="28"/>
          <w:szCs w:val="28"/>
          <w:lang w:val="tg-Cyrl-TJ"/>
        </w:rPr>
        <w:t xml:space="preserve"> ворид мешавем. Бо пахши тугмаи </w:t>
      </w:r>
      <w:r w:rsidRPr="00B807D7">
        <w:rPr>
          <w:rFonts w:ascii="Times New Roman" w:hAnsi="Times New Roman" w:cs="Times New Roman"/>
          <w:bCs/>
          <w:sz w:val="28"/>
          <w:szCs w:val="28"/>
          <w:lang w:val="tg-Cyrl-TJ"/>
        </w:rPr>
        <w:t xml:space="preserve">Боркунӣ (Load)  </w:t>
      </w:r>
      <w:r w:rsidRPr="00B807D7">
        <w:rPr>
          <w:rFonts w:ascii="Times New Roman" w:hAnsi="Times New Roman" w:cs="Times New Roman"/>
          <w:sz w:val="28"/>
          <w:szCs w:val="28"/>
          <w:lang w:val="tg-Cyrl-TJ"/>
        </w:rPr>
        <w:t xml:space="preserve">хати лозимро интихоб мекунем. Ҳамзамон метавонем бо тағйир додани миқёси хат шакли онро дигар кунем. Барои ин ба тугмаи </w:t>
      </w:r>
      <w:r w:rsidRPr="00B807D7">
        <w:rPr>
          <w:rFonts w:ascii="Times New Roman" w:hAnsi="Times New Roman" w:cs="Times New Roman"/>
          <w:bCs/>
          <w:sz w:val="28"/>
          <w:szCs w:val="28"/>
          <w:lang w:val="tg-Cyrl-TJ"/>
        </w:rPr>
        <w:t xml:space="preserve">Муфассал (Show details) </w:t>
      </w:r>
      <w:r w:rsidRPr="00B807D7">
        <w:rPr>
          <w:rFonts w:ascii="Times New Roman" w:hAnsi="Times New Roman" w:cs="Times New Roman"/>
          <w:sz w:val="28"/>
          <w:szCs w:val="28"/>
          <w:lang w:val="tg-Cyrl-TJ"/>
        </w:rPr>
        <w:t xml:space="preserve">ворид шуда танзимотро ворид мекунем. Дар ҳолати дар равзанаи     </w:t>
      </w:r>
      <w:r w:rsidRPr="00B807D7">
        <w:rPr>
          <w:rFonts w:ascii="Times New Roman" w:hAnsi="Times New Roman" w:cs="Times New Roman"/>
          <w:bCs/>
          <w:sz w:val="28"/>
          <w:szCs w:val="28"/>
          <w:lang w:val="tg-Cyrl-TJ"/>
        </w:rPr>
        <w:t xml:space="preserve">Идораи навъи хат (Linetype manager) </w:t>
      </w:r>
      <w:r w:rsidRPr="00B807D7">
        <w:rPr>
          <w:rFonts w:ascii="Times New Roman" w:hAnsi="Times New Roman" w:cs="Times New Roman"/>
          <w:sz w:val="28"/>
          <w:szCs w:val="28"/>
          <w:lang w:val="tg-Cyrl-TJ"/>
        </w:rPr>
        <w:t xml:space="preserve">навъи муайяни хатро фаъол кардан     ду бор ин хатро пахш мекунед ё тугмаи </w:t>
      </w:r>
      <w:r w:rsidRPr="00B807D7">
        <w:rPr>
          <w:rFonts w:ascii="Times New Roman" w:hAnsi="Times New Roman" w:cs="Times New Roman"/>
          <w:bCs/>
          <w:sz w:val="28"/>
          <w:szCs w:val="28"/>
          <w:lang w:val="tg-Cyrl-TJ"/>
        </w:rPr>
        <w:t xml:space="preserve">Ҷорӣ (Current) </w:t>
      </w:r>
      <w:r w:rsidRPr="00B807D7">
        <w:rPr>
          <w:rFonts w:ascii="Times New Roman" w:hAnsi="Times New Roman" w:cs="Times New Roman"/>
          <w:sz w:val="28"/>
          <w:szCs w:val="28"/>
          <w:lang w:val="tg-Cyrl-TJ"/>
        </w:rPr>
        <w:t xml:space="preserve">пахш мекунед. </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sz w:val="28"/>
          <w:szCs w:val="28"/>
          <w:lang w:val="tg-Cyrl-TJ"/>
        </w:rPr>
        <w:t xml:space="preserve">Ба воситаи фармони      </w:t>
      </w:r>
      <w:r w:rsidRPr="00B807D7">
        <w:rPr>
          <w:rFonts w:ascii="Times New Roman" w:hAnsi="Times New Roman" w:cs="Times New Roman"/>
          <w:bCs/>
          <w:sz w:val="28"/>
          <w:szCs w:val="28"/>
          <w:lang w:val="tg-Cyrl-TJ"/>
        </w:rPr>
        <w:t>Нусхабардории хосиятҳо</w:t>
      </w:r>
      <w:r w:rsidRPr="00B807D7">
        <w:rPr>
          <w:rFonts w:ascii="Times New Roman" w:hAnsi="Times New Roman" w:cs="Times New Roman"/>
          <w:sz w:val="28"/>
          <w:szCs w:val="28"/>
          <w:lang w:val="tg-Cyrl-TJ"/>
        </w:rPr>
        <w:t xml:space="preserve"> </w:t>
      </w:r>
      <w:r w:rsidRPr="00B807D7">
        <w:rPr>
          <w:rFonts w:ascii="Times New Roman" w:hAnsi="Times New Roman" w:cs="Times New Roman"/>
          <w:bCs/>
          <w:sz w:val="28"/>
          <w:szCs w:val="28"/>
          <w:lang w:val="tg-Cyrl-TJ"/>
        </w:rPr>
        <w:t xml:space="preserve">(Match Properties)     </w:t>
      </w:r>
      <w:r w:rsidRPr="00B807D7">
        <w:rPr>
          <w:rFonts w:ascii="Times New Roman" w:hAnsi="Times New Roman" w:cs="Times New Roman"/>
          <w:sz w:val="28"/>
          <w:szCs w:val="28"/>
          <w:lang w:val="tg-Cyrl-TJ"/>
        </w:rPr>
        <w:t xml:space="preserve">метавон хосияти аввалияи дилхоҳро ба объектҳои      дигар таъин намуд. Фармон:  </w:t>
      </w:r>
      <w:r w:rsidRPr="00B807D7">
        <w:rPr>
          <w:rFonts w:ascii="Times New Roman" w:hAnsi="Times New Roman" w:cs="Times New Roman"/>
          <w:bCs/>
          <w:sz w:val="28"/>
          <w:szCs w:val="28"/>
          <w:lang w:val="tg-Cyrl-TJ"/>
        </w:rPr>
        <w:t>_matchprop</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i/>
          <w:iCs/>
          <w:sz w:val="28"/>
          <w:szCs w:val="28"/>
          <w:lang w:val="tg-Cyrl-TJ"/>
        </w:rPr>
        <w:lastRenderedPageBreak/>
        <w:t xml:space="preserve">Ба хосияти объектҳо навъ, ранг,   ғафсии хат, услуби чоп, миқёси хат, қабат ва диг. хосиятҳо дохил мешавад.   </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sz w:val="28"/>
          <w:szCs w:val="28"/>
          <w:lang w:val="tg-Cyrl-TJ"/>
        </w:rPr>
        <w:t xml:space="preserve">Ғафсии хат (ё вазни хат) аз руйхати       </w:t>
      </w:r>
      <w:r w:rsidRPr="00B807D7">
        <w:rPr>
          <w:rFonts w:ascii="Times New Roman" w:hAnsi="Times New Roman" w:cs="Times New Roman"/>
          <w:bCs/>
          <w:sz w:val="28"/>
          <w:szCs w:val="28"/>
          <w:lang w:val="tg-Cyrl-TJ"/>
        </w:rPr>
        <w:t xml:space="preserve">Ғафсии хат (Lineweight Control) </w:t>
      </w:r>
      <w:r w:rsidRPr="00B807D7">
        <w:rPr>
          <w:rFonts w:ascii="Times New Roman" w:hAnsi="Times New Roman" w:cs="Times New Roman"/>
          <w:sz w:val="28"/>
          <w:szCs w:val="28"/>
          <w:lang w:val="tg-Cyrl-TJ"/>
        </w:rPr>
        <w:t xml:space="preserve">интихоб кардан мумкин аст. Дар ҳолати    интихоби ғафсии муайян, хати тасвирҳо бо ғафсии қаблан таъиншуда, ҳосил мешаванд. Ғафсии хатҳо дар вақти чопи нақшаҳо аён мегардад. Барои  мушоҳидаи ғафсии хат пеш аз чоп тугмаи </w:t>
      </w:r>
      <w:r w:rsidRPr="00B807D7">
        <w:rPr>
          <w:rFonts w:ascii="Times New Roman" w:hAnsi="Times New Roman" w:cs="Times New Roman"/>
          <w:bCs/>
          <w:sz w:val="28"/>
          <w:szCs w:val="28"/>
          <w:lang w:val="tg-Cyrl-TJ"/>
        </w:rPr>
        <w:t xml:space="preserve">Вазн (LWT) </w:t>
      </w:r>
      <w:r w:rsidRPr="00B807D7">
        <w:rPr>
          <w:rFonts w:ascii="Times New Roman" w:hAnsi="Times New Roman" w:cs="Times New Roman"/>
          <w:sz w:val="28"/>
          <w:szCs w:val="28"/>
          <w:lang w:val="tg-Cyrl-TJ"/>
        </w:rPr>
        <w:t xml:space="preserve">аз сатри ҳолат фаъол кардан лозим аст.  </w:t>
      </w:r>
    </w:p>
    <w:p w:rsidR="00A13FD5" w:rsidRPr="00B807D7" w:rsidRDefault="00A13FD5" w:rsidP="00B807D7">
      <w:pPr>
        <w:spacing w:line="240" w:lineRule="auto"/>
        <w:ind w:left="360"/>
        <w:jc w:val="center"/>
        <w:rPr>
          <w:rFonts w:ascii="Times New Roman" w:hAnsi="Times New Roman" w:cs="Times New Roman"/>
          <w:b/>
          <w:bCs/>
          <w:sz w:val="28"/>
          <w:szCs w:val="28"/>
          <w:lang w:val="tg-Cyrl-TJ"/>
        </w:rPr>
      </w:pPr>
      <w:r w:rsidRPr="00B807D7">
        <w:rPr>
          <w:rFonts w:ascii="Times New Roman" w:hAnsi="Times New Roman" w:cs="Times New Roman"/>
          <w:b/>
          <w:bCs/>
          <w:sz w:val="28"/>
          <w:szCs w:val="28"/>
          <w:lang w:val="tg-Cyrl-TJ"/>
        </w:rPr>
        <w:t>Усули истифодаи Қабатҳо</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sz w:val="28"/>
          <w:szCs w:val="28"/>
          <w:lang w:val="tg-Cyrl-TJ"/>
        </w:rPr>
        <w:t xml:space="preserve">Қабатҳо ба шакли варақаҳои шафоф буда гуё дар  болои варақи нақшаҳо гузошта мешавад. Тасвирҳо болои ин варақаҳои шафоф тасвир шуда дар вақти болои ҳам гузоштан нақшаи комил пайдо хоҳад шуд.  Дар вақти тасвири нақша хатҳои гуногун (яклухт, борик, асосӣ, мавҷӣ), ё объектҳо (деворҳо, шабакаи таҷҳизоти сантехникӣ ва об, барқ, гармидиҳӣ, ҷойгиршавии мебел ва ғ.) –ро дар қабатҳои гуногун ҷойгир карда ба ин васила кор бо онҳо хеле осон хоҳад шуд. </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bCs/>
          <w:sz w:val="28"/>
          <w:szCs w:val="28"/>
          <w:lang w:val="tg-Cyrl-TJ"/>
        </w:rPr>
        <w:t xml:space="preserve">Барои ҳар як қабат навъ, ранг ва ғафсии хатро таъин намудан имконпазир аст. </w:t>
      </w:r>
    </w:p>
    <w:p w:rsidR="00000000" w:rsidRPr="00B807D7" w:rsidRDefault="00D44983" w:rsidP="00B807D7">
      <w:pPr>
        <w:numPr>
          <w:ilvl w:val="0"/>
          <w:numId w:val="17"/>
        </w:numPr>
        <w:spacing w:line="240" w:lineRule="auto"/>
        <w:rPr>
          <w:rFonts w:ascii="Times New Roman" w:hAnsi="Times New Roman" w:cs="Times New Roman"/>
          <w:sz w:val="28"/>
          <w:szCs w:val="28"/>
        </w:rPr>
      </w:pPr>
      <w:r w:rsidRPr="00B807D7">
        <w:rPr>
          <w:rFonts w:ascii="Times New Roman" w:hAnsi="Times New Roman" w:cs="Times New Roman"/>
          <w:sz w:val="28"/>
          <w:szCs w:val="28"/>
          <w:lang w:val="tg-Cyrl-TJ"/>
        </w:rPr>
        <w:t>Ҳар</w:t>
      </w:r>
      <w:r w:rsidRPr="00B807D7">
        <w:rPr>
          <w:rFonts w:ascii="Times New Roman" w:hAnsi="Times New Roman" w:cs="Times New Roman"/>
          <w:sz w:val="28"/>
          <w:szCs w:val="28"/>
          <w:lang w:val="tg-Cyrl-TJ"/>
        </w:rPr>
        <w:t xml:space="preserve"> як қабат номи инфиродии худро соҳиб аст;</w:t>
      </w:r>
    </w:p>
    <w:p w:rsidR="00000000" w:rsidRPr="00B807D7" w:rsidRDefault="00D44983" w:rsidP="00B807D7">
      <w:pPr>
        <w:numPr>
          <w:ilvl w:val="0"/>
          <w:numId w:val="17"/>
        </w:numPr>
        <w:spacing w:line="240" w:lineRule="auto"/>
        <w:rPr>
          <w:rFonts w:ascii="Times New Roman" w:hAnsi="Times New Roman" w:cs="Times New Roman"/>
          <w:sz w:val="28"/>
          <w:szCs w:val="28"/>
        </w:rPr>
      </w:pPr>
      <w:r w:rsidRPr="00B807D7">
        <w:rPr>
          <w:rFonts w:ascii="Times New Roman" w:hAnsi="Times New Roman" w:cs="Times New Roman"/>
          <w:sz w:val="28"/>
          <w:szCs w:val="28"/>
          <w:lang w:val="tg-Cyrl-TJ"/>
        </w:rPr>
        <w:t>Барои ҳар як қабат навъ, ран</w:t>
      </w:r>
      <w:r w:rsidRPr="00B807D7">
        <w:rPr>
          <w:rFonts w:ascii="Times New Roman" w:hAnsi="Times New Roman" w:cs="Times New Roman"/>
          <w:sz w:val="28"/>
          <w:szCs w:val="28"/>
          <w:lang w:val="tg-Cyrl-TJ"/>
        </w:rPr>
        <w:t>г ва ғафсии хатро таъин кардан имкон дорад;</w:t>
      </w:r>
    </w:p>
    <w:p w:rsidR="00000000" w:rsidRPr="00B807D7" w:rsidRDefault="00D44983" w:rsidP="00B807D7">
      <w:pPr>
        <w:numPr>
          <w:ilvl w:val="0"/>
          <w:numId w:val="17"/>
        </w:numPr>
        <w:spacing w:line="240" w:lineRule="auto"/>
        <w:rPr>
          <w:rFonts w:ascii="Times New Roman" w:hAnsi="Times New Roman" w:cs="Times New Roman"/>
          <w:sz w:val="28"/>
          <w:szCs w:val="28"/>
        </w:rPr>
      </w:pPr>
      <w:r w:rsidRPr="00B807D7">
        <w:rPr>
          <w:rFonts w:ascii="Times New Roman" w:hAnsi="Times New Roman" w:cs="Times New Roman"/>
          <w:sz w:val="28"/>
          <w:szCs w:val="28"/>
          <w:lang w:val="tg-Cyrl-TJ"/>
        </w:rPr>
        <w:t>Дилхоҳ қабат метавонад аён ё ноаён бошад.</w:t>
      </w:r>
    </w:p>
    <w:p w:rsidR="00000000" w:rsidRPr="00B807D7" w:rsidRDefault="00D44983" w:rsidP="00B807D7">
      <w:pPr>
        <w:numPr>
          <w:ilvl w:val="0"/>
          <w:numId w:val="17"/>
        </w:numPr>
        <w:spacing w:line="240" w:lineRule="auto"/>
        <w:rPr>
          <w:rFonts w:ascii="Times New Roman" w:hAnsi="Times New Roman" w:cs="Times New Roman"/>
          <w:sz w:val="28"/>
          <w:szCs w:val="28"/>
        </w:rPr>
      </w:pPr>
      <w:r w:rsidRPr="00B807D7">
        <w:rPr>
          <w:rFonts w:ascii="Times New Roman" w:hAnsi="Times New Roman" w:cs="Times New Roman"/>
          <w:sz w:val="28"/>
          <w:szCs w:val="28"/>
          <w:lang w:val="tg-Cyrl-TJ"/>
        </w:rPr>
        <w:t>Нишондодҳо барои чоп барои ҳар як қабат алоҳида танзим мешавад</w:t>
      </w:r>
    </w:p>
    <w:p w:rsidR="00000000" w:rsidRPr="00B807D7" w:rsidRDefault="00D44983" w:rsidP="00B807D7">
      <w:pPr>
        <w:numPr>
          <w:ilvl w:val="0"/>
          <w:numId w:val="17"/>
        </w:numPr>
        <w:spacing w:line="240" w:lineRule="auto"/>
        <w:rPr>
          <w:rFonts w:ascii="Times New Roman" w:hAnsi="Times New Roman" w:cs="Times New Roman"/>
          <w:sz w:val="28"/>
          <w:szCs w:val="28"/>
        </w:rPr>
      </w:pPr>
      <w:r w:rsidRPr="00B807D7">
        <w:rPr>
          <w:rFonts w:ascii="Times New Roman" w:hAnsi="Times New Roman" w:cs="Times New Roman"/>
          <w:sz w:val="28"/>
          <w:szCs w:val="28"/>
          <w:lang w:val="tg-Cyrl-TJ"/>
        </w:rPr>
        <w:t>Қулф</w:t>
      </w:r>
      <w:r w:rsidRPr="00B807D7">
        <w:rPr>
          <w:rFonts w:ascii="Times New Roman" w:hAnsi="Times New Roman" w:cs="Times New Roman"/>
          <w:sz w:val="28"/>
          <w:szCs w:val="28"/>
          <w:lang w:val="tg-Cyrl-TJ"/>
        </w:rPr>
        <w:t xml:space="preserve"> кардани қабат (объектҳои дар қабати қулфшударо </w:t>
      </w:r>
      <w:r w:rsidRPr="00B807D7">
        <w:rPr>
          <w:rFonts w:ascii="Times New Roman" w:hAnsi="Times New Roman" w:cs="Times New Roman"/>
          <w:sz w:val="28"/>
          <w:szCs w:val="28"/>
          <w:lang w:val="tg-Cyrl-TJ"/>
        </w:rPr>
        <w:t>аз таҳрир эмин нигоҳ доштан)</w:t>
      </w:r>
    </w:p>
    <w:p w:rsidR="00A13FD5" w:rsidRPr="00B807D7" w:rsidRDefault="00A13FD5" w:rsidP="00B807D7">
      <w:pPr>
        <w:spacing w:line="240" w:lineRule="auto"/>
        <w:ind w:left="360"/>
        <w:rPr>
          <w:rFonts w:ascii="Times New Roman" w:hAnsi="Times New Roman" w:cs="Times New Roman"/>
          <w:sz w:val="28"/>
          <w:szCs w:val="28"/>
        </w:rPr>
      </w:pPr>
      <w:r w:rsidRPr="00B807D7">
        <w:rPr>
          <w:rFonts w:ascii="Times New Roman" w:hAnsi="Times New Roman" w:cs="Times New Roman"/>
          <w:sz w:val="28"/>
          <w:szCs w:val="28"/>
          <w:lang w:val="tg-Cyrl-TJ"/>
        </w:rPr>
        <w:t xml:space="preserve">Истифодаи қабатҳо як қатор бартариҳоро соҳиб аст: </w:t>
      </w:r>
    </w:p>
    <w:p w:rsidR="00000000" w:rsidRPr="00B807D7" w:rsidRDefault="00D44983" w:rsidP="00B807D7">
      <w:pPr>
        <w:numPr>
          <w:ilvl w:val="0"/>
          <w:numId w:val="18"/>
        </w:numPr>
        <w:spacing w:line="240" w:lineRule="auto"/>
        <w:rPr>
          <w:rFonts w:ascii="Times New Roman" w:hAnsi="Times New Roman" w:cs="Times New Roman"/>
          <w:sz w:val="28"/>
          <w:szCs w:val="28"/>
        </w:rPr>
      </w:pPr>
      <w:r w:rsidRPr="00B807D7">
        <w:rPr>
          <w:rFonts w:ascii="Times New Roman" w:hAnsi="Times New Roman" w:cs="Times New Roman"/>
          <w:sz w:val="28"/>
          <w:szCs w:val="28"/>
          <w:lang w:val="tg-Cyrl-TJ"/>
        </w:rPr>
        <w:t>Дар як қабат объектҳои таъиноташон г</w:t>
      </w:r>
      <w:r w:rsidRPr="00B807D7">
        <w:rPr>
          <w:rFonts w:ascii="Times New Roman" w:hAnsi="Times New Roman" w:cs="Times New Roman"/>
          <w:sz w:val="28"/>
          <w:szCs w:val="28"/>
          <w:lang w:val="tg-Cyrl-TJ"/>
        </w:rPr>
        <w:t>уногунро муттаҳид карда метавонед;</w:t>
      </w:r>
    </w:p>
    <w:p w:rsidR="00000000" w:rsidRPr="00B807D7" w:rsidRDefault="00D44983" w:rsidP="00B807D7">
      <w:pPr>
        <w:numPr>
          <w:ilvl w:val="0"/>
          <w:numId w:val="18"/>
        </w:numPr>
        <w:spacing w:line="240" w:lineRule="auto"/>
        <w:rPr>
          <w:rFonts w:ascii="Times New Roman" w:hAnsi="Times New Roman" w:cs="Times New Roman"/>
          <w:sz w:val="28"/>
          <w:szCs w:val="28"/>
        </w:rPr>
      </w:pPr>
      <w:r w:rsidRPr="00B807D7">
        <w:rPr>
          <w:rFonts w:ascii="Times New Roman" w:hAnsi="Times New Roman" w:cs="Times New Roman"/>
          <w:sz w:val="28"/>
          <w:szCs w:val="28"/>
          <w:lang w:val="tg-Cyrl-TJ"/>
        </w:rPr>
        <w:t>Барои ҳар як қабат нишондоди нақшакашӣ (навъ, ранг ва ғафсии хат) таъин кардан мумкин аст;</w:t>
      </w:r>
    </w:p>
    <w:p w:rsidR="00000000" w:rsidRPr="00B807D7" w:rsidRDefault="00D44983" w:rsidP="00B807D7">
      <w:pPr>
        <w:numPr>
          <w:ilvl w:val="0"/>
          <w:numId w:val="18"/>
        </w:numPr>
        <w:spacing w:line="240" w:lineRule="auto"/>
        <w:rPr>
          <w:rFonts w:ascii="Times New Roman" w:hAnsi="Times New Roman" w:cs="Times New Roman"/>
          <w:sz w:val="28"/>
          <w:szCs w:val="28"/>
        </w:rPr>
      </w:pPr>
      <w:r w:rsidRPr="00B807D7">
        <w:rPr>
          <w:rFonts w:ascii="Times New Roman" w:hAnsi="Times New Roman" w:cs="Times New Roman"/>
          <w:sz w:val="28"/>
          <w:szCs w:val="28"/>
          <w:lang w:val="tg-Cyrl-TJ"/>
        </w:rPr>
        <w:t>Дар як лаҳза намуди ниҳоии нақшаро тағйир додан мумкин аст (</w:t>
      </w:r>
      <w:r w:rsidRPr="00B807D7">
        <w:rPr>
          <w:rFonts w:ascii="Times New Roman" w:hAnsi="Times New Roman" w:cs="Times New Roman"/>
          <w:i/>
          <w:iCs/>
          <w:sz w:val="28"/>
          <w:szCs w:val="28"/>
          <w:lang w:val="tg-Cyrl-TJ"/>
        </w:rPr>
        <w:t>мисол дар ҳолати нақшаи пурраи меъмории бино бо тамоми т</w:t>
      </w:r>
      <w:r w:rsidRPr="00B807D7">
        <w:rPr>
          <w:rFonts w:ascii="Times New Roman" w:hAnsi="Times New Roman" w:cs="Times New Roman"/>
          <w:i/>
          <w:iCs/>
          <w:sz w:val="28"/>
          <w:szCs w:val="28"/>
          <w:lang w:val="tg-Cyrl-TJ"/>
        </w:rPr>
        <w:t>аҷҳизоташ, метавонед дигар қабатҳоро қулф карда танҳо схемаи ноқилҳои барқиро мононед</w:t>
      </w:r>
      <w:r w:rsidRPr="00B807D7">
        <w:rPr>
          <w:rFonts w:ascii="Times New Roman" w:hAnsi="Times New Roman" w:cs="Times New Roman"/>
          <w:sz w:val="28"/>
          <w:szCs w:val="28"/>
          <w:lang w:val="tg-Cyrl-TJ"/>
        </w:rPr>
        <w:t>);</w:t>
      </w:r>
    </w:p>
    <w:p w:rsidR="00000000" w:rsidRPr="00B807D7" w:rsidRDefault="00D44983" w:rsidP="00B807D7">
      <w:pPr>
        <w:numPr>
          <w:ilvl w:val="0"/>
          <w:numId w:val="18"/>
        </w:numPr>
        <w:spacing w:line="240" w:lineRule="auto"/>
        <w:jc w:val="center"/>
        <w:rPr>
          <w:rFonts w:ascii="Times New Roman" w:hAnsi="Times New Roman" w:cs="Times New Roman"/>
          <w:sz w:val="28"/>
          <w:szCs w:val="28"/>
        </w:rPr>
      </w:pPr>
      <w:r w:rsidRPr="00B807D7">
        <w:rPr>
          <w:rFonts w:ascii="Times New Roman" w:hAnsi="Times New Roman" w:cs="Times New Roman"/>
          <w:sz w:val="28"/>
          <w:szCs w:val="28"/>
          <w:lang w:val="tg-Cyrl-TJ"/>
        </w:rPr>
        <w:t>Барои ҳар як қабат нишондо</w:t>
      </w:r>
      <w:r w:rsidRPr="00B807D7">
        <w:rPr>
          <w:rFonts w:ascii="Times New Roman" w:hAnsi="Times New Roman" w:cs="Times New Roman"/>
          <w:sz w:val="28"/>
          <w:szCs w:val="28"/>
          <w:lang w:val="tg-Cyrl-TJ"/>
        </w:rPr>
        <w:t>ди инфиродӣ ҷиҳати чоп таъин намудан имкопазир аст.</w:t>
      </w:r>
    </w:p>
    <w:p w:rsidR="00A13FD5" w:rsidRPr="00B807D7" w:rsidRDefault="00A13FD5" w:rsidP="00B807D7">
      <w:pPr>
        <w:spacing w:line="240" w:lineRule="auto"/>
        <w:ind w:left="360"/>
        <w:jc w:val="center"/>
        <w:rPr>
          <w:rFonts w:ascii="Times New Roman" w:hAnsi="Times New Roman" w:cs="Times New Roman"/>
          <w:sz w:val="28"/>
          <w:szCs w:val="28"/>
        </w:rPr>
      </w:pPr>
      <w:r w:rsidRPr="00B807D7">
        <w:rPr>
          <w:rFonts w:ascii="Times New Roman" w:hAnsi="Times New Roman" w:cs="Times New Roman"/>
          <w:i/>
          <w:iCs/>
          <w:sz w:val="28"/>
          <w:szCs w:val="28"/>
          <w:lang w:val="tg-Cyrl-TJ"/>
        </w:rPr>
        <w:t>Истифодаи қабатҳо яке аз бартариҳои нақшакашии компютерӣ (мошинӣ) нисбат ба  нақшакашии дастӣ маҳсуб аст.</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sz w:val="28"/>
          <w:szCs w:val="28"/>
          <w:lang w:val="tg-Cyrl-TJ"/>
        </w:rPr>
        <w:lastRenderedPageBreak/>
        <w:t xml:space="preserve">Ҳар як қабат ном, ранг, навъи хат, ғафсии хати худро дошта дар вақте объектҳои алоҳидаро дар қабати мувофиқ ҷойгир кунем, кор бо онҳо осон мешавад. Барои ин барои объектҳо ранг </w:t>
      </w:r>
      <w:r w:rsidRPr="00B807D7">
        <w:rPr>
          <w:rFonts w:ascii="Times New Roman" w:hAnsi="Times New Roman" w:cs="Times New Roman"/>
          <w:bCs/>
          <w:sz w:val="28"/>
          <w:szCs w:val="28"/>
          <w:lang w:val="tg-Cyrl-TJ"/>
        </w:rPr>
        <w:t>Мувофиқи қабат (By layer</w:t>
      </w:r>
      <w:r w:rsidRPr="00B807D7">
        <w:rPr>
          <w:rFonts w:ascii="Times New Roman" w:hAnsi="Times New Roman" w:cs="Times New Roman"/>
          <w:sz w:val="28"/>
          <w:szCs w:val="28"/>
          <w:lang w:val="tg-Cyrl-TJ"/>
        </w:rPr>
        <w:t>)  мемонем. Ба ҳамин тартиб навъ ва ғафсии хатро таъин менамоем.</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sz w:val="28"/>
          <w:szCs w:val="28"/>
          <w:lang w:val="tg-Cyrl-TJ"/>
        </w:rPr>
        <w:t xml:space="preserve">Руйхати қабатҳои мавҷуда дар намолавҳаи василаҳои </w:t>
      </w:r>
      <w:r w:rsidRPr="00B807D7">
        <w:rPr>
          <w:rFonts w:ascii="Times New Roman" w:hAnsi="Times New Roman" w:cs="Times New Roman"/>
          <w:bCs/>
          <w:sz w:val="28"/>
          <w:szCs w:val="28"/>
          <w:lang w:val="tg-Cyrl-TJ"/>
        </w:rPr>
        <w:t xml:space="preserve">Қабатҳо (Layers) </w:t>
      </w:r>
      <w:r w:rsidRPr="00B807D7">
        <w:rPr>
          <w:rFonts w:ascii="Times New Roman" w:hAnsi="Times New Roman" w:cs="Times New Roman"/>
          <w:sz w:val="28"/>
          <w:szCs w:val="28"/>
          <w:lang w:val="tg-Cyrl-TJ"/>
        </w:rPr>
        <w:t>ҷойгиранд. Мувофиқи пешфарзӣ як қабат –сифрӣ (0) мавҷуд буда қабатҳои боқимондаро месозем.</w:t>
      </w:r>
    </w:p>
    <w:p w:rsidR="00A13FD5" w:rsidRPr="00B807D7" w:rsidRDefault="00A13FD5" w:rsidP="00B807D7">
      <w:pPr>
        <w:spacing w:line="240" w:lineRule="auto"/>
        <w:ind w:left="360"/>
        <w:jc w:val="center"/>
        <w:rPr>
          <w:rFonts w:ascii="Times New Roman" w:hAnsi="Times New Roman" w:cs="Times New Roman"/>
          <w:sz w:val="28"/>
          <w:szCs w:val="28"/>
          <w:lang w:val="tg-Cyrl-TJ"/>
        </w:rPr>
      </w:pPr>
    </w:p>
    <w:p w:rsidR="00A13FD5" w:rsidRPr="00B807D7" w:rsidRDefault="00A13FD5" w:rsidP="00B807D7">
      <w:pPr>
        <w:spacing w:line="240" w:lineRule="auto"/>
        <w:ind w:left="360"/>
        <w:jc w:val="center"/>
        <w:rPr>
          <w:rFonts w:ascii="Times New Roman" w:hAnsi="Times New Roman" w:cs="Times New Roman"/>
          <w:b/>
          <w:sz w:val="28"/>
          <w:szCs w:val="28"/>
          <w:lang w:val="tg-Cyrl-TJ"/>
        </w:rPr>
      </w:pPr>
      <w:r w:rsidRPr="00B807D7">
        <w:rPr>
          <w:rFonts w:ascii="Times New Roman" w:hAnsi="Times New Roman" w:cs="Times New Roman"/>
          <w:b/>
          <w:sz w:val="28"/>
          <w:szCs w:val="28"/>
          <w:lang w:val="tg-Cyrl-TJ"/>
        </w:rPr>
        <w:t>Хосият ва нишондоди қабат</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sz w:val="28"/>
          <w:szCs w:val="28"/>
          <w:lang w:val="tg-Cyrl-TJ"/>
        </w:rPr>
        <w:t>Ҳар як қабат чор танзими ҳолатро соҳиб мебошад:</w:t>
      </w:r>
    </w:p>
    <w:p w:rsidR="00A13FD5" w:rsidRPr="00B807D7" w:rsidRDefault="00A13FD5" w:rsidP="00B807D7">
      <w:pPr>
        <w:spacing w:line="240" w:lineRule="auto"/>
        <w:ind w:left="360"/>
        <w:jc w:val="center"/>
        <w:rPr>
          <w:rFonts w:ascii="Times New Roman" w:hAnsi="Times New Roman" w:cs="Times New Roman"/>
          <w:sz w:val="28"/>
          <w:szCs w:val="28"/>
        </w:rPr>
      </w:pPr>
      <w:r w:rsidRPr="00B807D7">
        <w:rPr>
          <w:rFonts w:ascii="Times New Roman" w:hAnsi="Times New Roman" w:cs="Times New Roman"/>
          <w:bCs/>
          <w:sz w:val="28"/>
          <w:szCs w:val="28"/>
          <w:lang w:val="tg-Cyrl-TJ"/>
        </w:rPr>
        <w:t xml:space="preserve">Фаъол/Хомуш (On/Off) </w:t>
      </w:r>
      <w:r w:rsidRPr="00B807D7">
        <w:rPr>
          <w:rFonts w:ascii="Times New Roman" w:hAnsi="Times New Roman" w:cs="Times New Roman"/>
          <w:sz w:val="28"/>
          <w:szCs w:val="28"/>
          <w:lang w:val="tg-Cyrl-TJ"/>
        </w:rPr>
        <w:t>Қабатҳои хомуш мувофиқи пешфарзӣ ноаён ҳастанд. Яъне объектҳои дар ин қабат буда дар экран наметобанд ва ҳангоми чоп дар принтер /плоттер чоп намешаванд.</w:t>
      </w:r>
      <w:r w:rsidRPr="00B807D7">
        <w:rPr>
          <w:rFonts w:ascii="Times New Roman" w:hAnsi="Times New Roman" w:cs="Times New Roman"/>
          <w:sz w:val="28"/>
          <w:szCs w:val="28"/>
        </w:rPr>
        <w:t xml:space="preserve"> </w:t>
      </w:r>
      <w:r w:rsidRPr="00B807D7">
        <w:rPr>
          <w:rFonts w:ascii="Times New Roman" w:hAnsi="Times New Roman" w:cs="Times New Roman"/>
          <w:sz w:val="28"/>
          <w:szCs w:val="28"/>
          <w:lang w:val="tg-Cyrl-TJ"/>
        </w:rPr>
        <w:t>Лекин ин қабатҳо дар регенератсия иштирок мекунанд (яъне компютер онҳоро мехонад).</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bCs/>
          <w:sz w:val="28"/>
          <w:szCs w:val="28"/>
          <w:lang w:val="tg-Cyrl-TJ"/>
        </w:rPr>
        <w:t>Обшавӣ/Яхшавӣ (</w:t>
      </w:r>
      <w:r w:rsidRPr="00B807D7">
        <w:rPr>
          <w:rFonts w:ascii="Times New Roman" w:hAnsi="Times New Roman" w:cs="Times New Roman"/>
          <w:bCs/>
          <w:sz w:val="28"/>
          <w:szCs w:val="28"/>
          <w:lang w:val="en-US"/>
        </w:rPr>
        <w:t>Thawed</w:t>
      </w:r>
      <w:r w:rsidRPr="00B807D7">
        <w:rPr>
          <w:rFonts w:ascii="Times New Roman" w:hAnsi="Times New Roman" w:cs="Times New Roman"/>
          <w:bCs/>
          <w:sz w:val="28"/>
          <w:szCs w:val="28"/>
        </w:rPr>
        <w:t>/</w:t>
      </w:r>
      <w:r w:rsidRPr="00B807D7">
        <w:rPr>
          <w:rFonts w:ascii="Times New Roman" w:hAnsi="Times New Roman" w:cs="Times New Roman"/>
          <w:bCs/>
          <w:sz w:val="28"/>
          <w:szCs w:val="28"/>
          <w:lang w:val="en-US"/>
        </w:rPr>
        <w:t>Frozen</w:t>
      </w:r>
      <w:r w:rsidRPr="00B807D7">
        <w:rPr>
          <w:rFonts w:ascii="Times New Roman" w:hAnsi="Times New Roman" w:cs="Times New Roman"/>
          <w:bCs/>
          <w:sz w:val="28"/>
          <w:szCs w:val="28"/>
          <w:lang w:val="tg-Cyrl-TJ"/>
        </w:rPr>
        <w:t xml:space="preserve">) </w:t>
      </w:r>
      <w:r w:rsidRPr="00B807D7">
        <w:rPr>
          <w:rFonts w:ascii="Times New Roman" w:hAnsi="Times New Roman" w:cs="Times New Roman"/>
          <w:sz w:val="28"/>
          <w:szCs w:val="28"/>
          <w:lang w:val="tg-Cyrl-TJ"/>
        </w:rPr>
        <w:t>объектҳои дар слои яхшуда ҷойгир дар экран намоён набуда дар регенератсия низ иштирок намекунанд. Баъди “Обшавӣ” ин қабатҳо дар регенератсия иштирок мекунанд.</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bCs/>
          <w:sz w:val="28"/>
          <w:szCs w:val="28"/>
          <w:lang w:val="tg-Cyrl-TJ"/>
        </w:rPr>
        <w:t xml:space="preserve">Кушода /Қулф (Unlocked/Locked) </w:t>
      </w:r>
      <w:r w:rsidRPr="00B807D7">
        <w:rPr>
          <w:rFonts w:ascii="Times New Roman" w:hAnsi="Times New Roman" w:cs="Times New Roman"/>
          <w:sz w:val="28"/>
          <w:szCs w:val="28"/>
          <w:lang w:val="tg-Cyrl-TJ"/>
        </w:rPr>
        <w:t>Объектҳои дар қабати  кушода намоён буда метавон онҳоро таҳрир ё тағйир намуд. Объектҳои қулф намоён бошанд ҳам аммо объектҳои дар он ҷойгирро тағйир дода намешавад.</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bCs/>
          <w:sz w:val="28"/>
          <w:szCs w:val="28"/>
          <w:lang w:val="tg-Cyrl-TJ"/>
        </w:rPr>
        <w:t xml:space="preserve">Чоп шаванда/Чоп нашаванда (Plottable/Not Plottable)  </w:t>
      </w:r>
      <w:r w:rsidRPr="00B807D7">
        <w:rPr>
          <w:rFonts w:ascii="Times New Roman" w:hAnsi="Times New Roman" w:cs="Times New Roman"/>
          <w:sz w:val="28"/>
          <w:szCs w:val="28"/>
          <w:lang w:val="tg-Cyrl-TJ"/>
        </w:rPr>
        <w:t>Ин нишондод муайян месозад, ки объектҳои дар қабат ҷойгир буда чоп мешаванд ё чоп намешаванд (гарчанде онҳо дар нақша ҳастанд).</w:t>
      </w:r>
    </w:p>
    <w:p w:rsidR="00A13FD5" w:rsidRPr="00B807D7" w:rsidRDefault="00A13FD5" w:rsidP="00B807D7">
      <w:pPr>
        <w:spacing w:line="240" w:lineRule="auto"/>
        <w:ind w:left="360"/>
        <w:jc w:val="center"/>
        <w:rPr>
          <w:rFonts w:ascii="Times New Roman" w:hAnsi="Times New Roman" w:cs="Times New Roman"/>
          <w:b/>
          <w:bCs/>
          <w:sz w:val="28"/>
          <w:szCs w:val="28"/>
          <w:lang w:val="tg-Cyrl-TJ"/>
        </w:rPr>
      </w:pPr>
      <w:r w:rsidRPr="00B807D7">
        <w:rPr>
          <w:rFonts w:ascii="Times New Roman" w:hAnsi="Times New Roman" w:cs="Times New Roman"/>
          <w:b/>
          <w:bCs/>
          <w:sz w:val="28"/>
          <w:szCs w:val="28"/>
          <w:lang w:val="tg-Cyrl-TJ"/>
        </w:rPr>
        <w:t>Сохтани қабатҳо</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sz w:val="28"/>
          <w:szCs w:val="28"/>
          <w:lang w:val="tg-Cyrl-TJ"/>
        </w:rPr>
        <w:t xml:space="preserve">Фармони асосӣ барои кор бо қабатҳо </w:t>
      </w:r>
      <w:r w:rsidRPr="00B807D7">
        <w:rPr>
          <w:rFonts w:ascii="Times New Roman" w:hAnsi="Times New Roman" w:cs="Times New Roman"/>
          <w:bCs/>
          <w:sz w:val="28"/>
          <w:szCs w:val="28"/>
          <w:lang w:val="tg-Cyrl-TJ"/>
        </w:rPr>
        <w:t xml:space="preserve">Қабат (Layer)  </w:t>
      </w:r>
      <w:r w:rsidRPr="00B807D7">
        <w:rPr>
          <w:rFonts w:ascii="Times New Roman" w:hAnsi="Times New Roman" w:cs="Times New Roman"/>
          <w:sz w:val="28"/>
          <w:szCs w:val="28"/>
          <w:lang w:val="tg-Cyrl-TJ"/>
        </w:rPr>
        <w:t xml:space="preserve">буда оинаи </w:t>
      </w:r>
      <w:r w:rsidRPr="00B807D7">
        <w:rPr>
          <w:rFonts w:ascii="Times New Roman" w:hAnsi="Times New Roman" w:cs="Times New Roman"/>
          <w:bCs/>
          <w:sz w:val="28"/>
          <w:szCs w:val="28"/>
          <w:lang w:val="tg-Cyrl-TJ"/>
        </w:rPr>
        <w:t xml:space="preserve">Идораи хосияти қабатҳо (Layer Properties Manager) </w:t>
      </w:r>
      <w:r w:rsidRPr="00B807D7">
        <w:rPr>
          <w:rFonts w:ascii="Times New Roman" w:hAnsi="Times New Roman" w:cs="Times New Roman"/>
          <w:sz w:val="28"/>
          <w:szCs w:val="28"/>
          <w:lang w:val="tg-Cyrl-TJ"/>
        </w:rPr>
        <w:t>фаъол мекунад. Аз ин оинаи корӣ метавон қабатҳои нав сохт, қабатҳоро нест кард, онҳоро тағйир намуд ва ғ.</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sz w:val="28"/>
          <w:szCs w:val="28"/>
          <w:lang w:val="tg-Cyrl-TJ"/>
        </w:rPr>
        <w:t xml:space="preserve">Фармони </w:t>
      </w:r>
      <w:r w:rsidRPr="00B807D7">
        <w:rPr>
          <w:rFonts w:ascii="Times New Roman" w:hAnsi="Times New Roman" w:cs="Times New Roman"/>
          <w:bCs/>
          <w:sz w:val="28"/>
          <w:szCs w:val="28"/>
          <w:lang w:val="tg-Cyrl-TJ"/>
        </w:rPr>
        <w:t xml:space="preserve">Қабат (Layers) </w:t>
      </w:r>
      <w:r w:rsidRPr="00B807D7">
        <w:rPr>
          <w:rFonts w:ascii="Times New Roman" w:hAnsi="Times New Roman" w:cs="Times New Roman"/>
          <w:sz w:val="28"/>
          <w:szCs w:val="28"/>
          <w:lang w:val="tg-Cyrl-TJ"/>
        </w:rPr>
        <w:t>–ро чунин даъват кардан имкон дорад:</w:t>
      </w:r>
    </w:p>
    <w:p w:rsidR="00000000" w:rsidRPr="00B807D7" w:rsidRDefault="00D44983" w:rsidP="00B807D7">
      <w:pPr>
        <w:numPr>
          <w:ilvl w:val="0"/>
          <w:numId w:val="19"/>
        </w:numPr>
        <w:spacing w:line="240" w:lineRule="auto"/>
        <w:jc w:val="center"/>
        <w:rPr>
          <w:rFonts w:ascii="Times New Roman" w:hAnsi="Times New Roman" w:cs="Times New Roman"/>
          <w:sz w:val="28"/>
          <w:szCs w:val="28"/>
          <w:lang w:val="tg-Cyrl-TJ"/>
        </w:rPr>
      </w:pPr>
      <w:r w:rsidRPr="00B807D7">
        <w:rPr>
          <w:rFonts w:ascii="Times New Roman" w:hAnsi="Times New Roman" w:cs="Times New Roman"/>
          <w:sz w:val="28"/>
          <w:szCs w:val="28"/>
          <w:lang w:val="tg-Cyrl-TJ"/>
        </w:rPr>
        <w:t xml:space="preserve">Интихоби тугмаи                аз намолавҳаи василаҳои </w:t>
      </w:r>
      <w:r w:rsidRPr="00B807D7">
        <w:rPr>
          <w:rFonts w:ascii="Times New Roman" w:hAnsi="Times New Roman" w:cs="Times New Roman"/>
          <w:bCs/>
          <w:sz w:val="28"/>
          <w:szCs w:val="28"/>
          <w:lang w:val="tg-Cyrl-TJ"/>
        </w:rPr>
        <w:t>Қабат</w:t>
      </w:r>
      <w:r w:rsidRPr="00B807D7">
        <w:rPr>
          <w:rFonts w:ascii="Times New Roman" w:hAnsi="Times New Roman" w:cs="Times New Roman"/>
          <w:bCs/>
          <w:sz w:val="28"/>
          <w:szCs w:val="28"/>
          <w:lang w:val="tg-Cyrl-TJ"/>
        </w:rPr>
        <w:t xml:space="preserve"> (</w:t>
      </w:r>
      <w:r w:rsidRPr="00B807D7">
        <w:rPr>
          <w:rFonts w:ascii="Times New Roman" w:hAnsi="Times New Roman" w:cs="Times New Roman"/>
          <w:bCs/>
          <w:sz w:val="28"/>
          <w:szCs w:val="28"/>
          <w:lang w:val="tg-Cyrl-TJ"/>
        </w:rPr>
        <w:t>Layers</w:t>
      </w:r>
      <w:r w:rsidRPr="00B807D7">
        <w:rPr>
          <w:rFonts w:ascii="Times New Roman" w:hAnsi="Times New Roman" w:cs="Times New Roman"/>
          <w:bCs/>
          <w:sz w:val="28"/>
          <w:szCs w:val="28"/>
          <w:lang w:val="tg-Cyrl-TJ"/>
        </w:rPr>
        <w:t>)</w:t>
      </w:r>
      <w:r w:rsidRPr="00B807D7">
        <w:rPr>
          <w:rFonts w:ascii="Times New Roman" w:hAnsi="Times New Roman" w:cs="Times New Roman"/>
          <w:bCs/>
          <w:sz w:val="28"/>
          <w:szCs w:val="28"/>
          <w:lang w:val="tg-Cyrl-TJ"/>
        </w:rPr>
        <w:t xml:space="preserve"> </w:t>
      </w:r>
      <w:r w:rsidRPr="00B807D7">
        <w:rPr>
          <w:rFonts w:ascii="Times New Roman" w:hAnsi="Times New Roman" w:cs="Times New Roman"/>
          <w:bCs/>
          <w:sz w:val="28"/>
          <w:szCs w:val="28"/>
          <w:lang w:val="tg-Cyrl-TJ"/>
        </w:rPr>
        <w:t>;</w:t>
      </w:r>
    </w:p>
    <w:p w:rsidR="00000000" w:rsidRPr="00B807D7" w:rsidRDefault="00D44983" w:rsidP="00B807D7">
      <w:pPr>
        <w:numPr>
          <w:ilvl w:val="0"/>
          <w:numId w:val="19"/>
        </w:numPr>
        <w:spacing w:line="240" w:lineRule="auto"/>
        <w:jc w:val="center"/>
        <w:rPr>
          <w:rFonts w:ascii="Times New Roman" w:hAnsi="Times New Roman" w:cs="Times New Roman"/>
          <w:sz w:val="28"/>
          <w:szCs w:val="28"/>
        </w:rPr>
      </w:pPr>
      <w:r w:rsidRPr="00B807D7">
        <w:rPr>
          <w:rFonts w:ascii="Times New Roman" w:hAnsi="Times New Roman" w:cs="Times New Roman"/>
          <w:sz w:val="28"/>
          <w:szCs w:val="28"/>
          <w:lang w:val="tg-Cyrl-TJ"/>
        </w:rPr>
        <w:t xml:space="preserve">Ба сатри фармонҳо ворид намудани фармони </w:t>
      </w:r>
      <w:r w:rsidRPr="00B807D7">
        <w:rPr>
          <w:rFonts w:ascii="Times New Roman" w:hAnsi="Times New Roman" w:cs="Times New Roman"/>
          <w:bCs/>
          <w:sz w:val="28"/>
          <w:szCs w:val="28"/>
        </w:rPr>
        <w:t>_</w:t>
      </w:r>
      <w:r w:rsidRPr="00B807D7">
        <w:rPr>
          <w:rFonts w:ascii="Times New Roman" w:hAnsi="Times New Roman" w:cs="Times New Roman"/>
          <w:bCs/>
          <w:sz w:val="28"/>
          <w:szCs w:val="28"/>
          <w:lang w:val="en-US"/>
        </w:rPr>
        <w:t>layer</w:t>
      </w:r>
    </w:p>
    <w:p w:rsidR="00A13FD5" w:rsidRPr="00B807D7" w:rsidRDefault="00A13FD5" w:rsidP="00B807D7">
      <w:pPr>
        <w:spacing w:line="240" w:lineRule="auto"/>
        <w:ind w:left="360"/>
        <w:jc w:val="center"/>
        <w:rPr>
          <w:rFonts w:ascii="Times New Roman" w:hAnsi="Times New Roman" w:cs="Times New Roman"/>
          <w:sz w:val="28"/>
          <w:szCs w:val="28"/>
        </w:rPr>
      </w:pPr>
      <w:r w:rsidRPr="00B807D7">
        <w:rPr>
          <w:rFonts w:ascii="Times New Roman" w:hAnsi="Times New Roman" w:cs="Times New Roman"/>
          <w:sz w:val="28"/>
          <w:szCs w:val="28"/>
          <w:lang w:val="tg-Cyrl-TJ"/>
        </w:rPr>
        <w:t xml:space="preserve">Барои сохтани қабати нав аз оинаи </w:t>
      </w:r>
      <w:r w:rsidRPr="00B807D7">
        <w:rPr>
          <w:rFonts w:ascii="Times New Roman" w:hAnsi="Times New Roman" w:cs="Times New Roman"/>
          <w:bCs/>
          <w:sz w:val="28"/>
          <w:szCs w:val="28"/>
          <w:lang w:val="tg-Cyrl-TJ"/>
        </w:rPr>
        <w:t>Идораи хосияти қабатҳо (</w:t>
      </w:r>
      <w:r w:rsidRPr="00B807D7">
        <w:rPr>
          <w:rFonts w:ascii="Times New Roman" w:hAnsi="Times New Roman" w:cs="Times New Roman"/>
          <w:bCs/>
          <w:sz w:val="28"/>
          <w:szCs w:val="28"/>
          <w:lang w:val="en-US"/>
        </w:rPr>
        <w:t>Layer</w:t>
      </w:r>
      <w:r w:rsidRPr="00B807D7">
        <w:rPr>
          <w:rFonts w:ascii="Times New Roman" w:hAnsi="Times New Roman" w:cs="Times New Roman"/>
          <w:bCs/>
          <w:sz w:val="28"/>
          <w:szCs w:val="28"/>
        </w:rPr>
        <w:t xml:space="preserve"> </w:t>
      </w:r>
      <w:r w:rsidRPr="00B807D7">
        <w:rPr>
          <w:rFonts w:ascii="Times New Roman" w:hAnsi="Times New Roman" w:cs="Times New Roman"/>
          <w:bCs/>
          <w:sz w:val="28"/>
          <w:szCs w:val="28"/>
          <w:lang w:val="en-US"/>
        </w:rPr>
        <w:t>Properties</w:t>
      </w:r>
      <w:r w:rsidRPr="00B807D7">
        <w:rPr>
          <w:rFonts w:ascii="Times New Roman" w:hAnsi="Times New Roman" w:cs="Times New Roman"/>
          <w:bCs/>
          <w:sz w:val="28"/>
          <w:szCs w:val="28"/>
        </w:rPr>
        <w:t xml:space="preserve"> </w:t>
      </w:r>
      <w:r w:rsidRPr="00B807D7">
        <w:rPr>
          <w:rFonts w:ascii="Times New Roman" w:hAnsi="Times New Roman" w:cs="Times New Roman"/>
          <w:bCs/>
          <w:sz w:val="28"/>
          <w:szCs w:val="28"/>
          <w:lang w:val="en-US"/>
        </w:rPr>
        <w:t>Manager</w:t>
      </w:r>
      <w:r w:rsidRPr="00B807D7">
        <w:rPr>
          <w:rFonts w:ascii="Times New Roman" w:hAnsi="Times New Roman" w:cs="Times New Roman"/>
          <w:bCs/>
          <w:sz w:val="28"/>
          <w:szCs w:val="28"/>
          <w:lang w:val="tg-Cyrl-TJ"/>
        </w:rPr>
        <w:t>)</w:t>
      </w:r>
      <w:r w:rsidRPr="00B807D7">
        <w:rPr>
          <w:rFonts w:ascii="Times New Roman" w:hAnsi="Times New Roman" w:cs="Times New Roman"/>
          <w:bCs/>
          <w:sz w:val="28"/>
          <w:szCs w:val="28"/>
        </w:rPr>
        <w:t xml:space="preserve">  </w:t>
      </w:r>
      <w:r w:rsidRPr="00B807D7">
        <w:rPr>
          <w:rFonts w:ascii="Times New Roman" w:hAnsi="Times New Roman" w:cs="Times New Roman"/>
          <w:sz w:val="28"/>
          <w:szCs w:val="28"/>
          <w:lang w:val="tg-Cyrl-TJ"/>
        </w:rPr>
        <w:t>тугмаи</w:t>
      </w:r>
      <w:r w:rsidRPr="00B807D7">
        <w:rPr>
          <w:rFonts w:ascii="Times New Roman" w:hAnsi="Times New Roman" w:cs="Times New Roman"/>
          <w:bCs/>
          <w:sz w:val="28"/>
          <w:szCs w:val="28"/>
          <w:lang w:val="tg-Cyrl-TJ"/>
        </w:rPr>
        <w:t xml:space="preserve">  Сохтани қабат (</w:t>
      </w:r>
      <w:r w:rsidRPr="00B807D7">
        <w:rPr>
          <w:rFonts w:ascii="Times New Roman" w:hAnsi="Times New Roman" w:cs="Times New Roman"/>
          <w:bCs/>
          <w:sz w:val="28"/>
          <w:szCs w:val="28"/>
          <w:lang w:val="en-US"/>
        </w:rPr>
        <w:t>New</w:t>
      </w:r>
      <w:r w:rsidRPr="00B807D7">
        <w:rPr>
          <w:rFonts w:ascii="Times New Roman" w:hAnsi="Times New Roman" w:cs="Times New Roman"/>
          <w:bCs/>
          <w:sz w:val="28"/>
          <w:szCs w:val="28"/>
          <w:lang w:val="tg-Cyrl-TJ"/>
        </w:rPr>
        <w:t xml:space="preserve">) </w:t>
      </w:r>
      <w:r w:rsidRPr="00B807D7">
        <w:rPr>
          <w:rFonts w:ascii="Times New Roman" w:hAnsi="Times New Roman" w:cs="Times New Roman"/>
          <w:sz w:val="28"/>
          <w:szCs w:val="28"/>
          <w:lang w:val="tg-Cyrl-TJ"/>
        </w:rPr>
        <w:t xml:space="preserve"> интихоб мекунем.</w:t>
      </w:r>
      <w:r w:rsidRPr="00B807D7">
        <w:rPr>
          <w:rFonts w:ascii="Times New Roman" w:hAnsi="Times New Roman" w:cs="Times New Roman"/>
          <w:bCs/>
          <w:sz w:val="28"/>
          <w:szCs w:val="28"/>
          <w:lang w:val="tg-Cyrl-TJ"/>
        </w:rPr>
        <w:t xml:space="preserve">  </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sz w:val="28"/>
          <w:szCs w:val="28"/>
          <w:lang w:val="tg-Cyrl-TJ"/>
        </w:rPr>
        <w:t xml:space="preserve">Баъди ин қабат бо нишондодҳои стандартӣ сохта шуда бояд номгузорӣ шавад. Мувофиқи пешфарзӣ қабатҳо чунин номгузорӣ мешаванд: Қабат 1, Қабат 2 (Layer 1, Layer 2 ва ғ).  Номи қабатро мантиқан дуруст мондан лозим аст мисол: андозаҳо, хати барқ ё мебел (ҷиҳоз) ва ғ.  </w:t>
      </w:r>
    </w:p>
    <w:p w:rsidR="00A13FD5" w:rsidRPr="00B807D7" w:rsidRDefault="00A13FD5" w:rsidP="00B807D7">
      <w:pPr>
        <w:spacing w:line="240" w:lineRule="auto"/>
        <w:ind w:left="360"/>
        <w:jc w:val="center"/>
        <w:rPr>
          <w:rFonts w:ascii="Times New Roman" w:hAnsi="Times New Roman" w:cs="Times New Roman"/>
          <w:b/>
          <w:sz w:val="28"/>
          <w:szCs w:val="28"/>
          <w:lang w:val="tg-Cyrl-TJ"/>
        </w:rPr>
      </w:pPr>
      <w:r w:rsidRPr="00B807D7">
        <w:rPr>
          <w:rFonts w:ascii="Times New Roman" w:hAnsi="Times New Roman" w:cs="Times New Roman"/>
          <w:b/>
          <w:sz w:val="28"/>
          <w:szCs w:val="28"/>
          <w:lang w:val="tg-Cyrl-TJ"/>
        </w:rPr>
        <w:lastRenderedPageBreak/>
        <w:t>Тағйири нишондоди Қабатҳо</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sz w:val="28"/>
          <w:szCs w:val="28"/>
          <w:lang w:val="tg-Cyrl-TJ"/>
        </w:rPr>
        <w:t xml:space="preserve">Нишондоди қабатҳо аз оинаи </w:t>
      </w:r>
      <w:r w:rsidRPr="00B807D7">
        <w:rPr>
          <w:rFonts w:ascii="Times New Roman" w:hAnsi="Times New Roman" w:cs="Times New Roman"/>
          <w:bCs/>
          <w:sz w:val="28"/>
          <w:szCs w:val="28"/>
          <w:lang w:val="tg-Cyrl-TJ"/>
        </w:rPr>
        <w:t xml:space="preserve">Идораи хосияти қабатҳо (Layer Properties Manager)  </w:t>
      </w:r>
      <w:r w:rsidRPr="00B807D7">
        <w:rPr>
          <w:rFonts w:ascii="Times New Roman" w:hAnsi="Times New Roman" w:cs="Times New Roman"/>
          <w:sz w:val="28"/>
          <w:szCs w:val="28"/>
          <w:lang w:val="tg-Cyrl-TJ"/>
        </w:rPr>
        <w:t>танзим мешавад:</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bCs/>
          <w:sz w:val="28"/>
          <w:szCs w:val="28"/>
          <w:lang w:val="tg-Cyrl-TJ"/>
        </w:rPr>
        <w:t>Ном (Name)</w:t>
      </w:r>
      <w:r w:rsidRPr="00B807D7">
        <w:rPr>
          <w:rFonts w:ascii="Times New Roman" w:hAnsi="Times New Roman" w:cs="Times New Roman"/>
          <w:sz w:val="28"/>
          <w:szCs w:val="28"/>
          <w:lang w:val="tg-Cyrl-TJ"/>
        </w:rPr>
        <w:t xml:space="preserve"> тугмаи чапро болои ин ҷадвал зер карда  (ё тугмаи F2) номи қабатро иваз мекунем;</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bCs/>
          <w:sz w:val="28"/>
          <w:szCs w:val="28"/>
          <w:lang w:val="tg-Cyrl-TJ"/>
        </w:rPr>
        <w:t xml:space="preserve">Фаъол/Хомуш (On/Off) </w:t>
      </w:r>
      <w:r w:rsidRPr="00B807D7">
        <w:rPr>
          <w:rFonts w:ascii="Times New Roman" w:hAnsi="Times New Roman" w:cs="Times New Roman"/>
          <w:sz w:val="28"/>
          <w:szCs w:val="28"/>
          <w:lang w:val="tg-Cyrl-TJ"/>
        </w:rPr>
        <w:t xml:space="preserve">ҳолати қабатро ифода мекунад. Барои фаъол намудан тугмаи чароғакро хомуш ё фаъол мекунед. </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bCs/>
          <w:sz w:val="28"/>
          <w:szCs w:val="28"/>
          <w:lang w:val="tg-Cyrl-TJ"/>
        </w:rPr>
        <w:t xml:space="preserve">Обшавӣ/Яхшавӣ (Thawed/Frozen) </w:t>
      </w:r>
      <w:r w:rsidRPr="00B807D7">
        <w:rPr>
          <w:rFonts w:ascii="Times New Roman" w:hAnsi="Times New Roman" w:cs="Times New Roman"/>
          <w:sz w:val="28"/>
          <w:szCs w:val="28"/>
          <w:lang w:val="tg-Cyrl-TJ"/>
        </w:rPr>
        <w:t xml:space="preserve">мувофиқи пешфарзӣ қабатҳо  дар ҳолати “обшавӣ” мебошад (яъне расми </w:t>
      </w:r>
      <w:r w:rsidRPr="00B807D7">
        <w:rPr>
          <w:rFonts w:ascii="Times New Roman" w:hAnsi="Times New Roman" w:cs="Times New Roman"/>
          <w:bCs/>
          <w:sz w:val="28"/>
          <w:szCs w:val="28"/>
          <w:lang w:val="tg-Cyrl-TJ"/>
        </w:rPr>
        <w:t>хуршед (офтобак</w:t>
      </w:r>
      <w:r w:rsidRPr="00B807D7">
        <w:rPr>
          <w:rFonts w:ascii="Times New Roman" w:hAnsi="Times New Roman" w:cs="Times New Roman"/>
          <w:sz w:val="28"/>
          <w:szCs w:val="28"/>
          <w:lang w:val="tg-Cyrl-TJ"/>
        </w:rPr>
        <w:t>), агар ҳолати барфакро интихоб кунед қабат “ях” мешавад.</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bCs/>
          <w:sz w:val="28"/>
          <w:szCs w:val="28"/>
          <w:lang w:val="tg-Cyrl-TJ"/>
        </w:rPr>
        <w:t xml:space="preserve">Қулф (Lock) </w:t>
      </w:r>
      <w:r w:rsidRPr="00B807D7">
        <w:rPr>
          <w:rFonts w:ascii="Times New Roman" w:hAnsi="Times New Roman" w:cs="Times New Roman"/>
          <w:sz w:val="28"/>
          <w:szCs w:val="28"/>
          <w:lang w:val="tg-Cyrl-TJ"/>
        </w:rPr>
        <w:t xml:space="preserve">– блокҳои кушода ба шакли қулфи кушода ва блокҳои маҳкам ба шакли қулфи пушида ишора мешавад. </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bCs/>
          <w:sz w:val="28"/>
          <w:szCs w:val="28"/>
          <w:lang w:val="tg-Cyrl-TJ"/>
        </w:rPr>
        <w:t xml:space="preserve">Ранг (Color) </w:t>
      </w:r>
      <w:r w:rsidRPr="00B807D7">
        <w:rPr>
          <w:rFonts w:ascii="Times New Roman" w:hAnsi="Times New Roman" w:cs="Times New Roman"/>
          <w:sz w:val="28"/>
          <w:szCs w:val="28"/>
          <w:lang w:val="tg-Cyrl-TJ"/>
        </w:rPr>
        <w:t xml:space="preserve">– барои ҳамаи объектҳои дар қабат буда ранги муаян таъин мешавад. Хосияти онҳо бояд </w:t>
      </w:r>
      <w:r w:rsidRPr="00B807D7">
        <w:rPr>
          <w:rFonts w:ascii="Times New Roman" w:hAnsi="Times New Roman" w:cs="Times New Roman"/>
          <w:bCs/>
          <w:sz w:val="28"/>
          <w:szCs w:val="28"/>
          <w:lang w:val="tg-Cyrl-TJ"/>
        </w:rPr>
        <w:t xml:space="preserve">Мувофиқи қабат (By Layer) </w:t>
      </w:r>
      <w:r w:rsidRPr="00B807D7">
        <w:rPr>
          <w:rFonts w:ascii="Times New Roman" w:hAnsi="Times New Roman" w:cs="Times New Roman"/>
          <w:sz w:val="28"/>
          <w:szCs w:val="28"/>
          <w:lang w:val="tg-Cyrl-TJ"/>
        </w:rPr>
        <w:t>бошад.</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bCs/>
          <w:sz w:val="28"/>
          <w:szCs w:val="28"/>
          <w:lang w:val="tg-Cyrl-TJ"/>
        </w:rPr>
        <w:t>Навъи хат (Linetype)</w:t>
      </w:r>
      <w:r w:rsidRPr="00B807D7">
        <w:rPr>
          <w:rFonts w:ascii="Times New Roman" w:hAnsi="Times New Roman" w:cs="Times New Roman"/>
          <w:sz w:val="28"/>
          <w:szCs w:val="28"/>
          <w:lang w:val="tg-Cyrl-TJ"/>
        </w:rPr>
        <w:t xml:space="preserve"> – аз ин ҷадвал навъи хат таъин мешавад. </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bCs/>
          <w:sz w:val="28"/>
          <w:szCs w:val="28"/>
          <w:lang w:val="tg-Cyrl-TJ"/>
        </w:rPr>
        <w:t xml:space="preserve">Ғафсии (вазни) хат (Lineweight) </w:t>
      </w:r>
      <w:r w:rsidRPr="00B807D7">
        <w:rPr>
          <w:rFonts w:ascii="Times New Roman" w:hAnsi="Times New Roman" w:cs="Times New Roman"/>
          <w:sz w:val="28"/>
          <w:szCs w:val="28"/>
          <w:lang w:val="tg-Cyrl-TJ"/>
        </w:rPr>
        <w:t>–</w:t>
      </w:r>
      <w:r w:rsidRPr="00B807D7">
        <w:rPr>
          <w:rFonts w:ascii="Times New Roman" w:hAnsi="Times New Roman" w:cs="Times New Roman"/>
          <w:bCs/>
          <w:sz w:val="28"/>
          <w:szCs w:val="28"/>
          <w:lang w:val="tg-Cyrl-TJ"/>
        </w:rPr>
        <w:t xml:space="preserve"> </w:t>
      </w:r>
      <w:r w:rsidRPr="00B807D7">
        <w:rPr>
          <w:rFonts w:ascii="Times New Roman" w:hAnsi="Times New Roman" w:cs="Times New Roman"/>
          <w:sz w:val="28"/>
          <w:szCs w:val="28"/>
          <w:lang w:val="tg-Cyrl-TJ"/>
        </w:rPr>
        <w:t>аз ин ҷадвал ғафсии хат таъин мешавад.</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bCs/>
          <w:sz w:val="28"/>
          <w:szCs w:val="28"/>
          <w:lang w:val="tg-Cyrl-TJ"/>
        </w:rPr>
        <w:t xml:space="preserve">Услуби чоп (Plot Style) </w:t>
      </w:r>
      <w:r w:rsidRPr="00B807D7">
        <w:rPr>
          <w:rFonts w:ascii="Times New Roman" w:hAnsi="Times New Roman" w:cs="Times New Roman"/>
          <w:sz w:val="28"/>
          <w:szCs w:val="28"/>
          <w:lang w:val="tg-Cyrl-TJ"/>
        </w:rPr>
        <w:t>– услуби чоп таъин карда мешавад.</w:t>
      </w:r>
    </w:p>
    <w:p w:rsidR="00A13FD5" w:rsidRPr="00B807D7" w:rsidRDefault="00A13FD5" w:rsidP="00B807D7">
      <w:pPr>
        <w:spacing w:line="240" w:lineRule="auto"/>
        <w:ind w:left="360"/>
        <w:jc w:val="center"/>
        <w:rPr>
          <w:rFonts w:ascii="Times New Roman" w:hAnsi="Times New Roman" w:cs="Times New Roman"/>
          <w:sz w:val="28"/>
          <w:szCs w:val="28"/>
        </w:rPr>
      </w:pPr>
      <w:r w:rsidRPr="00B807D7">
        <w:rPr>
          <w:rFonts w:ascii="Times New Roman" w:hAnsi="Times New Roman" w:cs="Times New Roman"/>
          <w:bCs/>
          <w:sz w:val="28"/>
          <w:szCs w:val="28"/>
          <w:lang w:val="tg-Cyrl-TJ"/>
        </w:rPr>
        <w:t xml:space="preserve">Чоп (Plot) </w:t>
      </w:r>
      <w:r w:rsidRPr="00B807D7">
        <w:rPr>
          <w:rFonts w:ascii="Times New Roman" w:hAnsi="Times New Roman" w:cs="Times New Roman"/>
          <w:sz w:val="28"/>
          <w:szCs w:val="28"/>
          <w:lang w:val="tg-Cyrl-TJ"/>
        </w:rPr>
        <w:t>– аз ин ҷадвал Чоп шудан/Чоп нашудан-и объектҳои дар қабат буда таъин мешавад. Агар расми принтер интихоб шавад объектҳои дар қабат буда чоп мешаванд.</w:t>
      </w:r>
    </w:p>
    <w:p w:rsidR="00A13FD5" w:rsidRPr="00B807D7" w:rsidRDefault="00A13FD5" w:rsidP="00B807D7">
      <w:pPr>
        <w:spacing w:line="240" w:lineRule="auto"/>
        <w:ind w:left="360"/>
        <w:jc w:val="center"/>
        <w:rPr>
          <w:rFonts w:ascii="Times New Roman" w:hAnsi="Times New Roman" w:cs="Times New Roman"/>
          <w:b/>
          <w:sz w:val="28"/>
          <w:szCs w:val="28"/>
          <w:lang w:val="tg-Cyrl-TJ"/>
        </w:rPr>
      </w:pPr>
      <w:r w:rsidRPr="00B807D7">
        <w:rPr>
          <w:rFonts w:ascii="Times New Roman" w:hAnsi="Times New Roman" w:cs="Times New Roman"/>
          <w:b/>
          <w:sz w:val="28"/>
          <w:szCs w:val="28"/>
          <w:lang w:val="tg-Cyrl-TJ"/>
        </w:rPr>
        <w:t>Ҷӯрсозии махсус. Таъини ранг, навъ ва ғафсии хат</w:t>
      </w:r>
    </w:p>
    <w:p w:rsidR="00A13FD5" w:rsidRPr="00B807D7" w:rsidRDefault="00A13FD5" w:rsidP="00B807D7">
      <w:pPr>
        <w:spacing w:line="240" w:lineRule="auto"/>
        <w:ind w:left="360"/>
        <w:jc w:val="center"/>
        <w:rPr>
          <w:rFonts w:ascii="Times New Roman" w:hAnsi="Times New Roman" w:cs="Times New Roman"/>
          <w:b/>
          <w:sz w:val="28"/>
          <w:szCs w:val="28"/>
          <w:lang w:val="tg-Cyrl-TJ"/>
        </w:rPr>
      </w:pPr>
      <w:r w:rsidRPr="00B807D7">
        <w:rPr>
          <w:rFonts w:ascii="Times New Roman" w:hAnsi="Times New Roman" w:cs="Times New Roman"/>
          <w:b/>
          <w:bCs/>
          <w:sz w:val="28"/>
          <w:szCs w:val="28"/>
          <w:lang w:val="tg-Cyrl-TJ"/>
        </w:rPr>
        <w:t>Таъини ранг</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sz w:val="28"/>
          <w:szCs w:val="28"/>
          <w:lang w:val="tg-Cyrl-TJ"/>
        </w:rPr>
        <w:t xml:space="preserve">Барои таъин намудани ранги қабат аз </w:t>
      </w:r>
      <w:r w:rsidRPr="00B807D7">
        <w:rPr>
          <w:rFonts w:ascii="Times New Roman" w:hAnsi="Times New Roman" w:cs="Times New Roman"/>
          <w:bCs/>
          <w:sz w:val="28"/>
          <w:szCs w:val="28"/>
          <w:lang w:val="tg-Cyrl-TJ"/>
        </w:rPr>
        <w:t xml:space="preserve">Идораи хосияти қабатҳо (Layer Properties Manager)  </w:t>
      </w:r>
      <w:r w:rsidRPr="00B807D7">
        <w:rPr>
          <w:rFonts w:ascii="Times New Roman" w:hAnsi="Times New Roman" w:cs="Times New Roman"/>
          <w:sz w:val="28"/>
          <w:szCs w:val="28"/>
          <w:lang w:val="tg-Cyrl-TJ"/>
        </w:rPr>
        <w:t xml:space="preserve">мурабаъи дар ҷадвали </w:t>
      </w:r>
      <w:r w:rsidRPr="00B807D7">
        <w:rPr>
          <w:rFonts w:ascii="Times New Roman" w:hAnsi="Times New Roman" w:cs="Times New Roman"/>
          <w:bCs/>
          <w:sz w:val="28"/>
          <w:szCs w:val="28"/>
          <w:lang w:val="tg-Cyrl-TJ"/>
        </w:rPr>
        <w:t xml:space="preserve">Ранг (Color) аз оинаи Интихоби ранг (Select Color) </w:t>
      </w:r>
      <w:r w:rsidRPr="00B807D7">
        <w:rPr>
          <w:rFonts w:ascii="Times New Roman" w:hAnsi="Times New Roman" w:cs="Times New Roman"/>
          <w:sz w:val="28"/>
          <w:szCs w:val="28"/>
          <w:lang w:val="tg-Cyrl-TJ"/>
        </w:rPr>
        <w:t>ранги мувофиқро интихоб мекунед.  Ҳар як ранг рақами худро дорад, рангҳои стандартии: зард, осмонӣ, сурх, сабз, кабуд, сафед, нилобӣ, ки аз ҳамдигар фарқкунандаанд, интихоби онҳо дар вақти таъини ранги қабатҳо тавсия дода мешавад.</w:t>
      </w:r>
    </w:p>
    <w:p w:rsidR="00A13FD5" w:rsidRPr="00B807D7" w:rsidRDefault="00A13FD5" w:rsidP="00B807D7">
      <w:pPr>
        <w:spacing w:line="240" w:lineRule="auto"/>
        <w:ind w:left="360"/>
        <w:jc w:val="center"/>
        <w:rPr>
          <w:rFonts w:ascii="Times New Roman" w:hAnsi="Times New Roman" w:cs="Times New Roman"/>
          <w:b/>
          <w:sz w:val="28"/>
          <w:szCs w:val="28"/>
          <w:lang w:val="tg-Cyrl-TJ"/>
        </w:rPr>
      </w:pPr>
      <w:r w:rsidRPr="00B807D7">
        <w:rPr>
          <w:rFonts w:ascii="Times New Roman" w:hAnsi="Times New Roman" w:cs="Times New Roman"/>
          <w:b/>
          <w:bCs/>
          <w:sz w:val="28"/>
          <w:szCs w:val="28"/>
          <w:lang w:val="tg-Cyrl-TJ"/>
        </w:rPr>
        <w:t>Таъини навъи хат</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sz w:val="28"/>
          <w:szCs w:val="28"/>
          <w:lang w:val="tg-Cyrl-TJ"/>
        </w:rPr>
        <w:t xml:space="preserve">Мувофиқи пешфарзӣ дар </w:t>
      </w:r>
      <w:r w:rsidRPr="00B807D7">
        <w:rPr>
          <w:rFonts w:ascii="Times New Roman" w:hAnsi="Times New Roman" w:cs="Times New Roman"/>
          <w:bCs/>
          <w:sz w:val="28"/>
          <w:szCs w:val="28"/>
          <w:lang w:val="tg-Cyrl-TJ"/>
        </w:rPr>
        <w:t xml:space="preserve">қабати сифрӣ (0) </w:t>
      </w:r>
      <w:r w:rsidRPr="00B807D7">
        <w:rPr>
          <w:rFonts w:ascii="Times New Roman" w:hAnsi="Times New Roman" w:cs="Times New Roman"/>
          <w:sz w:val="28"/>
          <w:szCs w:val="28"/>
          <w:lang w:val="tg-Cyrl-TJ"/>
        </w:rPr>
        <w:t xml:space="preserve">навъи хат </w:t>
      </w:r>
      <w:r w:rsidRPr="00B807D7">
        <w:rPr>
          <w:rFonts w:ascii="Times New Roman" w:hAnsi="Times New Roman" w:cs="Times New Roman"/>
          <w:bCs/>
          <w:sz w:val="28"/>
          <w:szCs w:val="28"/>
          <w:lang w:val="tg-Cyrl-TJ"/>
        </w:rPr>
        <w:t xml:space="preserve">Хати яклухт (Continuous) </w:t>
      </w:r>
      <w:r w:rsidRPr="00B807D7">
        <w:rPr>
          <w:rFonts w:ascii="Times New Roman" w:hAnsi="Times New Roman" w:cs="Times New Roman"/>
          <w:sz w:val="28"/>
          <w:szCs w:val="28"/>
          <w:lang w:val="tg-Cyrl-TJ"/>
        </w:rPr>
        <w:t xml:space="preserve">пешбинӣ шудааст.  Барои тағйири навъи хат ба </w:t>
      </w:r>
      <w:r w:rsidRPr="00B807D7">
        <w:rPr>
          <w:rFonts w:ascii="Times New Roman" w:hAnsi="Times New Roman" w:cs="Times New Roman"/>
          <w:bCs/>
          <w:sz w:val="28"/>
          <w:szCs w:val="28"/>
          <w:lang w:val="tg-Cyrl-TJ"/>
        </w:rPr>
        <w:t>Идораи хосияти қабатҳо (Layer Properties Manager)</w:t>
      </w:r>
      <w:r w:rsidRPr="00B807D7">
        <w:rPr>
          <w:rFonts w:ascii="Times New Roman" w:hAnsi="Times New Roman" w:cs="Times New Roman"/>
          <w:sz w:val="28"/>
          <w:szCs w:val="28"/>
          <w:lang w:val="tg-Cyrl-TJ"/>
        </w:rPr>
        <w:t xml:space="preserve">  аз сутуни </w:t>
      </w:r>
      <w:r w:rsidRPr="00B807D7">
        <w:rPr>
          <w:rFonts w:ascii="Times New Roman" w:hAnsi="Times New Roman" w:cs="Times New Roman"/>
          <w:bCs/>
          <w:sz w:val="28"/>
          <w:szCs w:val="28"/>
          <w:lang w:val="tg-Cyrl-TJ"/>
        </w:rPr>
        <w:t xml:space="preserve">Навъи хат (Linetype) </w:t>
      </w:r>
      <w:r w:rsidRPr="00B807D7">
        <w:rPr>
          <w:rFonts w:ascii="Times New Roman" w:hAnsi="Times New Roman" w:cs="Times New Roman"/>
          <w:sz w:val="28"/>
          <w:szCs w:val="28"/>
          <w:lang w:val="tg-Cyrl-TJ"/>
        </w:rPr>
        <w:t xml:space="preserve">оинаи </w:t>
      </w:r>
      <w:r w:rsidRPr="00B807D7">
        <w:rPr>
          <w:rFonts w:ascii="Times New Roman" w:hAnsi="Times New Roman" w:cs="Times New Roman"/>
          <w:bCs/>
          <w:sz w:val="28"/>
          <w:szCs w:val="28"/>
          <w:lang w:val="tg-Cyrl-TJ"/>
        </w:rPr>
        <w:t>Интихоби навъи хат (Select Linetype)</w:t>
      </w:r>
      <w:r w:rsidRPr="00B807D7">
        <w:rPr>
          <w:rFonts w:ascii="Times New Roman" w:hAnsi="Times New Roman" w:cs="Times New Roman"/>
          <w:sz w:val="28"/>
          <w:szCs w:val="28"/>
          <w:lang w:val="tg-Cyrl-TJ"/>
        </w:rPr>
        <w:t xml:space="preserve"> хати мувофиқро интихоб мекунем. Агар интихоби хатҳо кам бошад тугмаи </w:t>
      </w:r>
      <w:r w:rsidRPr="00B807D7">
        <w:rPr>
          <w:rFonts w:ascii="Times New Roman" w:hAnsi="Times New Roman" w:cs="Times New Roman"/>
          <w:bCs/>
          <w:sz w:val="28"/>
          <w:szCs w:val="28"/>
          <w:lang w:val="tg-Cyrl-TJ"/>
        </w:rPr>
        <w:t xml:space="preserve">Боркунӣ (Load) - </w:t>
      </w:r>
      <w:r w:rsidRPr="00B807D7">
        <w:rPr>
          <w:rFonts w:ascii="Times New Roman" w:hAnsi="Times New Roman" w:cs="Times New Roman"/>
          <w:sz w:val="28"/>
          <w:szCs w:val="28"/>
          <w:lang w:val="tg-Cyrl-TJ"/>
        </w:rPr>
        <w:t xml:space="preserve">оинаи </w:t>
      </w:r>
      <w:r w:rsidRPr="00B807D7">
        <w:rPr>
          <w:rFonts w:ascii="Times New Roman" w:hAnsi="Times New Roman" w:cs="Times New Roman"/>
          <w:bCs/>
          <w:sz w:val="28"/>
          <w:szCs w:val="28"/>
          <w:lang w:val="tg-Cyrl-TJ"/>
        </w:rPr>
        <w:t xml:space="preserve">Боркуни/азнавборкунии навъи хатҳо (Load or Reload linetypes) </w:t>
      </w:r>
      <w:r w:rsidRPr="00B807D7">
        <w:rPr>
          <w:rFonts w:ascii="Times New Roman" w:hAnsi="Times New Roman" w:cs="Times New Roman"/>
          <w:sz w:val="28"/>
          <w:szCs w:val="28"/>
          <w:lang w:val="tg-Cyrl-TJ"/>
        </w:rPr>
        <w:t>хатҳои мувофиқро интихоб мекунем.</w:t>
      </w:r>
    </w:p>
    <w:p w:rsidR="00A13FD5" w:rsidRPr="00B807D7" w:rsidRDefault="00A13FD5" w:rsidP="00B807D7">
      <w:pPr>
        <w:spacing w:line="240" w:lineRule="auto"/>
        <w:ind w:left="360"/>
        <w:jc w:val="center"/>
        <w:rPr>
          <w:rFonts w:ascii="Times New Roman" w:hAnsi="Times New Roman" w:cs="Times New Roman"/>
          <w:sz w:val="28"/>
          <w:szCs w:val="28"/>
        </w:rPr>
      </w:pPr>
      <w:r w:rsidRPr="00B807D7">
        <w:rPr>
          <w:rFonts w:ascii="Times New Roman" w:hAnsi="Times New Roman" w:cs="Times New Roman"/>
          <w:i/>
          <w:iCs/>
          <w:sz w:val="28"/>
          <w:szCs w:val="28"/>
          <w:lang w:val="tg-Cyrl-TJ"/>
        </w:rPr>
        <w:lastRenderedPageBreak/>
        <w:t xml:space="preserve">Навъи хатҳо дар </w:t>
      </w:r>
      <w:r w:rsidRPr="00B807D7">
        <w:rPr>
          <w:rFonts w:ascii="Times New Roman" w:hAnsi="Times New Roman" w:cs="Times New Roman"/>
          <w:i/>
          <w:iCs/>
          <w:sz w:val="28"/>
          <w:szCs w:val="28"/>
          <w:lang w:val="uz-Latn-UZ"/>
        </w:rPr>
        <w:t>AutoCAD</w:t>
      </w:r>
      <w:r w:rsidRPr="00B807D7">
        <w:rPr>
          <w:rFonts w:ascii="Times New Roman" w:hAnsi="Times New Roman" w:cs="Times New Roman"/>
          <w:i/>
          <w:iCs/>
          <w:sz w:val="28"/>
          <w:szCs w:val="28"/>
          <w:lang w:val="tg-Cyrl-TJ"/>
        </w:rPr>
        <w:t xml:space="preserve"> дар файлҳои бо формати .lin сабт мешаванд. (хатҳои стандартӣ дар файли acad.lin  ё acadiso.lin сабт шудаанд.) Аммо метавон аз файлҳои дигари дорои навъҳои гуногуни хат истифода барем.</w:t>
      </w:r>
    </w:p>
    <w:p w:rsidR="00A13FD5" w:rsidRPr="00B807D7" w:rsidRDefault="00A13FD5" w:rsidP="00B807D7">
      <w:pPr>
        <w:spacing w:line="240" w:lineRule="auto"/>
        <w:ind w:left="360"/>
        <w:jc w:val="center"/>
        <w:rPr>
          <w:rFonts w:ascii="Times New Roman" w:hAnsi="Times New Roman" w:cs="Times New Roman"/>
          <w:b/>
          <w:sz w:val="28"/>
          <w:szCs w:val="28"/>
        </w:rPr>
      </w:pPr>
      <w:r w:rsidRPr="00B807D7">
        <w:rPr>
          <w:rFonts w:ascii="Times New Roman" w:hAnsi="Times New Roman" w:cs="Times New Roman"/>
          <w:b/>
          <w:bCs/>
          <w:sz w:val="28"/>
          <w:szCs w:val="28"/>
          <w:lang w:val="tg-Cyrl-TJ"/>
        </w:rPr>
        <w:t>Таъини ғафсии хат</w:t>
      </w:r>
    </w:p>
    <w:p w:rsidR="00A13FD5" w:rsidRPr="00B807D7" w:rsidRDefault="00A13FD5"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sz w:val="28"/>
          <w:szCs w:val="28"/>
          <w:lang w:val="tg-Cyrl-TJ"/>
        </w:rPr>
        <w:t xml:space="preserve">Мувофиқи пешфарзӣ дар </w:t>
      </w:r>
      <w:r w:rsidRPr="00B807D7">
        <w:rPr>
          <w:rFonts w:ascii="Times New Roman" w:hAnsi="Times New Roman" w:cs="Times New Roman"/>
          <w:sz w:val="28"/>
          <w:szCs w:val="28"/>
          <w:lang w:val="uz-Latn-UZ"/>
        </w:rPr>
        <w:t>AutoCAD</w:t>
      </w:r>
      <w:r w:rsidRPr="00B807D7">
        <w:rPr>
          <w:rFonts w:ascii="Times New Roman" w:hAnsi="Times New Roman" w:cs="Times New Roman"/>
          <w:sz w:val="28"/>
          <w:szCs w:val="28"/>
          <w:lang w:val="tg-Cyrl-TJ"/>
        </w:rPr>
        <w:t xml:space="preserve"> ғафсии хатҳо 0.01 дюм (0.25мм) таъин шуда ин ғафсии бо калимаи </w:t>
      </w:r>
      <w:r w:rsidRPr="00B807D7">
        <w:rPr>
          <w:rFonts w:ascii="Times New Roman" w:hAnsi="Times New Roman" w:cs="Times New Roman"/>
          <w:sz w:val="28"/>
          <w:szCs w:val="28"/>
          <w:lang w:val="en-US"/>
        </w:rPr>
        <w:t>Default</w:t>
      </w:r>
      <w:r w:rsidRPr="00B807D7">
        <w:rPr>
          <w:rFonts w:ascii="Times New Roman" w:hAnsi="Times New Roman" w:cs="Times New Roman"/>
          <w:sz w:val="28"/>
          <w:szCs w:val="28"/>
        </w:rPr>
        <w:t xml:space="preserve"> </w:t>
      </w:r>
      <w:r w:rsidRPr="00B807D7">
        <w:rPr>
          <w:rFonts w:ascii="Times New Roman" w:hAnsi="Times New Roman" w:cs="Times New Roman"/>
          <w:sz w:val="28"/>
          <w:szCs w:val="28"/>
          <w:lang w:val="tg-Cyrl-TJ"/>
        </w:rPr>
        <w:t xml:space="preserve">ишора шудааст. Барои ивази вазни хат аз сутуни </w:t>
      </w:r>
      <w:r w:rsidRPr="00B807D7">
        <w:rPr>
          <w:rFonts w:ascii="Times New Roman" w:hAnsi="Times New Roman" w:cs="Times New Roman"/>
          <w:bCs/>
          <w:sz w:val="28"/>
          <w:szCs w:val="28"/>
          <w:lang w:val="tg-Cyrl-TJ"/>
        </w:rPr>
        <w:t xml:space="preserve">Ғафсии хат (Lineweight) </w:t>
      </w:r>
      <w:r w:rsidRPr="00B807D7">
        <w:rPr>
          <w:rFonts w:ascii="Times New Roman" w:hAnsi="Times New Roman" w:cs="Times New Roman"/>
          <w:sz w:val="28"/>
          <w:szCs w:val="28"/>
          <w:lang w:val="tg-Cyrl-TJ"/>
        </w:rPr>
        <w:t>ғафсии мувофиқро интихоб мекунем. Барои хатҳои асосӣ 0.5 мм, хатҳои борик 0.18 мм хатҳои мавҷӣ, канда-канда , хати матн 0.25 мм гирифтан тавсия мешавад. Дар нақшаҳои меъморӣ ва сохтмонӣ ғафсии ин хатҳоро бамаротиб борик интихоб мекунанд.</w:t>
      </w:r>
    </w:p>
    <w:p w:rsidR="00A13FD5" w:rsidRPr="00B807D7" w:rsidRDefault="00453100" w:rsidP="00B807D7">
      <w:pPr>
        <w:spacing w:line="240" w:lineRule="auto"/>
        <w:ind w:left="360"/>
        <w:jc w:val="center"/>
        <w:rPr>
          <w:rFonts w:ascii="Times New Roman" w:hAnsi="Times New Roman" w:cs="Times New Roman"/>
          <w:b/>
          <w:bCs/>
          <w:sz w:val="28"/>
          <w:szCs w:val="28"/>
          <w:lang w:val="tg-Cyrl-TJ"/>
        </w:rPr>
      </w:pPr>
      <w:r w:rsidRPr="00B807D7">
        <w:rPr>
          <w:rFonts w:ascii="Times New Roman" w:hAnsi="Times New Roman" w:cs="Times New Roman"/>
          <w:b/>
          <w:bCs/>
          <w:sz w:val="28"/>
          <w:szCs w:val="28"/>
          <w:lang w:val="tg-Cyrl-TJ"/>
        </w:rPr>
        <w:t>Истифодаи амалии Қабатҳо. Тасвир дар қабатҳо ва гузариш байни онҳо</w:t>
      </w:r>
    </w:p>
    <w:p w:rsidR="00453100" w:rsidRPr="00B807D7" w:rsidRDefault="00453100"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sz w:val="28"/>
          <w:szCs w:val="28"/>
          <w:lang w:val="tg-Cyrl-TJ"/>
        </w:rPr>
        <w:t xml:space="preserve">Ҳамаи сохтанҳо дар қабати </w:t>
      </w:r>
      <w:r w:rsidRPr="00B807D7">
        <w:rPr>
          <w:rFonts w:ascii="Times New Roman" w:hAnsi="Times New Roman" w:cs="Times New Roman"/>
          <w:bCs/>
          <w:sz w:val="28"/>
          <w:szCs w:val="28"/>
          <w:lang w:val="tg-Cyrl-TJ"/>
        </w:rPr>
        <w:t xml:space="preserve">Ҷорӣ (Current) </w:t>
      </w:r>
      <w:r w:rsidRPr="00B807D7">
        <w:rPr>
          <w:rFonts w:ascii="Times New Roman" w:hAnsi="Times New Roman" w:cs="Times New Roman"/>
          <w:sz w:val="28"/>
          <w:szCs w:val="28"/>
          <w:lang w:val="tg-Cyrl-TJ"/>
        </w:rPr>
        <w:t xml:space="preserve">иҷро мешаванд. Мувофиқи пешфарзӣ фақат як қабат, </w:t>
      </w:r>
      <w:r w:rsidRPr="00B807D7">
        <w:rPr>
          <w:rFonts w:ascii="Times New Roman" w:hAnsi="Times New Roman" w:cs="Times New Roman"/>
          <w:bCs/>
          <w:sz w:val="28"/>
          <w:szCs w:val="28"/>
          <w:lang w:val="tg-Cyrl-TJ"/>
        </w:rPr>
        <w:t xml:space="preserve">қабати сифрӣ (0) </w:t>
      </w:r>
      <w:r w:rsidRPr="00B807D7">
        <w:rPr>
          <w:rFonts w:ascii="Times New Roman" w:hAnsi="Times New Roman" w:cs="Times New Roman"/>
          <w:sz w:val="28"/>
          <w:szCs w:val="28"/>
          <w:lang w:val="tg-Cyrl-TJ"/>
        </w:rPr>
        <w:t xml:space="preserve">фаъол аст. Баъди сохтани қабатҳои нав мо бояд қабати лозимиро фаъол кунем. Баъди ин сохтанҳо дар қабати нав иҷро хоҳанд шуд.            Барои ин аз намолавҳаи василаҳои </w:t>
      </w:r>
      <w:r w:rsidRPr="00B807D7">
        <w:rPr>
          <w:rFonts w:ascii="Times New Roman" w:hAnsi="Times New Roman" w:cs="Times New Roman"/>
          <w:bCs/>
          <w:sz w:val="28"/>
          <w:szCs w:val="28"/>
          <w:lang w:val="tg-Cyrl-TJ"/>
        </w:rPr>
        <w:t xml:space="preserve">Хосияти объектҳо (Object properties) </w:t>
      </w:r>
      <w:r w:rsidRPr="00B807D7">
        <w:rPr>
          <w:rFonts w:ascii="Times New Roman" w:hAnsi="Times New Roman" w:cs="Times New Roman"/>
          <w:sz w:val="28"/>
          <w:szCs w:val="28"/>
          <w:lang w:val="tg-Cyrl-TJ"/>
        </w:rPr>
        <w:t xml:space="preserve">аз руйхати </w:t>
      </w:r>
      <w:r w:rsidRPr="00B807D7">
        <w:rPr>
          <w:rFonts w:ascii="Times New Roman" w:hAnsi="Times New Roman" w:cs="Times New Roman"/>
          <w:bCs/>
          <w:sz w:val="28"/>
          <w:szCs w:val="28"/>
          <w:lang w:val="tg-Cyrl-TJ"/>
        </w:rPr>
        <w:t xml:space="preserve">Қабатҳо (Layers) </w:t>
      </w:r>
      <w:r w:rsidRPr="00B807D7">
        <w:rPr>
          <w:rFonts w:ascii="Times New Roman" w:hAnsi="Times New Roman" w:cs="Times New Roman"/>
          <w:sz w:val="28"/>
          <w:szCs w:val="28"/>
          <w:lang w:val="tg-Cyrl-TJ"/>
        </w:rPr>
        <w:t xml:space="preserve">қабати лозимиро интихоб намуда фаъол мекунем.     Ҳамзамон аз </w:t>
      </w:r>
      <w:r w:rsidRPr="00B807D7">
        <w:rPr>
          <w:rFonts w:ascii="Times New Roman" w:hAnsi="Times New Roman" w:cs="Times New Roman"/>
          <w:bCs/>
          <w:sz w:val="28"/>
          <w:szCs w:val="28"/>
          <w:lang w:val="tg-Cyrl-TJ"/>
        </w:rPr>
        <w:t xml:space="preserve">Идораи хосияти қабатҳо (Layer Properties Manager)    </w:t>
      </w:r>
      <w:r w:rsidRPr="00B807D7">
        <w:rPr>
          <w:rFonts w:ascii="Times New Roman" w:hAnsi="Times New Roman" w:cs="Times New Roman"/>
          <w:sz w:val="28"/>
          <w:szCs w:val="28"/>
          <w:lang w:val="tg-Cyrl-TJ"/>
        </w:rPr>
        <w:t xml:space="preserve">интихоб намуда тугмаи </w:t>
      </w:r>
      <w:r w:rsidRPr="00B807D7">
        <w:rPr>
          <w:rFonts w:ascii="Times New Roman" w:hAnsi="Times New Roman" w:cs="Times New Roman"/>
          <w:bCs/>
          <w:sz w:val="28"/>
          <w:szCs w:val="28"/>
          <w:lang w:val="tg-Cyrl-TJ"/>
        </w:rPr>
        <w:t xml:space="preserve">Ҷорӣ (Current) </w:t>
      </w:r>
      <w:r w:rsidRPr="00B807D7">
        <w:rPr>
          <w:rFonts w:ascii="Times New Roman" w:hAnsi="Times New Roman" w:cs="Times New Roman"/>
          <w:sz w:val="28"/>
          <w:szCs w:val="28"/>
          <w:lang w:val="tg-Cyrl-TJ"/>
        </w:rPr>
        <w:t>пахш мекунем. Баъди ин қабати лозимӣ фаъол мешавад.</w:t>
      </w:r>
    </w:p>
    <w:p w:rsidR="00453100" w:rsidRPr="00B807D7" w:rsidRDefault="00453100"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sz w:val="28"/>
          <w:szCs w:val="28"/>
          <w:lang w:val="tg-Cyrl-TJ"/>
        </w:rPr>
        <w:tab/>
        <w:t xml:space="preserve">Ҳангоми фаъол намудани    қабатҳо бояд номи онро интихоб кард зеро метавонед худатон дарк накарда ҳолати қабатро   (қулф        кардан, чопашро манъ кардан ва ғ.) иваз созед.   Ҳамзамон пеш аз фаъол намудан қабати муайян, тугмаи </w:t>
      </w:r>
      <w:r w:rsidRPr="00B807D7">
        <w:rPr>
          <w:rFonts w:ascii="Times New Roman" w:hAnsi="Times New Roman" w:cs="Times New Roman"/>
          <w:bCs/>
          <w:sz w:val="28"/>
          <w:szCs w:val="28"/>
          <w:lang w:val="tg-Cyrl-TJ"/>
        </w:rPr>
        <w:t>Esc</w:t>
      </w:r>
      <w:r w:rsidRPr="00B807D7">
        <w:rPr>
          <w:rFonts w:ascii="Times New Roman" w:hAnsi="Times New Roman" w:cs="Times New Roman"/>
          <w:sz w:val="28"/>
          <w:szCs w:val="28"/>
          <w:lang w:val="tg-Cyrl-TJ"/>
        </w:rPr>
        <w:t xml:space="preserve"> пахш кунед то объектҳои фаъол буда ба қабати фаъол карда ворид нашаванд.</w:t>
      </w:r>
    </w:p>
    <w:p w:rsidR="00A13FD5" w:rsidRPr="00B807D7" w:rsidRDefault="00453100" w:rsidP="00B807D7">
      <w:pPr>
        <w:spacing w:line="240" w:lineRule="auto"/>
        <w:ind w:left="360"/>
        <w:jc w:val="center"/>
        <w:rPr>
          <w:rFonts w:ascii="Times New Roman" w:hAnsi="Times New Roman" w:cs="Times New Roman"/>
          <w:b/>
          <w:bCs/>
          <w:sz w:val="28"/>
          <w:szCs w:val="28"/>
          <w:lang w:val="tg-Cyrl-TJ"/>
        </w:rPr>
      </w:pPr>
      <w:r w:rsidRPr="00B807D7">
        <w:rPr>
          <w:rFonts w:ascii="Times New Roman" w:hAnsi="Times New Roman" w:cs="Times New Roman"/>
          <w:b/>
          <w:bCs/>
          <w:sz w:val="28"/>
          <w:szCs w:val="28"/>
          <w:lang w:val="tg-Cyrl-TJ"/>
        </w:rPr>
        <w:t>Ивази номи қабат</w:t>
      </w:r>
    </w:p>
    <w:p w:rsidR="00453100" w:rsidRPr="00B807D7" w:rsidRDefault="00453100"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sz w:val="28"/>
          <w:szCs w:val="28"/>
          <w:lang w:val="tg-Cyrl-TJ"/>
        </w:rPr>
        <w:tab/>
        <w:t xml:space="preserve">Барои ивази номи қабат ду маротиба бо фосилаи кӯтоҳ болои номи қабат пахш мекунем ё тугмаи F2 пахш мекунем.     Номи </w:t>
      </w:r>
      <w:r w:rsidRPr="00B807D7">
        <w:rPr>
          <w:rFonts w:ascii="Times New Roman" w:hAnsi="Times New Roman" w:cs="Times New Roman"/>
          <w:bCs/>
          <w:sz w:val="28"/>
          <w:szCs w:val="28"/>
          <w:lang w:val="tg-Cyrl-TJ"/>
        </w:rPr>
        <w:t xml:space="preserve">қабати сифрӣ (0) </w:t>
      </w:r>
      <w:r w:rsidRPr="00B807D7">
        <w:rPr>
          <w:rFonts w:ascii="Times New Roman" w:hAnsi="Times New Roman" w:cs="Times New Roman"/>
          <w:sz w:val="28"/>
          <w:szCs w:val="28"/>
          <w:lang w:val="tg-Cyrl-TJ"/>
        </w:rPr>
        <w:t>–ро иваз карда намешавад. Ин қабат таъиноти худро дошта дар дарсҳои минбаъда онро дида мебароем.</w:t>
      </w:r>
    </w:p>
    <w:p w:rsidR="00453100" w:rsidRPr="00B807D7" w:rsidRDefault="00453100" w:rsidP="00B807D7">
      <w:pPr>
        <w:spacing w:line="240" w:lineRule="auto"/>
        <w:ind w:left="360"/>
        <w:jc w:val="center"/>
        <w:rPr>
          <w:rFonts w:ascii="Times New Roman" w:hAnsi="Times New Roman" w:cs="Times New Roman"/>
          <w:sz w:val="28"/>
          <w:szCs w:val="28"/>
        </w:rPr>
      </w:pPr>
      <w:r w:rsidRPr="00B807D7">
        <w:rPr>
          <w:rFonts w:ascii="Times New Roman" w:hAnsi="Times New Roman" w:cs="Times New Roman"/>
          <w:sz w:val="28"/>
          <w:szCs w:val="28"/>
          <w:lang w:val="tg-Cyrl-TJ"/>
        </w:rPr>
        <w:t>Барои нест</w:t>
      </w:r>
      <w:r w:rsidR="00B807D7">
        <w:rPr>
          <w:rFonts w:ascii="Times New Roman" w:hAnsi="Times New Roman" w:cs="Times New Roman"/>
          <w:sz w:val="28"/>
          <w:szCs w:val="28"/>
          <w:lang w:val="tg-Cyrl-TJ"/>
        </w:rPr>
        <w:t xml:space="preserve"> кардани қабатҳои нолозим  аз </w:t>
      </w:r>
      <w:r w:rsidRPr="00B807D7">
        <w:rPr>
          <w:rFonts w:ascii="Times New Roman" w:hAnsi="Times New Roman" w:cs="Times New Roman"/>
          <w:sz w:val="28"/>
          <w:szCs w:val="28"/>
          <w:lang w:val="tg-Cyrl-TJ"/>
        </w:rPr>
        <w:t xml:space="preserve">оинаи </w:t>
      </w:r>
      <w:r w:rsidRPr="00B807D7">
        <w:rPr>
          <w:rFonts w:ascii="Times New Roman" w:hAnsi="Times New Roman" w:cs="Times New Roman"/>
          <w:bCs/>
          <w:sz w:val="28"/>
          <w:szCs w:val="28"/>
          <w:lang w:val="tg-Cyrl-TJ"/>
        </w:rPr>
        <w:t>Идораи хосияти қабатҳо (Layer Properties Manager)</w:t>
      </w:r>
      <w:r w:rsidRPr="00B807D7">
        <w:rPr>
          <w:rFonts w:ascii="Times New Roman" w:hAnsi="Times New Roman" w:cs="Times New Roman"/>
          <w:sz w:val="28"/>
          <w:szCs w:val="28"/>
          <w:lang w:val="tg-Cyrl-TJ"/>
        </w:rPr>
        <w:t xml:space="preserve"> қабатро</w:t>
      </w:r>
      <w:r w:rsidR="00B807D7">
        <w:rPr>
          <w:rFonts w:ascii="Times New Roman" w:hAnsi="Times New Roman" w:cs="Times New Roman"/>
          <w:sz w:val="28"/>
          <w:szCs w:val="28"/>
          <w:lang w:val="tg-Cyrl-TJ"/>
        </w:rPr>
        <w:t xml:space="preserve"> </w:t>
      </w:r>
      <w:r w:rsidRPr="00B807D7">
        <w:rPr>
          <w:rFonts w:ascii="Times New Roman" w:hAnsi="Times New Roman" w:cs="Times New Roman"/>
          <w:sz w:val="28"/>
          <w:szCs w:val="28"/>
          <w:lang w:val="tg-Cyrl-TJ"/>
        </w:rPr>
        <w:t xml:space="preserve">интихоб намуда тугмаи </w:t>
      </w:r>
      <w:r w:rsidRPr="00B807D7">
        <w:rPr>
          <w:rFonts w:ascii="Times New Roman" w:hAnsi="Times New Roman" w:cs="Times New Roman"/>
          <w:bCs/>
          <w:sz w:val="28"/>
          <w:szCs w:val="28"/>
          <w:lang w:val="tg-Cyrl-TJ"/>
        </w:rPr>
        <w:t>Delete</w:t>
      </w:r>
      <w:r w:rsidRPr="00B807D7">
        <w:rPr>
          <w:rFonts w:ascii="Times New Roman" w:hAnsi="Times New Roman" w:cs="Times New Roman"/>
          <w:sz w:val="28"/>
          <w:szCs w:val="28"/>
          <w:lang w:val="tg-Cyrl-TJ"/>
        </w:rPr>
        <w:t xml:space="preserve"> пахш мекунем. </w:t>
      </w:r>
      <w:r w:rsidRPr="00B807D7">
        <w:rPr>
          <w:rFonts w:ascii="Times New Roman" w:hAnsi="Times New Roman" w:cs="Times New Roman"/>
          <w:bCs/>
          <w:sz w:val="28"/>
          <w:szCs w:val="28"/>
          <w:lang w:val="tg-Cyrl-TJ"/>
        </w:rPr>
        <w:t xml:space="preserve">Қабати сифриро (0) </w:t>
      </w:r>
      <w:r w:rsidRPr="00B807D7">
        <w:rPr>
          <w:rFonts w:ascii="Times New Roman" w:hAnsi="Times New Roman" w:cs="Times New Roman"/>
          <w:sz w:val="28"/>
          <w:szCs w:val="28"/>
          <w:lang w:val="tg-Cyrl-TJ"/>
        </w:rPr>
        <w:t>нест кардан намешавад.</w:t>
      </w:r>
    </w:p>
    <w:p w:rsidR="00453100" w:rsidRPr="00B807D7" w:rsidRDefault="00453100" w:rsidP="00B807D7">
      <w:pPr>
        <w:spacing w:line="240" w:lineRule="auto"/>
        <w:ind w:left="360"/>
        <w:rPr>
          <w:rFonts w:ascii="Times New Roman" w:hAnsi="Times New Roman" w:cs="Times New Roman"/>
          <w:bCs/>
          <w:sz w:val="28"/>
          <w:szCs w:val="28"/>
        </w:rPr>
      </w:pPr>
      <w:r w:rsidRPr="00B807D7">
        <w:rPr>
          <w:rFonts w:ascii="Times New Roman" w:hAnsi="Times New Roman" w:cs="Times New Roman"/>
          <w:bCs/>
          <w:sz w:val="28"/>
          <w:szCs w:val="28"/>
          <w:lang w:val="tg-Cyrl-TJ"/>
        </w:rPr>
        <w:t>Аз нақша нест кардани қабатҳо ва навъҳои хатБарои нест кардани қабатҳо ё навъҳои хатҳои истифода нашаванда, ки вазни нақшаро зиёд карда ҳамзамон кор бо нақшаро мушкил месозанд фармони Поксозӣ (</w:t>
      </w:r>
      <w:r w:rsidRPr="00B807D7">
        <w:rPr>
          <w:rFonts w:ascii="Times New Roman" w:hAnsi="Times New Roman" w:cs="Times New Roman"/>
          <w:bCs/>
          <w:sz w:val="28"/>
          <w:szCs w:val="28"/>
          <w:lang w:val="en-US"/>
        </w:rPr>
        <w:t>Purge</w:t>
      </w:r>
      <w:r w:rsidRPr="00B807D7">
        <w:rPr>
          <w:rFonts w:ascii="Times New Roman" w:hAnsi="Times New Roman" w:cs="Times New Roman"/>
          <w:bCs/>
          <w:sz w:val="28"/>
          <w:szCs w:val="28"/>
          <w:lang w:val="tg-Cyrl-TJ"/>
        </w:rPr>
        <w:t>)</w:t>
      </w:r>
      <w:r w:rsidRPr="00B807D7">
        <w:rPr>
          <w:rFonts w:ascii="Times New Roman" w:hAnsi="Times New Roman" w:cs="Times New Roman"/>
          <w:bCs/>
          <w:sz w:val="28"/>
          <w:szCs w:val="28"/>
        </w:rPr>
        <w:t xml:space="preserve"> </w:t>
      </w:r>
      <w:r w:rsidRPr="00B807D7">
        <w:rPr>
          <w:rFonts w:ascii="Times New Roman" w:hAnsi="Times New Roman" w:cs="Times New Roman"/>
          <w:bCs/>
          <w:sz w:val="28"/>
          <w:szCs w:val="28"/>
          <w:lang w:val="tg-Cyrl-TJ"/>
        </w:rPr>
        <w:t xml:space="preserve">пешбинӣ шудааст. Фармон чунин даъват мешавад. </w:t>
      </w:r>
    </w:p>
    <w:p w:rsidR="00000000" w:rsidRPr="00B807D7" w:rsidRDefault="00D44983" w:rsidP="00B807D7">
      <w:pPr>
        <w:numPr>
          <w:ilvl w:val="0"/>
          <w:numId w:val="20"/>
        </w:numPr>
        <w:spacing w:line="240" w:lineRule="auto"/>
        <w:rPr>
          <w:rFonts w:ascii="Times New Roman" w:hAnsi="Times New Roman" w:cs="Times New Roman"/>
          <w:bCs/>
          <w:sz w:val="28"/>
          <w:szCs w:val="28"/>
        </w:rPr>
      </w:pPr>
      <w:r w:rsidRPr="00B807D7">
        <w:rPr>
          <w:rFonts w:ascii="Times New Roman" w:hAnsi="Times New Roman" w:cs="Times New Roman"/>
          <w:bCs/>
          <w:sz w:val="28"/>
          <w:szCs w:val="28"/>
          <w:lang w:val="tg-Cyrl-TJ"/>
        </w:rPr>
        <w:t xml:space="preserve">-Аз сатри феҳрист </w:t>
      </w:r>
      <w:r w:rsidRPr="00B807D7">
        <w:rPr>
          <w:rFonts w:ascii="Times New Roman" w:hAnsi="Times New Roman" w:cs="Times New Roman"/>
          <w:bCs/>
          <w:sz w:val="28"/>
          <w:szCs w:val="28"/>
          <w:lang w:val="tg-Cyrl-TJ"/>
        </w:rPr>
        <w:t>Файл (</w:t>
      </w:r>
      <w:r w:rsidRPr="00B807D7">
        <w:rPr>
          <w:rFonts w:ascii="Times New Roman" w:hAnsi="Times New Roman" w:cs="Times New Roman"/>
          <w:bCs/>
          <w:sz w:val="28"/>
          <w:szCs w:val="28"/>
          <w:lang w:val="en-US"/>
        </w:rPr>
        <w:t>File</w:t>
      </w:r>
      <w:r w:rsidRPr="00B807D7">
        <w:rPr>
          <w:rFonts w:ascii="Times New Roman" w:hAnsi="Times New Roman" w:cs="Times New Roman"/>
          <w:bCs/>
          <w:sz w:val="28"/>
          <w:szCs w:val="28"/>
          <w:lang w:val="tg-Cyrl-TJ"/>
        </w:rPr>
        <w:t>)</w:t>
      </w:r>
      <w:r w:rsidRPr="00B807D7">
        <w:rPr>
          <w:rFonts w:ascii="Times New Roman" w:hAnsi="Times New Roman" w:cs="Times New Roman"/>
          <w:bCs/>
          <w:sz w:val="28"/>
          <w:szCs w:val="28"/>
        </w:rPr>
        <w:t xml:space="preserve">- </w:t>
      </w:r>
      <w:r w:rsidRPr="00B807D7">
        <w:rPr>
          <w:rFonts w:ascii="Times New Roman" w:hAnsi="Times New Roman" w:cs="Times New Roman"/>
          <w:bCs/>
          <w:sz w:val="28"/>
          <w:szCs w:val="28"/>
          <w:lang w:val="tg-Cyrl-TJ"/>
        </w:rPr>
        <w:t xml:space="preserve">Васоити расмкашӣ </w:t>
      </w:r>
      <w:r w:rsidRPr="00B807D7">
        <w:rPr>
          <w:rFonts w:ascii="Times New Roman" w:hAnsi="Times New Roman" w:cs="Times New Roman"/>
          <w:bCs/>
          <w:sz w:val="28"/>
          <w:szCs w:val="28"/>
        </w:rPr>
        <w:t>(</w:t>
      </w:r>
      <w:r w:rsidRPr="00B807D7">
        <w:rPr>
          <w:rFonts w:ascii="Times New Roman" w:hAnsi="Times New Roman" w:cs="Times New Roman"/>
          <w:bCs/>
          <w:sz w:val="28"/>
          <w:szCs w:val="28"/>
          <w:lang w:val="en-US"/>
        </w:rPr>
        <w:t>Drawing</w:t>
      </w:r>
      <w:r w:rsidRPr="00B807D7">
        <w:rPr>
          <w:rFonts w:ascii="Times New Roman" w:hAnsi="Times New Roman" w:cs="Times New Roman"/>
          <w:bCs/>
          <w:sz w:val="28"/>
          <w:szCs w:val="28"/>
        </w:rPr>
        <w:t xml:space="preserve"> </w:t>
      </w:r>
      <w:r w:rsidRPr="00B807D7">
        <w:rPr>
          <w:rFonts w:ascii="Times New Roman" w:hAnsi="Times New Roman" w:cs="Times New Roman"/>
          <w:bCs/>
          <w:sz w:val="28"/>
          <w:szCs w:val="28"/>
          <w:lang w:val="en-US"/>
        </w:rPr>
        <w:t>Utilities</w:t>
      </w:r>
      <w:r w:rsidRPr="00B807D7">
        <w:rPr>
          <w:rFonts w:ascii="Times New Roman" w:hAnsi="Times New Roman" w:cs="Times New Roman"/>
          <w:bCs/>
          <w:sz w:val="28"/>
          <w:szCs w:val="28"/>
        </w:rPr>
        <w:t>)</w:t>
      </w:r>
      <w:r w:rsidRPr="00B807D7">
        <w:rPr>
          <w:rFonts w:ascii="Times New Roman" w:hAnsi="Times New Roman" w:cs="Times New Roman"/>
          <w:bCs/>
          <w:sz w:val="28"/>
          <w:szCs w:val="28"/>
        </w:rPr>
        <w:t xml:space="preserve"> –</w:t>
      </w:r>
      <w:r w:rsidRPr="00B807D7">
        <w:rPr>
          <w:rFonts w:ascii="Times New Roman" w:hAnsi="Times New Roman" w:cs="Times New Roman"/>
          <w:bCs/>
          <w:sz w:val="28"/>
          <w:szCs w:val="28"/>
          <w:lang w:val="tg-Cyrl-TJ"/>
        </w:rPr>
        <w:t xml:space="preserve">Поксозӣ </w:t>
      </w:r>
      <w:r w:rsidRPr="00B807D7">
        <w:rPr>
          <w:rFonts w:ascii="Times New Roman" w:hAnsi="Times New Roman" w:cs="Times New Roman"/>
          <w:bCs/>
          <w:sz w:val="28"/>
          <w:szCs w:val="28"/>
        </w:rPr>
        <w:t>(</w:t>
      </w:r>
      <w:r w:rsidRPr="00B807D7">
        <w:rPr>
          <w:rFonts w:ascii="Times New Roman" w:hAnsi="Times New Roman" w:cs="Times New Roman"/>
          <w:bCs/>
          <w:sz w:val="28"/>
          <w:szCs w:val="28"/>
          <w:lang w:val="en-US"/>
        </w:rPr>
        <w:t>Purge</w:t>
      </w:r>
      <w:r w:rsidRPr="00B807D7">
        <w:rPr>
          <w:rFonts w:ascii="Times New Roman" w:hAnsi="Times New Roman" w:cs="Times New Roman"/>
          <w:bCs/>
          <w:sz w:val="28"/>
          <w:szCs w:val="28"/>
        </w:rPr>
        <w:t>)</w:t>
      </w:r>
      <w:r w:rsidRPr="00B807D7">
        <w:rPr>
          <w:rFonts w:ascii="Times New Roman" w:hAnsi="Times New Roman" w:cs="Times New Roman"/>
          <w:bCs/>
          <w:sz w:val="28"/>
          <w:szCs w:val="28"/>
          <w:lang w:val="tg-Cyrl-TJ"/>
        </w:rPr>
        <w:t>;</w:t>
      </w:r>
    </w:p>
    <w:p w:rsidR="00000000" w:rsidRPr="00B807D7" w:rsidRDefault="00D44983" w:rsidP="00B807D7">
      <w:pPr>
        <w:numPr>
          <w:ilvl w:val="0"/>
          <w:numId w:val="20"/>
        </w:numPr>
        <w:spacing w:line="240" w:lineRule="auto"/>
        <w:rPr>
          <w:rFonts w:ascii="Times New Roman" w:hAnsi="Times New Roman" w:cs="Times New Roman"/>
          <w:bCs/>
          <w:sz w:val="28"/>
          <w:szCs w:val="28"/>
        </w:rPr>
      </w:pPr>
      <w:r w:rsidRPr="00B807D7">
        <w:rPr>
          <w:rFonts w:ascii="Times New Roman" w:hAnsi="Times New Roman" w:cs="Times New Roman"/>
          <w:bCs/>
          <w:sz w:val="28"/>
          <w:szCs w:val="28"/>
          <w:lang w:val="tg-Cyrl-TJ"/>
        </w:rPr>
        <w:lastRenderedPageBreak/>
        <w:t xml:space="preserve">-аз сатри фармонҳо вориднамудани фармони </w:t>
      </w:r>
      <w:r w:rsidRPr="00B807D7">
        <w:rPr>
          <w:rFonts w:ascii="Times New Roman" w:hAnsi="Times New Roman" w:cs="Times New Roman"/>
          <w:bCs/>
          <w:sz w:val="28"/>
          <w:szCs w:val="28"/>
        </w:rPr>
        <w:t>_</w:t>
      </w:r>
      <w:r w:rsidRPr="00B807D7">
        <w:rPr>
          <w:rFonts w:ascii="Times New Roman" w:hAnsi="Times New Roman" w:cs="Times New Roman"/>
          <w:bCs/>
          <w:sz w:val="28"/>
          <w:szCs w:val="28"/>
          <w:lang w:val="en-US"/>
        </w:rPr>
        <w:t>purge</w:t>
      </w:r>
      <w:r w:rsidRPr="00B807D7">
        <w:rPr>
          <w:rFonts w:ascii="Times New Roman" w:hAnsi="Times New Roman" w:cs="Times New Roman"/>
          <w:bCs/>
          <w:sz w:val="28"/>
          <w:szCs w:val="28"/>
          <w:lang w:val="tg-Cyrl-TJ"/>
        </w:rPr>
        <w:t>.</w:t>
      </w:r>
    </w:p>
    <w:p w:rsidR="00453100" w:rsidRPr="00B807D7" w:rsidRDefault="00453100" w:rsidP="00B807D7">
      <w:pPr>
        <w:spacing w:line="240" w:lineRule="auto"/>
        <w:ind w:left="360"/>
        <w:rPr>
          <w:rFonts w:ascii="Times New Roman" w:hAnsi="Times New Roman" w:cs="Times New Roman"/>
          <w:bCs/>
          <w:sz w:val="28"/>
          <w:szCs w:val="28"/>
          <w:lang w:val="tg-Cyrl-TJ"/>
        </w:rPr>
      </w:pPr>
      <w:r w:rsidRPr="00B807D7">
        <w:rPr>
          <w:rFonts w:ascii="Times New Roman" w:hAnsi="Times New Roman" w:cs="Times New Roman"/>
          <w:bCs/>
          <w:sz w:val="28"/>
          <w:szCs w:val="28"/>
          <w:lang w:val="tg-Cyrl-TJ"/>
        </w:rPr>
        <w:t>Баъди ин оинаи кории Поксозӣ (</w:t>
      </w:r>
      <w:r w:rsidRPr="00B807D7">
        <w:rPr>
          <w:rFonts w:ascii="Times New Roman" w:hAnsi="Times New Roman" w:cs="Times New Roman"/>
          <w:bCs/>
          <w:sz w:val="28"/>
          <w:szCs w:val="28"/>
          <w:lang w:val="en-US"/>
        </w:rPr>
        <w:t>Purge</w:t>
      </w:r>
      <w:r w:rsidRPr="00B807D7">
        <w:rPr>
          <w:rFonts w:ascii="Times New Roman" w:hAnsi="Times New Roman" w:cs="Times New Roman"/>
          <w:bCs/>
          <w:sz w:val="28"/>
          <w:szCs w:val="28"/>
          <w:lang w:val="tg-Cyrl-TJ"/>
        </w:rPr>
        <w:t>)</w:t>
      </w:r>
      <w:r w:rsidRPr="00B807D7">
        <w:rPr>
          <w:rFonts w:ascii="Times New Roman" w:hAnsi="Times New Roman" w:cs="Times New Roman"/>
          <w:bCs/>
          <w:sz w:val="28"/>
          <w:szCs w:val="28"/>
        </w:rPr>
        <w:t xml:space="preserve"> </w:t>
      </w:r>
      <w:r w:rsidRPr="00B807D7">
        <w:rPr>
          <w:rFonts w:ascii="Times New Roman" w:hAnsi="Times New Roman" w:cs="Times New Roman"/>
          <w:bCs/>
          <w:sz w:val="28"/>
          <w:szCs w:val="28"/>
          <w:lang w:val="tg-Cyrl-TJ"/>
        </w:rPr>
        <w:t>фаъол мешавад. Мувофиқи пешфарзӣ он нишондодҳое, ки бояд пок шаванд пешниҳод мегарданд зеро нишонаи Аёнсозии объектҳои покшаванда (View items you can purge) фаъол аст. Барои поксозӣ  ҳамаи объектҳо ва нишондодҳо тугмаи  Поксозии пурра (Purge all) ва барои қисман поксозӣ бо тугмаи муш объект/нишондодро интихоб карда сипас Поксозӣ (Purge) интихоб мекунед.</w:t>
      </w:r>
    </w:p>
    <w:p w:rsidR="00453100" w:rsidRPr="00B807D7" w:rsidRDefault="00453100" w:rsidP="00B807D7">
      <w:pPr>
        <w:spacing w:line="240" w:lineRule="auto"/>
        <w:ind w:left="360"/>
        <w:jc w:val="center"/>
        <w:rPr>
          <w:rFonts w:ascii="Times New Roman" w:hAnsi="Times New Roman" w:cs="Times New Roman"/>
          <w:b/>
          <w:sz w:val="28"/>
          <w:szCs w:val="28"/>
          <w:lang w:val="tg-Cyrl-TJ"/>
        </w:rPr>
      </w:pPr>
      <w:r w:rsidRPr="00B807D7">
        <w:rPr>
          <w:rFonts w:ascii="Times New Roman" w:hAnsi="Times New Roman" w:cs="Times New Roman"/>
          <w:b/>
          <w:sz w:val="28"/>
          <w:szCs w:val="28"/>
          <w:lang w:val="tg-Cyrl-TJ"/>
        </w:rPr>
        <w:t>Имкониятҳои муфид ҳангоми кор бо қабатҳо</w:t>
      </w:r>
    </w:p>
    <w:p w:rsidR="00453100" w:rsidRPr="00B807D7" w:rsidRDefault="00453100" w:rsidP="00B807D7">
      <w:pPr>
        <w:spacing w:line="240" w:lineRule="auto"/>
        <w:ind w:left="360"/>
        <w:jc w:val="center"/>
        <w:rPr>
          <w:rFonts w:ascii="Times New Roman" w:hAnsi="Times New Roman" w:cs="Times New Roman"/>
          <w:sz w:val="28"/>
          <w:szCs w:val="28"/>
          <w:lang w:val="tg-Cyrl-TJ"/>
        </w:rPr>
      </w:pPr>
      <w:r w:rsidRPr="00B807D7">
        <w:rPr>
          <w:rFonts w:ascii="Times New Roman" w:hAnsi="Times New Roman" w:cs="Times New Roman"/>
          <w:sz w:val="28"/>
          <w:szCs w:val="28"/>
          <w:lang w:val="tg-Cyrl-TJ"/>
        </w:rPr>
        <w:t xml:space="preserve">Дар </w:t>
      </w:r>
      <w:r w:rsidRPr="00B807D7">
        <w:rPr>
          <w:rFonts w:ascii="Times New Roman" w:hAnsi="Times New Roman" w:cs="Times New Roman"/>
          <w:sz w:val="28"/>
          <w:szCs w:val="28"/>
          <w:lang w:val="uz-Latn-UZ"/>
        </w:rPr>
        <w:t>AutoCAD</w:t>
      </w:r>
      <w:r w:rsidRPr="00B807D7">
        <w:rPr>
          <w:rFonts w:ascii="Times New Roman" w:hAnsi="Times New Roman" w:cs="Times New Roman"/>
          <w:sz w:val="28"/>
          <w:szCs w:val="28"/>
          <w:lang w:val="tg-Cyrl-TJ"/>
        </w:rPr>
        <w:t xml:space="preserve"> баъзе имкониятҳои муфид бо қабатҳо мавҷуд аст, ки истифодаи онҳо қулай ва суръати иҷрои  нақшаҳоро зуд мекунад. </w:t>
      </w:r>
    </w:p>
    <w:p w:rsidR="00453100" w:rsidRPr="00B807D7" w:rsidRDefault="00453100" w:rsidP="00B807D7">
      <w:pPr>
        <w:spacing w:line="240" w:lineRule="auto"/>
        <w:ind w:left="360"/>
        <w:jc w:val="center"/>
        <w:rPr>
          <w:rFonts w:ascii="Times New Roman" w:hAnsi="Times New Roman" w:cs="Times New Roman"/>
          <w:sz w:val="28"/>
          <w:szCs w:val="28"/>
        </w:rPr>
      </w:pPr>
      <w:r w:rsidRPr="00B807D7">
        <w:rPr>
          <w:rFonts w:ascii="Times New Roman" w:hAnsi="Times New Roman" w:cs="Times New Roman"/>
          <w:i/>
          <w:iCs/>
          <w:sz w:val="28"/>
          <w:szCs w:val="28"/>
          <w:lang w:val="tg-Cyrl-TJ"/>
        </w:rPr>
        <w:t>1. Қабати объектро ҷорӣ кардан (</w:t>
      </w:r>
      <w:r w:rsidRPr="00B807D7">
        <w:rPr>
          <w:rFonts w:ascii="Times New Roman" w:hAnsi="Times New Roman" w:cs="Times New Roman"/>
          <w:i/>
          <w:iCs/>
          <w:sz w:val="28"/>
          <w:szCs w:val="28"/>
          <w:lang w:val="en-US"/>
        </w:rPr>
        <w:t>Make</w:t>
      </w:r>
      <w:r w:rsidRPr="00B807D7">
        <w:rPr>
          <w:rFonts w:ascii="Times New Roman" w:hAnsi="Times New Roman" w:cs="Times New Roman"/>
          <w:i/>
          <w:iCs/>
          <w:sz w:val="28"/>
          <w:szCs w:val="28"/>
        </w:rPr>
        <w:t xml:space="preserve"> </w:t>
      </w:r>
      <w:r w:rsidRPr="00B807D7">
        <w:rPr>
          <w:rFonts w:ascii="Times New Roman" w:hAnsi="Times New Roman" w:cs="Times New Roman"/>
          <w:i/>
          <w:iCs/>
          <w:sz w:val="28"/>
          <w:szCs w:val="28"/>
          <w:lang w:val="en-US"/>
        </w:rPr>
        <w:t>Objects</w:t>
      </w:r>
      <w:r w:rsidRPr="00B807D7">
        <w:rPr>
          <w:rFonts w:ascii="Times New Roman" w:hAnsi="Times New Roman" w:cs="Times New Roman"/>
          <w:i/>
          <w:iCs/>
          <w:sz w:val="28"/>
          <w:szCs w:val="28"/>
        </w:rPr>
        <w:t xml:space="preserve"> </w:t>
      </w:r>
      <w:r w:rsidRPr="00B807D7">
        <w:rPr>
          <w:rFonts w:ascii="Times New Roman" w:hAnsi="Times New Roman" w:cs="Times New Roman"/>
          <w:i/>
          <w:iCs/>
          <w:sz w:val="28"/>
          <w:szCs w:val="28"/>
          <w:lang w:val="en-US"/>
        </w:rPr>
        <w:t>Layer</w:t>
      </w:r>
      <w:r w:rsidRPr="00B807D7">
        <w:rPr>
          <w:rFonts w:ascii="Times New Roman" w:hAnsi="Times New Roman" w:cs="Times New Roman"/>
          <w:i/>
          <w:iCs/>
          <w:sz w:val="28"/>
          <w:szCs w:val="28"/>
        </w:rPr>
        <w:t xml:space="preserve"> </w:t>
      </w:r>
      <w:r w:rsidRPr="00B807D7">
        <w:rPr>
          <w:rFonts w:ascii="Times New Roman" w:hAnsi="Times New Roman" w:cs="Times New Roman"/>
          <w:i/>
          <w:iCs/>
          <w:sz w:val="28"/>
          <w:szCs w:val="28"/>
          <w:lang w:val="en-US"/>
        </w:rPr>
        <w:t>Current</w:t>
      </w:r>
      <w:r w:rsidRPr="00B807D7">
        <w:rPr>
          <w:rFonts w:ascii="Times New Roman" w:hAnsi="Times New Roman" w:cs="Times New Roman"/>
          <w:i/>
          <w:iCs/>
          <w:sz w:val="28"/>
          <w:szCs w:val="28"/>
          <w:lang w:val="tg-Cyrl-TJ"/>
        </w:rPr>
        <w:t>)</w:t>
      </w:r>
      <w:r w:rsidRPr="00B807D7">
        <w:rPr>
          <w:rFonts w:ascii="Times New Roman" w:hAnsi="Times New Roman" w:cs="Times New Roman"/>
          <w:i/>
          <w:iCs/>
          <w:sz w:val="28"/>
          <w:szCs w:val="28"/>
        </w:rPr>
        <w:t xml:space="preserve"> – </w:t>
      </w:r>
      <w:r w:rsidRPr="00B807D7">
        <w:rPr>
          <w:rFonts w:ascii="Times New Roman" w:hAnsi="Times New Roman" w:cs="Times New Roman"/>
          <w:i/>
          <w:iCs/>
          <w:sz w:val="28"/>
          <w:szCs w:val="28"/>
          <w:lang w:val="tg-Cyrl-TJ"/>
        </w:rPr>
        <w:t>қабати объекти интихобиро ҳамчу қабати ҷорӣ фаъол сохтан</w:t>
      </w:r>
      <w:r w:rsidRPr="00B807D7">
        <w:rPr>
          <w:rFonts w:ascii="Times New Roman" w:hAnsi="Times New Roman" w:cs="Times New Roman"/>
          <w:i/>
          <w:iCs/>
          <w:sz w:val="28"/>
          <w:szCs w:val="28"/>
        </w:rPr>
        <w:t xml:space="preserve"> (_</w:t>
      </w:r>
      <w:r w:rsidRPr="00B807D7">
        <w:rPr>
          <w:rFonts w:ascii="Times New Roman" w:hAnsi="Times New Roman" w:cs="Times New Roman"/>
          <w:i/>
          <w:iCs/>
          <w:sz w:val="28"/>
          <w:szCs w:val="28"/>
          <w:lang w:val="en-US"/>
        </w:rPr>
        <w:t>laymcur</w:t>
      </w:r>
      <w:r w:rsidRPr="00B807D7">
        <w:rPr>
          <w:rFonts w:ascii="Times New Roman" w:hAnsi="Times New Roman" w:cs="Times New Roman"/>
          <w:i/>
          <w:iCs/>
          <w:sz w:val="28"/>
          <w:szCs w:val="28"/>
        </w:rPr>
        <w:t>)</w:t>
      </w:r>
      <w:r w:rsidRPr="00B807D7">
        <w:rPr>
          <w:rFonts w:ascii="Times New Roman" w:hAnsi="Times New Roman" w:cs="Times New Roman"/>
          <w:i/>
          <w:iCs/>
          <w:sz w:val="28"/>
          <w:szCs w:val="28"/>
          <w:lang w:val="tg-Cyrl-TJ"/>
        </w:rPr>
        <w:t>;</w:t>
      </w:r>
    </w:p>
    <w:p w:rsidR="00453100" w:rsidRPr="00B807D7" w:rsidRDefault="00453100" w:rsidP="00B807D7">
      <w:pPr>
        <w:spacing w:line="240" w:lineRule="auto"/>
        <w:ind w:left="360"/>
        <w:jc w:val="center"/>
        <w:rPr>
          <w:rFonts w:ascii="Times New Roman" w:hAnsi="Times New Roman" w:cs="Times New Roman"/>
          <w:sz w:val="28"/>
          <w:szCs w:val="28"/>
        </w:rPr>
      </w:pPr>
      <w:r w:rsidRPr="00B807D7">
        <w:rPr>
          <w:rFonts w:ascii="Times New Roman" w:hAnsi="Times New Roman" w:cs="Times New Roman"/>
          <w:i/>
          <w:iCs/>
          <w:sz w:val="28"/>
          <w:szCs w:val="28"/>
          <w:lang w:val="tg-Cyrl-TJ"/>
        </w:rPr>
        <w:t>2. Ҳолати пешини қабат (</w:t>
      </w:r>
      <w:r w:rsidRPr="00B807D7">
        <w:rPr>
          <w:rFonts w:ascii="Times New Roman" w:hAnsi="Times New Roman" w:cs="Times New Roman"/>
          <w:i/>
          <w:iCs/>
          <w:sz w:val="28"/>
          <w:szCs w:val="28"/>
          <w:lang w:val="en-US"/>
        </w:rPr>
        <w:t>Layer</w:t>
      </w:r>
      <w:r w:rsidRPr="00B807D7">
        <w:rPr>
          <w:rFonts w:ascii="Times New Roman" w:hAnsi="Times New Roman" w:cs="Times New Roman"/>
          <w:i/>
          <w:iCs/>
          <w:sz w:val="28"/>
          <w:szCs w:val="28"/>
        </w:rPr>
        <w:t xml:space="preserve"> </w:t>
      </w:r>
      <w:r w:rsidRPr="00B807D7">
        <w:rPr>
          <w:rFonts w:ascii="Times New Roman" w:hAnsi="Times New Roman" w:cs="Times New Roman"/>
          <w:i/>
          <w:iCs/>
          <w:sz w:val="28"/>
          <w:szCs w:val="28"/>
          <w:lang w:val="en-US"/>
        </w:rPr>
        <w:t>Previous</w:t>
      </w:r>
      <w:r w:rsidRPr="00B807D7">
        <w:rPr>
          <w:rFonts w:ascii="Times New Roman" w:hAnsi="Times New Roman" w:cs="Times New Roman"/>
          <w:i/>
          <w:iCs/>
          <w:sz w:val="28"/>
          <w:szCs w:val="28"/>
          <w:lang w:val="tg-Cyrl-TJ"/>
        </w:rPr>
        <w:t>)</w:t>
      </w:r>
      <w:r w:rsidRPr="00B807D7">
        <w:rPr>
          <w:rFonts w:ascii="Times New Roman" w:hAnsi="Times New Roman" w:cs="Times New Roman"/>
          <w:i/>
          <w:iCs/>
          <w:sz w:val="28"/>
          <w:szCs w:val="28"/>
        </w:rPr>
        <w:t xml:space="preserve"> </w:t>
      </w:r>
      <w:r w:rsidRPr="00B807D7">
        <w:rPr>
          <w:rFonts w:ascii="Times New Roman" w:hAnsi="Times New Roman" w:cs="Times New Roman"/>
          <w:i/>
          <w:iCs/>
          <w:sz w:val="28"/>
          <w:szCs w:val="28"/>
          <w:lang w:val="tg-Cyrl-TJ"/>
        </w:rPr>
        <w:t>– баргаштан ба ҳолати аввалаи қабат</w:t>
      </w:r>
      <w:r w:rsidRPr="00B807D7">
        <w:rPr>
          <w:rFonts w:ascii="Times New Roman" w:hAnsi="Times New Roman" w:cs="Times New Roman"/>
          <w:i/>
          <w:iCs/>
          <w:sz w:val="28"/>
          <w:szCs w:val="28"/>
        </w:rPr>
        <w:t xml:space="preserve"> (_</w:t>
      </w:r>
      <w:r w:rsidRPr="00B807D7">
        <w:rPr>
          <w:rFonts w:ascii="Times New Roman" w:hAnsi="Times New Roman" w:cs="Times New Roman"/>
          <w:i/>
          <w:iCs/>
          <w:sz w:val="28"/>
          <w:szCs w:val="28"/>
          <w:lang w:val="en-US"/>
        </w:rPr>
        <w:t>layerp</w:t>
      </w:r>
      <w:r w:rsidRPr="00B807D7">
        <w:rPr>
          <w:rFonts w:ascii="Times New Roman" w:hAnsi="Times New Roman" w:cs="Times New Roman"/>
          <w:i/>
          <w:iCs/>
          <w:sz w:val="28"/>
          <w:szCs w:val="28"/>
        </w:rPr>
        <w:t>)</w:t>
      </w:r>
      <w:r w:rsidRPr="00B807D7">
        <w:rPr>
          <w:rFonts w:ascii="Times New Roman" w:hAnsi="Times New Roman" w:cs="Times New Roman"/>
          <w:i/>
          <w:iCs/>
          <w:sz w:val="28"/>
          <w:szCs w:val="28"/>
          <w:lang w:val="tg-Cyrl-TJ"/>
        </w:rPr>
        <w:t>;</w:t>
      </w:r>
    </w:p>
    <w:p w:rsidR="00453100" w:rsidRPr="00B807D7" w:rsidRDefault="00453100" w:rsidP="00B807D7">
      <w:pPr>
        <w:spacing w:line="240" w:lineRule="auto"/>
        <w:ind w:left="360"/>
        <w:jc w:val="center"/>
        <w:rPr>
          <w:rFonts w:ascii="Times New Roman" w:hAnsi="Times New Roman" w:cs="Times New Roman"/>
          <w:sz w:val="28"/>
          <w:szCs w:val="28"/>
        </w:rPr>
      </w:pPr>
      <w:r w:rsidRPr="00B807D7">
        <w:rPr>
          <w:rFonts w:ascii="Times New Roman" w:hAnsi="Times New Roman" w:cs="Times New Roman"/>
          <w:i/>
          <w:iCs/>
          <w:sz w:val="28"/>
          <w:szCs w:val="28"/>
          <w:lang w:val="tg-Cyrl-TJ"/>
        </w:rPr>
        <w:t>3. Қабат аз намуна (</w:t>
      </w:r>
      <w:r w:rsidRPr="00B807D7">
        <w:rPr>
          <w:rFonts w:ascii="Times New Roman" w:hAnsi="Times New Roman" w:cs="Times New Roman"/>
          <w:i/>
          <w:iCs/>
          <w:sz w:val="28"/>
          <w:szCs w:val="28"/>
          <w:lang w:val="en-US"/>
        </w:rPr>
        <w:t>Layer</w:t>
      </w:r>
      <w:r w:rsidRPr="00B807D7">
        <w:rPr>
          <w:rFonts w:ascii="Times New Roman" w:hAnsi="Times New Roman" w:cs="Times New Roman"/>
          <w:i/>
          <w:iCs/>
          <w:sz w:val="28"/>
          <w:szCs w:val="28"/>
        </w:rPr>
        <w:t xml:space="preserve"> </w:t>
      </w:r>
      <w:r w:rsidRPr="00B807D7">
        <w:rPr>
          <w:rFonts w:ascii="Times New Roman" w:hAnsi="Times New Roman" w:cs="Times New Roman"/>
          <w:i/>
          <w:iCs/>
          <w:sz w:val="28"/>
          <w:szCs w:val="28"/>
          <w:lang w:val="en-US"/>
        </w:rPr>
        <w:t>match</w:t>
      </w:r>
      <w:r w:rsidRPr="00B807D7">
        <w:rPr>
          <w:rFonts w:ascii="Times New Roman" w:hAnsi="Times New Roman" w:cs="Times New Roman"/>
          <w:i/>
          <w:iCs/>
          <w:sz w:val="28"/>
          <w:szCs w:val="28"/>
          <w:lang w:val="tg-Cyrl-TJ"/>
        </w:rPr>
        <w:t>)</w:t>
      </w:r>
      <w:r w:rsidRPr="00B807D7">
        <w:rPr>
          <w:rFonts w:ascii="Times New Roman" w:hAnsi="Times New Roman" w:cs="Times New Roman"/>
          <w:i/>
          <w:iCs/>
          <w:sz w:val="28"/>
          <w:szCs w:val="28"/>
        </w:rPr>
        <w:t xml:space="preserve"> – </w:t>
      </w:r>
      <w:r w:rsidRPr="00B807D7">
        <w:rPr>
          <w:rFonts w:ascii="Times New Roman" w:hAnsi="Times New Roman" w:cs="Times New Roman"/>
          <w:i/>
          <w:iCs/>
          <w:sz w:val="28"/>
          <w:szCs w:val="28"/>
          <w:lang w:val="tg-Cyrl-TJ"/>
        </w:rPr>
        <w:t>ба қабати аввалия гузаронидани объектҳои интихобшуда (</w:t>
      </w:r>
      <w:r w:rsidRPr="00B807D7">
        <w:rPr>
          <w:rFonts w:ascii="Times New Roman" w:hAnsi="Times New Roman" w:cs="Times New Roman"/>
          <w:i/>
          <w:iCs/>
          <w:sz w:val="28"/>
          <w:szCs w:val="28"/>
        </w:rPr>
        <w:t>_</w:t>
      </w:r>
      <w:r w:rsidRPr="00B807D7">
        <w:rPr>
          <w:rFonts w:ascii="Times New Roman" w:hAnsi="Times New Roman" w:cs="Times New Roman"/>
          <w:i/>
          <w:iCs/>
          <w:sz w:val="28"/>
          <w:szCs w:val="28"/>
          <w:lang w:val="en-US"/>
        </w:rPr>
        <w:t>laymch</w:t>
      </w:r>
      <w:r w:rsidRPr="00B807D7">
        <w:rPr>
          <w:rFonts w:ascii="Times New Roman" w:hAnsi="Times New Roman" w:cs="Times New Roman"/>
          <w:i/>
          <w:iCs/>
          <w:sz w:val="28"/>
          <w:szCs w:val="28"/>
          <w:lang w:val="tg-Cyrl-TJ"/>
        </w:rPr>
        <w:t>);</w:t>
      </w:r>
    </w:p>
    <w:p w:rsidR="00453100" w:rsidRPr="00B807D7" w:rsidRDefault="00453100" w:rsidP="00B807D7">
      <w:pPr>
        <w:spacing w:line="240" w:lineRule="auto"/>
        <w:ind w:left="360"/>
        <w:jc w:val="center"/>
        <w:rPr>
          <w:rFonts w:ascii="Times New Roman" w:hAnsi="Times New Roman" w:cs="Times New Roman"/>
          <w:sz w:val="28"/>
          <w:szCs w:val="28"/>
        </w:rPr>
      </w:pPr>
      <w:r w:rsidRPr="00B807D7">
        <w:rPr>
          <w:rFonts w:ascii="Times New Roman" w:hAnsi="Times New Roman" w:cs="Times New Roman"/>
          <w:i/>
          <w:iCs/>
          <w:sz w:val="28"/>
          <w:szCs w:val="28"/>
          <w:lang w:val="tg-Cyrl-TJ"/>
        </w:rPr>
        <w:t>4. Гузариш аз қабатҳо (</w:t>
      </w:r>
      <w:r w:rsidRPr="00B807D7">
        <w:rPr>
          <w:rFonts w:ascii="Times New Roman" w:hAnsi="Times New Roman" w:cs="Times New Roman"/>
          <w:i/>
          <w:iCs/>
          <w:sz w:val="28"/>
          <w:szCs w:val="28"/>
          <w:lang w:val="en-US"/>
        </w:rPr>
        <w:t>Layer</w:t>
      </w:r>
      <w:r w:rsidRPr="00B807D7">
        <w:rPr>
          <w:rFonts w:ascii="Times New Roman" w:hAnsi="Times New Roman" w:cs="Times New Roman"/>
          <w:i/>
          <w:iCs/>
          <w:sz w:val="28"/>
          <w:szCs w:val="28"/>
        </w:rPr>
        <w:t xml:space="preserve"> </w:t>
      </w:r>
      <w:r w:rsidRPr="00B807D7">
        <w:rPr>
          <w:rFonts w:ascii="Times New Roman" w:hAnsi="Times New Roman" w:cs="Times New Roman"/>
          <w:i/>
          <w:iCs/>
          <w:sz w:val="28"/>
          <w:szCs w:val="28"/>
          <w:lang w:val="en-US"/>
        </w:rPr>
        <w:t>Walk</w:t>
      </w:r>
      <w:r w:rsidRPr="00B807D7">
        <w:rPr>
          <w:rFonts w:ascii="Times New Roman" w:hAnsi="Times New Roman" w:cs="Times New Roman"/>
          <w:i/>
          <w:iCs/>
          <w:sz w:val="28"/>
          <w:szCs w:val="28"/>
          <w:lang w:val="tg-Cyrl-TJ"/>
        </w:rPr>
        <w:t>) – ҳамон объектҳое, ки дар оинаи корӣ фаъол бударо қабатҳояшон нишона шудаанд.</w:t>
      </w:r>
    </w:p>
    <w:p w:rsidR="00C16DC1" w:rsidRPr="00B807D7" w:rsidRDefault="00C16DC1" w:rsidP="00B807D7">
      <w:pPr>
        <w:spacing w:line="240" w:lineRule="auto"/>
        <w:ind w:left="360"/>
        <w:jc w:val="center"/>
        <w:rPr>
          <w:rFonts w:ascii="Times New Roman" w:hAnsi="Times New Roman" w:cs="Times New Roman"/>
          <w:b/>
          <w:sz w:val="28"/>
          <w:szCs w:val="28"/>
          <w:lang w:val="tg-Cyrl-TJ"/>
        </w:rPr>
      </w:pPr>
      <w:r w:rsidRPr="00B807D7">
        <w:rPr>
          <w:rFonts w:ascii="Times New Roman" w:hAnsi="Times New Roman" w:cs="Times New Roman"/>
          <w:b/>
          <w:sz w:val="28"/>
          <w:szCs w:val="28"/>
          <w:lang w:val="tg-Cyrl-TJ"/>
        </w:rPr>
        <w:t>Саволҳо</w:t>
      </w:r>
    </w:p>
    <w:p w:rsidR="00000000" w:rsidRPr="00B807D7" w:rsidRDefault="00D44983" w:rsidP="00B807D7">
      <w:pPr>
        <w:numPr>
          <w:ilvl w:val="0"/>
          <w:numId w:val="21"/>
        </w:numPr>
        <w:spacing w:line="240" w:lineRule="auto"/>
        <w:jc w:val="center"/>
        <w:rPr>
          <w:rFonts w:ascii="Times New Roman" w:hAnsi="Times New Roman" w:cs="Times New Roman"/>
          <w:sz w:val="28"/>
          <w:szCs w:val="28"/>
          <w:lang w:val="tg-Cyrl-TJ"/>
        </w:rPr>
      </w:pPr>
      <w:r w:rsidRPr="00B807D7">
        <w:rPr>
          <w:rFonts w:ascii="Times New Roman" w:hAnsi="Times New Roman" w:cs="Times New Roman"/>
          <w:sz w:val="28"/>
          <w:szCs w:val="28"/>
          <w:lang w:val="tg-Cyrl-TJ"/>
        </w:rPr>
        <w:t>1.</w:t>
      </w:r>
      <w:r w:rsidRPr="00B807D7">
        <w:rPr>
          <w:rFonts w:ascii="Times New Roman" w:hAnsi="Times New Roman" w:cs="Times New Roman"/>
          <w:sz w:val="28"/>
          <w:szCs w:val="28"/>
          <w:lang w:val="tg-Cyrl-TJ"/>
        </w:rPr>
        <w:t xml:space="preserve">Фарқи байни </w:t>
      </w:r>
      <w:r w:rsidRPr="00B807D7">
        <w:rPr>
          <w:rFonts w:ascii="Times New Roman" w:hAnsi="Times New Roman" w:cs="Times New Roman"/>
          <w:bCs/>
          <w:sz w:val="28"/>
          <w:szCs w:val="28"/>
          <w:lang w:val="tg-Cyrl-TJ"/>
        </w:rPr>
        <w:t>Яхкунонидан (</w:t>
      </w:r>
      <w:r w:rsidRPr="00B807D7">
        <w:rPr>
          <w:rFonts w:ascii="Times New Roman" w:hAnsi="Times New Roman" w:cs="Times New Roman"/>
          <w:bCs/>
          <w:sz w:val="28"/>
          <w:szCs w:val="28"/>
          <w:lang w:val="tg-Cyrl-TJ"/>
        </w:rPr>
        <w:t>Freeze</w:t>
      </w:r>
      <w:r w:rsidRPr="00B807D7">
        <w:rPr>
          <w:rFonts w:ascii="Times New Roman" w:hAnsi="Times New Roman" w:cs="Times New Roman"/>
          <w:bCs/>
          <w:sz w:val="28"/>
          <w:szCs w:val="28"/>
          <w:lang w:val="tg-Cyrl-TJ"/>
        </w:rPr>
        <w:t xml:space="preserve">) </w:t>
      </w:r>
      <w:r w:rsidRPr="00B807D7">
        <w:rPr>
          <w:rFonts w:ascii="Times New Roman" w:hAnsi="Times New Roman" w:cs="Times New Roman"/>
          <w:sz w:val="28"/>
          <w:szCs w:val="28"/>
          <w:lang w:val="tg-Cyrl-TJ"/>
        </w:rPr>
        <w:t xml:space="preserve">ва </w:t>
      </w:r>
      <w:r w:rsidRPr="00B807D7">
        <w:rPr>
          <w:rFonts w:ascii="Times New Roman" w:hAnsi="Times New Roman" w:cs="Times New Roman"/>
          <w:bCs/>
          <w:sz w:val="28"/>
          <w:szCs w:val="28"/>
          <w:lang w:val="tg-Cyrl-TJ"/>
        </w:rPr>
        <w:t>Хомуш (</w:t>
      </w:r>
      <w:r w:rsidRPr="00B807D7">
        <w:rPr>
          <w:rFonts w:ascii="Times New Roman" w:hAnsi="Times New Roman" w:cs="Times New Roman"/>
          <w:bCs/>
          <w:sz w:val="28"/>
          <w:szCs w:val="28"/>
          <w:lang w:val="tg-Cyrl-TJ"/>
        </w:rPr>
        <w:t>Off</w:t>
      </w:r>
      <w:r w:rsidRPr="00B807D7">
        <w:rPr>
          <w:rFonts w:ascii="Times New Roman" w:hAnsi="Times New Roman" w:cs="Times New Roman"/>
          <w:bCs/>
          <w:sz w:val="28"/>
          <w:szCs w:val="28"/>
          <w:lang w:val="tg-Cyrl-TJ"/>
        </w:rPr>
        <w:t xml:space="preserve">) </w:t>
      </w:r>
      <w:r w:rsidRPr="00B807D7">
        <w:rPr>
          <w:rFonts w:ascii="Times New Roman" w:hAnsi="Times New Roman" w:cs="Times New Roman"/>
          <w:sz w:val="28"/>
          <w:szCs w:val="28"/>
          <w:lang w:val="tg-Cyrl-TJ"/>
        </w:rPr>
        <w:t>дар чист</w:t>
      </w:r>
      <w:r w:rsidRPr="00B807D7">
        <w:rPr>
          <w:rFonts w:ascii="Times New Roman" w:hAnsi="Times New Roman" w:cs="Times New Roman"/>
          <w:sz w:val="28"/>
          <w:szCs w:val="28"/>
          <w:lang w:val="tg-Cyrl-TJ"/>
        </w:rPr>
        <w:t>?</w:t>
      </w:r>
    </w:p>
    <w:p w:rsidR="00000000" w:rsidRPr="00B807D7" w:rsidRDefault="00D44983" w:rsidP="00B807D7">
      <w:pPr>
        <w:numPr>
          <w:ilvl w:val="0"/>
          <w:numId w:val="21"/>
        </w:numPr>
        <w:spacing w:line="240" w:lineRule="auto"/>
        <w:jc w:val="center"/>
        <w:rPr>
          <w:rFonts w:ascii="Times New Roman" w:hAnsi="Times New Roman" w:cs="Times New Roman"/>
          <w:sz w:val="28"/>
          <w:szCs w:val="28"/>
          <w:lang w:val="tg-Cyrl-TJ"/>
        </w:rPr>
      </w:pPr>
      <w:r w:rsidRPr="00B807D7">
        <w:rPr>
          <w:rFonts w:ascii="Times New Roman" w:hAnsi="Times New Roman" w:cs="Times New Roman"/>
          <w:sz w:val="28"/>
          <w:szCs w:val="28"/>
          <w:lang w:val="tg-Cyrl-TJ"/>
        </w:rPr>
        <w:t xml:space="preserve">2. </w:t>
      </w:r>
      <w:r w:rsidRPr="00B807D7">
        <w:rPr>
          <w:rFonts w:ascii="Times New Roman" w:hAnsi="Times New Roman" w:cs="Times New Roman"/>
          <w:sz w:val="28"/>
          <w:szCs w:val="28"/>
          <w:lang w:val="tg-Cyrl-TJ"/>
        </w:rPr>
        <w:t xml:space="preserve">Истифодаи </w:t>
      </w:r>
      <w:r w:rsidRPr="00B807D7">
        <w:rPr>
          <w:rFonts w:ascii="Times New Roman" w:hAnsi="Times New Roman" w:cs="Times New Roman"/>
          <w:bCs/>
          <w:sz w:val="28"/>
          <w:szCs w:val="28"/>
          <w:lang w:val="tg-Cyrl-TJ"/>
        </w:rPr>
        <w:t>Қулф</w:t>
      </w:r>
      <w:r w:rsidRPr="00B807D7">
        <w:rPr>
          <w:rFonts w:ascii="Times New Roman" w:hAnsi="Times New Roman" w:cs="Times New Roman"/>
          <w:bCs/>
          <w:sz w:val="28"/>
          <w:szCs w:val="28"/>
          <w:lang w:val="tg-Cyrl-TJ"/>
        </w:rPr>
        <w:t xml:space="preserve"> (</w:t>
      </w:r>
      <w:r w:rsidRPr="00B807D7">
        <w:rPr>
          <w:rFonts w:ascii="Times New Roman" w:hAnsi="Times New Roman" w:cs="Times New Roman"/>
          <w:bCs/>
          <w:sz w:val="28"/>
          <w:szCs w:val="28"/>
          <w:lang w:val="tg-Cyrl-TJ"/>
        </w:rPr>
        <w:t>Lock</w:t>
      </w:r>
      <w:r w:rsidRPr="00B807D7">
        <w:rPr>
          <w:rFonts w:ascii="Times New Roman" w:hAnsi="Times New Roman" w:cs="Times New Roman"/>
          <w:bCs/>
          <w:sz w:val="28"/>
          <w:szCs w:val="28"/>
          <w:lang w:val="tg-Cyrl-TJ"/>
        </w:rPr>
        <w:t xml:space="preserve">) </w:t>
      </w:r>
      <w:r w:rsidRPr="00B807D7">
        <w:rPr>
          <w:rFonts w:ascii="Times New Roman" w:hAnsi="Times New Roman" w:cs="Times New Roman"/>
          <w:sz w:val="28"/>
          <w:szCs w:val="28"/>
          <w:lang w:val="tg-Cyrl-TJ"/>
        </w:rPr>
        <w:t>кардани қабатҳо чӣ бартарӣ дорад</w:t>
      </w:r>
      <w:r w:rsidRPr="00B807D7">
        <w:rPr>
          <w:rFonts w:ascii="Times New Roman" w:hAnsi="Times New Roman" w:cs="Times New Roman"/>
          <w:sz w:val="28"/>
          <w:szCs w:val="28"/>
          <w:lang w:val="tg-Cyrl-TJ"/>
        </w:rPr>
        <w:t>?</w:t>
      </w:r>
    </w:p>
    <w:p w:rsidR="00000000" w:rsidRPr="00B807D7" w:rsidRDefault="00D44983" w:rsidP="00B807D7">
      <w:pPr>
        <w:numPr>
          <w:ilvl w:val="0"/>
          <w:numId w:val="21"/>
        </w:numPr>
        <w:spacing w:line="240" w:lineRule="auto"/>
        <w:jc w:val="center"/>
        <w:rPr>
          <w:rFonts w:ascii="Times New Roman" w:hAnsi="Times New Roman" w:cs="Times New Roman"/>
          <w:sz w:val="28"/>
          <w:szCs w:val="28"/>
          <w:lang w:val="tg-Cyrl-TJ"/>
        </w:rPr>
      </w:pPr>
      <w:r w:rsidRPr="00B807D7">
        <w:rPr>
          <w:rFonts w:ascii="Times New Roman" w:hAnsi="Times New Roman" w:cs="Times New Roman"/>
          <w:sz w:val="28"/>
          <w:szCs w:val="28"/>
          <w:lang w:val="tg-Cyrl-TJ"/>
        </w:rPr>
        <w:t>3. Барои чӣ барои қабатҳо рангҳои гуногун интихоб мекунем?</w:t>
      </w:r>
    </w:p>
    <w:p w:rsidR="00000000" w:rsidRPr="00B807D7" w:rsidRDefault="00D44983" w:rsidP="00B807D7">
      <w:pPr>
        <w:numPr>
          <w:ilvl w:val="0"/>
          <w:numId w:val="21"/>
        </w:numPr>
        <w:spacing w:line="240" w:lineRule="auto"/>
        <w:jc w:val="center"/>
        <w:rPr>
          <w:rFonts w:ascii="Times New Roman" w:hAnsi="Times New Roman" w:cs="Times New Roman"/>
          <w:sz w:val="28"/>
          <w:szCs w:val="28"/>
        </w:rPr>
      </w:pPr>
      <w:r w:rsidRPr="00B807D7">
        <w:rPr>
          <w:rFonts w:ascii="Times New Roman" w:hAnsi="Times New Roman" w:cs="Times New Roman"/>
          <w:sz w:val="28"/>
          <w:szCs w:val="28"/>
          <w:lang w:val="tg-Cyrl-TJ"/>
        </w:rPr>
        <w:t>4. Қабат чӣ гуна номгузорӣ мешавад?</w:t>
      </w:r>
    </w:p>
    <w:p w:rsidR="00000000" w:rsidRPr="00B807D7" w:rsidRDefault="00D44983" w:rsidP="00B807D7">
      <w:pPr>
        <w:numPr>
          <w:ilvl w:val="0"/>
          <w:numId w:val="21"/>
        </w:numPr>
        <w:spacing w:line="240" w:lineRule="auto"/>
        <w:jc w:val="center"/>
        <w:rPr>
          <w:rFonts w:ascii="Times New Roman" w:hAnsi="Times New Roman" w:cs="Times New Roman"/>
          <w:sz w:val="28"/>
          <w:szCs w:val="28"/>
        </w:rPr>
      </w:pPr>
      <w:r w:rsidRPr="00B807D7">
        <w:rPr>
          <w:rFonts w:ascii="Times New Roman" w:hAnsi="Times New Roman" w:cs="Times New Roman"/>
          <w:sz w:val="28"/>
          <w:szCs w:val="28"/>
          <w:lang w:val="tg-Cyrl-TJ"/>
        </w:rPr>
        <w:t>5. Барои тасвири қисмҳои аёни ҷузъи техникӣ кадом намуди      хатро истифода мебаранд? Барои сатҳҳои ноаён чӣ?</w:t>
      </w:r>
    </w:p>
    <w:p w:rsidR="00000000" w:rsidRPr="00B807D7" w:rsidRDefault="00D44983" w:rsidP="00B807D7">
      <w:pPr>
        <w:numPr>
          <w:ilvl w:val="0"/>
          <w:numId w:val="21"/>
        </w:numPr>
        <w:spacing w:line="240" w:lineRule="auto"/>
        <w:jc w:val="center"/>
        <w:rPr>
          <w:rFonts w:ascii="Times New Roman" w:hAnsi="Times New Roman" w:cs="Times New Roman"/>
          <w:sz w:val="28"/>
          <w:szCs w:val="28"/>
        </w:rPr>
      </w:pPr>
      <w:r w:rsidRPr="00B807D7">
        <w:rPr>
          <w:rFonts w:ascii="Times New Roman" w:hAnsi="Times New Roman" w:cs="Times New Roman"/>
          <w:sz w:val="28"/>
          <w:szCs w:val="28"/>
          <w:lang w:val="tg-Cyrl-TJ"/>
        </w:rPr>
        <w:t xml:space="preserve">6. Тири меҳвари </w:t>
      </w:r>
      <w:r w:rsidRPr="00B807D7">
        <w:rPr>
          <w:rFonts w:ascii="Times New Roman" w:hAnsi="Times New Roman" w:cs="Times New Roman"/>
          <w:sz w:val="28"/>
          <w:szCs w:val="28"/>
          <w:lang w:val="tg-Cyrl-TJ"/>
        </w:rPr>
        <w:t>симметрияро бо кадом хат ишора мекунанд?</w:t>
      </w:r>
    </w:p>
    <w:p w:rsidR="00C16DC1" w:rsidRPr="00B807D7" w:rsidRDefault="00C16DC1" w:rsidP="00B807D7">
      <w:pPr>
        <w:spacing w:line="240" w:lineRule="auto"/>
        <w:jc w:val="center"/>
        <w:rPr>
          <w:rFonts w:ascii="Times New Roman" w:hAnsi="Times New Roman" w:cs="Times New Roman"/>
          <w:b/>
          <w:sz w:val="28"/>
          <w:szCs w:val="28"/>
          <w:lang w:val="tg-Cyrl-TJ"/>
        </w:rPr>
      </w:pPr>
      <w:r w:rsidRPr="00B807D7">
        <w:rPr>
          <w:rFonts w:ascii="Times New Roman" w:hAnsi="Times New Roman" w:cs="Times New Roman"/>
          <w:b/>
          <w:sz w:val="28"/>
          <w:szCs w:val="28"/>
          <w:lang w:val="tg-Cyrl-TJ"/>
        </w:rPr>
        <w:t>Адабиёт</w:t>
      </w:r>
    </w:p>
    <w:p w:rsidR="00C16DC1" w:rsidRPr="00B807D7" w:rsidRDefault="00C16DC1" w:rsidP="00B807D7">
      <w:pPr>
        <w:spacing w:line="240" w:lineRule="auto"/>
        <w:rPr>
          <w:rFonts w:ascii="Times New Roman" w:hAnsi="Times New Roman" w:cs="Times New Roman"/>
          <w:sz w:val="28"/>
          <w:szCs w:val="28"/>
        </w:rPr>
      </w:pPr>
      <w:r w:rsidRPr="00B807D7">
        <w:rPr>
          <w:rFonts w:ascii="Times New Roman" w:hAnsi="Times New Roman" w:cs="Times New Roman"/>
          <w:sz w:val="28"/>
          <w:szCs w:val="28"/>
          <w:lang w:val="tg-Cyrl-TJ"/>
        </w:rPr>
        <w:t>1.</w:t>
      </w:r>
      <w:r w:rsidRPr="00B807D7">
        <w:rPr>
          <w:rFonts w:ascii="Times New Roman" w:hAnsi="Times New Roman" w:cs="Times New Roman"/>
          <w:sz w:val="28"/>
          <w:szCs w:val="28"/>
          <w:lang w:val="tg-Cyrl-TJ"/>
        </w:rPr>
        <w:tab/>
        <w:t>Ҷӯраев Т.Қ., Гадоев С.А. Нақшакашӣ. Душанбе, Маориф, 2023, 240с.</w:t>
      </w:r>
    </w:p>
    <w:p w:rsidR="00C16DC1" w:rsidRPr="00B807D7" w:rsidRDefault="00C16DC1" w:rsidP="00B807D7">
      <w:pPr>
        <w:spacing w:line="240" w:lineRule="auto"/>
        <w:rPr>
          <w:rFonts w:ascii="Times New Roman" w:hAnsi="Times New Roman" w:cs="Times New Roman"/>
          <w:sz w:val="28"/>
          <w:szCs w:val="28"/>
        </w:rPr>
      </w:pPr>
      <w:r w:rsidRPr="00B807D7">
        <w:rPr>
          <w:rFonts w:ascii="Times New Roman" w:hAnsi="Times New Roman" w:cs="Times New Roman"/>
          <w:sz w:val="28"/>
          <w:szCs w:val="28"/>
          <w:lang w:val="tg-Cyrl-TJ"/>
        </w:rPr>
        <w:t xml:space="preserve">2. Жарков Н.В. </w:t>
      </w:r>
      <w:r w:rsidRPr="00B807D7">
        <w:rPr>
          <w:rFonts w:ascii="Times New Roman" w:hAnsi="Times New Roman" w:cs="Times New Roman"/>
          <w:sz w:val="28"/>
          <w:szCs w:val="28"/>
          <w:lang w:val="en-US"/>
        </w:rPr>
        <w:t>AutoCAD</w:t>
      </w:r>
      <w:r w:rsidRPr="00B807D7">
        <w:rPr>
          <w:rFonts w:ascii="Times New Roman" w:hAnsi="Times New Roman" w:cs="Times New Roman"/>
          <w:sz w:val="28"/>
          <w:szCs w:val="28"/>
        </w:rPr>
        <w:t xml:space="preserve"> 2012, </w:t>
      </w:r>
      <w:r w:rsidRPr="00B807D7">
        <w:rPr>
          <w:rFonts w:ascii="Times New Roman" w:hAnsi="Times New Roman" w:cs="Times New Roman"/>
          <w:sz w:val="28"/>
          <w:szCs w:val="28"/>
          <w:lang w:val="tg-Cyrl-TJ"/>
        </w:rPr>
        <w:t>СПб, Наука и Техника, 2012.-624с.: ил</w:t>
      </w:r>
    </w:p>
    <w:p w:rsidR="00C16DC1" w:rsidRPr="00B807D7" w:rsidRDefault="00C16DC1" w:rsidP="00B807D7">
      <w:pPr>
        <w:spacing w:line="240" w:lineRule="auto"/>
        <w:rPr>
          <w:rFonts w:ascii="Times New Roman" w:hAnsi="Times New Roman" w:cs="Times New Roman"/>
          <w:sz w:val="28"/>
          <w:szCs w:val="28"/>
          <w:lang w:val="tg-Cyrl-TJ"/>
        </w:rPr>
      </w:pPr>
      <w:r w:rsidRPr="00B807D7">
        <w:rPr>
          <w:rFonts w:ascii="Times New Roman" w:hAnsi="Times New Roman" w:cs="Times New Roman"/>
          <w:sz w:val="28"/>
          <w:szCs w:val="28"/>
          <w:lang w:val="tg-Cyrl-TJ"/>
        </w:rPr>
        <w:t>3</w:t>
      </w:r>
      <w:r w:rsidRPr="00B807D7">
        <w:rPr>
          <w:rFonts w:ascii="Times New Roman" w:hAnsi="Times New Roman" w:cs="Times New Roman"/>
          <w:sz w:val="28"/>
          <w:szCs w:val="28"/>
        </w:rPr>
        <w:t xml:space="preserve">. </w:t>
      </w:r>
      <w:r w:rsidRPr="00B807D7">
        <w:rPr>
          <w:rFonts w:ascii="Times New Roman" w:hAnsi="Times New Roman" w:cs="Times New Roman"/>
          <w:sz w:val="28"/>
          <w:szCs w:val="28"/>
          <w:lang w:val="tg-Cyrl-TJ"/>
        </w:rPr>
        <w:t xml:space="preserve">Использование современных </w:t>
      </w:r>
      <w:r w:rsidRPr="00B807D7">
        <w:rPr>
          <w:rFonts w:ascii="Times New Roman" w:hAnsi="Times New Roman" w:cs="Times New Roman"/>
          <w:sz w:val="28"/>
          <w:szCs w:val="28"/>
          <w:lang w:val="en-US"/>
        </w:rPr>
        <w:t>CAD</w:t>
      </w:r>
      <w:r w:rsidRPr="00B807D7">
        <w:rPr>
          <w:rFonts w:ascii="Times New Roman" w:hAnsi="Times New Roman" w:cs="Times New Roman"/>
          <w:sz w:val="28"/>
          <w:szCs w:val="28"/>
        </w:rPr>
        <w:t>-</w:t>
      </w:r>
      <w:r w:rsidRPr="00B807D7">
        <w:rPr>
          <w:rFonts w:ascii="Times New Roman" w:hAnsi="Times New Roman" w:cs="Times New Roman"/>
          <w:sz w:val="28"/>
          <w:szCs w:val="28"/>
          <w:lang w:val="tg-Cyrl-TJ"/>
        </w:rPr>
        <w:t>систем при обучении графических дисциплин: Задачник по курсу «Информатика и компьютерное проектирование» для студентов архитектурных направлений ИТФ БНТУ-ТТУ имени акад. М.С. Осими – Душанбе, 2022. 42 стр.</w:t>
      </w:r>
    </w:p>
    <w:p w:rsidR="00C16DC1" w:rsidRPr="00B807D7" w:rsidRDefault="00C16DC1" w:rsidP="00B807D7">
      <w:pPr>
        <w:spacing w:line="240" w:lineRule="auto"/>
        <w:rPr>
          <w:rFonts w:ascii="Times New Roman" w:hAnsi="Times New Roman" w:cs="Times New Roman"/>
          <w:sz w:val="28"/>
          <w:szCs w:val="28"/>
          <w:lang w:val="tg-Cyrl-TJ"/>
        </w:rPr>
      </w:pPr>
      <w:r w:rsidRPr="00B807D7">
        <w:rPr>
          <w:rFonts w:ascii="Times New Roman" w:hAnsi="Times New Roman" w:cs="Times New Roman"/>
          <w:sz w:val="28"/>
          <w:szCs w:val="28"/>
          <w:lang w:val="tg-Cyrl-TJ"/>
        </w:rPr>
        <w:t xml:space="preserve">5. AutoCAD User Guide - </w:t>
      </w:r>
      <w:hyperlink r:id="rId7" w:history="1">
        <w:r w:rsidRPr="00B807D7">
          <w:rPr>
            <w:rStyle w:val="a4"/>
            <w:rFonts w:ascii="Times New Roman" w:hAnsi="Times New Roman" w:cs="Times New Roman"/>
            <w:sz w:val="28"/>
            <w:szCs w:val="28"/>
            <w:lang w:val="tg-Cyrl-TJ"/>
          </w:rPr>
          <w:t>https://help.autodesk.com/</w:t>
        </w:r>
      </w:hyperlink>
    </w:p>
    <w:p w:rsidR="00C16DC1" w:rsidRPr="00B807D7" w:rsidRDefault="00C16DC1" w:rsidP="00B807D7">
      <w:pPr>
        <w:spacing w:line="240" w:lineRule="auto"/>
        <w:rPr>
          <w:rFonts w:ascii="Times New Roman" w:hAnsi="Times New Roman" w:cs="Times New Roman"/>
          <w:sz w:val="28"/>
          <w:szCs w:val="28"/>
          <w:lang w:val="en-US"/>
        </w:rPr>
      </w:pPr>
      <w:r w:rsidRPr="00B807D7">
        <w:rPr>
          <w:rFonts w:ascii="Times New Roman" w:hAnsi="Times New Roman" w:cs="Times New Roman"/>
          <w:sz w:val="28"/>
          <w:szCs w:val="28"/>
          <w:lang w:val="en-US"/>
        </w:rPr>
        <w:lastRenderedPageBreak/>
        <w:t xml:space="preserve">6. AutoCAD Tutorials - </w:t>
      </w:r>
      <w:hyperlink r:id="rId8" w:history="1">
        <w:r w:rsidRPr="00B807D7">
          <w:rPr>
            <w:rStyle w:val="a4"/>
            <w:rFonts w:ascii="Times New Roman" w:hAnsi="Times New Roman" w:cs="Times New Roman"/>
            <w:sz w:val="28"/>
            <w:szCs w:val="28"/>
            <w:lang w:val="en-US"/>
          </w:rPr>
          <w:t>https://www.autodesk.com/learning</w:t>
        </w:r>
      </w:hyperlink>
      <w:r w:rsidRPr="00B807D7">
        <w:rPr>
          <w:rFonts w:ascii="Times New Roman" w:hAnsi="Times New Roman" w:cs="Times New Roman"/>
          <w:sz w:val="28"/>
          <w:szCs w:val="28"/>
          <w:lang w:val="en-US"/>
        </w:rPr>
        <w:t xml:space="preserve"> </w:t>
      </w:r>
    </w:p>
    <w:p w:rsidR="00C16DC1" w:rsidRPr="00B807D7" w:rsidRDefault="00C16DC1" w:rsidP="00B807D7">
      <w:pPr>
        <w:spacing w:line="240" w:lineRule="auto"/>
        <w:rPr>
          <w:rFonts w:ascii="Times New Roman" w:hAnsi="Times New Roman" w:cs="Times New Roman"/>
          <w:sz w:val="28"/>
          <w:szCs w:val="28"/>
          <w:lang w:val="en-US"/>
        </w:rPr>
      </w:pPr>
      <w:r w:rsidRPr="00B807D7">
        <w:rPr>
          <w:rFonts w:ascii="Times New Roman" w:hAnsi="Times New Roman" w:cs="Times New Roman"/>
          <w:sz w:val="28"/>
          <w:szCs w:val="28"/>
          <w:lang w:val="en-US"/>
        </w:rPr>
        <w:t xml:space="preserve">7. AutoCAD File Management - </w:t>
      </w:r>
      <w:hyperlink r:id="rId9" w:history="1">
        <w:r w:rsidRPr="00B807D7">
          <w:rPr>
            <w:rStyle w:val="a4"/>
            <w:rFonts w:ascii="Times New Roman" w:hAnsi="Times New Roman" w:cs="Times New Roman"/>
            <w:sz w:val="28"/>
            <w:szCs w:val="28"/>
            <w:lang w:val="en-US"/>
          </w:rPr>
          <w:t>https://knowledge.autodesk.com/</w:t>
        </w:r>
      </w:hyperlink>
      <w:r w:rsidRPr="00B807D7">
        <w:rPr>
          <w:rFonts w:ascii="Times New Roman" w:hAnsi="Times New Roman" w:cs="Times New Roman"/>
          <w:sz w:val="28"/>
          <w:szCs w:val="28"/>
          <w:lang w:val="en-US"/>
        </w:rPr>
        <w:t xml:space="preserve"> </w:t>
      </w:r>
    </w:p>
    <w:p w:rsidR="00C16DC1" w:rsidRPr="00B807D7" w:rsidRDefault="00C16DC1" w:rsidP="00B807D7">
      <w:pPr>
        <w:spacing w:line="240" w:lineRule="auto"/>
        <w:rPr>
          <w:rFonts w:ascii="Times New Roman" w:hAnsi="Times New Roman" w:cs="Times New Roman"/>
          <w:sz w:val="28"/>
          <w:szCs w:val="28"/>
          <w:lang w:val="en-US"/>
        </w:rPr>
      </w:pPr>
    </w:p>
    <w:p w:rsidR="00C16DC1" w:rsidRPr="00B807D7" w:rsidRDefault="00C16DC1" w:rsidP="00B807D7">
      <w:pPr>
        <w:spacing w:line="240" w:lineRule="auto"/>
        <w:rPr>
          <w:rFonts w:ascii="Times New Roman" w:hAnsi="Times New Roman" w:cs="Times New Roman"/>
          <w:sz w:val="28"/>
          <w:szCs w:val="28"/>
          <w:lang w:val="tg-Cyrl-TJ"/>
        </w:rPr>
      </w:pPr>
    </w:p>
    <w:p w:rsidR="00EF6EAB" w:rsidRPr="00B807D7" w:rsidRDefault="00EF6EAB" w:rsidP="00B807D7">
      <w:pPr>
        <w:spacing w:line="240" w:lineRule="auto"/>
        <w:rPr>
          <w:rFonts w:ascii="Times New Roman" w:hAnsi="Times New Roman" w:cs="Times New Roman"/>
          <w:sz w:val="28"/>
          <w:szCs w:val="28"/>
          <w:lang w:val="tg-Cyrl-TJ"/>
        </w:rPr>
      </w:pPr>
    </w:p>
    <w:p w:rsidR="00EF6EAB" w:rsidRPr="00B807D7" w:rsidRDefault="00EF6EAB" w:rsidP="00B807D7">
      <w:pPr>
        <w:spacing w:line="240" w:lineRule="auto"/>
        <w:rPr>
          <w:rFonts w:ascii="Times New Roman" w:hAnsi="Times New Roman" w:cs="Times New Roman"/>
          <w:sz w:val="28"/>
          <w:szCs w:val="28"/>
          <w:lang w:val="tg-Cyrl-TJ"/>
        </w:rPr>
      </w:pPr>
    </w:p>
    <w:p w:rsidR="002E73DE" w:rsidRPr="00B807D7" w:rsidRDefault="002E73DE" w:rsidP="00B807D7">
      <w:pPr>
        <w:spacing w:line="240" w:lineRule="auto"/>
        <w:jc w:val="center"/>
        <w:rPr>
          <w:rFonts w:ascii="Times New Roman" w:hAnsi="Times New Roman" w:cs="Times New Roman"/>
          <w:sz w:val="28"/>
          <w:szCs w:val="28"/>
          <w:lang w:val="tg-Cyrl-TJ"/>
        </w:rPr>
      </w:pPr>
    </w:p>
    <w:p w:rsidR="002E73DE" w:rsidRPr="00B807D7" w:rsidRDefault="002E73DE" w:rsidP="00B807D7">
      <w:pPr>
        <w:spacing w:line="240" w:lineRule="auto"/>
        <w:rPr>
          <w:rFonts w:ascii="Times New Roman" w:hAnsi="Times New Roman" w:cs="Times New Roman"/>
          <w:sz w:val="28"/>
          <w:szCs w:val="28"/>
          <w:lang w:val="tg-Cyrl-TJ"/>
        </w:rPr>
      </w:pPr>
    </w:p>
    <w:sectPr w:rsidR="002E73DE" w:rsidRPr="00B807D7">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4983" w:rsidRDefault="00D44983" w:rsidP="00C16DC1">
      <w:pPr>
        <w:spacing w:after="0" w:line="240" w:lineRule="auto"/>
      </w:pPr>
      <w:r>
        <w:separator/>
      </w:r>
    </w:p>
  </w:endnote>
  <w:endnote w:type="continuationSeparator" w:id="0">
    <w:p w:rsidR="00D44983" w:rsidRDefault="00D44983" w:rsidP="00C16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3699451"/>
      <w:docPartObj>
        <w:docPartGallery w:val="Page Numbers (Bottom of Page)"/>
        <w:docPartUnique/>
      </w:docPartObj>
    </w:sdtPr>
    <w:sdtEndPr/>
    <w:sdtContent>
      <w:p w:rsidR="00C16DC1" w:rsidRDefault="00C16DC1">
        <w:pPr>
          <w:pStyle w:val="a7"/>
          <w:jc w:val="center"/>
        </w:pPr>
        <w:r>
          <w:fldChar w:fldCharType="begin"/>
        </w:r>
        <w:r>
          <w:instrText>PAGE   \* MERGEFORMAT</w:instrText>
        </w:r>
        <w:r>
          <w:fldChar w:fldCharType="separate"/>
        </w:r>
        <w:r w:rsidR="00B807D7">
          <w:rPr>
            <w:noProof/>
          </w:rPr>
          <w:t>3</w:t>
        </w:r>
        <w:r>
          <w:fldChar w:fldCharType="end"/>
        </w:r>
      </w:p>
    </w:sdtContent>
  </w:sdt>
  <w:p w:rsidR="00C16DC1" w:rsidRDefault="00C16DC1">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4983" w:rsidRDefault="00D44983" w:rsidP="00C16DC1">
      <w:pPr>
        <w:spacing w:after="0" w:line="240" w:lineRule="auto"/>
      </w:pPr>
      <w:r>
        <w:separator/>
      </w:r>
    </w:p>
  </w:footnote>
  <w:footnote w:type="continuationSeparator" w:id="0">
    <w:p w:rsidR="00D44983" w:rsidRDefault="00D44983" w:rsidP="00C16D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419D8"/>
    <w:multiLevelType w:val="hybridMultilevel"/>
    <w:tmpl w:val="2D266990"/>
    <w:lvl w:ilvl="0" w:tplc="3EE06052">
      <w:start w:val="1"/>
      <w:numFmt w:val="bullet"/>
      <w:lvlText w:val=""/>
      <w:lvlJc w:val="left"/>
      <w:pPr>
        <w:tabs>
          <w:tab w:val="num" w:pos="720"/>
        </w:tabs>
        <w:ind w:left="720" w:hanging="360"/>
      </w:pPr>
      <w:rPr>
        <w:rFonts w:ascii="Wingdings" w:hAnsi="Wingdings" w:hint="default"/>
      </w:rPr>
    </w:lvl>
    <w:lvl w:ilvl="1" w:tplc="BD227726" w:tentative="1">
      <w:start w:val="1"/>
      <w:numFmt w:val="bullet"/>
      <w:lvlText w:val=""/>
      <w:lvlJc w:val="left"/>
      <w:pPr>
        <w:tabs>
          <w:tab w:val="num" w:pos="1440"/>
        </w:tabs>
        <w:ind w:left="1440" w:hanging="360"/>
      </w:pPr>
      <w:rPr>
        <w:rFonts w:ascii="Wingdings" w:hAnsi="Wingdings" w:hint="default"/>
      </w:rPr>
    </w:lvl>
    <w:lvl w:ilvl="2" w:tplc="64F8EC72" w:tentative="1">
      <w:start w:val="1"/>
      <w:numFmt w:val="bullet"/>
      <w:lvlText w:val=""/>
      <w:lvlJc w:val="left"/>
      <w:pPr>
        <w:tabs>
          <w:tab w:val="num" w:pos="2160"/>
        </w:tabs>
        <w:ind w:left="2160" w:hanging="360"/>
      </w:pPr>
      <w:rPr>
        <w:rFonts w:ascii="Wingdings" w:hAnsi="Wingdings" w:hint="default"/>
      </w:rPr>
    </w:lvl>
    <w:lvl w:ilvl="3" w:tplc="50DC67F4" w:tentative="1">
      <w:start w:val="1"/>
      <w:numFmt w:val="bullet"/>
      <w:lvlText w:val=""/>
      <w:lvlJc w:val="left"/>
      <w:pPr>
        <w:tabs>
          <w:tab w:val="num" w:pos="2880"/>
        </w:tabs>
        <w:ind w:left="2880" w:hanging="360"/>
      </w:pPr>
      <w:rPr>
        <w:rFonts w:ascii="Wingdings" w:hAnsi="Wingdings" w:hint="default"/>
      </w:rPr>
    </w:lvl>
    <w:lvl w:ilvl="4" w:tplc="9D2E85F0" w:tentative="1">
      <w:start w:val="1"/>
      <w:numFmt w:val="bullet"/>
      <w:lvlText w:val=""/>
      <w:lvlJc w:val="left"/>
      <w:pPr>
        <w:tabs>
          <w:tab w:val="num" w:pos="3600"/>
        </w:tabs>
        <w:ind w:left="3600" w:hanging="360"/>
      </w:pPr>
      <w:rPr>
        <w:rFonts w:ascii="Wingdings" w:hAnsi="Wingdings" w:hint="default"/>
      </w:rPr>
    </w:lvl>
    <w:lvl w:ilvl="5" w:tplc="AF9A3D1E" w:tentative="1">
      <w:start w:val="1"/>
      <w:numFmt w:val="bullet"/>
      <w:lvlText w:val=""/>
      <w:lvlJc w:val="left"/>
      <w:pPr>
        <w:tabs>
          <w:tab w:val="num" w:pos="4320"/>
        </w:tabs>
        <w:ind w:left="4320" w:hanging="360"/>
      </w:pPr>
      <w:rPr>
        <w:rFonts w:ascii="Wingdings" w:hAnsi="Wingdings" w:hint="default"/>
      </w:rPr>
    </w:lvl>
    <w:lvl w:ilvl="6" w:tplc="1EC4A8AE" w:tentative="1">
      <w:start w:val="1"/>
      <w:numFmt w:val="bullet"/>
      <w:lvlText w:val=""/>
      <w:lvlJc w:val="left"/>
      <w:pPr>
        <w:tabs>
          <w:tab w:val="num" w:pos="5040"/>
        </w:tabs>
        <w:ind w:left="5040" w:hanging="360"/>
      </w:pPr>
      <w:rPr>
        <w:rFonts w:ascii="Wingdings" w:hAnsi="Wingdings" w:hint="default"/>
      </w:rPr>
    </w:lvl>
    <w:lvl w:ilvl="7" w:tplc="883CC5D2" w:tentative="1">
      <w:start w:val="1"/>
      <w:numFmt w:val="bullet"/>
      <w:lvlText w:val=""/>
      <w:lvlJc w:val="left"/>
      <w:pPr>
        <w:tabs>
          <w:tab w:val="num" w:pos="5760"/>
        </w:tabs>
        <w:ind w:left="5760" w:hanging="360"/>
      </w:pPr>
      <w:rPr>
        <w:rFonts w:ascii="Wingdings" w:hAnsi="Wingdings" w:hint="default"/>
      </w:rPr>
    </w:lvl>
    <w:lvl w:ilvl="8" w:tplc="A2F0620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0F7EF0"/>
    <w:multiLevelType w:val="hybridMultilevel"/>
    <w:tmpl w:val="4754AE48"/>
    <w:lvl w:ilvl="0" w:tplc="88B06924">
      <w:start w:val="1"/>
      <w:numFmt w:val="decimal"/>
      <w:lvlText w:val="%1."/>
      <w:lvlJc w:val="left"/>
      <w:pPr>
        <w:tabs>
          <w:tab w:val="num" w:pos="720"/>
        </w:tabs>
        <w:ind w:left="720" w:hanging="360"/>
      </w:pPr>
    </w:lvl>
    <w:lvl w:ilvl="1" w:tplc="EE5A9488" w:tentative="1">
      <w:start w:val="1"/>
      <w:numFmt w:val="decimal"/>
      <w:lvlText w:val="%2."/>
      <w:lvlJc w:val="left"/>
      <w:pPr>
        <w:tabs>
          <w:tab w:val="num" w:pos="1440"/>
        </w:tabs>
        <w:ind w:left="1440" w:hanging="360"/>
      </w:pPr>
    </w:lvl>
    <w:lvl w:ilvl="2" w:tplc="8FD2FE48" w:tentative="1">
      <w:start w:val="1"/>
      <w:numFmt w:val="decimal"/>
      <w:lvlText w:val="%3."/>
      <w:lvlJc w:val="left"/>
      <w:pPr>
        <w:tabs>
          <w:tab w:val="num" w:pos="2160"/>
        </w:tabs>
        <w:ind w:left="2160" w:hanging="360"/>
      </w:pPr>
    </w:lvl>
    <w:lvl w:ilvl="3" w:tplc="93A0F072" w:tentative="1">
      <w:start w:val="1"/>
      <w:numFmt w:val="decimal"/>
      <w:lvlText w:val="%4."/>
      <w:lvlJc w:val="left"/>
      <w:pPr>
        <w:tabs>
          <w:tab w:val="num" w:pos="2880"/>
        </w:tabs>
        <w:ind w:left="2880" w:hanging="360"/>
      </w:pPr>
    </w:lvl>
    <w:lvl w:ilvl="4" w:tplc="F44C8CAC" w:tentative="1">
      <w:start w:val="1"/>
      <w:numFmt w:val="decimal"/>
      <w:lvlText w:val="%5."/>
      <w:lvlJc w:val="left"/>
      <w:pPr>
        <w:tabs>
          <w:tab w:val="num" w:pos="3600"/>
        </w:tabs>
        <w:ind w:left="3600" w:hanging="360"/>
      </w:pPr>
    </w:lvl>
    <w:lvl w:ilvl="5" w:tplc="04AA4936" w:tentative="1">
      <w:start w:val="1"/>
      <w:numFmt w:val="decimal"/>
      <w:lvlText w:val="%6."/>
      <w:lvlJc w:val="left"/>
      <w:pPr>
        <w:tabs>
          <w:tab w:val="num" w:pos="4320"/>
        </w:tabs>
        <w:ind w:left="4320" w:hanging="360"/>
      </w:pPr>
    </w:lvl>
    <w:lvl w:ilvl="6" w:tplc="08F4FE12" w:tentative="1">
      <w:start w:val="1"/>
      <w:numFmt w:val="decimal"/>
      <w:lvlText w:val="%7."/>
      <w:lvlJc w:val="left"/>
      <w:pPr>
        <w:tabs>
          <w:tab w:val="num" w:pos="5040"/>
        </w:tabs>
        <w:ind w:left="5040" w:hanging="360"/>
      </w:pPr>
    </w:lvl>
    <w:lvl w:ilvl="7" w:tplc="B9649FD2" w:tentative="1">
      <w:start w:val="1"/>
      <w:numFmt w:val="decimal"/>
      <w:lvlText w:val="%8."/>
      <w:lvlJc w:val="left"/>
      <w:pPr>
        <w:tabs>
          <w:tab w:val="num" w:pos="5760"/>
        </w:tabs>
        <w:ind w:left="5760" w:hanging="360"/>
      </w:pPr>
    </w:lvl>
    <w:lvl w:ilvl="8" w:tplc="D494E63C" w:tentative="1">
      <w:start w:val="1"/>
      <w:numFmt w:val="decimal"/>
      <w:lvlText w:val="%9."/>
      <w:lvlJc w:val="left"/>
      <w:pPr>
        <w:tabs>
          <w:tab w:val="num" w:pos="6480"/>
        </w:tabs>
        <w:ind w:left="6480" w:hanging="360"/>
      </w:pPr>
    </w:lvl>
  </w:abstractNum>
  <w:abstractNum w:abstractNumId="2" w15:restartNumberingAfterBreak="0">
    <w:nsid w:val="0CFE0B93"/>
    <w:multiLevelType w:val="hybridMultilevel"/>
    <w:tmpl w:val="5C1CFD8A"/>
    <w:lvl w:ilvl="0" w:tplc="236EBCCC">
      <w:start w:val="1"/>
      <w:numFmt w:val="decimal"/>
      <w:lvlText w:val="%1."/>
      <w:lvlJc w:val="left"/>
      <w:pPr>
        <w:tabs>
          <w:tab w:val="num" w:pos="720"/>
        </w:tabs>
        <w:ind w:left="720" w:hanging="360"/>
      </w:pPr>
    </w:lvl>
    <w:lvl w:ilvl="1" w:tplc="668808B6" w:tentative="1">
      <w:start w:val="1"/>
      <w:numFmt w:val="decimal"/>
      <w:lvlText w:val="%2."/>
      <w:lvlJc w:val="left"/>
      <w:pPr>
        <w:tabs>
          <w:tab w:val="num" w:pos="1440"/>
        </w:tabs>
        <w:ind w:left="1440" w:hanging="360"/>
      </w:pPr>
    </w:lvl>
    <w:lvl w:ilvl="2" w:tplc="AC9A031E" w:tentative="1">
      <w:start w:val="1"/>
      <w:numFmt w:val="decimal"/>
      <w:lvlText w:val="%3."/>
      <w:lvlJc w:val="left"/>
      <w:pPr>
        <w:tabs>
          <w:tab w:val="num" w:pos="2160"/>
        </w:tabs>
        <w:ind w:left="2160" w:hanging="360"/>
      </w:pPr>
    </w:lvl>
    <w:lvl w:ilvl="3" w:tplc="CD54CA24" w:tentative="1">
      <w:start w:val="1"/>
      <w:numFmt w:val="decimal"/>
      <w:lvlText w:val="%4."/>
      <w:lvlJc w:val="left"/>
      <w:pPr>
        <w:tabs>
          <w:tab w:val="num" w:pos="2880"/>
        </w:tabs>
        <w:ind w:left="2880" w:hanging="360"/>
      </w:pPr>
    </w:lvl>
    <w:lvl w:ilvl="4" w:tplc="509A9178" w:tentative="1">
      <w:start w:val="1"/>
      <w:numFmt w:val="decimal"/>
      <w:lvlText w:val="%5."/>
      <w:lvlJc w:val="left"/>
      <w:pPr>
        <w:tabs>
          <w:tab w:val="num" w:pos="3600"/>
        </w:tabs>
        <w:ind w:left="3600" w:hanging="360"/>
      </w:pPr>
    </w:lvl>
    <w:lvl w:ilvl="5" w:tplc="137CCC30" w:tentative="1">
      <w:start w:val="1"/>
      <w:numFmt w:val="decimal"/>
      <w:lvlText w:val="%6."/>
      <w:lvlJc w:val="left"/>
      <w:pPr>
        <w:tabs>
          <w:tab w:val="num" w:pos="4320"/>
        </w:tabs>
        <w:ind w:left="4320" w:hanging="360"/>
      </w:pPr>
    </w:lvl>
    <w:lvl w:ilvl="6" w:tplc="080058D6" w:tentative="1">
      <w:start w:val="1"/>
      <w:numFmt w:val="decimal"/>
      <w:lvlText w:val="%7."/>
      <w:lvlJc w:val="left"/>
      <w:pPr>
        <w:tabs>
          <w:tab w:val="num" w:pos="5040"/>
        </w:tabs>
        <w:ind w:left="5040" w:hanging="360"/>
      </w:pPr>
    </w:lvl>
    <w:lvl w:ilvl="7" w:tplc="8FB241D6" w:tentative="1">
      <w:start w:val="1"/>
      <w:numFmt w:val="decimal"/>
      <w:lvlText w:val="%8."/>
      <w:lvlJc w:val="left"/>
      <w:pPr>
        <w:tabs>
          <w:tab w:val="num" w:pos="5760"/>
        </w:tabs>
        <w:ind w:left="5760" w:hanging="360"/>
      </w:pPr>
    </w:lvl>
    <w:lvl w:ilvl="8" w:tplc="0DC8046E" w:tentative="1">
      <w:start w:val="1"/>
      <w:numFmt w:val="decimal"/>
      <w:lvlText w:val="%9."/>
      <w:lvlJc w:val="left"/>
      <w:pPr>
        <w:tabs>
          <w:tab w:val="num" w:pos="6480"/>
        </w:tabs>
        <w:ind w:left="6480" w:hanging="360"/>
      </w:pPr>
    </w:lvl>
  </w:abstractNum>
  <w:abstractNum w:abstractNumId="3" w15:restartNumberingAfterBreak="0">
    <w:nsid w:val="100B2EF9"/>
    <w:multiLevelType w:val="hybridMultilevel"/>
    <w:tmpl w:val="5F5CBC10"/>
    <w:lvl w:ilvl="0" w:tplc="40B4BEE2">
      <w:start w:val="1"/>
      <w:numFmt w:val="bullet"/>
      <w:lvlText w:val="•"/>
      <w:lvlJc w:val="left"/>
      <w:pPr>
        <w:tabs>
          <w:tab w:val="num" w:pos="720"/>
        </w:tabs>
        <w:ind w:left="720" w:hanging="360"/>
      </w:pPr>
      <w:rPr>
        <w:rFonts w:ascii="Arial" w:hAnsi="Arial" w:hint="default"/>
      </w:rPr>
    </w:lvl>
    <w:lvl w:ilvl="1" w:tplc="84D8C3FA" w:tentative="1">
      <w:start w:val="1"/>
      <w:numFmt w:val="bullet"/>
      <w:lvlText w:val="•"/>
      <w:lvlJc w:val="left"/>
      <w:pPr>
        <w:tabs>
          <w:tab w:val="num" w:pos="1440"/>
        </w:tabs>
        <w:ind w:left="1440" w:hanging="360"/>
      </w:pPr>
      <w:rPr>
        <w:rFonts w:ascii="Arial" w:hAnsi="Arial" w:hint="default"/>
      </w:rPr>
    </w:lvl>
    <w:lvl w:ilvl="2" w:tplc="059A22E4" w:tentative="1">
      <w:start w:val="1"/>
      <w:numFmt w:val="bullet"/>
      <w:lvlText w:val="•"/>
      <w:lvlJc w:val="left"/>
      <w:pPr>
        <w:tabs>
          <w:tab w:val="num" w:pos="2160"/>
        </w:tabs>
        <w:ind w:left="2160" w:hanging="360"/>
      </w:pPr>
      <w:rPr>
        <w:rFonts w:ascii="Arial" w:hAnsi="Arial" w:hint="default"/>
      </w:rPr>
    </w:lvl>
    <w:lvl w:ilvl="3" w:tplc="EC0883AA" w:tentative="1">
      <w:start w:val="1"/>
      <w:numFmt w:val="bullet"/>
      <w:lvlText w:val="•"/>
      <w:lvlJc w:val="left"/>
      <w:pPr>
        <w:tabs>
          <w:tab w:val="num" w:pos="2880"/>
        </w:tabs>
        <w:ind w:left="2880" w:hanging="360"/>
      </w:pPr>
      <w:rPr>
        <w:rFonts w:ascii="Arial" w:hAnsi="Arial" w:hint="default"/>
      </w:rPr>
    </w:lvl>
    <w:lvl w:ilvl="4" w:tplc="B58AEF30" w:tentative="1">
      <w:start w:val="1"/>
      <w:numFmt w:val="bullet"/>
      <w:lvlText w:val="•"/>
      <w:lvlJc w:val="left"/>
      <w:pPr>
        <w:tabs>
          <w:tab w:val="num" w:pos="3600"/>
        </w:tabs>
        <w:ind w:left="3600" w:hanging="360"/>
      </w:pPr>
      <w:rPr>
        <w:rFonts w:ascii="Arial" w:hAnsi="Arial" w:hint="default"/>
      </w:rPr>
    </w:lvl>
    <w:lvl w:ilvl="5" w:tplc="9C3C4134" w:tentative="1">
      <w:start w:val="1"/>
      <w:numFmt w:val="bullet"/>
      <w:lvlText w:val="•"/>
      <w:lvlJc w:val="left"/>
      <w:pPr>
        <w:tabs>
          <w:tab w:val="num" w:pos="4320"/>
        </w:tabs>
        <w:ind w:left="4320" w:hanging="360"/>
      </w:pPr>
      <w:rPr>
        <w:rFonts w:ascii="Arial" w:hAnsi="Arial" w:hint="default"/>
      </w:rPr>
    </w:lvl>
    <w:lvl w:ilvl="6" w:tplc="F296F5BC" w:tentative="1">
      <w:start w:val="1"/>
      <w:numFmt w:val="bullet"/>
      <w:lvlText w:val="•"/>
      <w:lvlJc w:val="left"/>
      <w:pPr>
        <w:tabs>
          <w:tab w:val="num" w:pos="5040"/>
        </w:tabs>
        <w:ind w:left="5040" w:hanging="360"/>
      </w:pPr>
      <w:rPr>
        <w:rFonts w:ascii="Arial" w:hAnsi="Arial" w:hint="default"/>
      </w:rPr>
    </w:lvl>
    <w:lvl w:ilvl="7" w:tplc="F21A7422" w:tentative="1">
      <w:start w:val="1"/>
      <w:numFmt w:val="bullet"/>
      <w:lvlText w:val="•"/>
      <w:lvlJc w:val="left"/>
      <w:pPr>
        <w:tabs>
          <w:tab w:val="num" w:pos="5760"/>
        </w:tabs>
        <w:ind w:left="5760" w:hanging="360"/>
      </w:pPr>
      <w:rPr>
        <w:rFonts w:ascii="Arial" w:hAnsi="Arial" w:hint="default"/>
      </w:rPr>
    </w:lvl>
    <w:lvl w:ilvl="8" w:tplc="C672C08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E322BDF"/>
    <w:multiLevelType w:val="hybridMultilevel"/>
    <w:tmpl w:val="6908C4CA"/>
    <w:lvl w:ilvl="0" w:tplc="F02692F4">
      <w:start w:val="1"/>
      <w:numFmt w:val="bullet"/>
      <w:lvlText w:val="•"/>
      <w:lvlJc w:val="left"/>
      <w:pPr>
        <w:tabs>
          <w:tab w:val="num" w:pos="720"/>
        </w:tabs>
        <w:ind w:left="720" w:hanging="360"/>
      </w:pPr>
      <w:rPr>
        <w:rFonts w:ascii="Arial" w:hAnsi="Arial" w:hint="default"/>
      </w:rPr>
    </w:lvl>
    <w:lvl w:ilvl="1" w:tplc="1FE26CC8" w:tentative="1">
      <w:start w:val="1"/>
      <w:numFmt w:val="bullet"/>
      <w:lvlText w:val="•"/>
      <w:lvlJc w:val="left"/>
      <w:pPr>
        <w:tabs>
          <w:tab w:val="num" w:pos="1440"/>
        </w:tabs>
        <w:ind w:left="1440" w:hanging="360"/>
      </w:pPr>
      <w:rPr>
        <w:rFonts w:ascii="Arial" w:hAnsi="Arial" w:hint="default"/>
      </w:rPr>
    </w:lvl>
    <w:lvl w:ilvl="2" w:tplc="A7BC4092" w:tentative="1">
      <w:start w:val="1"/>
      <w:numFmt w:val="bullet"/>
      <w:lvlText w:val="•"/>
      <w:lvlJc w:val="left"/>
      <w:pPr>
        <w:tabs>
          <w:tab w:val="num" w:pos="2160"/>
        </w:tabs>
        <w:ind w:left="2160" w:hanging="360"/>
      </w:pPr>
      <w:rPr>
        <w:rFonts w:ascii="Arial" w:hAnsi="Arial" w:hint="default"/>
      </w:rPr>
    </w:lvl>
    <w:lvl w:ilvl="3" w:tplc="95E87F9C" w:tentative="1">
      <w:start w:val="1"/>
      <w:numFmt w:val="bullet"/>
      <w:lvlText w:val="•"/>
      <w:lvlJc w:val="left"/>
      <w:pPr>
        <w:tabs>
          <w:tab w:val="num" w:pos="2880"/>
        </w:tabs>
        <w:ind w:left="2880" w:hanging="360"/>
      </w:pPr>
      <w:rPr>
        <w:rFonts w:ascii="Arial" w:hAnsi="Arial" w:hint="default"/>
      </w:rPr>
    </w:lvl>
    <w:lvl w:ilvl="4" w:tplc="16BCA1D0" w:tentative="1">
      <w:start w:val="1"/>
      <w:numFmt w:val="bullet"/>
      <w:lvlText w:val="•"/>
      <w:lvlJc w:val="left"/>
      <w:pPr>
        <w:tabs>
          <w:tab w:val="num" w:pos="3600"/>
        </w:tabs>
        <w:ind w:left="3600" w:hanging="360"/>
      </w:pPr>
      <w:rPr>
        <w:rFonts w:ascii="Arial" w:hAnsi="Arial" w:hint="default"/>
      </w:rPr>
    </w:lvl>
    <w:lvl w:ilvl="5" w:tplc="19F8937E" w:tentative="1">
      <w:start w:val="1"/>
      <w:numFmt w:val="bullet"/>
      <w:lvlText w:val="•"/>
      <w:lvlJc w:val="left"/>
      <w:pPr>
        <w:tabs>
          <w:tab w:val="num" w:pos="4320"/>
        </w:tabs>
        <w:ind w:left="4320" w:hanging="360"/>
      </w:pPr>
      <w:rPr>
        <w:rFonts w:ascii="Arial" w:hAnsi="Arial" w:hint="default"/>
      </w:rPr>
    </w:lvl>
    <w:lvl w:ilvl="6" w:tplc="C3FAE59C" w:tentative="1">
      <w:start w:val="1"/>
      <w:numFmt w:val="bullet"/>
      <w:lvlText w:val="•"/>
      <w:lvlJc w:val="left"/>
      <w:pPr>
        <w:tabs>
          <w:tab w:val="num" w:pos="5040"/>
        </w:tabs>
        <w:ind w:left="5040" w:hanging="360"/>
      </w:pPr>
      <w:rPr>
        <w:rFonts w:ascii="Arial" w:hAnsi="Arial" w:hint="default"/>
      </w:rPr>
    </w:lvl>
    <w:lvl w:ilvl="7" w:tplc="4D0086F8" w:tentative="1">
      <w:start w:val="1"/>
      <w:numFmt w:val="bullet"/>
      <w:lvlText w:val="•"/>
      <w:lvlJc w:val="left"/>
      <w:pPr>
        <w:tabs>
          <w:tab w:val="num" w:pos="5760"/>
        </w:tabs>
        <w:ind w:left="5760" w:hanging="360"/>
      </w:pPr>
      <w:rPr>
        <w:rFonts w:ascii="Arial" w:hAnsi="Arial" w:hint="default"/>
      </w:rPr>
    </w:lvl>
    <w:lvl w:ilvl="8" w:tplc="46D607E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1974305"/>
    <w:multiLevelType w:val="hybridMultilevel"/>
    <w:tmpl w:val="D0E0A878"/>
    <w:lvl w:ilvl="0" w:tplc="74184B7A">
      <w:start w:val="1"/>
      <w:numFmt w:val="bullet"/>
      <w:lvlText w:val="•"/>
      <w:lvlJc w:val="left"/>
      <w:pPr>
        <w:tabs>
          <w:tab w:val="num" w:pos="720"/>
        </w:tabs>
        <w:ind w:left="720" w:hanging="360"/>
      </w:pPr>
      <w:rPr>
        <w:rFonts w:ascii="Arial" w:hAnsi="Arial" w:hint="default"/>
      </w:rPr>
    </w:lvl>
    <w:lvl w:ilvl="1" w:tplc="F176FFAE" w:tentative="1">
      <w:start w:val="1"/>
      <w:numFmt w:val="bullet"/>
      <w:lvlText w:val="•"/>
      <w:lvlJc w:val="left"/>
      <w:pPr>
        <w:tabs>
          <w:tab w:val="num" w:pos="1440"/>
        </w:tabs>
        <w:ind w:left="1440" w:hanging="360"/>
      </w:pPr>
      <w:rPr>
        <w:rFonts w:ascii="Arial" w:hAnsi="Arial" w:hint="default"/>
      </w:rPr>
    </w:lvl>
    <w:lvl w:ilvl="2" w:tplc="48008246" w:tentative="1">
      <w:start w:val="1"/>
      <w:numFmt w:val="bullet"/>
      <w:lvlText w:val="•"/>
      <w:lvlJc w:val="left"/>
      <w:pPr>
        <w:tabs>
          <w:tab w:val="num" w:pos="2160"/>
        </w:tabs>
        <w:ind w:left="2160" w:hanging="360"/>
      </w:pPr>
      <w:rPr>
        <w:rFonts w:ascii="Arial" w:hAnsi="Arial" w:hint="default"/>
      </w:rPr>
    </w:lvl>
    <w:lvl w:ilvl="3" w:tplc="287A3A78" w:tentative="1">
      <w:start w:val="1"/>
      <w:numFmt w:val="bullet"/>
      <w:lvlText w:val="•"/>
      <w:lvlJc w:val="left"/>
      <w:pPr>
        <w:tabs>
          <w:tab w:val="num" w:pos="2880"/>
        </w:tabs>
        <w:ind w:left="2880" w:hanging="360"/>
      </w:pPr>
      <w:rPr>
        <w:rFonts w:ascii="Arial" w:hAnsi="Arial" w:hint="default"/>
      </w:rPr>
    </w:lvl>
    <w:lvl w:ilvl="4" w:tplc="9E640AE0" w:tentative="1">
      <w:start w:val="1"/>
      <w:numFmt w:val="bullet"/>
      <w:lvlText w:val="•"/>
      <w:lvlJc w:val="left"/>
      <w:pPr>
        <w:tabs>
          <w:tab w:val="num" w:pos="3600"/>
        </w:tabs>
        <w:ind w:left="3600" w:hanging="360"/>
      </w:pPr>
      <w:rPr>
        <w:rFonts w:ascii="Arial" w:hAnsi="Arial" w:hint="default"/>
      </w:rPr>
    </w:lvl>
    <w:lvl w:ilvl="5" w:tplc="6FE62FAE" w:tentative="1">
      <w:start w:val="1"/>
      <w:numFmt w:val="bullet"/>
      <w:lvlText w:val="•"/>
      <w:lvlJc w:val="left"/>
      <w:pPr>
        <w:tabs>
          <w:tab w:val="num" w:pos="4320"/>
        </w:tabs>
        <w:ind w:left="4320" w:hanging="360"/>
      </w:pPr>
      <w:rPr>
        <w:rFonts w:ascii="Arial" w:hAnsi="Arial" w:hint="default"/>
      </w:rPr>
    </w:lvl>
    <w:lvl w:ilvl="6" w:tplc="8F16AB2A" w:tentative="1">
      <w:start w:val="1"/>
      <w:numFmt w:val="bullet"/>
      <w:lvlText w:val="•"/>
      <w:lvlJc w:val="left"/>
      <w:pPr>
        <w:tabs>
          <w:tab w:val="num" w:pos="5040"/>
        </w:tabs>
        <w:ind w:left="5040" w:hanging="360"/>
      </w:pPr>
      <w:rPr>
        <w:rFonts w:ascii="Arial" w:hAnsi="Arial" w:hint="default"/>
      </w:rPr>
    </w:lvl>
    <w:lvl w:ilvl="7" w:tplc="DC08C0EE" w:tentative="1">
      <w:start w:val="1"/>
      <w:numFmt w:val="bullet"/>
      <w:lvlText w:val="•"/>
      <w:lvlJc w:val="left"/>
      <w:pPr>
        <w:tabs>
          <w:tab w:val="num" w:pos="5760"/>
        </w:tabs>
        <w:ind w:left="5760" w:hanging="360"/>
      </w:pPr>
      <w:rPr>
        <w:rFonts w:ascii="Arial" w:hAnsi="Arial" w:hint="default"/>
      </w:rPr>
    </w:lvl>
    <w:lvl w:ilvl="8" w:tplc="0C90629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42F68AC"/>
    <w:multiLevelType w:val="hybridMultilevel"/>
    <w:tmpl w:val="D5386300"/>
    <w:lvl w:ilvl="0" w:tplc="61101288">
      <w:start w:val="1"/>
      <w:numFmt w:val="bullet"/>
      <w:lvlText w:val="•"/>
      <w:lvlJc w:val="left"/>
      <w:pPr>
        <w:tabs>
          <w:tab w:val="num" w:pos="720"/>
        </w:tabs>
        <w:ind w:left="720" w:hanging="360"/>
      </w:pPr>
      <w:rPr>
        <w:rFonts w:ascii="Arial" w:hAnsi="Arial" w:hint="default"/>
      </w:rPr>
    </w:lvl>
    <w:lvl w:ilvl="1" w:tplc="3286CC32" w:tentative="1">
      <w:start w:val="1"/>
      <w:numFmt w:val="bullet"/>
      <w:lvlText w:val="•"/>
      <w:lvlJc w:val="left"/>
      <w:pPr>
        <w:tabs>
          <w:tab w:val="num" w:pos="1440"/>
        </w:tabs>
        <w:ind w:left="1440" w:hanging="360"/>
      </w:pPr>
      <w:rPr>
        <w:rFonts w:ascii="Arial" w:hAnsi="Arial" w:hint="default"/>
      </w:rPr>
    </w:lvl>
    <w:lvl w:ilvl="2" w:tplc="510A43AE" w:tentative="1">
      <w:start w:val="1"/>
      <w:numFmt w:val="bullet"/>
      <w:lvlText w:val="•"/>
      <w:lvlJc w:val="left"/>
      <w:pPr>
        <w:tabs>
          <w:tab w:val="num" w:pos="2160"/>
        </w:tabs>
        <w:ind w:left="2160" w:hanging="360"/>
      </w:pPr>
      <w:rPr>
        <w:rFonts w:ascii="Arial" w:hAnsi="Arial" w:hint="default"/>
      </w:rPr>
    </w:lvl>
    <w:lvl w:ilvl="3" w:tplc="B6A0AB54" w:tentative="1">
      <w:start w:val="1"/>
      <w:numFmt w:val="bullet"/>
      <w:lvlText w:val="•"/>
      <w:lvlJc w:val="left"/>
      <w:pPr>
        <w:tabs>
          <w:tab w:val="num" w:pos="2880"/>
        </w:tabs>
        <w:ind w:left="2880" w:hanging="360"/>
      </w:pPr>
      <w:rPr>
        <w:rFonts w:ascii="Arial" w:hAnsi="Arial" w:hint="default"/>
      </w:rPr>
    </w:lvl>
    <w:lvl w:ilvl="4" w:tplc="2AF8E56E" w:tentative="1">
      <w:start w:val="1"/>
      <w:numFmt w:val="bullet"/>
      <w:lvlText w:val="•"/>
      <w:lvlJc w:val="left"/>
      <w:pPr>
        <w:tabs>
          <w:tab w:val="num" w:pos="3600"/>
        </w:tabs>
        <w:ind w:left="3600" w:hanging="360"/>
      </w:pPr>
      <w:rPr>
        <w:rFonts w:ascii="Arial" w:hAnsi="Arial" w:hint="default"/>
      </w:rPr>
    </w:lvl>
    <w:lvl w:ilvl="5" w:tplc="56768108" w:tentative="1">
      <w:start w:val="1"/>
      <w:numFmt w:val="bullet"/>
      <w:lvlText w:val="•"/>
      <w:lvlJc w:val="left"/>
      <w:pPr>
        <w:tabs>
          <w:tab w:val="num" w:pos="4320"/>
        </w:tabs>
        <w:ind w:left="4320" w:hanging="360"/>
      </w:pPr>
      <w:rPr>
        <w:rFonts w:ascii="Arial" w:hAnsi="Arial" w:hint="default"/>
      </w:rPr>
    </w:lvl>
    <w:lvl w:ilvl="6" w:tplc="981C15D2" w:tentative="1">
      <w:start w:val="1"/>
      <w:numFmt w:val="bullet"/>
      <w:lvlText w:val="•"/>
      <w:lvlJc w:val="left"/>
      <w:pPr>
        <w:tabs>
          <w:tab w:val="num" w:pos="5040"/>
        </w:tabs>
        <w:ind w:left="5040" w:hanging="360"/>
      </w:pPr>
      <w:rPr>
        <w:rFonts w:ascii="Arial" w:hAnsi="Arial" w:hint="default"/>
      </w:rPr>
    </w:lvl>
    <w:lvl w:ilvl="7" w:tplc="914477F2" w:tentative="1">
      <w:start w:val="1"/>
      <w:numFmt w:val="bullet"/>
      <w:lvlText w:val="•"/>
      <w:lvlJc w:val="left"/>
      <w:pPr>
        <w:tabs>
          <w:tab w:val="num" w:pos="5760"/>
        </w:tabs>
        <w:ind w:left="5760" w:hanging="360"/>
      </w:pPr>
      <w:rPr>
        <w:rFonts w:ascii="Arial" w:hAnsi="Arial" w:hint="default"/>
      </w:rPr>
    </w:lvl>
    <w:lvl w:ilvl="8" w:tplc="F97CB45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66E04E4"/>
    <w:multiLevelType w:val="hybridMultilevel"/>
    <w:tmpl w:val="93DE3B54"/>
    <w:lvl w:ilvl="0" w:tplc="88DC082C">
      <w:start w:val="1"/>
      <w:numFmt w:val="bullet"/>
      <w:lvlText w:val="•"/>
      <w:lvlJc w:val="left"/>
      <w:pPr>
        <w:tabs>
          <w:tab w:val="num" w:pos="720"/>
        </w:tabs>
        <w:ind w:left="720" w:hanging="360"/>
      </w:pPr>
      <w:rPr>
        <w:rFonts w:ascii="Arial" w:hAnsi="Arial" w:hint="default"/>
      </w:rPr>
    </w:lvl>
    <w:lvl w:ilvl="1" w:tplc="C00068F6" w:tentative="1">
      <w:start w:val="1"/>
      <w:numFmt w:val="bullet"/>
      <w:lvlText w:val="•"/>
      <w:lvlJc w:val="left"/>
      <w:pPr>
        <w:tabs>
          <w:tab w:val="num" w:pos="1440"/>
        </w:tabs>
        <w:ind w:left="1440" w:hanging="360"/>
      </w:pPr>
      <w:rPr>
        <w:rFonts w:ascii="Arial" w:hAnsi="Arial" w:hint="default"/>
      </w:rPr>
    </w:lvl>
    <w:lvl w:ilvl="2" w:tplc="0122D636" w:tentative="1">
      <w:start w:val="1"/>
      <w:numFmt w:val="bullet"/>
      <w:lvlText w:val="•"/>
      <w:lvlJc w:val="left"/>
      <w:pPr>
        <w:tabs>
          <w:tab w:val="num" w:pos="2160"/>
        </w:tabs>
        <w:ind w:left="2160" w:hanging="360"/>
      </w:pPr>
      <w:rPr>
        <w:rFonts w:ascii="Arial" w:hAnsi="Arial" w:hint="default"/>
      </w:rPr>
    </w:lvl>
    <w:lvl w:ilvl="3" w:tplc="623854A2" w:tentative="1">
      <w:start w:val="1"/>
      <w:numFmt w:val="bullet"/>
      <w:lvlText w:val="•"/>
      <w:lvlJc w:val="left"/>
      <w:pPr>
        <w:tabs>
          <w:tab w:val="num" w:pos="2880"/>
        </w:tabs>
        <w:ind w:left="2880" w:hanging="360"/>
      </w:pPr>
      <w:rPr>
        <w:rFonts w:ascii="Arial" w:hAnsi="Arial" w:hint="default"/>
      </w:rPr>
    </w:lvl>
    <w:lvl w:ilvl="4" w:tplc="4AE8F71C" w:tentative="1">
      <w:start w:val="1"/>
      <w:numFmt w:val="bullet"/>
      <w:lvlText w:val="•"/>
      <w:lvlJc w:val="left"/>
      <w:pPr>
        <w:tabs>
          <w:tab w:val="num" w:pos="3600"/>
        </w:tabs>
        <w:ind w:left="3600" w:hanging="360"/>
      </w:pPr>
      <w:rPr>
        <w:rFonts w:ascii="Arial" w:hAnsi="Arial" w:hint="default"/>
      </w:rPr>
    </w:lvl>
    <w:lvl w:ilvl="5" w:tplc="B256112E" w:tentative="1">
      <w:start w:val="1"/>
      <w:numFmt w:val="bullet"/>
      <w:lvlText w:val="•"/>
      <w:lvlJc w:val="left"/>
      <w:pPr>
        <w:tabs>
          <w:tab w:val="num" w:pos="4320"/>
        </w:tabs>
        <w:ind w:left="4320" w:hanging="360"/>
      </w:pPr>
      <w:rPr>
        <w:rFonts w:ascii="Arial" w:hAnsi="Arial" w:hint="default"/>
      </w:rPr>
    </w:lvl>
    <w:lvl w:ilvl="6" w:tplc="5FA49846" w:tentative="1">
      <w:start w:val="1"/>
      <w:numFmt w:val="bullet"/>
      <w:lvlText w:val="•"/>
      <w:lvlJc w:val="left"/>
      <w:pPr>
        <w:tabs>
          <w:tab w:val="num" w:pos="5040"/>
        </w:tabs>
        <w:ind w:left="5040" w:hanging="360"/>
      </w:pPr>
      <w:rPr>
        <w:rFonts w:ascii="Arial" w:hAnsi="Arial" w:hint="default"/>
      </w:rPr>
    </w:lvl>
    <w:lvl w:ilvl="7" w:tplc="4B8C9430" w:tentative="1">
      <w:start w:val="1"/>
      <w:numFmt w:val="bullet"/>
      <w:lvlText w:val="•"/>
      <w:lvlJc w:val="left"/>
      <w:pPr>
        <w:tabs>
          <w:tab w:val="num" w:pos="5760"/>
        </w:tabs>
        <w:ind w:left="5760" w:hanging="360"/>
      </w:pPr>
      <w:rPr>
        <w:rFonts w:ascii="Arial" w:hAnsi="Arial" w:hint="default"/>
      </w:rPr>
    </w:lvl>
    <w:lvl w:ilvl="8" w:tplc="6082B63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9CD4CF9"/>
    <w:multiLevelType w:val="hybridMultilevel"/>
    <w:tmpl w:val="5DC85812"/>
    <w:lvl w:ilvl="0" w:tplc="0DA24B78">
      <w:start w:val="1"/>
      <w:numFmt w:val="bullet"/>
      <w:lvlText w:val=""/>
      <w:lvlJc w:val="left"/>
      <w:pPr>
        <w:tabs>
          <w:tab w:val="num" w:pos="720"/>
        </w:tabs>
        <w:ind w:left="720" w:hanging="360"/>
      </w:pPr>
      <w:rPr>
        <w:rFonts w:ascii="Wingdings" w:hAnsi="Wingdings" w:hint="default"/>
      </w:rPr>
    </w:lvl>
    <w:lvl w:ilvl="1" w:tplc="96CED540" w:tentative="1">
      <w:start w:val="1"/>
      <w:numFmt w:val="bullet"/>
      <w:lvlText w:val=""/>
      <w:lvlJc w:val="left"/>
      <w:pPr>
        <w:tabs>
          <w:tab w:val="num" w:pos="1440"/>
        </w:tabs>
        <w:ind w:left="1440" w:hanging="360"/>
      </w:pPr>
      <w:rPr>
        <w:rFonts w:ascii="Wingdings" w:hAnsi="Wingdings" w:hint="default"/>
      </w:rPr>
    </w:lvl>
    <w:lvl w:ilvl="2" w:tplc="6EDC7D46" w:tentative="1">
      <w:start w:val="1"/>
      <w:numFmt w:val="bullet"/>
      <w:lvlText w:val=""/>
      <w:lvlJc w:val="left"/>
      <w:pPr>
        <w:tabs>
          <w:tab w:val="num" w:pos="2160"/>
        </w:tabs>
        <w:ind w:left="2160" w:hanging="360"/>
      </w:pPr>
      <w:rPr>
        <w:rFonts w:ascii="Wingdings" w:hAnsi="Wingdings" w:hint="default"/>
      </w:rPr>
    </w:lvl>
    <w:lvl w:ilvl="3" w:tplc="6464E476" w:tentative="1">
      <w:start w:val="1"/>
      <w:numFmt w:val="bullet"/>
      <w:lvlText w:val=""/>
      <w:lvlJc w:val="left"/>
      <w:pPr>
        <w:tabs>
          <w:tab w:val="num" w:pos="2880"/>
        </w:tabs>
        <w:ind w:left="2880" w:hanging="360"/>
      </w:pPr>
      <w:rPr>
        <w:rFonts w:ascii="Wingdings" w:hAnsi="Wingdings" w:hint="default"/>
      </w:rPr>
    </w:lvl>
    <w:lvl w:ilvl="4" w:tplc="25B87A24" w:tentative="1">
      <w:start w:val="1"/>
      <w:numFmt w:val="bullet"/>
      <w:lvlText w:val=""/>
      <w:lvlJc w:val="left"/>
      <w:pPr>
        <w:tabs>
          <w:tab w:val="num" w:pos="3600"/>
        </w:tabs>
        <w:ind w:left="3600" w:hanging="360"/>
      </w:pPr>
      <w:rPr>
        <w:rFonts w:ascii="Wingdings" w:hAnsi="Wingdings" w:hint="default"/>
      </w:rPr>
    </w:lvl>
    <w:lvl w:ilvl="5" w:tplc="2208E340" w:tentative="1">
      <w:start w:val="1"/>
      <w:numFmt w:val="bullet"/>
      <w:lvlText w:val=""/>
      <w:lvlJc w:val="left"/>
      <w:pPr>
        <w:tabs>
          <w:tab w:val="num" w:pos="4320"/>
        </w:tabs>
        <w:ind w:left="4320" w:hanging="360"/>
      </w:pPr>
      <w:rPr>
        <w:rFonts w:ascii="Wingdings" w:hAnsi="Wingdings" w:hint="default"/>
      </w:rPr>
    </w:lvl>
    <w:lvl w:ilvl="6" w:tplc="C340E3AC" w:tentative="1">
      <w:start w:val="1"/>
      <w:numFmt w:val="bullet"/>
      <w:lvlText w:val=""/>
      <w:lvlJc w:val="left"/>
      <w:pPr>
        <w:tabs>
          <w:tab w:val="num" w:pos="5040"/>
        </w:tabs>
        <w:ind w:left="5040" w:hanging="360"/>
      </w:pPr>
      <w:rPr>
        <w:rFonts w:ascii="Wingdings" w:hAnsi="Wingdings" w:hint="default"/>
      </w:rPr>
    </w:lvl>
    <w:lvl w:ilvl="7" w:tplc="F7A4F3EC" w:tentative="1">
      <w:start w:val="1"/>
      <w:numFmt w:val="bullet"/>
      <w:lvlText w:val=""/>
      <w:lvlJc w:val="left"/>
      <w:pPr>
        <w:tabs>
          <w:tab w:val="num" w:pos="5760"/>
        </w:tabs>
        <w:ind w:left="5760" w:hanging="360"/>
      </w:pPr>
      <w:rPr>
        <w:rFonts w:ascii="Wingdings" w:hAnsi="Wingdings" w:hint="default"/>
      </w:rPr>
    </w:lvl>
    <w:lvl w:ilvl="8" w:tplc="39BE8CD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D8864C5"/>
    <w:multiLevelType w:val="hybridMultilevel"/>
    <w:tmpl w:val="349A5F34"/>
    <w:lvl w:ilvl="0" w:tplc="B080A328">
      <w:start w:val="1"/>
      <w:numFmt w:val="decimal"/>
      <w:lvlText w:val="%1."/>
      <w:lvlJc w:val="left"/>
      <w:pPr>
        <w:tabs>
          <w:tab w:val="num" w:pos="720"/>
        </w:tabs>
        <w:ind w:left="720" w:hanging="360"/>
      </w:pPr>
    </w:lvl>
    <w:lvl w:ilvl="1" w:tplc="D338B668" w:tentative="1">
      <w:start w:val="1"/>
      <w:numFmt w:val="decimal"/>
      <w:lvlText w:val="%2."/>
      <w:lvlJc w:val="left"/>
      <w:pPr>
        <w:tabs>
          <w:tab w:val="num" w:pos="1440"/>
        </w:tabs>
        <w:ind w:left="1440" w:hanging="360"/>
      </w:pPr>
    </w:lvl>
    <w:lvl w:ilvl="2" w:tplc="4A889B16" w:tentative="1">
      <w:start w:val="1"/>
      <w:numFmt w:val="decimal"/>
      <w:lvlText w:val="%3."/>
      <w:lvlJc w:val="left"/>
      <w:pPr>
        <w:tabs>
          <w:tab w:val="num" w:pos="2160"/>
        </w:tabs>
        <w:ind w:left="2160" w:hanging="360"/>
      </w:pPr>
    </w:lvl>
    <w:lvl w:ilvl="3" w:tplc="497CAC56" w:tentative="1">
      <w:start w:val="1"/>
      <w:numFmt w:val="decimal"/>
      <w:lvlText w:val="%4."/>
      <w:lvlJc w:val="left"/>
      <w:pPr>
        <w:tabs>
          <w:tab w:val="num" w:pos="2880"/>
        </w:tabs>
        <w:ind w:left="2880" w:hanging="360"/>
      </w:pPr>
    </w:lvl>
    <w:lvl w:ilvl="4" w:tplc="CB225CB4" w:tentative="1">
      <w:start w:val="1"/>
      <w:numFmt w:val="decimal"/>
      <w:lvlText w:val="%5."/>
      <w:lvlJc w:val="left"/>
      <w:pPr>
        <w:tabs>
          <w:tab w:val="num" w:pos="3600"/>
        </w:tabs>
        <w:ind w:left="3600" w:hanging="360"/>
      </w:pPr>
    </w:lvl>
    <w:lvl w:ilvl="5" w:tplc="DCDEEE94" w:tentative="1">
      <w:start w:val="1"/>
      <w:numFmt w:val="decimal"/>
      <w:lvlText w:val="%6."/>
      <w:lvlJc w:val="left"/>
      <w:pPr>
        <w:tabs>
          <w:tab w:val="num" w:pos="4320"/>
        </w:tabs>
        <w:ind w:left="4320" w:hanging="360"/>
      </w:pPr>
    </w:lvl>
    <w:lvl w:ilvl="6" w:tplc="5AA25072" w:tentative="1">
      <w:start w:val="1"/>
      <w:numFmt w:val="decimal"/>
      <w:lvlText w:val="%7."/>
      <w:lvlJc w:val="left"/>
      <w:pPr>
        <w:tabs>
          <w:tab w:val="num" w:pos="5040"/>
        </w:tabs>
        <w:ind w:left="5040" w:hanging="360"/>
      </w:pPr>
    </w:lvl>
    <w:lvl w:ilvl="7" w:tplc="A89AA194" w:tentative="1">
      <w:start w:val="1"/>
      <w:numFmt w:val="decimal"/>
      <w:lvlText w:val="%8."/>
      <w:lvlJc w:val="left"/>
      <w:pPr>
        <w:tabs>
          <w:tab w:val="num" w:pos="5760"/>
        </w:tabs>
        <w:ind w:left="5760" w:hanging="360"/>
      </w:pPr>
    </w:lvl>
    <w:lvl w:ilvl="8" w:tplc="58005856" w:tentative="1">
      <w:start w:val="1"/>
      <w:numFmt w:val="decimal"/>
      <w:lvlText w:val="%9."/>
      <w:lvlJc w:val="left"/>
      <w:pPr>
        <w:tabs>
          <w:tab w:val="num" w:pos="6480"/>
        </w:tabs>
        <w:ind w:left="6480" w:hanging="360"/>
      </w:pPr>
    </w:lvl>
  </w:abstractNum>
  <w:abstractNum w:abstractNumId="10" w15:restartNumberingAfterBreak="0">
    <w:nsid w:val="3BFA24C3"/>
    <w:multiLevelType w:val="hybridMultilevel"/>
    <w:tmpl w:val="04A21F48"/>
    <w:lvl w:ilvl="0" w:tplc="8D14C880">
      <w:start w:val="1"/>
      <w:numFmt w:val="bullet"/>
      <w:lvlText w:val="•"/>
      <w:lvlJc w:val="left"/>
      <w:pPr>
        <w:tabs>
          <w:tab w:val="num" w:pos="720"/>
        </w:tabs>
        <w:ind w:left="720" w:hanging="360"/>
      </w:pPr>
      <w:rPr>
        <w:rFonts w:ascii="Arial" w:hAnsi="Arial" w:hint="default"/>
      </w:rPr>
    </w:lvl>
    <w:lvl w:ilvl="1" w:tplc="6C22F64C" w:tentative="1">
      <w:start w:val="1"/>
      <w:numFmt w:val="bullet"/>
      <w:lvlText w:val="•"/>
      <w:lvlJc w:val="left"/>
      <w:pPr>
        <w:tabs>
          <w:tab w:val="num" w:pos="1440"/>
        </w:tabs>
        <w:ind w:left="1440" w:hanging="360"/>
      </w:pPr>
      <w:rPr>
        <w:rFonts w:ascii="Arial" w:hAnsi="Arial" w:hint="default"/>
      </w:rPr>
    </w:lvl>
    <w:lvl w:ilvl="2" w:tplc="4B6A84E8" w:tentative="1">
      <w:start w:val="1"/>
      <w:numFmt w:val="bullet"/>
      <w:lvlText w:val="•"/>
      <w:lvlJc w:val="left"/>
      <w:pPr>
        <w:tabs>
          <w:tab w:val="num" w:pos="2160"/>
        </w:tabs>
        <w:ind w:left="2160" w:hanging="360"/>
      </w:pPr>
      <w:rPr>
        <w:rFonts w:ascii="Arial" w:hAnsi="Arial" w:hint="default"/>
      </w:rPr>
    </w:lvl>
    <w:lvl w:ilvl="3" w:tplc="5A36422E" w:tentative="1">
      <w:start w:val="1"/>
      <w:numFmt w:val="bullet"/>
      <w:lvlText w:val="•"/>
      <w:lvlJc w:val="left"/>
      <w:pPr>
        <w:tabs>
          <w:tab w:val="num" w:pos="2880"/>
        </w:tabs>
        <w:ind w:left="2880" w:hanging="360"/>
      </w:pPr>
      <w:rPr>
        <w:rFonts w:ascii="Arial" w:hAnsi="Arial" w:hint="default"/>
      </w:rPr>
    </w:lvl>
    <w:lvl w:ilvl="4" w:tplc="3F6C641E" w:tentative="1">
      <w:start w:val="1"/>
      <w:numFmt w:val="bullet"/>
      <w:lvlText w:val="•"/>
      <w:lvlJc w:val="left"/>
      <w:pPr>
        <w:tabs>
          <w:tab w:val="num" w:pos="3600"/>
        </w:tabs>
        <w:ind w:left="3600" w:hanging="360"/>
      </w:pPr>
      <w:rPr>
        <w:rFonts w:ascii="Arial" w:hAnsi="Arial" w:hint="default"/>
      </w:rPr>
    </w:lvl>
    <w:lvl w:ilvl="5" w:tplc="452C34FE" w:tentative="1">
      <w:start w:val="1"/>
      <w:numFmt w:val="bullet"/>
      <w:lvlText w:val="•"/>
      <w:lvlJc w:val="left"/>
      <w:pPr>
        <w:tabs>
          <w:tab w:val="num" w:pos="4320"/>
        </w:tabs>
        <w:ind w:left="4320" w:hanging="360"/>
      </w:pPr>
      <w:rPr>
        <w:rFonts w:ascii="Arial" w:hAnsi="Arial" w:hint="default"/>
      </w:rPr>
    </w:lvl>
    <w:lvl w:ilvl="6" w:tplc="859E6F3E" w:tentative="1">
      <w:start w:val="1"/>
      <w:numFmt w:val="bullet"/>
      <w:lvlText w:val="•"/>
      <w:lvlJc w:val="left"/>
      <w:pPr>
        <w:tabs>
          <w:tab w:val="num" w:pos="5040"/>
        </w:tabs>
        <w:ind w:left="5040" w:hanging="360"/>
      </w:pPr>
      <w:rPr>
        <w:rFonts w:ascii="Arial" w:hAnsi="Arial" w:hint="default"/>
      </w:rPr>
    </w:lvl>
    <w:lvl w:ilvl="7" w:tplc="34D41252" w:tentative="1">
      <w:start w:val="1"/>
      <w:numFmt w:val="bullet"/>
      <w:lvlText w:val="•"/>
      <w:lvlJc w:val="left"/>
      <w:pPr>
        <w:tabs>
          <w:tab w:val="num" w:pos="5760"/>
        </w:tabs>
        <w:ind w:left="5760" w:hanging="360"/>
      </w:pPr>
      <w:rPr>
        <w:rFonts w:ascii="Arial" w:hAnsi="Arial" w:hint="default"/>
      </w:rPr>
    </w:lvl>
    <w:lvl w:ilvl="8" w:tplc="1D3E437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D71481F"/>
    <w:multiLevelType w:val="hybridMultilevel"/>
    <w:tmpl w:val="3EE4FE0E"/>
    <w:lvl w:ilvl="0" w:tplc="1CF2FB60">
      <w:start w:val="1"/>
      <w:numFmt w:val="bullet"/>
      <w:lvlText w:val="•"/>
      <w:lvlJc w:val="left"/>
      <w:pPr>
        <w:tabs>
          <w:tab w:val="num" w:pos="720"/>
        </w:tabs>
        <w:ind w:left="720" w:hanging="360"/>
      </w:pPr>
      <w:rPr>
        <w:rFonts w:ascii="Arial" w:hAnsi="Arial" w:hint="default"/>
      </w:rPr>
    </w:lvl>
    <w:lvl w:ilvl="1" w:tplc="23DAB0F0" w:tentative="1">
      <w:start w:val="1"/>
      <w:numFmt w:val="bullet"/>
      <w:lvlText w:val="•"/>
      <w:lvlJc w:val="left"/>
      <w:pPr>
        <w:tabs>
          <w:tab w:val="num" w:pos="1440"/>
        </w:tabs>
        <w:ind w:left="1440" w:hanging="360"/>
      </w:pPr>
      <w:rPr>
        <w:rFonts w:ascii="Arial" w:hAnsi="Arial" w:hint="default"/>
      </w:rPr>
    </w:lvl>
    <w:lvl w:ilvl="2" w:tplc="6868C480" w:tentative="1">
      <w:start w:val="1"/>
      <w:numFmt w:val="bullet"/>
      <w:lvlText w:val="•"/>
      <w:lvlJc w:val="left"/>
      <w:pPr>
        <w:tabs>
          <w:tab w:val="num" w:pos="2160"/>
        </w:tabs>
        <w:ind w:left="2160" w:hanging="360"/>
      </w:pPr>
      <w:rPr>
        <w:rFonts w:ascii="Arial" w:hAnsi="Arial" w:hint="default"/>
      </w:rPr>
    </w:lvl>
    <w:lvl w:ilvl="3" w:tplc="F496E83E" w:tentative="1">
      <w:start w:val="1"/>
      <w:numFmt w:val="bullet"/>
      <w:lvlText w:val="•"/>
      <w:lvlJc w:val="left"/>
      <w:pPr>
        <w:tabs>
          <w:tab w:val="num" w:pos="2880"/>
        </w:tabs>
        <w:ind w:left="2880" w:hanging="360"/>
      </w:pPr>
      <w:rPr>
        <w:rFonts w:ascii="Arial" w:hAnsi="Arial" w:hint="default"/>
      </w:rPr>
    </w:lvl>
    <w:lvl w:ilvl="4" w:tplc="2C2AB9D8" w:tentative="1">
      <w:start w:val="1"/>
      <w:numFmt w:val="bullet"/>
      <w:lvlText w:val="•"/>
      <w:lvlJc w:val="left"/>
      <w:pPr>
        <w:tabs>
          <w:tab w:val="num" w:pos="3600"/>
        </w:tabs>
        <w:ind w:left="3600" w:hanging="360"/>
      </w:pPr>
      <w:rPr>
        <w:rFonts w:ascii="Arial" w:hAnsi="Arial" w:hint="default"/>
      </w:rPr>
    </w:lvl>
    <w:lvl w:ilvl="5" w:tplc="0A7C9342" w:tentative="1">
      <w:start w:val="1"/>
      <w:numFmt w:val="bullet"/>
      <w:lvlText w:val="•"/>
      <w:lvlJc w:val="left"/>
      <w:pPr>
        <w:tabs>
          <w:tab w:val="num" w:pos="4320"/>
        </w:tabs>
        <w:ind w:left="4320" w:hanging="360"/>
      </w:pPr>
      <w:rPr>
        <w:rFonts w:ascii="Arial" w:hAnsi="Arial" w:hint="default"/>
      </w:rPr>
    </w:lvl>
    <w:lvl w:ilvl="6" w:tplc="D458BD44" w:tentative="1">
      <w:start w:val="1"/>
      <w:numFmt w:val="bullet"/>
      <w:lvlText w:val="•"/>
      <w:lvlJc w:val="left"/>
      <w:pPr>
        <w:tabs>
          <w:tab w:val="num" w:pos="5040"/>
        </w:tabs>
        <w:ind w:left="5040" w:hanging="360"/>
      </w:pPr>
      <w:rPr>
        <w:rFonts w:ascii="Arial" w:hAnsi="Arial" w:hint="default"/>
      </w:rPr>
    </w:lvl>
    <w:lvl w:ilvl="7" w:tplc="7FAA43D0" w:tentative="1">
      <w:start w:val="1"/>
      <w:numFmt w:val="bullet"/>
      <w:lvlText w:val="•"/>
      <w:lvlJc w:val="left"/>
      <w:pPr>
        <w:tabs>
          <w:tab w:val="num" w:pos="5760"/>
        </w:tabs>
        <w:ind w:left="5760" w:hanging="360"/>
      </w:pPr>
      <w:rPr>
        <w:rFonts w:ascii="Arial" w:hAnsi="Arial" w:hint="default"/>
      </w:rPr>
    </w:lvl>
    <w:lvl w:ilvl="8" w:tplc="D708097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1F47DCE"/>
    <w:multiLevelType w:val="hybridMultilevel"/>
    <w:tmpl w:val="5AF830C0"/>
    <w:lvl w:ilvl="0" w:tplc="A2F88750">
      <w:start w:val="1"/>
      <w:numFmt w:val="bullet"/>
      <w:lvlText w:val="•"/>
      <w:lvlJc w:val="left"/>
      <w:pPr>
        <w:tabs>
          <w:tab w:val="num" w:pos="720"/>
        </w:tabs>
        <w:ind w:left="720" w:hanging="360"/>
      </w:pPr>
      <w:rPr>
        <w:rFonts w:ascii="Arial" w:hAnsi="Arial" w:hint="default"/>
      </w:rPr>
    </w:lvl>
    <w:lvl w:ilvl="1" w:tplc="6CA8ED28" w:tentative="1">
      <w:start w:val="1"/>
      <w:numFmt w:val="bullet"/>
      <w:lvlText w:val="•"/>
      <w:lvlJc w:val="left"/>
      <w:pPr>
        <w:tabs>
          <w:tab w:val="num" w:pos="1440"/>
        </w:tabs>
        <w:ind w:left="1440" w:hanging="360"/>
      </w:pPr>
      <w:rPr>
        <w:rFonts w:ascii="Arial" w:hAnsi="Arial" w:hint="default"/>
      </w:rPr>
    </w:lvl>
    <w:lvl w:ilvl="2" w:tplc="DA5C9F5E" w:tentative="1">
      <w:start w:val="1"/>
      <w:numFmt w:val="bullet"/>
      <w:lvlText w:val="•"/>
      <w:lvlJc w:val="left"/>
      <w:pPr>
        <w:tabs>
          <w:tab w:val="num" w:pos="2160"/>
        </w:tabs>
        <w:ind w:left="2160" w:hanging="360"/>
      </w:pPr>
      <w:rPr>
        <w:rFonts w:ascii="Arial" w:hAnsi="Arial" w:hint="default"/>
      </w:rPr>
    </w:lvl>
    <w:lvl w:ilvl="3" w:tplc="555ABD60" w:tentative="1">
      <w:start w:val="1"/>
      <w:numFmt w:val="bullet"/>
      <w:lvlText w:val="•"/>
      <w:lvlJc w:val="left"/>
      <w:pPr>
        <w:tabs>
          <w:tab w:val="num" w:pos="2880"/>
        </w:tabs>
        <w:ind w:left="2880" w:hanging="360"/>
      </w:pPr>
      <w:rPr>
        <w:rFonts w:ascii="Arial" w:hAnsi="Arial" w:hint="default"/>
      </w:rPr>
    </w:lvl>
    <w:lvl w:ilvl="4" w:tplc="81003F10" w:tentative="1">
      <w:start w:val="1"/>
      <w:numFmt w:val="bullet"/>
      <w:lvlText w:val="•"/>
      <w:lvlJc w:val="left"/>
      <w:pPr>
        <w:tabs>
          <w:tab w:val="num" w:pos="3600"/>
        </w:tabs>
        <w:ind w:left="3600" w:hanging="360"/>
      </w:pPr>
      <w:rPr>
        <w:rFonts w:ascii="Arial" w:hAnsi="Arial" w:hint="default"/>
      </w:rPr>
    </w:lvl>
    <w:lvl w:ilvl="5" w:tplc="939AF200" w:tentative="1">
      <w:start w:val="1"/>
      <w:numFmt w:val="bullet"/>
      <w:lvlText w:val="•"/>
      <w:lvlJc w:val="left"/>
      <w:pPr>
        <w:tabs>
          <w:tab w:val="num" w:pos="4320"/>
        </w:tabs>
        <w:ind w:left="4320" w:hanging="360"/>
      </w:pPr>
      <w:rPr>
        <w:rFonts w:ascii="Arial" w:hAnsi="Arial" w:hint="default"/>
      </w:rPr>
    </w:lvl>
    <w:lvl w:ilvl="6" w:tplc="A3BE4DCC" w:tentative="1">
      <w:start w:val="1"/>
      <w:numFmt w:val="bullet"/>
      <w:lvlText w:val="•"/>
      <w:lvlJc w:val="left"/>
      <w:pPr>
        <w:tabs>
          <w:tab w:val="num" w:pos="5040"/>
        </w:tabs>
        <w:ind w:left="5040" w:hanging="360"/>
      </w:pPr>
      <w:rPr>
        <w:rFonts w:ascii="Arial" w:hAnsi="Arial" w:hint="default"/>
      </w:rPr>
    </w:lvl>
    <w:lvl w:ilvl="7" w:tplc="0EB0B878" w:tentative="1">
      <w:start w:val="1"/>
      <w:numFmt w:val="bullet"/>
      <w:lvlText w:val="•"/>
      <w:lvlJc w:val="left"/>
      <w:pPr>
        <w:tabs>
          <w:tab w:val="num" w:pos="5760"/>
        </w:tabs>
        <w:ind w:left="5760" w:hanging="360"/>
      </w:pPr>
      <w:rPr>
        <w:rFonts w:ascii="Arial" w:hAnsi="Arial" w:hint="default"/>
      </w:rPr>
    </w:lvl>
    <w:lvl w:ilvl="8" w:tplc="7DBC13D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8855523"/>
    <w:multiLevelType w:val="hybridMultilevel"/>
    <w:tmpl w:val="D82825DA"/>
    <w:lvl w:ilvl="0" w:tplc="5F6C1A24">
      <w:start w:val="1"/>
      <w:numFmt w:val="decimal"/>
      <w:lvlText w:val="%1."/>
      <w:lvlJc w:val="left"/>
      <w:pPr>
        <w:tabs>
          <w:tab w:val="num" w:pos="720"/>
        </w:tabs>
        <w:ind w:left="720" w:hanging="360"/>
      </w:pPr>
    </w:lvl>
    <w:lvl w:ilvl="1" w:tplc="4C1C3276" w:tentative="1">
      <w:start w:val="1"/>
      <w:numFmt w:val="decimal"/>
      <w:lvlText w:val="%2."/>
      <w:lvlJc w:val="left"/>
      <w:pPr>
        <w:tabs>
          <w:tab w:val="num" w:pos="1440"/>
        </w:tabs>
        <w:ind w:left="1440" w:hanging="360"/>
      </w:pPr>
    </w:lvl>
    <w:lvl w:ilvl="2" w:tplc="3012B18A" w:tentative="1">
      <w:start w:val="1"/>
      <w:numFmt w:val="decimal"/>
      <w:lvlText w:val="%3."/>
      <w:lvlJc w:val="left"/>
      <w:pPr>
        <w:tabs>
          <w:tab w:val="num" w:pos="2160"/>
        </w:tabs>
        <w:ind w:left="2160" w:hanging="360"/>
      </w:pPr>
    </w:lvl>
    <w:lvl w:ilvl="3" w:tplc="8362B93C" w:tentative="1">
      <w:start w:val="1"/>
      <w:numFmt w:val="decimal"/>
      <w:lvlText w:val="%4."/>
      <w:lvlJc w:val="left"/>
      <w:pPr>
        <w:tabs>
          <w:tab w:val="num" w:pos="2880"/>
        </w:tabs>
        <w:ind w:left="2880" w:hanging="360"/>
      </w:pPr>
    </w:lvl>
    <w:lvl w:ilvl="4" w:tplc="E8442A62" w:tentative="1">
      <w:start w:val="1"/>
      <w:numFmt w:val="decimal"/>
      <w:lvlText w:val="%5."/>
      <w:lvlJc w:val="left"/>
      <w:pPr>
        <w:tabs>
          <w:tab w:val="num" w:pos="3600"/>
        </w:tabs>
        <w:ind w:left="3600" w:hanging="360"/>
      </w:pPr>
    </w:lvl>
    <w:lvl w:ilvl="5" w:tplc="6F242E6C" w:tentative="1">
      <w:start w:val="1"/>
      <w:numFmt w:val="decimal"/>
      <w:lvlText w:val="%6."/>
      <w:lvlJc w:val="left"/>
      <w:pPr>
        <w:tabs>
          <w:tab w:val="num" w:pos="4320"/>
        </w:tabs>
        <w:ind w:left="4320" w:hanging="360"/>
      </w:pPr>
    </w:lvl>
    <w:lvl w:ilvl="6" w:tplc="74D214C6" w:tentative="1">
      <w:start w:val="1"/>
      <w:numFmt w:val="decimal"/>
      <w:lvlText w:val="%7."/>
      <w:lvlJc w:val="left"/>
      <w:pPr>
        <w:tabs>
          <w:tab w:val="num" w:pos="5040"/>
        </w:tabs>
        <w:ind w:left="5040" w:hanging="360"/>
      </w:pPr>
    </w:lvl>
    <w:lvl w:ilvl="7" w:tplc="64DE31E0" w:tentative="1">
      <w:start w:val="1"/>
      <w:numFmt w:val="decimal"/>
      <w:lvlText w:val="%8."/>
      <w:lvlJc w:val="left"/>
      <w:pPr>
        <w:tabs>
          <w:tab w:val="num" w:pos="5760"/>
        </w:tabs>
        <w:ind w:left="5760" w:hanging="360"/>
      </w:pPr>
    </w:lvl>
    <w:lvl w:ilvl="8" w:tplc="A404D388" w:tentative="1">
      <w:start w:val="1"/>
      <w:numFmt w:val="decimal"/>
      <w:lvlText w:val="%9."/>
      <w:lvlJc w:val="left"/>
      <w:pPr>
        <w:tabs>
          <w:tab w:val="num" w:pos="6480"/>
        </w:tabs>
        <w:ind w:left="6480" w:hanging="360"/>
      </w:pPr>
    </w:lvl>
  </w:abstractNum>
  <w:abstractNum w:abstractNumId="14" w15:restartNumberingAfterBreak="0">
    <w:nsid w:val="5BDA0AE0"/>
    <w:multiLevelType w:val="hybridMultilevel"/>
    <w:tmpl w:val="D5301C66"/>
    <w:lvl w:ilvl="0" w:tplc="F3F6D860">
      <w:start w:val="1"/>
      <w:numFmt w:val="bullet"/>
      <w:lvlText w:val=""/>
      <w:lvlJc w:val="left"/>
      <w:pPr>
        <w:tabs>
          <w:tab w:val="num" w:pos="720"/>
        </w:tabs>
        <w:ind w:left="720" w:hanging="360"/>
      </w:pPr>
      <w:rPr>
        <w:rFonts w:ascii="Wingdings" w:hAnsi="Wingdings" w:hint="default"/>
      </w:rPr>
    </w:lvl>
    <w:lvl w:ilvl="1" w:tplc="78EEE2BC" w:tentative="1">
      <w:start w:val="1"/>
      <w:numFmt w:val="bullet"/>
      <w:lvlText w:val=""/>
      <w:lvlJc w:val="left"/>
      <w:pPr>
        <w:tabs>
          <w:tab w:val="num" w:pos="1440"/>
        </w:tabs>
        <w:ind w:left="1440" w:hanging="360"/>
      </w:pPr>
      <w:rPr>
        <w:rFonts w:ascii="Wingdings" w:hAnsi="Wingdings" w:hint="default"/>
      </w:rPr>
    </w:lvl>
    <w:lvl w:ilvl="2" w:tplc="0CB4A598" w:tentative="1">
      <w:start w:val="1"/>
      <w:numFmt w:val="bullet"/>
      <w:lvlText w:val=""/>
      <w:lvlJc w:val="left"/>
      <w:pPr>
        <w:tabs>
          <w:tab w:val="num" w:pos="2160"/>
        </w:tabs>
        <w:ind w:left="2160" w:hanging="360"/>
      </w:pPr>
      <w:rPr>
        <w:rFonts w:ascii="Wingdings" w:hAnsi="Wingdings" w:hint="default"/>
      </w:rPr>
    </w:lvl>
    <w:lvl w:ilvl="3" w:tplc="3E324EA4" w:tentative="1">
      <w:start w:val="1"/>
      <w:numFmt w:val="bullet"/>
      <w:lvlText w:val=""/>
      <w:lvlJc w:val="left"/>
      <w:pPr>
        <w:tabs>
          <w:tab w:val="num" w:pos="2880"/>
        </w:tabs>
        <w:ind w:left="2880" w:hanging="360"/>
      </w:pPr>
      <w:rPr>
        <w:rFonts w:ascii="Wingdings" w:hAnsi="Wingdings" w:hint="default"/>
      </w:rPr>
    </w:lvl>
    <w:lvl w:ilvl="4" w:tplc="7BFE39AE" w:tentative="1">
      <w:start w:val="1"/>
      <w:numFmt w:val="bullet"/>
      <w:lvlText w:val=""/>
      <w:lvlJc w:val="left"/>
      <w:pPr>
        <w:tabs>
          <w:tab w:val="num" w:pos="3600"/>
        </w:tabs>
        <w:ind w:left="3600" w:hanging="360"/>
      </w:pPr>
      <w:rPr>
        <w:rFonts w:ascii="Wingdings" w:hAnsi="Wingdings" w:hint="default"/>
      </w:rPr>
    </w:lvl>
    <w:lvl w:ilvl="5" w:tplc="51FA5B6A" w:tentative="1">
      <w:start w:val="1"/>
      <w:numFmt w:val="bullet"/>
      <w:lvlText w:val=""/>
      <w:lvlJc w:val="left"/>
      <w:pPr>
        <w:tabs>
          <w:tab w:val="num" w:pos="4320"/>
        </w:tabs>
        <w:ind w:left="4320" w:hanging="360"/>
      </w:pPr>
      <w:rPr>
        <w:rFonts w:ascii="Wingdings" w:hAnsi="Wingdings" w:hint="default"/>
      </w:rPr>
    </w:lvl>
    <w:lvl w:ilvl="6" w:tplc="5428F938" w:tentative="1">
      <w:start w:val="1"/>
      <w:numFmt w:val="bullet"/>
      <w:lvlText w:val=""/>
      <w:lvlJc w:val="left"/>
      <w:pPr>
        <w:tabs>
          <w:tab w:val="num" w:pos="5040"/>
        </w:tabs>
        <w:ind w:left="5040" w:hanging="360"/>
      </w:pPr>
      <w:rPr>
        <w:rFonts w:ascii="Wingdings" w:hAnsi="Wingdings" w:hint="default"/>
      </w:rPr>
    </w:lvl>
    <w:lvl w:ilvl="7" w:tplc="7B947C80" w:tentative="1">
      <w:start w:val="1"/>
      <w:numFmt w:val="bullet"/>
      <w:lvlText w:val=""/>
      <w:lvlJc w:val="left"/>
      <w:pPr>
        <w:tabs>
          <w:tab w:val="num" w:pos="5760"/>
        </w:tabs>
        <w:ind w:left="5760" w:hanging="360"/>
      </w:pPr>
      <w:rPr>
        <w:rFonts w:ascii="Wingdings" w:hAnsi="Wingdings" w:hint="default"/>
      </w:rPr>
    </w:lvl>
    <w:lvl w:ilvl="8" w:tplc="D900847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41F5386"/>
    <w:multiLevelType w:val="hybridMultilevel"/>
    <w:tmpl w:val="29645BFE"/>
    <w:lvl w:ilvl="0" w:tplc="971A2A48">
      <w:start w:val="1"/>
      <w:numFmt w:val="bullet"/>
      <w:lvlText w:val="•"/>
      <w:lvlJc w:val="left"/>
      <w:pPr>
        <w:tabs>
          <w:tab w:val="num" w:pos="720"/>
        </w:tabs>
        <w:ind w:left="720" w:hanging="360"/>
      </w:pPr>
      <w:rPr>
        <w:rFonts w:ascii="Arial" w:hAnsi="Arial" w:hint="default"/>
      </w:rPr>
    </w:lvl>
    <w:lvl w:ilvl="1" w:tplc="742884B0" w:tentative="1">
      <w:start w:val="1"/>
      <w:numFmt w:val="bullet"/>
      <w:lvlText w:val="•"/>
      <w:lvlJc w:val="left"/>
      <w:pPr>
        <w:tabs>
          <w:tab w:val="num" w:pos="1440"/>
        </w:tabs>
        <w:ind w:left="1440" w:hanging="360"/>
      </w:pPr>
      <w:rPr>
        <w:rFonts w:ascii="Arial" w:hAnsi="Arial" w:hint="default"/>
      </w:rPr>
    </w:lvl>
    <w:lvl w:ilvl="2" w:tplc="F87A1262" w:tentative="1">
      <w:start w:val="1"/>
      <w:numFmt w:val="bullet"/>
      <w:lvlText w:val="•"/>
      <w:lvlJc w:val="left"/>
      <w:pPr>
        <w:tabs>
          <w:tab w:val="num" w:pos="2160"/>
        </w:tabs>
        <w:ind w:left="2160" w:hanging="360"/>
      </w:pPr>
      <w:rPr>
        <w:rFonts w:ascii="Arial" w:hAnsi="Arial" w:hint="default"/>
      </w:rPr>
    </w:lvl>
    <w:lvl w:ilvl="3" w:tplc="A1E8D69C" w:tentative="1">
      <w:start w:val="1"/>
      <w:numFmt w:val="bullet"/>
      <w:lvlText w:val="•"/>
      <w:lvlJc w:val="left"/>
      <w:pPr>
        <w:tabs>
          <w:tab w:val="num" w:pos="2880"/>
        </w:tabs>
        <w:ind w:left="2880" w:hanging="360"/>
      </w:pPr>
      <w:rPr>
        <w:rFonts w:ascii="Arial" w:hAnsi="Arial" w:hint="default"/>
      </w:rPr>
    </w:lvl>
    <w:lvl w:ilvl="4" w:tplc="B2BA09E2" w:tentative="1">
      <w:start w:val="1"/>
      <w:numFmt w:val="bullet"/>
      <w:lvlText w:val="•"/>
      <w:lvlJc w:val="left"/>
      <w:pPr>
        <w:tabs>
          <w:tab w:val="num" w:pos="3600"/>
        </w:tabs>
        <w:ind w:left="3600" w:hanging="360"/>
      </w:pPr>
      <w:rPr>
        <w:rFonts w:ascii="Arial" w:hAnsi="Arial" w:hint="default"/>
      </w:rPr>
    </w:lvl>
    <w:lvl w:ilvl="5" w:tplc="9C40CFA8" w:tentative="1">
      <w:start w:val="1"/>
      <w:numFmt w:val="bullet"/>
      <w:lvlText w:val="•"/>
      <w:lvlJc w:val="left"/>
      <w:pPr>
        <w:tabs>
          <w:tab w:val="num" w:pos="4320"/>
        </w:tabs>
        <w:ind w:left="4320" w:hanging="360"/>
      </w:pPr>
      <w:rPr>
        <w:rFonts w:ascii="Arial" w:hAnsi="Arial" w:hint="default"/>
      </w:rPr>
    </w:lvl>
    <w:lvl w:ilvl="6" w:tplc="E7068B72" w:tentative="1">
      <w:start w:val="1"/>
      <w:numFmt w:val="bullet"/>
      <w:lvlText w:val="•"/>
      <w:lvlJc w:val="left"/>
      <w:pPr>
        <w:tabs>
          <w:tab w:val="num" w:pos="5040"/>
        </w:tabs>
        <w:ind w:left="5040" w:hanging="360"/>
      </w:pPr>
      <w:rPr>
        <w:rFonts w:ascii="Arial" w:hAnsi="Arial" w:hint="default"/>
      </w:rPr>
    </w:lvl>
    <w:lvl w:ilvl="7" w:tplc="2EF49E92" w:tentative="1">
      <w:start w:val="1"/>
      <w:numFmt w:val="bullet"/>
      <w:lvlText w:val="•"/>
      <w:lvlJc w:val="left"/>
      <w:pPr>
        <w:tabs>
          <w:tab w:val="num" w:pos="5760"/>
        </w:tabs>
        <w:ind w:left="5760" w:hanging="360"/>
      </w:pPr>
      <w:rPr>
        <w:rFonts w:ascii="Arial" w:hAnsi="Arial" w:hint="default"/>
      </w:rPr>
    </w:lvl>
    <w:lvl w:ilvl="8" w:tplc="B34E23E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58C00A7"/>
    <w:multiLevelType w:val="hybridMultilevel"/>
    <w:tmpl w:val="75222C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8875930"/>
    <w:multiLevelType w:val="hybridMultilevel"/>
    <w:tmpl w:val="A04ACF4C"/>
    <w:lvl w:ilvl="0" w:tplc="0EEE2288">
      <w:start w:val="1"/>
      <w:numFmt w:val="decimal"/>
      <w:lvlText w:val="%1."/>
      <w:lvlJc w:val="left"/>
      <w:pPr>
        <w:tabs>
          <w:tab w:val="num" w:pos="720"/>
        </w:tabs>
        <w:ind w:left="720" w:hanging="360"/>
      </w:pPr>
    </w:lvl>
    <w:lvl w:ilvl="1" w:tplc="1E923C3C" w:tentative="1">
      <w:start w:val="1"/>
      <w:numFmt w:val="decimal"/>
      <w:lvlText w:val="%2."/>
      <w:lvlJc w:val="left"/>
      <w:pPr>
        <w:tabs>
          <w:tab w:val="num" w:pos="1440"/>
        </w:tabs>
        <w:ind w:left="1440" w:hanging="360"/>
      </w:pPr>
    </w:lvl>
    <w:lvl w:ilvl="2" w:tplc="45229C38" w:tentative="1">
      <w:start w:val="1"/>
      <w:numFmt w:val="decimal"/>
      <w:lvlText w:val="%3."/>
      <w:lvlJc w:val="left"/>
      <w:pPr>
        <w:tabs>
          <w:tab w:val="num" w:pos="2160"/>
        </w:tabs>
        <w:ind w:left="2160" w:hanging="360"/>
      </w:pPr>
    </w:lvl>
    <w:lvl w:ilvl="3" w:tplc="B7A0F048" w:tentative="1">
      <w:start w:val="1"/>
      <w:numFmt w:val="decimal"/>
      <w:lvlText w:val="%4."/>
      <w:lvlJc w:val="left"/>
      <w:pPr>
        <w:tabs>
          <w:tab w:val="num" w:pos="2880"/>
        </w:tabs>
        <w:ind w:left="2880" w:hanging="360"/>
      </w:pPr>
    </w:lvl>
    <w:lvl w:ilvl="4" w:tplc="95288726" w:tentative="1">
      <w:start w:val="1"/>
      <w:numFmt w:val="decimal"/>
      <w:lvlText w:val="%5."/>
      <w:lvlJc w:val="left"/>
      <w:pPr>
        <w:tabs>
          <w:tab w:val="num" w:pos="3600"/>
        </w:tabs>
        <w:ind w:left="3600" w:hanging="360"/>
      </w:pPr>
    </w:lvl>
    <w:lvl w:ilvl="5" w:tplc="2DF466CC" w:tentative="1">
      <w:start w:val="1"/>
      <w:numFmt w:val="decimal"/>
      <w:lvlText w:val="%6."/>
      <w:lvlJc w:val="left"/>
      <w:pPr>
        <w:tabs>
          <w:tab w:val="num" w:pos="4320"/>
        </w:tabs>
        <w:ind w:left="4320" w:hanging="360"/>
      </w:pPr>
    </w:lvl>
    <w:lvl w:ilvl="6" w:tplc="01B262D6" w:tentative="1">
      <w:start w:val="1"/>
      <w:numFmt w:val="decimal"/>
      <w:lvlText w:val="%7."/>
      <w:lvlJc w:val="left"/>
      <w:pPr>
        <w:tabs>
          <w:tab w:val="num" w:pos="5040"/>
        </w:tabs>
        <w:ind w:left="5040" w:hanging="360"/>
      </w:pPr>
    </w:lvl>
    <w:lvl w:ilvl="7" w:tplc="4642CA20" w:tentative="1">
      <w:start w:val="1"/>
      <w:numFmt w:val="decimal"/>
      <w:lvlText w:val="%8."/>
      <w:lvlJc w:val="left"/>
      <w:pPr>
        <w:tabs>
          <w:tab w:val="num" w:pos="5760"/>
        </w:tabs>
        <w:ind w:left="5760" w:hanging="360"/>
      </w:pPr>
    </w:lvl>
    <w:lvl w:ilvl="8" w:tplc="B684557A" w:tentative="1">
      <w:start w:val="1"/>
      <w:numFmt w:val="decimal"/>
      <w:lvlText w:val="%9."/>
      <w:lvlJc w:val="left"/>
      <w:pPr>
        <w:tabs>
          <w:tab w:val="num" w:pos="6480"/>
        </w:tabs>
        <w:ind w:left="6480" w:hanging="360"/>
      </w:pPr>
    </w:lvl>
  </w:abstractNum>
  <w:abstractNum w:abstractNumId="18" w15:restartNumberingAfterBreak="0">
    <w:nsid w:val="6D89792D"/>
    <w:multiLevelType w:val="hybridMultilevel"/>
    <w:tmpl w:val="F8FEE132"/>
    <w:lvl w:ilvl="0" w:tplc="F3A254DA">
      <w:start w:val="1"/>
      <w:numFmt w:val="decimal"/>
      <w:lvlText w:val="%1."/>
      <w:lvlJc w:val="left"/>
      <w:pPr>
        <w:tabs>
          <w:tab w:val="num" w:pos="720"/>
        </w:tabs>
        <w:ind w:left="720" w:hanging="360"/>
      </w:pPr>
    </w:lvl>
    <w:lvl w:ilvl="1" w:tplc="BF06F6EA" w:tentative="1">
      <w:start w:val="1"/>
      <w:numFmt w:val="decimal"/>
      <w:lvlText w:val="%2."/>
      <w:lvlJc w:val="left"/>
      <w:pPr>
        <w:tabs>
          <w:tab w:val="num" w:pos="1440"/>
        </w:tabs>
        <w:ind w:left="1440" w:hanging="360"/>
      </w:pPr>
    </w:lvl>
    <w:lvl w:ilvl="2" w:tplc="0DDCF786" w:tentative="1">
      <w:start w:val="1"/>
      <w:numFmt w:val="decimal"/>
      <w:lvlText w:val="%3."/>
      <w:lvlJc w:val="left"/>
      <w:pPr>
        <w:tabs>
          <w:tab w:val="num" w:pos="2160"/>
        </w:tabs>
        <w:ind w:left="2160" w:hanging="360"/>
      </w:pPr>
    </w:lvl>
    <w:lvl w:ilvl="3" w:tplc="6D18A054" w:tentative="1">
      <w:start w:val="1"/>
      <w:numFmt w:val="decimal"/>
      <w:lvlText w:val="%4."/>
      <w:lvlJc w:val="left"/>
      <w:pPr>
        <w:tabs>
          <w:tab w:val="num" w:pos="2880"/>
        </w:tabs>
        <w:ind w:left="2880" w:hanging="360"/>
      </w:pPr>
    </w:lvl>
    <w:lvl w:ilvl="4" w:tplc="4530C4F6" w:tentative="1">
      <w:start w:val="1"/>
      <w:numFmt w:val="decimal"/>
      <w:lvlText w:val="%5."/>
      <w:lvlJc w:val="left"/>
      <w:pPr>
        <w:tabs>
          <w:tab w:val="num" w:pos="3600"/>
        </w:tabs>
        <w:ind w:left="3600" w:hanging="360"/>
      </w:pPr>
    </w:lvl>
    <w:lvl w:ilvl="5" w:tplc="B39E2390" w:tentative="1">
      <w:start w:val="1"/>
      <w:numFmt w:val="decimal"/>
      <w:lvlText w:val="%6."/>
      <w:lvlJc w:val="left"/>
      <w:pPr>
        <w:tabs>
          <w:tab w:val="num" w:pos="4320"/>
        </w:tabs>
        <w:ind w:left="4320" w:hanging="360"/>
      </w:pPr>
    </w:lvl>
    <w:lvl w:ilvl="6" w:tplc="94AAE7B0" w:tentative="1">
      <w:start w:val="1"/>
      <w:numFmt w:val="decimal"/>
      <w:lvlText w:val="%7."/>
      <w:lvlJc w:val="left"/>
      <w:pPr>
        <w:tabs>
          <w:tab w:val="num" w:pos="5040"/>
        </w:tabs>
        <w:ind w:left="5040" w:hanging="360"/>
      </w:pPr>
    </w:lvl>
    <w:lvl w:ilvl="7" w:tplc="099290AE" w:tentative="1">
      <w:start w:val="1"/>
      <w:numFmt w:val="decimal"/>
      <w:lvlText w:val="%8."/>
      <w:lvlJc w:val="left"/>
      <w:pPr>
        <w:tabs>
          <w:tab w:val="num" w:pos="5760"/>
        </w:tabs>
        <w:ind w:left="5760" w:hanging="360"/>
      </w:pPr>
    </w:lvl>
    <w:lvl w:ilvl="8" w:tplc="FDF08BB6" w:tentative="1">
      <w:start w:val="1"/>
      <w:numFmt w:val="decimal"/>
      <w:lvlText w:val="%9."/>
      <w:lvlJc w:val="left"/>
      <w:pPr>
        <w:tabs>
          <w:tab w:val="num" w:pos="6480"/>
        </w:tabs>
        <w:ind w:left="6480" w:hanging="360"/>
      </w:pPr>
    </w:lvl>
  </w:abstractNum>
  <w:abstractNum w:abstractNumId="19" w15:restartNumberingAfterBreak="0">
    <w:nsid w:val="73457CE5"/>
    <w:multiLevelType w:val="hybridMultilevel"/>
    <w:tmpl w:val="3E500EE6"/>
    <w:lvl w:ilvl="0" w:tplc="0280284E">
      <w:start w:val="1"/>
      <w:numFmt w:val="decimal"/>
      <w:lvlText w:val="%1."/>
      <w:lvlJc w:val="left"/>
      <w:pPr>
        <w:tabs>
          <w:tab w:val="num" w:pos="720"/>
        </w:tabs>
        <w:ind w:left="720" w:hanging="360"/>
      </w:pPr>
    </w:lvl>
    <w:lvl w:ilvl="1" w:tplc="C3D458CE" w:tentative="1">
      <w:start w:val="1"/>
      <w:numFmt w:val="decimal"/>
      <w:lvlText w:val="%2."/>
      <w:lvlJc w:val="left"/>
      <w:pPr>
        <w:tabs>
          <w:tab w:val="num" w:pos="1440"/>
        </w:tabs>
        <w:ind w:left="1440" w:hanging="360"/>
      </w:pPr>
    </w:lvl>
    <w:lvl w:ilvl="2" w:tplc="4FFE3382" w:tentative="1">
      <w:start w:val="1"/>
      <w:numFmt w:val="decimal"/>
      <w:lvlText w:val="%3."/>
      <w:lvlJc w:val="left"/>
      <w:pPr>
        <w:tabs>
          <w:tab w:val="num" w:pos="2160"/>
        </w:tabs>
        <w:ind w:left="2160" w:hanging="360"/>
      </w:pPr>
    </w:lvl>
    <w:lvl w:ilvl="3" w:tplc="6EF8A31A" w:tentative="1">
      <w:start w:val="1"/>
      <w:numFmt w:val="decimal"/>
      <w:lvlText w:val="%4."/>
      <w:lvlJc w:val="left"/>
      <w:pPr>
        <w:tabs>
          <w:tab w:val="num" w:pos="2880"/>
        </w:tabs>
        <w:ind w:left="2880" w:hanging="360"/>
      </w:pPr>
    </w:lvl>
    <w:lvl w:ilvl="4" w:tplc="8424F2D8" w:tentative="1">
      <w:start w:val="1"/>
      <w:numFmt w:val="decimal"/>
      <w:lvlText w:val="%5."/>
      <w:lvlJc w:val="left"/>
      <w:pPr>
        <w:tabs>
          <w:tab w:val="num" w:pos="3600"/>
        </w:tabs>
        <w:ind w:left="3600" w:hanging="360"/>
      </w:pPr>
    </w:lvl>
    <w:lvl w:ilvl="5" w:tplc="0E9CB478" w:tentative="1">
      <w:start w:val="1"/>
      <w:numFmt w:val="decimal"/>
      <w:lvlText w:val="%6."/>
      <w:lvlJc w:val="left"/>
      <w:pPr>
        <w:tabs>
          <w:tab w:val="num" w:pos="4320"/>
        </w:tabs>
        <w:ind w:left="4320" w:hanging="360"/>
      </w:pPr>
    </w:lvl>
    <w:lvl w:ilvl="6" w:tplc="ED1277EC" w:tentative="1">
      <w:start w:val="1"/>
      <w:numFmt w:val="decimal"/>
      <w:lvlText w:val="%7."/>
      <w:lvlJc w:val="left"/>
      <w:pPr>
        <w:tabs>
          <w:tab w:val="num" w:pos="5040"/>
        </w:tabs>
        <w:ind w:left="5040" w:hanging="360"/>
      </w:pPr>
    </w:lvl>
    <w:lvl w:ilvl="7" w:tplc="1F08F7F2" w:tentative="1">
      <w:start w:val="1"/>
      <w:numFmt w:val="decimal"/>
      <w:lvlText w:val="%8."/>
      <w:lvlJc w:val="left"/>
      <w:pPr>
        <w:tabs>
          <w:tab w:val="num" w:pos="5760"/>
        </w:tabs>
        <w:ind w:left="5760" w:hanging="360"/>
      </w:pPr>
    </w:lvl>
    <w:lvl w:ilvl="8" w:tplc="C010DD34" w:tentative="1">
      <w:start w:val="1"/>
      <w:numFmt w:val="decimal"/>
      <w:lvlText w:val="%9."/>
      <w:lvlJc w:val="left"/>
      <w:pPr>
        <w:tabs>
          <w:tab w:val="num" w:pos="6480"/>
        </w:tabs>
        <w:ind w:left="6480" w:hanging="360"/>
      </w:pPr>
    </w:lvl>
  </w:abstractNum>
  <w:abstractNum w:abstractNumId="20" w15:restartNumberingAfterBreak="0">
    <w:nsid w:val="75EE78AD"/>
    <w:multiLevelType w:val="hybridMultilevel"/>
    <w:tmpl w:val="B4909844"/>
    <w:lvl w:ilvl="0" w:tplc="EBF82806">
      <w:start w:val="1"/>
      <w:numFmt w:val="bullet"/>
      <w:lvlText w:val="•"/>
      <w:lvlJc w:val="left"/>
      <w:pPr>
        <w:tabs>
          <w:tab w:val="num" w:pos="720"/>
        </w:tabs>
        <w:ind w:left="720" w:hanging="360"/>
      </w:pPr>
      <w:rPr>
        <w:rFonts w:ascii="Arial" w:hAnsi="Arial" w:hint="default"/>
      </w:rPr>
    </w:lvl>
    <w:lvl w:ilvl="1" w:tplc="B574D1CE" w:tentative="1">
      <w:start w:val="1"/>
      <w:numFmt w:val="bullet"/>
      <w:lvlText w:val="•"/>
      <w:lvlJc w:val="left"/>
      <w:pPr>
        <w:tabs>
          <w:tab w:val="num" w:pos="1440"/>
        </w:tabs>
        <w:ind w:left="1440" w:hanging="360"/>
      </w:pPr>
      <w:rPr>
        <w:rFonts w:ascii="Arial" w:hAnsi="Arial" w:hint="default"/>
      </w:rPr>
    </w:lvl>
    <w:lvl w:ilvl="2" w:tplc="6E5634E8" w:tentative="1">
      <w:start w:val="1"/>
      <w:numFmt w:val="bullet"/>
      <w:lvlText w:val="•"/>
      <w:lvlJc w:val="left"/>
      <w:pPr>
        <w:tabs>
          <w:tab w:val="num" w:pos="2160"/>
        </w:tabs>
        <w:ind w:left="2160" w:hanging="360"/>
      </w:pPr>
      <w:rPr>
        <w:rFonts w:ascii="Arial" w:hAnsi="Arial" w:hint="default"/>
      </w:rPr>
    </w:lvl>
    <w:lvl w:ilvl="3" w:tplc="0B18FF6A" w:tentative="1">
      <w:start w:val="1"/>
      <w:numFmt w:val="bullet"/>
      <w:lvlText w:val="•"/>
      <w:lvlJc w:val="left"/>
      <w:pPr>
        <w:tabs>
          <w:tab w:val="num" w:pos="2880"/>
        </w:tabs>
        <w:ind w:left="2880" w:hanging="360"/>
      </w:pPr>
      <w:rPr>
        <w:rFonts w:ascii="Arial" w:hAnsi="Arial" w:hint="default"/>
      </w:rPr>
    </w:lvl>
    <w:lvl w:ilvl="4" w:tplc="252A3EB2" w:tentative="1">
      <w:start w:val="1"/>
      <w:numFmt w:val="bullet"/>
      <w:lvlText w:val="•"/>
      <w:lvlJc w:val="left"/>
      <w:pPr>
        <w:tabs>
          <w:tab w:val="num" w:pos="3600"/>
        </w:tabs>
        <w:ind w:left="3600" w:hanging="360"/>
      </w:pPr>
      <w:rPr>
        <w:rFonts w:ascii="Arial" w:hAnsi="Arial" w:hint="default"/>
      </w:rPr>
    </w:lvl>
    <w:lvl w:ilvl="5" w:tplc="8D102900" w:tentative="1">
      <w:start w:val="1"/>
      <w:numFmt w:val="bullet"/>
      <w:lvlText w:val="•"/>
      <w:lvlJc w:val="left"/>
      <w:pPr>
        <w:tabs>
          <w:tab w:val="num" w:pos="4320"/>
        </w:tabs>
        <w:ind w:left="4320" w:hanging="360"/>
      </w:pPr>
      <w:rPr>
        <w:rFonts w:ascii="Arial" w:hAnsi="Arial" w:hint="default"/>
      </w:rPr>
    </w:lvl>
    <w:lvl w:ilvl="6" w:tplc="37A4049A" w:tentative="1">
      <w:start w:val="1"/>
      <w:numFmt w:val="bullet"/>
      <w:lvlText w:val="•"/>
      <w:lvlJc w:val="left"/>
      <w:pPr>
        <w:tabs>
          <w:tab w:val="num" w:pos="5040"/>
        </w:tabs>
        <w:ind w:left="5040" w:hanging="360"/>
      </w:pPr>
      <w:rPr>
        <w:rFonts w:ascii="Arial" w:hAnsi="Arial" w:hint="default"/>
      </w:rPr>
    </w:lvl>
    <w:lvl w:ilvl="7" w:tplc="E38E4EDA" w:tentative="1">
      <w:start w:val="1"/>
      <w:numFmt w:val="bullet"/>
      <w:lvlText w:val="•"/>
      <w:lvlJc w:val="left"/>
      <w:pPr>
        <w:tabs>
          <w:tab w:val="num" w:pos="5760"/>
        </w:tabs>
        <w:ind w:left="5760" w:hanging="360"/>
      </w:pPr>
      <w:rPr>
        <w:rFonts w:ascii="Arial" w:hAnsi="Arial" w:hint="default"/>
      </w:rPr>
    </w:lvl>
    <w:lvl w:ilvl="8" w:tplc="93D0219E" w:tentative="1">
      <w:start w:val="1"/>
      <w:numFmt w:val="bullet"/>
      <w:lvlText w:val="•"/>
      <w:lvlJc w:val="left"/>
      <w:pPr>
        <w:tabs>
          <w:tab w:val="num" w:pos="6480"/>
        </w:tabs>
        <w:ind w:left="6480" w:hanging="360"/>
      </w:pPr>
      <w:rPr>
        <w:rFonts w:ascii="Arial" w:hAnsi="Arial" w:hint="default"/>
      </w:rPr>
    </w:lvl>
  </w:abstractNum>
  <w:num w:numId="1">
    <w:abstractNumId w:val="13"/>
  </w:num>
  <w:num w:numId="2">
    <w:abstractNumId w:val="1"/>
  </w:num>
  <w:num w:numId="3">
    <w:abstractNumId w:val="9"/>
  </w:num>
  <w:num w:numId="4">
    <w:abstractNumId w:val="2"/>
  </w:num>
  <w:num w:numId="5">
    <w:abstractNumId w:val="19"/>
  </w:num>
  <w:num w:numId="6">
    <w:abstractNumId w:val="6"/>
  </w:num>
  <w:num w:numId="7">
    <w:abstractNumId w:val="7"/>
  </w:num>
  <w:num w:numId="8">
    <w:abstractNumId w:val="3"/>
  </w:num>
  <w:num w:numId="9">
    <w:abstractNumId w:val="11"/>
  </w:num>
  <w:num w:numId="10">
    <w:abstractNumId w:val="17"/>
  </w:num>
  <w:num w:numId="11">
    <w:abstractNumId w:val="15"/>
  </w:num>
  <w:num w:numId="12">
    <w:abstractNumId w:val="12"/>
  </w:num>
  <w:num w:numId="13">
    <w:abstractNumId w:val="4"/>
  </w:num>
  <w:num w:numId="14">
    <w:abstractNumId w:val="20"/>
  </w:num>
  <w:num w:numId="15">
    <w:abstractNumId w:val="16"/>
  </w:num>
  <w:num w:numId="16">
    <w:abstractNumId w:val="10"/>
  </w:num>
  <w:num w:numId="17">
    <w:abstractNumId w:val="14"/>
  </w:num>
  <w:num w:numId="18">
    <w:abstractNumId w:val="8"/>
  </w:num>
  <w:num w:numId="19">
    <w:abstractNumId w:val="18"/>
  </w:num>
  <w:num w:numId="20">
    <w:abstractNumId w:val="0"/>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AF2"/>
    <w:rsid w:val="00014282"/>
    <w:rsid w:val="000A7E8B"/>
    <w:rsid w:val="000E5AF2"/>
    <w:rsid w:val="00153179"/>
    <w:rsid w:val="001806FF"/>
    <w:rsid w:val="002E73DE"/>
    <w:rsid w:val="003348EA"/>
    <w:rsid w:val="00363D4D"/>
    <w:rsid w:val="0038097F"/>
    <w:rsid w:val="003F7EA8"/>
    <w:rsid w:val="00432CE7"/>
    <w:rsid w:val="00453100"/>
    <w:rsid w:val="0059292C"/>
    <w:rsid w:val="00886AAD"/>
    <w:rsid w:val="009147F2"/>
    <w:rsid w:val="009B659F"/>
    <w:rsid w:val="00A13FD5"/>
    <w:rsid w:val="00B466E4"/>
    <w:rsid w:val="00B807D7"/>
    <w:rsid w:val="00C16DC1"/>
    <w:rsid w:val="00CD7539"/>
    <w:rsid w:val="00D44983"/>
    <w:rsid w:val="00DD44F5"/>
    <w:rsid w:val="00E97F35"/>
    <w:rsid w:val="00EF6EAB"/>
    <w:rsid w:val="00F425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FD506"/>
  <w15:chartTrackingRefBased/>
  <w15:docId w15:val="{6BC97A5D-F9AA-4FF5-935C-850CDEF44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Tj" w:eastAsiaTheme="minorHAnsi" w:hAnsi="Times New Roman Tj"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F6EAB"/>
    <w:pPr>
      <w:spacing w:after="0" w:line="240" w:lineRule="auto"/>
    </w:pPr>
  </w:style>
  <w:style w:type="character" w:styleId="a4">
    <w:name w:val="Hyperlink"/>
    <w:basedOn w:val="a0"/>
    <w:uiPriority w:val="99"/>
    <w:unhideWhenUsed/>
    <w:rsid w:val="00C16DC1"/>
    <w:rPr>
      <w:color w:val="0563C1" w:themeColor="hyperlink"/>
      <w:u w:val="single"/>
    </w:rPr>
  </w:style>
  <w:style w:type="paragraph" w:styleId="a5">
    <w:name w:val="header"/>
    <w:basedOn w:val="a"/>
    <w:link w:val="a6"/>
    <w:uiPriority w:val="99"/>
    <w:unhideWhenUsed/>
    <w:rsid w:val="00C16DC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16DC1"/>
  </w:style>
  <w:style w:type="paragraph" w:styleId="a7">
    <w:name w:val="footer"/>
    <w:basedOn w:val="a"/>
    <w:link w:val="a8"/>
    <w:uiPriority w:val="99"/>
    <w:unhideWhenUsed/>
    <w:rsid w:val="00C16DC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16DC1"/>
  </w:style>
  <w:style w:type="paragraph" w:styleId="a9">
    <w:name w:val="List Paragraph"/>
    <w:basedOn w:val="a"/>
    <w:uiPriority w:val="34"/>
    <w:qFormat/>
    <w:rsid w:val="00E97F35"/>
    <w:pPr>
      <w:ind w:left="720"/>
      <w:contextualSpacing/>
    </w:pPr>
  </w:style>
  <w:style w:type="paragraph" w:styleId="aa">
    <w:name w:val="Normal (Web)"/>
    <w:basedOn w:val="a"/>
    <w:uiPriority w:val="99"/>
    <w:semiHidden/>
    <w:unhideWhenUsed/>
    <w:rsid w:val="0045310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97294">
      <w:bodyDiv w:val="1"/>
      <w:marLeft w:val="0"/>
      <w:marRight w:val="0"/>
      <w:marTop w:val="0"/>
      <w:marBottom w:val="0"/>
      <w:divBdr>
        <w:top w:val="none" w:sz="0" w:space="0" w:color="auto"/>
        <w:left w:val="none" w:sz="0" w:space="0" w:color="auto"/>
        <w:bottom w:val="none" w:sz="0" w:space="0" w:color="auto"/>
        <w:right w:val="none" w:sz="0" w:space="0" w:color="auto"/>
      </w:divBdr>
      <w:divsChild>
        <w:div w:id="267156839">
          <w:marLeft w:val="547"/>
          <w:marRight w:val="0"/>
          <w:marTop w:val="0"/>
          <w:marBottom w:val="0"/>
          <w:divBdr>
            <w:top w:val="none" w:sz="0" w:space="0" w:color="auto"/>
            <w:left w:val="none" w:sz="0" w:space="0" w:color="auto"/>
            <w:bottom w:val="none" w:sz="0" w:space="0" w:color="auto"/>
            <w:right w:val="none" w:sz="0" w:space="0" w:color="auto"/>
          </w:divBdr>
        </w:div>
        <w:div w:id="2047825029">
          <w:marLeft w:val="547"/>
          <w:marRight w:val="0"/>
          <w:marTop w:val="0"/>
          <w:marBottom w:val="0"/>
          <w:divBdr>
            <w:top w:val="none" w:sz="0" w:space="0" w:color="auto"/>
            <w:left w:val="none" w:sz="0" w:space="0" w:color="auto"/>
            <w:bottom w:val="none" w:sz="0" w:space="0" w:color="auto"/>
            <w:right w:val="none" w:sz="0" w:space="0" w:color="auto"/>
          </w:divBdr>
        </w:div>
      </w:divsChild>
    </w:div>
    <w:div w:id="50153322">
      <w:bodyDiv w:val="1"/>
      <w:marLeft w:val="0"/>
      <w:marRight w:val="0"/>
      <w:marTop w:val="0"/>
      <w:marBottom w:val="0"/>
      <w:divBdr>
        <w:top w:val="none" w:sz="0" w:space="0" w:color="auto"/>
        <w:left w:val="none" w:sz="0" w:space="0" w:color="auto"/>
        <w:bottom w:val="none" w:sz="0" w:space="0" w:color="auto"/>
        <w:right w:val="none" w:sz="0" w:space="0" w:color="auto"/>
      </w:divBdr>
    </w:div>
    <w:div w:id="53745392">
      <w:bodyDiv w:val="1"/>
      <w:marLeft w:val="0"/>
      <w:marRight w:val="0"/>
      <w:marTop w:val="0"/>
      <w:marBottom w:val="0"/>
      <w:divBdr>
        <w:top w:val="none" w:sz="0" w:space="0" w:color="auto"/>
        <w:left w:val="none" w:sz="0" w:space="0" w:color="auto"/>
        <w:bottom w:val="none" w:sz="0" w:space="0" w:color="auto"/>
        <w:right w:val="none" w:sz="0" w:space="0" w:color="auto"/>
      </w:divBdr>
      <w:divsChild>
        <w:div w:id="977027844">
          <w:marLeft w:val="360"/>
          <w:marRight w:val="0"/>
          <w:marTop w:val="200"/>
          <w:marBottom w:val="0"/>
          <w:divBdr>
            <w:top w:val="none" w:sz="0" w:space="0" w:color="auto"/>
            <w:left w:val="none" w:sz="0" w:space="0" w:color="auto"/>
            <w:bottom w:val="none" w:sz="0" w:space="0" w:color="auto"/>
            <w:right w:val="none" w:sz="0" w:space="0" w:color="auto"/>
          </w:divBdr>
        </w:div>
        <w:div w:id="1564683829">
          <w:marLeft w:val="360"/>
          <w:marRight w:val="0"/>
          <w:marTop w:val="200"/>
          <w:marBottom w:val="0"/>
          <w:divBdr>
            <w:top w:val="none" w:sz="0" w:space="0" w:color="auto"/>
            <w:left w:val="none" w:sz="0" w:space="0" w:color="auto"/>
            <w:bottom w:val="none" w:sz="0" w:space="0" w:color="auto"/>
            <w:right w:val="none" w:sz="0" w:space="0" w:color="auto"/>
          </w:divBdr>
        </w:div>
        <w:div w:id="1332951672">
          <w:marLeft w:val="360"/>
          <w:marRight w:val="0"/>
          <w:marTop w:val="200"/>
          <w:marBottom w:val="0"/>
          <w:divBdr>
            <w:top w:val="none" w:sz="0" w:space="0" w:color="auto"/>
            <w:left w:val="none" w:sz="0" w:space="0" w:color="auto"/>
            <w:bottom w:val="none" w:sz="0" w:space="0" w:color="auto"/>
            <w:right w:val="none" w:sz="0" w:space="0" w:color="auto"/>
          </w:divBdr>
        </w:div>
        <w:div w:id="1180434561">
          <w:marLeft w:val="360"/>
          <w:marRight w:val="0"/>
          <w:marTop w:val="200"/>
          <w:marBottom w:val="0"/>
          <w:divBdr>
            <w:top w:val="none" w:sz="0" w:space="0" w:color="auto"/>
            <w:left w:val="none" w:sz="0" w:space="0" w:color="auto"/>
            <w:bottom w:val="none" w:sz="0" w:space="0" w:color="auto"/>
            <w:right w:val="none" w:sz="0" w:space="0" w:color="auto"/>
          </w:divBdr>
        </w:div>
        <w:div w:id="721175301">
          <w:marLeft w:val="360"/>
          <w:marRight w:val="0"/>
          <w:marTop w:val="200"/>
          <w:marBottom w:val="0"/>
          <w:divBdr>
            <w:top w:val="none" w:sz="0" w:space="0" w:color="auto"/>
            <w:left w:val="none" w:sz="0" w:space="0" w:color="auto"/>
            <w:bottom w:val="none" w:sz="0" w:space="0" w:color="auto"/>
            <w:right w:val="none" w:sz="0" w:space="0" w:color="auto"/>
          </w:divBdr>
        </w:div>
        <w:div w:id="2091150751">
          <w:marLeft w:val="360"/>
          <w:marRight w:val="0"/>
          <w:marTop w:val="200"/>
          <w:marBottom w:val="0"/>
          <w:divBdr>
            <w:top w:val="none" w:sz="0" w:space="0" w:color="auto"/>
            <w:left w:val="none" w:sz="0" w:space="0" w:color="auto"/>
            <w:bottom w:val="none" w:sz="0" w:space="0" w:color="auto"/>
            <w:right w:val="none" w:sz="0" w:space="0" w:color="auto"/>
          </w:divBdr>
        </w:div>
      </w:divsChild>
    </w:div>
    <w:div w:id="55855693">
      <w:bodyDiv w:val="1"/>
      <w:marLeft w:val="0"/>
      <w:marRight w:val="0"/>
      <w:marTop w:val="0"/>
      <w:marBottom w:val="0"/>
      <w:divBdr>
        <w:top w:val="none" w:sz="0" w:space="0" w:color="auto"/>
        <w:left w:val="none" w:sz="0" w:space="0" w:color="auto"/>
        <w:bottom w:val="none" w:sz="0" w:space="0" w:color="auto"/>
        <w:right w:val="none" w:sz="0" w:space="0" w:color="auto"/>
      </w:divBdr>
      <w:divsChild>
        <w:div w:id="1042167501">
          <w:marLeft w:val="360"/>
          <w:marRight w:val="0"/>
          <w:marTop w:val="200"/>
          <w:marBottom w:val="0"/>
          <w:divBdr>
            <w:top w:val="none" w:sz="0" w:space="0" w:color="auto"/>
            <w:left w:val="none" w:sz="0" w:space="0" w:color="auto"/>
            <w:bottom w:val="none" w:sz="0" w:space="0" w:color="auto"/>
            <w:right w:val="none" w:sz="0" w:space="0" w:color="auto"/>
          </w:divBdr>
        </w:div>
        <w:div w:id="993683973">
          <w:marLeft w:val="360"/>
          <w:marRight w:val="0"/>
          <w:marTop w:val="200"/>
          <w:marBottom w:val="0"/>
          <w:divBdr>
            <w:top w:val="none" w:sz="0" w:space="0" w:color="auto"/>
            <w:left w:val="none" w:sz="0" w:space="0" w:color="auto"/>
            <w:bottom w:val="none" w:sz="0" w:space="0" w:color="auto"/>
            <w:right w:val="none" w:sz="0" w:space="0" w:color="auto"/>
          </w:divBdr>
        </w:div>
        <w:div w:id="925458364">
          <w:marLeft w:val="360"/>
          <w:marRight w:val="0"/>
          <w:marTop w:val="200"/>
          <w:marBottom w:val="0"/>
          <w:divBdr>
            <w:top w:val="none" w:sz="0" w:space="0" w:color="auto"/>
            <w:left w:val="none" w:sz="0" w:space="0" w:color="auto"/>
            <w:bottom w:val="none" w:sz="0" w:space="0" w:color="auto"/>
            <w:right w:val="none" w:sz="0" w:space="0" w:color="auto"/>
          </w:divBdr>
        </w:div>
        <w:div w:id="411128961">
          <w:marLeft w:val="360"/>
          <w:marRight w:val="0"/>
          <w:marTop w:val="200"/>
          <w:marBottom w:val="0"/>
          <w:divBdr>
            <w:top w:val="none" w:sz="0" w:space="0" w:color="auto"/>
            <w:left w:val="none" w:sz="0" w:space="0" w:color="auto"/>
            <w:bottom w:val="none" w:sz="0" w:space="0" w:color="auto"/>
            <w:right w:val="none" w:sz="0" w:space="0" w:color="auto"/>
          </w:divBdr>
        </w:div>
        <w:div w:id="913314924">
          <w:marLeft w:val="360"/>
          <w:marRight w:val="0"/>
          <w:marTop w:val="200"/>
          <w:marBottom w:val="0"/>
          <w:divBdr>
            <w:top w:val="none" w:sz="0" w:space="0" w:color="auto"/>
            <w:left w:val="none" w:sz="0" w:space="0" w:color="auto"/>
            <w:bottom w:val="none" w:sz="0" w:space="0" w:color="auto"/>
            <w:right w:val="none" w:sz="0" w:space="0" w:color="auto"/>
          </w:divBdr>
        </w:div>
      </w:divsChild>
    </w:div>
    <w:div w:id="144664694">
      <w:bodyDiv w:val="1"/>
      <w:marLeft w:val="0"/>
      <w:marRight w:val="0"/>
      <w:marTop w:val="0"/>
      <w:marBottom w:val="0"/>
      <w:divBdr>
        <w:top w:val="none" w:sz="0" w:space="0" w:color="auto"/>
        <w:left w:val="none" w:sz="0" w:space="0" w:color="auto"/>
        <w:bottom w:val="none" w:sz="0" w:space="0" w:color="auto"/>
        <w:right w:val="none" w:sz="0" w:space="0" w:color="auto"/>
      </w:divBdr>
    </w:div>
    <w:div w:id="158230726">
      <w:bodyDiv w:val="1"/>
      <w:marLeft w:val="0"/>
      <w:marRight w:val="0"/>
      <w:marTop w:val="0"/>
      <w:marBottom w:val="0"/>
      <w:divBdr>
        <w:top w:val="none" w:sz="0" w:space="0" w:color="auto"/>
        <w:left w:val="none" w:sz="0" w:space="0" w:color="auto"/>
        <w:bottom w:val="none" w:sz="0" w:space="0" w:color="auto"/>
        <w:right w:val="none" w:sz="0" w:space="0" w:color="auto"/>
      </w:divBdr>
    </w:div>
    <w:div w:id="193808889">
      <w:bodyDiv w:val="1"/>
      <w:marLeft w:val="0"/>
      <w:marRight w:val="0"/>
      <w:marTop w:val="0"/>
      <w:marBottom w:val="0"/>
      <w:divBdr>
        <w:top w:val="none" w:sz="0" w:space="0" w:color="auto"/>
        <w:left w:val="none" w:sz="0" w:space="0" w:color="auto"/>
        <w:bottom w:val="none" w:sz="0" w:space="0" w:color="auto"/>
        <w:right w:val="none" w:sz="0" w:space="0" w:color="auto"/>
      </w:divBdr>
    </w:div>
    <w:div w:id="211230986">
      <w:bodyDiv w:val="1"/>
      <w:marLeft w:val="0"/>
      <w:marRight w:val="0"/>
      <w:marTop w:val="0"/>
      <w:marBottom w:val="0"/>
      <w:divBdr>
        <w:top w:val="none" w:sz="0" w:space="0" w:color="auto"/>
        <w:left w:val="none" w:sz="0" w:space="0" w:color="auto"/>
        <w:bottom w:val="none" w:sz="0" w:space="0" w:color="auto"/>
        <w:right w:val="none" w:sz="0" w:space="0" w:color="auto"/>
      </w:divBdr>
    </w:div>
    <w:div w:id="222757539">
      <w:bodyDiv w:val="1"/>
      <w:marLeft w:val="0"/>
      <w:marRight w:val="0"/>
      <w:marTop w:val="0"/>
      <w:marBottom w:val="0"/>
      <w:divBdr>
        <w:top w:val="none" w:sz="0" w:space="0" w:color="auto"/>
        <w:left w:val="none" w:sz="0" w:space="0" w:color="auto"/>
        <w:bottom w:val="none" w:sz="0" w:space="0" w:color="auto"/>
        <w:right w:val="none" w:sz="0" w:space="0" w:color="auto"/>
      </w:divBdr>
    </w:div>
    <w:div w:id="236670676">
      <w:bodyDiv w:val="1"/>
      <w:marLeft w:val="0"/>
      <w:marRight w:val="0"/>
      <w:marTop w:val="0"/>
      <w:marBottom w:val="0"/>
      <w:divBdr>
        <w:top w:val="none" w:sz="0" w:space="0" w:color="auto"/>
        <w:left w:val="none" w:sz="0" w:space="0" w:color="auto"/>
        <w:bottom w:val="none" w:sz="0" w:space="0" w:color="auto"/>
        <w:right w:val="none" w:sz="0" w:space="0" w:color="auto"/>
      </w:divBdr>
    </w:div>
    <w:div w:id="267087053">
      <w:bodyDiv w:val="1"/>
      <w:marLeft w:val="0"/>
      <w:marRight w:val="0"/>
      <w:marTop w:val="0"/>
      <w:marBottom w:val="0"/>
      <w:divBdr>
        <w:top w:val="none" w:sz="0" w:space="0" w:color="auto"/>
        <w:left w:val="none" w:sz="0" w:space="0" w:color="auto"/>
        <w:bottom w:val="none" w:sz="0" w:space="0" w:color="auto"/>
        <w:right w:val="none" w:sz="0" w:space="0" w:color="auto"/>
      </w:divBdr>
    </w:div>
    <w:div w:id="279335226">
      <w:bodyDiv w:val="1"/>
      <w:marLeft w:val="0"/>
      <w:marRight w:val="0"/>
      <w:marTop w:val="0"/>
      <w:marBottom w:val="0"/>
      <w:divBdr>
        <w:top w:val="none" w:sz="0" w:space="0" w:color="auto"/>
        <w:left w:val="none" w:sz="0" w:space="0" w:color="auto"/>
        <w:bottom w:val="none" w:sz="0" w:space="0" w:color="auto"/>
        <w:right w:val="none" w:sz="0" w:space="0" w:color="auto"/>
      </w:divBdr>
    </w:div>
    <w:div w:id="302463987">
      <w:bodyDiv w:val="1"/>
      <w:marLeft w:val="0"/>
      <w:marRight w:val="0"/>
      <w:marTop w:val="0"/>
      <w:marBottom w:val="0"/>
      <w:divBdr>
        <w:top w:val="none" w:sz="0" w:space="0" w:color="auto"/>
        <w:left w:val="none" w:sz="0" w:space="0" w:color="auto"/>
        <w:bottom w:val="none" w:sz="0" w:space="0" w:color="auto"/>
        <w:right w:val="none" w:sz="0" w:space="0" w:color="auto"/>
      </w:divBdr>
    </w:div>
    <w:div w:id="342174556">
      <w:bodyDiv w:val="1"/>
      <w:marLeft w:val="0"/>
      <w:marRight w:val="0"/>
      <w:marTop w:val="0"/>
      <w:marBottom w:val="0"/>
      <w:divBdr>
        <w:top w:val="none" w:sz="0" w:space="0" w:color="auto"/>
        <w:left w:val="none" w:sz="0" w:space="0" w:color="auto"/>
        <w:bottom w:val="none" w:sz="0" w:space="0" w:color="auto"/>
        <w:right w:val="none" w:sz="0" w:space="0" w:color="auto"/>
      </w:divBdr>
      <w:divsChild>
        <w:div w:id="491718380">
          <w:marLeft w:val="360"/>
          <w:marRight w:val="0"/>
          <w:marTop w:val="200"/>
          <w:marBottom w:val="0"/>
          <w:divBdr>
            <w:top w:val="none" w:sz="0" w:space="0" w:color="auto"/>
            <w:left w:val="none" w:sz="0" w:space="0" w:color="auto"/>
            <w:bottom w:val="none" w:sz="0" w:space="0" w:color="auto"/>
            <w:right w:val="none" w:sz="0" w:space="0" w:color="auto"/>
          </w:divBdr>
        </w:div>
        <w:div w:id="1287740726">
          <w:marLeft w:val="360"/>
          <w:marRight w:val="0"/>
          <w:marTop w:val="200"/>
          <w:marBottom w:val="0"/>
          <w:divBdr>
            <w:top w:val="none" w:sz="0" w:space="0" w:color="auto"/>
            <w:left w:val="none" w:sz="0" w:space="0" w:color="auto"/>
            <w:bottom w:val="none" w:sz="0" w:space="0" w:color="auto"/>
            <w:right w:val="none" w:sz="0" w:space="0" w:color="auto"/>
          </w:divBdr>
        </w:div>
      </w:divsChild>
    </w:div>
    <w:div w:id="371654947">
      <w:bodyDiv w:val="1"/>
      <w:marLeft w:val="0"/>
      <w:marRight w:val="0"/>
      <w:marTop w:val="0"/>
      <w:marBottom w:val="0"/>
      <w:divBdr>
        <w:top w:val="none" w:sz="0" w:space="0" w:color="auto"/>
        <w:left w:val="none" w:sz="0" w:space="0" w:color="auto"/>
        <w:bottom w:val="none" w:sz="0" w:space="0" w:color="auto"/>
        <w:right w:val="none" w:sz="0" w:space="0" w:color="auto"/>
      </w:divBdr>
    </w:div>
    <w:div w:id="380062229">
      <w:bodyDiv w:val="1"/>
      <w:marLeft w:val="0"/>
      <w:marRight w:val="0"/>
      <w:marTop w:val="0"/>
      <w:marBottom w:val="0"/>
      <w:divBdr>
        <w:top w:val="none" w:sz="0" w:space="0" w:color="auto"/>
        <w:left w:val="none" w:sz="0" w:space="0" w:color="auto"/>
        <w:bottom w:val="none" w:sz="0" w:space="0" w:color="auto"/>
        <w:right w:val="none" w:sz="0" w:space="0" w:color="auto"/>
      </w:divBdr>
    </w:div>
    <w:div w:id="385759865">
      <w:bodyDiv w:val="1"/>
      <w:marLeft w:val="0"/>
      <w:marRight w:val="0"/>
      <w:marTop w:val="0"/>
      <w:marBottom w:val="0"/>
      <w:divBdr>
        <w:top w:val="none" w:sz="0" w:space="0" w:color="auto"/>
        <w:left w:val="none" w:sz="0" w:space="0" w:color="auto"/>
        <w:bottom w:val="none" w:sz="0" w:space="0" w:color="auto"/>
        <w:right w:val="none" w:sz="0" w:space="0" w:color="auto"/>
      </w:divBdr>
    </w:div>
    <w:div w:id="446461560">
      <w:bodyDiv w:val="1"/>
      <w:marLeft w:val="0"/>
      <w:marRight w:val="0"/>
      <w:marTop w:val="0"/>
      <w:marBottom w:val="0"/>
      <w:divBdr>
        <w:top w:val="none" w:sz="0" w:space="0" w:color="auto"/>
        <w:left w:val="none" w:sz="0" w:space="0" w:color="auto"/>
        <w:bottom w:val="none" w:sz="0" w:space="0" w:color="auto"/>
        <w:right w:val="none" w:sz="0" w:space="0" w:color="auto"/>
      </w:divBdr>
      <w:divsChild>
        <w:div w:id="1348673345">
          <w:marLeft w:val="720"/>
          <w:marRight w:val="0"/>
          <w:marTop w:val="200"/>
          <w:marBottom w:val="0"/>
          <w:divBdr>
            <w:top w:val="none" w:sz="0" w:space="0" w:color="auto"/>
            <w:left w:val="none" w:sz="0" w:space="0" w:color="auto"/>
            <w:bottom w:val="none" w:sz="0" w:space="0" w:color="auto"/>
            <w:right w:val="none" w:sz="0" w:space="0" w:color="auto"/>
          </w:divBdr>
        </w:div>
        <w:div w:id="363798904">
          <w:marLeft w:val="720"/>
          <w:marRight w:val="0"/>
          <w:marTop w:val="200"/>
          <w:marBottom w:val="0"/>
          <w:divBdr>
            <w:top w:val="none" w:sz="0" w:space="0" w:color="auto"/>
            <w:left w:val="none" w:sz="0" w:space="0" w:color="auto"/>
            <w:bottom w:val="none" w:sz="0" w:space="0" w:color="auto"/>
            <w:right w:val="none" w:sz="0" w:space="0" w:color="auto"/>
          </w:divBdr>
        </w:div>
      </w:divsChild>
    </w:div>
    <w:div w:id="449277365">
      <w:bodyDiv w:val="1"/>
      <w:marLeft w:val="0"/>
      <w:marRight w:val="0"/>
      <w:marTop w:val="0"/>
      <w:marBottom w:val="0"/>
      <w:divBdr>
        <w:top w:val="none" w:sz="0" w:space="0" w:color="auto"/>
        <w:left w:val="none" w:sz="0" w:space="0" w:color="auto"/>
        <w:bottom w:val="none" w:sz="0" w:space="0" w:color="auto"/>
        <w:right w:val="none" w:sz="0" w:space="0" w:color="auto"/>
      </w:divBdr>
    </w:div>
    <w:div w:id="517698239">
      <w:bodyDiv w:val="1"/>
      <w:marLeft w:val="0"/>
      <w:marRight w:val="0"/>
      <w:marTop w:val="0"/>
      <w:marBottom w:val="0"/>
      <w:divBdr>
        <w:top w:val="none" w:sz="0" w:space="0" w:color="auto"/>
        <w:left w:val="none" w:sz="0" w:space="0" w:color="auto"/>
        <w:bottom w:val="none" w:sz="0" w:space="0" w:color="auto"/>
        <w:right w:val="none" w:sz="0" w:space="0" w:color="auto"/>
      </w:divBdr>
      <w:divsChild>
        <w:div w:id="1430656379">
          <w:marLeft w:val="360"/>
          <w:marRight w:val="0"/>
          <w:marTop w:val="200"/>
          <w:marBottom w:val="0"/>
          <w:divBdr>
            <w:top w:val="none" w:sz="0" w:space="0" w:color="auto"/>
            <w:left w:val="none" w:sz="0" w:space="0" w:color="auto"/>
            <w:bottom w:val="none" w:sz="0" w:space="0" w:color="auto"/>
            <w:right w:val="none" w:sz="0" w:space="0" w:color="auto"/>
          </w:divBdr>
        </w:div>
      </w:divsChild>
    </w:div>
    <w:div w:id="574826507">
      <w:bodyDiv w:val="1"/>
      <w:marLeft w:val="0"/>
      <w:marRight w:val="0"/>
      <w:marTop w:val="0"/>
      <w:marBottom w:val="0"/>
      <w:divBdr>
        <w:top w:val="none" w:sz="0" w:space="0" w:color="auto"/>
        <w:left w:val="none" w:sz="0" w:space="0" w:color="auto"/>
        <w:bottom w:val="none" w:sz="0" w:space="0" w:color="auto"/>
        <w:right w:val="none" w:sz="0" w:space="0" w:color="auto"/>
      </w:divBdr>
    </w:div>
    <w:div w:id="592477400">
      <w:bodyDiv w:val="1"/>
      <w:marLeft w:val="0"/>
      <w:marRight w:val="0"/>
      <w:marTop w:val="0"/>
      <w:marBottom w:val="0"/>
      <w:divBdr>
        <w:top w:val="none" w:sz="0" w:space="0" w:color="auto"/>
        <w:left w:val="none" w:sz="0" w:space="0" w:color="auto"/>
        <w:bottom w:val="none" w:sz="0" w:space="0" w:color="auto"/>
        <w:right w:val="none" w:sz="0" w:space="0" w:color="auto"/>
      </w:divBdr>
    </w:div>
    <w:div w:id="624123705">
      <w:bodyDiv w:val="1"/>
      <w:marLeft w:val="0"/>
      <w:marRight w:val="0"/>
      <w:marTop w:val="0"/>
      <w:marBottom w:val="0"/>
      <w:divBdr>
        <w:top w:val="none" w:sz="0" w:space="0" w:color="auto"/>
        <w:left w:val="none" w:sz="0" w:space="0" w:color="auto"/>
        <w:bottom w:val="none" w:sz="0" w:space="0" w:color="auto"/>
        <w:right w:val="none" w:sz="0" w:space="0" w:color="auto"/>
      </w:divBdr>
      <w:divsChild>
        <w:div w:id="1396078953">
          <w:marLeft w:val="360"/>
          <w:marRight w:val="0"/>
          <w:marTop w:val="200"/>
          <w:marBottom w:val="0"/>
          <w:divBdr>
            <w:top w:val="none" w:sz="0" w:space="0" w:color="auto"/>
            <w:left w:val="none" w:sz="0" w:space="0" w:color="auto"/>
            <w:bottom w:val="none" w:sz="0" w:space="0" w:color="auto"/>
            <w:right w:val="none" w:sz="0" w:space="0" w:color="auto"/>
          </w:divBdr>
        </w:div>
        <w:div w:id="317072537">
          <w:marLeft w:val="360"/>
          <w:marRight w:val="0"/>
          <w:marTop w:val="200"/>
          <w:marBottom w:val="0"/>
          <w:divBdr>
            <w:top w:val="none" w:sz="0" w:space="0" w:color="auto"/>
            <w:left w:val="none" w:sz="0" w:space="0" w:color="auto"/>
            <w:bottom w:val="none" w:sz="0" w:space="0" w:color="auto"/>
            <w:right w:val="none" w:sz="0" w:space="0" w:color="auto"/>
          </w:divBdr>
        </w:div>
      </w:divsChild>
    </w:div>
    <w:div w:id="699741666">
      <w:bodyDiv w:val="1"/>
      <w:marLeft w:val="0"/>
      <w:marRight w:val="0"/>
      <w:marTop w:val="0"/>
      <w:marBottom w:val="0"/>
      <w:divBdr>
        <w:top w:val="none" w:sz="0" w:space="0" w:color="auto"/>
        <w:left w:val="none" w:sz="0" w:space="0" w:color="auto"/>
        <w:bottom w:val="none" w:sz="0" w:space="0" w:color="auto"/>
        <w:right w:val="none" w:sz="0" w:space="0" w:color="auto"/>
      </w:divBdr>
    </w:div>
    <w:div w:id="725760007">
      <w:bodyDiv w:val="1"/>
      <w:marLeft w:val="0"/>
      <w:marRight w:val="0"/>
      <w:marTop w:val="0"/>
      <w:marBottom w:val="0"/>
      <w:divBdr>
        <w:top w:val="none" w:sz="0" w:space="0" w:color="auto"/>
        <w:left w:val="none" w:sz="0" w:space="0" w:color="auto"/>
        <w:bottom w:val="none" w:sz="0" w:space="0" w:color="auto"/>
        <w:right w:val="none" w:sz="0" w:space="0" w:color="auto"/>
      </w:divBdr>
      <w:divsChild>
        <w:div w:id="1179467408">
          <w:marLeft w:val="360"/>
          <w:marRight w:val="0"/>
          <w:marTop w:val="200"/>
          <w:marBottom w:val="0"/>
          <w:divBdr>
            <w:top w:val="none" w:sz="0" w:space="0" w:color="auto"/>
            <w:left w:val="none" w:sz="0" w:space="0" w:color="auto"/>
            <w:bottom w:val="none" w:sz="0" w:space="0" w:color="auto"/>
            <w:right w:val="none" w:sz="0" w:space="0" w:color="auto"/>
          </w:divBdr>
        </w:div>
        <w:div w:id="1052654347">
          <w:marLeft w:val="360"/>
          <w:marRight w:val="0"/>
          <w:marTop w:val="200"/>
          <w:marBottom w:val="0"/>
          <w:divBdr>
            <w:top w:val="none" w:sz="0" w:space="0" w:color="auto"/>
            <w:left w:val="none" w:sz="0" w:space="0" w:color="auto"/>
            <w:bottom w:val="none" w:sz="0" w:space="0" w:color="auto"/>
            <w:right w:val="none" w:sz="0" w:space="0" w:color="auto"/>
          </w:divBdr>
        </w:div>
      </w:divsChild>
    </w:div>
    <w:div w:id="798494309">
      <w:bodyDiv w:val="1"/>
      <w:marLeft w:val="0"/>
      <w:marRight w:val="0"/>
      <w:marTop w:val="0"/>
      <w:marBottom w:val="0"/>
      <w:divBdr>
        <w:top w:val="none" w:sz="0" w:space="0" w:color="auto"/>
        <w:left w:val="none" w:sz="0" w:space="0" w:color="auto"/>
        <w:bottom w:val="none" w:sz="0" w:space="0" w:color="auto"/>
        <w:right w:val="none" w:sz="0" w:space="0" w:color="auto"/>
      </w:divBdr>
    </w:div>
    <w:div w:id="805204025">
      <w:bodyDiv w:val="1"/>
      <w:marLeft w:val="0"/>
      <w:marRight w:val="0"/>
      <w:marTop w:val="0"/>
      <w:marBottom w:val="0"/>
      <w:divBdr>
        <w:top w:val="none" w:sz="0" w:space="0" w:color="auto"/>
        <w:left w:val="none" w:sz="0" w:space="0" w:color="auto"/>
        <w:bottom w:val="none" w:sz="0" w:space="0" w:color="auto"/>
        <w:right w:val="none" w:sz="0" w:space="0" w:color="auto"/>
      </w:divBdr>
    </w:div>
    <w:div w:id="826047756">
      <w:bodyDiv w:val="1"/>
      <w:marLeft w:val="0"/>
      <w:marRight w:val="0"/>
      <w:marTop w:val="0"/>
      <w:marBottom w:val="0"/>
      <w:divBdr>
        <w:top w:val="none" w:sz="0" w:space="0" w:color="auto"/>
        <w:left w:val="none" w:sz="0" w:space="0" w:color="auto"/>
        <w:bottom w:val="none" w:sz="0" w:space="0" w:color="auto"/>
        <w:right w:val="none" w:sz="0" w:space="0" w:color="auto"/>
      </w:divBdr>
    </w:div>
    <w:div w:id="831212528">
      <w:bodyDiv w:val="1"/>
      <w:marLeft w:val="0"/>
      <w:marRight w:val="0"/>
      <w:marTop w:val="0"/>
      <w:marBottom w:val="0"/>
      <w:divBdr>
        <w:top w:val="none" w:sz="0" w:space="0" w:color="auto"/>
        <w:left w:val="none" w:sz="0" w:space="0" w:color="auto"/>
        <w:bottom w:val="none" w:sz="0" w:space="0" w:color="auto"/>
        <w:right w:val="none" w:sz="0" w:space="0" w:color="auto"/>
      </w:divBdr>
    </w:div>
    <w:div w:id="841361303">
      <w:bodyDiv w:val="1"/>
      <w:marLeft w:val="0"/>
      <w:marRight w:val="0"/>
      <w:marTop w:val="0"/>
      <w:marBottom w:val="0"/>
      <w:divBdr>
        <w:top w:val="none" w:sz="0" w:space="0" w:color="auto"/>
        <w:left w:val="none" w:sz="0" w:space="0" w:color="auto"/>
        <w:bottom w:val="none" w:sz="0" w:space="0" w:color="auto"/>
        <w:right w:val="none" w:sz="0" w:space="0" w:color="auto"/>
      </w:divBdr>
      <w:divsChild>
        <w:div w:id="630013755">
          <w:marLeft w:val="547"/>
          <w:marRight w:val="0"/>
          <w:marTop w:val="0"/>
          <w:marBottom w:val="0"/>
          <w:divBdr>
            <w:top w:val="none" w:sz="0" w:space="0" w:color="auto"/>
            <w:left w:val="none" w:sz="0" w:space="0" w:color="auto"/>
            <w:bottom w:val="none" w:sz="0" w:space="0" w:color="auto"/>
            <w:right w:val="none" w:sz="0" w:space="0" w:color="auto"/>
          </w:divBdr>
        </w:div>
        <w:div w:id="570233795">
          <w:marLeft w:val="547"/>
          <w:marRight w:val="0"/>
          <w:marTop w:val="0"/>
          <w:marBottom w:val="0"/>
          <w:divBdr>
            <w:top w:val="none" w:sz="0" w:space="0" w:color="auto"/>
            <w:left w:val="none" w:sz="0" w:space="0" w:color="auto"/>
            <w:bottom w:val="none" w:sz="0" w:space="0" w:color="auto"/>
            <w:right w:val="none" w:sz="0" w:space="0" w:color="auto"/>
          </w:divBdr>
        </w:div>
      </w:divsChild>
    </w:div>
    <w:div w:id="849830132">
      <w:bodyDiv w:val="1"/>
      <w:marLeft w:val="0"/>
      <w:marRight w:val="0"/>
      <w:marTop w:val="0"/>
      <w:marBottom w:val="0"/>
      <w:divBdr>
        <w:top w:val="none" w:sz="0" w:space="0" w:color="auto"/>
        <w:left w:val="none" w:sz="0" w:space="0" w:color="auto"/>
        <w:bottom w:val="none" w:sz="0" w:space="0" w:color="auto"/>
        <w:right w:val="none" w:sz="0" w:space="0" w:color="auto"/>
      </w:divBdr>
      <w:divsChild>
        <w:div w:id="1930038518">
          <w:marLeft w:val="360"/>
          <w:marRight w:val="0"/>
          <w:marTop w:val="200"/>
          <w:marBottom w:val="0"/>
          <w:divBdr>
            <w:top w:val="none" w:sz="0" w:space="0" w:color="auto"/>
            <w:left w:val="none" w:sz="0" w:space="0" w:color="auto"/>
            <w:bottom w:val="none" w:sz="0" w:space="0" w:color="auto"/>
            <w:right w:val="none" w:sz="0" w:space="0" w:color="auto"/>
          </w:divBdr>
        </w:div>
        <w:div w:id="845826050">
          <w:marLeft w:val="360"/>
          <w:marRight w:val="0"/>
          <w:marTop w:val="200"/>
          <w:marBottom w:val="0"/>
          <w:divBdr>
            <w:top w:val="none" w:sz="0" w:space="0" w:color="auto"/>
            <w:left w:val="none" w:sz="0" w:space="0" w:color="auto"/>
            <w:bottom w:val="none" w:sz="0" w:space="0" w:color="auto"/>
            <w:right w:val="none" w:sz="0" w:space="0" w:color="auto"/>
          </w:divBdr>
        </w:div>
        <w:div w:id="808983017">
          <w:marLeft w:val="360"/>
          <w:marRight w:val="0"/>
          <w:marTop w:val="200"/>
          <w:marBottom w:val="0"/>
          <w:divBdr>
            <w:top w:val="none" w:sz="0" w:space="0" w:color="auto"/>
            <w:left w:val="none" w:sz="0" w:space="0" w:color="auto"/>
            <w:bottom w:val="none" w:sz="0" w:space="0" w:color="auto"/>
            <w:right w:val="none" w:sz="0" w:space="0" w:color="auto"/>
          </w:divBdr>
        </w:div>
        <w:div w:id="1565599910">
          <w:marLeft w:val="360"/>
          <w:marRight w:val="0"/>
          <w:marTop w:val="200"/>
          <w:marBottom w:val="0"/>
          <w:divBdr>
            <w:top w:val="none" w:sz="0" w:space="0" w:color="auto"/>
            <w:left w:val="none" w:sz="0" w:space="0" w:color="auto"/>
            <w:bottom w:val="none" w:sz="0" w:space="0" w:color="auto"/>
            <w:right w:val="none" w:sz="0" w:space="0" w:color="auto"/>
          </w:divBdr>
        </w:div>
        <w:div w:id="171459649">
          <w:marLeft w:val="360"/>
          <w:marRight w:val="0"/>
          <w:marTop w:val="200"/>
          <w:marBottom w:val="0"/>
          <w:divBdr>
            <w:top w:val="none" w:sz="0" w:space="0" w:color="auto"/>
            <w:left w:val="none" w:sz="0" w:space="0" w:color="auto"/>
            <w:bottom w:val="none" w:sz="0" w:space="0" w:color="auto"/>
            <w:right w:val="none" w:sz="0" w:space="0" w:color="auto"/>
          </w:divBdr>
        </w:div>
        <w:div w:id="640505349">
          <w:marLeft w:val="360"/>
          <w:marRight w:val="0"/>
          <w:marTop w:val="200"/>
          <w:marBottom w:val="0"/>
          <w:divBdr>
            <w:top w:val="none" w:sz="0" w:space="0" w:color="auto"/>
            <w:left w:val="none" w:sz="0" w:space="0" w:color="auto"/>
            <w:bottom w:val="none" w:sz="0" w:space="0" w:color="auto"/>
            <w:right w:val="none" w:sz="0" w:space="0" w:color="auto"/>
          </w:divBdr>
        </w:div>
        <w:div w:id="436369191">
          <w:marLeft w:val="360"/>
          <w:marRight w:val="0"/>
          <w:marTop w:val="200"/>
          <w:marBottom w:val="0"/>
          <w:divBdr>
            <w:top w:val="none" w:sz="0" w:space="0" w:color="auto"/>
            <w:left w:val="none" w:sz="0" w:space="0" w:color="auto"/>
            <w:bottom w:val="none" w:sz="0" w:space="0" w:color="auto"/>
            <w:right w:val="none" w:sz="0" w:space="0" w:color="auto"/>
          </w:divBdr>
        </w:div>
      </w:divsChild>
    </w:div>
    <w:div w:id="950042245">
      <w:bodyDiv w:val="1"/>
      <w:marLeft w:val="0"/>
      <w:marRight w:val="0"/>
      <w:marTop w:val="0"/>
      <w:marBottom w:val="0"/>
      <w:divBdr>
        <w:top w:val="none" w:sz="0" w:space="0" w:color="auto"/>
        <w:left w:val="none" w:sz="0" w:space="0" w:color="auto"/>
        <w:bottom w:val="none" w:sz="0" w:space="0" w:color="auto"/>
        <w:right w:val="none" w:sz="0" w:space="0" w:color="auto"/>
      </w:divBdr>
      <w:divsChild>
        <w:div w:id="2026514178">
          <w:marLeft w:val="360"/>
          <w:marRight w:val="0"/>
          <w:marTop w:val="200"/>
          <w:marBottom w:val="0"/>
          <w:divBdr>
            <w:top w:val="none" w:sz="0" w:space="0" w:color="auto"/>
            <w:left w:val="none" w:sz="0" w:space="0" w:color="auto"/>
            <w:bottom w:val="none" w:sz="0" w:space="0" w:color="auto"/>
            <w:right w:val="none" w:sz="0" w:space="0" w:color="auto"/>
          </w:divBdr>
        </w:div>
        <w:div w:id="1923441263">
          <w:marLeft w:val="360"/>
          <w:marRight w:val="0"/>
          <w:marTop w:val="200"/>
          <w:marBottom w:val="0"/>
          <w:divBdr>
            <w:top w:val="none" w:sz="0" w:space="0" w:color="auto"/>
            <w:left w:val="none" w:sz="0" w:space="0" w:color="auto"/>
            <w:bottom w:val="none" w:sz="0" w:space="0" w:color="auto"/>
            <w:right w:val="none" w:sz="0" w:space="0" w:color="auto"/>
          </w:divBdr>
        </w:div>
        <w:div w:id="1293903072">
          <w:marLeft w:val="360"/>
          <w:marRight w:val="0"/>
          <w:marTop w:val="200"/>
          <w:marBottom w:val="0"/>
          <w:divBdr>
            <w:top w:val="none" w:sz="0" w:space="0" w:color="auto"/>
            <w:left w:val="none" w:sz="0" w:space="0" w:color="auto"/>
            <w:bottom w:val="none" w:sz="0" w:space="0" w:color="auto"/>
            <w:right w:val="none" w:sz="0" w:space="0" w:color="auto"/>
          </w:divBdr>
        </w:div>
        <w:div w:id="1966812898">
          <w:marLeft w:val="360"/>
          <w:marRight w:val="0"/>
          <w:marTop w:val="200"/>
          <w:marBottom w:val="0"/>
          <w:divBdr>
            <w:top w:val="none" w:sz="0" w:space="0" w:color="auto"/>
            <w:left w:val="none" w:sz="0" w:space="0" w:color="auto"/>
            <w:bottom w:val="none" w:sz="0" w:space="0" w:color="auto"/>
            <w:right w:val="none" w:sz="0" w:space="0" w:color="auto"/>
          </w:divBdr>
        </w:div>
      </w:divsChild>
    </w:div>
    <w:div w:id="952244774">
      <w:bodyDiv w:val="1"/>
      <w:marLeft w:val="0"/>
      <w:marRight w:val="0"/>
      <w:marTop w:val="0"/>
      <w:marBottom w:val="0"/>
      <w:divBdr>
        <w:top w:val="none" w:sz="0" w:space="0" w:color="auto"/>
        <w:left w:val="none" w:sz="0" w:space="0" w:color="auto"/>
        <w:bottom w:val="none" w:sz="0" w:space="0" w:color="auto"/>
        <w:right w:val="none" w:sz="0" w:space="0" w:color="auto"/>
      </w:divBdr>
      <w:divsChild>
        <w:div w:id="2089425437">
          <w:marLeft w:val="547"/>
          <w:marRight w:val="0"/>
          <w:marTop w:val="0"/>
          <w:marBottom w:val="0"/>
          <w:divBdr>
            <w:top w:val="none" w:sz="0" w:space="0" w:color="auto"/>
            <w:left w:val="none" w:sz="0" w:space="0" w:color="auto"/>
            <w:bottom w:val="none" w:sz="0" w:space="0" w:color="auto"/>
            <w:right w:val="none" w:sz="0" w:space="0" w:color="auto"/>
          </w:divBdr>
        </w:div>
        <w:div w:id="1217935070">
          <w:marLeft w:val="547"/>
          <w:marRight w:val="0"/>
          <w:marTop w:val="0"/>
          <w:marBottom w:val="0"/>
          <w:divBdr>
            <w:top w:val="none" w:sz="0" w:space="0" w:color="auto"/>
            <w:left w:val="none" w:sz="0" w:space="0" w:color="auto"/>
            <w:bottom w:val="none" w:sz="0" w:space="0" w:color="auto"/>
            <w:right w:val="none" w:sz="0" w:space="0" w:color="auto"/>
          </w:divBdr>
        </w:div>
        <w:div w:id="1918784836">
          <w:marLeft w:val="547"/>
          <w:marRight w:val="0"/>
          <w:marTop w:val="0"/>
          <w:marBottom w:val="0"/>
          <w:divBdr>
            <w:top w:val="none" w:sz="0" w:space="0" w:color="auto"/>
            <w:left w:val="none" w:sz="0" w:space="0" w:color="auto"/>
            <w:bottom w:val="none" w:sz="0" w:space="0" w:color="auto"/>
            <w:right w:val="none" w:sz="0" w:space="0" w:color="auto"/>
          </w:divBdr>
        </w:div>
        <w:div w:id="31196353">
          <w:marLeft w:val="547"/>
          <w:marRight w:val="0"/>
          <w:marTop w:val="0"/>
          <w:marBottom w:val="0"/>
          <w:divBdr>
            <w:top w:val="none" w:sz="0" w:space="0" w:color="auto"/>
            <w:left w:val="none" w:sz="0" w:space="0" w:color="auto"/>
            <w:bottom w:val="none" w:sz="0" w:space="0" w:color="auto"/>
            <w:right w:val="none" w:sz="0" w:space="0" w:color="auto"/>
          </w:divBdr>
        </w:div>
        <w:div w:id="1837918086">
          <w:marLeft w:val="547"/>
          <w:marRight w:val="0"/>
          <w:marTop w:val="0"/>
          <w:marBottom w:val="0"/>
          <w:divBdr>
            <w:top w:val="none" w:sz="0" w:space="0" w:color="auto"/>
            <w:left w:val="none" w:sz="0" w:space="0" w:color="auto"/>
            <w:bottom w:val="none" w:sz="0" w:space="0" w:color="auto"/>
            <w:right w:val="none" w:sz="0" w:space="0" w:color="auto"/>
          </w:divBdr>
        </w:div>
        <w:div w:id="861867129">
          <w:marLeft w:val="547"/>
          <w:marRight w:val="0"/>
          <w:marTop w:val="0"/>
          <w:marBottom w:val="0"/>
          <w:divBdr>
            <w:top w:val="none" w:sz="0" w:space="0" w:color="auto"/>
            <w:left w:val="none" w:sz="0" w:space="0" w:color="auto"/>
            <w:bottom w:val="none" w:sz="0" w:space="0" w:color="auto"/>
            <w:right w:val="none" w:sz="0" w:space="0" w:color="auto"/>
          </w:divBdr>
        </w:div>
        <w:div w:id="632560978">
          <w:marLeft w:val="547"/>
          <w:marRight w:val="0"/>
          <w:marTop w:val="0"/>
          <w:marBottom w:val="0"/>
          <w:divBdr>
            <w:top w:val="none" w:sz="0" w:space="0" w:color="auto"/>
            <w:left w:val="none" w:sz="0" w:space="0" w:color="auto"/>
            <w:bottom w:val="none" w:sz="0" w:space="0" w:color="auto"/>
            <w:right w:val="none" w:sz="0" w:space="0" w:color="auto"/>
          </w:divBdr>
        </w:div>
        <w:div w:id="1117797512">
          <w:marLeft w:val="547"/>
          <w:marRight w:val="0"/>
          <w:marTop w:val="0"/>
          <w:marBottom w:val="0"/>
          <w:divBdr>
            <w:top w:val="none" w:sz="0" w:space="0" w:color="auto"/>
            <w:left w:val="none" w:sz="0" w:space="0" w:color="auto"/>
            <w:bottom w:val="none" w:sz="0" w:space="0" w:color="auto"/>
            <w:right w:val="none" w:sz="0" w:space="0" w:color="auto"/>
          </w:divBdr>
        </w:div>
      </w:divsChild>
    </w:div>
    <w:div w:id="985205538">
      <w:bodyDiv w:val="1"/>
      <w:marLeft w:val="0"/>
      <w:marRight w:val="0"/>
      <w:marTop w:val="0"/>
      <w:marBottom w:val="0"/>
      <w:divBdr>
        <w:top w:val="none" w:sz="0" w:space="0" w:color="auto"/>
        <w:left w:val="none" w:sz="0" w:space="0" w:color="auto"/>
        <w:bottom w:val="none" w:sz="0" w:space="0" w:color="auto"/>
        <w:right w:val="none" w:sz="0" w:space="0" w:color="auto"/>
      </w:divBdr>
    </w:div>
    <w:div w:id="998190726">
      <w:bodyDiv w:val="1"/>
      <w:marLeft w:val="0"/>
      <w:marRight w:val="0"/>
      <w:marTop w:val="0"/>
      <w:marBottom w:val="0"/>
      <w:divBdr>
        <w:top w:val="none" w:sz="0" w:space="0" w:color="auto"/>
        <w:left w:val="none" w:sz="0" w:space="0" w:color="auto"/>
        <w:bottom w:val="none" w:sz="0" w:space="0" w:color="auto"/>
        <w:right w:val="none" w:sz="0" w:space="0" w:color="auto"/>
      </w:divBdr>
    </w:div>
    <w:div w:id="998458069">
      <w:bodyDiv w:val="1"/>
      <w:marLeft w:val="0"/>
      <w:marRight w:val="0"/>
      <w:marTop w:val="0"/>
      <w:marBottom w:val="0"/>
      <w:divBdr>
        <w:top w:val="none" w:sz="0" w:space="0" w:color="auto"/>
        <w:left w:val="none" w:sz="0" w:space="0" w:color="auto"/>
        <w:bottom w:val="none" w:sz="0" w:space="0" w:color="auto"/>
        <w:right w:val="none" w:sz="0" w:space="0" w:color="auto"/>
      </w:divBdr>
      <w:divsChild>
        <w:div w:id="419301801">
          <w:marLeft w:val="720"/>
          <w:marRight w:val="0"/>
          <w:marTop w:val="200"/>
          <w:marBottom w:val="0"/>
          <w:divBdr>
            <w:top w:val="none" w:sz="0" w:space="0" w:color="auto"/>
            <w:left w:val="none" w:sz="0" w:space="0" w:color="auto"/>
            <w:bottom w:val="none" w:sz="0" w:space="0" w:color="auto"/>
            <w:right w:val="none" w:sz="0" w:space="0" w:color="auto"/>
          </w:divBdr>
        </w:div>
        <w:div w:id="54164754">
          <w:marLeft w:val="720"/>
          <w:marRight w:val="0"/>
          <w:marTop w:val="200"/>
          <w:marBottom w:val="0"/>
          <w:divBdr>
            <w:top w:val="none" w:sz="0" w:space="0" w:color="auto"/>
            <w:left w:val="none" w:sz="0" w:space="0" w:color="auto"/>
            <w:bottom w:val="none" w:sz="0" w:space="0" w:color="auto"/>
            <w:right w:val="none" w:sz="0" w:space="0" w:color="auto"/>
          </w:divBdr>
        </w:div>
      </w:divsChild>
    </w:div>
    <w:div w:id="1059591423">
      <w:bodyDiv w:val="1"/>
      <w:marLeft w:val="0"/>
      <w:marRight w:val="0"/>
      <w:marTop w:val="0"/>
      <w:marBottom w:val="0"/>
      <w:divBdr>
        <w:top w:val="none" w:sz="0" w:space="0" w:color="auto"/>
        <w:left w:val="none" w:sz="0" w:space="0" w:color="auto"/>
        <w:bottom w:val="none" w:sz="0" w:space="0" w:color="auto"/>
        <w:right w:val="none" w:sz="0" w:space="0" w:color="auto"/>
      </w:divBdr>
    </w:div>
    <w:div w:id="1080981914">
      <w:bodyDiv w:val="1"/>
      <w:marLeft w:val="0"/>
      <w:marRight w:val="0"/>
      <w:marTop w:val="0"/>
      <w:marBottom w:val="0"/>
      <w:divBdr>
        <w:top w:val="none" w:sz="0" w:space="0" w:color="auto"/>
        <w:left w:val="none" w:sz="0" w:space="0" w:color="auto"/>
        <w:bottom w:val="none" w:sz="0" w:space="0" w:color="auto"/>
        <w:right w:val="none" w:sz="0" w:space="0" w:color="auto"/>
      </w:divBdr>
    </w:div>
    <w:div w:id="1090349938">
      <w:bodyDiv w:val="1"/>
      <w:marLeft w:val="0"/>
      <w:marRight w:val="0"/>
      <w:marTop w:val="0"/>
      <w:marBottom w:val="0"/>
      <w:divBdr>
        <w:top w:val="none" w:sz="0" w:space="0" w:color="auto"/>
        <w:left w:val="none" w:sz="0" w:space="0" w:color="auto"/>
        <w:bottom w:val="none" w:sz="0" w:space="0" w:color="auto"/>
        <w:right w:val="none" w:sz="0" w:space="0" w:color="auto"/>
      </w:divBdr>
    </w:div>
    <w:div w:id="1263493429">
      <w:bodyDiv w:val="1"/>
      <w:marLeft w:val="0"/>
      <w:marRight w:val="0"/>
      <w:marTop w:val="0"/>
      <w:marBottom w:val="0"/>
      <w:divBdr>
        <w:top w:val="none" w:sz="0" w:space="0" w:color="auto"/>
        <w:left w:val="none" w:sz="0" w:space="0" w:color="auto"/>
        <w:bottom w:val="none" w:sz="0" w:space="0" w:color="auto"/>
        <w:right w:val="none" w:sz="0" w:space="0" w:color="auto"/>
      </w:divBdr>
    </w:div>
    <w:div w:id="1308247102">
      <w:bodyDiv w:val="1"/>
      <w:marLeft w:val="0"/>
      <w:marRight w:val="0"/>
      <w:marTop w:val="0"/>
      <w:marBottom w:val="0"/>
      <w:divBdr>
        <w:top w:val="none" w:sz="0" w:space="0" w:color="auto"/>
        <w:left w:val="none" w:sz="0" w:space="0" w:color="auto"/>
        <w:bottom w:val="none" w:sz="0" w:space="0" w:color="auto"/>
        <w:right w:val="none" w:sz="0" w:space="0" w:color="auto"/>
      </w:divBdr>
    </w:div>
    <w:div w:id="1332029120">
      <w:bodyDiv w:val="1"/>
      <w:marLeft w:val="0"/>
      <w:marRight w:val="0"/>
      <w:marTop w:val="0"/>
      <w:marBottom w:val="0"/>
      <w:divBdr>
        <w:top w:val="none" w:sz="0" w:space="0" w:color="auto"/>
        <w:left w:val="none" w:sz="0" w:space="0" w:color="auto"/>
        <w:bottom w:val="none" w:sz="0" w:space="0" w:color="auto"/>
        <w:right w:val="none" w:sz="0" w:space="0" w:color="auto"/>
      </w:divBdr>
    </w:div>
    <w:div w:id="1337491447">
      <w:bodyDiv w:val="1"/>
      <w:marLeft w:val="0"/>
      <w:marRight w:val="0"/>
      <w:marTop w:val="0"/>
      <w:marBottom w:val="0"/>
      <w:divBdr>
        <w:top w:val="none" w:sz="0" w:space="0" w:color="auto"/>
        <w:left w:val="none" w:sz="0" w:space="0" w:color="auto"/>
        <w:bottom w:val="none" w:sz="0" w:space="0" w:color="auto"/>
        <w:right w:val="none" w:sz="0" w:space="0" w:color="auto"/>
      </w:divBdr>
    </w:div>
    <w:div w:id="1351251224">
      <w:bodyDiv w:val="1"/>
      <w:marLeft w:val="0"/>
      <w:marRight w:val="0"/>
      <w:marTop w:val="0"/>
      <w:marBottom w:val="0"/>
      <w:divBdr>
        <w:top w:val="none" w:sz="0" w:space="0" w:color="auto"/>
        <w:left w:val="none" w:sz="0" w:space="0" w:color="auto"/>
        <w:bottom w:val="none" w:sz="0" w:space="0" w:color="auto"/>
        <w:right w:val="none" w:sz="0" w:space="0" w:color="auto"/>
      </w:divBdr>
    </w:div>
    <w:div w:id="1407336583">
      <w:bodyDiv w:val="1"/>
      <w:marLeft w:val="0"/>
      <w:marRight w:val="0"/>
      <w:marTop w:val="0"/>
      <w:marBottom w:val="0"/>
      <w:divBdr>
        <w:top w:val="none" w:sz="0" w:space="0" w:color="auto"/>
        <w:left w:val="none" w:sz="0" w:space="0" w:color="auto"/>
        <w:bottom w:val="none" w:sz="0" w:space="0" w:color="auto"/>
        <w:right w:val="none" w:sz="0" w:space="0" w:color="auto"/>
      </w:divBdr>
    </w:div>
    <w:div w:id="1413505807">
      <w:bodyDiv w:val="1"/>
      <w:marLeft w:val="0"/>
      <w:marRight w:val="0"/>
      <w:marTop w:val="0"/>
      <w:marBottom w:val="0"/>
      <w:divBdr>
        <w:top w:val="none" w:sz="0" w:space="0" w:color="auto"/>
        <w:left w:val="none" w:sz="0" w:space="0" w:color="auto"/>
        <w:bottom w:val="none" w:sz="0" w:space="0" w:color="auto"/>
        <w:right w:val="none" w:sz="0" w:space="0" w:color="auto"/>
      </w:divBdr>
    </w:div>
    <w:div w:id="1425876317">
      <w:bodyDiv w:val="1"/>
      <w:marLeft w:val="0"/>
      <w:marRight w:val="0"/>
      <w:marTop w:val="0"/>
      <w:marBottom w:val="0"/>
      <w:divBdr>
        <w:top w:val="none" w:sz="0" w:space="0" w:color="auto"/>
        <w:left w:val="none" w:sz="0" w:space="0" w:color="auto"/>
        <w:bottom w:val="none" w:sz="0" w:space="0" w:color="auto"/>
        <w:right w:val="none" w:sz="0" w:space="0" w:color="auto"/>
      </w:divBdr>
      <w:divsChild>
        <w:div w:id="1659649316">
          <w:marLeft w:val="360"/>
          <w:marRight w:val="0"/>
          <w:marTop w:val="200"/>
          <w:marBottom w:val="0"/>
          <w:divBdr>
            <w:top w:val="none" w:sz="0" w:space="0" w:color="auto"/>
            <w:left w:val="none" w:sz="0" w:space="0" w:color="auto"/>
            <w:bottom w:val="none" w:sz="0" w:space="0" w:color="auto"/>
            <w:right w:val="none" w:sz="0" w:space="0" w:color="auto"/>
          </w:divBdr>
        </w:div>
        <w:div w:id="1049459069">
          <w:marLeft w:val="360"/>
          <w:marRight w:val="0"/>
          <w:marTop w:val="200"/>
          <w:marBottom w:val="0"/>
          <w:divBdr>
            <w:top w:val="none" w:sz="0" w:space="0" w:color="auto"/>
            <w:left w:val="none" w:sz="0" w:space="0" w:color="auto"/>
            <w:bottom w:val="none" w:sz="0" w:space="0" w:color="auto"/>
            <w:right w:val="none" w:sz="0" w:space="0" w:color="auto"/>
          </w:divBdr>
        </w:div>
      </w:divsChild>
    </w:div>
    <w:div w:id="1427270184">
      <w:bodyDiv w:val="1"/>
      <w:marLeft w:val="0"/>
      <w:marRight w:val="0"/>
      <w:marTop w:val="0"/>
      <w:marBottom w:val="0"/>
      <w:divBdr>
        <w:top w:val="none" w:sz="0" w:space="0" w:color="auto"/>
        <w:left w:val="none" w:sz="0" w:space="0" w:color="auto"/>
        <w:bottom w:val="none" w:sz="0" w:space="0" w:color="auto"/>
        <w:right w:val="none" w:sz="0" w:space="0" w:color="auto"/>
      </w:divBdr>
      <w:divsChild>
        <w:div w:id="2107798119">
          <w:marLeft w:val="360"/>
          <w:marRight w:val="0"/>
          <w:marTop w:val="200"/>
          <w:marBottom w:val="0"/>
          <w:divBdr>
            <w:top w:val="none" w:sz="0" w:space="0" w:color="auto"/>
            <w:left w:val="none" w:sz="0" w:space="0" w:color="auto"/>
            <w:bottom w:val="none" w:sz="0" w:space="0" w:color="auto"/>
            <w:right w:val="none" w:sz="0" w:space="0" w:color="auto"/>
          </w:divBdr>
        </w:div>
        <w:div w:id="1559898000">
          <w:marLeft w:val="360"/>
          <w:marRight w:val="0"/>
          <w:marTop w:val="200"/>
          <w:marBottom w:val="0"/>
          <w:divBdr>
            <w:top w:val="none" w:sz="0" w:space="0" w:color="auto"/>
            <w:left w:val="none" w:sz="0" w:space="0" w:color="auto"/>
            <w:bottom w:val="none" w:sz="0" w:space="0" w:color="auto"/>
            <w:right w:val="none" w:sz="0" w:space="0" w:color="auto"/>
          </w:divBdr>
        </w:div>
      </w:divsChild>
    </w:div>
    <w:div w:id="1480149767">
      <w:bodyDiv w:val="1"/>
      <w:marLeft w:val="0"/>
      <w:marRight w:val="0"/>
      <w:marTop w:val="0"/>
      <w:marBottom w:val="0"/>
      <w:divBdr>
        <w:top w:val="none" w:sz="0" w:space="0" w:color="auto"/>
        <w:left w:val="none" w:sz="0" w:space="0" w:color="auto"/>
        <w:bottom w:val="none" w:sz="0" w:space="0" w:color="auto"/>
        <w:right w:val="none" w:sz="0" w:space="0" w:color="auto"/>
      </w:divBdr>
    </w:div>
    <w:div w:id="1501432071">
      <w:bodyDiv w:val="1"/>
      <w:marLeft w:val="0"/>
      <w:marRight w:val="0"/>
      <w:marTop w:val="0"/>
      <w:marBottom w:val="0"/>
      <w:divBdr>
        <w:top w:val="none" w:sz="0" w:space="0" w:color="auto"/>
        <w:left w:val="none" w:sz="0" w:space="0" w:color="auto"/>
        <w:bottom w:val="none" w:sz="0" w:space="0" w:color="auto"/>
        <w:right w:val="none" w:sz="0" w:space="0" w:color="auto"/>
      </w:divBdr>
    </w:div>
    <w:div w:id="1525170628">
      <w:bodyDiv w:val="1"/>
      <w:marLeft w:val="0"/>
      <w:marRight w:val="0"/>
      <w:marTop w:val="0"/>
      <w:marBottom w:val="0"/>
      <w:divBdr>
        <w:top w:val="none" w:sz="0" w:space="0" w:color="auto"/>
        <w:left w:val="none" w:sz="0" w:space="0" w:color="auto"/>
        <w:bottom w:val="none" w:sz="0" w:space="0" w:color="auto"/>
        <w:right w:val="none" w:sz="0" w:space="0" w:color="auto"/>
      </w:divBdr>
      <w:divsChild>
        <w:div w:id="689067707">
          <w:marLeft w:val="360"/>
          <w:marRight w:val="0"/>
          <w:marTop w:val="200"/>
          <w:marBottom w:val="0"/>
          <w:divBdr>
            <w:top w:val="none" w:sz="0" w:space="0" w:color="auto"/>
            <w:left w:val="none" w:sz="0" w:space="0" w:color="auto"/>
            <w:bottom w:val="none" w:sz="0" w:space="0" w:color="auto"/>
            <w:right w:val="none" w:sz="0" w:space="0" w:color="auto"/>
          </w:divBdr>
        </w:div>
      </w:divsChild>
    </w:div>
    <w:div w:id="1589650269">
      <w:bodyDiv w:val="1"/>
      <w:marLeft w:val="0"/>
      <w:marRight w:val="0"/>
      <w:marTop w:val="0"/>
      <w:marBottom w:val="0"/>
      <w:divBdr>
        <w:top w:val="none" w:sz="0" w:space="0" w:color="auto"/>
        <w:left w:val="none" w:sz="0" w:space="0" w:color="auto"/>
        <w:bottom w:val="none" w:sz="0" w:space="0" w:color="auto"/>
        <w:right w:val="none" w:sz="0" w:space="0" w:color="auto"/>
      </w:divBdr>
    </w:div>
    <w:div w:id="1606308765">
      <w:bodyDiv w:val="1"/>
      <w:marLeft w:val="0"/>
      <w:marRight w:val="0"/>
      <w:marTop w:val="0"/>
      <w:marBottom w:val="0"/>
      <w:divBdr>
        <w:top w:val="none" w:sz="0" w:space="0" w:color="auto"/>
        <w:left w:val="none" w:sz="0" w:space="0" w:color="auto"/>
        <w:bottom w:val="none" w:sz="0" w:space="0" w:color="auto"/>
        <w:right w:val="none" w:sz="0" w:space="0" w:color="auto"/>
      </w:divBdr>
    </w:div>
    <w:div w:id="1635793512">
      <w:bodyDiv w:val="1"/>
      <w:marLeft w:val="0"/>
      <w:marRight w:val="0"/>
      <w:marTop w:val="0"/>
      <w:marBottom w:val="0"/>
      <w:divBdr>
        <w:top w:val="none" w:sz="0" w:space="0" w:color="auto"/>
        <w:left w:val="none" w:sz="0" w:space="0" w:color="auto"/>
        <w:bottom w:val="none" w:sz="0" w:space="0" w:color="auto"/>
        <w:right w:val="none" w:sz="0" w:space="0" w:color="auto"/>
      </w:divBdr>
    </w:div>
    <w:div w:id="1703676019">
      <w:bodyDiv w:val="1"/>
      <w:marLeft w:val="0"/>
      <w:marRight w:val="0"/>
      <w:marTop w:val="0"/>
      <w:marBottom w:val="0"/>
      <w:divBdr>
        <w:top w:val="none" w:sz="0" w:space="0" w:color="auto"/>
        <w:left w:val="none" w:sz="0" w:space="0" w:color="auto"/>
        <w:bottom w:val="none" w:sz="0" w:space="0" w:color="auto"/>
        <w:right w:val="none" w:sz="0" w:space="0" w:color="auto"/>
      </w:divBdr>
    </w:div>
    <w:div w:id="1738477409">
      <w:bodyDiv w:val="1"/>
      <w:marLeft w:val="0"/>
      <w:marRight w:val="0"/>
      <w:marTop w:val="0"/>
      <w:marBottom w:val="0"/>
      <w:divBdr>
        <w:top w:val="none" w:sz="0" w:space="0" w:color="auto"/>
        <w:left w:val="none" w:sz="0" w:space="0" w:color="auto"/>
        <w:bottom w:val="none" w:sz="0" w:space="0" w:color="auto"/>
        <w:right w:val="none" w:sz="0" w:space="0" w:color="auto"/>
      </w:divBdr>
    </w:div>
    <w:div w:id="1789425817">
      <w:bodyDiv w:val="1"/>
      <w:marLeft w:val="0"/>
      <w:marRight w:val="0"/>
      <w:marTop w:val="0"/>
      <w:marBottom w:val="0"/>
      <w:divBdr>
        <w:top w:val="none" w:sz="0" w:space="0" w:color="auto"/>
        <w:left w:val="none" w:sz="0" w:space="0" w:color="auto"/>
        <w:bottom w:val="none" w:sz="0" w:space="0" w:color="auto"/>
        <w:right w:val="none" w:sz="0" w:space="0" w:color="auto"/>
      </w:divBdr>
    </w:div>
    <w:div w:id="1841502170">
      <w:bodyDiv w:val="1"/>
      <w:marLeft w:val="0"/>
      <w:marRight w:val="0"/>
      <w:marTop w:val="0"/>
      <w:marBottom w:val="0"/>
      <w:divBdr>
        <w:top w:val="none" w:sz="0" w:space="0" w:color="auto"/>
        <w:left w:val="none" w:sz="0" w:space="0" w:color="auto"/>
        <w:bottom w:val="none" w:sz="0" w:space="0" w:color="auto"/>
        <w:right w:val="none" w:sz="0" w:space="0" w:color="auto"/>
      </w:divBdr>
    </w:div>
    <w:div w:id="1847556845">
      <w:bodyDiv w:val="1"/>
      <w:marLeft w:val="0"/>
      <w:marRight w:val="0"/>
      <w:marTop w:val="0"/>
      <w:marBottom w:val="0"/>
      <w:divBdr>
        <w:top w:val="none" w:sz="0" w:space="0" w:color="auto"/>
        <w:left w:val="none" w:sz="0" w:space="0" w:color="auto"/>
        <w:bottom w:val="none" w:sz="0" w:space="0" w:color="auto"/>
        <w:right w:val="none" w:sz="0" w:space="0" w:color="auto"/>
      </w:divBdr>
      <w:divsChild>
        <w:div w:id="1271282279">
          <w:marLeft w:val="720"/>
          <w:marRight w:val="0"/>
          <w:marTop w:val="200"/>
          <w:marBottom w:val="0"/>
          <w:divBdr>
            <w:top w:val="none" w:sz="0" w:space="0" w:color="auto"/>
            <w:left w:val="none" w:sz="0" w:space="0" w:color="auto"/>
            <w:bottom w:val="none" w:sz="0" w:space="0" w:color="auto"/>
            <w:right w:val="none" w:sz="0" w:space="0" w:color="auto"/>
          </w:divBdr>
        </w:div>
        <w:div w:id="465201676">
          <w:marLeft w:val="720"/>
          <w:marRight w:val="0"/>
          <w:marTop w:val="200"/>
          <w:marBottom w:val="0"/>
          <w:divBdr>
            <w:top w:val="none" w:sz="0" w:space="0" w:color="auto"/>
            <w:left w:val="none" w:sz="0" w:space="0" w:color="auto"/>
            <w:bottom w:val="none" w:sz="0" w:space="0" w:color="auto"/>
            <w:right w:val="none" w:sz="0" w:space="0" w:color="auto"/>
          </w:divBdr>
        </w:div>
      </w:divsChild>
    </w:div>
    <w:div w:id="1899587386">
      <w:bodyDiv w:val="1"/>
      <w:marLeft w:val="0"/>
      <w:marRight w:val="0"/>
      <w:marTop w:val="0"/>
      <w:marBottom w:val="0"/>
      <w:divBdr>
        <w:top w:val="none" w:sz="0" w:space="0" w:color="auto"/>
        <w:left w:val="none" w:sz="0" w:space="0" w:color="auto"/>
        <w:bottom w:val="none" w:sz="0" w:space="0" w:color="auto"/>
        <w:right w:val="none" w:sz="0" w:space="0" w:color="auto"/>
      </w:divBdr>
    </w:div>
    <w:div w:id="1999532405">
      <w:bodyDiv w:val="1"/>
      <w:marLeft w:val="0"/>
      <w:marRight w:val="0"/>
      <w:marTop w:val="0"/>
      <w:marBottom w:val="0"/>
      <w:divBdr>
        <w:top w:val="none" w:sz="0" w:space="0" w:color="auto"/>
        <w:left w:val="none" w:sz="0" w:space="0" w:color="auto"/>
        <w:bottom w:val="none" w:sz="0" w:space="0" w:color="auto"/>
        <w:right w:val="none" w:sz="0" w:space="0" w:color="auto"/>
      </w:divBdr>
    </w:div>
    <w:div w:id="2000108971">
      <w:bodyDiv w:val="1"/>
      <w:marLeft w:val="0"/>
      <w:marRight w:val="0"/>
      <w:marTop w:val="0"/>
      <w:marBottom w:val="0"/>
      <w:divBdr>
        <w:top w:val="none" w:sz="0" w:space="0" w:color="auto"/>
        <w:left w:val="none" w:sz="0" w:space="0" w:color="auto"/>
        <w:bottom w:val="none" w:sz="0" w:space="0" w:color="auto"/>
        <w:right w:val="none" w:sz="0" w:space="0" w:color="auto"/>
      </w:divBdr>
      <w:divsChild>
        <w:div w:id="1595550993">
          <w:marLeft w:val="360"/>
          <w:marRight w:val="0"/>
          <w:marTop w:val="200"/>
          <w:marBottom w:val="0"/>
          <w:divBdr>
            <w:top w:val="none" w:sz="0" w:space="0" w:color="auto"/>
            <w:left w:val="none" w:sz="0" w:space="0" w:color="auto"/>
            <w:bottom w:val="none" w:sz="0" w:space="0" w:color="auto"/>
            <w:right w:val="none" w:sz="0" w:space="0" w:color="auto"/>
          </w:divBdr>
        </w:div>
        <w:div w:id="368651730">
          <w:marLeft w:val="360"/>
          <w:marRight w:val="0"/>
          <w:marTop w:val="200"/>
          <w:marBottom w:val="0"/>
          <w:divBdr>
            <w:top w:val="none" w:sz="0" w:space="0" w:color="auto"/>
            <w:left w:val="none" w:sz="0" w:space="0" w:color="auto"/>
            <w:bottom w:val="none" w:sz="0" w:space="0" w:color="auto"/>
            <w:right w:val="none" w:sz="0" w:space="0" w:color="auto"/>
          </w:divBdr>
        </w:div>
      </w:divsChild>
    </w:div>
    <w:div w:id="2075352028">
      <w:bodyDiv w:val="1"/>
      <w:marLeft w:val="0"/>
      <w:marRight w:val="0"/>
      <w:marTop w:val="0"/>
      <w:marBottom w:val="0"/>
      <w:divBdr>
        <w:top w:val="none" w:sz="0" w:space="0" w:color="auto"/>
        <w:left w:val="none" w:sz="0" w:space="0" w:color="auto"/>
        <w:bottom w:val="none" w:sz="0" w:space="0" w:color="auto"/>
        <w:right w:val="none" w:sz="0" w:space="0" w:color="auto"/>
      </w:divBdr>
      <w:divsChild>
        <w:div w:id="1927226600">
          <w:marLeft w:val="360"/>
          <w:marRight w:val="0"/>
          <w:marTop w:val="200"/>
          <w:marBottom w:val="0"/>
          <w:divBdr>
            <w:top w:val="none" w:sz="0" w:space="0" w:color="auto"/>
            <w:left w:val="none" w:sz="0" w:space="0" w:color="auto"/>
            <w:bottom w:val="none" w:sz="0" w:space="0" w:color="auto"/>
            <w:right w:val="none" w:sz="0" w:space="0" w:color="auto"/>
          </w:divBdr>
        </w:div>
        <w:div w:id="1263075421">
          <w:marLeft w:val="360"/>
          <w:marRight w:val="0"/>
          <w:marTop w:val="200"/>
          <w:marBottom w:val="0"/>
          <w:divBdr>
            <w:top w:val="none" w:sz="0" w:space="0" w:color="auto"/>
            <w:left w:val="none" w:sz="0" w:space="0" w:color="auto"/>
            <w:bottom w:val="none" w:sz="0" w:space="0" w:color="auto"/>
            <w:right w:val="none" w:sz="0" w:space="0" w:color="auto"/>
          </w:divBdr>
        </w:div>
        <w:div w:id="1047994363">
          <w:marLeft w:val="360"/>
          <w:marRight w:val="0"/>
          <w:marTop w:val="200"/>
          <w:marBottom w:val="0"/>
          <w:divBdr>
            <w:top w:val="none" w:sz="0" w:space="0" w:color="auto"/>
            <w:left w:val="none" w:sz="0" w:space="0" w:color="auto"/>
            <w:bottom w:val="none" w:sz="0" w:space="0" w:color="auto"/>
            <w:right w:val="none" w:sz="0" w:space="0" w:color="auto"/>
          </w:divBdr>
        </w:div>
      </w:divsChild>
    </w:div>
    <w:div w:id="2098164422">
      <w:bodyDiv w:val="1"/>
      <w:marLeft w:val="0"/>
      <w:marRight w:val="0"/>
      <w:marTop w:val="0"/>
      <w:marBottom w:val="0"/>
      <w:divBdr>
        <w:top w:val="none" w:sz="0" w:space="0" w:color="auto"/>
        <w:left w:val="none" w:sz="0" w:space="0" w:color="auto"/>
        <w:bottom w:val="none" w:sz="0" w:space="0" w:color="auto"/>
        <w:right w:val="none" w:sz="0" w:space="0" w:color="auto"/>
      </w:divBdr>
    </w:div>
    <w:div w:id="2120445984">
      <w:bodyDiv w:val="1"/>
      <w:marLeft w:val="0"/>
      <w:marRight w:val="0"/>
      <w:marTop w:val="0"/>
      <w:marBottom w:val="0"/>
      <w:divBdr>
        <w:top w:val="none" w:sz="0" w:space="0" w:color="auto"/>
        <w:left w:val="none" w:sz="0" w:space="0" w:color="auto"/>
        <w:bottom w:val="none" w:sz="0" w:space="0" w:color="auto"/>
        <w:right w:val="none" w:sz="0" w:space="0" w:color="auto"/>
      </w:divBdr>
    </w:div>
    <w:div w:id="2123914188">
      <w:bodyDiv w:val="1"/>
      <w:marLeft w:val="0"/>
      <w:marRight w:val="0"/>
      <w:marTop w:val="0"/>
      <w:marBottom w:val="0"/>
      <w:divBdr>
        <w:top w:val="none" w:sz="0" w:space="0" w:color="auto"/>
        <w:left w:val="none" w:sz="0" w:space="0" w:color="auto"/>
        <w:bottom w:val="none" w:sz="0" w:space="0" w:color="auto"/>
        <w:right w:val="none" w:sz="0" w:space="0" w:color="auto"/>
      </w:divBdr>
    </w:div>
    <w:div w:id="2146000794">
      <w:bodyDiv w:val="1"/>
      <w:marLeft w:val="0"/>
      <w:marRight w:val="0"/>
      <w:marTop w:val="0"/>
      <w:marBottom w:val="0"/>
      <w:divBdr>
        <w:top w:val="none" w:sz="0" w:space="0" w:color="auto"/>
        <w:left w:val="none" w:sz="0" w:space="0" w:color="auto"/>
        <w:bottom w:val="none" w:sz="0" w:space="0" w:color="auto"/>
        <w:right w:val="none" w:sz="0" w:space="0" w:color="auto"/>
      </w:divBdr>
      <w:divsChild>
        <w:div w:id="1893422066">
          <w:marLeft w:val="547"/>
          <w:marRight w:val="0"/>
          <w:marTop w:val="0"/>
          <w:marBottom w:val="0"/>
          <w:divBdr>
            <w:top w:val="none" w:sz="0" w:space="0" w:color="auto"/>
            <w:left w:val="none" w:sz="0" w:space="0" w:color="auto"/>
            <w:bottom w:val="none" w:sz="0" w:space="0" w:color="auto"/>
            <w:right w:val="none" w:sz="0" w:space="0" w:color="auto"/>
          </w:divBdr>
        </w:div>
        <w:div w:id="32848649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odesk.com/learning" TargetMode="External"/><Relationship Id="rId3" Type="http://schemas.openxmlformats.org/officeDocument/2006/relationships/settings" Target="settings.xml"/><Relationship Id="rId7" Type="http://schemas.openxmlformats.org/officeDocument/2006/relationships/hyperlink" Target="https://help.autodesk.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knowledge.autodesk.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9</Pages>
  <Words>2224</Words>
  <Characters>12681</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HP-ONE</dc:creator>
  <cp:keywords/>
  <dc:description/>
  <cp:lastModifiedBy>HP-ONE</cp:lastModifiedBy>
  <cp:revision>4</cp:revision>
  <dcterms:created xsi:type="dcterms:W3CDTF">2025-05-05T05:56:00Z</dcterms:created>
  <dcterms:modified xsi:type="dcterms:W3CDTF">2025-05-05T06:11:00Z</dcterms:modified>
</cp:coreProperties>
</file>