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513E10" w:rsidRDefault="002E73DE" w:rsidP="00513E10">
      <w:pPr>
        <w:spacing w:line="276" w:lineRule="auto"/>
        <w:jc w:val="center"/>
        <w:rPr>
          <w:rFonts w:ascii="Times New Roman" w:hAnsi="Times New Roman" w:cs="Times New Roman"/>
          <w:b/>
          <w:bCs/>
          <w:sz w:val="28"/>
          <w:szCs w:val="28"/>
          <w:lang w:val="en-US"/>
        </w:rPr>
      </w:pPr>
      <w:r w:rsidRPr="00513E10">
        <w:rPr>
          <w:rFonts w:ascii="Times New Roman" w:hAnsi="Times New Roman" w:cs="Times New Roman"/>
          <w:b/>
          <w:bCs/>
          <w:sz w:val="28"/>
          <w:szCs w:val="28"/>
          <w:lang w:val="en-US"/>
        </w:rPr>
        <w:t>Engineering and Computer Graphics</w:t>
      </w:r>
    </w:p>
    <w:p w:rsidR="00F425B9" w:rsidRPr="00513E10" w:rsidRDefault="00F425B9" w:rsidP="00513E10">
      <w:pPr>
        <w:spacing w:line="276" w:lineRule="auto"/>
        <w:jc w:val="center"/>
        <w:rPr>
          <w:rFonts w:ascii="Times New Roman" w:hAnsi="Times New Roman" w:cs="Times New Roman"/>
          <w:b/>
          <w:sz w:val="28"/>
          <w:szCs w:val="28"/>
          <w:lang w:val="en-US"/>
        </w:rPr>
      </w:pPr>
    </w:p>
    <w:p w:rsidR="00CC1EED" w:rsidRPr="00513E10" w:rsidRDefault="00CC1EED" w:rsidP="00513E10">
      <w:pPr>
        <w:spacing w:line="276" w:lineRule="auto"/>
        <w:jc w:val="center"/>
        <w:rPr>
          <w:rFonts w:ascii="Times New Roman" w:hAnsi="Times New Roman" w:cs="Times New Roman"/>
          <w:b/>
          <w:sz w:val="28"/>
          <w:szCs w:val="28"/>
          <w:lang w:val="en-US"/>
        </w:rPr>
      </w:pPr>
      <w:r w:rsidRPr="00513E10">
        <w:rPr>
          <w:rFonts w:ascii="Times New Roman" w:hAnsi="Times New Roman" w:cs="Times New Roman"/>
          <w:b/>
          <w:sz w:val="28"/>
          <w:szCs w:val="28"/>
          <w:lang w:val="en-US"/>
        </w:rPr>
        <w:t xml:space="preserve">WEEK </w:t>
      </w:r>
      <w:r w:rsidRPr="00513E10">
        <w:rPr>
          <w:rFonts w:ascii="Times New Roman" w:hAnsi="Times New Roman" w:cs="Times New Roman"/>
          <w:b/>
          <w:sz w:val="28"/>
          <w:szCs w:val="28"/>
          <w:lang w:val="tg-Cyrl-TJ"/>
        </w:rPr>
        <w:t>15</w:t>
      </w:r>
      <w:r w:rsidRPr="00513E10">
        <w:rPr>
          <w:rFonts w:ascii="Times New Roman" w:hAnsi="Times New Roman" w:cs="Times New Roman"/>
          <w:b/>
          <w:sz w:val="28"/>
          <w:szCs w:val="28"/>
          <w:lang w:val="en-US"/>
        </w:rPr>
        <w:t xml:space="preserve"> - Creating 3D Objects and Working with Workspaces </w:t>
      </w:r>
    </w:p>
    <w:p w:rsidR="00CC1EED" w:rsidRPr="00513E10" w:rsidRDefault="002E73DE" w:rsidP="00513E10">
      <w:pPr>
        <w:spacing w:line="276" w:lineRule="auto"/>
        <w:jc w:val="center"/>
        <w:rPr>
          <w:rFonts w:ascii="Times New Roman" w:hAnsi="Times New Roman" w:cs="Times New Roman"/>
          <w:b/>
          <w:sz w:val="28"/>
          <w:szCs w:val="28"/>
          <w:lang w:val="en-US"/>
        </w:rPr>
      </w:pPr>
      <w:r w:rsidRPr="00513E10">
        <w:rPr>
          <w:rFonts w:ascii="Times New Roman" w:hAnsi="Times New Roman" w:cs="Times New Roman"/>
          <w:b/>
          <w:sz w:val="28"/>
          <w:szCs w:val="28"/>
          <w:lang w:val="en-US"/>
        </w:rPr>
        <w:t>Tajik Technical University named after academician</w:t>
      </w:r>
    </w:p>
    <w:p w:rsidR="002E73DE" w:rsidRPr="00513E10" w:rsidRDefault="002E73DE" w:rsidP="00513E10">
      <w:pPr>
        <w:spacing w:line="276" w:lineRule="auto"/>
        <w:jc w:val="center"/>
        <w:rPr>
          <w:rFonts w:ascii="Times New Roman" w:hAnsi="Times New Roman" w:cs="Times New Roman"/>
          <w:b/>
          <w:sz w:val="28"/>
          <w:szCs w:val="28"/>
          <w:lang w:val="en-US"/>
        </w:rPr>
      </w:pPr>
      <w:r w:rsidRPr="00513E10">
        <w:rPr>
          <w:rFonts w:ascii="Times New Roman" w:hAnsi="Times New Roman" w:cs="Times New Roman"/>
          <w:b/>
          <w:sz w:val="28"/>
          <w:szCs w:val="28"/>
          <w:lang w:val="en-US"/>
        </w:rPr>
        <w:t xml:space="preserve"> M.S. Osimi</w:t>
      </w:r>
    </w:p>
    <w:p w:rsidR="00F425B9" w:rsidRPr="00513E10" w:rsidRDefault="00F425B9" w:rsidP="00513E10">
      <w:pPr>
        <w:spacing w:line="276" w:lineRule="auto"/>
        <w:jc w:val="center"/>
        <w:rPr>
          <w:rFonts w:ascii="Times New Roman" w:hAnsi="Times New Roman" w:cs="Times New Roman"/>
          <w:b/>
          <w:sz w:val="28"/>
          <w:szCs w:val="28"/>
          <w:lang w:val="en-US"/>
        </w:rPr>
      </w:pPr>
    </w:p>
    <w:p w:rsidR="00F425B9" w:rsidRPr="00513E10" w:rsidRDefault="00F425B9" w:rsidP="00513E10">
      <w:pPr>
        <w:spacing w:line="276" w:lineRule="auto"/>
        <w:jc w:val="center"/>
        <w:rPr>
          <w:rFonts w:ascii="Times New Roman" w:hAnsi="Times New Roman" w:cs="Times New Roman"/>
          <w:b/>
          <w:sz w:val="28"/>
          <w:szCs w:val="28"/>
          <w:lang w:val="en-US"/>
        </w:rPr>
      </w:pPr>
    </w:p>
    <w:p w:rsidR="002E73DE" w:rsidRPr="00513E10" w:rsidRDefault="002E73DE" w:rsidP="00513E10">
      <w:pPr>
        <w:spacing w:line="276" w:lineRule="auto"/>
        <w:jc w:val="center"/>
        <w:rPr>
          <w:rFonts w:ascii="Times New Roman" w:hAnsi="Times New Roman" w:cs="Times New Roman"/>
          <w:b/>
          <w:sz w:val="28"/>
          <w:szCs w:val="28"/>
          <w:lang w:val="en-US"/>
        </w:rPr>
      </w:pPr>
      <w:r w:rsidRPr="00513E10">
        <w:rPr>
          <w:rFonts w:ascii="Times New Roman" w:hAnsi="Times New Roman" w:cs="Times New Roman"/>
          <w:b/>
          <w:sz w:val="28"/>
          <w:szCs w:val="28"/>
          <w:lang w:val="en-US"/>
        </w:rPr>
        <w:t>Lecturer</w:t>
      </w:r>
    </w:p>
    <w:p w:rsidR="002E73DE" w:rsidRPr="00513E10" w:rsidRDefault="002E73DE" w:rsidP="00513E10">
      <w:pPr>
        <w:spacing w:line="276" w:lineRule="auto"/>
        <w:jc w:val="center"/>
        <w:rPr>
          <w:rFonts w:ascii="Times New Roman" w:hAnsi="Times New Roman" w:cs="Times New Roman"/>
          <w:b/>
          <w:sz w:val="28"/>
          <w:szCs w:val="28"/>
          <w:lang w:val="en-US"/>
        </w:rPr>
      </w:pPr>
      <w:r w:rsidRPr="00513E10">
        <w:rPr>
          <w:rFonts w:ascii="Times New Roman" w:hAnsi="Times New Roman" w:cs="Times New Roman"/>
          <w:b/>
          <w:sz w:val="28"/>
          <w:szCs w:val="28"/>
          <w:lang w:val="en-US"/>
        </w:rPr>
        <w:t>(Safarali Gadoev)</w:t>
      </w:r>
    </w:p>
    <w:p w:rsidR="002E73DE" w:rsidRPr="00513E10" w:rsidRDefault="002E73DE" w:rsidP="00513E10">
      <w:pPr>
        <w:spacing w:line="276" w:lineRule="auto"/>
        <w:jc w:val="center"/>
        <w:rPr>
          <w:rFonts w:ascii="Times New Roman" w:hAnsi="Times New Roman" w:cs="Times New Roman"/>
          <w:sz w:val="28"/>
          <w:szCs w:val="28"/>
          <w:lang w:val="en-US"/>
        </w:rPr>
      </w:pPr>
    </w:p>
    <w:p w:rsidR="00F425B9" w:rsidRPr="00513E10" w:rsidRDefault="00F425B9" w:rsidP="00513E10">
      <w:pPr>
        <w:spacing w:line="276" w:lineRule="auto"/>
        <w:jc w:val="center"/>
        <w:rPr>
          <w:rFonts w:ascii="Times New Roman" w:hAnsi="Times New Roman" w:cs="Times New Roman"/>
          <w:b/>
          <w:sz w:val="28"/>
          <w:szCs w:val="28"/>
          <w:lang w:val="en-US"/>
        </w:rPr>
      </w:pPr>
    </w:p>
    <w:p w:rsidR="00F425B9" w:rsidRPr="00513E10" w:rsidRDefault="00CC1EED" w:rsidP="00513E10">
      <w:pPr>
        <w:spacing w:line="276" w:lineRule="auto"/>
        <w:jc w:val="center"/>
        <w:rPr>
          <w:rFonts w:ascii="Times New Roman" w:hAnsi="Times New Roman" w:cs="Times New Roman"/>
          <w:sz w:val="28"/>
          <w:szCs w:val="28"/>
        </w:rPr>
      </w:pPr>
      <w:r w:rsidRPr="00513E10">
        <w:rPr>
          <w:rFonts w:ascii="Times New Roman" w:hAnsi="Times New Roman" w:cs="Times New Roman"/>
          <w:b/>
          <w:sz w:val="28"/>
          <w:szCs w:val="28"/>
        </w:rPr>
        <w:t>Сохтани 3D объектҳо ва кор дар муҳити кории сечена</w:t>
      </w:r>
    </w:p>
    <w:p w:rsidR="00F425B9" w:rsidRPr="00513E10" w:rsidRDefault="00F425B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B807D7" w:rsidRPr="00513E10" w:rsidRDefault="00B807D7" w:rsidP="00513E10">
      <w:pPr>
        <w:spacing w:line="276" w:lineRule="auto"/>
        <w:jc w:val="center"/>
        <w:rPr>
          <w:rFonts w:ascii="Times New Roman" w:hAnsi="Times New Roman" w:cs="Times New Roman"/>
          <w:sz w:val="28"/>
          <w:szCs w:val="28"/>
        </w:rPr>
      </w:pPr>
    </w:p>
    <w:p w:rsidR="003F1DDA" w:rsidRPr="00513E10" w:rsidRDefault="003F1DDA" w:rsidP="00513E10">
      <w:pPr>
        <w:spacing w:line="276" w:lineRule="auto"/>
        <w:jc w:val="center"/>
        <w:rPr>
          <w:rFonts w:ascii="Times New Roman" w:hAnsi="Times New Roman" w:cs="Times New Roman"/>
          <w:sz w:val="28"/>
          <w:szCs w:val="28"/>
        </w:rPr>
      </w:pPr>
    </w:p>
    <w:p w:rsidR="003F1DDA" w:rsidRPr="00513E10" w:rsidRDefault="003F1DDA" w:rsidP="00513E10">
      <w:pPr>
        <w:spacing w:line="276" w:lineRule="auto"/>
        <w:jc w:val="center"/>
        <w:rPr>
          <w:rFonts w:ascii="Times New Roman" w:hAnsi="Times New Roman" w:cs="Times New Roman"/>
          <w:sz w:val="28"/>
          <w:szCs w:val="28"/>
        </w:rPr>
      </w:pPr>
    </w:p>
    <w:p w:rsidR="00185FA9" w:rsidRPr="00513E10" w:rsidRDefault="00185FA9" w:rsidP="00513E10">
      <w:pPr>
        <w:spacing w:line="276" w:lineRule="auto"/>
        <w:jc w:val="center"/>
        <w:rPr>
          <w:rFonts w:ascii="Times New Roman" w:hAnsi="Times New Roman" w:cs="Times New Roman"/>
          <w:sz w:val="28"/>
          <w:szCs w:val="28"/>
        </w:rPr>
      </w:pPr>
    </w:p>
    <w:p w:rsidR="00185FA9" w:rsidRPr="00513E10" w:rsidRDefault="00185FA9" w:rsidP="00513E10">
      <w:pPr>
        <w:spacing w:line="276" w:lineRule="auto"/>
        <w:jc w:val="center"/>
        <w:rPr>
          <w:rFonts w:ascii="Times New Roman" w:hAnsi="Times New Roman" w:cs="Times New Roman"/>
          <w:sz w:val="28"/>
          <w:szCs w:val="28"/>
        </w:rPr>
      </w:pPr>
    </w:p>
    <w:p w:rsidR="00185FA9" w:rsidRPr="00513E10" w:rsidRDefault="00185FA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F425B9" w:rsidRPr="00513E10" w:rsidRDefault="00F425B9" w:rsidP="00513E10">
      <w:pPr>
        <w:spacing w:line="276" w:lineRule="auto"/>
        <w:jc w:val="center"/>
        <w:rPr>
          <w:rFonts w:ascii="Times New Roman" w:hAnsi="Times New Roman" w:cs="Times New Roman"/>
          <w:sz w:val="28"/>
          <w:szCs w:val="28"/>
        </w:rPr>
      </w:pPr>
    </w:p>
    <w:p w:rsidR="00E97F35" w:rsidRPr="00513E10" w:rsidRDefault="00E97F35" w:rsidP="00513E10">
      <w:pPr>
        <w:spacing w:line="276" w:lineRule="auto"/>
        <w:jc w:val="center"/>
        <w:rPr>
          <w:rFonts w:ascii="Times New Roman" w:hAnsi="Times New Roman" w:cs="Times New Roman"/>
          <w:sz w:val="28"/>
          <w:szCs w:val="28"/>
        </w:rPr>
      </w:pPr>
    </w:p>
    <w:p w:rsidR="005500C8" w:rsidRPr="00513E10" w:rsidRDefault="005500C8" w:rsidP="00513E10">
      <w:pPr>
        <w:spacing w:line="276" w:lineRule="auto"/>
        <w:jc w:val="center"/>
        <w:rPr>
          <w:rFonts w:ascii="Times New Roman" w:hAnsi="Times New Roman" w:cs="Times New Roman"/>
          <w:sz w:val="28"/>
          <w:szCs w:val="28"/>
        </w:rPr>
      </w:pPr>
    </w:p>
    <w:p w:rsidR="00572A93" w:rsidRPr="00513E10" w:rsidRDefault="00572A93" w:rsidP="00513E10">
      <w:pPr>
        <w:spacing w:line="276" w:lineRule="auto"/>
        <w:jc w:val="center"/>
        <w:rPr>
          <w:rFonts w:ascii="Times New Roman" w:hAnsi="Times New Roman" w:cs="Times New Roman"/>
          <w:sz w:val="28"/>
          <w:szCs w:val="28"/>
        </w:rPr>
      </w:pPr>
    </w:p>
    <w:p w:rsidR="00A64663" w:rsidRPr="00513E10" w:rsidRDefault="00A64663" w:rsidP="00513E10">
      <w:pPr>
        <w:spacing w:line="276" w:lineRule="auto"/>
        <w:jc w:val="center"/>
        <w:rPr>
          <w:rFonts w:ascii="Times New Roman" w:hAnsi="Times New Roman" w:cs="Times New Roman"/>
          <w:sz w:val="28"/>
          <w:szCs w:val="28"/>
        </w:rPr>
      </w:pPr>
    </w:p>
    <w:p w:rsidR="00742B61" w:rsidRPr="00513E10" w:rsidRDefault="00742B61" w:rsidP="00513E10">
      <w:pPr>
        <w:spacing w:line="276" w:lineRule="auto"/>
        <w:rPr>
          <w:rFonts w:ascii="Times New Roman" w:hAnsi="Times New Roman" w:cs="Times New Roman"/>
          <w:sz w:val="28"/>
          <w:szCs w:val="28"/>
        </w:rPr>
      </w:pPr>
    </w:p>
    <w:p w:rsidR="00A071FE" w:rsidRPr="00513E10" w:rsidRDefault="00A071FE" w:rsidP="00513E10">
      <w:pPr>
        <w:spacing w:line="276" w:lineRule="auto"/>
        <w:ind w:firstLine="708"/>
        <w:rPr>
          <w:rFonts w:ascii="Times New Roman" w:hAnsi="Times New Roman" w:cs="Times New Roman"/>
          <w:b/>
          <w:sz w:val="28"/>
          <w:szCs w:val="28"/>
          <w:lang w:val="en-US"/>
        </w:rPr>
      </w:pPr>
      <w:r w:rsidRPr="00513E10">
        <w:rPr>
          <w:rFonts w:ascii="Times New Roman" w:hAnsi="Times New Roman" w:cs="Times New Roman"/>
          <w:b/>
          <w:sz w:val="28"/>
          <w:szCs w:val="28"/>
          <w:lang w:val="tg-Cyrl-TJ"/>
        </w:rPr>
        <w:t>Мундариҷаи лексия:</w:t>
      </w:r>
    </w:p>
    <w:p w:rsidR="00CC1EED" w:rsidRPr="00513E10" w:rsidRDefault="00A071FE" w:rsidP="00513E10">
      <w:pPr>
        <w:spacing w:line="276" w:lineRule="auto"/>
        <w:ind w:firstLine="708"/>
        <w:rPr>
          <w:rFonts w:ascii="Times New Roman" w:hAnsi="Times New Roman" w:cs="Times New Roman"/>
          <w:sz w:val="28"/>
          <w:szCs w:val="28"/>
        </w:rPr>
      </w:pPr>
      <w:r w:rsidRPr="00513E10">
        <w:rPr>
          <w:rFonts w:ascii="Times New Roman" w:hAnsi="Times New Roman" w:cs="Times New Roman"/>
          <w:sz w:val="28"/>
          <w:szCs w:val="28"/>
          <w:lang w:val="tg-Cyrl-TJ"/>
        </w:rPr>
        <w:t xml:space="preserve">1. </w:t>
      </w:r>
      <w:r w:rsidR="00CC1EED" w:rsidRPr="00513E10">
        <w:rPr>
          <w:rFonts w:ascii="Times New Roman" w:hAnsi="Times New Roman" w:cs="Times New Roman"/>
          <w:sz w:val="28"/>
          <w:szCs w:val="28"/>
          <w:lang w:val="tg-Cyrl-TJ"/>
        </w:rPr>
        <w:t>Ҷисмҳои сахт (ҷисмҳо)</w:t>
      </w:r>
    </w:p>
    <w:p w:rsidR="00CC1EED" w:rsidRPr="00513E10" w:rsidRDefault="00CC1EED" w:rsidP="00513E10">
      <w:pPr>
        <w:spacing w:line="276" w:lineRule="auto"/>
        <w:ind w:firstLine="708"/>
        <w:rPr>
          <w:rFonts w:ascii="Times New Roman" w:hAnsi="Times New Roman" w:cs="Times New Roman"/>
          <w:sz w:val="28"/>
          <w:szCs w:val="28"/>
        </w:rPr>
      </w:pPr>
      <w:r w:rsidRPr="00513E10">
        <w:rPr>
          <w:rFonts w:ascii="Times New Roman" w:hAnsi="Times New Roman" w:cs="Times New Roman"/>
          <w:sz w:val="28"/>
          <w:szCs w:val="28"/>
          <w:lang w:val="tg-Cyrl-TJ"/>
        </w:rPr>
        <w:t>2. Сатҳҳо</w:t>
      </w:r>
    </w:p>
    <w:p w:rsidR="00CC1EED" w:rsidRPr="00513E10" w:rsidRDefault="00CC1EED" w:rsidP="00513E10">
      <w:pPr>
        <w:spacing w:line="276" w:lineRule="auto"/>
        <w:ind w:firstLine="708"/>
        <w:rPr>
          <w:rFonts w:ascii="Times New Roman" w:hAnsi="Times New Roman" w:cs="Times New Roman"/>
          <w:sz w:val="28"/>
          <w:szCs w:val="28"/>
        </w:rPr>
      </w:pPr>
      <w:r w:rsidRPr="00513E10">
        <w:rPr>
          <w:rFonts w:ascii="Times New Roman" w:hAnsi="Times New Roman" w:cs="Times New Roman"/>
          <w:sz w:val="28"/>
          <w:szCs w:val="28"/>
          <w:lang w:val="tg-Cyrl-TJ"/>
        </w:rPr>
        <w:t>3. Перспектива;</w:t>
      </w:r>
      <w:r w:rsidRPr="00513E10">
        <w:rPr>
          <w:rFonts w:ascii="Times New Roman" w:hAnsi="Times New Roman" w:cs="Times New Roman"/>
          <w:sz w:val="28"/>
          <w:szCs w:val="28"/>
        </w:rPr>
        <w:t xml:space="preserve"> </w:t>
      </w:r>
    </w:p>
    <w:p w:rsidR="00CC1EED" w:rsidRPr="00513E10" w:rsidRDefault="00CC1EED" w:rsidP="00513E10">
      <w:pPr>
        <w:spacing w:line="276" w:lineRule="auto"/>
        <w:ind w:firstLine="708"/>
        <w:rPr>
          <w:rFonts w:ascii="Times New Roman" w:hAnsi="Times New Roman" w:cs="Times New Roman"/>
          <w:sz w:val="28"/>
          <w:szCs w:val="28"/>
          <w:lang w:val="tg-Cyrl-TJ"/>
        </w:rPr>
      </w:pPr>
      <w:r w:rsidRPr="00513E10">
        <w:rPr>
          <w:rFonts w:ascii="Times New Roman" w:hAnsi="Times New Roman" w:cs="Times New Roman"/>
          <w:sz w:val="28"/>
          <w:szCs w:val="28"/>
          <w:lang w:val="tg-Cyrl-TJ"/>
        </w:rPr>
        <w:t>4. Сохтани амсилаи сеченаи ҷузъи техникӣ</w:t>
      </w:r>
    </w:p>
    <w:p w:rsidR="00185FA9" w:rsidRPr="00513E10" w:rsidRDefault="00185FA9" w:rsidP="00513E10">
      <w:pPr>
        <w:spacing w:line="276" w:lineRule="auto"/>
        <w:ind w:firstLine="708"/>
        <w:rPr>
          <w:rFonts w:ascii="Times New Roman" w:hAnsi="Times New Roman" w:cs="Times New Roman"/>
          <w:sz w:val="28"/>
          <w:szCs w:val="28"/>
        </w:rPr>
      </w:pPr>
    </w:p>
    <w:p w:rsidR="00CC1EED" w:rsidRPr="00513E10" w:rsidRDefault="00CC1EED" w:rsidP="00513E10">
      <w:pPr>
        <w:spacing w:line="276" w:lineRule="auto"/>
        <w:ind w:firstLine="708"/>
        <w:rPr>
          <w:rFonts w:ascii="Times New Roman" w:hAnsi="Times New Roman" w:cs="Times New Roman"/>
          <w:b/>
          <w:bCs/>
          <w:sz w:val="28"/>
          <w:szCs w:val="28"/>
        </w:rPr>
      </w:pPr>
      <w:r w:rsidRPr="00513E10">
        <w:rPr>
          <w:rFonts w:ascii="Times New Roman" w:hAnsi="Times New Roman" w:cs="Times New Roman"/>
          <w:b/>
          <w:bCs/>
          <w:sz w:val="28"/>
          <w:szCs w:val="28"/>
          <w:lang w:val="tg-Cyrl-TJ"/>
        </w:rPr>
        <w:t>Сохтани сатҳои амсилаҳои сечена (3</w:t>
      </w:r>
      <w:r w:rsidRPr="00513E10">
        <w:rPr>
          <w:rFonts w:ascii="Times New Roman" w:hAnsi="Times New Roman" w:cs="Times New Roman"/>
          <w:b/>
          <w:bCs/>
          <w:sz w:val="28"/>
          <w:szCs w:val="28"/>
          <w:lang w:val="en-US"/>
        </w:rPr>
        <w:t>D</w:t>
      </w:r>
      <w:r w:rsidRPr="00513E10">
        <w:rPr>
          <w:rFonts w:ascii="Times New Roman" w:hAnsi="Times New Roman" w:cs="Times New Roman"/>
          <w:b/>
          <w:bCs/>
          <w:sz w:val="28"/>
          <w:szCs w:val="28"/>
          <w:lang w:val="tg-Cyrl-TJ"/>
        </w:rPr>
        <w:t>)</w:t>
      </w:r>
      <w:r w:rsidRPr="00513E10">
        <w:rPr>
          <w:rFonts w:ascii="Times New Roman" w:hAnsi="Times New Roman" w:cs="Times New Roman"/>
          <w:b/>
          <w:bCs/>
          <w:sz w:val="28"/>
          <w:szCs w:val="28"/>
        </w:rPr>
        <w:br/>
      </w:r>
      <w:r w:rsidRPr="00513E10">
        <w:rPr>
          <w:rFonts w:ascii="Times New Roman" w:hAnsi="Times New Roman" w:cs="Times New Roman"/>
          <w:b/>
          <w:bCs/>
          <w:sz w:val="28"/>
          <w:szCs w:val="28"/>
          <w:lang w:val="tg-Cyrl-TJ"/>
        </w:rPr>
        <w:t>дар асоси сохтанҳои дучена ва амсилаҳои кафасӣ</w:t>
      </w:r>
    </w:p>
    <w:p w:rsidR="00CC1EED" w:rsidRPr="00513E10" w:rsidRDefault="00CC1EED" w:rsidP="00513E10">
      <w:pPr>
        <w:spacing w:line="276" w:lineRule="auto"/>
        <w:ind w:firstLine="708"/>
        <w:jc w:val="both"/>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Барои сохтани амсилаҳои сечена бо истифода аз сохтанҳои дученаи ҳамвор бисёр қулай аст. Барои мисол барои    сохтани силиндр давраи асосро сохта онро бо воситаи фармони          Фишурдан (Extrude) бо       баландии муайян мефишурем. Ҳамин тариқ ба воситаи фармони Фишурдан (Extrude) метавон шаклҳои ҳамвори гуногун ҳатто гурӯҳи шаклҳои ҳамворро           фишурд. Инчунин ҳангоми фармони              Фишурдан (Extrude) метавон кунҷи конуснокиро ворид намуд ва ҷузъи ҳосилшуда бо кунҷи муайян   борик шуда ҳосил мешавад. Барои ин аз намолавҳаи Амсиласозӣ фармони             Фишурданро интихоб мекунед;      ё фармони: _extrude ба сатри фармонҳо ворид менамоем. Дар натиҷа бояд баландии     объектро ворид намуд ё дигар имкониятҳо ба монади Масир ё Кунҷи конуснокӣ ва ғ. интихоб кард.</w:t>
      </w:r>
    </w:p>
    <w:p w:rsidR="00CC1EED" w:rsidRPr="00513E10" w:rsidRDefault="00CC1EED" w:rsidP="00513E10">
      <w:pPr>
        <w:spacing w:line="276" w:lineRule="auto"/>
        <w:ind w:firstLine="708"/>
        <w:rPr>
          <w:rFonts w:ascii="Times New Roman" w:hAnsi="Times New Roman" w:cs="Times New Roman"/>
          <w:b/>
          <w:bCs/>
          <w:sz w:val="28"/>
          <w:szCs w:val="28"/>
          <w:lang w:val="en-US"/>
        </w:rPr>
      </w:pPr>
      <w:r w:rsidRPr="00513E10">
        <w:rPr>
          <w:rFonts w:ascii="Times New Roman" w:hAnsi="Times New Roman" w:cs="Times New Roman"/>
          <w:b/>
          <w:bCs/>
          <w:sz w:val="28"/>
          <w:szCs w:val="28"/>
          <w:lang w:val="tg-Cyrl-TJ"/>
        </w:rPr>
        <w:t>Сохтани 3</w:t>
      </w:r>
      <w:r w:rsidRPr="00513E10">
        <w:rPr>
          <w:rFonts w:ascii="Times New Roman" w:hAnsi="Times New Roman" w:cs="Times New Roman"/>
          <w:b/>
          <w:bCs/>
          <w:sz w:val="28"/>
          <w:szCs w:val="28"/>
          <w:lang w:val="en-US"/>
        </w:rPr>
        <w:t>D</w:t>
      </w:r>
      <w:r w:rsidRPr="00513E10">
        <w:rPr>
          <w:rFonts w:ascii="Times New Roman" w:hAnsi="Times New Roman" w:cs="Times New Roman"/>
          <w:b/>
          <w:bCs/>
          <w:sz w:val="28"/>
          <w:szCs w:val="28"/>
          <w:lang w:val="tg-Cyrl-TJ"/>
        </w:rPr>
        <w:t xml:space="preserve"> бо истифода аз шаклҳои </w:t>
      </w:r>
      <w:r w:rsidRPr="00513E10">
        <w:rPr>
          <w:rFonts w:ascii="Times New Roman" w:hAnsi="Times New Roman" w:cs="Times New Roman"/>
          <w:b/>
          <w:bCs/>
          <w:sz w:val="28"/>
          <w:szCs w:val="28"/>
        </w:rPr>
        <w:t>2</w:t>
      </w:r>
      <w:r w:rsidRPr="00513E10">
        <w:rPr>
          <w:rFonts w:ascii="Times New Roman" w:hAnsi="Times New Roman" w:cs="Times New Roman"/>
          <w:b/>
          <w:bCs/>
          <w:sz w:val="28"/>
          <w:szCs w:val="28"/>
          <w:lang w:val="en-US"/>
        </w:rPr>
        <w:t>D</w:t>
      </w:r>
    </w:p>
    <w:p w:rsidR="00CC1EED" w:rsidRPr="00513E10" w:rsidRDefault="00CC1EED"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Барои қисми сахт ҳосил намудан шаклҳои дученаро сарбаста ва бо ёрии Бисёрхат (</w:t>
      </w:r>
      <w:r w:rsidRPr="00513E10">
        <w:rPr>
          <w:rFonts w:ascii="Times New Roman" w:hAnsi="Times New Roman" w:cs="Times New Roman"/>
          <w:bCs/>
          <w:sz w:val="28"/>
          <w:szCs w:val="28"/>
          <w:lang w:val="en-US"/>
        </w:rPr>
        <w:t>Polyline</w:t>
      </w:r>
      <w:r w:rsidRPr="00513E10">
        <w:rPr>
          <w:rFonts w:ascii="Times New Roman" w:hAnsi="Times New Roman" w:cs="Times New Roman"/>
          <w:bCs/>
          <w:sz w:val="28"/>
          <w:szCs w:val="28"/>
          <w:lang w:val="tg-Cyrl-TJ"/>
        </w:rPr>
        <w:t>)</w:t>
      </w:r>
      <w:r w:rsidRPr="00513E10">
        <w:rPr>
          <w:rFonts w:ascii="Times New Roman" w:hAnsi="Times New Roman" w:cs="Times New Roman"/>
          <w:bCs/>
          <w:sz w:val="28"/>
          <w:szCs w:val="28"/>
          <w:lang w:val="en-US"/>
        </w:rPr>
        <w:t xml:space="preserve"> </w:t>
      </w:r>
      <w:r w:rsidRPr="00513E10">
        <w:rPr>
          <w:rFonts w:ascii="Times New Roman" w:hAnsi="Times New Roman" w:cs="Times New Roman"/>
          <w:bCs/>
          <w:sz w:val="28"/>
          <w:szCs w:val="28"/>
          <w:lang w:val="tg-Cyrl-TJ"/>
        </w:rPr>
        <w:t>месозем. Инчунин бо истифода  аз хат сохта баъд онҳоро ба соҳа ба Сатҳ табдил дода фишурдан имконпазир аст. Дар мисол намунаи шаклҳои ҳамворро бо истифода аз имконияти Масир ва</w:t>
      </w:r>
      <w:r w:rsidR="00185FA9" w:rsidRPr="00513E10">
        <w:rPr>
          <w:rFonts w:ascii="Times New Roman" w:hAnsi="Times New Roman" w:cs="Times New Roman"/>
          <w:bCs/>
          <w:sz w:val="28"/>
          <w:szCs w:val="28"/>
          <w:lang w:val="tg-Cyrl-TJ"/>
        </w:rPr>
        <w:t xml:space="preserve"> Кунҷи конуснокӣ тасвир мешавад.</w:t>
      </w:r>
    </w:p>
    <w:p w:rsidR="00CC1EED" w:rsidRPr="00513E10" w:rsidRDefault="00CC1EED"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Фишурдани объект мувофиқи масир</w:t>
      </w:r>
    </w:p>
    <w:p w:rsidR="00CC1EED" w:rsidRPr="00513E10" w:rsidRDefault="00CC1EED"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Ба воситаи</w:t>
      </w:r>
      <w:r w:rsidRPr="00513E10">
        <w:rPr>
          <w:rFonts w:ascii="Times New Roman" w:hAnsi="Times New Roman" w:cs="Times New Roman"/>
          <w:b/>
          <w:bCs/>
          <w:sz w:val="28"/>
          <w:szCs w:val="28"/>
          <w:lang w:val="tg-Cyrl-TJ"/>
        </w:rPr>
        <w:t xml:space="preserve"> бисёрхат (polyline)    </w:t>
      </w:r>
      <w:r w:rsidRPr="00513E10">
        <w:rPr>
          <w:rFonts w:ascii="Times New Roman" w:hAnsi="Times New Roman" w:cs="Times New Roman"/>
          <w:bCs/>
          <w:sz w:val="28"/>
          <w:szCs w:val="28"/>
          <w:lang w:val="tg-Cyrl-TJ"/>
        </w:rPr>
        <w:t xml:space="preserve">шакли сарбастае сохта фармони фишурданро фаъол мекунем. Сипас шакли ҳамвори сарбастаро интихоб </w:t>
      </w:r>
      <w:r w:rsidRPr="00513E10">
        <w:rPr>
          <w:rFonts w:ascii="Times New Roman" w:hAnsi="Times New Roman" w:cs="Times New Roman"/>
          <w:bCs/>
          <w:sz w:val="28"/>
          <w:szCs w:val="28"/>
          <w:lang w:val="tg-Cyrl-TJ"/>
        </w:rPr>
        <w:lastRenderedPageBreak/>
        <w:t>намуда Enter  ро пахш мекунем. Объекти мо фишурда мешавад, бо бахши тугмаи рост феҳристи   контекстӣ даъват намуда аз руйхат масирро интихоб        менамоем. Масир (траектория) қаблан      бояд тасвир шуда бошад. Барои намунаи зеринро          сохтан бояд системаи координатии корбар (СКК)    дар атрофи меҳвари Х чунин давр занонида шавад:</w:t>
      </w:r>
    </w:p>
    <w:p w:rsidR="00CC1EED" w:rsidRPr="00513E10" w:rsidRDefault="00CC1EED"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lang w:val="tg-Cyrl-TJ"/>
        </w:rPr>
        <w:t>Мувофиқи намуна масирро месозем. Агар системаи координатии корбарро давр    назанонем сохтани чунин масир ғайриимкон аст.</w:t>
      </w:r>
    </w:p>
    <w:p w:rsidR="00CC1EED" w:rsidRPr="00513E10" w:rsidRDefault="00CC1EED"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Сохтани сатҳҳои даврзанӣ</w:t>
      </w:r>
    </w:p>
    <w:p w:rsidR="00CC1EED" w:rsidRPr="00513E10" w:rsidRDefault="00CC1EED"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 xml:space="preserve">Сатҳҳои даврзанӣ ҳангоми дар атрофи           меҳвар давр занонидани ташкилдиҳандаҳо         (хатҳои рост, хатҳои каҷ, ҳамворӣ ё сатҳ) ҳосил мешаванд. Дар барномаи AutoCAD т ашкилдиҳандаҳоро    метавон ба 360° 180° ё дилҳоҳ кунҷи мувофиқ      давр занонида, ҷисмҳо  ё сатҳҳо ҳосил намуд. Барои тугмаи Даврзанӣ (Revolve) аз             намолавҳаи василаҳои Амсиласозӣ (Modeling)  интихоб     мекунем ё ба фармони _revolve ба сатри фармонҳо ворид менамоем.     Дар натиҷа фармони Даврзанӣ фаъол шуда бояд ташкилдиҳандаро интихоб намуд ва           ибтидо ва интиҳои меҳвари даврзаниро дар экран  ишора кард. Сипас кунҷи даврзаниро ворид намуда тугмаи Enter -ро         пахш намуд.   Мувофиқи пешфарзӣ кунҷи даврзанӣ ба 360°      баробар аст.    Кунҷи даврзанӣ бо аломати + муқобили ақрабаки соат ва аломати       – бо   рафти ақрабаки соат ба ҳисоб гирифта мешавад.  </w:t>
      </w:r>
    </w:p>
    <w:p w:rsidR="00185FA9" w:rsidRPr="00513E10" w:rsidRDefault="00185FA9"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Агар дар вақти сохтани сатҳи даврзанӣ мо Реҷаи  Сатҳ –ро интихоб     намоем, ҷузъи сохтаи мо дарунхолӣ хосил мешавад.</w:t>
      </w:r>
    </w:p>
    <w:p w:rsidR="00CC1EED" w:rsidRPr="00513E10" w:rsidRDefault="00185FA9"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Фармони 3</w:t>
      </w:r>
      <w:r w:rsidRPr="00513E10">
        <w:rPr>
          <w:rFonts w:ascii="Times New Roman" w:hAnsi="Times New Roman" w:cs="Times New Roman"/>
          <w:b/>
          <w:bCs/>
          <w:sz w:val="28"/>
          <w:szCs w:val="28"/>
          <w:lang w:val="en-US"/>
        </w:rPr>
        <w:t>D</w:t>
      </w:r>
      <w:r w:rsidRPr="00513E10">
        <w:rPr>
          <w:rFonts w:ascii="Times New Roman" w:hAnsi="Times New Roman" w:cs="Times New Roman"/>
          <w:b/>
          <w:bCs/>
          <w:sz w:val="28"/>
          <w:szCs w:val="28"/>
        </w:rPr>
        <w:t xml:space="preserve"> </w:t>
      </w:r>
      <w:r w:rsidRPr="00513E10">
        <w:rPr>
          <w:rFonts w:ascii="Times New Roman" w:hAnsi="Times New Roman" w:cs="Times New Roman"/>
          <w:b/>
          <w:bCs/>
          <w:sz w:val="28"/>
          <w:szCs w:val="28"/>
          <w:lang w:val="tg-Cyrl-TJ"/>
        </w:rPr>
        <w:t>амсиласозӣ Лофт</w:t>
      </w:r>
    </w:p>
    <w:p w:rsidR="00185FA9" w:rsidRPr="00513E10" w:rsidRDefault="00185FA9" w:rsidP="00513E10">
      <w:pPr>
        <w:spacing w:line="276" w:lineRule="auto"/>
        <w:ind w:firstLine="708"/>
        <w:jc w:val="both"/>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Ба воситаи фармони Лофт мувофиқи бурриши кундалангӣ    якчанд шаклҳои ҳамворе, ки дар як ҳамворӣ намехобанд, шаклҳои гуногун сохтан имконпазир аст.</w:t>
      </w:r>
    </w:p>
    <w:p w:rsidR="00185FA9" w:rsidRPr="00513E10" w:rsidRDefault="00185FA9" w:rsidP="00513E10">
      <w:pPr>
        <w:spacing w:line="276" w:lineRule="auto"/>
        <w:ind w:firstLine="708"/>
        <w:jc w:val="both"/>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Ин бурришҳои кундаланг       метавонанд шакли сарбаста ё густара бошанд, ҳамвор ё фазоӣ бошанд.        Бурришҳои густара шаклҳои ҳамвор ва бурришҳои сарбаста ҷисмҳо ё сатҳҳои гуногун вобаста аз реҷаи            додашуда ҳосил мекунанд.</w:t>
      </w:r>
    </w:p>
    <w:p w:rsidR="00185FA9" w:rsidRPr="00513E10" w:rsidRDefault="00185FA9"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Бурришҳои кундалангро         дар ҳамвориҳои гуногун        (баландиҳояшон фарқкунанда) ҷойгир намудан зарур аст.</w:t>
      </w:r>
    </w:p>
    <w:p w:rsidR="00185FA9" w:rsidRPr="00513E10" w:rsidRDefault="00185FA9" w:rsidP="00513E10">
      <w:pPr>
        <w:spacing w:line="276" w:lineRule="auto"/>
        <w:ind w:firstLine="708"/>
        <w:jc w:val="both"/>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 xml:space="preserve">Баъди   аз ҳамдигар дар баландиҳои гуногун ҷойгир намудани бурришҳои кундаланг фармони Лофт-ро аз намолавҳа интихоб карда бурришҳоро бо навбат интихоб мекунем ва тугмаи Enter -ро як маротиба пахш </w:t>
      </w:r>
      <w:r w:rsidRPr="00513E10">
        <w:rPr>
          <w:rFonts w:ascii="Times New Roman" w:hAnsi="Times New Roman" w:cs="Times New Roman"/>
          <w:bCs/>
          <w:sz w:val="28"/>
          <w:szCs w:val="28"/>
          <w:lang w:val="tg-Cyrl-TJ"/>
        </w:rPr>
        <w:lastRenderedPageBreak/>
        <w:t>менамоем. Дар</w:t>
      </w:r>
      <w:r w:rsidRPr="00513E10">
        <w:rPr>
          <w:rFonts w:ascii="Times New Roman" w:hAnsi="Times New Roman" w:cs="Times New Roman"/>
          <w:bCs/>
          <w:sz w:val="28"/>
          <w:szCs w:val="28"/>
        </w:rPr>
        <w:t xml:space="preserve">       </w:t>
      </w:r>
      <w:r w:rsidRPr="00513E10">
        <w:rPr>
          <w:rFonts w:ascii="Times New Roman" w:hAnsi="Times New Roman" w:cs="Times New Roman"/>
          <w:bCs/>
          <w:sz w:val="28"/>
          <w:szCs w:val="28"/>
          <w:lang w:val="tg-Cyrl-TJ"/>
        </w:rPr>
        <w:t xml:space="preserve"> назди амсила аломати</w:t>
      </w:r>
      <w:r w:rsidRPr="00513E10">
        <w:rPr>
          <w:rFonts w:ascii="Times New Roman" w:hAnsi="Times New Roman" w:cs="Times New Roman"/>
          <w:bCs/>
          <w:sz w:val="28"/>
          <w:szCs w:val="28"/>
        </w:rPr>
        <w:t xml:space="preserve"> </w:t>
      </w:r>
      <w:r w:rsidRPr="00513E10">
        <w:rPr>
          <w:rFonts w:ascii="Times New Roman" w:hAnsi="Times New Roman" w:cs="Times New Roman"/>
          <w:bCs/>
          <w:sz w:val="28"/>
          <w:szCs w:val="28"/>
          <w:lang w:val="tg-Cyrl-TJ"/>
        </w:rPr>
        <w:t>Лофт пайдо шуда ҷисм ҳам шаклаш пайдо мешавад. Агар шакли пайдошуда шуморо қонеъ кунад бори дуюм тугмаи Enter -ро пахш мекунед. Ҷисм сохта мешавад.</w:t>
      </w:r>
    </w:p>
    <w:p w:rsidR="00185FA9" w:rsidRPr="00513E10" w:rsidRDefault="00185FA9" w:rsidP="00513E10">
      <w:pPr>
        <w:spacing w:line="276" w:lineRule="auto"/>
        <w:ind w:firstLine="708"/>
        <w:rPr>
          <w:rFonts w:ascii="Times New Roman" w:hAnsi="Times New Roman" w:cs="Times New Roman"/>
          <w:b/>
          <w:bCs/>
          <w:sz w:val="28"/>
          <w:szCs w:val="28"/>
        </w:rPr>
      </w:pPr>
      <w:r w:rsidRPr="00513E10">
        <w:rPr>
          <w:rFonts w:ascii="Times New Roman" w:hAnsi="Times New Roman" w:cs="Times New Roman"/>
          <w:b/>
          <w:bCs/>
          <w:sz w:val="28"/>
          <w:szCs w:val="28"/>
          <w:lang w:val="tg-Cyrl-TJ"/>
        </w:rPr>
        <w:t xml:space="preserve">Сохтани амсилаҳои сечена бо фармони </w:t>
      </w:r>
      <w:r w:rsidRPr="00513E10">
        <w:rPr>
          <w:rFonts w:ascii="Times New Roman" w:hAnsi="Times New Roman" w:cs="Times New Roman"/>
          <w:b/>
          <w:bCs/>
          <w:sz w:val="28"/>
          <w:szCs w:val="28"/>
        </w:rPr>
        <w:t>_</w:t>
      </w:r>
      <w:r w:rsidRPr="00513E10">
        <w:rPr>
          <w:rFonts w:ascii="Times New Roman" w:hAnsi="Times New Roman" w:cs="Times New Roman"/>
          <w:b/>
          <w:bCs/>
          <w:sz w:val="28"/>
          <w:szCs w:val="28"/>
          <w:lang w:val="en-US"/>
        </w:rPr>
        <w:t>sweep</w:t>
      </w:r>
    </w:p>
    <w:p w:rsidR="00185FA9" w:rsidRPr="00513E10" w:rsidRDefault="00185FA9"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rPr>
        <w:t>Фармони</w:t>
      </w:r>
      <w:r w:rsidRPr="00513E10">
        <w:rPr>
          <w:rFonts w:ascii="Times New Roman" w:hAnsi="Times New Roman" w:cs="Times New Roman"/>
          <w:b/>
          <w:bCs/>
          <w:sz w:val="28"/>
          <w:szCs w:val="28"/>
        </w:rPr>
        <w:t xml:space="preserve">  SWEEP </w:t>
      </w:r>
      <w:r w:rsidRPr="00513E10">
        <w:rPr>
          <w:rFonts w:ascii="Times New Roman" w:hAnsi="Times New Roman" w:cs="Times New Roman"/>
          <w:bCs/>
          <w:sz w:val="28"/>
          <w:szCs w:val="28"/>
        </w:rPr>
        <w:t>барои сохтани объектҳои сечена бо кашола кардани нимрӯяҳои дучена аз руйи    масир (траэктория)-и каҷхата  истифода мешавад.</w:t>
      </w:r>
    </w:p>
    <w:p w:rsidR="00185FA9" w:rsidRPr="00513E10" w:rsidRDefault="00185FA9"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rPr>
        <w:t xml:space="preserve">Фармони  SWEEP </w:t>
      </w:r>
      <w:r w:rsidRPr="00513E10">
        <w:rPr>
          <w:rFonts w:ascii="Times New Roman" w:hAnsi="Times New Roman" w:cs="Times New Roman"/>
          <w:bCs/>
          <w:sz w:val="28"/>
          <w:szCs w:val="28"/>
          <w:lang w:val="tg-Cyrl-TJ"/>
        </w:rPr>
        <w:t>барои   сохтани амсилаи қубурҳо, ноқилҳо, дастакҳо ва   дигар объектҳои мураккаб истифода мешавад.</w:t>
      </w:r>
    </w:p>
    <w:p w:rsidR="00185FA9" w:rsidRPr="00513E10" w:rsidRDefault="00185FA9"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Барои сохтани пружина амалҳо   зеринро анҷом медиҳем: Ба воситаи фармони Спирал масир (траэктория)-ро месозем. Миқдори даврҳои онро 12 то ё зиёдтар мегирем.              Ташкилдиҳандаро (давра ё шакли дигар) сохта фармони     sweep –ро даъват менамоем. Аввал ташкилдиҳанда       ва сипас масири харакати ӯро интихоб карда амсилаи            пружинаро месозем. Самти даврзаниро муқобили ақрабаки соат ё ба рафти ақрабаки соат    иваз намудан имконпазир аст.</w:t>
      </w:r>
    </w:p>
    <w:p w:rsidR="00185FA9" w:rsidRPr="00513E10" w:rsidRDefault="00185FA9" w:rsidP="00513E10">
      <w:pPr>
        <w:spacing w:line="276" w:lineRule="auto"/>
        <w:ind w:firstLine="708"/>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 xml:space="preserve">Баъди интихоби ташкилдиҳанда Реҷаи Тобдиҳӣ – ро    интихоб карда 360° воридмекунем. </w:t>
      </w:r>
    </w:p>
    <w:p w:rsidR="00185FA9" w:rsidRPr="00513E10" w:rsidRDefault="00185FA9"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lang w:val="tg-Cyrl-TJ"/>
        </w:rPr>
        <w:t>Ташкилдиҳанда ба кунҷи 360° тобхурда  ҳаракат           мекунад.</w:t>
      </w:r>
    </w:p>
    <w:p w:rsidR="0068224D" w:rsidRPr="00513E10" w:rsidRDefault="0068224D" w:rsidP="00513E10">
      <w:pPr>
        <w:spacing w:line="276" w:lineRule="auto"/>
        <w:ind w:firstLine="708"/>
        <w:jc w:val="both"/>
        <w:rPr>
          <w:rFonts w:ascii="Times New Roman" w:hAnsi="Times New Roman" w:cs="Times New Roman"/>
          <w:bCs/>
          <w:sz w:val="28"/>
          <w:szCs w:val="28"/>
        </w:rPr>
      </w:pPr>
      <w:r w:rsidRPr="00513E10">
        <w:rPr>
          <w:rFonts w:ascii="Times New Roman" w:hAnsi="Times New Roman" w:cs="Times New Roman"/>
          <w:bCs/>
          <w:sz w:val="28"/>
          <w:szCs w:val="28"/>
          <w:lang w:val="tg-Cyrl-TJ"/>
        </w:rPr>
        <w:t>Баъди интихоби ташкилдиҳанда Реҷаи Тобдиҳӣ – ро интихоб карда 360°х3</w:t>
      </w:r>
      <w:r w:rsidRPr="00513E10">
        <w:rPr>
          <w:rFonts w:ascii="Times New Roman" w:hAnsi="Times New Roman" w:cs="Times New Roman"/>
          <w:bCs/>
          <w:sz w:val="28"/>
          <w:szCs w:val="28"/>
        </w:rPr>
        <w:t>=1080</w:t>
      </w:r>
      <w:r w:rsidRPr="00513E10">
        <w:rPr>
          <w:rFonts w:ascii="Times New Roman" w:hAnsi="Times New Roman" w:cs="Times New Roman"/>
          <w:bCs/>
          <w:sz w:val="28"/>
          <w:szCs w:val="28"/>
          <w:lang w:val="tg-Cyrl-TJ"/>
        </w:rPr>
        <w:t>° ворид</w:t>
      </w:r>
      <w:r w:rsidRPr="00513E10">
        <w:rPr>
          <w:rFonts w:ascii="Times New Roman" w:hAnsi="Times New Roman" w:cs="Times New Roman"/>
          <w:bCs/>
          <w:sz w:val="28"/>
          <w:szCs w:val="28"/>
        </w:rPr>
        <w:t xml:space="preserve"> </w:t>
      </w:r>
      <w:r w:rsidRPr="00513E10">
        <w:rPr>
          <w:rFonts w:ascii="Times New Roman" w:hAnsi="Times New Roman" w:cs="Times New Roman"/>
          <w:bCs/>
          <w:sz w:val="28"/>
          <w:szCs w:val="28"/>
          <w:lang w:val="tg-Cyrl-TJ"/>
        </w:rPr>
        <w:t>ворид намудан,  ташкилдиҳанда се маротиба тоб хурда      дар натиҷа шакли мураккабро соҳиб мегардад. Ин реҷаро барои сохтани амсилаҳои  сеченаи мураккаб истифода бурда мешавад.</w:t>
      </w:r>
    </w:p>
    <w:p w:rsidR="0068224D" w:rsidRPr="00513E10" w:rsidRDefault="0068224D" w:rsidP="00513E10">
      <w:pPr>
        <w:spacing w:line="276" w:lineRule="auto"/>
        <w:ind w:firstLine="708"/>
        <w:rPr>
          <w:rFonts w:ascii="Times New Roman" w:hAnsi="Times New Roman" w:cs="Times New Roman"/>
          <w:b/>
          <w:bCs/>
          <w:sz w:val="28"/>
          <w:szCs w:val="28"/>
        </w:rPr>
      </w:pPr>
    </w:p>
    <w:p w:rsidR="00185FA9" w:rsidRPr="00513E10" w:rsidRDefault="00185FA9" w:rsidP="00513E10">
      <w:pPr>
        <w:spacing w:line="276" w:lineRule="auto"/>
        <w:ind w:firstLine="708"/>
        <w:rPr>
          <w:rFonts w:ascii="Times New Roman" w:hAnsi="Times New Roman" w:cs="Times New Roman"/>
          <w:b/>
          <w:bCs/>
          <w:sz w:val="28"/>
          <w:szCs w:val="28"/>
        </w:rPr>
      </w:pPr>
      <w:r w:rsidRPr="00513E10">
        <w:rPr>
          <w:rFonts w:ascii="Times New Roman" w:hAnsi="Times New Roman" w:cs="Times New Roman"/>
          <w:b/>
          <w:bCs/>
          <w:sz w:val="28"/>
          <w:szCs w:val="28"/>
          <w:lang w:val="tg-Cyrl-TJ"/>
        </w:rPr>
        <w:t>Фармони (</w:t>
      </w:r>
      <w:r w:rsidRPr="00513E10">
        <w:rPr>
          <w:rFonts w:ascii="Times New Roman" w:hAnsi="Times New Roman" w:cs="Times New Roman"/>
          <w:b/>
          <w:bCs/>
          <w:sz w:val="28"/>
          <w:szCs w:val="28"/>
        </w:rPr>
        <w:t>_</w:t>
      </w:r>
      <w:r w:rsidRPr="00513E10">
        <w:rPr>
          <w:rFonts w:ascii="Times New Roman" w:hAnsi="Times New Roman" w:cs="Times New Roman"/>
          <w:b/>
          <w:bCs/>
          <w:sz w:val="28"/>
          <w:szCs w:val="28"/>
          <w:lang w:val="en-US"/>
        </w:rPr>
        <w:t>presspull</w:t>
      </w:r>
      <w:r w:rsidRPr="00513E10">
        <w:rPr>
          <w:rFonts w:ascii="Times New Roman" w:hAnsi="Times New Roman" w:cs="Times New Roman"/>
          <w:b/>
          <w:bCs/>
          <w:sz w:val="28"/>
          <w:szCs w:val="28"/>
          <w:lang w:val="tg-Cyrl-TJ"/>
        </w:rPr>
        <w:t>)</w:t>
      </w:r>
    </w:p>
    <w:p w:rsidR="00185FA9" w:rsidRPr="00513E10" w:rsidRDefault="00185FA9" w:rsidP="00513E10">
      <w:pPr>
        <w:spacing w:line="276" w:lineRule="auto"/>
        <w:ind w:firstLine="708"/>
        <w:jc w:val="both"/>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 xml:space="preserve">Ба воситаи фармони </w:t>
      </w:r>
      <w:r w:rsidRPr="00513E10">
        <w:rPr>
          <w:rFonts w:ascii="Times New Roman" w:hAnsi="Times New Roman" w:cs="Times New Roman"/>
          <w:b/>
          <w:bCs/>
          <w:sz w:val="28"/>
          <w:szCs w:val="28"/>
        </w:rPr>
        <w:t>_</w:t>
      </w:r>
      <w:r w:rsidRPr="00513E10">
        <w:rPr>
          <w:rFonts w:ascii="Times New Roman" w:hAnsi="Times New Roman" w:cs="Times New Roman"/>
          <w:b/>
          <w:bCs/>
          <w:sz w:val="28"/>
          <w:szCs w:val="28"/>
          <w:lang w:val="en-US"/>
        </w:rPr>
        <w:t>presspull</w:t>
      </w:r>
      <w:r w:rsidRPr="00513E10">
        <w:rPr>
          <w:rFonts w:ascii="Times New Roman" w:hAnsi="Times New Roman" w:cs="Times New Roman"/>
          <w:bCs/>
          <w:sz w:val="28"/>
          <w:szCs w:val="28"/>
          <w:lang w:val="tg-Cyrl-TJ"/>
        </w:rPr>
        <w:t xml:space="preserve"> соҳаи сарбастаи аз бурриши якчанд  хатҳои каҷу  рост     ҳосилшударо фишурда     (кашола карда) ҷисми сечана            ҳосил менамоем. Барои ин тугмаи чапи мушро     дар дохили соҳаи сарбаста пахш  кар</w:t>
      </w:r>
      <w:r w:rsidR="0068224D" w:rsidRPr="00513E10">
        <w:rPr>
          <w:rFonts w:ascii="Times New Roman" w:hAnsi="Times New Roman" w:cs="Times New Roman"/>
          <w:bCs/>
          <w:sz w:val="28"/>
          <w:szCs w:val="28"/>
          <w:lang w:val="tg-Cyrl-TJ"/>
        </w:rPr>
        <w:t xml:space="preserve">да шакли ҳамвори      </w:t>
      </w:r>
      <w:r w:rsidRPr="00513E10">
        <w:rPr>
          <w:rFonts w:ascii="Times New Roman" w:hAnsi="Times New Roman" w:cs="Times New Roman"/>
          <w:bCs/>
          <w:sz w:val="28"/>
          <w:szCs w:val="28"/>
          <w:lang w:val="tg-Cyrl-TJ"/>
        </w:rPr>
        <w:t xml:space="preserve"> пайдошударо ба боло     ё поин кашола медиҳем.</w:t>
      </w:r>
    </w:p>
    <w:p w:rsidR="00185FA9" w:rsidRPr="00513E10" w:rsidRDefault="00185FA9"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Фармони объекти сайқалдодашуда (_MESHSMOOTH)</w:t>
      </w:r>
    </w:p>
    <w:p w:rsidR="00185FA9" w:rsidRPr="00513E10" w:rsidRDefault="00185FA9" w:rsidP="00513E10">
      <w:pPr>
        <w:spacing w:line="276" w:lineRule="auto"/>
        <w:ind w:firstLine="708"/>
        <w:jc w:val="both"/>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 xml:space="preserve">Ба воситаи   фармони _MESHSMOOTH объектҳои сеченаро ба объектҳои турӣ табдил додан имконпазир аст.       Ин фармон гуё объектҳо ва         теғаҳои онҳоро сайқал дода ба ҷисми туршакл иваз мекунад.        Ҳамзамон </w:t>
      </w:r>
      <w:r w:rsidRPr="00513E10">
        <w:rPr>
          <w:rFonts w:ascii="Times New Roman" w:hAnsi="Times New Roman" w:cs="Times New Roman"/>
          <w:bCs/>
          <w:sz w:val="28"/>
          <w:szCs w:val="28"/>
          <w:lang w:val="tg-Cyrl-TJ"/>
        </w:rPr>
        <w:lastRenderedPageBreak/>
        <w:t>метавон сайқалдиҳиро сифаташро баланд (+) ё кам (-) намуд.        Барои ин тугмаҳои мувофиқ пешбинӣ шудаанд.</w:t>
      </w:r>
    </w:p>
    <w:p w:rsidR="00185FA9" w:rsidRPr="00513E10" w:rsidRDefault="00513E10"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Фармони бисёрҷисм (polysolid)</w:t>
      </w:r>
    </w:p>
    <w:p w:rsidR="00185FA9" w:rsidRPr="00BC3E4D" w:rsidRDefault="00513E10" w:rsidP="00513E10">
      <w:pPr>
        <w:spacing w:line="276" w:lineRule="auto"/>
        <w:ind w:firstLine="708"/>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 xml:space="preserve">Сохтани сеченаи сатҳҳои турӣ (3D Mesh). </w:t>
      </w:r>
      <w:r w:rsidRPr="00BC3E4D">
        <w:rPr>
          <w:rFonts w:ascii="Times New Roman" w:hAnsi="Times New Roman" w:cs="Times New Roman"/>
          <w:bCs/>
          <w:sz w:val="28"/>
          <w:szCs w:val="28"/>
          <w:lang w:val="tg-Cyrl-TJ"/>
        </w:rPr>
        <w:br/>
        <w:t>Сатҳои каҷи сайқалдодашудаи сечена</w:t>
      </w:r>
    </w:p>
    <w:p w:rsidR="00513E10" w:rsidRPr="00BC3E4D" w:rsidRDefault="00513E10" w:rsidP="00513E10">
      <w:pPr>
        <w:spacing w:line="276" w:lineRule="auto"/>
        <w:ind w:firstLine="708"/>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Истифодаи Тур барои сохтани объектҳои сеченаи мурракаб,         усули универсалӣ ба ҳисоб меравад. Тур аз ячейкаҳои чоркунҷа иборат мебошад. Аввалан ин ячейкаҳо     росткунҷа буда мунтазам онҳоро ба хатҳои каҷ иваз кардан имконпазир аст. Имконияти сайқалдиҳии         ин ячейкаҳо имкон медиҳад, дар интиҳо объекти реалӣ ва соҳиби аёнияти зиёдро ҳосил намоем. Умуман Турҳо имконияти васеъи таҳрирро соҳиб буда барои сохтани         сатҳҳои ноҳамвор бисёр қулай ҳастанд.</w:t>
      </w:r>
    </w:p>
    <w:p w:rsidR="00513E10" w:rsidRPr="00BC3E4D" w:rsidRDefault="00513E10" w:rsidP="00513E10">
      <w:pPr>
        <w:spacing w:line="276" w:lineRule="auto"/>
        <w:ind w:firstLine="708"/>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Баъди фаъол шудани         фармони Тур (3D mesh) қиматҳои зеринро  ворид менамоем:     М-миқдори гиреҳҳои тур ба як тараф, N – миқдори гиреҳҳои тур ба дигар тараф. Яъне дар Автокад системаи                матритсавии рақамгузории гиреҳҳо амал    мекунад. Яъне гиреҳи    якуми қатори якум дорои рақами 0,0, ; гиреҳи қатори дуюм рақами 0,1 ва ғ.  доро ҳастанд. Мувофиқан дар Тур M*N гиреҳҳоро доро мебошад.         Баъди ворид намудани қимматҳои М ва N          ба сохтани Тур новобаста шуруъ мекунем. Ҳамин тариқ ҷойгиршавии ҳамаи гиреҳҳо дода шуда Тур сохта мешавад.</w:t>
      </w:r>
    </w:p>
    <w:p w:rsidR="00513E10" w:rsidRPr="00BC3E4D" w:rsidRDefault="00513E10" w:rsidP="00513E10">
      <w:pPr>
        <w:spacing w:line="276" w:lineRule="auto"/>
        <w:ind w:firstLine="708"/>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Дар бисёр ҳолат Тур дар болои ягон қафас  (каркас) гуё кашида мешавад. Сатҳҳои Турии сохташударо ба воситаи фармони Таҳрири      бисёрхат       (PEdit) таҳрир кардан имконпазир аст.    Барои ин фармони Таҳрири бисёрхат (PEdit) фаъол намуда         Тури мувофиқро интихоб менамоем.</w:t>
      </w:r>
    </w:p>
    <w:p w:rsidR="0068224D" w:rsidRPr="00513E10" w:rsidRDefault="00513E10"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Таҳрири сатҳҳои турӣ (3D Mesh)</w:t>
      </w:r>
    </w:p>
    <w:p w:rsidR="00513E10" w:rsidRPr="00BC3E4D" w:rsidRDefault="00513E10" w:rsidP="00513E10">
      <w:pPr>
        <w:spacing w:line="276" w:lineRule="auto"/>
        <w:ind w:firstLine="708"/>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Барои сохтани Турҳо фармони 3</w:t>
      </w:r>
      <w:r w:rsidRPr="00BC3E4D">
        <w:rPr>
          <w:rFonts w:ascii="Times New Roman" w:hAnsi="Times New Roman" w:cs="Times New Roman"/>
          <w:bCs/>
          <w:sz w:val="28"/>
          <w:szCs w:val="28"/>
          <w:lang w:val="en-US"/>
        </w:rPr>
        <w:t>D</w:t>
      </w:r>
      <w:r w:rsidRPr="00BC3E4D">
        <w:rPr>
          <w:rFonts w:ascii="Times New Roman" w:hAnsi="Times New Roman" w:cs="Times New Roman"/>
          <w:bCs/>
          <w:sz w:val="28"/>
          <w:szCs w:val="28"/>
        </w:rPr>
        <w:t xml:space="preserve"> </w:t>
      </w:r>
      <w:r w:rsidRPr="00BC3E4D">
        <w:rPr>
          <w:rFonts w:ascii="Times New Roman" w:hAnsi="Times New Roman" w:cs="Times New Roman"/>
          <w:bCs/>
          <w:sz w:val="28"/>
          <w:szCs w:val="28"/>
          <w:lang w:val="tg-Cyrl-TJ"/>
        </w:rPr>
        <w:t>Тур (3</w:t>
      </w:r>
      <w:r w:rsidRPr="00BC3E4D">
        <w:rPr>
          <w:rFonts w:ascii="Times New Roman" w:hAnsi="Times New Roman" w:cs="Times New Roman"/>
          <w:bCs/>
          <w:sz w:val="28"/>
          <w:szCs w:val="28"/>
          <w:lang w:val="en-US"/>
        </w:rPr>
        <w:t>D</w:t>
      </w:r>
      <w:r w:rsidRPr="00BC3E4D">
        <w:rPr>
          <w:rFonts w:ascii="Times New Roman" w:hAnsi="Times New Roman" w:cs="Times New Roman"/>
          <w:bCs/>
          <w:sz w:val="28"/>
          <w:szCs w:val="28"/>
        </w:rPr>
        <w:t xml:space="preserve"> </w:t>
      </w:r>
      <w:r w:rsidRPr="00BC3E4D">
        <w:rPr>
          <w:rFonts w:ascii="Times New Roman" w:hAnsi="Times New Roman" w:cs="Times New Roman"/>
          <w:bCs/>
          <w:sz w:val="28"/>
          <w:szCs w:val="28"/>
          <w:lang w:val="en-US"/>
        </w:rPr>
        <w:t>Mesh</w:t>
      </w:r>
      <w:r w:rsidRPr="00BC3E4D">
        <w:rPr>
          <w:rFonts w:ascii="Times New Roman" w:hAnsi="Times New Roman" w:cs="Times New Roman"/>
          <w:bCs/>
          <w:sz w:val="28"/>
          <w:szCs w:val="28"/>
          <w:lang w:val="tg-Cyrl-TJ"/>
        </w:rPr>
        <w:t xml:space="preserve">)   истифода мешавад. Раванди сохтани   Турҳо аз тартиби вориди координатаҳои   гиреҳҳои Тур ва ба таври автоматӣ пайвасти онҳо мебошад.        Барои даъвати фармони Тур аз намолавҳаи василаҳои      тугмаи мувофиқро интихоб менамоем ё ба сатри фармонҳо: _3dmesh менависем.  </w:t>
      </w:r>
    </w:p>
    <w:p w:rsidR="00513E10" w:rsidRPr="00BC3E4D" w:rsidRDefault="00513E10" w:rsidP="00513E10">
      <w:pPr>
        <w:spacing w:line="276" w:lineRule="auto"/>
        <w:ind w:firstLine="708"/>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 xml:space="preserve">Турҳо ба воситаи дастакҳо низ таҳрир карда мешаванд.        Барои ин дастакҳои мувофиқро интихоб карда ба равиши          лозими кашола медиҳед. Нахуст амале, ки барои таҳрир ба воситаи дастакҳо ба Шумо </w:t>
      </w:r>
      <w:r w:rsidRPr="00BC3E4D">
        <w:rPr>
          <w:rFonts w:ascii="Times New Roman" w:hAnsi="Times New Roman" w:cs="Times New Roman"/>
          <w:bCs/>
          <w:sz w:val="28"/>
          <w:szCs w:val="28"/>
          <w:lang w:val="tg-Cyrl-TJ"/>
        </w:rPr>
        <w:lastRenderedPageBreak/>
        <w:t>пеҳниҳод мешавад ин фармони Ёзиш (Stretch)  мебошад.         Қуллаи мувофиқи Турро интихоб намуда метавон бо ин фармон онро ёзонид. Барои гузариш барои мисол    ба фармони Кучонидан (Move) тугмаи Enter ё Пробел –ро      пахш мебояд.          Ҳамин тариқ бо пахши ин тугмаҳо ба фармони Даврзанӣ    (Rotate), Миқёс (Scale), Оина (Mirror)  дигар амалҳои таҳрир мегузаред.</w:t>
      </w:r>
    </w:p>
    <w:p w:rsidR="0068224D" w:rsidRPr="00513E10" w:rsidRDefault="00513E10" w:rsidP="00513E10">
      <w:pPr>
        <w:spacing w:line="276" w:lineRule="auto"/>
        <w:ind w:firstLine="708"/>
        <w:rPr>
          <w:rFonts w:ascii="Times New Roman" w:hAnsi="Times New Roman" w:cs="Times New Roman"/>
          <w:b/>
          <w:bCs/>
          <w:sz w:val="28"/>
          <w:szCs w:val="28"/>
        </w:rPr>
      </w:pPr>
      <w:r w:rsidRPr="00513E10">
        <w:rPr>
          <w:rFonts w:ascii="Times New Roman" w:hAnsi="Times New Roman" w:cs="Times New Roman"/>
          <w:b/>
          <w:bCs/>
          <w:sz w:val="28"/>
          <w:szCs w:val="28"/>
          <w:lang w:val="tg-Cyrl-TJ"/>
        </w:rPr>
        <w:t xml:space="preserve">Намолавҳаи василаҳо Тур </w:t>
      </w:r>
      <w:r w:rsidRPr="00513E10">
        <w:rPr>
          <w:rFonts w:ascii="Times New Roman" w:hAnsi="Times New Roman" w:cs="Times New Roman"/>
          <w:b/>
          <w:bCs/>
          <w:sz w:val="28"/>
          <w:szCs w:val="28"/>
        </w:rPr>
        <w:t>(3</w:t>
      </w:r>
      <w:r w:rsidRPr="00513E10">
        <w:rPr>
          <w:rFonts w:ascii="Times New Roman" w:hAnsi="Times New Roman" w:cs="Times New Roman"/>
          <w:b/>
          <w:bCs/>
          <w:sz w:val="28"/>
          <w:szCs w:val="28"/>
          <w:lang w:val="en-US"/>
        </w:rPr>
        <w:t>D</w:t>
      </w:r>
      <w:r w:rsidRPr="00513E10">
        <w:rPr>
          <w:rFonts w:ascii="Times New Roman" w:hAnsi="Times New Roman" w:cs="Times New Roman"/>
          <w:b/>
          <w:bCs/>
          <w:sz w:val="28"/>
          <w:szCs w:val="28"/>
        </w:rPr>
        <w:t xml:space="preserve"> </w:t>
      </w:r>
      <w:r w:rsidRPr="00513E10">
        <w:rPr>
          <w:rFonts w:ascii="Times New Roman" w:hAnsi="Times New Roman" w:cs="Times New Roman"/>
          <w:b/>
          <w:bCs/>
          <w:sz w:val="28"/>
          <w:szCs w:val="28"/>
          <w:lang w:val="en-US"/>
        </w:rPr>
        <w:t>Mesh</w:t>
      </w:r>
      <w:r w:rsidRPr="00513E10">
        <w:rPr>
          <w:rFonts w:ascii="Times New Roman" w:hAnsi="Times New Roman" w:cs="Times New Roman"/>
          <w:b/>
          <w:bCs/>
          <w:sz w:val="28"/>
          <w:szCs w:val="28"/>
        </w:rPr>
        <w:t>)</w:t>
      </w:r>
    </w:p>
    <w:p w:rsidR="00513E10" w:rsidRPr="00BC3E4D" w:rsidRDefault="00513E10" w:rsidP="00BC3E4D">
      <w:pPr>
        <w:spacing w:line="276" w:lineRule="auto"/>
        <w:ind w:firstLine="708"/>
        <w:jc w:val="both"/>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 xml:space="preserve">Дар намолавҳаи Тур имкони сохтани ҷисмҳои гуногуни сатҳашон Туршакл имконпазир аст. Аз он ҷумла сохтани Призмаи туршакл, Конуси туршакл, силиндри туршакл, пирамидаи туршакл, кураи туршакл, Тори туршакл ва ғ. Ҳар кадоми ин шаклҳоро минбаъд метавон таҳрир ё тағйир дод.  </w:t>
      </w:r>
    </w:p>
    <w:p w:rsidR="00513E10" w:rsidRPr="00BC3E4D" w:rsidRDefault="00513E10" w:rsidP="00BC3E4D">
      <w:pPr>
        <w:spacing w:line="276" w:lineRule="auto"/>
        <w:ind w:firstLine="708"/>
        <w:jc w:val="both"/>
        <w:rPr>
          <w:rFonts w:ascii="Times New Roman" w:hAnsi="Times New Roman" w:cs="Times New Roman"/>
          <w:bCs/>
          <w:sz w:val="28"/>
          <w:szCs w:val="28"/>
          <w:lang w:val="tg-Cyrl-TJ"/>
        </w:rPr>
      </w:pPr>
      <w:r w:rsidRPr="00BC3E4D">
        <w:rPr>
          <w:rFonts w:ascii="Times New Roman" w:hAnsi="Times New Roman" w:cs="Times New Roman"/>
          <w:bCs/>
          <w:sz w:val="28"/>
          <w:szCs w:val="28"/>
          <w:lang w:val="tg-Cyrl-TJ"/>
        </w:rPr>
        <w:t>Барои сохтани релефи ноҳамвори мавзеъҳо истифодаи Тур бисёр қулай аст.       Агар натиҷаи топографии мавзеъ бо баландиҳои мавзеъ бошад тури ҳамвор сохта      сипас координатаҳои қуллаҳоро мувофиқ ба координатаҳои баландиҳо гирифта ворид менамоем.     Ё ҳар як нуқтаи қуллаҳои турро интихоб намуда ба воситаи координатаҳо ё интихоби нуқта     баландии онро ворид менамоем:</w:t>
      </w:r>
    </w:p>
    <w:p w:rsidR="00513E10" w:rsidRPr="00BC3E4D" w:rsidRDefault="00513E10" w:rsidP="00513E10">
      <w:pPr>
        <w:spacing w:line="276" w:lineRule="auto"/>
        <w:ind w:firstLine="708"/>
        <w:rPr>
          <w:rFonts w:ascii="Times New Roman" w:hAnsi="Times New Roman" w:cs="Times New Roman"/>
          <w:bCs/>
          <w:sz w:val="28"/>
          <w:szCs w:val="28"/>
        </w:rPr>
      </w:pPr>
      <w:r w:rsidRPr="00BC3E4D">
        <w:rPr>
          <w:rFonts w:ascii="Times New Roman" w:hAnsi="Times New Roman" w:cs="Times New Roman"/>
          <w:bCs/>
          <w:sz w:val="28"/>
          <w:szCs w:val="28"/>
          <w:lang w:val="tg-Cyrl-TJ"/>
        </w:rPr>
        <w:t xml:space="preserve">Мисол: </w:t>
      </w:r>
      <w:r w:rsidRPr="00BC3E4D">
        <w:rPr>
          <w:rFonts w:ascii="Times New Roman" w:hAnsi="Times New Roman" w:cs="Times New Roman"/>
          <w:bCs/>
          <w:i/>
          <w:iCs/>
          <w:sz w:val="28"/>
          <w:szCs w:val="28"/>
        </w:rPr>
        <w:t>@0,</w:t>
      </w:r>
      <w:r w:rsidRPr="00BC3E4D">
        <w:rPr>
          <w:rFonts w:ascii="Times New Roman" w:hAnsi="Times New Roman" w:cs="Times New Roman"/>
          <w:bCs/>
          <w:i/>
          <w:iCs/>
          <w:sz w:val="28"/>
          <w:szCs w:val="28"/>
          <w:lang w:val="tg-Cyrl-TJ"/>
        </w:rPr>
        <w:t xml:space="preserve"> </w:t>
      </w:r>
      <w:r w:rsidRPr="00BC3E4D">
        <w:rPr>
          <w:rFonts w:ascii="Times New Roman" w:hAnsi="Times New Roman" w:cs="Times New Roman"/>
          <w:bCs/>
          <w:i/>
          <w:iCs/>
          <w:sz w:val="28"/>
          <w:szCs w:val="28"/>
        </w:rPr>
        <w:t xml:space="preserve">0, </w:t>
      </w:r>
      <w:r w:rsidRPr="00BC3E4D">
        <w:rPr>
          <w:rFonts w:ascii="Times New Roman" w:hAnsi="Times New Roman" w:cs="Times New Roman"/>
          <w:bCs/>
          <w:i/>
          <w:iCs/>
          <w:sz w:val="28"/>
          <w:szCs w:val="28"/>
          <w:lang w:val="tg-Cyrl-TJ"/>
        </w:rPr>
        <w:t xml:space="preserve">баландӣ </w:t>
      </w:r>
    </w:p>
    <w:p w:rsidR="0068224D" w:rsidRPr="00513E10" w:rsidRDefault="00513E10" w:rsidP="00513E10">
      <w:pPr>
        <w:spacing w:line="276" w:lineRule="auto"/>
        <w:ind w:firstLine="708"/>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Намуди перспективии амсилаҳо</w:t>
      </w:r>
    </w:p>
    <w:p w:rsidR="00513E10" w:rsidRPr="00BC3E4D" w:rsidRDefault="00513E10" w:rsidP="00BC3E4D">
      <w:pPr>
        <w:spacing w:line="276" w:lineRule="auto"/>
        <w:ind w:firstLine="708"/>
        <w:jc w:val="both"/>
        <w:rPr>
          <w:rFonts w:ascii="Times New Roman" w:hAnsi="Times New Roman" w:cs="Times New Roman"/>
          <w:bCs/>
          <w:sz w:val="28"/>
          <w:szCs w:val="28"/>
        </w:rPr>
      </w:pPr>
      <w:r w:rsidRPr="00BC3E4D">
        <w:rPr>
          <w:rFonts w:ascii="Times New Roman" w:hAnsi="Times New Roman" w:cs="Times New Roman"/>
          <w:bCs/>
          <w:sz w:val="28"/>
          <w:szCs w:val="28"/>
          <w:lang w:val="tg-Cyrl-TJ"/>
        </w:rPr>
        <w:t>Барои намои перспектваро фаъол намудан аз Танзимгари намудҳо Перспектва (</w:t>
      </w:r>
      <w:r w:rsidRPr="00BC3E4D">
        <w:rPr>
          <w:rFonts w:ascii="Times New Roman" w:hAnsi="Times New Roman" w:cs="Times New Roman"/>
          <w:bCs/>
          <w:sz w:val="28"/>
          <w:szCs w:val="28"/>
          <w:lang w:val="uz-Latn-UZ"/>
        </w:rPr>
        <w:t>_perspective</w:t>
      </w:r>
      <w:r w:rsidRPr="00BC3E4D">
        <w:rPr>
          <w:rFonts w:ascii="Times New Roman" w:hAnsi="Times New Roman" w:cs="Times New Roman"/>
          <w:bCs/>
          <w:sz w:val="28"/>
          <w:szCs w:val="28"/>
          <w:lang w:val="tg-Cyrl-TJ"/>
        </w:rPr>
        <w:t>) интихоб карда мувофиқи он тасвирҳоро ба тарафҳои мувофиқ давр занонида назора мекунем. Боиси қайд аст, ки дар тасвирҳои перпективӣ тасвирҳо мувофиқи хусусияти физиологии чашми инсон акс ёфта ба аёняти зиёд соҳиб аст. Аслан дар нақшаҳои меъморӣ ва роҳсозӣ истифода мешавад</w:t>
      </w:r>
      <w:r w:rsidR="00BC3E4D">
        <w:rPr>
          <w:rFonts w:ascii="Times New Roman" w:hAnsi="Times New Roman" w:cs="Times New Roman"/>
          <w:bCs/>
          <w:sz w:val="28"/>
          <w:szCs w:val="28"/>
          <w:lang w:val="tg-Cyrl-TJ"/>
        </w:rPr>
        <w:t>.</w:t>
      </w:r>
    </w:p>
    <w:p w:rsidR="0068224D" w:rsidRPr="00BC3E4D" w:rsidRDefault="0068224D" w:rsidP="00513E10">
      <w:pPr>
        <w:spacing w:line="276" w:lineRule="auto"/>
        <w:ind w:firstLine="708"/>
        <w:rPr>
          <w:rFonts w:ascii="Times New Roman" w:hAnsi="Times New Roman" w:cs="Times New Roman"/>
          <w:bCs/>
          <w:sz w:val="28"/>
          <w:szCs w:val="28"/>
          <w:lang w:val="tg-Cyrl-TJ"/>
        </w:rPr>
      </w:pPr>
    </w:p>
    <w:p w:rsidR="0068224D" w:rsidRPr="00513E10" w:rsidRDefault="0068224D" w:rsidP="00513E10">
      <w:pPr>
        <w:spacing w:line="276" w:lineRule="auto"/>
        <w:ind w:firstLine="708"/>
        <w:rPr>
          <w:rFonts w:ascii="Times New Roman" w:hAnsi="Times New Roman" w:cs="Times New Roman"/>
          <w:b/>
          <w:bCs/>
          <w:sz w:val="28"/>
          <w:szCs w:val="28"/>
          <w:lang w:val="tg-Cyrl-TJ"/>
        </w:rPr>
      </w:pPr>
    </w:p>
    <w:p w:rsidR="0068224D" w:rsidRPr="00513E10" w:rsidRDefault="0068224D" w:rsidP="00513E10">
      <w:pPr>
        <w:spacing w:line="276" w:lineRule="auto"/>
        <w:ind w:firstLine="708"/>
        <w:rPr>
          <w:rFonts w:ascii="Times New Roman" w:hAnsi="Times New Roman" w:cs="Times New Roman"/>
          <w:b/>
          <w:bCs/>
          <w:sz w:val="28"/>
          <w:szCs w:val="28"/>
          <w:lang w:val="tg-Cyrl-TJ"/>
        </w:rPr>
      </w:pPr>
    </w:p>
    <w:p w:rsidR="00A071FE" w:rsidRPr="00513E10" w:rsidRDefault="00A071FE" w:rsidP="00513E10">
      <w:pPr>
        <w:spacing w:line="276" w:lineRule="auto"/>
        <w:ind w:firstLine="708"/>
        <w:jc w:val="center"/>
        <w:rPr>
          <w:rFonts w:ascii="Times New Roman" w:hAnsi="Times New Roman" w:cs="Times New Roman"/>
          <w:b/>
          <w:bCs/>
          <w:sz w:val="28"/>
          <w:szCs w:val="28"/>
          <w:lang w:val="tg-Cyrl-TJ"/>
        </w:rPr>
      </w:pPr>
      <w:r w:rsidRPr="00513E10">
        <w:rPr>
          <w:rFonts w:ascii="Times New Roman" w:hAnsi="Times New Roman" w:cs="Times New Roman"/>
          <w:b/>
          <w:bCs/>
          <w:sz w:val="28"/>
          <w:szCs w:val="28"/>
          <w:lang w:val="tg-Cyrl-TJ"/>
        </w:rPr>
        <w:t>Саволҳо</w:t>
      </w:r>
    </w:p>
    <w:p w:rsidR="00000000" w:rsidRPr="00513E10" w:rsidRDefault="00F57C0D" w:rsidP="00BC3E4D">
      <w:pPr>
        <w:numPr>
          <w:ilvl w:val="0"/>
          <w:numId w:val="3"/>
        </w:numPr>
        <w:spacing w:line="276" w:lineRule="auto"/>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Фармон</w:t>
      </w:r>
      <w:r w:rsidRPr="00513E10">
        <w:rPr>
          <w:rFonts w:ascii="Times New Roman" w:hAnsi="Times New Roman" w:cs="Times New Roman"/>
          <w:bCs/>
          <w:sz w:val="28"/>
          <w:szCs w:val="28"/>
          <w:lang w:val="tg-Cyrl-TJ"/>
        </w:rPr>
        <w:t>ҳои</w:t>
      </w:r>
      <w:r w:rsidRPr="00513E10">
        <w:rPr>
          <w:rFonts w:ascii="Times New Roman" w:hAnsi="Times New Roman" w:cs="Times New Roman"/>
          <w:bCs/>
          <w:sz w:val="28"/>
          <w:szCs w:val="28"/>
          <w:lang w:val="tg-Cyrl-TJ"/>
        </w:rPr>
        <w:t xml:space="preserve"> фишурдан </w:t>
      </w:r>
      <w:r w:rsidRPr="00513E10">
        <w:rPr>
          <w:rFonts w:ascii="Times New Roman" w:hAnsi="Times New Roman" w:cs="Times New Roman"/>
          <w:b/>
          <w:bCs/>
          <w:sz w:val="28"/>
          <w:szCs w:val="28"/>
          <w:lang w:val="tg-Cyrl-TJ"/>
        </w:rPr>
        <w:t>ЕXTRUDE</w:t>
      </w:r>
      <w:r w:rsidRPr="00513E10">
        <w:rPr>
          <w:rFonts w:ascii="Times New Roman" w:hAnsi="Times New Roman" w:cs="Times New Roman"/>
          <w:bCs/>
          <w:sz w:val="28"/>
          <w:szCs w:val="28"/>
          <w:lang w:val="tg-Cyrl-TJ"/>
        </w:rPr>
        <w:t xml:space="preserve"> ва  </w:t>
      </w:r>
      <w:r w:rsidRPr="00513E10">
        <w:rPr>
          <w:rFonts w:ascii="Times New Roman" w:hAnsi="Times New Roman" w:cs="Times New Roman"/>
          <w:b/>
          <w:bCs/>
          <w:sz w:val="28"/>
          <w:szCs w:val="28"/>
          <w:lang w:val="tg-Cyrl-TJ"/>
        </w:rPr>
        <w:t>SWEEP</w:t>
      </w:r>
      <w:r w:rsidRPr="00513E10">
        <w:rPr>
          <w:rFonts w:ascii="Times New Roman" w:hAnsi="Times New Roman" w:cs="Times New Roman"/>
          <w:bCs/>
          <w:sz w:val="28"/>
          <w:szCs w:val="28"/>
          <w:lang w:val="tg-Cyrl-TJ"/>
        </w:rPr>
        <w:t xml:space="preserve"> </w:t>
      </w:r>
      <w:r w:rsidRPr="00513E10">
        <w:rPr>
          <w:rFonts w:ascii="Times New Roman" w:hAnsi="Times New Roman" w:cs="Times New Roman"/>
          <w:bCs/>
          <w:sz w:val="28"/>
          <w:szCs w:val="28"/>
          <w:lang w:val="tg-Cyrl-TJ"/>
        </w:rPr>
        <w:t>дар AutoCAD ч</w:t>
      </w:r>
      <w:r w:rsidRPr="00513E10">
        <w:rPr>
          <w:rFonts w:ascii="Times New Roman" w:hAnsi="Times New Roman" w:cs="Times New Roman"/>
          <w:bCs/>
          <w:sz w:val="28"/>
          <w:szCs w:val="28"/>
          <w:lang w:val="tg-Cyrl-TJ"/>
        </w:rPr>
        <w:t>ӣ</w:t>
      </w:r>
      <w:r w:rsidRPr="00513E10">
        <w:rPr>
          <w:rFonts w:ascii="Times New Roman" w:hAnsi="Times New Roman" w:cs="Times New Roman"/>
          <w:bCs/>
          <w:sz w:val="28"/>
          <w:szCs w:val="28"/>
          <w:lang w:val="tg-Cyrl-TJ"/>
        </w:rPr>
        <w:t xml:space="preserve"> фарқ доранд</w:t>
      </w:r>
      <w:r w:rsidRPr="00513E10">
        <w:rPr>
          <w:rFonts w:ascii="Times New Roman" w:hAnsi="Times New Roman" w:cs="Times New Roman"/>
          <w:bCs/>
          <w:sz w:val="28"/>
          <w:szCs w:val="28"/>
          <w:lang w:val="tg-Cyrl-TJ"/>
        </w:rPr>
        <w:t>?</w:t>
      </w:r>
    </w:p>
    <w:p w:rsidR="00000000" w:rsidRPr="00513E10" w:rsidRDefault="00F57C0D" w:rsidP="00BC3E4D">
      <w:pPr>
        <w:numPr>
          <w:ilvl w:val="0"/>
          <w:numId w:val="3"/>
        </w:numPr>
        <w:spacing w:line="276" w:lineRule="auto"/>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t xml:space="preserve"> Фармони </w:t>
      </w:r>
      <w:r w:rsidRPr="00513E10">
        <w:rPr>
          <w:rFonts w:ascii="Times New Roman" w:hAnsi="Times New Roman" w:cs="Times New Roman"/>
          <w:b/>
          <w:bCs/>
          <w:sz w:val="28"/>
          <w:szCs w:val="28"/>
          <w:lang w:val="tg-Cyrl-TJ"/>
        </w:rPr>
        <w:t xml:space="preserve">Даврзанӣ (REVOLVE) </w:t>
      </w:r>
      <w:r w:rsidRPr="00513E10">
        <w:rPr>
          <w:rFonts w:ascii="Times New Roman" w:hAnsi="Times New Roman" w:cs="Times New Roman"/>
          <w:bCs/>
          <w:sz w:val="28"/>
          <w:szCs w:val="28"/>
          <w:lang w:val="tg-Cyrl-TJ"/>
        </w:rPr>
        <w:t>барои сохтани кадом навъи ҷузҳои техникӣ истифода мешаванд?</w:t>
      </w:r>
      <w:bookmarkStart w:id="0" w:name="_GoBack"/>
      <w:bookmarkEnd w:id="0"/>
    </w:p>
    <w:p w:rsidR="00000000" w:rsidRPr="00513E10" w:rsidRDefault="00F57C0D" w:rsidP="00BC3E4D">
      <w:pPr>
        <w:numPr>
          <w:ilvl w:val="0"/>
          <w:numId w:val="3"/>
        </w:numPr>
        <w:spacing w:line="276" w:lineRule="auto"/>
        <w:rPr>
          <w:rFonts w:ascii="Times New Roman" w:hAnsi="Times New Roman" w:cs="Times New Roman"/>
          <w:bCs/>
          <w:sz w:val="28"/>
          <w:szCs w:val="28"/>
          <w:lang w:val="tg-Cyrl-TJ"/>
        </w:rPr>
      </w:pPr>
      <w:r w:rsidRPr="00513E10">
        <w:rPr>
          <w:rFonts w:ascii="Times New Roman" w:hAnsi="Times New Roman" w:cs="Times New Roman"/>
          <w:bCs/>
          <w:sz w:val="28"/>
          <w:szCs w:val="28"/>
          <w:lang w:val="tg-Cyrl-TJ"/>
        </w:rPr>
        <w:lastRenderedPageBreak/>
        <w:t xml:space="preserve"> Ҳангоми истифодаи фармони </w:t>
      </w:r>
      <w:r w:rsidRPr="00513E10">
        <w:rPr>
          <w:rFonts w:ascii="Times New Roman" w:hAnsi="Times New Roman" w:cs="Times New Roman"/>
          <w:b/>
          <w:bCs/>
          <w:sz w:val="28"/>
          <w:szCs w:val="28"/>
          <w:lang w:val="tg-Cyrl-TJ"/>
        </w:rPr>
        <w:t>LOFT</w:t>
      </w:r>
      <w:r w:rsidRPr="00513E10">
        <w:rPr>
          <w:rFonts w:ascii="Times New Roman" w:hAnsi="Times New Roman" w:cs="Times New Roman"/>
          <w:bCs/>
          <w:sz w:val="28"/>
          <w:szCs w:val="28"/>
          <w:lang w:val="tg-Cyrl-TJ"/>
        </w:rPr>
        <w:t xml:space="preserve"> метавон якчанд бурришҳои кундалангро </w:t>
      </w:r>
      <w:r w:rsidRPr="00513E10">
        <w:rPr>
          <w:rFonts w:ascii="Times New Roman" w:hAnsi="Times New Roman" w:cs="Times New Roman"/>
          <w:bCs/>
          <w:sz w:val="28"/>
          <w:szCs w:val="28"/>
          <w:lang w:val="tg-Cyrl-TJ"/>
        </w:rPr>
        <w:t xml:space="preserve">чӣ тавр </w:t>
      </w:r>
      <w:r w:rsidRPr="00513E10">
        <w:rPr>
          <w:rFonts w:ascii="Times New Roman" w:hAnsi="Times New Roman" w:cs="Times New Roman"/>
          <w:bCs/>
          <w:sz w:val="28"/>
          <w:szCs w:val="28"/>
          <w:lang w:val="tg-Cyrl-TJ"/>
        </w:rPr>
        <w:t>истифода намуд, шарҳ диҳед?</w:t>
      </w:r>
    </w:p>
    <w:p w:rsidR="00000000" w:rsidRPr="00513E10" w:rsidRDefault="00F57C0D" w:rsidP="00BC3E4D">
      <w:pPr>
        <w:numPr>
          <w:ilvl w:val="0"/>
          <w:numId w:val="3"/>
        </w:numPr>
        <w:spacing w:line="276" w:lineRule="auto"/>
        <w:rPr>
          <w:rFonts w:ascii="Times New Roman" w:hAnsi="Times New Roman" w:cs="Times New Roman"/>
          <w:bCs/>
          <w:sz w:val="28"/>
          <w:szCs w:val="28"/>
        </w:rPr>
      </w:pPr>
      <w:r w:rsidRPr="00513E10">
        <w:rPr>
          <w:rFonts w:ascii="Times New Roman" w:hAnsi="Times New Roman" w:cs="Times New Roman"/>
          <w:bCs/>
          <w:sz w:val="28"/>
          <w:szCs w:val="28"/>
          <w:lang w:val="tg-Cyrl-TJ"/>
        </w:rPr>
        <w:t xml:space="preserve">Фармони </w:t>
      </w:r>
      <w:r w:rsidRPr="00513E10">
        <w:rPr>
          <w:rFonts w:ascii="Times New Roman" w:hAnsi="Times New Roman" w:cs="Times New Roman"/>
          <w:b/>
          <w:bCs/>
          <w:sz w:val="28"/>
          <w:szCs w:val="28"/>
          <w:lang w:val="tg-Cyrl-TJ"/>
        </w:rPr>
        <w:t>Тур (</w:t>
      </w:r>
      <w:r w:rsidRPr="00513E10">
        <w:rPr>
          <w:rFonts w:ascii="Times New Roman" w:hAnsi="Times New Roman" w:cs="Times New Roman"/>
          <w:b/>
          <w:bCs/>
          <w:sz w:val="28"/>
          <w:szCs w:val="28"/>
          <w:lang w:val="en-US"/>
        </w:rPr>
        <w:t>Mesh</w:t>
      </w:r>
      <w:r w:rsidRPr="00513E10">
        <w:rPr>
          <w:rFonts w:ascii="Times New Roman" w:hAnsi="Times New Roman" w:cs="Times New Roman"/>
          <w:b/>
          <w:bCs/>
          <w:sz w:val="28"/>
          <w:szCs w:val="28"/>
          <w:lang w:val="tg-Cyrl-TJ"/>
        </w:rPr>
        <w:t>)</w:t>
      </w:r>
      <w:r w:rsidRPr="00513E10">
        <w:rPr>
          <w:rFonts w:ascii="Times New Roman" w:hAnsi="Times New Roman" w:cs="Times New Roman"/>
          <w:bCs/>
          <w:sz w:val="28"/>
          <w:szCs w:val="28"/>
        </w:rPr>
        <w:t xml:space="preserve"> </w:t>
      </w:r>
      <w:r w:rsidRPr="00513E10">
        <w:rPr>
          <w:rFonts w:ascii="Times New Roman" w:hAnsi="Times New Roman" w:cs="Times New Roman"/>
          <w:bCs/>
          <w:sz w:val="28"/>
          <w:szCs w:val="28"/>
          <w:lang w:val="tg-Cyrl-TJ"/>
        </w:rPr>
        <w:t>чӣ гуна бартарӣ дорад?</w:t>
      </w:r>
    </w:p>
    <w:p w:rsidR="00D04601" w:rsidRPr="00513E10" w:rsidRDefault="0068224D" w:rsidP="00513E10">
      <w:pPr>
        <w:spacing w:line="276" w:lineRule="auto"/>
        <w:ind w:firstLine="708"/>
        <w:jc w:val="center"/>
        <w:rPr>
          <w:rFonts w:ascii="Times New Roman" w:hAnsi="Times New Roman" w:cs="Times New Roman"/>
          <w:b/>
          <w:bCs/>
          <w:sz w:val="28"/>
          <w:szCs w:val="28"/>
        </w:rPr>
      </w:pPr>
      <w:r w:rsidRPr="00513E10">
        <w:rPr>
          <w:rFonts w:ascii="Times New Roman" w:hAnsi="Times New Roman" w:cs="Times New Roman"/>
          <w:b/>
          <w:bCs/>
          <w:sz w:val="28"/>
          <w:szCs w:val="28"/>
        </w:rPr>
        <w:t>Адабиёт</w:t>
      </w:r>
    </w:p>
    <w:p w:rsidR="00513E10" w:rsidRPr="00513E10" w:rsidRDefault="00D04601"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lang w:val="tg-Cyrl-TJ"/>
        </w:rPr>
        <w:t>1.</w:t>
      </w:r>
      <w:r w:rsidRPr="00513E10">
        <w:rPr>
          <w:rFonts w:ascii="Times New Roman" w:hAnsi="Times New Roman" w:cs="Times New Roman"/>
          <w:bCs/>
          <w:sz w:val="28"/>
          <w:szCs w:val="28"/>
          <w:lang w:val="tg-Cyrl-TJ"/>
        </w:rPr>
        <w:tab/>
      </w:r>
      <w:r w:rsidR="00513E10" w:rsidRPr="00513E10">
        <w:rPr>
          <w:rFonts w:ascii="Times New Roman" w:hAnsi="Times New Roman" w:cs="Times New Roman"/>
          <w:bCs/>
          <w:sz w:val="28"/>
          <w:szCs w:val="28"/>
          <w:lang w:val="tg-Cyrl-TJ"/>
        </w:rPr>
        <w:t>1.</w:t>
      </w:r>
      <w:r w:rsidR="00513E10" w:rsidRPr="00513E10">
        <w:rPr>
          <w:rFonts w:ascii="Times New Roman" w:hAnsi="Times New Roman" w:cs="Times New Roman"/>
          <w:bCs/>
          <w:sz w:val="28"/>
          <w:szCs w:val="28"/>
          <w:lang w:val="tg-Cyrl-TJ"/>
        </w:rPr>
        <w:tab/>
        <w:t>Ҷӯраев Т.Қ., Гадоев С.А. Нақшакашӣ. Душанбе, Маориф, 2023, 240с.</w:t>
      </w:r>
    </w:p>
    <w:p w:rsidR="00513E10" w:rsidRPr="00513E10" w:rsidRDefault="00513E10"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lang w:val="tg-Cyrl-TJ"/>
        </w:rPr>
        <w:t xml:space="preserve">2. Жарков Н.В. </w:t>
      </w:r>
      <w:r w:rsidRPr="00513E10">
        <w:rPr>
          <w:rFonts w:ascii="Times New Roman" w:hAnsi="Times New Roman" w:cs="Times New Roman"/>
          <w:bCs/>
          <w:sz w:val="28"/>
          <w:szCs w:val="28"/>
          <w:lang w:val="en-US"/>
        </w:rPr>
        <w:t>AutoCAD</w:t>
      </w:r>
      <w:r w:rsidRPr="00513E10">
        <w:rPr>
          <w:rFonts w:ascii="Times New Roman" w:hAnsi="Times New Roman" w:cs="Times New Roman"/>
          <w:bCs/>
          <w:sz w:val="28"/>
          <w:szCs w:val="28"/>
        </w:rPr>
        <w:t xml:space="preserve"> 2012, </w:t>
      </w:r>
      <w:r w:rsidRPr="00513E10">
        <w:rPr>
          <w:rFonts w:ascii="Times New Roman" w:hAnsi="Times New Roman" w:cs="Times New Roman"/>
          <w:bCs/>
          <w:sz w:val="28"/>
          <w:szCs w:val="28"/>
          <w:lang w:val="tg-Cyrl-TJ"/>
        </w:rPr>
        <w:t>СПб, Наука и Техника, 2012.-624с.: ил.</w:t>
      </w:r>
    </w:p>
    <w:p w:rsidR="00513E10" w:rsidRPr="00513E10" w:rsidRDefault="00513E10"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lang w:val="tg-Cyrl-TJ"/>
        </w:rPr>
        <w:t>3</w:t>
      </w:r>
      <w:r w:rsidRPr="00513E10">
        <w:rPr>
          <w:rFonts w:ascii="Times New Roman" w:hAnsi="Times New Roman" w:cs="Times New Roman"/>
          <w:bCs/>
          <w:sz w:val="28"/>
          <w:szCs w:val="28"/>
        </w:rPr>
        <w:t xml:space="preserve">. </w:t>
      </w:r>
      <w:r w:rsidRPr="00513E10">
        <w:rPr>
          <w:rFonts w:ascii="Times New Roman" w:hAnsi="Times New Roman" w:cs="Times New Roman"/>
          <w:bCs/>
          <w:sz w:val="28"/>
          <w:szCs w:val="28"/>
          <w:lang w:val="tg-Cyrl-TJ"/>
        </w:rPr>
        <w:t xml:space="preserve">Гадоев С.А. Использование современных </w:t>
      </w:r>
      <w:r w:rsidRPr="00513E10">
        <w:rPr>
          <w:rFonts w:ascii="Times New Roman" w:hAnsi="Times New Roman" w:cs="Times New Roman"/>
          <w:bCs/>
          <w:sz w:val="28"/>
          <w:szCs w:val="28"/>
          <w:lang w:val="en-US"/>
        </w:rPr>
        <w:t>CAD</w:t>
      </w:r>
      <w:r w:rsidRPr="00513E10">
        <w:rPr>
          <w:rFonts w:ascii="Times New Roman" w:hAnsi="Times New Roman" w:cs="Times New Roman"/>
          <w:bCs/>
          <w:sz w:val="28"/>
          <w:szCs w:val="28"/>
        </w:rPr>
        <w:t>-</w:t>
      </w:r>
      <w:r w:rsidRPr="00513E10">
        <w:rPr>
          <w:rFonts w:ascii="Times New Roman" w:hAnsi="Times New Roman" w:cs="Times New Roman"/>
          <w:bCs/>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513E10" w:rsidRPr="00513E10" w:rsidRDefault="00513E10"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rPr>
        <w:t xml:space="preserve">4. </w:t>
      </w:r>
      <w:r w:rsidRPr="00513E10">
        <w:rPr>
          <w:rFonts w:ascii="Times New Roman" w:hAnsi="Times New Roman" w:cs="Times New Roman"/>
          <w:bCs/>
          <w:sz w:val="28"/>
          <w:szCs w:val="28"/>
          <w:lang w:val="tg-Cyrl-TJ"/>
        </w:rPr>
        <w:t>Боголюбов С.К. Инженерная графика. – Москва, Машиностроение, 2009. – 392: ил.</w:t>
      </w:r>
    </w:p>
    <w:p w:rsidR="00513E10" w:rsidRPr="00513E10" w:rsidRDefault="00513E10" w:rsidP="00513E10">
      <w:pPr>
        <w:spacing w:line="276" w:lineRule="auto"/>
        <w:ind w:firstLine="708"/>
        <w:rPr>
          <w:rFonts w:ascii="Times New Roman" w:hAnsi="Times New Roman" w:cs="Times New Roman"/>
          <w:bCs/>
          <w:sz w:val="28"/>
          <w:szCs w:val="28"/>
          <w:lang w:val="en-US"/>
        </w:rPr>
      </w:pPr>
      <w:r w:rsidRPr="00513E10">
        <w:rPr>
          <w:rFonts w:ascii="Times New Roman" w:hAnsi="Times New Roman" w:cs="Times New Roman"/>
          <w:bCs/>
          <w:sz w:val="28"/>
          <w:szCs w:val="28"/>
          <w:lang w:val="en-US"/>
        </w:rPr>
        <w:t xml:space="preserve">5. AutoDesk. AutoCAD 2021 User Guide. </w:t>
      </w:r>
      <w:hyperlink r:id="rId7" w:history="1">
        <w:r w:rsidRPr="00513E10">
          <w:rPr>
            <w:rStyle w:val="a4"/>
            <w:rFonts w:ascii="Times New Roman" w:hAnsi="Times New Roman" w:cs="Times New Roman"/>
            <w:bCs/>
            <w:sz w:val="28"/>
            <w:szCs w:val="28"/>
            <w:lang w:val="en-US"/>
          </w:rPr>
          <w:t>https://help.autodesk.com/view/ACD/2021/ENU</w:t>
        </w:r>
      </w:hyperlink>
      <w:hyperlink r:id="rId8" w:history="1">
        <w:r w:rsidRPr="00513E10">
          <w:rPr>
            <w:rStyle w:val="a4"/>
            <w:rFonts w:ascii="Times New Roman" w:hAnsi="Times New Roman" w:cs="Times New Roman"/>
            <w:bCs/>
            <w:sz w:val="28"/>
            <w:szCs w:val="28"/>
            <w:lang w:val="en-US"/>
          </w:rPr>
          <w:t>/</w:t>
        </w:r>
      </w:hyperlink>
    </w:p>
    <w:p w:rsidR="00513E10" w:rsidRPr="00513E10" w:rsidRDefault="00513E10" w:rsidP="00513E10">
      <w:pPr>
        <w:spacing w:line="276" w:lineRule="auto"/>
        <w:ind w:firstLine="708"/>
        <w:rPr>
          <w:rFonts w:ascii="Times New Roman" w:hAnsi="Times New Roman" w:cs="Times New Roman"/>
          <w:bCs/>
          <w:sz w:val="28"/>
          <w:szCs w:val="28"/>
        </w:rPr>
      </w:pPr>
      <w:r w:rsidRPr="00513E10">
        <w:rPr>
          <w:rFonts w:ascii="Times New Roman" w:hAnsi="Times New Roman" w:cs="Times New Roman"/>
          <w:bCs/>
          <w:sz w:val="28"/>
          <w:szCs w:val="28"/>
        </w:rPr>
        <w:t xml:space="preserve">6. Шеховцов В.В. </w:t>
      </w:r>
      <w:r w:rsidRPr="00513E10">
        <w:rPr>
          <w:rFonts w:ascii="Times New Roman" w:hAnsi="Times New Roman" w:cs="Times New Roman"/>
          <w:bCs/>
          <w:sz w:val="28"/>
          <w:szCs w:val="28"/>
          <w:lang w:val="en-US"/>
        </w:rPr>
        <w:t>AutoCAD</w:t>
      </w:r>
      <w:r w:rsidRPr="00513E10">
        <w:rPr>
          <w:rFonts w:ascii="Times New Roman" w:hAnsi="Times New Roman" w:cs="Times New Roman"/>
          <w:bCs/>
          <w:sz w:val="28"/>
          <w:szCs w:val="28"/>
        </w:rPr>
        <w:t>. 3</w:t>
      </w:r>
      <w:r w:rsidRPr="00513E10">
        <w:rPr>
          <w:rFonts w:ascii="Times New Roman" w:hAnsi="Times New Roman" w:cs="Times New Roman"/>
          <w:bCs/>
          <w:sz w:val="28"/>
          <w:szCs w:val="28"/>
          <w:lang w:val="en-US"/>
        </w:rPr>
        <w:t>D</w:t>
      </w:r>
      <w:r w:rsidRPr="00513E10">
        <w:rPr>
          <w:rFonts w:ascii="Times New Roman" w:hAnsi="Times New Roman" w:cs="Times New Roman"/>
          <w:bCs/>
          <w:sz w:val="28"/>
          <w:szCs w:val="28"/>
        </w:rPr>
        <w:t>-моделирование. — СПб.: БХВ-Петербург, 2020.</w:t>
      </w:r>
    </w:p>
    <w:p w:rsidR="00513E10" w:rsidRPr="00513E10" w:rsidRDefault="00513E10" w:rsidP="00513E10">
      <w:pPr>
        <w:spacing w:line="276" w:lineRule="auto"/>
        <w:ind w:firstLine="708"/>
        <w:rPr>
          <w:rFonts w:ascii="Times New Roman" w:hAnsi="Times New Roman" w:cs="Times New Roman"/>
          <w:bCs/>
          <w:sz w:val="28"/>
          <w:szCs w:val="28"/>
          <w:lang w:val="en-US"/>
        </w:rPr>
      </w:pPr>
      <w:r w:rsidRPr="00513E10">
        <w:rPr>
          <w:rFonts w:ascii="Times New Roman" w:hAnsi="Times New Roman" w:cs="Times New Roman"/>
          <w:bCs/>
          <w:sz w:val="28"/>
          <w:szCs w:val="28"/>
          <w:lang w:val="en-US"/>
        </w:rPr>
        <w:t>7. Finkelstein E. AutoCAD 2021 and AutoCAD LT 2021 Bible. Wiley, 2020.</w:t>
      </w:r>
    </w:p>
    <w:p w:rsidR="00513E10" w:rsidRPr="00513E10" w:rsidRDefault="00513E10" w:rsidP="00513E10">
      <w:pPr>
        <w:spacing w:line="276" w:lineRule="auto"/>
        <w:ind w:firstLine="708"/>
        <w:rPr>
          <w:rFonts w:ascii="Times New Roman" w:hAnsi="Times New Roman" w:cs="Times New Roman"/>
          <w:bCs/>
          <w:sz w:val="28"/>
          <w:szCs w:val="28"/>
          <w:lang w:val="en-US"/>
        </w:rPr>
      </w:pPr>
      <w:r w:rsidRPr="00513E10">
        <w:rPr>
          <w:rFonts w:ascii="Times New Roman" w:hAnsi="Times New Roman" w:cs="Times New Roman"/>
          <w:bCs/>
          <w:sz w:val="28"/>
          <w:szCs w:val="28"/>
          <w:lang w:val="en-US"/>
        </w:rPr>
        <w:t>8. YouTube-</w:t>
      </w:r>
      <w:r w:rsidRPr="00513E10">
        <w:rPr>
          <w:rFonts w:ascii="Times New Roman" w:hAnsi="Times New Roman" w:cs="Times New Roman"/>
          <w:bCs/>
          <w:sz w:val="28"/>
          <w:szCs w:val="28"/>
        </w:rPr>
        <w:t>канал</w:t>
      </w:r>
      <w:r w:rsidRPr="00513E10">
        <w:rPr>
          <w:rFonts w:ascii="Times New Roman" w:hAnsi="Times New Roman" w:cs="Times New Roman"/>
          <w:bCs/>
          <w:sz w:val="28"/>
          <w:szCs w:val="28"/>
          <w:lang w:val="en-US"/>
        </w:rPr>
        <w:t xml:space="preserve"> AutoDesk Learning Hub: </w:t>
      </w:r>
      <w:hyperlink r:id="rId9" w:history="1">
        <w:r w:rsidRPr="00513E10">
          <w:rPr>
            <w:rStyle w:val="a4"/>
            <w:rFonts w:ascii="Times New Roman" w:hAnsi="Times New Roman" w:cs="Times New Roman"/>
            <w:bCs/>
            <w:sz w:val="28"/>
            <w:szCs w:val="28"/>
            <w:lang w:val="en-US"/>
          </w:rPr>
          <w:t>https</w:t>
        </w:r>
      </w:hyperlink>
      <w:hyperlink r:id="rId10" w:history="1">
        <w:r w:rsidRPr="00513E10">
          <w:rPr>
            <w:rStyle w:val="a4"/>
            <w:rFonts w:ascii="Times New Roman" w:hAnsi="Times New Roman" w:cs="Times New Roman"/>
            <w:bCs/>
            <w:sz w:val="28"/>
            <w:szCs w:val="28"/>
            <w:lang w:val="en-US"/>
          </w:rPr>
          <w:t>://www.youtube.com/@</w:t>
        </w:r>
      </w:hyperlink>
      <w:hyperlink r:id="rId11" w:history="1">
        <w:r w:rsidRPr="00513E10">
          <w:rPr>
            <w:rStyle w:val="a4"/>
            <w:rFonts w:ascii="Times New Roman" w:hAnsi="Times New Roman" w:cs="Times New Roman"/>
            <w:bCs/>
            <w:sz w:val="28"/>
            <w:szCs w:val="28"/>
            <w:lang w:val="en-US"/>
          </w:rPr>
          <w:t>autodesk</w:t>
        </w:r>
      </w:hyperlink>
      <w:r w:rsidRPr="00513E10">
        <w:rPr>
          <w:rFonts w:ascii="Times New Roman" w:hAnsi="Times New Roman" w:cs="Times New Roman"/>
          <w:bCs/>
          <w:sz w:val="28"/>
          <w:szCs w:val="28"/>
          <w:lang w:val="en-US"/>
        </w:rPr>
        <w:t xml:space="preserve"> </w:t>
      </w:r>
    </w:p>
    <w:p w:rsidR="00D04601" w:rsidRPr="00513E10" w:rsidRDefault="00D04601" w:rsidP="00513E10">
      <w:pPr>
        <w:spacing w:line="276" w:lineRule="auto"/>
        <w:ind w:firstLine="708"/>
        <w:rPr>
          <w:rFonts w:ascii="Times New Roman" w:hAnsi="Times New Roman" w:cs="Times New Roman"/>
          <w:bCs/>
          <w:sz w:val="28"/>
          <w:szCs w:val="28"/>
          <w:lang w:val="en-US"/>
        </w:rPr>
      </w:pPr>
    </w:p>
    <w:sectPr w:rsidR="00D04601" w:rsidRPr="00513E10">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C0D" w:rsidRDefault="00F57C0D" w:rsidP="00C16DC1">
      <w:pPr>
        <w:spacing w:after="0" w:line="240" w:lineRule="auto"/>
      </w:pPr>
      <w:r>
        <w:separator/>
      </w:r>
    </w:p>
  </w:endnote>
  <w:endnote w:type="continuationSeparator" w:id="0">
    <w:p w:rsidR="00F57C0D" w:rsidRDefault="00F57C0D"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BC3E4D">
          <w:rPr>
            <w:noProof/>
          </w:rPr>
          <w:t>7</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C0D" w:rsidRDefault="00F57C0D" w:rsidP="00C16DC1">
      <w:pPr>
        <w:spacing w:after="0" w:line="240" w:lineRule="auto"/>
      </w:pPr>
      <w:r>
        <w:separator/>
      </w:r>
    </w:p>
  </w:footnote>
  <w:footnote w:type="continuationSeparator" w:id="0">
    <w:p w:rsidR="00F57C0D" w:rsidRDefault="00F57C0D"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09AE"/>
    <w:multiLevelType w:val="hybridMultilevel"/>
    <w:tmpl w:val="03EA65BE"/>
    <w:lvl w:ilvl="0" w:tplc="9968B93E">
      <w:start w:val="1"/>
      <w:numFmt w:val="decimal"/>
      <w:lvlText w:val="%1."/>
      <w:lvlJc w:val="left"/>
      <w:pPr>
        <w:tabs>
          <w:tab w:val="num" w:pos="720"/>
        </w:tabs>
        <w:ind w:left="720" w:hanging="360"/>
      </w:pPr>
    </w:lvl>
    <w:lvl w:ilvl="1" w:tplc="FFD40C52" w:tentative="1">
      <w:start w:val="1"/>
      <w:numFmt w:val="decimal"/>
      <w:lvlText w:val="%2."/>
      <w:lvlJc w:val="left"/>
      <w:pPr>
        <w:tabs>
          <w:tab w:val="num" w:pos="1440"/>
        </w:tabs>
        <w:ind w:left="1440" w:hanging="360"/>
      </w:pPr>
    </w:lvl>
    <w:lvl w:ilvl="2" w:tplc="15D4CF80" w:tentative="1">
      <w:start w:val="1"/>
      <w:numFmt w:val="decimal"/>
      <w:lvlText w:val="%3."/>
      <w:lvlJc w:val="left"/>
      <w:pPr>
        <w:tabs>
          <w:tab w:val="num" w:pos="2160"/>
        </w:tabs>
        <w:ind w:left="2160" w:hanging="360"/>
      </w:pPr>
    </w:lvl>
    <w:lvl w:ilvl="3" w:tplc="F5A07E0E" w:tentative="1">
      <w:start w:val="1"/>
      <w:numFmt w:val="decimal"/>
      <w:lvlText w:val="%4."/>
      <w:lvlJc w:val="left"/>
      <w:pPr>
        <w:tabs>
          <w:tab w:val="num" w:pos="2880"/>
        </w:tabs>
        <w:ind w:left="2880" w:hanging="360"/>
      </w:pPr>
    </w:lvl>
    <w:lvl w:ilvl="4" w:tplc="64462F88" w:tentative="1">
      <w:start w:val="1"/>
      <w:numFmt w:val="decimal"/>
      <w:lvlText w:val="%5."/>
      <w:lvlJc w:val="left"/>
      <w:pPr>
        <w:tabs>
          <w:tab w:val="num" w:pos="3600"/>
        </w:tabs>
        <w:ind w:left="3600" w:hanging="360"/>
      </w:pPr>
    </w:lvl>
    <w:lvl w:ilvl="5" w:tplc="CDFA8D04" w:tentative="1">
      <w:start w:val="1"/>
      <w:numFmt w:val="decimal"/>
      <w:lvlText w:val="%6."/>
      <w:lvlJc w:val="left"/>
      <w:pPr>
        <w:tabs>
          <w:tab w:val="num" w:pos="4320"/>
        </w:tabs>
        <w:ind w:left="4320" w:hanging="360"/>
      </w:pPr>
    </w:lvl>
    <w:lvl w:ilvl="6" w:tplc="572E015E" w:tentative="1">
      <w:start w:val="1"/>
      <w:numFmt w:val="decimal"/>
      <w:lvlText w:val="%7."/>
      <w:lvlJc w:val="left"/>
      <w:pPr>
        <w:tabs>
          <w:tab w:val="num" w:pos="5040"/>
        </w:tabs>
        <w:ind w:left="5040" w:hanging="360"/>
      </w:pPr>
    </w:lvl>
    <w:lvl w:ilvl="7" w:tplc="F5AC90B8" w:tentative="1">
      <w:start w:val="1"/>
      <w:numFmt w:val="decimal"/>
      <w:lvlText w:val="%8."/>
      <w:lvlJc w:val="left"/>
      <w:pPr>
        <w:tabs>
          <w:tab w:val="num" w:pos="5760"/>
        </w:tabs>
        <w:ind w:left="5760" w:hanging="360"/>
      </w:pPr>
    </w:lvl>
    <w:lvl w:ilvl="8" w:tplc="5B7276AE" w:tentative="1">
      <w:start w:val="1"/>
      <w:numFmt w:val="decimal"/>
      <w:lvlText w:val="%9."/>
      <w:lvlJc w:val="left"/>
      <w:pPr>
        <w:tabs>
          <w:tab w:val="num" w:pos="6480"/>
        </w:tabs>
        <w:ind w:left="6480" w:hanging="360"/>
      </w:pPr>
    </w:lvl>
  </w:abstractNum>
  <w:abstractNum w:abstractNumId="1" w15:restartNumberingAfterBreak="0">
    <w:nsid w:val="0D6F1B34"/>
    <w:multiLevelType w:val="hybridMultilevel"/>
    <w:tmpl w:val="C5B67F62"/>
    <w:lvl w:ilvl="0" w:tplc="779CF9EC">
      <w:start w:val="1"/>
      <w:numFmt w:val="decimal"/>
      <w:lvlText w:val="%1."/>
      <w:lvlJc w:val="left"/>
      <w:pPr>
        <w:tabs>
          <w:tab w:val="num" w:pos="720"/>
        </w:tabs>
        <w:ind w:left="720" w:hanging="360"/>
      </w:pPr>
    </w:lvl>
    <w:lvl w:ilvl="1" w:tplc="5406F8FE" w:tentative="1">
      <w:start w:val="1"/>
      <w:numFmt w:val="decimal"/>
      <w:lvlText w:val="%2."/>
      <w:lvlJc w:val="left"/>
      <w:pPr>
        <w:tabs>
          <w:tab w:val="num" w:pos="1440"/>
        </w:tabs>
        <w:ind w:left="1440" w:hanging="360"/>
      </w:pPr>
    </w:lvl>
    <w:lvl w:ilvl="2" w:tplc="EF400DD2" w:tentative="1">
      <w:start w:val="1"/>
      <w:numFmt w:val="decimal"/>
      <w:lvlText w:val="%3."/>
      <w:lvlJc w:val="left"/>
      <w:pPr>
        <w:tabs>
          <w:tab w:val="num" w:pos="2160"/>
        </w:tabs>
        <w:ind w:left="2160" w:hanging="360"/>
      </w:pPr>
    </w:lvl>
    <w:lvl w:ilvl="3" w:tplc="9AA42078" w:tentative="1">
      <w:start w:val="1"/>
      <w:numFmt w:val="decimal"/>
      <w:lvlText w:val="%4."/>
      <w:lvlJc w:val="left"/>
      <w:pPr>
        <w:tabs>
          <w:tab w:val="num" w:pos="2880"/>
        </w:tabs>
        <w:ind w:left="2880" w:hanging="360"/>
      </w:pPr>
    </w:lvl>
    <w:lvl w:ilvl="4" w:tplc="10503DBE" w:tentative="1">
      <w:start w:val="1"/>
      <w:numFmt w:val="decimal"/>
      <w:lvlText w:val="%5."/>
      <w:lvlJc w:val="left"/>
      <w:pPr>
        <w:tabs>
          <w:tab w:val="num" w:pos="3600"/>
        </w:tabs>
        <w:ind w:left="3600" w:hanging="360"/>
      </w:pPr>
    </w:lvl>
    <w:lvl w:ilvl="5" w:tplc="339E8A78" w:tentative="1">
      <w:start w:val="1"/>
      <w:numFmt w:val="decimal"/>
      <w:lvlText w:val="%6."/>
      <w:lvlJc w:val="left"/>
      <w:pPr>
        <w:tabs>
          <w:tab w:val="num" w:pos="4320"/>
        </w:tabs>
        <w:ind w:left="4320" w:hanging="360"/>
      </w:pPr>
    </w:lvl>
    <w:lvl w:ilvl="6" w:tplc="B48CD146" w:tentative="1">
      <w:start w:val="1"/>
      <w:numFmt w:val="decimal"/>
      <w:lvlText w:val="%7."/>
      <w:lvlJc w:val="left"/>
      <w:pPr>
        <w:tabs>
          <w:tab w:val="num" w:pos="5040"/>
        </w:tabs>
        <w:ind w:left="5040" w:hanging="360"/>
      </w:pPr>
    </w:lvl>
    <w:lvl w:ilvl="7" w:tplc="077EC84C" w:tentative="1">
      <w:start w:val="1"/>
      <w:numFmt w:val="decimal"/>
      <w:lvlText w:val="%8."/>
      <w:lvlJc w:val="left"/>
      <w:pPr>
        <w:tabs>
          <w:tab w:val="num" w:pos="5760"/>
        </w:tabs>
        <w:ind w:left="5760" w:hanging="360"/>
      </w:pPr>
    </w:lvl>
    <w:lvl w:ilvl="8" w:tplc="851E625C" w:tentative="1">
      <w:start w:val="1"/>
      <w:numFmt w:val="decimal"/>
      <w:lvlText w:val="%9."/>
      <w:lvlJc w:val="left"/>
      <w:pPr>
        <w:tabs>
          <w:tab w:val="num" w:pos="6480"/>
        </w:tabs>
        <w:ind w:left="6480" w:hanging="360"/>
      </w:pPr>
    </w:lvl>
  </w:abstractNum>
  <w:abstractNum w:abstractNumId="2" w15:restartNumberingAfterBreak="0">
    <w:nsid w:val="51586B69"/>
    <w:multiLevelType w:val="hybridMultilevel"/>
    <w:tmpl w:val="E0166D64"/>
    <w:lvl w:ilvl="0" w:tplc="0BE46CB4">
      <w:start w:val="1"/>
      <w:numFmt w:val="decimal"/>
      <w:lvlText w:val="%1."/>
      <w:lvlJc w:val="left"/>
      <w:pPr>
        <w:tabs>
          <w:tab w:val="num" w:pos="720"/>
        </w:tabs>
        <w:ind w:left="720" w:hanging="360"/>
      </w:pPr>
    </w:lvl>
    <w:lvl w:ilvl="1" w:tplc="C2CCA3C0" w:tentative="1">
      <w:start w:val="1"/>
      <w:numFmt w:val="decimal"/>
      <w:lvlText w:val="%2."/>
      <w:lvlJc w:val="left"/>
      <w:pPr>
        <w:tabs>
          <w:tab w:val="num" w:pos="1440"/>
        </w:tabs>
        <w:ind w:left="1440" w:hanging="360"/>
      </w:pPr>
    </w:lvl>
    <w:lvl w:ilvl="2" w:tplc="8CAE6B8C" w:tentative="1">
      <w:start w:val="1"/>
      <w:numFmt w:val="decimal"/>
      <w:lvlText w:val="%3."/>
      <w:lvlJc w:val="left"/>
      <w:pPr>
        <w:tabs>
          <w:tab w:val="num" w:pos="2160"/>
        </w:tabs>
        <w:ind w:left="2160" w:hanging="360"/>
      </w:pPr>
    </w:lvl>
    <w:lvl w:ilvl="3" w:tplc="5FA4AC60" w:tentative="1">
      <w:start w:val="1"/>
      <w:numFmt w:val="decimal"/>
      <w:lvlText w:val="%4."/>
      <w:lvlJc w:val="left"/>
      <w:pPr>
        <w:tabs>
          <w:tab w:val="num" w:pos="2880"/>
        </w:tabs>
        <w:ind w:left="2880" w:hanging="360"/>
      </w:pPr>
    </w:lvl>
    <w:lvl w:ilvl="4" w:tplc="77789750" w:tentative="1">
      <w:start w:val="1"/>
      <w:numFmt w:val="decimal"/>
      <w:lvlText w:val="%5."/>
      <w:lvlJc w:val="left"/>
      <w:pPr>
        <w:tabs>
          <w:tab w:val="num" w:pos="3600"/>
        </w:tabs>
        <w:ind w:left="3600" w:hanging="360"/>
      </w:pPr>
    </w:lvl>
    <w:lvl w:ilvl="5" w:tplc="5D448854" w:tentative="1">
      <w:start w:val="1"/>
      <w:numFmt w:val="decimal"/>
      <w:lvlText w:val="%6."/>
      <w:lvlJc w:val="left"/>
      <w:pPr>
        <w:tabs>
          <w:tab w:val="num" w:pos="4320"/>
        </w:tabs>
        <w:ind w:left="4320" w:hanging="360"/>
      </w:pPr>
    </w:lvl>
    <w:lvl w:ilvl="6" w:tplc="67EE781A" w:tentative="1">
      <w:start w:val="1"/>
      <w:numFmt w:val="decimal"/>
      <w:lvlText w:val="%7."/>
      <w:lvlJc w:val="left"/>
      <w:pPr>
        <w:tabs>
          <w:tab w:val="num" w:pos="5040"/>
        </w:tabs>
        <w:ind w:left="5040" w:hanging="360"/>
      </w:pPr>
    </w:lvl>
    <w:lvl w:ilvl="7" w:tplc="EEE44A46" w:tentative="1">
      <w:start w:val="1"/>
      <w:numFmt w:val="decimal"/>
      <w:lvlText w:val="%8."/>
      <w:lvlJc w:val="left"/>
      <w:pPr>
        <w:tabs>
          <w:tab w:val="num" w:pos="5760"/>
        </w:tabs>
        <w:ind w:left="5760" w:hanging="360"/>
      </w:pPr>
    </w:lvl>
    <w:lvl w:ilvl="8" w:tplc="C4265CAC"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C0CA0"/>
    <w:rsid w:val="000E5AF2"/>
    <w:rsid w:val="00153179"/>
    <w:rsid w:val="00165306"/>
    <w:rsid w:val="001806FF"/>
    <w:rsid w:val="0018438E"/>
    <w:rsid w:val="00185FA9"/>
    <w:rsid w:val="001D104E"/>
    <w:rsid w:val="001E3C5F"/>
    <w:rsid w:val="002E73DE"/>
    <w:rsid w:val="003348EA"/>
    <w:rsid w:val="00346674"/>
    <w:rsid w:val="00363D4D"/>
    <w:rsid w:val="0038097F"/>
    <w:rsid w:val="003A4CFC"/>
    <w:rsid w:val="003A7119"/>
    <w:rsid w:val="003E6BD6"/>
    <w:rsid w:val="003F1DDA"/>
    <w:rsid w:val="003F7EA8"/>
    <w:rsid w:val="00432CE7"/>
    <w:rsid w:val="00453100"/>
    <w:rsid w:val="004B250E"/>
    <w:rsid w:val="00513E10"/>
    <w:rsid w:val="00546EDD"/>
    <w:rsid w:val="005500C8"/>
    <w:rsid w:val="00567099"/>
    <w:rsid w:val="00572A93"/>
    <w:rsid w:val="0059292C"/>
    <w:rsid w:val="005A2668"/>
    <w:rsid w:val="0068224D"/>
    <w:rsid w:val="006C3A82"/>
    <w:rsid w:val="007308C8"/>
    <w:rsid w:val="00734AC4"/>
    <w:rsid w:val="00742B61"/>
    <w:rsid w:val="00764669"/>
    <w:rsid w:val="00786FFE"/>
    <w:rsid w:val="008128B6"/>
    <w:rsid w:val="00886AAD"/>
    <w:rsid w:val="008E6DBF"/>
    <w:rsid w:val="008F55C4"/>
    <w:rsid w:val="009147F2"/>
    <w:rsid w:val="00941D68"/>
    <w:rsid w:val="009B659F"/>
    <w:rsid w:val="00A071FE"/>
    <w:rsid w:val="00A13FD5"/>
    <w:rsid w:val="00A33011"/>
    <w:rsid w:val="00A64663"/>
    <w:rsid w:val="00A64A97"/>
    <w:rsid w:val="00B174FE"/>
    <w:rsid w:val="00B466E4"/>
    <w:rsid w:val="00B5442E"/>
    <w:rsid w:val="00B807D7"/>
    <w:rsid w:val="00BC3E4D"/>
    <w:rsid w:val="00BE5D15"/>
    <w:rsid w:val="00C16DC1"/>
    <w:rsid w:val="00CC1EED"/>
    <w:rsid w:val="00CD7539"/>
    <w:rsid w:val="00D04601"/>
    <w:rsid w:val="00D0505B"/>
    <w:rsid w:val="00D16253"/>
    <w:rsid w:val="00D44983"/>
    <w:rsid w:val="00D65A6A"/>
    <w:rsid w:val="00D77CC6"/>
    <w:rsid w:val="00D848CE"/>
    <w:rsid w:val="00DD44F5"/>
    <w:rsid w:val="00E87080"/>
    <w:rsid w:val="00E97F35"/>
    <w:rsid w:val="00EE4518"/>
    <w:rsid w:val="00EF13BA"/>
    <w:rsid w:val="00EF6EAB"/>
    <w:rsid w:val="00F37597"/>
    <w:rsid w:val="00F425B9"/>
    <w:rsid w:val="00F57C0D"/>
    <w:rsid w:val="00F97B5A"/>
    <w:rsid w:val="00FF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66C12"/>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18342">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44061573">
      <w:bodyDiv w:val="1"/>
      <w:marLeft w:val="0"/>
      <w:marRight w:val="0"/>
      <w:marTop w:val="0"/>
      <w:marBottom w:val="0"/>
      <w:divBdr>
        <w:top w:val="none" w:sz="0" w:space="0" w:color="auto"/>
        <w:left w:val="none" w:sz="0" w:space="0" w:color="auto"/>
        <w:bottom w:val="none" w:sz="0" w:space="0" w:color="auto"/>
        <w:right w:val="none" w:sz="0" w:space="0" w:color="auto"/>
      </w:divBdr>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81804367">
      <w:bodyDiv w:val="1"/>
      <w:marLeft w:val="0"/>
      <w:marRight w:val="0"/>
      <w:marTop w:val="0"/>
      <w:marBottom w:val="0"/>
      <w:divBdr>
        <w:top w:val="none" w:sz="0" w:space="0" w:color="auto"/>
        <w:left w:val="none" w:sz="0" w:space="0" w:color="auto"/>
        <w:bottom w:val="none" w:sz="0" w:space="0" w:color="auto"/>
        <w:right w:val="none" w:sz="0" w:space="0" w:color="auto"/>
      </w:divBdr>
    </w:div>
    <w:div w:id="89661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19302978">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1456474">
      <w:bodyDiv w:val="1"/>
      <w:marLeft w:val="0"/>
      <w:marRight w:val="0"/>
      <w:marTop w:val="0"/>
      <w:marBottom w:val="0"/>
      <w:divBdr>
        <w:top w:val="none" w:sz="0" w:space="0" w:color="auto"/>
        <w:left w:val="none" w:sz="0" w:space="0" w:color="auto"/>
        <w:bottom w:val="none" w:sz="0" w:space="0" w:color="auto"/>
        <w:right w:val="none" w:sz="0" w:space="0" w:color="auto"/>
      </w:divBdr>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3955058">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87524180">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18325550">
      <w:bodyDiv w:val="1"/>
      <w:marLeft w:val="0"/>
      <w:marRight w:val="0"/>
      <w:marTop w:val="0"/>
      <w:marBottom w:val="0"/>
      <w:divBdr>
        <w:top w:val="none" w:sz="0" w:space="0" w:color="auto"/>
        <w:left w:val="none" w:sz="0" w:space="0" w:color="auto"/>
        <w:bottom w:val="none" w:sz="0" w:space="0" w:color="auto"/>
        <w:right w:val="none" w:sz="0" w:space="0" w:color="auto"/>
      </w:divBdr>
    </w:div>
    <w:div w:id="221719881">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085146">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3514508">
      <w:bodyDiv w:val="1"/>
      <w:marLeft w:val="0"/>
      <w:marRight w:val="0"/>
      <w:marTop w:val="0"/>
      <w:marBottom w:val="0"/>
      <w:divBdr>
        <w:top w:val="none" w:sz="0" w:space="0" w:color="auto"/>
        <w:left w:val="none" w:sz="0" w:space="0" w:color="auto"/>
        <w:bottom w:val="none" w:sz="0" w:space="0" w:color="auto"/>
        <w:right w:val="none" w:sz="0" w:space="0" w:color="auto"/>
      </w:divBdr>
    </w:div>
    <w:div w:id="236091823">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7495337">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290403725">
      <w:bodyDiv w:val="1"/>
      <w:marLeft w:val="0"/>
      <w:marRight w:val="0"/>
      <w:marTop w:val="0"/>
      <w:marBottom w:val="0"/>
      <w:divBdr>
        <w:top w:val="none" w:sz="0" w:space="0" w:color="auto"/>
        <w:left w:val="none" w:sz="0" w:space="0" w:color="auto"/>
        <w:bottom w:val="none" w:sz="0" w:space="0" w:color="auto"/>
        <w:right w:val="none" w:sz="0" w:space="0" w:color="auto"/>
      </w:divBdr>
    </w:div>
    <w:div w:id="297147325">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09864810">
      <w:bodyDiv w:val="1"/>
      <w:marLeft w:val="0"/>
      <w:marRight w:val="0"/>
      <w:marTop w:val="0"/>
      <w:marBottom w:val="0"/>
      <w:divBdr>
        <w:top w:val="none" w:sz="0" w:space="0" w:color="auto"/>
        <w:left w:val="none" w:sz="0" w:space="0" w:color="auto"/>
        <w:bottom w:val="none" w:sz="0" w:space="0" w:color="auto"/>
        <w:right w:val="none" w:sz="0" w:space="0" w:color="auto"/>
      </w:divBdr>
    </w:div>
    <w:div w:id="319038810">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43676125">
      <w:bodyDiv w:val="1"/>
      <w:marLeft w:val="0"/>
      <w:marRight w:val="0"/>
      <w:marTop w:val="0"/>
      <w:marBottom w:val="0"/>
      <w:divBdr>
        <w:top w:val="none" w:sz="0" w:space="0" w:color="auto"/>
        <w:left w:val="none" w:sz="0" w:space="0" w:color="auto"/>
        <w:bottom w:val="none" w:sz="0" w:space="0" w:color="auto"/>
        <w:right w:val="none" w:sz="0" w:space="0" w:color="auto"/>
      </w:divBdr>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54575269">
      <w:bodyDiv w:val="1"/>
      <w:marLeft w:val="0"/>
      <w:marRight w:val="0"/>
      <w:marTop w:val="0"/>
      <w:marBottom w:val="0"/>
      <w:divBdr>
        <w:top w:val="none" w:sz="0" w:space="0" w:color="auto"/>
        <w:left w:val="none" w:sz="0" w:space="0" w:color="auto"/>
        <w:bottom w:val="none" w:sz="0" w:space="0" w:color="auto"/>
        <w:right w:val="none" w:sz="0" w:space="0" w:color="auto"/>
      </w:divBdr>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86686578">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52750315">
      <w:bodyDiv w:val="1"/>
      <w:marLeft w:val="0"/>
      <w:marRight w:val="0"/>
      <w:marTop w:val="0"/>
      <w:marBottom w:val="0"/>
      <w:divBdr>
        <w:top w:val="none" w:sz="0" w:space="0" w:color="auto"/>
        <w:left w:val="none" w:sz="0" w:space="0" w:color="auto"/>
        <w:bottom w:val="none" w:sz="0" w:space="0" w:color="auto"/>
        <w:right w:val="none" w:sz="0" w:space="0" w:color="auto"/>
      </w:divBdr>
    </w:div>
    <w:div w:id="454369630">
      <w:bodyDiv w:val="1"/>
      <w:marLeft w:val="0"/>
      <w:marRight w:val="0"/>
      <w:marTop w:val="0"/>
      <w:marBottom w:val="0"/>
      <w:divBdr>
        <w:top w:val="none" w:sz="0" w:space="0" w:color="auto"/>
        <w:left w:val="none" w:sz="0" w:space="0" w:color="auto"/>
        <w:bottom w:val="none" w:sz="0" w:space="0" w:color="auto"/>
        <w:right w:val="none" w:sz="0" w:space="0" w:color="auto"/>
      </w:divBdr>
    </w:div>
    <w:div w:id="457769550">
      <w:bodyDiv w:val="1"/>
      <w:marLeft w:val="0"/>
      <w:marRight w:val="0"/>
      <w:marTop w:val="0"/>
      <w:marBottom w:val="0"/>
      <w:divBdr>
        <w:top w:val="none" w:sz="0" w:space="0" w:color="auto"/>
        <w:left w:val="none" w:sz="0" w:space="0" w:color="auto"/>
        <w:bottom w:val="none" w:sz="0" w:space="0" w:color="auto"/>
        <w:right w:val="none" w:sz="0" w:space="0" w:color="auto"/>
      </w:divBdr>
    </w:div>
    <w:div w:id="471212292">
      <w:bodyDiv w:val="1"/>
      <w:marLeft w:val="0"/>
      <w:marRight w:val="0"/>
      <w:marTop w:val="0"/>
      <w:marBottom w:val="0"/>
      <w:divBdr>
        <w:top w:val="none" w:sz="0" w:space="0" w:color="auto"/>
        <w:left w:val="none" w:sz="0" w:space="0" w:color="auto"/>
        <w:bottom w:val="none" w:sz="0" w:space="0" w:color="auto"/>
        <w:right w:val="none" w:sz="0" w:space="0" w:color="auto"/>
      </w:divBdr>
      <w:divsChild>
        <w:div w:id="743572619">
          <w:marLeft w:val="547"/>
          <w:marRight w:val="0"/>
          <w:marTop w:val="0"/>
          <w:marBottom w:val="0"/>
          <w:divBdr>
            <w:top w:val="none" w:sz="0" w:space="0" w:color="auto"/>
            <w:left w:val="none" w:sz="0" w:space="0" w:color="auto"/>
            <w:bottom w:val="none" w:sz="0" w:space="0" w:color="auto"/>
            <w:right w:val="none" w:sz="0" w:space="0" w:color="auto"/>
          </w:divBdr>
        </w:div>
        <w:div w:id="1262567221">
          <w:marLeft w:val="547"/>
          <w:marRight w:val="0"/>
          <w:marTop w:val="0"/>
          <w:marBottom w:val="0"/>
          <w:divBdr>
            <w:top w:val="none" w:sz="0" w:space="0" w:color="auto"/>
            <w:left w:val="none" w:sz="0" w:space="0" w:color="auto"/>
            <w:bottom w:val="none" w:sz="0" w:space="0" w:color="auto"/>
            <w:right w:val="none" w:sz="0" w:space="0" w:color="auto"/>
          </w:divBdr>
        </w:div>
        <w:div w:id="1736706605">
          <w:marLeft w:val="547"/>
          <w:marRight w:val="0"/>
          <w:marTop w:val="0"/>
          <w:marBottom w:val="0"/>
          <w:divBdr>
            <w:top w:val="none" w:sz="0" w:space="0" w:color="auto"/>
            <w:left w:val="none" w:sz="0" w:space="0" w:color="auto"/>
            <w:bottom w:val="none" w:sz="0" w:space="0" w:color="auto"/>
            <w:right w:val="none" w:sz="0" w:space="0" w:color="auto"/>
          </w:divBdr>
        </w:div>
        <w:div w:id="1096294630">
          <w:marLeft w:val="547"/>
          <w:marRight w:val="0"/>
          <w:marTop w:val="0"/>
          <w:marBottom w:val="0"/>
          <w:divBdr>
            <w:top w:val="none" w:sz="0" w:space="0" w:color="auto"/>
            <w:left w:val="none" w:sz="0" w:space="0" w:color="auto"/>
            <w:bottom w:val="none" w:sz="0" w:space="0" w:color="auto"/>
            <w:right w:val="none" w:sz="0" w:space="0" w:color="auto"/>
          </w:divBdr>
        </w:div>
        <w:div w:id="791093725">
          <w:marLeft w:val="547"/>
          <w:marRight w:val="0"/>
          <w:marTop w:val="0"/>
          <w:marBottom w:val="0"/>
          <w:divBdr>
            <w:top w:val="none" w:sz="0" w:space="0" w:color="auto"/>
            <w:left w:val="none" w:sz="0" w:space="0" w:color="auto"/>
            <w:bottom w:val="none" w:sz="0" w:space="0" w:color="auto"/>
            <w:right w:val="none" w:sz="0" w:space="0" w:color="auto"/>
          </w:divBdr>
        </w:div>
        <w:div w:id="366024539">
          <w:marLeft w:val="547"/>
          <w:marRight w:val="0"/>
          <w:marTop w:val="0"/>
          <w:marBottom w:val="0"/>
          <w:divBdr>
            <w:top w:val="none" w:sz="0" w:space="0" w:color="auto"/>
            <w:left w:val="none" w:sz="0" w:space="0" w:color="auto"/>
            <w:bottom w:val="none" w:sz="0" w:space="0" w:color="auto"/>
            <w:right w:val="none" w:sz="0" w:space="0" w:color="auto"/>
          </w:divBdr>
        </w:div>
      </w:divsChild>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21477223">
      <w:bodyDiv w:val="1"/>
      <w:marLeft w:val="0"/>
      <w:marRight w:val="0"/>
      <w:marTop w:val="0"/>
      <w:marBottom w:val="0"/>
      <w:divBdr>
        <w:top w:val="none" w:sz="0" w:space="0" w:color="auto"/>
        <w:left w:val="none" w:sz="0" w:space="0" w:color="auto"/>
        <w:bottom w:val="none" w:sz="0" w:space="0" w:color="auto"/>
        <w:right w:val="none" w:sz="0" w:space="0" w:color="auto"/>
      </w:divBdr>
      <w:divsChild>
        <w:div w:id="786855275">
          <w:marLeft w:val="360"/>
          <w:marRight w:val="0"/>
          <w:marTop w:val="200"/>
          <w:marBottom w:val="0"/>
          <w:divBdr>
            <w:top w:val="none" w:sz="0" w:space="0" w:color="auto"/>
            <w:left w:val="none" w:sz="0" w:space="0" w:color="auto"/>
            <w:bottom w:val="none" w:sz="0" w:space="0" w:color="auto"/>
            <w:right w:val="none" w:sz="0" w:space="0" w:color="auto"/>
          </w:divBdr>
        </w:div>
        <w:div w:id="180054138">
          <w:marLeft w:val="360"/>
          <w:marRight w:val="0"/>
          <w:marTop w:val="200"/>
          <w:marBottom w:val="0"/>
          <w:divBdr>
            <w:top w:val="none" w:sz="0" w:space="0" w:color="auto"/>
            <w:left w:val="none" w:sz="0" w:space="0" w:color="auto"/>
            <w:bottom w:val="none" w:sz="0" w:space="0" w:color="auto"/>
            <w:right w:val="none" w:sz="0" w:space="0" w:color="auto"/>
          </w:divBdr>
        </w:div>
        <w:div w:id="643586109">
          <w:marLeft w:val="360"/>
          <w:marRight w:val="0"/>
          <w:marTop w:val="200"/>
          <w:marBottom w:val="0"/>
          <w:divBdr>
            <w:top w:val="none" w:sz="0" w:space="0" w:color="auto"/>
            <w:left w:val="none" w:sz="0" w:space="0" w:color="auto"/>
            <w:bottom w:val="none" w:sz="0" w:space="0" w:color="auto"/>
            <w:right w:val="none" w:sz="0" w:space="0" w:color="auto"/>
          </w:divBdr>
        </w:div>
        <w:div w:id="1168208319">
          <w:marLeft w:val="360"/>
          <w:marRight w:val="0"/>
          <w:marTop w:val="200"/>
          <w:marBottom w:val="0"/>
          <w:divBdr>
            <w:top w:val="none" w:sz="0" w:space="0" w:color="auto"/>
            <w:left w:val="none" w:sz="0" w:space="0" w:color="auto"/>
            <w:bottom w:val="none" w:sz="0" w:space="0" w:color="auto"/>
            <w:right w:val="none" w:sz="0" w:space="0" w:color="auto"/>
          </w:divBdr>
        </w:div>
        <w:div w:id="1135761108">
          <w:marLeft w:val="360"/>
          <w:marRight w:val="0"/>
          <w:marTop w:val="200"/>
          <w:marBottom w:val="0"/>
          <w:divBdr>
            <w:top w:val="none" w:sz="0" w:space="0" w:color="auto"/>
            <w:left w:val="none" w:sz="0" w:space="0" w:color="auto"/>
            <w:bottom w:val="none" w:sz="0" w:space="0" w:color="auto"/>
            <w:right w:val="none" w:sz="0" w:space="0" w:color="auto"/>
          </w:divBdr>
        </w:div>
      </w:divsChild>
    </w:div>
    <w:div w:id="535654317">
      <w:bodyDiv w:val="1"/>
      <w:marLeft w:val="0"/>
      <w:marRight w:val="0"/>
      <w:marTop w:val="0"/>
      <w:marBottom w:val="0"/>
      <w:divBdr>
        <w:top w:val="none" w:sz="0" w:space="0" w:color="auto"/>
        <w:left w:val="none" w:sz="0" w:space="0" w:color="auto"/>
        <w:bottom w:val="none" w:sz="0" w:space="0" w:color="auto"/>
        <w:right w:val="none" w:sz="0" w:space="0" w:color="auto"/>
      </w:divBdr>
    </w:div>
    <w:div w:id="559679277">
      <w:bodyDiv w:val="1"/>
      <w:marLeft w:val="0"/>
      <w:marRight w:val="0"/>
      <w:marTop w:val="0"/>
      <w:marBottom w:val="0"/>
      <w:divBdr>
        <w:top w:val="none" w:sz="0" w:space="0" w:color="auto"/>
        <w:left w:val="none" w:sz="0" w:space="0" w:color="auto"/>
        <w:bottom w:val="none" w:sz="0" w:space="0" w:color="auto"/>
        <w:right w:val="none" w:sz="0" w:space="0" w:color="auto"/>
      </w:divBdr>
    </w:div>
    <w:div w:id="559946519">
      <w:bodyDiv w:val="1"/>
      <w:marLeft w:val="0"/>
      <w:marRight w:val="0"/>
      <w:marTop w:val="0"/>
      <w:marBottom w:val="0"/>
      <w:divBdr>
        <w:top w:val="none" w:sz="0" w:space="0" w:color="auto"/>
        <w:left w:val="none" w:sz="0" w:space="0" w:color="auto"/>
        <w:bottom w:val="none" w:sz="0" w:space="0" w:color="auto"/>
        <w:right w:val="none" w:sz="0" w:space="0" w:color="auto"/>
      </w:divBdr>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3078448">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55980391">
      <w:bodyDiv w:val="1"/>
      <w:marLeft w:val="0"/>
      <w:marRight w:val="0"/>
      <w:marTop w:val="0"/>
      <w:marBottom w:val="0"/>
      <w:divBdr>
        <w:top w:val="none" w:sz="0" w:space="0" w:color="auto"/>
        <w:left w:val="none" w:sz="0" w:space="0" w:color="auto"/>
        <w:bottom w:val="none" w:sz="0" w:space="0" w:color="auto"/>
        <w:right w:val="none" w:sz="0" w:space="0" w:color="auto"/>
      </w:divBdr>
    </w:div>
    <w:div w:id="766317751">
      <w:bodyDiv w:val="1"/>
      <w:marLeft w:val="0"/>
      <w:marRight w:val="0"/>
      <w:marTop w:val="0"/>
      <w:marBottom w:val="0"/>
      <w:divBdr>
        <w:top w:val="none" w:sz="0" w:space="0" w:color="auto"/>
        <w:left w:val="none" w:sz="0" w:space="0" w:color="auto"/>
        <w:bottom w:val="none" w:sz="0" w:space="0" w:color="auto"/>
        <w:right w:val="none" w:sz="0" w:space="0" w:color="auto"/>
      </w:divBdr>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08522821">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5244861">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3237505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69489844">
      <w:bodyDiv w:val="1"/>
      <w:marLeft w:val="0"/>
      <w:marRight w:val="0"/>
      <w:marTop w:val="0"/>
      <w:marBottom w:val="0"/>
      <w:divBdr>
        <w:top w:val="none" w:sz="0" w:space="0" w:color="auto"/>
        <w:left w:val="none" w:sz="0" w:space="0" w:color="auto"/>
        <w:bottom w:val="none" w:sz="0" w:space="0" w:color="auto"/>
        <w:right w:val="none" w:sz="0" w:space="0" w:color="auto"/>
      </w:divBdr>
    </w:div>
    <w:div w:id="878977840">
      <w:bodyDiv w:val="1"/>
      <w:marLeft w:val="0"/>
      <w:marRight w:val="0"/>
      <w:marTop w:val="0"/>
      <w:marBottom w:val="0"/>
      <w:divBdr>
        <w:top w:val="none" w:sz="0" w:space="0" w:color="auto"/>
        <w:left w:val="none" w:sz="0" w:space="0" w:color="auto"/>
        <w:bottom w:val="none" w:sz="0" w:space="0" w:color="auto"/>
        <w:right w:val="none" w:sz="0" w:space="0" w:color="auto"/>
      </w:divBdr>
    </w:div>
    <w:div w:id="881215146">
      <w:bodyDiv w:val="1"/>
      <w:marLeft w:val="0"/>
      <w:marRight w:val="0"/>
      <w:marTop w:val="0"/>
      <w:marBottom w:val="0"/>
      <w:divBdr>
        <w:top w:val="none" w:sz="0" w:space="0" w:color="auto"/>
        <w:left w:val="none" w:sz="0" w:space="0" w:color="auto"/>
        <w:bottom w:val="none" w:sz="0" w:space="0" w:color="auto"/>
        <w:right w:val="none" w:sz="0" w:space="0" w:color="auto"/>
      </w:divBdr>
    </w:div>
    <w:div w:id="885213140">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896470862">
      <w:bodyDiv w:val="1"/>
      <w:marLeft w:val="0"/>
      <w:marRight w:val="0"/>
      <w:marTop w:val="0"/>
      <w:marBottom w:val="0"/>
      <w:divBdr>
        <w:top w:val="none" w:sz="0" w:space="0" w:color="auto"/>
        <w:left w:val="none" w:sz="0" w:space="0" w:color="auto"/>
        <w:bottom w:val="none" w:sz="0" w:space="0" w:color="auto"/>
        <w:right w:val="none" w:sz="0" w:space="0" w:color="auto"/>
      </w:divBdr>
    </w:div>
    <w:div w:id="902908444">
      <w:bodyDiv w:val="1"/>
      <w:marLeft w:val="0"/>
      <w:marRight w:val="0"/>
      <w:marTop w:val="0"/>
      <w:marBottom w:val="0"/>
      <w:divBdr>
        <w:top w:val="none" w:sz="0" w:space="0" w:color="auto"/>
        <w:left w:val="none" w:sz="0" w:space="0" w:color="auto"/>
        <w:bottom w:val="none" w:sz="0" w:space="0" w:color="auto"/>
        <w:right w:val="none" w:sz="0" w:space="0" w:color="auto"/>
      </w:divBdr>
    </w:div>
    <w:div w:id="914514200">
      <w:bodyDiv w:val="1"/>
      <w:marLeft w:val="0"/>
      <w:marRight w:val="0"/>
      <w:marTop w:val="0"/>
      <w:marBottom w:val="0"/>
      <w:divBdr>
        <w:top w:val="none" w:sz="0" w:space="0" w:color="auto"/>
        <w:left w:val="none" w:sz="0" w:space="0" w:color="auto"/>
        <w:bottom w:val="none" w:sz="0" w:space="0" w:color="auto"/>
        <w:right w:val="none" w:sz="0" w:space="0" w:color="auto"/>
      </w:divBdr>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57877259">
      <w:bodyDiv w:val="1"/>
      <w:marLeft w:val="0"/>
      <w:marRight w:val="0"/>
      <w:marTop w:val="0"/>
      <w:marBottom w:val="0"/>
      <w:divBdr>
        <w:top w:val="none" w:sz="0" w:space="0" w:color="auto"/>
        <w:left w:val="none" w:sz="0" w:space="0" w:color="auto"/>
        <w:bottom w:val="none" w:sz="0" w:space="0" w:color="auto"/>
        <w:right w:val="none" w:sz="0" w:space="0" w:color="auto"/>
      </w:divBdr>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999697922">
      <w:bodyDiv w:val="1"/>
      <w:marLeft w:val="0"/>
      <w:marRight w:val="0"/>
      <w:marTop w:val="0"/>
      <w:marBottom w:val="0"/>
      <w:divBdr>
        <w:top w:val="none" w:sz="0" w:space="0" w:color="auto"/>
        <w:left w:val="none" w:sz="0" w:space="0" w:color="auto"/>
        <w:bottom w:val="none" w:sz="0" w:space="0" w:color="auto"/>
        <w:right w:val="none" w:sz="0" w:space="0" w:color="auto"/>
      </w:divBdr>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65571741">
      <w:bodyDiv w:val="1"/>
      <w:marLeft w:val="0"/>
      <w:marRight w:val="0"/>
      <w:marTop w:val="0"/>
      <w:marBottom w:val="0"/>
      <w:divBdr>
        <w:top w:val="none" w:sz="0" w:space="0" w:color="auto"/>
        <w:left w:val="none" w:sz="0" w:space="0" w:color="auto"/>
        <w:bottom w:val="none" w:sz="0" w:space="0" w:color="auto"/>
        <w:right w:val="none" w:sz="0" w:space="0" w:color="auto"/>
      </w:divBdr>
    </w:div>
    <w:div w:id="1067189243">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84104351">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099376538">
      <w:bodyDiv w:val="1"/>
      <w:marLeft w:val="0"/>
      <w:marRight w:val="0"/>
      <w:marTop w:val="0"/>
      <w:marBottom w:val="0"/>
      <w:divBdr>
        <w:top w:val="none" w:sz="0" w:space="0" w:color="auto"/>
        <w:left w:val="none" w:sz="0" w:space="0" w:color="auto"/>
        <w:bottom w:val="none" w:sz="0" w:space="0" w:color="auto"/>
        <w:right w:val="none" w:sz="0" w:space="0" w:color="auto"/>
      </w:divBdr>
    </w:div>
    <w:div w:id="1099646447">
      <w:bodyDiv w:val="1"/>
      <w:marLeft w:val="0"/>
      <w:marRight w:val="0"/>
      <w:marTop w:val="0"/>
      <w:marBottom w:val="0"/>
      <w:divBdr>
        <w:top w:val="none" w:sz="0" w:space="0" w:color="auto"/>
        <w:left w:val="none" w:sz="0" w:space="0" w:color="auto"/>
        <w:bottom w:val="none" w:sz="0" w:space="0" w:color="auto"/>
        <w:right w:val="none" w:sz="0" w:space="0" w:color="auto"/>
      </w:divBdr>
    </w:div>
    <w:div w:id="1115516587">
      <w:bodyDiv w:val="1"/>
      <w:marLeft w:val="0"/>
      <w:marRight w:val="0"/>
      <w:marTop w:val="0"/>
      <w:marBottom w:val="0"/>
      <w:divBdr>
        <w:top w:val="none" w:sz="0" w:space="0" w:color="auto"/>
        <w:left w:val="none" w:sz="0" w:space="0" w:color="auto"/>
        <w:bottom w:val="none" w:sz="0" w:space="0" w:color="auto"/>
        <w:right w:val="none" w:sz="0" w:space="0" w:color="auto"/>
      </w:divBdr>
    </w:div>
    <w:div w:id="1116946272">
      <w:bodyDiv w:val="1"/>
      <w:marLeft w:val="0"/>
      <w:marRight w:val="0"/>
      <w:marTop w:val="0"/>
      <w:marBottom w:val="0"/>
      <w:divBdr>
        <w:top w:val="none" w:sz="0" w:space="0" w:color="auto"/>
        <w:left w:val="none" w:sz="0" w:space="0" w:color="auto"/>
        <w:bottom w:val="none" w:sz="0" w:space="0" w:color="auto"/>
        <w:right w:val="none" w:sz="0" w:space="0" w:color="auto"/>
      </w:divBdr>
    </w:div>
    <w:div w:id="1123958309">
      <w:bodyDiv w:val="1"/>
      <w:marLeft w:val="0"/>
      <w:marRight w:val="0"/>
      <w:marTop w:val="0"/>
      <w:marBottom w:val="0"/>
      <w:divBdr>
        <w:top w:val="none" w:sz="0" w:space="0" w:color="auto"/>
        <w:left w:val="none" w:sz="0" w:space="0" w:color="auto"/>
        <w:bottom w:val="none" w:sz="0" w:space="0" w:color="auto"/>
        <w:right w:val="none" w:sz="0" w:space="0" w:color="auto"/>
      </w:divBdr>
    </w:div>
    <w:div w:id="1150098216">
      <w:bodyDiv w:val="1"/>
      <w:marLeft w:val="0"/>
      <w:marRight w:val="0"/>
      <w:marTop w:val="0"/>
      <w:marBottom w:val="0"/>
      <w:divBdr>
        <w:top w:val="none" w:sz="0" w:space="0" w:color="auto"/>
        <w:left w:val="none" w:sz="0" w:space="0" w:color="auto"/>
        <w:bottom w:val="none" w:sz="0" w:space="0" w:color="auto"/>
        <w:right w:val="none" w:sz="0" w:space="0" w:color="auto"/>
      </w:divBdr>
    </w:div>
    <w:div w:id="1152261041">
      <w:bodyDiv w:val="1"/>
      <w:marLeft w:val="0"/>
      <w:marRight w:val="0"/>
      <w:marTop w:val="0"/>
      <w:marBottom w:val="0"/>
      <w:divBdr>
        <w:top w:val="none" w:sz="0" w:space="0" w:color="auto"/>
        <w:left w:val="none" w:sz="0" w:space="0" w:color="auto"/>
        <w:bottom w:val="none" w:sz="0" w:space="0" w:color="auto"/>
        <w:right w:val="none" w:sz="0" w:space="0" w:color="auto"/>
      </w:divBdr>
    </w:div>
    <w:div w:id="1161392220">
      <w:bodyDiv w:val="1"/>
      <w:marLeft w:val="0"/>
      <w:marRight w:val="0"/>
      <w:marTop w:val="0"/>
      <w:marBottom w:val="0"/>
      <w:divBdr>
        <w:top w:val="none" w:sz="0" w:space="0" w:color="auto"/>
        <w:left w:val="none" w:sz="0" w:space="0" w:color="auto"/>
        <w:bottom w:val="none" w:sz="0" w:space="0" w:color="auto"/>
        <w:right w:val="none" w:sz="0" w:space="0" w:color="auto"/>
      </w:divBdr>
    </w:div>
    <w:div w:id="1163083245">
      <w:bodyDiv w:val="1"/>
      <w:marLeft w:val="0"/>
      <w:marRight w:val="0"/>
      <w:marTop w:val="0"/>
      <w:marBottom w:val="0"/>
      <w:divBdr>
        <w:top w:val="none" w:sz="0" w:space="0" w:color="auto"/>
        <w:left w:val="none" w:sz="0" w:space="0" w:color="auto"/>
        <w:bottom w:val="none" w:sz="0" w:space="0" w:color="auto"/>
        <w:right w:val="none" w:sz="0" w:space="0" w:color="auto"/>
      </w:divBdr>
    </w:div>
    <w:div w:id="1169179334">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197349076">
      <w:bodyDiv w:val="1"/>
      <w:marLeft w:val="0"/>
      <w:marRight w:val="0"/>
      <w:marTop w:val="0"/>
      <w:marBottom w:val="0"/>
      <w:divBdr>
        <w:top w:val="none" w:sz="0" w:space="0" w:color="auto"/>
        <w:left w:val="none" w:sz="0" w:space="0" w:color="auto"/>
        <w:bottom w:val="none" w:sz="0" w:space="0" w:color="auto"/>
        <w:right w:val="none" w:sz="0" w:space="0" w:color="auto"/>
      </w:divBdr>
      <w:divsChild>
        <w:div w:id="1617827693">
          <w:marLeft w:val="14"/>
          <w:marRight w:val="0"/>
          <w:marTop w:val="0"/>
          <w:marBottom w:val="0"/>
          <w:divBdr>
            <w:top w:val="none" w:sz="0" w:space="0" w:color="auto"/>
            <w:left w:val="none" w:sz="0" w:space="0" w:color="auto"/>
            <w:bottom w:val="none" w:sz="0" w:space="0" w:color="auto"/>
            <w:right w:val="none" w:sz="0" w:space="0" w:color="auto"/>
          </w:divBdr>
        </w:div>
      </w:divsChild>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24021792">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47961148">
      <w:bodyDiv w:val="1"/>
      <w:marLeft w:val="0"/>
      <w:marRight w:val="0"/>
      <w:marTop w:val="0"/>
      <w:marBottom w:val="0"/>
      <w:divBdr>
        <w:top w:val="none" w:sz="0" w:space="0" w:color="auto"/>
        <w:left w:val="none" w:sz="0" w:space="0" w:color="auto"/>
        <w:bottom w:val="none" w:sz="0" w:space="0" w:color="auto"/>
        <w:right w:val="none" w:sz="0" w:space="0" w:color="auto"/>
      </w:divBdr>
    </w:div>
    <w:div w:id="1249580230">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268153399">
      <w:bodyDiv w:val="1"/>
      <w:marLeft w:val="0"/>
      <w:marRight w:val="0"/>
      <w:marTop w:val="0"/>
      <w:marBottom w:val="0"/>
      <w:divBdr>
        <w:top w:val="none" w:sz="0" w:space="0" w:color="auto"/>
        <w:left w:val="none" w:sz="0" w:space="0" w:color="auto"/>
        <w:bottom w:val="none" w:sz="0" w:space="0" w:color="auto"/>
        <w:right w:val="none" w:sz="0" w:space="0" w:color="auto"/>
      </w:divBdr>
    </w:div>
    <w:div w:id="1276330956">
      <w:bodyDiv w:val="1"/>
      <w:marLeft w:val="0"/>
      <w:marRight w:val="0"/>
      <w:marTop w:val="0"/>
      <w:marBottom w:val="0"/>
      <w:divBdr>
        <w:top w:val="none" w:sz="0" w:space="0" w:color="auto"/>
        <w:left w:val="none" w:sz="0" w:space="0" w:color="auto"/>
        <w:bottom w:val="none" w:sz="0" w:space="0" w:color="auto"/>
        <w:right w:val="none" w:sz="0" w:space="0" w:color="auto"/>
      </w:divBdr>
    </w:div>
    <w:div w:id="1281301006">
      <w:bodyDiv w:val="1"/>
      <w:marLeft w:val="0"/>
      <w:marRight w:val="0"/>
      <w:marTop w:val="0"/>
      <w:marBottom w:val="0"/>
      <w:divBdr>
        <w:top w:val="none" w:sz="0" w:space="0" w:color="auto"/>
        <w:left w:val="none" w:sz="0" w:space="0" w:color="auto"/>
        <w:bottom w:val="none" w:sz="0" w:space="0" w:color="auto"/>
        <w:right w:val="none" w:sz="0" w:space="0" w:color="auto"/>
      </w:divBdr>
    </w:div>
    <w:div w:id="1283880178">
      <w:bodyDiv w:val="1"/>
      <w:marLeft w:val="0"/>
      <w:marRight w:val="0"/>
      <w:marTop w:val="0"/>
      <w:marBottom w:val="0"/>
      <w:divBdr>
        <w:top w:val="none" w:sz="0" w:space="0" w:color="auto"/>
        <w:left w:val="none" w:sz="0" w:space="0" w:color="auto"/>
        <w:bottom w:val="none" w:sz="0" w:space="0" w:color="auto"/>
        <w:right w:val="none" w:sz="0" w:space="0" w:color="auto"/>
      </w:divBdr>
    </w:div>
    <w:div w:id="1285308822">
      <w:bodyDiv w:val="1"/>
      <w:marLeft w:val="0"/>
      <w:marRight w:val="0"/>
      <w:marTop w:val="0"/>
      <w:marBottom w:val="0"/>
      <w:divBdr>
        <w:top w:val="none" w:sz="0" w:space="0" w:color="auto"/>
        <w:left w:val="none" w:sz="0" w:space="0" w:color="auto"/>
        <w:bottom w:val="none" w:sz="0" w:space="0" w:color="auto"/>
        <w:right w:val="none" w:sz="0" w:space="0" w:color="auto"/>
      </w:divBdr>
    </w:div>
    <w:div w:id="1299530818">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3047171">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76343984">
      <w:bodyDiv w:val="1"/>
      <w:marLeft w:val="0"/>
      <w:marRight w:val="0"/>
      <w:marTop w:val="0"/>
      <w:marBottom w:val="0"/>
      <w:divBdr>
        <w:top w:val="none" w:sz="0" w:space="0" w:color="auto"/>
        <w:left w:val="none" w:sz="0" w:space="0" w:color="auto"/>
        <w:bottom w:val="none" w:sz="0" w:space="0" w:color="auto"/>
        <w:right w:val="none" w:sz="0" w:space="0" w:color="auto"/>
      </w:divBdr>
    </w:div>
    <w:div w:id="1387214702">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0753614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1296276">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49275629">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3041432">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488593771">
      <w:bodyDiv w:val="1"/>
      <w:marLeft w:val="0"/>
      <w:marRight w:val="0"/>
      <w:marTop w:val="0"/>
      <w:marBottom w:val="0"/>
      <w:divBdr>
        <w:top w:val="none" w:sz="0" w:space="0" w:color="auto"/>
        <w:left w:val="none" w:sz="0" w:space="0" w:color="auto"/>
        <w:bottom w:val="none" w:sz="0" w:space="0" w:color="auto"/>
        <w:right w:val="none" w:sz="0" w:space="0" w:color="auto"/>
      </w:divBdr>
      <w:divsChild>
        <w:div w:id="591470473">
          <w:marLeft w:val="720"/>
          <w:marRight w:val="0"/>
          <w:marTop w:val="200"/>
          <w:marBottom w:val="0"/>
          <w:divBdr>
            <w:top w:val="none" w:sz="0" w:space="0" w:color="auto"/>
            <w:left w:val="none" w:sz="0" w:space="0" w:color="auto"/>
            <w:bottom w:val="none" w:sz="0" w:space="0" w:color="auto"/>
            <w:right w:val="none" w:sz="0" w:space="0" w:color="auto"/>
          </w:divBdr>
        </w:div>
        <w:div w:id="1050766601">
          <w:marLeft w:val="720"/>
          <w:marRight w:val="0"/>
          <w:marTop w:val="200"/>
          <w:marBottom w:val="0"/>
          <w:divBdr>
            <w:top w:val="none" w:sz="0" w:space="0" w:color="auto"/>
            <w:left w:val="none" w:sz="0" w:space="0" w:color="auto"/>
            <w:bottom w:val="none" w:sz="0" w:space="0" w:color="auto"/>
            <w:right w:val="none" w:sz="0" w:space="0" w:color="auto"/>
          </w:divBdr>
        </w:div>
        <w:div w:id="1834099770">
          <w:marLeft w:val="720"/>
          <w:marRight w:val="0"/>
          <w:marTop w:val="200"/>
          <w:marBottom w:val="0"/>
          <w:divBdr>
            <w:top w:val="none" w:sz="0" w:space="0" w:color="auto"/>
            <w:left w:val="none" w:sz="0" w:space="0" w:color="auto"/>
            <w:bottom w:val="none" w:sz="0" w:space="0" w:color="auto"/>
            <w:right w:val="none" w:sz="0" w:space="0" w:color="auto"/>
          </w:divBdr>
        </w:div>
        <w:div w:id="2114595642">
          <w:marLeft w:val="720"/>
          <w:marRight w:val="0"/>
          <w:marTop w:val="200"/>
          <w:marBottom w:val="0"/>
          <w:divBdr>
            <w:top w:val="none" w:sz="0" w:space="0" w:color="auto"/>
            <w:left w:val="none" w:sz="0" w:space="0" w:color="auto"/>
            <w:bottom w:val="none" w:sz="0" w:space="0" w:color="auto"/>
            <w:right w:val="none" w:sz="0" w:space="0" w:color="auto"/>
          </w:divBdr>
        </w:div>
      </w:divsChild>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05239965">
      <w:bodyDiv w:val="1"/>
      <w:marLeft w:val="0"/>
      <w:marRight w:val="0"/>
      <w:marTop w:val="0"/>
      <w:marBottom w:val="0"/>
      <w:divBdr>
        <w:top w:val="none" w:sz="0" w:space="0" w:color="auto"/>
        <w:left w:val="none" w:sz="0" w:space="0" w:color="auto"/>
        <w:bottom w:val="none" w:sz="0" w:space="0" w:color="auto"/>
        <w:right w:val="none" w:sz="0" w:space="0" w:color="auto"/>
      </w:divBdr>
    </w:div>
    <w:div w:id="1514802652">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37699729">
      <w:bodyDiv w:val="1"/>
      <w:marLeft w:val="0"/>
      <w:marRight w:val="0"/>
      <w:marTop w:val="0"/>
      <w:marBottom w:val="0"/>
      <w:divBdr>
        <w:top w:val="none" w:sz="0" w:space="0" w:color="auto"/>
        <w:left w:val="none" w:sz="0" w:space="0" w:color="auto"/>
        <w:bottom w:val="none" w:sz="0" w:space="0" w:color="auto"/>
        <w:right w:val="none" w:sz="0" w:space="0" w:color="auto"/>
      </w:divBdr>
      <w:divsChild>
        <w:div w:id="1878618117">
          <w:marLeft w:val="360"/>
          <w:marRight w:val="0"/>
          <w:marTop w:val="200"/>
          <w:marBottom w:val="0"/>
          <w:divBdr>
            <w:top w:val="none" w:sz="0" w:space="0" w:color="auto"/>
            <w:left w:val="none" w:sz="0" w:space="0" w:color="auto"/>
            <w:bottom w:val="none" w:sz="0" w:space="0" w:color="auto"/>
            <w:right w:val="none" w:sz="0" w:space="0" w:color="auto"/>
          </w:divBdr>
        </w:div>
        <w:div w:id="1691754934">
          <w:marLeft w:val="360"/>
          <w:marRight w:val="0"/>
          <w:marTop w:val="200"/>
          <w:marBottom w:val="0"/>
          <w:divBdr>
            <w:top w:val="none" w:sz="0" w:space="0" w:color="auto"/>
            <w:left w:val="none" w:sz="0" w:space="0" w:color="auto"/>
            <w:bottom w:val="none" w:sz="0" w:space="0" w:color="auto"/>
            <w:right w:val="none" w:sz="0" w:space="0" w:color="auto"/>
          </w:divBdr>
        </w:div>
      </w:divsChild>
    </w:div>
    <w:div w:id="1543253489">
      <w:bodyDiv w:val="1"/>
      <w:marLeft w:val="0"/>
      <w:marRight w:val="0"/>
      <w:marTop w:val="0"/>
      <w:marBottom w:val="0"/>
      <w:divBdr>
        <w:top w:val="none" w:sz="0" w:space="0" w:color="auto"/>
        <w:left w:val="none" w:sz="0" w:space="0" w:color="auto"/>
        <w:bottom w:val="none" w:sz="0" w:space="0" w:color="auto"/>
        <w:right w:val="none" w:sz="0" w:space="0" w:color="auto"/>
      </w:divBdr>
    </w:div>
    <w:div w:id="1543592168">
      <w:bodyDiv w:val="1"/>
      <w:marLeft w:val="0"/>
      <w:marRight w:val="0"/>
      <w:marTop w:val="0"/>
      <w:marBottom w:val="0"/>
      <w:divBdr>
        <w:top w:val="none" w:sz="0" w:space="0" w:color="auto"/>
        <w:left w:val="none" w:sz="0" w:space="0" w:color="auto"/>
        <w:bottom w:val="none" w:sz="0" w:space="0" w:color="auto"/>
        <w:right w:val="none" w:sz="0" w:space="0" w:color="auto"/>
      </w:divBdr>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68150663">
      <w:bodyDiv w:val="1"/>
      <w:marLeft w:val="0"/>
      <w:marRight w:val="0"/>
      <w:marTop w:val="0"/>
      <w:marBottom w:val="0"/>
      <w:divBdr>
        <w:top w:val="none" w:sz="0" w:space="0" w:color="auto"/>
        <w:left w:val="none" w:sz="0" w:space="0" w:color="auto"/>
        <w:bottom w:val="none" w:sz="0" w:space="0" w:color="auto"/>
        <w:right w:val="none" w:sz="0" w:space="0" w:color="auto"/>
      </w:divBdr>
    </w:div>
    <w:div w:id="1569221546">
      <w:bodyDiv w:val="1"/>
      <w:marLeft w:val="0"/>
      <w:marRight w:val="0"/>
      <w:marTop w:val="0"/>
      <w:marBottom w:val="0"/>
      <w:divBdr>
        <w:top w:val="none" w:sz="0" w:space="0" w:color="auto"/>
        <w:left w:val="none" w:sz="0" w:space="0" w:color="auto"/>
        <w:bottom w:val="none" w:sz="0" w:space="0" w:color="auto"/>
        <w:right w:val="none" w:sz="0" w:space="0" w:color="auto"/>
      </w:divBdr>
    </w:div>
    <w:div w:id="1573737446">
      <w:bodyDiv w:val="1"/>
      <w:marLeft w:val="0"/>
      <w:marRight w:val="0"/>
      <w:marTop w:val="0"/>
      <w:marBottom w:val="0"/>
      <w:divBdr>
        <w:top w:val="none" w:sz="0" w:space="0" w:color="auto"/>
        <w:left w:val="none" w:sz="0" w:space="0" w:color="auto"/>
        <w:bottom w:val="none" w:sz="0" w:space="0" w:color="auto"/>
        <w:right w:val="none" w:sz="0" w:space="0" w:color="auto"/>
      </w:divBdr>
    </w:div>
    <w:div w:id="1573808835">
      <w:bodyDiv w:val="1"/>
      <w:marLeft w:val="0"/>
      <w:marRight w:val="0"/>
      <w:marTop w:val="0"/>
      <w:marBottom w:val="0"/>
      <w:divBdr>
        <w:top w:val="none" w:sz="0" w:space="0" w:color="auto"/>
        <w:left w:val="none" w:sz="0" w:space="0" w:color="auto"/>
        <w:bottom w:val="none" w:sz="0" w:space="0" w:color="auto"/>
        <w:right w:val="none" w:sz="0" w:space="0" w:color="auto"/>
      </w:divBdr>
    </w:div>
    <w:div w:id="1580017043">
      <w:bodyDiv w:val="1"/>
      <w:marLeft w:val="0"/>
      <w:marRight w:val="0"/>
      <w:marTop w:val="0"/>
      <w:marBottom w:val="0"/>
      <w:divBdr>
        <w:top w:val="none" w:sz="0" w:space="0" w:color="auto"/>
        <w:left w:val="none" w:sz="0" w:space="0" w:color="auto"/>
        <w:bottom w:val="none" w:sz="0" w:space="0" w:color="auto"/>
        <w:right w:val="none" w:sz="0" w:space="0" w:color="auto"/>
      </w:divBdr>
    </w:div>
    <w:div w:id="1580209312">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08197484">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661496557">
      <w:bodyDiv w:val="1"/>
      <w:marLeft w:val="0"/>
      <w:marRight w:val="0"/>
      <w:marTop w:val="0"/>
      <w:marBottom w:val="0"/>
      <w:divBdr>
        <w:top w:val="none" w:sz="0" w:space="0" w:color="auto"/>
        <w:left w:val="none" w:sz="0" w:space="0" w:color="auto"/>
        <w:bottom w:val="none" w:sz="0" w:space="0" w:color="auto"/>
        <w:right w:val="none" w:sz="0" w:space="0" w:color="auto"/>
      </w:divBdr>
    </w:div>
    <w:div w:id="1686783252">
      <w:bodyDiv w:val="1"/>
      <w:marLeft w:val="0"/>
      <w:marRight w:val="0"/>
      <w:marTop w:val="0"/>
      <w:marBottom w:val="0"/>
      <w:divBdr>
        <w:top w:val="none" w:sz="0" w:space="0" w:color="auto"/>
        <w:left w:val="none" w:sz="0" w:space="0" w:color="auto"/>
        <w:bottom w:val="none" w:sz="0" w:space="0" w:color="auto"/>
        <w:right w:val="none" w:sz="0" w:space="0" w:color="auto"/>
      </w:divBdr>
    </w:div>
    <w:div w:id="1692800627">
      <w:bodyDiv w:val="1"/>
      <w:marLeft w:val="0"/>
      <w:marRight w:val="0"/>
      <w:marTop w:val="0"/>
      <w:marBottom w:val="0"/>
      <w:divBdr>
        <w:top w:val="none" w:sz="0" w:space="0" w:color="auto"/>
        <w:left w:val="none" w:sz="0" w:space="0" w:color="auto"/>
        <w:bottom w:val="none" w:sz="0" w:space="0" w:color="auto"/>
        <w:right w:val="none" w:sz="0" w:space="0" w:color="auto"/>
      </w:divBdr>
    </w:div>
    <w:div w:id="1698004897">
      <w:bodyDiv w:val="1"/>
      <w:marLeft w:val="0"/>
      <w:marRight w:val="0"/>
      <w:marTop w:val="0"/>
      <w:marBottom w:val="0"/>
      <w:divBdr>
        <w:top w:val="none" w:sz="0" w:space="0" w:color="auto"/>
        <w:left w:val="none" w:sz="0" w:space="0" w:color="auto"/>
        <w:bottom w:val="none" w:sz="0" w:space="0" w:color="auto"/>
        <w:right w:val="none" w:sz="0" w:space="0" w:color="auto"/>
      </w:divBdr>
      <w:divsChild>
        <w:div w:id="1597976049">
          <w:marLeft w:val="720"/>
          <w:marRight w:val="0"/>
          <w:marTop w:val="0"/>
          <w:marBottom w:val="0"/>
          <w:divBdr>
            <w:top w:val="none" w:sz="0" w:space="0" w:color="auto"/>
            <w:left w:val="none" w:sz="0" w:space="0" w:color="auto"/>
            <w:bottom w:val="none" w:sz="0" w:space="0" w:color="auto"/>
            <w:right w:val="none" w:sz="0" w:space="0" w:color="auto"/>
          </w:divBdr>
        </w:div>
        <w:div w:id="246619448">
          <w:marLeft w:val="720"/>
          <w:marRight w:val="0"/>
          <w:marTop w:val="0"/>
          <w:marBottom w:val="0"/>
          <w:divBdr>
            <w:top w:val="none" w:sz="0" w:space="0" w:color="auto"/>
            <w:left w:val="none" w:sz="0" w:space="0" w:color="auto"/>
            <w:bottom w:val="none" w:sz="0" w:space="0" w:color="auto"/>
            <w:right w:val="none" w:sz="0" w:space="0" w:color="auto"/>
          </w:divBdr>
        </w:div>
        <w:div w:id="751002713">
          <w:marLeft w:val="720"/>
          <w:marRight w:val="0"/>
          <w:marTop w:val="0"/>
          <w:marBottom w:val="0"/>
          <w:divBdr>
            <w:top w:val="none" w:sz="0" w:space="0" w:color="auto"/>
            <w:left w:val="none" w:sz="0" w:space="0" w:color="auto"/>
            <w:bottom w:val="none" w:sz="0" w:space="0" w:color="auto"/>
            <w:right w:val="none" w:sz="0" w:space="0" w:color="auto"/>
          </w:divBdr>
        </w:div>
        <w:div w:id="1493445059">
          <w:marLeft w:val="720"/>
          <w:marRight w:val="0"/>
          <w:marTop w:val="0"/>
          <w:marBottom w:val="0"/>
          <w:divBdr>
            <w:top w:val="none" w:sz="0" w:space="0" w:color="auto"/>
            <w:left w:val="none" w:sz="0" w:space="0" w:color="auto"/>
            <w:bottom w:val="none" w:sz="0" w:space="0" w:color="auto"/>
            <w:right w:val="none" w:sz="0" w:space="0" w:color="auto"/>
          </w:divBdr>
        </w:div>
        <w:div w:id="1870141233">
          <w:marLeft w:val="720"/>
          <w:marRight w:val="0"/>
          <w:marTop w:val="0"/>
          <w:marBottom w:val="0"/>
          <w:divBdr>
            <w:top w:val="none" w:sz="0" w:space="0" w:color="auto"/>
            <w:left w:val="none" w:sz="0" w:space="0" w:color="auto"/>
            <w:bottom w:val="none" w:sz="0" w:space="0" w:color="auto"/>
            <w:right w:val="none" w:sz="0" w:space="0" w:color="auto"/>
          </w:divBdr>
        </w:div>
        <w:div w:id="872304171">
          <w:marLeft w:val="720"/>
          <w:marRight w:val="0"/>
          <w:marTop w:val="0"/>
          <w:marBottom w:val="0"/>
          <w:divBdr>
            <w:top w:val="none" w:sz="0" w:space="0" w:color="auto"/>
            <w:left w:val="none" w:sz="0" w:space="0" w:color="auto"/>
            <w:bottom w:val="none" w:sz="0" w:space="0" w:color="auto"/>
            <w:right w:val="none" w:sz="0" w:space="0" w:color="auto"/>
          </w:divBdr>
        </w:div>
      </w:divsChild>
    </w:div>
    <w:div w:id="1702049848">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09064586">
      <w:bodyDiv w:val="1"/>
      <w:marLeft w:val="0"/>
      <w:marRight w:val="0"/>
      <w:marTop w:val="0"/>
      <w:marBottom w:val="0"/>
      <w:divBdr>
        <w:top w:val="none" w:sz="0" w:space="0" w:color="auto"/>
        <w:left w:val="none" w:sz="0" w:space="0" w:color="auto"/>
        <w:bottom w:val="none" w:sz="0" w:space="0" w:color="auto"/>
        <w:right w:val="none" w:sz="0" w:space="0" w:color="auto"/>
      </w:divBdr>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57246749">
      <w:bodyDiv w:val="1"/>
      <w:marLeft w:val="0"/>
      <w:marRight w:val="0"/>
      <w:marTop w:val="0"/>
      <w:marBottom w:val="0"/>
      <w:divBdr>
        <w:top w:val="none" w:sz="0" w:space="0" w:color="auto"/>
        <w:left w:val="none" w:sz="0" w:space="0" w:color="auto"/>
        <w:bottom w:val="none" w:sz="0" w:space="0" w:color="auto"/>
        <w:right w:val="none" w:sz="0" w:space="0" w:color="auto"/>
      </w:divBdr>
    </w:div>
    <w:div w:id="1763800574">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23352657">
      <w:bodyDiv w:val="1"/>
      <w:marLeft w:val="0"/>
      <w:marRight w:val="0"/>
      <w:marTop w:val="0"/>
      <w:marBottom w:val="0"/>
      <w:divBdr>
        <w:top w:val="none" w:sz="0" w:space="0" w:color="auto"/>
        <w:left w:val="none" w:sz="0" w:space="0" w:color="auto"/>
        <w:bottom w:val="none" w:sz="0" w:space="0" w:color="auto"/>
        <w:right w:val="none" w:sz="0" w:space="0" w:color="auto"/>
      </w:divBdr>
    </w:div>
    <w:div w:id="1830899285">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67137566">
      <w:bodyDiv w:val="1"/>
      <w:marLeft w:val="0"/>
      <w:marRight w:val="0"/>
      <w:marTop w:val="0"/>
      <w:marBottom w:val="0"/>
      <w:divBdr>
        <w:top w:val="none" w:sz="0" w:space="0" w:color="auto"/>
        <w:left w:val="none" w:sz="0" w:space="0" w:color="auto"/>
        <w:bottom w:val="none" w:sz="0" w:space="0" w:color="auto"/>
        <w:right w:val="none" w:sz="0" w:space="0" w:color="auto"/>
      </w:divBdr>
      <w:divsChild>
        <w:div w:id="1680153204">
          <w:marLeft w:val="1555"/>
          <w:marRight w:val="0"/>
          <w:marTop w:val="200"/>
          <w:marBottom w:val="0"/>
          <w:divBdr>
            <w:top w:val="none" w:sz="0" w:space="0" w:color="auto"/>
            <w:left w:val="none" w:sz="0" w:space="0" w:color="auto"/>
            <w:bottom w:val="none" w:sz="0" w:space="0" w:color="auto"/>
            <w:right w:val="none" w:sz="0" w:space="0" w:color="auto"/>
          </w:divBdr>
        </w:div>
        <w:div w:id="877156741">
          <w:marLeft w:val="1555"/>
          <w:marRight w:val="0"/>
          <w:marTop w:val="200"/>
          <w:marBottom w:val="0"/>
          <w:divBdr>
            <w:top w:val="none" w:sz="0" w:space="0" w:color="auto"/>
            <w:left w:val="none" w:sz="0" w:space="0" w:color="auto"/>
            <w:bottom w:val="none" w:sz="0" w:space="0" w:color="auto"/>
            <w:right w:val="none" w:sz="0" w:space="0" w:color="auto"/>
          </w:divBdr>
        </w:div>
      </w:divsChild>
    </w:div>
    <w:div w:id="1891651586">
      <w:bodyDiv w:val="1"/>
      <w:marLeft w:val="0"/>
      <w:marRight w:val="0"/>
      <w:marTop w:val="0"/>
      <w:marBottom w:val="0"/>
      <w:divBdr>
        <w:top w:val="none" w:sz="0" w:space="0" w:color="auto"/>
        <w:left w:val="none" w:sz="0" w:space="0" w:color="auto"/>
        <w:bottom w:val="none" w:sz="0" w:space="0" w:color="auto"/>
        <w:right w:val="none" w:sz="0" w:space="0" w:color="auto"/>
      </w:divBdr>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04097290">
      <w:bodyDiv w:val="1"/>
      <w:marLeft w:val="0"/>
      <w:marRight w:val="0"/>
      <w:marTop w:val="0"/>
      <w:marBottom w:val="0"/>
      <w:divBdr>
        <w:top w:val="none" w:sz="0" w:space="0" w:color="auto"/>
        <w:left w:val="none" w:sz="0" w:space="0" w:color="auto"/>
        <w:bottom w:val="none" w:sz="0" w:space="0" w:color="auto"/>
        <w:right w:val="none" w:sz="0" w:space="0" w:color="auto"/>
      </w:divBdr>
    </w:div>
    <w:div w:id="1909420766">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49001864">
      <w:bodyDiv w:val="1"/>
      <w:marLeft w:val="0"/>
      <w:marRight w:val="0"/>
      <w:marTop w:val="0"/>
      <w:marBottom w:val="0"/>
      <w:divBdr>
        <w:top w:val="none" w:sz="0" w:space="0" w:color="auto"/>
        <w:left w:val="none" w:sz="0" w:space="0" w:color="auto"/>
        <w:bottom w:val="none" w:sz="0" w:space="0" w:color="auto"/>
        <w:right w:val="none" w:sz="0" w:space="0" w:color="auto"/>
      </w:divBdr>
    </w:div>
    <w:div w:id="1955015486">
      <w:bodyDiv w:val="1"/>
      <w:marLeft w:val="0"/>
      <w:marRight w:val="0"/>
      <w:marTop w:val="0"/>
      <w:marBottom w:val="0"/>
      <w:divBdr>
        <w:top w:val="none" w:sz="0" w:space="0" w:color="auto"/>
        <w:left w:val="none" w:sz="0" w:space="0" w:color="auto"/>
        <w:bottom w:val="none" w:sz="0" w:space="0" w:color="auto"/>
        <w:right w:val="none" w:sz="0" w:space="0" w:color="auto"/>
      </w:divBdr>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1999532907">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03389261">
      <w:bodyDiv w:val="1"/>
      <w:marLeft w:val="0"/>
      <w:marRight w:val="0"/>
      <w:marTop w:val="0"/>
      <w:marBottom w:val="0"/>
      <w:divBdr>
        <w:top w:val="none" w:sz="0" w:space="0" w:color="auto"/>
        <w:left w:val="none" w:sz="0" w:space="0" w:color="auto"/>
        <w:bottom w:val="none" w:sz="0" w:space="0" w:color="auto"/>
        <w:right w:val="none" w:sz="0" w:space="0" w:color="auto"/>
      </w:divBdr>
    </w:div>
    <w:div w:id="2032146490">
      <w:bodyDiv w:val="1"/>
      <w:marLeft w:val="0"/>
      <w:marRight w:val="0"/>
      <w:marTop w:val="0"/>
      <w:marBottom w:val="0"/>
      <w:divBdr>
        <w:top w:val="none" w:sz="0" w:space="0" w:color="auto"/>
        <w:left w:val="none" w:sz="0" w:space="0" w:color="auto"/>
        <w:bottom w:val="none" w:sz="0" w:space="0" w:color="auto"/>
        <w:right w:val="none" w:sz="0" w:space="0" w:color="auto"/>
      </w:divBdr>
      <w:divsChild>
        <w:div w:id="1235123003">
          <w:marLeft w:val="720"/>
          <w:marRight w:val="0"/>
          <w:marTop w:val="200"/>
          <w:marBottom w:val="0"/>
          <w:divBdr>
            <w:top w:val="none" w:sz="0" w:space="0" w:color="auto"/>
            <w:left w:val="none" w:sz="0" w:space="0" w:color="auto"/>
            <w:bottom w:val="none" w:sz="0" w:space="0" w:color="auto"/>
            <w:right w:val="none" w:sz="0" w:space="0" w:color="auto"/>
          </w:divBdr>
        </w:div>
        <w:div w:id="1640842468">
          <w:marLeft w:val="72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39894795">
      <w:bodyDiv w:val="1"/>
      <w:marLeft w:val="0"/>
      <w:marRight w:val="0"/>
      <w:marTop w:val="0"/>
      <w:marBottom w:val="0"/>
      <w:divBdr>
        <w:top w:val="none" w:sz="0" w:space="0" w:color="auto"/>
        <w:left w:val="none" w:sz="0" w:space="0" w:color="auto"/>
        <w:bottom w:val="none" w:sz="0" w:space="0" w:color="auto"/>
        <w:right w:val="none" w:sz="0" w:space="0" w:color="auto"/>
      </w:divBdr>
    </w:div>
    <w:div w:id="2056614856">
      <w:bodyDiv w:val="1"/>
      <w:marLeft w:val="0"/>
      <w:marRight w:val="0"/>
      <w:marTop w:val="0"/>
      <w:marBottom w:val="0"/>
      <w:divBdr>
        <w:top w:val="none" w:sz="0" w:space="0" w:color="auto"/>
        <w:left w:val="none" w:sz="0" w:space="0" w:color="auto"/>
        <w:bottom w:val="none" w:sz="0" w:space="0" w:color="auto"/>
        <w:right w:val="none" w:sz="0" w:space="0" w:color="auto"/>
      </w:divBdr>
      <w:divsChild>
        <w:div w:id="667051411">
          <w:marLeft w:val="1555"/>
          <w:marRight w:val="0"/>
          <w:marTop w:val="200"/>
          <w:marBottom w:val="0"/>
          <w:divBdr>
            <w:top w:val="none" w:sz="0" w:space="0" w:color="auto"/>
            <w:left w:val="none" w:sz="0" w:space="0" w:color="auto"/>
            <w:bottom w:val="none" w:sz="0" w:space="0" w:color="auto"/>
            <w:right w:val="none" w:sz="0" w:space="0" w:color="auto"/>
          </w:divBdr>
        </w:div>
        <w:div w:id="1569657645">
          <w:marLeft w:val="1555"/>
          <w:marRight w:val="0"/>
          <w:marTop w:val="200"/>
          <w:marBottom w:val="0"/>
          <w:divBdr>
            <w:top w:val="none" w:sz="0" w:space="0" w:color="auto"/>
            <w:left w:val="none" w:sz="0" w:space="0" w:color="auto"/>
            <w:bottom w:val="none" w:sz="0" w:space="0" w:color="auto"/>
            <w:right w:val="none" w:sz="0" w:space="0" w:color="auto"/>
          </w:divBdr>
        </w:div>
        <w:div w:id="1931888304">
          <w:marLeft w:val="1555"/>
          <w:marRight w:val="0"/>
          <w:marTop w:val="200"/>
          <w:marBottom w:val="0"/>
          <w:divBdr>
            <w:top w:val="none" w:sz="0" w:space="0" w:color="auto"/>
            <w:left w:val="none" w:sz="0" w:space="0" w:color="auto"/>
            <w:bottom w:val="none" w:sz="0" w:space="0" w:color="auto"/>
            <w:right w:val="none" w:sz="0" w:space="0" w:color="auto"/>
          </w:divBdr>
        </w:div>
      </w:divsChild>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703249">
      <w:bodyDiv w:val="1"/>
      <w:marLeft w:val="0"/>
      <w:marRight w:val="0"/>
      <w:marTop w:val="0"/>
      <w:marBottom w:val="0"/>
      <w:divBdr>
        <w:top w:val="none" w:sz="0" w:space="0" w:color="auto"/>
        <w:left w:val="none" w:sz="0" w:space="0" w:color="auto"/>
        <w:bottom w:val="none" w:sz="0" w:space="0" w:color="auto"/>
        <w:right w:val="none" w:sz="0" w:space="0" w:color="auto"/>
      </w:divBdr>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08455361">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1216356">
      <w:bodyDiv w:val="1"/>
      <w:marLeft w:val="0"/>
      <w:marRight w:val="0"/>
      <w:marTop w:val="0"/>
      <w:marBottom w:val="0"/>
      <w:divBdr>
        <w:top w:val="none" w:sz="0" w:space="0" w:color="auto"/>
        <w:left w:val="none" w:sz="0" w:space="0" w:color="auto"/>
        <w:bottom w:val="none" w:sz="0" w:space="0" w:color="auto"/>
        <w:right w:val="none" w:sz="0" w:space="0" w:color="auto"/>
      </w:divBdr>
      <w:divsChild>
        <w:div w:id="1876506593">
          <w:marLeft w:val="14"/>
          <w:marRight w:val="0"/>
          <w:marTop w:val="0"/>
          <w:marBottom w:val="0"/>
          <w:divBdr>
            <w:top w:val="none" w:sz="0" w:space="0" w:color="auto"/>
            <w:left w:val="none" w:sz="0" w:space="0" w:color="auto"/>
            <w:bottom w:val="none" w:sz="0" w:space="0" w:color="auto"/>
            <w:right w:val="none" w:sz="0" w:space="0" w:color="auto"/>
          </w:divBdr>
        </w:div>
        <w:div w:id="653333728">
          <w:marLeft w:val="14"/>
          <w:marRight w:val="0"/>
          <w:marTop w:val="0"/>
          <w:marBottom w:val="0"/>
          <w:divBdr>
            <w:top w:val="none" w:sz="0" w:space="0" w:color="auto"/>
            <w:left w:val="none" w:sz="0" w:space="0" w:color="auto"/>
            <w:bottom w:val="none" w:sz="0" w:space="0" w:color="auto"/>
            <w:right w:val="none" w:sz="0" w:space="0" w:color="auto"/>
          </w:divBdr>
        </w:div>
        <w:div w:id="702023787">
          <w:marLeft w:val="14"/>
          <w:marRight w:val="0"/>
          <w:marTop w:val="0"/>
          <w:marBottom w:val="0"/>
          <w:divBdr>
            <w:top w:val="none" w:sz="0" w:space="0" w:color="auto"/>
            <w:left w:val="none" w:sz="0" w:space="0" w:color="auto"/>
            <w:bottom w:val="none" w:sz="0" w:space="0" w:color="auto"/>
            <w:right w:val="none" w:sz="0" w:space="0" w:color="auto"/>
          </w:divBdr>
        </w:div>
        <w:div w:id="392848254">
          <w:marLeft w:val="14"/>
          <w:marRight w:val="0"/>
          <w:marTop w:val="0"/>
          <w:marBottom w:val="0"/>
          <w:divBdr>
            <w:top w:val="none" w:sz="0" w:space="0" w:color="auto"/>
            <w:left w:val="none" w:sz="0" w:space="0" w:color="auto"/>
            <w:bottom w:val="none" w:sz="0" w:space="0" w:color="auto"/>
            <w:right w:val="none" w:sz="0" w:space="0" w:color="auto"/>
          </w:divBdr>
        </w:div>
      </w:divsChild>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1612611">
      <w:bodyDiv w:val="1"/>
      <w:marLeft w:val="0"/>
      <w:marRight w:val="0"/>
      <w:marTop w:val="0"/>
      <w:marBottom w:val="0"/>
      <w:divBdr>
        <w:top w:val="none" w:sz="0" w:space="0" w:color="auto"/>
        <w:left w:val="none" w:sz="0" w:space="0" w:color="auto"/>
        <w:bottom w:val="none" w:sz="0" w:space="0" w:color="auto"/>
        <w:right w:val="none" w:sz="0" w:space="0" w:color="auto"/>
      </w:divBdr>
      <w:divsChild>
        <w:div w:id="1533153736">
          <w:marLeft w:val="14"/>
          <w:marRight w:val="0"/>
          <w:marTop w:val="0"/>
          <w:marBottom w:val="0"/>
          <w:divBdr>
            <w:top w:val="none" w:sz="0" w:space="0" w:color="auto"/>
            <w:left w:val="none" w:sz="0" w:space="0" w:color="auto"/>
            <w:bottom w:val="none" w:sz="0" w:space="0" w:color="auto"/>
            <w:right w:val="none" w:sz="0" w:space="0" w:color="auto"/>
          </w:divBdr>
        </w:div>
        <w:div w:id="333802524">
          <w:marLeft w:val="14"/>
          <w:marRight w:val="0"/>
          <w:marTop w:val="0"/>
          <w:marBottom w:val="0"/>
          <w:divBdr>
            <w:top w:val="none" w:sz="0" w:space="0" w:color="auto"/>
            <w:left w:val="none" w:sz="0" w:space="0" w:color="auto"/>
            <w:bottom w:val="none" w:sz="0" w:space="0" w:color="auto"/>
            <w:right w:val="none" w:sz="0" w:space="0" w:color="auto"/>
          </w:divBdr>
        </w:div>
        <w:div w:id="707491381">
          <w:marLeft w:val="14"/>
          <w:marRight w:val="0"/>
          <w:marTop w:val="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autodesk.com/view/ACD/2021/EN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lp.autodesk.com/view/ACD/2021/EN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autodesk" TargetMode="External"/><Relationship Id="rId5" Type="http://schemas.openxmlformats.org/officeDocument/2006/relationships/footnotes" Target="footnotes.xml"/><Relationship Id="rId10" Type="http://schemas.openxmlformats.org/officeDocument/2006/relationships/hyperlink" Target="https://www.youtube.com/@autodesk" TargetMode="External"/><Relationship Id="rId4" Type="http://schemas.openxmlformats.org/officeDocument/2006/relationships/webSettings" Target="webSettings.xml"/><Relationship Id="rId9" Type="http://schemas.openxmlformats.org/officeDocument/2006/relationships/hyperlink" Target="https://www.youtube.com/@autodes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1</Pages>
  <Words>1607</Words>
  <Characters>9160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53</cp:revision>
  <dcterms:created xsi:type="dcterms:W3CDTF">2025-05-05T05:56:00Z</dcterms:created>
  <dcterms:modified xsi:type="dcterms:W3CDTF">2025-06-09T14:25:00Z</dcterms:modified>
</cp:coreProperties>
</file>