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41219" w14:textId="77777777" w:rsidR="006E6869" w:rsidRPr="006E6869" w:rsidRDefault="006E6869" w:rsidP="006E6869">
      <w:pPr>
        <w:jc w:val="center"/>
        <w:rPr>
          <w:rFonts w:ascii="Times New Roman" w:hAnsi="Times New Roman" w:cs="Times New Roman"/>
          <w:sz w:val="28"/>
          <w:szCs w:val="28"/>
        </w:rPr>
      </w:pPr>
      <w:r w:rsidRPr="006E6869">
        <w:rPr>
          <w:rFonts w:ascii="Times New Roman" w:hAnsi="Times New Roman" w:cs="Times New Roman"/>
          <w:b/>
          <w:bCs/>
          <w:sz w:val="28"/>
          <w:szCs w:val="28"/>
        </w:rPr>
        <w:t>Chemical Reaction Engineering II- Reactor Design (</w:t>
      </w:r>
      <w:proofErr w:type="spellStart"/>
      <w:r w:rsidRPr="006E6869">
        <w:rPr>
          <w:rFonts w:ascii="Times New Roman" w:hAnsi="Times New Roman" w:cs="Times New Roman"/>
          <w:b/>
          <w:bCs/>
          <w:sz w:val="28"/>
          <w:szCs w:val="28"/>
        </w:rPr>
        <w:t>ChEg</w:t>
      </w:r>
      <w:proofErr w:type="spellEnd"/>
      <w:r w:rsidRPr="006E6869">
        <w:rPr>
          <w:rFonts w:ascii="Times New Roman" w:hAnsi="Times New Roman" w:cs="Times New Roman"/>
          <w:b/>
          <w:bCs/>
          <w:sz w:val="28"/>
          <w:szCs w:val="28"/>
        </w:rPr>
        <w:t xml:space="preserve"> 4101)</w:t>
      </w:r>
    </w:p>
    <w:p w14:paraId="15D7118A" w14:textId="77777777" w:rsidR="006E6869" w:rsidRPr="006E6869" w:rsidRDefault="006E6869" w:rsidP="006E6869">
      <w:pPr>
        <w:jc w:val="center"/>
        <w:rPr>
          <w:rFonts w:ascii="Times New Roman" w:hAnsi="Times New Roman" w:cs="Times New Roman"/>
          <w:color w:val="EE0000"/>
          <w:sz w:val="28"/>
          <w:szCs w:val="28"/>
        </w:rPr>
      </w:pPr>
      <w:r w:rsidRPr="006E6869">
        <w:rPr>
          <w:rFonts w:ascii="Times New Roman" w:hAnsi="Times New Roman" w:cs="Times New Roman"/>
          <w:b/>
          <w:bCs/>
          <w:color w:val="EE0000"/>
          <w:sz w:val="28"/>
          <w:szCs w:val="28"/>
        </w:rPr>
        <w:t>Prerequisite:</w:t>
      </w:r>
      <w:r w:rsidRPr="006E6869">
        <w:rPr>
          <w:rFonts w:ascii="Times New Roman" w:hAnsi="Times New Roman" w:cs="Times New Roman"/>
          <w:color w:val="EE0000"/>
          <w:sz w:val="28"/>
          <w:szCs w:val="28"/>
        </w:rPr>
        <w:t xml:space="preserve"> </w:t>
      </w:r>
      <w:r w:rsidRPr="006E6869">
        <w:rPr>
          <w:rFonts w:ascii="Times New Roman" w:hAnsi="Times New Roman" w:cs="Times New Roman"/>
          <w:b/>
          <w:bCs/>
          <w:color w:val="EE0000"/>
          <w:sz w:val="28"/>
          <w:szCs w:val="28"/>
        </w:rPr>
        <w:t>Chemical Reaction Engineering I-Reaction Kinetics (ChEg3104)</w:t>
      </w:r>
    </w:p>
    <w:p w14:paraId="76C8A768" w14:textId="2320259E" w:rsidR="006E6869" w:rsidRPr="006E6869" w:rsidRDefault="006E6869" w:rsidP="006E6869">
      <w:pPr>
        <w:jc w:val="center"/>
        <w:rPr>
          <w:rFonts w:ascii="Times New Roman" w:hAnsi="Times New Roman" w:cs="Times New Roman"/>
          <w:color w:val="002060"/>
          <w:sz w:val="28"/>
          <w:szCs w:val="28"/>
        </w:rPr>
      </w:pPr>
      <w:r w:rsidRPr="006E6869">
        <w:rPr>
          <w:rFonts w:ascii="Times New Roman" w:hAnsi="Times New Roman" w:cs="Times New Roman"/>
          <w:b/>
          <w:bCs/>
          <w:color w:val="002060"/>
          <w:sz w:val="28"/>
          <w:szCs w:val="28"/>
        </w:rPr>
        <w:t>Lecture 7: Design of Isothermal Ideal Continuous Stirred Tank Reactor</w:t>
      </w:r>
    </w:p>
    <w:p w14:paraId="0ACB3D8A" w14:textId="77777777" w:rsidR="006E6869" w:rsidRPr="006E6869" w:rsidRDefault="006E6869" w:rsidP="006E6869">
      <w:pPr>
        <w:jc w:val="center"/>
        <w:rPr>
          <w:rFonts w:ascii="Times New Roman" w:hAnsi="Times New Roman" w:cs="Times New Roman"/>
          <w:sz w:val="28"/>
          <w:szCs w:val="28"/>
        </w:rPr>
      </w:pPr>
      <w:r w:rsidRPr="006E6869">
        <w:rPr>
          <w:rFonts w:ascii="Times New Roman" w:hAnsi="Times New Roman" w:cs="Times New Roman"/>
          <w:b/>
          <w:bCs/>
          <w:sz w:val="28"/>
          <w:szCs w:val="28"/>
        </w:rPr>
        <w:t>Week 7</w:t>
      </w:r>
    </w:p>
    <w:p w14:paraId="32049B3E" w14:textId="234FD972" w:rsidR="006E6869" w:rsidRPr="006E6869" w:rsidRDefault="006E6869" w:rsidP="006E6869">
      <w:pPr>
        <w:jc w:val="center"/>
        <w:rPr>
          <w:rFonts w:ascii="Times New Roman" w:hAnsi="Times New Roman" w:cs="Times New Roman"/>
          <w:sz w:val="28"/>
          <w:szCs w:val="28"/>
        </w:rPr>
      </w:pPr>
      <w:r w:rsidRPr="006E6869">
        <w:rPr>
          <w:rFonts w:ascii="Times New Roman" w:hAnsi="Times New Roman" w:cs="Times New Roman"/>
          <w:sz w:val="28"/>
          <w:szCs w:val="28"/>
        </w:rPr>
        <w:t xml:space="preserve">Lecturer: Adamu </w:t>
      </w:r>
      <w:proofErr w:type="spellStart"/>
      <w:r w:rsidRPr="006E6869">
        <w:rPr>
          <w:rFonts w:ascii="Times New Roman" w:hAnsi="Times New Roman" w:cs="Times New Roman"/>
          <w:sz w:val="28"/>
          <w:szCs w:val="28"/>
        </w:rPr>
        <w:t>Esubalew</w:t>
      </w:r>
      <w:proofErr w:type="spellEnd"/>
      <w:r w:rsidRPr="006E6869">
        <w:rPr>
          <w:rFonts w:ascii="Times New Roman" w:hAnsi="Times New Roman" w:cs="Times New Roman"/>
          <w:sz w:val="28"/>
          <w:szCs w:val="28"/>
        </w:rPr>
        <w:t xml:space="preserve"> (PhD, </w:t>
      </w:r>
      <w:proofErr w:type="spellStart"/>
      <w:r w:rsidRPr="006E6869">
        <w:rPr>
          <w:rFonts w:ascii="Times New Roman" w:hAnsi="Times New Roman" w:cs="Times New Roman"/>
          <w:sz w:val="28"/>
          <w:szCs w:val="28"/>
        </w:rPr>
        <w:t>ChEg</w:t>
      </w:r>
      <w:proofErr w:type="spellEnd"/>
      <w:r w:rsidRPr="006E6869">
        <w:rPr>
          <w:rFonts w:ascii="Times New Roman" w:hAnsi="Times New Roman" w:cs="Times New Roman"/>
          <w:sz w:val="28"/>
          <w:szCs w:val="28"/>
        </w:rPr>
        <w:t>)</w:t>
      </w:r>
    </w:p>
    <w:p w14:paraId="42596137" w14:textId="597ECE68" w:rsidR="006E6869" w:rsidRPr="00783F3A" w:rsidRDefault="006E6869" w:rsidP="00783F3A">
      <w:pPr>
        <w:jc w:val="center"/>
        <w:rPr>
          <w:rFonts w:ascii="Times New Roman" w:hAnsi="Times New Roman" w:cs="Times New Roman"/>
          <w:color w:val="0070C0"/>
          <w:sz w:val="28"/>
          <w:szCs w:val="28"/>
        </w:rPr>
      </w:pPr>
      <w:r w:rsidRPr="006E6869">
        <w:rPr>
          <w:rFonts w:ascii="Times New Roman" w:hAnsi="Times New Roman" w:cs="Times New Roman"/>
          <w:b/>
          <w:bCs/>
          <w:color w:val="0070C0"/>
          <w:sz w:val="28"/>
          <w:szCs w:val="28"/>
        </w:rPr>
        <w:t>Addis Ababa, Ethiopia</w:t>
      </w:r>
    </w:p>
    <w:p w14:paraId="0655FB8F" w14:textId="77777777" w:rsidR="00276D2E" w:rsidRPr="00276D2E" w:rsidRDefault="00276D2E" w:rsidP="00276D2E">
      <w:pPr>
        <w:jc w:val="both"/>
        <w:rPr>
          <w:rFonts w:ascii="Times New Roman" w:hAnsi="Times New Roman" w:cs="Times New Roman"/>
          <w:sz w:val="28"/>
          <w:szCs w:val="28"/>
        </w:rPr>
      </w:pPr>
      <w:r w:rsidRPr="00276D2E">
        <w:rPr>
          <w:rFonts w:ascii="Times New Roman" w:hAnsi="Times New Roman" w:cs="Times New Roman"/>
          <w:b/>
          <w:bCs/>
          <w:sz w:val="28"/>
          <w:szCs w:val="28"/>
        </w:rPr>
        <w:t>Lecture learning outcomes</w:t>
      </w:r>
    </w:p>
    <w:p w14:paraId="01F3F34F" w14:textId="77777777" w:rsidR="0022548E" w:rsidRPr="0022548E" w:rsidRDefault="0022548E" w:rsidP="0022548E">
      <w:pPr>
        <w:jc w:val="both"/>
        <w:rPr>
          <w:rFonts w:ascii="Times New Roman" w:hAnsi="Times New Roman" w:cs="Times New Roman"/>
        </w:rPr>
      </w:pPr>
      <w:r w:rsidRPr="0022548E">
        <w:rPr>
          <w:rFonts w:ascii="Times New Roman" w:hAnsi="Times New Roman" w:cs="Times New Roman"/>
        </w:rPr>
        <w:t>At the end of the lecture, you will be able to:</w:t>
      </w:r>
    </w:p>
    <w:p w14:paraId="06C9DCDE" w14:textId="77777777" w:rsidR="0022548E" w:rsidRPr="0022548E" w:rsidRDefault="0022548E" w:rsidP="0022548E">
      <w:pPr>
        <w:numPr>
          <w:ilvl w:val="0"/>
          <w:numId w:val="1"/>
        </w:numPr>
        <w:jc w:val="both"/>
        <w:rPr>
          <w:rFonts w:ascii="Times New Roman" w:hAnsi="Times New Roman" w:cs="Times New Roman"/>
        </w:rPr>
      </w:pPr>
      <w:r w:rsidRPr="0022548E">
        <w:rPr>
          <w:rFonts w:ascii="Times New Roman" w:hAnsi="Times New Roman" w:cs="Times New Roman"/>
        </w:rPr>
        <w:t>describe the characteristics of continuous stirred tank reactor (CSTR),</w:t>
      </w:r>
    </w:p>
    <w:p w14:paraId="26F1D0D2" w14:textId="77777777" w:rsidR="0022548E" w:rsidRDefault="0022548E" w:rsidP="0022548E">
      <w:pPr>
        <w:numPr>
          <w:ilvl w:val="0"/>
          <w:numId w:val="1"/>
        </w:numPr>
        <w:jc w:val="both"/>
        <w:rPr>
          <w:rFonts w:ascii="Times New Roman" w:hAnsi="Times New Roman" w:cs="Times New Roman"/>
        </w:rPr>
      </w:pPr>
      <w:r w:rsidRPr="0022548E">
        <w:rPr>
          <w:rFonts w:ascii="Times New Roman" w:hAnsi="Times New Roman" w:cs="Times New Roman"/>
        </w:rPr>
        <w:t>identify space time and volume required for isothermal ideal CSTR, and</w:t>
      </w:r>
    </w:p>
    <w:p w14:paraId="4E33A024" w14:textId="68873B10" w:rsidR="0022548E" w:rsidRPr="0022548E" w:rsidRDefault="0022548E" w:rsidP="0022548E">
      <w:pPr>
        <w:numPr>
          <w:ilvl w:val="0"/>
          <w:numId w:val="1"/>
        </w:numPr>
        <w:jc w:val="both"/>
        <w:rPr>
          <w:rFonts w:ascii="Times New Roman" w:hAnsi="Times New Roman" w:cs="Times New Roman"/>
        </w:rPr>
      </w:pPr>
      <w:r w:rsidRPr="0022548E">
        <w:rPr>
          <w:rFonts w:ascii="Times New Roman" w:hAnsi="Times New Roman" w:cs="Times New Roman"/>
        </w:rPr>
        <w:t xml:space="preserve"> design isothermal ideal CSTR using materials and energy balance equations.</w:t>
      </w:r>
    </w:p>
    <w:p w14:paraId="096572CE" w14:textId="0171DCC2" w:rsidR="006E6869" w:rsidRDefault="00F9542D" w:rsidP="00276D2E">
      <w:pPr>
        <w:jc w:val="both"/>
        <w:rPr>
          <w:rFonts w:ascii="Times New Roman" w:hAnsi="Times New Roman" w:cs="Times New Roman"/>
          <w:b/>
          <w:bCs/>
          <w:sz w:val="28"/>
          <w:szCs w:val="28"/>
        </w:rPr>
      </w:pPr>
      <w:r w:rsidRPr="00F9542D">
        <w:rPr>
          <w:rFonts w:ascii="Times New Roman" w:hAnsi="Times New Roman" w:cs="Times New Roman"/>
          <w:b/>
          <w:bCs/>
          <w:sz w:val="28"/>
          <w:szCs w:val="28"/>
        </w:rPr>
        <w:t>7.1 Introduction to continuous stirred tank reactor</w:t>
      </w:r>
    </w:p>
    <w:p w14:paraId="4C7C0B3F" w14:textId="089212F3" w:rsidR="00F9542D" w:rsidRDefault="00F9542D" w:rsidP="005A3D7A">
      <w:pPr>
        <w:spacing w:before="100" w:beforeAutospacing="1" w:after="100" w:afterAutospacing="1" w:line="360" w:lineRule="auto"/>
        <w:jc w:val="both"/>
        <w:rPr>
          <w:rFonts w:ascii="Times New Roman" w:hAnsi="Times New Roman" w:cs="Times New Roman"/>
        </w:rPr>
      </w:pPr>
      <w:r w:rsidRPr="00F9542D">
        <w:rPr>
          <w:rFonts w:ascii="Times New Roman" w:hAnsi="Times New Roman" w:cs="Times New Roman"/>
          <w:b/>
          <w:bCs/>
        </w:rPr>
        <w:t xml:space="preserve">Continuous stirred tank reactor (CSTR): </w:t>
      </w:r>
      <w:r w:rsidRPr="00F9542D">
        <w:rPr>
          <w:rFonts w:ascii="Times New Roman" w:hAnsi="Times New Roman" w:cs="Times New Roman"/>
        </w:rPr>
        <w:t>It is a vessel in which reactants are continuously flow into a reactor, and products are continuously flow out from a reactor during chemical reaction.</w:t>
      </w:r>
      <w:r w:rsidR="005A3D7A">
        <w:rPr>
          <w:rFonts w:ascii="Times New Roman" w:hAnsi="Times New Roman" w:cs="Times New Roman"/>
        </w:rPr>
        <w:t xml:space="preserve"> </w:t>
      </w:r>
      <w:r w:rsidRPr="00F9542D">
        <w:rPr>
          <w:rFonts w:ascii="Times New Roman" w:hAnsi="Times New Roman" w:cs="Times New Roman"/>
        </w:rPr>
        <w:t xml:space="preserve">Consider the following </w:t>
      </w:r>
      <w:r w:rsidRPr="00F9542D">
        <w:rPr>
          <w:rFonts w:ascii="Times New Roman" w:hAnsi="Times New Roman" w:cs="Times New Roman"/>
          <w:b/>
          <w:bCs/>
        </w:rPr>
        <w:t xml:space="preserve">Figure 7.1 which depicts </w:t>
      </w:r>
      <w:r w:rsidRPr="00F9542D">
        <w:rPr>
          <w:rFonts w:ascii="Times New Roman" w:hAnsi="Times New Roman" w:cs="Times New Roman"/>
        </w:rPr>
        <w:t xml:space="preserve">ideal CSTR </w:t>
      </w:r>
      <w:r w:rsidRPr="00F9542D">
        <w:rPr>
          <w:rFonts w:ascii="Times New Roman" w:hAnsi="Times New Roman" w:cs="Times New Roman"/>
          <w:b/>
          <w:bCs/>
        </w:rPr>
        <w:t>(</w:t>
      </w:r>
      <w:proofErr w:type="spellStart"/>
      <w:r w:rsidRPr="00F9542D">
        <w:rPr>
          <w:rFonts w:ascii="Times New Roman" w:hAnsi="Times New Roman" w:cs="Times New Roman"/>
          <w:b/>
          <w:bCs/>
        </w:rPr>
        <w:t>Levenspiel</w:t>
      </w:r>
      <w:proofErr w:type="spellEnd"/>
      <w:r w:rsidRPr="00F9542D">
        <w:rPr>
          <w:rFonts w:ascii="Times New Roman" w:hAnsi="Times New Roman" w:cs="Times New Roman"/>
          <w:b/>
          <w:bCs/>
        </w:rPr>
        <w:t xml:space="preserve">, 2011, pg.94). </w:t>
      </w:r>
      <w:r w:rsidRPr="00F9542D">
        <w:rPr>
          <w:rFonts w:ascii="Times New Roman" w:hAnsi="Times New Roman" w:cs="Times New Roman"/>
        </w:rPr>
        <w:t xml:space="preserve">The reactants concentration in the reactor is equal to at the exit concentration level; low reaction rate </w:t>
      </w:r>
      <w:r>
        <w:rPr>
          <w:rFonts w:ascii="Times New Roman" w:hAnsi="Times New Roman" w:cs="Times New Roman"/>
        </w:rPr>
        <w:t>takes</w:t>
      </w:r>
      <w:r w:rsidRPr="00F9542D">
        <w:rPr>
          <w:rFonts w:ascii="Times New Roman" w:hAnsi="Times New Roman" w:cs="Times New Roman"/>
        </w:rPr>
        <w:t xml:space="preserve"> placed; and low conversion is obtained.</w:t>
      </w:r>
      <w:r w:rsidR="005A3D7A">
        <w:rPr>
          <w:rFonts w:ascii="Times New Roman" w:hAnsi="Times New Roman" w:cs="Times New Roman"/>
        </w:rPr>
        <w:t xml:space="preserve"> </w:t>
      </w:r>
      <w:r w:rsidRPr="00F9542D">
        <w:rPr>
          <w:rFonts w:ascii="Times New Roman" w:hAnsi="Times New Roman" w:cs="Times New Roman"/>
        </w:rPr>
        <w:t>To get higher conversion, one needs a larger volume of reactor and this is one of the disadvantages of such a reactor.</w:t>
      </w:r>
    </w:p>
    <w:p w14:paraId="0AF279F6" w14:textId="77777777" w:rsidR="00322DD3" w:rsidRDefault="00322DD3" w:rsidP="00322DD3">
      <w:pPr>
        <w:spacing w:before="100" w:beforeAutospacing="1" w:after="100" w:afterAutospacing="1" w:line="360" w:lineRule="auto"/>
        <w:jc w:val="center"/>
        <w:rPr>
          <w:rFonts w:ascii="Times New Roman" w:hAnsi="Times New Roman" w:cs="Times New Roman"/>
          <w:b/>
          <w:bCs/>
        </w:rPr>
      </w:pPr>
      <w:r w:rsidRPr="00322DD3">
        <w:rPr>
          <w:rFonts w:ascii="Times New Roman" w:hAnsi="Times New Roman" w:cs="Times New Roman"/>
          <w:noProof/>
        </w:rPr>
        <w:drawing>
          <wp:inline distT="0" distB="0" distL="0" distR="0" wp14:anchorId="77CF484A" wp14:editId="0FFBCBFC">
            <wp:extent cx="2475912" cy="1463040"/>
            <wp:effectExtent l="0" t="0" r="635" b="3810"/>
            <wp:docPr id="13" name="Picture 12">
              <a:extLst xmlns:a="http://schemas.openxmlformats.org/drawingml/2006/main">
                <a:ext uri="{FF2B5EF4-FFF2-40B4-BE49-F238E27FC236}">
                  <a16:creationId xmlns:a16="http://schemas.microsoft.com/office/drawing/2014/main" id="{93D66A93-0147-BA13-0A86-59180B3388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93D66A93-0147-BA13-0A86-59180B338892}"/>
                        </a:ext>
                      </a:extLst>
                    </pic:cNvPr>
                    <pic:cNvPicPr>
                      <a:picLocks noChangeAspect="1"/>
                    </pic:cNvPicPr>
                  </pic:nvPicPr>
                  <pic:blipFill>
                    <a:blip r:embed="rId7"/>
                    <a:stretch>
                      <a:fillRect/>
                    </a:stretch>
                  </pic:blipFill>
                  <pic:spPr>
                    <a:xfrm>
                      <a:off x="0" y="0"/>
                      <a:ext cx="2475912" cy="1463040"/>
                    </a:xfrm>
                    <a:prstGeom prst="rect">
                      <a:avLst/>
                    </a:prstGeom>
                  </pic:spPr>
                </pic:pic>
              </a:graphicData>
            </a:graphic>
          </wp:inline>
        </w:drawing>
      </w:r>
    </w:p>
    <w:p w14:paraId="41F3C693" w14:textId="5571D483" w:rsidR="00322DD3" w:rsidRPr="00322DD3" w:rsidRDefault="00322DD3" w:rsidP="00322DD3">
      <w:pPr>
        <w:spacing w:before="100" w:beforeAutospacing="1" w:after="100" w:afterAutospacing="1" w:line="360" w:lineRule="auto"/>
        <w:jc w:val="center"/>
        <w:rPr>
          <w:rFonts w:ascii="Times New Roman" w:hAnsi="Times New Roman" w:cs="Times New Roman"/>
        </w:rPr>
      </w:pPr>
      <w:r w:rsidRPr="00322DD3">
        <w:rPr>
          <w:rFonts w:ascii="Times New Roman" w:hAnsi="Times New Roman" w:cs="Times New Roman"/>
          <w:b/>
          <w:bCs/>
        </w:rPr>
        <w:t xml:space="preserve">Figure 7.1.  </w:t>
      </w:r>
      <w:r w:rsidRPr="00322DD3">
        <w:rPr>
          <w:rFonts w:ascii="Times New Roman" w:hAnsi="Times New Roman" w:cs="Times New Roman"/>
        </w:rPr>
        <w:t>CSTR</w:t>
      </w:r>
    </w:p>
    <w:p w14:paraId="35EED0FC" w14:textId="769A7364" w:rsidR="00CD5FED" w:rsidRPr="00CD5FED" w:rsidRDefault="00322DD3" w:rsidP="00CD5FED">
      <w:pPr>
        <w:spacing w:before="100" w:beforeAutospacing="1" w:after="100" w:afterAutospacing="1" w:line="360" w:lineRule="auto"/>
        <w:jc w:val="both"/>
        <w:rPr>
          <w:rFonts w:ascii="Times New Roman" w:hAnsi="Times New Roman" w:cs="Times New Roman"/>
        </w:rPr>
      </w:pPr>
      <w:r w:rsidRPr="00322DD3">
        <w:rPr>
          <w:rFonts w:ascii="Times New Roman" w:hAnsi="Times New Roman" w:cs="Times New Roman"/>
        </w:rPr>
        <w:lastRenderedPageBreak/>
        <w:t>CSTR is also referred to as mixed flow reactor or back-mix reactor.</w:t>
      </w:r>
      <w:r>
        <w:rPr>
          <w:rFonts w:ascii="Times New Roman" w:hAnsi="Times New Roman" w:cs="Times New Roman"/>
        </w:rPr>
        <w:t xml:space="preserve"> It </w:t>
      </w:r>
      <w:r w:rsidRPr="00322DD3">
        <w:rPr>
          <w:rFonts w:ascii="Times New Roman" w:hAnsi="Times New Roman" w:cs="Times New Roman"/>
        </w:rPr>
        <w:t>is versatile and efficient systems for carrying out continuous chemical reactions.</w:t>
      </w:r>
      <w:r>
        <w:rPr>
          <w:rFonts w:ascii="Times New Roman" w:hAnsi="Times New Roman" w:cs="Times New Roman"/>
        </w:rPr>
        <w:t xml:space="preserve"> </w:t>
      </w:r>
      <w:r w:rsidRPr="00322DD3">
        <w:rPr>
          <w:rFonts w:ascii="Times New Roman" w:hAnsi="Times New Roman" w:cs="Times New Roman"/>
        </w:rPr>
        <w:t>It is typically used for liquid-phase reactions. There is no time dependence or position dependence of the temperature, concentration, or reaction rate inside the CSTR. i.e. every variable is the same at every point inside the reactor.</w:t>
      </w:r>
      <w:r w:rsidR="00CD5FED">
        <w:rPr>
          <w:rFonts w:ascii="Times New Roman" w:hAnsi="Times New Roman" w:cs="Times New Roman"/>
        </w:rPr>
        <w:t xml:space="preserve">  CSTR has its own characteristics.  </w:t>
      </w:r>
      <w:r w:rsidR="00CD5FED" w:rsidRPr="00CD5FED">
        <w:rPr>
          <w:rFonts w:ascii="Times New Roman" w:hAnsi="Times New Roman" w:cs="Times New Roman"/>
        </w:rPr>
        <w:t>Some characteristics of ideal CSTR are the followings:</w:t>
      </w:r>
    </w:p>
    <w:p w14:paraId="25D434A8" w14:textId="2B2B2908" w:rsidR="00CD5FED" w:rsidRPr="00CD5FED" w:rsidRDefault="00CD5FED" w:rsidP="00CD5FED">
      <w:pPr>
        <w:numPr>
          <w:ilvl w:val="0"/>
          <w:numId w:val="2"/>
        </w:numPr>
        <w:spacing w:before="100" w:beforeAutospacing="1" w:after="100" w:afterAutospacing="1" w:line="360" w:lineRule="auto"/>
        <w:jc w:val="both"/>
        <w:rPr>
          <w:rFonts w:ascii="Times New Roman" w:hAnsi="Times New Roman" w:cs="Times New Roman"/>
        </w:rPr>
      </w:pPr>
      <w:r w:rsidRPr="00CD5FED">
        <w:rPr>
          <w:rFonts w:ascii="Times New Roman" w:hAnsi="Times New Roman" w:cs="Times New Roman"/>
        </w:rPr>
        <w:t xml:space="preserve">The fluids in the reactor are assumed to be perfectly mixed. i.e. No </w:t>
      </w:r>
      <w:r w:rsidRPr="00CD5FED">
        <w:rPr>
          <w:rFonts w:ascii="Times New Roman" w:hAnsi="Times New Roman" w:cs="Times New Roman"/>
          <w:b/>
          <w:bCs/>
        </w:rPr>
        <w:t xml:space="preserve">stagnant regions </w:t>
      </w:r>
      <w:r w:rsidRPr="00CD5FED">
        <w:rPr>
          <w:rFonts w:ascii="Times New Roman" w:hAnsi="Times New Roman" w:cs="Times New Roman"/>
        </w:rPr>
        <w:t xml:space="preserve">formation in the reactor, and the spatial variables throughout the reactor remains the same and are equal to the condition at the outlet. </w:t>
      </w:r>
    </w:p>
    <w:p w14:paraId="58F4D417" w14:textId="77777777" w:rsidR="00CD5FED" w:rsidRPr="00CD5FED" w:rsidRDefault="00CD5FED" w:rsidP="00CD5FED">
      <w:pPr>
        <w:numPr>
          <w:ilvl w:val="0"/>
          <w:numId w:val="2"/>
        </w:numPr>
        <w:spacing w:before="100" w:beforeAutospacing="1" w:after="100" w:afterAutospacing="1" w:line="360" w:lineRule="auto"/>
        <w:jc w:val="both"/>
        <w:rPr>
          <w:rFonts w:ascii="Times New Roman" w:hAnsi="Times New Roman" w:cs="Times New Roman"/>
        </w:rPr>
      </w:pPr>
      <w:r w:rsidRPr="00CD5FED">
        <w:rPr>
          <w:rFonts w:ascii="Times New Roman" w:hAnsi="Times New Roman" w:cs="Times New Roman"/>
        </w:rPr>
        <w:t xml:space="preserve">The space time of all molecules is assumed identical. i.e. </w:t>
      </w:r>
      <w:r w:rsidRPr="00CD5FED">
        <w:rPr>
          <w:rFonts w:ascii="Times New Roman" w:hAnsi="Times New Roman" w:cs="Times New Roman"/>
          <w:b/>
          <w:bCs/>
        </w:rPr>
        <w:t xml:space="preserve"> </w:t>
      </w:r>
      <w:r w:rsidRPr="00CD5FED">
        <w:rPr>
          <w:rFonts w:ascii="Times New Roman" w:hAnsi="Times New Roman" w:cs="Times New Roman"/>
        </w:rPr>
        <w:t xml:space="preserve">No </w:t>
      </w:r>
      <w:r w:rsidRPr="00CD5FED">
        <w:rPr>
          <w:rFonts w:ascii="Times New Roman" w:hAnsi="Times New Roman" w:cs="Times New Roman"/>
          <w:b/>
          <w:bCs/>
        </w:rPr>
        <w:t xml:space="preserve">short circuiting </w:t>
      </w:r>
      <w:r w:rsidRPr="00CD5FED">
        <w:rPr>
          <w:rFonts w:ascii="Times New Roman" w:hAnsi="Times New Roman" w:cs="Times New Roman"/>
        </w:rPr>
        <w:t>of reactants inside the reactor.</w:t>
      </w:r>
    </w:p>
    <w:p w14:paraId="43796600" w14:textId="77777777" w:rsidR="00CD5FED" w:rsidRPr="00CD5FED" w:rsidRDefault="00CD5FED" w:rsidP="00CD5FED">
      <w:pPr>
        <w:numPr>
          <w:ilvl w:val="0"/>
          <w:numId w:val="2"/>
        </w:numPr>
        <w:spacing w:before="100" w:beforeAutospacing="1" w:after="100" w:afterAutospacing="1" w:line="360" w:lineRule="auto"/>
        <w:jc w:val="both"/>
        <w:rPr>
          <w:rFonts w:ascii="Times New Roman" w:hAnsi="Times New Roman" w:cs="Times New Roman"/>
        </w:rPr>
      </w:pPr>
      <w:r w:rsidRPr="00CD5FED">
        <w:rPr>
          <w:rFonts w:ascii="Times New Roman" w:hAnsi="Times New Roman" w:cs="Times New Roman"/>
        </w:rPr>
        <w:t xml:space="preserve">It is operated at </w:t>
      </w:r>
      <w:r w:rsidRPr="00CD5FED">
        <w:rPr>
          <w:rFonts w:ascii="Times New Roman" w:hAnsi="Times New Roman" w:cs="Times New Roman"/>
          <w:b/>
          <w:bCs/>
        </w:rPr>
        <w:t xml:space="preserve">steady state condition. i.e. </w:t>
      </w:r>
      <w:r w:rsidRPr="00CD5FED">
        <w:rPr>
          <w:rFonts w:ascii="Times New Roman" w:hAnsi="Times New Roman" w:cs="Times New Roman"/>
        </w:rPr>
        <w:t>The mass flow rate entering to the reactor is equal to the mass flow rate out going from it.</w:t>
      </w:r>
    </w:p>
    <w:p w14:paraId="424AA3A2" w14:textId="33FD6A4A" w:rsidR="00E1578A" w:rsidRDefault="00E1578A" w:rsidP="00E1578A">
      <w:pPr>
        <w:spacing w:before="100" w:beforeAutospacing="1" w:after="100" w:afterAutospacing="1" w:line="360" w:lineRule="auto"/>
        <w:jc w:val="both"/>
        <w:rPr>
          <w:rFonts w:ascii="Times New Roman" w:hAnsi="Times New Roman" w:cs="Times New Roman"/>
          <w:b/>
          <w:bCs/>
        </w:rPr>
      </w:pPr>
      <w:r w:rsidRPr="00E1578A">
        <w:rPr>
          <w:rFonts w:ascii="Times New Roman" w:hAnsi="Times New Roman" w:cs="Times New Roman"/>
        </w:rPr>
        <w:t>Since the temperature and concentration are identical everywhere within the reaction vessel, they are the same at the exit point as they are elsewhere in the tank.</w:t>
      </w:r>
      <w:r>
        <w:rPr>
          <w:rFonts w:ascii="Times New Roman" w:hAnsi="Times New Roman" w:cs="Times New Roman"/>
        </w:rPr>
        <w:t xml:space="preserve"> </w:t>
      </w:r>
      <w:r w:rsidRPr="00E1578A">
        <w:rPr>
          <w:rFonts w:ascii="Times New Roman" w:hAnsi="Times New Roman" w:cs="Times New Roman"/>
        </w:rPr>
        <w:t>The temperature and concentration in the exit stream are modeled as being the same as those inside the reactor.</w:t>
      </w:r>
      <w:r>
        <w:rPr>
          <w:rFonts w:ascii="Times New Roman" w:hAnsi="Times New Roman" w:cs="Times New Roman"/>
        </w:rPr>
        <w:t xml:space="preserve"> </w:t>
      </w:r>
      <w:r w:rsidRPr="00E1578A">
        <w:rPr>
          <w:rFonts w:ascii="Times New Roman" w:hAnsi="Times New Roman" w:cs="Times New Roman"/>
        </w:rPr>
        <w:t xml:space="preserve">The mixing patterns of a CSTR is shown in </w:t>
      </w:r>
      <w:r w:rsidRPr="00E1578A">
        <w:rPr>
          <w:rFonts w:ascii="Times New Roman" w:hAnsi="Times New Roman" w:cs="Times New Roman"/>
          <w:b/>
          <w:bCs/>
        </w:rPr>
        <w:t>Figure 7.2 (Fogler, 2015, pg. 13).</w:t>
      </w:r>
    </w:p>
    <w:p w14:paraId="28BE4670" w14:textId="6B5D65FC" w:rsidR="00A7346F" w:rsidRDefault="00A7346F" w:rsidP="001C1AFC">
      <w:pPr>
        <w:spacing w:before="100" w:beforeAutospacing="1" w:after="100" w:afterAutospacing="1" w:line="360" w:lineRule="auto"/>
        <w:jc w:val="center"/>
        <w:rPr>
          <w:rFonts w:ascii="Times New Roman" w:hAnsi="Times New Roman" w:cs="Times New Roman"/>
        </w:rPr>
      </w:pPr>
      <w:r w:rsidRPr="00A7346F">
        <w:rPr>
          <w:rFonts w:ascii="Times New Roman" w:hAnsi="Times New Roman" w:cs="Times New Roman"/>
          <w:noProof/>
        </w:rPr>
        <w:drawing>
          <wp:inline distT="0" distB="0" distL="0" distR="0" wp14:anchorId="791E5593" wp14:editId="6A098333">
            <wp:extent cx="2681205" cy="2377440"/>
            <wp:effectExtent l="0" t="0" r="5080" b="3810"/>
            <wp:docPr id="9" name="Picture 8">
              <a:extLst xmlns:a="http://schemas.openxmlformats.org/drawingml/2006/main">
                <a:ext uri="{FF2B5EF4-FFF2-40B4-BE49-F238E27FC236}">
                  <a16:creationId xmlns:a16="http://schemas.microsoft.com/office/drawing/2014/main" id="{2631E8FE-B6BE-39DB-C524-2B51F18901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631E8FE-B6BE-39DB-C524-2B51F189011A}"/>
                        </a:ext>
                      </a:extLst>
                    </pic:cNvPr>
                    <pic:cNvPicPr>
                      <a:picLocks noChangeAspect="1"/>
                    </pic:cNvPicPr>
                  </pic:nvPicPr>
                  <pic:blipFill>
                    <a:blip r:embed="rId8"/>
                    <a:srcRect t="4097"/>
                    <a:stretch>
                      <a:fillRect/>
                    </a:stretch>
                  </pic:blipFill>
                  <pic:spPr>
                    <a:xfrm>
                      <a:off x="0" y="0"/>
                      <a:ext cx="2681205" cy="2377440"/>
                    </a:xfrm>
                    <a:prstGeom prst="rect">
                      <a:avLst/>
                    </a:prstGeom>
                  </pic:spPr>
                </pic:pic>
              </a:graphicData>
            </a:graphic>
          </wp:inline>
        </w:drawing>
      </w:r>
    </w:p>
    <w:p w14:paraId="0519B471" w14:textId="77777777" w:rsidR="001C1AFC" w:rsidRPr="001C1AFC" w:rsidRDefault="001C1AFC" w:rsidP="001C1AFC">
      <w:pPr>
        <w:spacing w:before="100" w:beforeAutospacing="1" w:after="100" w:afterAutospacing="1" w:line="360" w:lineRule="auto"/>
        <w:jc w:val="center"/>
        <w:rPr>
          <w:rFonts w:ascii="Times New Roman" w:hAnsi="Times New Roman" w:cs="Times New Roman"/>
        </w:rPr>
      </w:pPr>
      <w:r w:rsidRPr="001C1AFC">
        <w:rPr>
          <w:rFonts w:ascii="Times New Roman" w:hAnsi="Times New Roman" w:cs="Times New Roman"/>
          <w:b/>
          <w:bCs/>
        </w:rPr>
        <w:t xml:space="preserve">Figure 7.2.  </w:t>
      </w:r>
      <w:r w:rsidRPr="001C1AFC">
        <w:rPr>
          <w:rFonts w:ascii="Times New Roman" w:hAnsi="Times New Roman" w:cs="Times New Roman"/>
        </w:rPr>
        <w:t>CSTR mixing patterns</w:t>
      </w:r>
    </w:p>
    <w:p w14:paraId="69488386" w14:textId="09CEFE51" w:rsidR="001C1AFC" w:rsidRPr="00436540" w:rsidRDefault="00436540" w:rsidP="00E1578A">
      <w:pPr>
        <w:spacing w:before="100" w:beforeAutospacing="1" w:after="100" w:afterAutospacing="1" w:line="360" w:lineRule="auto"/>
        <w:jc w:val="both"/>
        <w:rPr>
          <w:rFonts w:ascii="Times New Roman" w:hAnsi="Times New Roman" w:cs="Times New Roman"/>
          <w:b/>
          <w:bCs/>
          <w:sz w:val="28"/>
          <w:szCs w:val="28"/>
        </w:rPr>
      </w:pPr>
      <w:r w:rsidRPr="00436540">
        <w:rPr>
          <w:rFonts w:ascii="Times New Roman" w:hAnsi="Times New Roman" w:cs="Times New Roman"/>
          <w:b/>
          <w:bCs/>
          <w:sz w:val="28"/>
          <w:szCs w:val="28"/>
        </w:rPr>
        <w:lastRenderedPageBreak/>
        <w:t>7.2. Design parameters for CSTR</w:t>
      </w:r>
    </w:p>
    <w:p w14:paraId="6840FB42" w14:textId="093A42FC" w:rsidR="00436540" w:rsidRPr="00436540" w:rsidRDefault="00436540" w:rsidP="00436540">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rPr>
        <w:t xml:space="preserve">Designing an isothermal CSTR involves several key parameters that need to be considered to ensure optimal operation and efficiency. </w:t>
      </w:r>
      <w:r>
        <w:rPr>
          <w:rFonts w:ascii="Times New Roman" w:hAnsi="Times New Roman" w:cs="Times New Roman"/>
        </w:rPr>
        <w:t xml:space="preserve"> </w:t>
      </w:r>
      <w:r w:rsidRPr="00436540">
        <w:rPr>
          <w:rFonts w:ascii="Times New Roman" w:hAnsi="Times New Roman" w:cs="Times New Roman"/>
          <w:b/>
          <w:bCs/>
        </w:rPr>
        <w:t xml:space="preserve">Some of the key design parameters for CSTR </w:t>
      </w:r>
      <w:r w:rsidRPr="00436540">
        <w:rPr>
          <w:rFonts w:ascii="Times New Roman" w:hAnsi="Times New Roman" w:cs="Times New Roman"/>
        </w:rPr>
        <w:t>are the followings:</w:t>
      </w:r>
    </w:p>
    <w:p w14:paraId="1FF3F1B0" w14:textId="77777777" w:rsidR="00436540" w:rsidRPr="00436540" w:rsidRDefault="00436540" w:rsidP="00436540">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b/>
          <w:bCs/>
        </w:rPr>
        <w:t xml:space="preserve">Reactor volume: </w:t>
      </w:r>
      <w:r w:rsidRPr="00436540">
        <w:rPr>
          <w:rFonts w:ascii="Times New Roman" w:hAnsi="Times New Roman" w:cs="Times New Roman"/>
        </w:rPr>
        <w:t>It is crucial for determining the space time/ residence time and the amounts of reactants that can be processed.</w:t>
      </w:r>
    </w:p>
    <w:p w14:paraId="6C8BB730" w14:textId="77777777" w:rsidR="00436540" w:rsidRPr="00436540" w:rsidRDefault="00436540" w:rsidP="00436540">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b/>
          <w:bCs/>
        </w:rPr>
        <w:t xml:space="preserve">Volumetric flow rate: </w:t>
      </w:r>
      <w:r w:rsidRPr="00436540">
        <w:rPr>
          <w:rFonts w:ascii="Times New Roman" w:hAnsi="Times New Roman" w:cs="Times New Roman"/>
        </w:rPr>
        <w:t>It directly influences the space time/ residence time and conversion.</w:t>
      </w:r>
    </w:p>
    <w:p w14:paraId="1EAD5395" w14:textId="46FAD7EF" w:rsidR="00436540" w:rsidRPr="00436540" w:rsidRDefault="00436540" w:rsidP="00436540">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b/>
          <w:bCs/>
        </w:rPr>
        <w:t>Molar feed rate</w:t>
      </w:r>
      <w:r w:rsidRPr="00436540">
        <w:rPr>
          <w:rFonts w:ascii="Times New Roman" w:hAnsi="Times New Roman" w:cs="Times New Roman"/>
        </w:rPr>
        <w:t>: It affects rate of reaction and conversion.</w:t>
      </w:r>
    </w:p>
    <w:p w14:paraId="594F8D41" w14:textId="05753D24" w:rsidR="00436540" w:rsidRPr="00436540" w:rsidRDefault="00436540" w:rsidP="00436540">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b/>
          <w:bCs/>
        </w:rPr>
        <w:t xml:space="preserve">Space time: </w:t>
      </w:r>
      <w:r w:rsidRPr="00436540">
        <w:rPr>
          <w:rFonts w:ascii="Times New Roman" w:hAnsi="Times New Roman" w:cs="Times New Roman"/>
        </w:rPr>
        <w:t>It is the required period of fluid elements stay inside CSTR from inlet to outlet streams.</w:t>
      </w:r>
      <w:r>
        <w:rPr>
          <w:rFonts w:ascii="Times New Roman" w:hAnsi="Times New Roman" w:cs="Times New Roman"/>
        </w:rPr>
        <w:t xml:space="preserve"> </w:t>
      </w:r>
      <w:r w:rsidRPr="00436540">
        <w:rPr>
          <w:rFonts w:ascii="Times New Roman" w:hAnsi="Times New Roman" w:cs="Times New Roman"/>
        </w:rPr>
        <w:t>Space time is the ratio of volume of CSTR to constant volumetric flow rate.</w:t>
      </w:r>
    </w:p>
    <w:p w14:paraId="5BEAC9A2" w14:textId="16C751D7" w:rsidR="00436540" w:rsidRPr="00436540" w:rsidRDefault="00436540" w:rsidP="00436540">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oMath>
      <w:r w:rsidRPr="00436540">
        <w:rPr>
          <w:rFonts w:ascii="Times New Roman" w:hAnsi="Times New Roman" w:cs="Times New Roman"/>
        </w:rPr>
        <w:t xml:space="preserve">                                                                     </w:t>
      </w:r>
      <w:r w:rsidR="005A13F1">
        <w:rPr>
          <w:rFonts w:ascii="Times New Roman" w:hAnsi="Times New Roman" w:cs="Times New Roman"/>
        </w:rPr>
        <w:t xml:space="preserve">                                       </w:t>
      </w:r>
      <w:r w:rsidRPr="00436540">
        <w:rPr>
          <w:rFonts w:ascii="Times New Roman" w:hAnsi="Times New Roman" w:cs="Times New Roman"/>
        </w:rPr>
        <w:t xml:space="preserve">      (7.1)</w:t>
      </w:r>
    </w:p>
    <w:p w14:paraId="59462F94" w14:textId="3DB8DCC7" w:rsidR="00436540" w:rsidRPr="00436540" w:rsidRDefault="00436540" w:rsidP="00682942">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rPr>
        <w:t xml:space="preserve">Where: </w:t>
      </w:r>
      <w:r w:rsidRPr="00436540">
        <w:rPr>
          <w:rFonts w:ascii="Times New Roman" w:hAnsi="Times New Roman" w:cs="Times New Roman"/>
          <w:lang w:val="el-GR"/>
        </w:rPr>
        <w:t>τ</w:t>
      </w:r>
      <w:r w:rsidRPr="00436540">
        <w:rPr>
          <w:rFonts w:ascii="Times New Roman" w:hAnsi="Times New Roman" w:cs="Times New Roman"/>
        </w:rPr>
        <w:t xml:space="preserve"> is space time, V is volume of CSTR, and </w:t>
      </w:r>
      <w:r w:rsidRPr="00436540">
        <w:rPr>
          <w:rFonts w:ascii="Times New Roman" w:hAnsi="Times New Roman" w:cs="Times New Roman"/>
        </w:rPr>
        <w:sym w:font="Symbol" w:char="F075"/>
      </w:r>
      <w:r w:rsidRPr="00436540">
        <w:rPr>
          <w:rFonts w:ascii="Times New Roman" w:hAnsi="Times New Roman" w:cs="Times New Roman"/>
          <w:vertAlign w:val="subscript"/>
        </w:rPr>
        <w:t>o</w:t>
      </w:r>
      <w:r w:rsidRPr="00436540">
        <w:rPr>
          <w:rFonts w:ascii="Times New Roman" w:hAnsi="Times New Roman" w:cs="Times New Roman"/>
        </w:rPr>
        <w:t xml:space="preserve"> is volumetric flow rate.</w:t>
      </w:r>
    </w:p>
    <w:p w14:paraId="749C37E6" w14:textId="010E815A" w:rsidR="00436540" w:rsidRPr="00436540" w:rsidRDefault="00436540" w:rsidP="00682942">
      <w:pPr>
        <w:spacing w:before="100" w:beforeAutospacing="1" w:after="100" w:afterAutospacing="1" w:line="360" w:lineRule="auto"/>
        <w:jc w:val="both"/>
        <w:rPr>
          <w:rFonts w:ascii="Times New Roman" w:hAnsi="Times New Roman" w:cs="Times New Roman"/>
        </w:rPr>
      </w:pPr>
      <w:r w:rsidRPr="00436540">
        <w:rPr>
          <w:rFonts w:ascii="Times New Roman" w:hAnsi="Times New Roman" w:cs="Times New Roman"/>
          <w:b/>
          <w:bCs/>
        </w:rPr>
        <w:t xml:space="preserve">Reaction kinetics: </w:t>
      </w:r>
      <w:r w:rsidRPr="00436540">
        <w:rPr>
          <w:rFonts w:ascii="Times New Roman" w:hAnsi="Times New Roman" w:cs="Times New Roman"/>
        </w:rPr>
        <w:t>The reaction order and the rate constant are essential</w:t>
      </w:r>
      <w:r w:rsidR="00095FB0">
        <w:rPr>
          <w:rFonts w:ascii="Times New Roman" w:hAnsi="Times New Roman" w:cs="Times New Roman"/>
        </w:rPr>
        <w:t xml:space="preserve"> parameters</w:t>
      </w:r>
      <w:r w:rsidRPr="00436540">
        <w:rPr>
          <w:rFonts w:ascii="Times New Roman" w:hAnsi="Times New Roman" w:cs="Times New Roman"/>
        </w:rPr>
        <w:t xml:space="preserve"> for predicting conversion and designing the reactor.</w:t>
      </w:r>
    </w:p>
    <w:p w14:paraId="48B3FC33" w14:textId="2A753273" w:rsidR="00322DD3" w:rsidRPr="00682942" w:rsidRDefault="00436540" w:rsidP="005A3D7A">
      <w:pPr>
        <w:spacing w:before="100" w:beforeAutospacing="1" w:after="100" w:afterAutospacing="1" w:line="360" w:lineRule="auto"/>
        <w:jc w:val="both"/>
        <w:rPr>
          <w:rFonts w:ascii="Times New Roman" w:hAnsi="Times New Roman" w:cs="Times New Roman"/>
          <w:b/>
          <w:bCs/>
          <w:sz w:val="28"/>
          <w:szCs w:val="28"/>
        </w:rPr>
      </w:pPr>
      <w:r w:rsidRPr="00682942">
        <w:rPr>
          <w:rFonts w:ascii="Times New Roman" w:hAnsi="Times New Roman" w:cs="Times New Roman"/>
          <w:b/>
          <w:bCs/>
          <w:sz w:val="28"/>
          <w:szCs w:val="28"/>
        </w:rPr>
        <w:t xml:space="preserve">7.3. Performance measures for CSTR  </w:t>
      </w:r>
    </w:p>
    <w:p w14:paraId="3B4F3B54" w14:textId="32891F5D"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rPr>
        <w:t>The performance of a CSTR can be evaluated using several key measures that reflect its efficiency, effectiveness, and overall operational characteristics. Some key performance measures for a CSTR are the followings:</w:t>
      </w:r>
    </w:p>
    <w:p w14:paraId="69A3C893" w14:textId="77777777"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rPr>
        <w:t xml:space="preserve"> </w:t>
      </w:r>
      <w:r w:rsidRPr="00682942">
        <w:rPr>
          <w:rFonts w:ascii="Times New Roman" w:hAnsi="Times New Roman" w:cs="Times New Roman"/>
          <w:b/>
          <w:bCs/>
        </w:rPr>
        <w:t xml:space="preserve">Conversion: </w:t>
      </w:r>
      <w:r w:rsidRPr="00682942">
        <w:rPr>
          <w:rFonts w:ascii="Times New Roman" w:hAnsi="Times New Roman" w:cs="Times New Roman"/>
        </w:rPr>
        <w:t>It is the fraction of reactants that are converted to products during the reaction.</w:t>
      </w:r>
    </w:p>
    <w:p w14:paraId="4B529F0C" w14:textId="77777777"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b/>
          <w:bCs/>
        </w:rPr>
        <w:t xml:space="preserve">Yield: </w:t>
      </w:r>
      <w:r w:rsidRPr="00682942">
        <w:rPr>
          <w:rFonts w:ascii="Times New Roman" w:hAnsi="Times New Roman" w:cs="Times New Roman"/>
        </w:rPr>
        <w:t>It measures the efficiency of converting reactants into desired products.</w:t>
      </w:r>
    </w:p>
    <w:p w14:paraId="3BAC5B90" w14:textId="77777777"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b/>
          <w:bCs/>
        </w:rPr>
        <w:lastRenderedPageBreak/>
        <w:t xml:space="preserve">Selectivity: </w:t>
      </w:r>
      <w:r w:rsidRPr="00682942">
        <w:rPr>
          <w:rFonts w:ascii="Times New Roman" w:hAnsi="Times New Roman" w:cs="Times New Roman"/>
        </w:rPr>
        <w:t xml:space="preserve">It refers to the ability of the reactor to produce a desired product over undesired product. </w:t>
      </w:r>
    </w:p>
    <w:p w14:paraId="7427EB64" w14:textId="77777777"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b/>
          <w:bCs/>
        </w:rPr>
        <w:t xml:space="preserve">Residence time: </w:t>
      </w:r>
      <w:r w:rsidRPr="00682942">
        <w:rPr>
          <w:rFonts w:ascii="Times New Roman" w:hAnsi="Times New Roman" w:cs="Times New Roman"/>
        </w:rPr>
        <w:t>The average time that a fluid element spends inside the reactor. It influences conversion and reaction kinetics.</w:t>
      </w:r>
    </w:p>
    <w:p w14:paraId="3A7E5324" w14:textId="77777777"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b/>
          <w:bCs/>
        </w:rPr>
        <w:t xml:space="preserve">Space time: </w:t>
      </w:r>
      <w:r w:rsidRPr="00682942">
        <w:rPr>
          <w:rFonts w:ascii="Times New Roman" w:hAnsi="Times New Roman" w:cs="Times New Roman"/>
        </w:rPr>
        <w:t>Space time is defined as the time required to process one reactor volume at the inlet flow rate.  It is similar to residence time but focuses on reactor volume.</w:t>
      </w:r>
    </w:p>
    <w:p w14:paraId="1B4850A4" w14:textId="77777777" w:rsidR="00682942" w:rsidRPr="00682942" w:rsidRDefault="00682942" w:rsidP="00682942">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b/>
          <w:bCs/>
        </w:rPr>
        <w:t xml:space="preserve">Reaction rate: </w:t>
      </w:r>
      <w:r w:rsidRPr="00682942">
        <w:rPr>
          <w:rFonts w:ascii="Times New Roman" w:hAnsi="Times New Roman" w:cs="Times New Roman"/>
        </w:rPr>
        <w:t>The rate at which reactants are consumed or products are formed, typically expressed in terms of concentration change over time.</w:t>
      </w:r>
    </w:p>
    <w:p w14:paraId="6912D74C" w14:textId="2D9DE455" w:rsidR="00436540" w:rsidRPr="00F9542D" w:rsidRDefault="00682942" w:rsidP="005A3D7A">
      <w:pPr>
        <w:spacing w:before="100" w:beforeAutospacing="1" w:after="100" w:afterAutospacing="1" w:line="360" w:lineRule="auto"/>
        <w:jc w:val="both"/>
        <w:rPr>
          <w:rFonts w:ascii="Times New Roman" w:hAnsi="Times New Roman" w:cs="Times New Roman"/>
        </w:rPr>
      </w:pPr>
      <w:r w:rsidRPr="00682942">
        <w:rPr>
          <w:rFonts w:ascii="Times New Roman" w:hAnsi="Times New Roman" w:cs="Times New Roman"/>
        </w:rPr>
        <w:t xml:space="preserve">Therefore, the above performance measures provide a comprehensive understanding of how well a CSTR operates under given conditions. </w:t>
      </w:r>
    </w:p>
    <w:p w14:paraId="3E808BBD" w14:textId="7B23B9AB" w:rsidR="00F9542D" w:rsidRDefault="00501F0B" w:rsidP="00276D2E">
      <w:pPr>
        <w:jc w:val="both"/>
        <w:rPr>
          <w:rFonts w:ascii="Times New Roman" w:hAnsi="Times New Roman" w:cs="Times New Roman"/>
          <w:b/>
          <w:bCs/>
          <w:sz w:val="28"/>
          <w:szCs w:val="28"/>
        </w:rPr>
      </w:pPr>
      <w:r w:rsidRPr="00501F0B">
        <w:rPr>
          <w:rFonts w:ascii="Times New Roman" w:hAnsi="Times New Roman" w:cs="Times New Roman"/>
          <w:b/>
          <w:bCs/>
          <w:sz w:val="28"/>
          <w:szCs w:val="28"/>
        </w:rPr>
        <w:t>7.4. Design of isothermal CSTR</w:t>
      </w:r>
    </w:p>
    <w:p w14:paraId="6157CFD0" w14:textId="70068449" w:rsidR="00CF0BBE" w:rsidRPr="00CF0BBE" w:rsidRDefault="00CF0BBE" w:rsidP="00CF0BBE">
      <w:pPr>
        <w:tabs>
          <w:tab w:val="left" w:pos="1730"/>
        </w:tabs>
        <w:rPr>
          <w:rFonts w:ascii="Times New Roman" w:hAnsi="Times New Roman" w:cs="Times New Roman"/>
          <w:sz w:val="28"/>
          <w:szCs w:val="28"/>
        </w:rPr>
      </w:pPr>
      <w:r w:rsidRPr="00CF0BBE">
        <w:rPr>
          <w:rFonts w:ascii="Times New Roman" w:hAnsi="Times New Roman" w:cs="Times New Roman"/>
          <w:b/>
          <w:bCs/>
          <w:sz w:val="28"/>
          <w:szCs w:val="28"/>
        </w:rPr>
        <w:t xml:space="preserve">7.4.1. Materials balance equation </w:t>
      </w:r>
    </w:p>
    <w:p w14:paraId="35579C32" w14:textId="6B5811E5" w:rsidR="00CF0BBE" w:rsidRPr="00CF0BBE" w:rsidRDefault="00CF0BBE" w:rsidP="00CF0BBE">
      <w:pPr>
        <w:tabs>
          <w:tab w:val="left" w:pos="1730"/>
        </w:tabs>
        <w:spacing w:before="100" w:beforeAutospacing="1" w:after="100" w:afterAutospacing="1" w:line="360" w:lineRule="auto"/>
        <w:jc w:val="both"/>
        <w:rPr>
          <w:rFonts w:ascii="Times New Roman" w:hAnsi="Times New Roman" w:cs="Times New Roman"/>
        </w:rPr>
      </w:pPr>
      <w:r w:rsidRPr="00CF0BBE">
        <w:rPr>
          <w:rFonts w:ascii="Times New Roman" w:hAnsi="Times New Roman" w:cs="Times New Roman"/>
        </w:rPr>
        <w:t>The design objective of CSTR is fin</w:t>
      </w:r>
      <w:r w:rsidR="00FE3163">
        <w:rPr>
          <w:rFonts w:ascii="Times New Roman" w:hAnsi="Times New Roman" w:cs="Times New Roman"/>
        </w:rPr>
        <w:t>d</w:t>
      </w:r>
      <w:r w:rsidRPr="00CF0BBE">
        <w:rPr>
          <w:rFonts w:ascii="Times New Roman" w:hAnsi="Times New Roman" w:cs="Times New Roman"/>
        </w:rPr>
        <w:t>ing the volume of a reactor required for a specified conversion. The volume of isothermal ideal CSTR is determined using materials balance of equation.</w:t>
      </w:r>
    </w:p>
    <w:p w14:paraId="7D0FF35E" w14:textId="77777777" w:rsidR="00CF0BBE" w:rsidRPr="00CF0BBE" w:rsidRDefault="00CF0BBE" w:rsidP="00CF0BBE">
      <w:pPr>
        <w:tabs>
          <w:tab w:val="left" w:pos="1730"/>
        </w:tabs>
        <w:spacing w:before="100" w:beforeAutospacing="1" w:after="100" w:afterAutospacing="1" w:line="360" w:lineRule="auto"/>
        <w:jc w:val="both"/>
        <w:rPr>
          <w:rFonts w:ascii="Times New Roman" w:hAnsi="Times New Roman" w:cs="Times New Roman"/>
        </w:rPr>
      </w:pPr>
      <w:r w:rsidRPr="00CF0BBE">
        <w:rPr>
          <w:rFonts w:ascii="Times New Roman" w:hAnsi="Times New Roman" w:cs="Times New Roman"/>
        </w:rPr>
        <w:t>The general materials balance equation is given by:</w:t>
      </w:r>
    </w:p>
    <w:p w14:paraId="67F8543F" w14:textId="77777777" w:rsidR="00CF0BBE" w:rsidRPr="00CF0BBE" w:rsidRDefault="00CF0BBE" w:rsidP="00CF0BBE">
      <w:pPr>
        <w:tabs>
          <w:tab w:val="left" w:pos="1730"/>
        </w:tabs>
        <w:rPr>
          <w:rFonts w:ascii="Times New Roman" w:hAnsi="Times New Roman" w:cs="Times New Roman"/>
          <w:color w:val="0070C0"/>
        </w:rPr>
      </w:pPr>
      <w:r w:rsidRPr="00CF0BBE">
        <w:rPr>
          <w:rFonts w:ascii="Times New Roman" w:hAnsi="Times New Roman" w:cs="Times New Roman"/>
          <w:b/>
          <w:bCs/>
          <w:color w:val="0070C0"/>
        </w:rPr>
        <w:t>Rate of inlet –rate of outlet + rate of generation = rate of accumulation</w:t>
      </w:r>
    </w:p>
    <w:p w14:paraId="3CC4D71E" w14:textId="31B26F40" w:rsidR="00CF0BBE" w:rsidRPr="00CF0BBE" w:rsidRDefault="00CF0BBE" w:rsidP="00CF0BBE">
      <w:pPr>
        <w:tabs>
          <w:tab w:val="left" w:pos="1730"/>
        </w:tabs>
        <w:rPr>
          <w:rFonts w:ascii="Times New Roman" w:hAnsi="Times New Roman" w:cs="Times New Roman"/>
        </w:rPr>
      </w:pPr>
      <w:r w:rsidRPr="00CF0BBE">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oMath>
      <w:r w:rsidRPr="00CF0BBE">
        <w:rPr>
          <w:rFonts w:ascii="Times New Roman" w:hAnsi="Times New Roman" w:cs="Times New Roman"/>
        </w:rPr>
        <w:t xml:space="preserve">                                                                                                  (7.2)</w:t>
      </w:r>
    </w:p>
    <w:p w14:paraId="667D78C1" w14:textId="0604411B" w:rsidR="00CF0BBE" w:rsidRPr="00CF0BBE" w:rsidRDefault="00CF0BBE" w:rsidP="00CF0BBE">
      <w:pPr>
        <w:tabs>
          <w:tab w:val="left" w:pos="1730"/>
        </w:tabs>
        <w:rPr>
          <w:rFonts w:ascii="Times New Roman" w:hAnsi="Times New Roman" w:cs="Times New Roman"/>
        </w:rPr>
      </w:pPr>
      <w:r w:rsidRPr="00CF0BBE">
        <w:rPr>
          <w:rFonts w:ascii="Times New Roman" w:hAnsi="Times New Roman" w:cs="Times New Roman"/>
        </w:rPr>
        <w:t>Since CSTR is operated at steady - state, the rate of accumulation is zero.</w:t>
      </w:r>
    </w:p>
    <w:p w14:paraId="768E82AA" w14:textId="0E00E96C" w:rsidR="00CF0BBE" w:rsidRPr="00CF0BBE" w:rsidRDefault="00000000" w:rsidP="00CF0BBE">
      <w:pPr>
        <w:tabs>
          <w:tab w:val="left" w:pos="1730"/>
        </w:tabs>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dN</m:t>
            </m:r>
            <m:r>
              <w:rPr>
                <w:rFonts w:ascii="Cambria Math" w:hAnsi="Cambria Math" w:cs="Times New Roman"/>
                <w:vertAlign w:val="subscript"/>
              </w:rPr>
              <m:t>j</m:t>
            </m:r>
          </m:num>
          <m:den>
            <m:r>
              <w:rPr>
                <w:rFonts w:ascii="Cambria Math" w:hAnsi="Cambria Math" w:cs="Times New Roman"/>
              </w:rPr>
              <m:t>dt</m:t>
            </m:r>
          </m:den>
        </m:f>
        <m:r>
          <w:rPr>
            <w:rFonts w:ascii="Cambria Math" w:hAnsi="Cambria Math" w:cs="Times New Roman"/>
          </w:rPr>
          <m:t> </m:t>
        </m:r>
      </m:oMath>
      <w:r w:rsidR="00CF0BBE" w:rsidRPr="00CF0BBE">
        <w:rPr>
          <w:rFonts w:ascii="Times New Roman" w:hAnsi="Times New Roman" w:cs="Times New Roman"/>
        </w:rPr>
        <w:t>= 0                                                                                                                          (7.3)</w:t>
      </w:r>
    </w:p>
    <w:p w14:paraId="5437ABF1" w14:textId="77777777" w:rsidR="00CF0BBE" w:rsidRPr="00CF0BBE" w:rsidRDefault="00CF0BBE" w:rsidP="00CF0BBE">
      <w:pPr>
        <w:tabs>
          <w:tab w:val="left" w:pos="1730"/>
        </w:tabs>
        <w:rPr>
          <w:rFonts w:ascii="Times New Roman" w:hAnsi="Times New Roman" w:cs="Times New Roman"/>
        </w:rPr>
      </w:pPr>
      <w:r w:rsidRPr="00CF0BBE">
        <w:rPr>
          <w:rFonts w:ascii="Times New Roman" w:hAnsi="Times New Roman" w:cs="Times New Roman"/>
        </w:rPr>
        <w:t>The materials balance equation for CSTR is given by:</w:t>
      </w:r>
    </w:p>
    <w:p w14:paraId="76CC23E0" w14:textId="259DBAF8" w:rsidR="00CF0BBE" w:rsidRPr="00CF0BBE" w:rsidRDefault="00CF0BBE" w:rsidP="00CF0BBE">
      <w:pPr>
        <w:tabs>
          <w:tab w:val="left" w:pos="1730"/>
        </w:tabs>
        <w:rPr>
          <w:rFonts w:ascii="Times New Roman" w:hAnsi="Times New Roman" w:cs="Times New Roman"/>
        </w:rPr>
      </w:pPr>
      <w:r w:rsidRPr="00CF0BB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V=0</m:t>
        </m:r>
      </m:oMath>
      <w:r w:rsidRPr="00CF0BBE">
        <w:rPr>
          <w:rFonts w:ascii="Times New Roman" w:hAnsi="Times New Roman" w:cs="Times New Roman"/>
        </w:rPr>
        <w:t xml:space="preserve">                                                                                (7.4)</w:t>
      </w:r>
    </w:p>
    <w:p w14:paraId="11FFD929" w14:textId="52E3123C" w:rsidR="00E03AF2" w:rsidRPr="00E03AF2" w:rsidRDefault="00E03AF2" w:rsidP="00E03AF2">
      <w:pPr>
        <w:tabs>
          <w:tab w:val="left" w:pos="1730"/>
        </w:tabs>
        <w:rPr>
          <w:rFonts w:ascii="Times New Roman" w:hAnsi="Times New Roman" w:cs="Times New Roman"/>
        </w:rPr>
      </w:pPr>
      <w:r w:rsidRPr="00E03AF2">
        <w:rPr>
          <w:rFonts w:ascii="Times New Roman" w:hAnsi="Times New Roman" w:cs="Times New Roman"/>
        </w:rPr>
        <w:t>By re-arranging equation (7.4), solving   for V, you get:</w:t>
      </w:r>
    </w:p>
    <w:p w14:paraId="1F3AA1E9" w14:textId="18FECDAC" w:rsidR="00E03AF2" w:rsidRPr="00E03AF2" w:rsidRDefault="00E03AF2" w:rsidP="00E03AF2">
      <w:pPr>
        <w:tabs>
          <w:tab w:val="left" w:pos="1730"/>
        </w:tabs>
        <w:rPr>
          <w:rFonts w:ascii="Times New Roman" w:hAnsi="Times New Roman" w:cs="Times New Roman"/>
        </w:rPr>
      </w:pPr>
      <w:r w:rsidRPr="00E03AF2">
        <w:rPr>
          <w:rFonts w:ascii="Times New Roman" w:hAnsi="Times New Roman" w:cs="Times New Roman"/>
        </w:rPr>
        <w:lastRenderedPageBreak/>
        <w:t xml:space="preserve"> </w:t>
      </w:r>
      <m:oMath>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den>
        </m:f>
      </m:oMath>
      <w:r w:rsidRPr="00E03AF2">
        <w:rPr>
          <w:rFonts w:ascii="Times New Roman" w:hAnsi="Times New Roman" w:cs="Times New Roman"/>
        </w:rPr>
        <w:t xml:space="preserve">                                                                                                                (7.5)</w:t>
      </w:r>
    </w:p>
    <w:p w14:paraId="27621AF9" w14:textId="1D5B6B1F" w:rsidR="00E03AF2" w:rsidRPr="00E03AF2" w:rsidRDefault="00E03AF2" w:rsidP="00E03AF2">
      <w:pPr>
        <w:tabs>
          <w:tab w:val="left" w:pos="1730"/>
        </w:tabs>
        <w:spacing w:before="100" w:beforeAutospacing="1" w:after="100" w:afterAutospacing="1" w:line="360" w:lineRule="auto"/>
        <w:jc w:val="both"/>
        <w:rPr>
          <w:rFonts w:ascii="Times New Roman" w:hAnsi="Times New Roman" w:cs="Times New Roman"/>
        </w:rPr>
      </w:pPr>
      <w:r w:rsidRPr="00E03AF2">
        <w:rPr>
          <w:rFonts w:ascii="Times New Roman" w:hAnsi="Times New Roman" w:cs="Times New Roman"/>
        </w:rPr>
        <w:t>Where: V is volume of a reactor, F</w:t>
      </w:r>
      <w:r w:rsidRPr="00E03AF2">
        <w:rPr>
          <w:rFonts w:ascii="Times New Roman" w:hAnsi="Times New Roman" w:cs="Times New Roman"/>
          <w:vertAlign w:val="subscript"/>
        </w:rPr>
        <w:t>io</w:t>
      </w:r>
      <w:r w:rsidRPr="00E03AF2">
        <w:rPr>
          <w:rFonts w:ascii="Times New Roman" w:hAnsi="Times New Roman" w:cs="Times New Roman"/>
        </w:rPr>
        <w:t xml:space="preserve"> is inlet mole flow rate of species </w:t>
      </w:r>
      <w:proofErr w:type="spellStart"/>
      <w:r w:rsidRPr="00E03AF2">
        <w:rPr>
          <w:rFonts w:ascii="Times New Roman" w:hAnsi="Times New Roman" w:cs="Times New Roman"/>
        </w:rPr>
        <w:t>i</w:t>
      </w:r>
      <w:proofErr w:type="spellEnd"/>
      <w:r w:rsidRPr="00E03AF2">
        <w:rPr>
          <w:rFonts w:ascii="Times New Roman" w:hAnsi="Times New Roman" w:cs="Times New Roman"/>
        </w:rPr>
        <w:t xml:space="preserve"> in a reactants mixture, F</w:t>
      </w:r>
      <w:r w:rsidRPr="00E03AF2">
        <w:rPr>
          <w:rFonts w:ascii="Times New Roman" w:hAnsi="Times New Roman" w:cs="Times New Roman"/>
          <w:vertAlign w:val="subscript"/>
        </w:rPr>
        <w:t>i</w:t>
      </w:r>
      <w:r w:rsidRPr="00E03AF2">
        <w:rPr>
          <w:rFonts w:ascii="Times New Roman" w:hAnsi="Times New Roman" w:cs="Times New Roman"/>
        </w:rPr>
        <w:t xml:space="preserve"> is the exit mole flow rate of species, </w:t>
      </w:r>
      <w:proofErr w:type="spellStart"/>
      <w:r w:rsidRPr="00E03AF2">
        <w:rPr>
          <w:rFonts w:ascii="Times New Roman" w:hAnsi="Times New Roman" w:cs="Times New Roman"/>
        </w:rPr>
        <w:t>i</w:t>
      </w:r>
      <w:proofErr w:type="spellEnd"/>
      <w:r w:rsidRPr="00E03AF2">
        <w:rPr>
          <w:rFonts w:ascii="Times New Roman" w:hAnsi="Times New Roman" w:cs="Times New Roman"/>
        </w:rPr>
        <w:t xml:space="preserve"> in a reactants mixture, and </w:t>
      </w:r>
      <w:proofErr w:type="spellStart"/>
      <w:r w:rsidRPr="00E03AF2">
        <w:rPr>
          <w:rFonts w:ascii="Times New Roman" w:hAnsi="Times New Roman" w:cs="Times New Roman"/>
        </w:rPr>
        <w:t>r</w:t>
      </w:r>
      <w:r w:rsidRPr="00E03AF2">
        <w:rPr>
          <w:rFonts w:ascii="Times New Roman" w:hAnsi="Times New Roman" w:cs="Times New Roman"/>
          <w:vertAlign w:val="subscript"/>
        </w:rPr>
        <w:t>i</w:t>
      </w:r>
      <w:proofErr w:type="spellEnd"/>
      <w:r w:rsidRPr="00E03AF2">
        <w:rPr>
          <w:rFonts w:ascii="Times New Roman" w:hAnsi="Times New Roman" w:cs="Times New Roman"/>
        </w:rPr>
        <w:t xml:space="preserve"> is reaction rate of species, </w:t>
      </w:r>
      <w:proofErr w:type="spellStart"/>
      <w:r w:rsidRPr="00E03AF2">
        <w:rPr>
          <w:rFonts w:ascii="Times New Roman" w:hAnsi="Times New Roman" w:cs="Times New Roman"/>
        </w:rPr>
        <w:t>i</w:t>
      </w:r>
      <w:proofErr w:type="spellEnd"/>
      <w:r w:rsidRPr="00E03AF2">
        <w:rPr>
          <w:rFonts w:ascii="Times New Roman" w:hAnsi="Times New Roman" w:cs="Times New Roman"/>
        </w:rPr>
        <w:t>.</w:t>
      </w:r>
    </w:p>
    <w:p w14:paraId="79B18630" w14:textId="77777777" w:rsidR="00E03AF2" w:rsidRPr="00E03AF2" w:rsidRDefault="00E03AF2" w:rsidP="00E03AF2">
      <w:pPr>
        <w:tabs>
          <w:tab w:val="left" w:pos="1730"/>
        </w:tabs>
        <w:spacing w:before="100" w:beforeAutospacing="1" w:after="100" w:afterAutospacing="1" w:line="360" w:lineRule="auto"/>
        <w:jc w:val="both"/>
        <w:rPr>
          <w:rFonts w:ascii="Times New Roman" w:hAnsi="Times New Roman" w:cs="Times New Roman"/>
        </w:rPr>
      </w:pPr>
      <w:r w:rsidRPr="00E03AF2">
        <w:rPr>
          <w:rFonts w:ascii="Times New Roman" w:hAnsi="Times New Roman" w:cs="Times New Roman"/>
        </w:rPr>
        <w:t>Consider the following chemical reaction, which is conducted using CSTR as shown in equation (7.6).</w:t>
      </w:r>
    </w:p>
    <w:p w14:paraId="2A75E76F" w14:textId="7332CCCA" w:rsidR="00E03AF2" w:rsidRPr="00E03AF2" w:rsidRDefault="00E03AF2" w:rsidP="00E03AF2">
      <w:pPr>
        <w:tabs>
          <w:tab w:val="left" w:pos="1730"/>
        </w:tabs>
        <w:spacing w:before="100" w:beforeAutospacing="1" w:after="100" w:afterAutospacing="1" w:line="360" w:lineRule="auto"/>
        <w:jc w:val="both"/>
        <w:rPr>
          <w:rFonts w:ascii="Times New Roman" w:hAnsi="Times New Roman" w:cs="Times New Roman"/>
        </w:rPr>
      </w:pPr>
      <m:oMath>
        <m:r>
          <w:rPr>
            <w:rFonts w:ascii="Cambria Math" w:hAnsi="Cambria Math" w:cs="Times New Roman"/>
          </w:rPr>
          <m:t>A+</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rPr>
          <m:t>B</m:t>
        </m:r>
        <m:groupChr>
          <m:groupChrPr>
            <m:chr m:val="→"/>
            <m:vertJc m:val="bot"/>
            <m:ctrlPr>
              <w:rPr>
                <w:rFonts w:ascii="Cambria Math" w:hAnsi="Cambria Math" w:cs="Times New Roman"/>
                <w:i/>
                <w:iCs/>
              </w:rPr>
            </m:ctrlPr>
          </m:groupChrPr>
          <m:e>
            <m:r>
              <w:rPr>
                <w:rFonts w:ascii="Cambria Math" w:hAnsi="Cambria Math" w:cs="Times New Roman"/>
              </w:rPr>
              <m:t>k</m:t>
            </m:r>
          </m:e>
        </m:groupChr>
      </m:oMath>
      <w:r w:rsidRPr="00E03AF2">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rPr>
          <m:t> C+</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rPr>
          <m:t>D</m:t>
        </m:r>
      </m:oMath>
      <w:r w:rsidRPr="00E03AF2">
        <w:rPr>
          <w:rFonts w:ascii="Times New Roman" w:hAnsi="Times New Roman" w:cs="Times New Roman"/>
        </w:rPr>
        <w:t xml:space="preserve">                                                                                                  (7.6)</w:t>
      </w:r>
    </w:p>
    <w:p w14:paraId="083C5AE1" w14:textId="67E0EA91" w:rsidR="00E03AF2" w:rsidRPr="00E03AF2" w:rsidRDefault="00E03AF2" w:rsidP="00E03AF2">
      <w:pPr>
        <w:tabs>
          <w:tab w:val="left" w:pos="1730"/>
        </w:tabs>
        <w:spacing w:before="100" w:beforeAutospacing="1" w:after="100" w:afterAutospacing="1" w:line="360" w:lineRule="auto"/>
        <w:jc w:val="both"/>
        <w:rPr>
          <w:rFonts w:ascii="Times New Roman" w:hAnsi="Times New Roman" w:cs="Times New Roman"/>
        </w:rPr>
      </w:pPr>
      <w:r w:rsidRPr="00E03AF2">
        <w:rPr>
          <w:rFonts w:ascii="Times New Roman" w:hAnsi="Times New Roman" w:cs="Times New Roman"/>
        </w:rPr>
        <w:t>Where: A &amp; B are reactants, C &amp; D are products, and a, b, c, &amp; d are stochiometric coefficients, respectively.</w:t>
      </w:r>
    </w:p>
    <w:p w14:paraId="26FCB5A9" w14:textId="24107052" w:rsidR="00A71680" w:rsidRPr="00A71680" w:rsidRDefault="00A71680" w:rsidP="00A71680">
      <w:pPr>
        <w:tabs>
          <w:tab w:val="left" w:pos="1730"/>
        </w:tabs>
        <w:spacing w:before="100" w:beforeAutospacing="1" w:after="100" w:afterAutospacing="1" w:line="360" w:lineRule="auto"/>
        <w:jc w:val="both"/>
        <w:rPr>
          <w:rFonts w:ascii="Times New Roman" w:hAnsi="Times New Roman" w:cs="Times New Roman"/>
        </w:rPr>
      </w:pPr>
      <w:r w:rsidRPr="00A71680">
        <w:rPr>
          <w:rFonts w:ascii="Times New Roman" w:hAnsi="Times New Roman" w:cs="Times New Roman"/>
        </w:rPr>
        <w:t>It is assumed that species A is the limiting reactant</w:t>
      </w:r>
      <w:r>
        <w:rPr>
          <w:rFonts w:ascii="Times New Roman" w:hAnsi="Times New Roman" w:cs="Times New Roman"/>
        </w:rPr>
        <w:t>; and t</w:t>
      </w:r>
      <w:r w:rsidRPr="00A71680">
        <w:rPr>
          <w:rFonts w:ascii="Times New Roman" w:hAnsi="Times New Roman" w:cs="Times New Roman"/>
        </w:rPr>
        <w:t>h</w:t>
      </w:r>
      <w:r>
        <w:rPr>
          <w:rFonts w:ascii="Times New Roman" w:hAnsi="Times New Roman" w:cs="Times New Roman"/>
        </w:rPr>
        <w:t>e</w:t>
      </w:r>
      <w:r w:rsidRPr="00A71680">
        <w:rPr>
          <w:rFonts w:ascii="Times New Roman" w:hAnsi="Times New Roman" w:cs="Times New Roman"/>
        </w:rPr>
        <w:t xml:space="preserve"> mole flow rates of each species in the feed and product streams can be written as follows:</w:t>
      </w:r>
    </w:p>
    <w:p w14:paraId="47D1E086" w14:textId="795AE048" w:rsidR="00A71680" w:rsidRPr="00A71680" w:rsidRDefault="00000000" w:rsidP="00A71680">
      <w:pPr>
        <w:tabs>
          <w:tab w:val="left" w:pos="1730"/>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A71680" w:rsidRPr="00A71680">
        <w:rPr>
          <w:rFonts w:ascii="Times New Roman" w:hAnsi="Times New Roman" w:cs="Times New Roman"/>
        </w:rPr>
        <w:t xml:space="preserve">                                                                                          </w:t>
      </w:r>
      <w:r w:rsidR="006A3C5F">
        <w:rPr>
          <w:rFonts w:ascii="Times New Roman" w:hAnsi="Times New Roman" w:cs="Times New Roman"/>
        </w:rPr>
        <w:t xml:space="preserve">        </w:t>
      </w:r>
      <w:r w:rsidR="00A71680" w:rsidRPr="00A71680">
        <w:rPr>
          <w:rFonts w:ascii="Times New Roman" w:hAnsi="Times New Roman" w:cs="Times New Roman"/>
        </w:rPr>
        <w:t xml:space="preserve"> (7.7)</w:t>
      </w:r>
    </w:p>
    <w:p w14:paraId="599F3D22" w14:textId="665F8414" w:rsidR="00A71680" w:rsidRPr="00A71680" w:rsidRDefault="00000000" w:rsidP="00A71680">
      <w:pPr>
        <w:tabs>
          <w:tab w:val="left" w:pos="1730"/>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X</m:t>
            </m:r>
          </m:e>
          <m:sub>
            <m:r>
              <w:rPr>
                <w:rFonts w:ascii="Cambria Math" w:hAnsi="Cambria Math" w:cs="Times New Roman"/>
              </w:rPr>
              <m:t>A</m:t>
            </m:r>
          </m:sub>
        </m:sSub>
      </m:oMath>
      <w:r w:rsidR="00A71680" w:rsidRPr="00A71680">
        <w:rPr>
          <w:rFonts w:ascii="Times New Roman" w:hAnsi="Times New Roman" w:cs="Times New Roman"/>
        </w:rPr>
        <w:t xml:space="preserve">                                                                                         </w:t>
      </w:r>
      <w:r w:rsidR="006A3C5F">
        <w:rPr>
          <w:rFonts w:ascii="Times New Roman" w:hAnsi="Times New Roman" w:cs="Times New Roman"/>
        </w:rPr>
        <w:t xml:space="preserve">      </w:t>
      </w:r>
      <w:r w:rsidR="00A71680" w:rsidRPr="00A71680">
        <w:rPr>
          <w:rFonts w:ascii="Times New Roman" w:hAnsi="Times New Roman" w:cs="Times New Roman"/>
        </w:rPr>
        <w:t>(7.8)</w:t>
      </w:r>
    </w:p>
    <w:p w14:paraId="4CF933FE" w14:textId="5DECAA17" w:rsidR="00A71680" w:rsidRPr="00A71680" w:rsidRDefault="00000000" w:rsidP="00A71680">
      <w:pPr>
        <w:tabs>
          <w:tab w:val="left" w:pos="1730"/>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X</m:t>
            </m:r>
          </m:e>
          <m:sub>
            <m:r>
              <w:rPr>
                <w:rFonts w:ascii="Cambria Math" w:hAnsi="Cambria Math" w:cs="Times New Roman"/>
              </w:rPr>
              <m:t>A</m:t>
            </m:r>
          </m:sub>
        </m:sSub>
      </m:oMath>
      <w:r w:rsidR="00A71680" w:rsidRPr="00A71680">
        <w:rPr>
          <w:rFonts w:ascii="Times New Roman" w:hAnsi="Times New Roman" w:cs="Times New Roman"/>
        </w:rPr>
        <w:t xml:space="preserve">                                                                                        </w:t>
      </w:r>
      <w:r w:rsidR="006A3C5F">
        <w:rPr>
          <w:rFonts w:ascii="Times New Roman" w:hAnsi="Times New Roman" w:cs="Times New Roman"/>
        </w:rPr>
        <w:t xml:space="preserve">      </w:t>
      </w:r>
      <w:r w:rsidR="00A71680" w:rsidRPr="00A71680">
        <w:rPr>
          <w:rFonts w:ascii="Times New Roman" w:hAnsi="Times New Roman" w:cs="Times New Roman"/>
        </w:rPr>
        <w:t xml:space="preserve"> (7.9)</w:t>
      </w:r>
    </w:p>
    <w:p w14:paraId="0F4C6DAB" w14:textId="44FC9315" w:rsidR="00A71680" w:rsidRPr="00A71680" w:rsidRDefault="00000000" w:rsidP="00A71680">
      <w:pPr>
        <w:tabs>
          <w:tab w:val="left" w:pos="1730"/>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X</m:t>
            </m:r>
          </m:e>
          <m:sub>
            <m:r>
              <w:rPr>
                <w:rFonts w:ascii="Cambria Math" w:hAnsi="Cambria Math" w:cs="Times New Roman"/>
              </w:rPr>
              <m:t>A</m:t>
            </m:r>
          </m:sub>
        </m:sSub>
      </m:oMath>
      <w:r w:rsidR="00A71680" w:rsidRPr="00A71680">
        <w:rPr>
          <w:rFonts w:ascii="Times New Roman" w:hAnsi="Times New Roman" w:cs="Times New Roman"/>
        </w:rPr>
        <w:t xml:space="preserve">                                                                                        </w:t>
      </w:r>
      <w:r w:rsidR="006A3C5F">
        <w:rPr>
          <w:rFonts w:ascii="Times New Roman" w:hAnsi="Times New Roman" w:cs="Times New Roman"/>
        </w:rPr>
        <w:t xml:space="preserve">     </w:t>
      </w:r>
      <w:r w:rsidR="00A71680" w:rsidRPr="00A71680">
        <w:rPr>
          <w:rFonts w:ascii="Times New Roman" w:hAnsi="Times New Roman" w:cs="Times New Roman"/>
        </w:rPr>
        <w:t xml:space="preserve"> (7.10)</w:t>
      </w:r>
    </w:p>
    <w:p w14:paraId="0217FD29" w14:textId="7C65263A" w:rsidR="00A71680" w:rsidRPr="00A71680" w:rsidRDefault="00A71680" w:rsidP="007548DB">
      <w:pPr>
        <w:tabs>
          <w:tab w:val="left" w:pos="1730"/>
        </w:tabs>
        <w:spacing w:before="100" w:beforeAutospacing="1" w:after="100" w:afterAutospacing="1" w:line="360" w:lineRule="auto"/>
        <w:jc w:val="both"/>
        <w:rPr>
          <w:rFonts w:ascii="Times New Roman" w:hAnsi="Times New Roman" w:cs="Times New Roman"/>
        </w:rPr>
      </w:pPr>
      <w:r w:rsidRPr="00A71680">
        <w:rPr>
          <w:rFonts w:ascii="Times New Roman" w:hAnsi="Times New Roman" w:cs="Times New Roman"/>
        </w:rPr>
        <w:t xml:space="preserve">At initial, before chemical reaction, products can’t be obtained. i.e. the values </w:t>
      </w:r>
      <w:proofErr w:type="spellStart"/>
      <w:r w:rsidRPr="00A71680">
        <w:rPr>
          <w:rFonts w:ascii="Times New Roman" w:hAnsi="Times New Roman" w:cs="Times New Roman"/>
        </w:rPr>
        <w:t>F</w:t>
      </w:r>
      <w:r w:rsidRPr="00A71680">
        <w:rPr>
          <w:rFonts w:ascii="Times New Roman" w:hAnsi="Times New Roman" w:cs="Times New Roman"/>
          <w:vertAlign w:val="subscript"/>
        </w:rPr>
        <w:t>Co</w:t>
      </w:r>
      <w:proofErr w:type="spellEnd"/>
      <w:r w:rsidRPr="00A71680">
        <w:rPr>
          <w:rFonts w:ascii="Times New Roman" w:hAnsi="Times New Roman" w:cs="Times New Roman"/>
        </w:rPr>
        <w:t xml:space="preserve"> &amp; </w:t>
      </w:r>
      <w:proofErr w:type="spellStart"/>
      <w:r w:rsidRPr="00A71680">
        <w:rPr>
          <w:rFonts w:ascii="Times New Roman" w:hAnsi="Times New Roman" w:cs="Times New Roman"/>
        </w:rPr>
        <w:t>F</w:t>
      </w:r>
      <w:r w:rsidRPr="00A71680">
        <w:rPr>
          <w:rFonts w:ascii="Times New Roman" w:hAnsi="Times New Roman" w:cs="Times New Roman"/>
          <w:vertAlign w:val="subscript"/>
        </w:rPr>
        <w:t>Do</w:t>
      </w:r>
      <w:proofErr w:type="spellEnd"/>
      <w:r w:rsidRPr="00A71680">
        <w:rPr>
          <w:rFonts w:ascii="Times New Roman" w:hAnsi="Times New Roman" w:cs="Times New Roman"/>
        </w:rPr>
        <w:t xml:space="preserve"> are zero.</w:t>
      </w:r>
    </w:p>
    <w:p w14:paraId="6D57BEAC" w14:textId="77777777" w:rsidR="00A71680" w:rsidRPr="00A71680" w:rsidRDefault="00A71680" w:rsidP="007548DB">
      <w:pPr>
        <w:tabs>
          <w:tab w:val="left" w:pos="1730"/>
        </w:tabs>
        <w:spacing w:before="100" w:beforeAutospacing="1" w:after="100" w:afterAutospacing="1" w:line="360" w:lineRule="auto"/>
        <w:jc w:val="both"/>
        <w:rPr>
          <w:rFonts w:ascii="Times New Roman" w:hAnsi="Times New Roman" w:cs="Times New Roman"/>
        </w:rPr>
      </w:pPr>
      <w:r w:rsidRPr="00A71680">
        <w:rPr>
          <w:rFonts w:ascii="Times New Roman" w:hAnsi="Times New Roman" w:cs="Times New Roman"/>
        </w:rPr>
        <w:t xml:space="preserve">Where: </w:t>
      </w:r>
      <w:proofErr w:type="spellStart"/>
      <w:r w:rsidRPr="00A71680">
        <w:rPr>
          <w:rFonts w:ascii="Times New Roman" w:hAnsi="Times New Roman" w:cs="Times New Roman"/>
        </w:rPr>
        <w:t>F</w:t>
      </w:r>
      <w:r w:rsidRPr="00A71680">
        <w:rPr>
          <w:rFonts w:ascii="Times New Roman" w:hAnsi="Times New Roman" w:cs="Times New Roman"/>
          <w:vertAlign w:val="subscript"/>
        </w:rPr>
        <w:t>Ao</w:t>
      </w:r>
      <w:proofErr w:type="spellEnd"/>
      <w:r w:rsidRPr="00A71680">
        <w:rPr>
          <w:rFonts w:ascii="Times New Roman" w:hAnsi="Times New Roman" w:cs="Times New Roman"/>
        </w:rPr>
        <w:t xml:space="preserve">, </w:t>
      </w:r>
      <w:proofErr w:type="spellStart"/>
      <w:r w:rsidRPr="00A71680">
        <w:rPr>
          <w:rFonts w:ascii="Times New Roman" w:hAnsi="Times New Roman" w:cs="Times New Roman"/>
        </w:rPr>
        <w:t>F</w:t>
      </w:r>
      <w:r w:rsidRPr="00A71680">
        <w:rPr>
          <w:rFonts w:ascii="Times New Roman" w:hAnsi="Times New Roman" w:cs="Times New Roman"/>
          <w:vertAlign w:val="subscript"/>
        </w:rPr>
        <w:t>Bo</w:t>
      </w:r>
      <w:proofErr w:type="spellEnd"/>
      <w:r w:rsidRPr="00A71680">
        <w:rPr>
          <w:rFonts w:ascii="Times New Roman" w:hAnsi="Times New Roman" w:cs="Times New Roman"/>
        </w:rPr>
        <w:t xml:space="preserve">, </w:t>
      </w:r>
      <w:proofErr w:type="spellStart"/>
      <w:r w:rsidRPr="00A71680">
        <w:rPr>
          <w:rFonts w:ascii="Times New Roman" w:hAnsi="Times New Roman" w:cs="Times New Roman"/>
        </w:rPr>
        <w:t>F</w:t>
      </w:r>
      <w:r w:rsidRPr="00A71680">
        <w:rPr>
          <w:rFonts w:ascii="Times New Roman" w:hAnsi="Times New Roman" w:cs="Times New Roman"/>
          <w:vertAlign w:val="subscript"/>
        </w:rPr>
        <w:t>Co</w:t>
      </w:r>
      <w:proofErr w:type="spellEnd"/>
      <w:r w:rsidRPr="00A71680">
        <w:rPr>
          <w:rFonts w:ascii="Times New Roman" w:hAnsi="Times New Roman" w:cs="Times New Roman"/>
        </w:rPr>
        <w:t xml:space="preserve">, and </w:t>
      </w:r>
      <w:proofErr w:type="spellStart"/>
      <w:r w:rsidRPr="00A71680">
        <w:rPr>
          <w:rFonts w:ascii="Times New Roman" w:hAnsi="Times New Roman" w:cs="Times New Roman"/>
        </w:rPr>
        <w:t>F</w:t>
      </w:r>
      <w:r w:rsidRPr="00A71680">
        <w:rPr>
          <w:rFonts w:ascii="Times New Roman" w:hAnsi="Times New Roman" w:cs="Times New Roman"/>
          <w:vertAlign w:val="subscript"/>
        </w:rPr>
        <w:t>Do</w:t>
      </w:r>
      <w:proofErr w:type="spellEnd"/>
      <w:r w:rsidRPr="00A71680">
        <w:rPr>
          <w:rFonts w:ascii="Times New Roman" w:hAnsi="Times New Roman" w:cs="Times New Roman"/>
        </w:rPr>
        <w:t xml:space="preserve"> are entering   mole flow rates; and F</w:t>
      </w:r>
      <w:r w:rsidRPr="00A71680">
        <w:rPr>
          <w:rFonts w:ascii="Times New Roman" w:hAnsi="Times New Roman" w:cs="Times New Roman"/>
          <w:vertAlign w:val="subscript"/>
        </w:rPr>
        <w:t>A</w:t>
      </w:r>
      <w:r w:rsidRPr="00A71680">
        <w:rPr>
          <w:rFonts w:ascii="Times New Roman" w:hAnsi="Times New Roman" w:cs="Times New Roman"/>
        </w:rPr>
        <w:t>, F</w:t>
      </w:r>
      <w:r w:rsidRPr="00A71680">
        <w:rPr>
          <w:rFonts w:ascii="Times New Roman" w:hAnsi="Times New Roman" w:cs="Times New Roman"/>
          <w:vertAlign w:val="subscript"/>
        </w:rPr>
        <w:t>B</w:t>
      </w:r>
      <w:r w:rsidRPr="00A71680">
        <w:rPr>
          <w:rFonts w:ascii="Times New Roman" w:hAnsi="Times New Roman" w:cs="Times New Roman"/>
        </w:rPr>
        <w:t>, F</w:t>
      </w:r>
      <w:r w:rsidRPr="00A71680">
        <w:rPr>
          <w:rFonts w:ascii="Times New Roman" w:hAnsi="Times New Roman" w:cs="Times New Roman"/>
          <w:vertAlign w:val="subscript"/>
        </w:rPr>
        <w:t>C</w:t>
      </w:r>
      <w:r w:rsidRPr="00A71680">
        <w:rPr>
          <w:rFonts w:ascii="Times New Roman" w:hAnsi="Times New Roman" w:cs="Times New Roman"/>
        </w:rPr>
        <w:t>, and F</w:t>
      </w:r>
      <w:r w:rsidRPr="00A71680">
        <w:rPr>
          <w:rFonts w:ascii="Times New Roman" w:hAnsi="Times New Roman" w:cs="Times New Roman"/>
          <w:vertAlign w:val="subscript"/>
        </w:rPr>
        <w:t>D</w:t>
      </w:r>
      <w:r w:rsidRPr="00A71680">
        <w:rPr>
          <w:rFonts w:ascii="Times New Roman" w:hAnsi="Times New Roman" w:cs="Times New Roman"/>
        </w:rPr>
        <w:t xml:space="preserve"> are exiting mole flow rates for species, A, B, C &amp; D, respectively. </w:t>
      </w:r>
    </w:p>
    <w:p w14:paraId="6CC13262" w14:textId="71FB74B7" w:rsidR="00164DEA" w:rsidRPr="00164DEA" w:rsidRDefault="00164DEA" w:rsidP="00164DEA">
      <w:pPr>
        <w:tabs>
          <w:tab w:val="left" w:pos="1730"/>
        </w:tabs>
        <w:rPr>
          <w:rFonts w:ascii="Times New Roman" w:hAnsi="Times New Roman" w:cs="Times New Roman"/>
        </w:rPr>
      </w:pPr>
      <w:r w:rsidRPr="00164DEA">
        <w:rPr>
          <w:rFonts w:ascii="Times New Roman" w:hAnsi="Times New Roman" w:cs="Times New Roman"/>
        </w:rPr>
        <w:t>For species of reactant A, the materials balance equation (7.5) becomes:</w:t>
      </w:r>
      <w:r w:rsidRPr="00164DEA">
        <w:rPr>
          <w:rFonts w:ascii="Times New Roman" w:hAnsi="Times New Roman" w:cs="Times New Roman"/>
        </w:rPr>
        <w:br/>
        <w:t xml:space="preserve">  </w:t>
      </w:r>
      <m:oMath>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oMath>
      <w:r w:rsidRPr="00164DEA">
        <w:rPr>
          <w:rFonts w:ascii="Times New Roman" w:hAnsi="Times New Roman" w:cs="Times New Roman"/>
        </w:rPr>
        <w:t xml:space="preserve">                                                                                                        (7.11)   </w:t>
      </w:r>
    </w:p>
    <w:p w14:paraId="4AB6DA2E" w14:textId="77777777" w:rsidR="00164DEA" w:rsidRPr="00164DEA" w:rsidRDefault="00164DEA" w:rsidP="00164DEA">
      <w:pPr>
        <w:tabs>
          <w:tab w:val="left" w:pos="1730"/>
        </w:tabs>
        <w:rPr>
          <w:rFonts w:ascii="Times New Roman" w:hAnsi="Times New Roman" w:cs="Times New Roman"/>
        </w:rPr>
      </w:pPr>
      <w:r w:rsidRPr="00164DEA">
        <w:rPr>
          <w:rFonts w:ascii="Times New Roman" w:hAnsi="Times New Roman" w:cs="Times New Roman"/>
        </w:rPr>
        <w:t xml:space="preserve">By substituting equation (7.7) into equation (7.11), you get:                         </w:t>
      </w:r>
    </w:p>
    <w:p w14:paraId="63DCE4DC" w14:textId="70C9468D" w:rsidR="00164DEA" w:rsidRPr="00164DEA" w:rsidRDefault="00164DEA" w:rsidP="00164DEA">
      <w:pPr>
        <w:tabs>
          <w:tab w:val="left" w:pos="1730"/>
        </w:tabs>
        <w:rPr>
          <w:rFonts w:ascii="Times New Roman" w:hAnsi="Times New Roman" w:cs="Times New Roman"/>
          <w:color w:val="0070C0"/>
        </w:rPr>
      </w:pPr>
      <w:r w:rsidRPr="00164DEA">
        <w:rPr>
          <w:rFonts w:ascii="Times New Roman" w:hAnsi="Times New Roman" w:cs="Times New Roman"/>
          <w:color w:val="0070C0"/>
        </w:rPr>
        <w:lastRenderedPageBreak/>
        <w:t xml:space="preserve">  </w:t>
      </w:r>
      <m:oMath>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den>
        </m:f>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oMath>
      <w:r w:rsidRPr="00164DEA">
        <w:rPr>
          <w:rFonts w:ascii="Times New Roman" w:hAnsi="Times New Roman" w:cs="Times New Roman"/>
          <w:b/>
          <w:bCs/>
          <w:color w:val="0070C0"/>
        </w:rPr>
        <w:t xml:space="preserve">                                                                                                             (7.12)</w:t>
      </w:r>
    </w:p>
    <w:p w14:paraId="2C44B712" w14:textId="77777777" w:rsidR="00164DEA" w:rsidRPr="00164DEA" w:rsidRDefault="00164DEA" w:rsidP="00164DEA">
      <w:pPr>
        <w:tabs>
          <w:tab w:val="left" w:pos="1730"/>
        </w:tabs>
        <w:rPr>
          <w:rFonts w:ascii="Times New Roman" w:hAnsi="Times New Roman" w:cs="Times New Roman"/>
          <w:color w:val="0070C0"/>
        </w:rPr>
      </w:pPr>
      <w:r w:rsidRPr="00164DEA">
        <w:rPr>
          <w:rFonts w:ascii="Times New Roman" w:hAnsi="Times New Roman" w:cs="Times New Roman"/>
          <w:b/>
          <w:bCs/>
          <w:color w:val="0070C0"/>
        </w:rPr>
        <w:t>This is the materials balance design equation for CSTR.</w:t>
      </w:r>
    </w:p>
    <w:p w14:paraId="432236B9" w14:textId="77777777" w:rsidR="00164DEA" w:rsidRPr="00164DEA" w:rsidRDefault="00164DEA" w:rsidP="00164DEA">
      <w:pPr>
        <w:tabs>
          <w:tab w:val="left" w:pos="1730"/>
        </w:tabs>
        <w:spacing w:before="100" w:beforeAutospacing="1" w:after="100" w:afterAutospacing="1" w:line="360" w:lineRule="auto"/>
        <w:jc w:val="both"/>
        <w:rPr>
          <w:rFonts w:ascii="Times New Roman" w:hAnsi="Times New Roman" w:cs="Times New Roman"/>
        </w:rPr>
      </w:pPr>
      <w:r w:rsidRPr="00164DEA">
        <w:rPr>
          <w:rFonts w:ascii="Times New Roman" w:hAnsi="Times New Roman" w:cs="Times New Roman"/>
        </w:rPr>
        <w:t xml:space="preserve">Where: V is volume of CSTR, </w:t>
      </w:r>
      <w:proofErr w:type="spellStart"/>
      <w:r w:rsidRPr="00164DEA">
        <w:rPr>
          <w:rFonts w:ascii="Times New Roman" w:hAnsi="Times New Roman" w:cs="Times New Roman"/>
        </w:rPr>
        <w:t>F</w:t>
      </w:r>
      <w:r w:rsidRPr="00164DEA">
        <w:rPr>
          <w:rFonts w:ascii="Times New Roman" w:hAnsi="Times New Roman" w:cs="Times New Roman"/>
          <w:vertAlign w:val="subscript"/>
        </w:rPr>
        <w:t>Ao</w:t>
      </w:r>
      <w:proofErr w:type="spellEnd"/>
      <w:r w:rsidRPr="00164DEA">
        <w:rPr>
          <w:rFonts w:ascii="Times New Roman" w:hAnsi="Times New Roman" w:cs="Times New Roman"/>
        </w:rPr>
        <w:t xml:space="preserve"> is mole flow rate in the feed, X</w:t>
      </w:r>
      <w:r w:rsidRPr="00164DEA">
        <w:rPr>
          <w:rFonts w:ascii="Times New Roman" w:hAnsi="Times New Roman" w:cs="Times New Roman"/>
          <w:vertAlign w:val="subscript"/>
        </w:rPr>
        <w:t>A</w:t>
      </w:r>
      <w:r w:rsidRPr="00164DEA">
        <w:rPr>
          <w:rFonts w:ascii="Times New Roman" w:hAnsi="Times New Roman" w:cs="Times New Roman"/>
        </w:rPr>
        <w:t xml:space="preserve"> is conversion of species A, and </w:t>
      </w:r>
      <w:proofErr w:type="spellStart"/>
      <w:r w:rsidRPr="00164DEA">
        <w:rPr>
          <w:rFonts w:ascii="Times New Roman" w:hAnsi="Times New Roman" w:cs="Times New Roman"/>
        </w:rPr>
        <w:t>r</w:t>
      </w:r>
      <w:r w:rsidRPr="00164DEA">
        <w:rPr>
          <w:rFonts w:ascii="Times New Roman" w:hAnsi="Times New Roman" w:cs="Times New Roman"/>
          <w:vertAlign w:val="subscript"/>
        </w:rPr>
        <w:t>A</w:t>
      </w:r>
      <w:proofErr w:type="spellEnd"/>
      <w:r w:rsidRPr="00164DEA">
        <w:rPr>
          <w:rFonts w:ascii="Times New Roman" w:hAnsi="Times New Roman" w:cs="Times New Roman"/>
        </w:rPr>
        <w:t xml:space="preserve"> is reaction rate of species A.</w:t>
      </w:r>
    </w:p>
    <w:p w14:paraId="0D3CCD71" w14:textId="39DF046B" w:rsidR="005466A0" w:rsidRPr="005466A0" w:rsidRDefault="00665F41" w:rsidP="005466A0">
      <w:pPr>
        <w:tabs>
          <w:tab w:val="left" w:pos="1730"/>
        </w:tabs>
        <w:spacing w:before="100" w:beforeAutospacing="1" w:after="100" w:afterAutospacing="1" w:line="360" w:lineRule="auto"/>
        <w:jc w:val="both"/>
        <w:rPr>
          <w:rFonts w:ascii="Times New Roman" w:hAnsi="Times New Roman" w:cs="Times New Roman"/>
        </w:rPr>
      </w:pPr>
      <w:r w:rsidRPr="00164DEA">
        <w:rPr>
          <w:rFonts w:ascii="Times New Roman" w:hAnsi="Times New Roman" w:cs="Times New Roman"/>
        </w:rPr>
        <w:t>The volume of CSTR is determined from conversion and reaction rate data.</w:t>
      </w:r>
      <w:r>
        <w:rPr>
          <w:rFonts w:ascii="Times New Roman" w:hAnsi="Times New Roman" w:cs="Times New Roman"/>
        </w:rPr>
        <w:t xml:space="preserve"> </w:t>
      </w:r>
      <w:r w:rsidRPr="00665F41">
        <w:rPr>
          <w:rFonts w:ascii="Times New Roman" w:hAnsi="Times New Roman" w:cs="Times New Roman"/>
        </w:rPr>
        <w:t>The volume of a CSTR can be computed by using analytical and graphical methods.</w:t>
      </w:r>
      <w:r>
        <w:rPr>
          <w:rFonts w:ascii="Times New Roman" w:hAnsi="Times New Roman" w:cs="Times New Roman"/>
        </w:rPr>
        <w:t xml:space="preserve"> </w:t>
      </w:r>
      <w:r w:rsidRPr="00665F41">
        <w:rPr>
          <w:rFonts w:ascii="Times New Roman" w:hAnsi="Times New Roman" w:cs="Times New Roman"/>
        </w:rPr>
        <w:t>For analytical method,</w:t>
      </w:r>
      <w:r w:rsidRPr="00665F41">
        <w:rPr>
          <w:rFonts w:ascii="Times New Roman" w:hAnsi="Times New Roman" w:cs="Times New Roman"/>
          <w:b/>
          <w:bCs/>
        </w:rPr>
        <w:t xml:space="preserve"> </w:t>
      </w:r>
      <w:r w:rsidRPr="00665F41">
        <w:rPr>
          <w:rFonts w:ascii="Times New Roman" w:hAnsi="Times New Roman" w:cs="Times New Roman"/>
        </w:rPr>
        <w:t>simply apply the algebraic equation (7.12) to find the volume of CSTR with a specific reaction rate, order of reaction and conversion of reactant A.</w:t>
      </w:r>
      <w:r>
        <w:rPr>
          <w:rFonts w:ascii="Times New Roman" w:hAnsi="Times New Roman" w:cs="Times New Roman"/>
        </w:rPr>
        <w:t xml:space="preserve"> </w:t>
      </w:r>
      <w:r w:rsidRPr="00665F41">
        <w:rPr>
          <w:rFonts w:ascii="Times New Roman" w:hAnsi="Times New Roman" w:cs="Times New Roman"/>
        </w:rPr>
        <w:t>For graphical method, plot X</w:t>
      </w:r>
      <w:r w:rsidRPr="00665F41">
        <w:rPr>
          <w:rFonts w:ascii="Times New Roman" w:hAnsi="Times New Roman" w:cs="Times New Roman"/>
          <w:vertAlign w:val="subscript"/>
        </w:rPr>
        <w:t>A</w:t>
      </w:r>
      <w:r w:rsidRPr="00665F41">
        <w:rPr>
          <w:rFonts w:ascii="Times New Roman" w:hAnsi="Times New Roman" w:cs="Times New Roman"/>
        </w:rPr>
        <w:t xml:space="preserve"> versus 1/-</w:t>
      </w:r>
      <w:proofErr w:type="spellStart"/>
      <w:r w:rsidRPr="00665F41">
        <w:rPr>
          <w:rFonts w:ascii="Times New Roman" w:hAnsi="Times New Roman" w:cs="Times New Roman"/>
        </w:rPr>
        <w:t>r</w:t>
      </w:r>
      <w:r w:rsidRPr="00665F41">
        <w:rPr>
          <w:rFonts w:ascii="Times New Roman" w:hAnsi="Times New Roman" w:cs="Times New Roman"/>
          <w:vertAlign w:val="subscript"/>
        </w:rPr>
        <w:t>A</w:t>
      </w:r>
      <w:proofErr w:type="spellEnd"/>
      <w:r w:rsidRPr="00665F41">
        <w:rPr>
          <w:rFonts w:ascii="Times New Roman" w:hAnsi="Times New Roman" w:cs="Times New Roman"/>
        </w:rPr>
        <w:t xml:space="preserve"> at a specified reaction rate and conversion data. The graphical method </w:t>
      </w:r>
      <w:r w:rsidR="00545A19" w:rsidRPr="00665F41">
        <w:rPr>
          <w:rFonts w:ascii="Times New Roman" w:hAnsi="Times New Roman" w:cs="Times New Roman"/>
        </w:rPr>
        <w:t>is appropriate</w:t>
      </w:r>
      <w:r w:rsidRPr="00665F41">
        <w:rPr>
          <w:rFonts w:ascii="Times New Roman" w:hAnsi="Times New Roman" w:cs="Times New Roman"/>
        </w:rPr>
        <w:t xml:space="preserve"> when the reaction order is not specified and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oMath>
      <w:r w:rsidRPr="00665F41">
        <w:rPr>
          <w:rFonts w:ascii="Times New Roman" w:hAnsi="Times New Roman" w:cs="Times New Roman"/>
        </w:rPr>
        <w:t xml:space="preserve"> versus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oMath>
      <w:r w:rsidRPr="00665F41">
        <w:rPr>
          <w:rFonts w:ascii="Times New Roman" w:hAnsi="Times New Roman" w:cs="Times New Roman"/>
        </w:rPr>
        <w:t xml:space="preserve">  data is given.  </w:t>
      </w:r>
      <w:r w:rsidR="005466A0" w:rsidRPr="005466A0">
        <w:rPr>
          <w:rFonts w:ascii="Times New Roman" w:hAnsi="Times New Roman" w:cs="Times New Roman"/>
        </w:rPr>
        <w:t>The rectangular area, which is bounded by plotting X</w:t>
      </w:r>
      <w:r w:rsidR="005466A0" w:rsidRPr="005466A0">
        <w:rPr>
          <w:rFonts w:ascii="Times New Roman" w:hAnsi="Times New Roman" w:cs="Times New Roman"/>
          <w:vertAlign w:val="subscript"/>
        </w:rPr>
        <w:t>A</w:t>
      </w:r>
      <w:r w:rsidR="005466A0" w:rsidRPr="005466A0">
        <w:rPr>
          <w:rFonts w:ascii="Times New Roman" w:hAnsi="Times New Roman" w:cs="Times New Roman"/>
        </w:rPr>
        <w:t xml:space="preserve"> versus 1/-</w:t>
      </w:r>
      <w:proofErr w:type="spellStart"/>
      <w:r w:rsidR="005466A0" w:rsidRPr="005466A0">
        <w:rPr>
          <w:rFonts w:ascii="Times New Roman" w:hAnsi="Times New Roman" w:cs="Times New Roman"/>
        </w:rPr>
        <w:t>r</w:t>
      </w:r>
      <w:r w:rsidR="005466A0" w:rsidRPr="005466A0">
        <w:rPr>
          <w:rFonts w:ascii="Times New Roman" w:hAnsi="Times New Roman" w:cs="Times New Roman"/>
          <w:vertAlign w:val="subscript"/>
        </w:rPr>
        <w:t>A</w:t>
      </w:r>
      <w:proofErr w:type="spellEnd"/>
      <w:r w:rsidR="005466A0" w:rsidRPr="005466A0">
        <w:rPr>
          <w:rFonts w:ascii="Times New Roman" w:hAnsi="Times New Roman" w:cs="Times New Roman"/>
        </w:rPr>
        <w:t xml:space="preserve"> is the ratio of volume of CSTR to feed rate of reactant A as shown in </w:t>
      </w:r>
      <w:r w:rsidR="005466A0" w:rsidRPr="005466A0">
        <w:rPr>
          <w:rFonts w:ascii="Times New Roman" w:hAnsi="Times New Roman" w:cs="Times New Roman"/>
          <w:b/>
          <w:bCs/>
        </w:rPr>
        <w:t>Figure 7.3 (</w:t>
      </w:r>
      <w:proofErr w:type="spellStart"/>
      <w:r w:rsidR="005466A0" w:rsidRPr="005466A0">
        <w:rPr>
          <w:rFonts w:ascii="Times New Roman" w:hAnsi="Times New Roman" w:cs="Times New Roman"/>
          <w:b/>
          <w:bCs/>
        </w:rPr>
        <w:t>Levenspiel</w:t>
      </w:r>
      <w:proofErr w:type="spellEnd"/>
      <w:r w:rsidR="005466A0" w:rsidRPr="005466A0">
        <w:rPr>
          <w:rFonts w:ascii="Times New Roman" w:hAnsi="Times New Roman" w:cs="Times New Roman"/>
          <w:b/>
          <w:bCs/>
        </w:rPr>
        <w:t>, 2011, pg. 95).</w:t>
      </w:r>
    </w:p>
    <w:p w14:paraId="3486D780" w14:textId="700B41BE" w:rsidR="00CF0BBE" w:rsidRDefault="005466A0" w:rsidP="005466A0">
      <w:pPr>
        <w:tabs>
          <w:tab w:val="left" w:pos="1730"/>
        </w:tabs>
        <w:jc w:val="center"/>
        <w:rPr>
          <w:rFonts w:ascii="Times New Roman" w:hAnsi="Times New Roman" w:cs="Times New Roman"/>
        </w:rPr>
      </w:pPr>
      <w:r w:rsidRPr="005466A0">
        <w:rPr>
          <w:rFonts w:ascii="Times New Roman" w:hAnsi="Times New Roman" w:cs="Times New Roman"/>
          <w:noProof/>
        </w:rPr>
        <w:drawing>
          <wp:inline distT="0" distB="0" distL="0" distR="0" wp14:anchorId="7AE60F7B" wp14:editId="65AF60DB">
            <wp:extent cx="5534913" cy="3840480"/>
            <wp:effectExtent l="0" t="0" r="8890" b="7620"/>
            <wp:docPr id="10" name="Picture 9">
              <a:extLst xmlns:a="http://schemas.openxmlformats.org/drawingml/2006/main">
                <a:ext uri="{FF2B5EF4-FFF2-40B4-BE49-F238E27FC236}">
                  <a16:creationId xmlns:a16="http://schemas.microsoft.com/office/drawing/2014/main" id="{ADB7EDEE-0E78-55E6-FE9B-252BC0BDF1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DB7EDEE-0E78-55E6-FE9B-252BC0BDF1F7}"/>
                        </a:ext>
                      </a:extLst>
                    </pic:cNvPr>
                    <pic:cNvPicPr>
                      <a:picLocks noChangeAspect="1"/>
                    </pic:cNvPicPr>
                  </pic:nvPicPr>
                  <pic:blipFill>
                    <a:blip r:embed="rId9"/>
                    <a:stretch>
                      <a:fillRect/>
                    </a:stretch>
                  </pic:blipFill>
                  <pic:spPr>
                    <a:xfrm>
                      <a:off x="0" y="0"/>
                      <a:ext cx="5534913" cy="3840480"/>
                    </a:xfrm>
                    <a:prstGeom prst="rect">
                      <a:avLst/>
                    </a:prstGeom>
                  </pic:spPr>
                </pic:pic>
              </a:graphicData>
            </a:graphic>
          </wp:inline>
        </w:drawing>
      </w:r>
    </w:p>
    <w:p w14:paraId="0583C690" w14:textId="77777777" w:rsidR="005466A0" w:rsidRPr="005466A0" w:rsidRDefault="005466A0" w:rsidP="005466A0">
      <w:pPr>
        <w:tabs>
          <w:tab w:val="left" w:pos="1730"/>
        </w:tabs>
        <w:jc w:val="center"/>
        <w:rPr>
          <w:rFonts w:ascii="Times New Roman" w:hAnsi="Times New Roman" w:cs="Times New Roman"/>
        </w:rPr>
      </w:pPr>
      <w:r w:rsidRPr="005466A0">
        <w:rPr>
          <w:rFonts w:ascii="Times New Roman" w:hAnsi="Times New Roman" w:cs="Times New Roman"/>
          <w:b/>
          <w:bCs/>
        </w:rPr>
        <w:t>Figure 7.3</w:t>
      </w:r>
      <w:r w:rsidRPr="005466A0">
        <w:rPr>
          <w:rFonts w:ascii="Times New Roman" w:hAnsi="Times New Roman" w:cs="Times New Roman"/>
        </w:rPr>
        <w:t>. Graphical representation of the design equations for CSTR.</w:t>
      </w:r>
    </w:p>
    <w:p w14:paraId="43DCEC78" w14:textId="2C7978D9" w:rsidR="005466A0" w:rsidRDefault="0046199C" w:rsidP="00CF0BBE">
      <w:pPr>
        <w:tabs>
          <w:tab w:val="left" w:pos="1730"/>
        </w:tabs>
        <w:rPr>
          <w:rFonts w:ascii="Times New Roman" w:hAnsi="Times New Roman" w:cs="Times New Roman"/>
          <w:b/>
          <w:bCs/>
          <w:sz w:val="28"/>
          <w:szCs w:val="28"/>
        </w:rPr>
      </w:pPr>
      <w:r w:rsidRPr="0046199C">
        <w:rPr>
          <w:rFonts w:ascii="Times New Roman" w:hAnsi="Times New Roman" w:cs="Times New Roman"/>
          <w:b/>
          <w:bCs/>
          <w:sz w:val="28"/>
          <w:szCs w:val="28"/>
        </w:rPr>
        <w:lastRenderedPageBreak/>
        <w:t>Activity 7.1</w:t>
      </w:r>
    </w:p>
    <w:p w14:paraId="5E01D161" w14:textId="638E441A" w:rsidR="0046199C" w:rsidRPr="0046199C" w:rsidRDefault="0046199C" w:rsidP="0046199C">
      <w:pPr>
        <w:spacing w:before="100" w:beforeAutospacing="1" w:after="100" w:afterAutospacing="1" w:line="360" w:lineRule="auto"/>
        <w:jc w:val="both"/>
        <w:rPr>
          <w:rFonts w:ascii="Times New Roman" w:hAnsi="Times New Roman" w:cs="Times New Roman"/>
        </w:rPr>
      </w:pPr>
      <w:r w:rsidRPr="0046199C">
        <w:rPr>
          <w:rFonts w:ascii="Times New Roman" w:hAnsi="Times New Roman" w:cs="Times New Roman"/>
        </w:rPr>
        <w:t xml:space="preserve">The liquid reactant, A, enters in to a continuous stirred tank reactor CSTR) with a flow rate of 0.60mol/ min at 25°C to produce the product, B. The reaction is given below. The reaction is carried out </w:t>
      </w:r>
      <w:r w:rsidR="00F354D1">
        <w:rPr>
          <w:rFonts w:ascii="Times New Roman" w:hAnsi="Times New Roman" w:cs="Times New Roman"/>
        </w:rPr>
        <w:t>with</w:t>
      </w:r>
      <w:r w:rsidRPr="0046199C">
        <w:rPr>
          <w:rFonts w:ascii="Times New Roman" w:hAnsi="Times New Roman" w:cs="Times New Roman"/>
        </w:rPr>
        <w:t xml:space="preserve"> an isothermal condition. The volumetric flow rate of the reactant and the product is 25.6 L/ min, which is constant. Reaction rate and conversion data is given in the </w:t>
      </w:r>
      <w:r w:rsidRPr="0046199C">
        <w:rPr>
          <w:rFonts w:ascii="Times New Roman" w:hAnsi="Times New Roman" w:cs="Times New Roman"/>
          <w:b/>
          <w:bCs/>
        </w:rPr>
        <w:t xml:space="preserve">Table 1 </w:t>
      </w:r>
      <w:r w:rsidRPr="0046199C">
        <w:rPr>
          <w:rFonts w:ascii="Times New Roman" w:hAnsi="Times New Roman" w:cs="Times New Roman"/>
        </w:rPr>
        <w:t>below. Determine: (a) volume of CSTR required to achieve 80 % conversion of A, (b) space time at the volumetric flow rate is 25.6 L/min, and (c) concentration of B produced at 80% conversion of A.</w:t>
      </w:r>
    </w:p>
    <w:p w14:paraId="06CA5B65" w14:textId="10F1F8D7" w:rsidR="0046199C" w:rsidRPr="0046199C" w:rsidRDefault="0046199C" w:rsidP="0046199C">
      <w:pPr>
        <w:rPr>
          <w:rFonts w:ascii="Times New Roman" w:hAnsi="Times New Roman" w:cs="Times New Roman"/>
        </w:rPr>
      </w:pPr>
      <m:oMathPara>
        <m:oMathParaPr>
          <m:jc m:val="left"/>
        </m:oMathParaPr>
        <m:oMath>
          <m:r>
            <w:rPr>
              <w:rFonts w:ascii="Cambria Math" w:hAnsi="Cambria Math" w:cs="Times New Roman"/>
            </w:rPr>
            <m:t>A  </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  2B</m:t>
          </m:r>
        </m:oMath>
      </m:oMathPara>
    </w:p>
    <w:p w14:paraId="1D996C28" w14:textId="401CC0A3" w:rsidR="0046199C" w:rsidRDefault="0046199C" w:rsidP="0046199C">
      <w:pPr>
        <w:rPr>
          <w:rFonts w:ascii="Times New Roman" w:hAnsi="Times New Roman" w:cs="Times New Roman"/>
        </w:rPr>
      </w:pPr>
      <w:r w:rsidRPr="0046199C">
        <w:rPr>
          <w:rFonts w:ascii="Times New Roman" w:hAnsi="Times New Roman" w:cs="Times New Roman"/>
          <w:b/>
          <w:bCs/>
        </w:rPr>
        <w:t>Table 1</w:t>
      </w:r>
      <w:r w:rsidRPr="0046199C">
        <w:rPr>
          <w:rFonts w:ascii="Times New Roman" w:hAnsi="Times New Roman" w:cs="Times New Roman"/>
        </w:rPr>
        <w:t>: Data for activity 7.1</w:t>
      </w:r>
    </w:p>
    <w:tbl>
      <w:tblPr>
        <w:tblW w:w="5423" w:type="pct"/>
        <w:tblInd w:w="-730" w:type="dxa"/>
        <w:tblCellMar>
          <w:left w:w="0" w:type="dxa"/>
          <w:right w:w="0" w:type="dxa"/>
        </w:tblCellMar>
        <w:tblLook w:val="04A0" w:firstRow="1" w:lastRow="0" w:firstColumn="1" w:lastColumn="0" w:noHBand="0" w:noVBand="1"/>
      </w:tblPr>
      <w:tblGrid>
        <w:gridCol w:w="1922"/>
        <w:gridCol w:w="813"/>
        <w:gridCol w:w="813"/>
        <w:gridCol w:w="813"/>
        <w:gridCol w:w="813"/>
        <w:gridCol w:w="813"/>
        <w:gridCol w:w="813"/>
        <w:gridCol w:w="813"/>
        <w:gridCol w:w="813"/>
        <w:gridCol w:w="923"/>
      </w:tblGrid>
      <w:tr w:rsidR="0046199C" w:rsidRPr="0046199C" w14:paraId="77A57EAA" w14:textId="77777777" w:rsidTr="00272C5E">
        <w:trPr>
          <w:trHeight w:val="163"/>
        </w:trPr>
        <w:tc>
          <w:tcPr>
            <w:tcW w:w="1028"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1712984"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X</w:t>
            </w:r>
            <w:r w:rsidRPr="0046199C">
              <w:rPr>
                <w:rFonts w:ascii="Times New Roman" w:hAnsi="Times New Roman" w:cs="Times New Roman"/>
                <w:sz w:val="22"/>
                <w:szCs w:val="22"/>
                <w:vertAlign w:val="subscript"/>
              </w:rPr>
              <w:t>A</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1D529302"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3DE767E"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0.1</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8746D2F"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0.2</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58D5A65"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0.3</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4AD1C8FB"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0.4</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6D181B6C"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0.5</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50E1010F"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0.6</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62F27BFB"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0.7</w:t>
            </w:r>
          </w:p>
        </w:tc>
        <w:tc>
          <w:tcPr>
            <w:tcW w:w="494"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B8B3CBB"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0.8</w:t>
            </w:r>
          </w:p>
        </w:tc>
      </w:tr>
      <w:tr w:rsidR="0046199C" w:rsidRPr="0046199C" w14:paraId="2E14400C" w14:textId="77777777" w:rsidTr="00272C5E">
        <w:trPr>
          <w:trHeight w:val="307"/>
        </w:trPr>
        <w:tc>
          <w:tcPr>
            <w:tcW w:w="1028"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22F92A75"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w:t>
            </w:r>
            <w:proofErr w:type="spellStart"/>
            <w:r w:rsidRPr="0046199C">
              <w:rPr>
                <w:rFonts w:ascii="Times New Roman" w:hAnsi="Times New Roman" w:cs="Times New Roman"/>
                <w:sz w:val="22"/>
                <w:szCs w:val="22"/>
              </w:rPr>
              <w:t>r</w:t>
            </w:r>
            <w:r w:rsidRPr="0046199C">
              <w:rPr>
                <w:rFonts w:ascii="Times New Roman" w:hAnsi="Times New Roman" w:cs="Times New Roman"/>
                <w:sz w:val="22"/>
                <w:szCs w:val="22"/>
                <w:vertAlign w:val="subscript"/>
              </w:rPr>
              <w:t>A</w:t>
            </w:r>
            <w:proofErr w:type="spellEnd"/>
            <w:r w:rsidRPr="0046199C">
              <w:rPr>
                <w:rFonts w:ascii="Times New Roman" w:hAnsi="Times New Roman" w:cs="Times New Roman"/>
                <w:sz w:val="22"/>
                <w:szCs w:val="22"/>
                <w:vertAlign w:val="subscript"/>
              </w:rPr>
              <w:t xml:space="preserve">  </w:t>
            </w:r>
            <w:r w:rsidRPr="0046199C">
              <w:rPr>
                <w:rFonts w:ascii="Times New Roman" w:hAnsi="Times New Roman" w:cs="Times New Roman"/>
                <w:sz w:val="22"/>
                <w:szCs w:val="22"/>
              </w:rPr>
              <w:t>(mol /</w:t>
            </w:r>
            <w:proofErr w:type="spellStart"/>
            <w:r w:rsidRPr="0046199C">
              <w:rPr>
                <w:rFonts w:ascii="Times New Roman" w:hAnsi="Times New Roman" w:cs="Times New Roman"/>
                <w:sz w:val="22"/>
                <w:szCs w:val="22"/>
              </w:rPr>
              <w:t>L.min</w:t>
            </w:r>
            <w:proofErr w:type="spellEnd"/>
            <w:r w:rsidRPr="0046199C">
              <w:rPr>
                <w:rFonts w:ascii="Times New Roman" w:hAnsi="Times New Roman" w:cs="Times New Roman"/>
                <w:sz w:val="22"/>
                <w:szCs w:val="22"/>
              </w:rPr>
              <w:t>)</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4BDE9728"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 xml:space="preserve">0.0053 </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3559AC67"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0.0052</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4C37C136"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0.0050</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11FC0DA3"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0.0045</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DA3D19A"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0.0040</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60ACBAF0"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0.0033</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5D8C79A7"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0.0025</w:t>
            </w:r>
          </w:p>
        </w:tc>
        <w:tc>
          <w:tcPr>
            <w:tcW w:w="43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123EE28"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0.0018</w:t>
            </w:r>
          </w:p>
        </w:tc>
        <w:tc>
          <w:tcPr>
            <w:tcW w:w="494"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A74635B" w14:textId="77777777" w:rsidR="0046199C" w:rsidRPr="0046199C" w:rsidRDefault="0046199C" w:rsidP="0046199C">
            <w:pPr>
              <w:rPr>
                <w:rFonts w:ascii="Times New Roman" w:hAnsi="Times New Roman" w:cs="Times New Roman"/>
                <w:sz w:val="22"/>
                <w:szCs w:val="22"/>
              </w:rPr>
            </w:pPr>
            <w:r w:rsidRPr="0046199C">
              <w:rPr>
                <w:rFonts w:ascii="Times New Roman" w:hAnsi="Times New Roman" w:cs="Times New Roman"/>
                <w:sz w:val="22"/>
                <w:szCs w:val="22"/>
              </w:rPr>
              <w:t>0.00125</w:t>
            </w:r>
          </w:p>
        </w:tc>
      </w:tr>
    </w:tbl>
    <w:p w14:paraId="577FBA5B" w14:textId="77777777" w:rsidR="00272C5E" w:rsidRPr="00272C5E" w:rsidRDefault="00272C5E" w:rsidP="00272C5E">
      <w:pPr>
        <w:spacing w:before="100" w:beforeAutospacing="1" w:after="100" w:afterAutospacing="1" w:line="360" w:lineRule="auto"/>
        <w:jc w:val="both"/>
        <w:rPr>
          <w:rFonts w:ascii="Times New Roman" w:hAnsi="Times New Roman" w:cs="Times New Roman"/>
        </w:rPr>
      </w:pPr>
      <w:r w:rsidRPr="00272C5E">
        <w:rPr>
          <w:rFonts w:ascii="Times New Roman" w:hAnsi="Times New Roman" w:cs="Times New Roman"/>
          <w:b/>
          <w:bCs/>
        </w:rPr>
        <w:t>Given</w:t>
      </w:r>
      <w:r w:rsidRPr="00272C5E">
        <w:rPr>
          <w:rFonts w:ascii="Times New Roman" w:hAnsi="Times New Roman" w:cs="Times New Roman"/>
        </w:rPr>
        <w:t xml:space="preserve">: Isothermal CSTR, rate vs conversion data, </w:t>
      </w:r>
      <w:proofErr w:type="spellStart"/>
      <w:r w:rsidRPr="00272C5E">
        <w:rPr>
          <w:rFonts w:ascii="Times New Roman" w:hAnsi="Times New Roman" w:cs="Times New Roman"/>
        </w:rPr>
        <w:t>F</w:t>
      </w:r>
      <w:r w:rsidRPr="00272C5E">
        <w:rPr>
          <w:rFonts w:ascii="Times New Roman" w:hAnsi="Times New Roman" w:cs="Times New Roman"/>
          <w:vertAlign w:val="subscript"/>
        </w:rPr>
        <w:t>Ao</w:t>
      </w:r>
      <w:proofErr w:type="spellEnd"/>
      <w:r w:rsidRPr="00272C5E">
        <w:rPr>
          <w:rFonts w:ascii="Times New Roman" w:hAnsi="Times New Roman" w:cs="Times New Roman"/>
        </w:rPr>
        <w:t xml:space="preserve">= 0.60 mol/min, </w:t>
      </w:r>
      <w:r w:rsidRPr="00272C5E">
        <w:rPr>
          <w:rFonts w:ascii="Times New Roman" w:hAnsi="Times New Roman" w:cs="Times New Roman"/>
        </w:rPr>
        <w:sym w:font="Symbol" w:char="F075"/>
      </w:r>
      <w:r w:rsidRPr="00272C5E">
        <w:rPr>
          <w:rFonts w:ascii="Times New Roman" w:hAnsi="Times New Roman" w:cs="Times New Roman"/>
          <w:vertAlign w:val="subscript"/>
        </w:rPr>
        <w:t>o</w:t>
      </w:r>
      <w:r w:rsidRPr="00272C5E">
        <w:rPr>
          <w:rFonts w:ascii="Times New Roman" w:hAnsi="Times New Roman" w:cs="Times New Roman"/>
        </w:rPr>
        <w:t xml:space="preserve">=25.6L/min, </w:t>
      </w:r>
    </w:p>
    <w:p w14:paraId="1641694B" w14:textId="59A635EC" w:rsidR="00272C5E" w:rsidRPr="00272C5E" w:rsidRDefault="00272C5E" w:rsidP="00272C5E">
      <w:pPr>
        <w:spacing w:before="100" w:beforeAutospacing="1" w:after="100" w:afterAutospacing="1" w:line="360" w:lineRule="auto"/>
        <w:jc w:val="both"/>
        <w:rPr>
          <w:rFonts w:ascii="Times New Roman" w:hAnsi="Times New Roman" w:cs="Times New Roman"/>
        </w:rPr>
      </w:pPr>
      <w:r w:rsidRPr="00272C5E">
        <w:rPr>
          <w:rFonts w:ascii="Times New Roman" w:hAnsi="Times New Roman" w:cs="Times New Roman"/>
        </w:rPr>
        <w:t>X</w:t>
      </w:r>
      <w:r w:rsidRPr="00272C5E">
        <w:rPr>
          <w:rFonts w:ascii="Times New Roman" w:hAnsi="Times New Roman" w:cs="Times New Roman"/>
          <w:vertAlign w:val="subscript"/>
        </w:rPr>
        <w:t>A</w:t>
      </w:r>
      <w:r w:rsidRPr="00272C5E">
        <w:rPr>
          <w:rFonts w:ascii="Times New Roman" w:hAnsi="Times New Roman" w:cs="Times New Roman"/>
        </w:rPr>
        <w:t>= 80% = 0.8</w:t>
      </w:r>
    </w:p>
    <w:p w14:paraId="2B8034CF" w14:textId="77777777" w:rsidR="00272C5E" w:rsidRDefault="00272C5E" w:rsidP="00272C5E">
      <w:pPr>
        <w:rPr>
          <w:rFonts w:ascii="Times New Roman" w:hAnsi="Times New Roman" w:cs="Times New Roman"/>
        </w:rPr>
      </w:pPr>
      <w:r w:rsidRPr="00272C5E">
        <w:rPr>
          <w:rFonts w:ascii="Times New Roman" w:hAnsi="Times New Roman" w:cs="Times New Roman"/>
          <w:b/>
          <w:bCs/>
        </w:rPr>
        <w:t>Table 2</w:t>
      </w:r>
      <w:r w:rsidRPr="00272C5E">
        <w:rPr>
          <w:rFonts w:ascii="Times New Roman" w:hAnsi="Times New Roman" w:cs="Times New Roman"/>
        </w:rPr>
        <w:t>: Data for activity 7.1</w:t>
      </w:r>
    </w:p>
    <w:tbl>
      <w:tblPr>
        <w:tblW w:w="5319" w:type="pct"/>
        <w:tblInd w:w="-550" w:type="dxa"/>
        <w:tblCellMar>
          <w:left w:w="0" w:type="dxa"/>
          <w:right w:w="0" w:type="dxa"/>
        </w:tblCellMar>
        <w:tblLook w:val="04A0" w:firstRow="1" w:lastRow="0" w:firstColumn="1" w:lastColumn="0" w:noHBand="0" w:noVBand="1"/>
      </w:tblPr>
      <w:tblGrid>
        <w:gridCol w:w="2105"/>
        <w:gridCol w:w="749"/>
        <w:gridCol w:w="787"/>
        <w:gridCol w:w="816"/>
        <w:gridCol w:w="768"/>
        <w:gridCol w:w="768"/>
        <w:gridCol w:w="768"/>
        <w:gridCol w:w="768"/>
        <w:gridCol w:w="768"/>
        <w:gridCol w:w="873"/>
      </w:tblGrid>
      <w:tr w:rsidR="00272C5E" w:rsidRPr="00272C5E" w14:paraId="5F75198A" w14:textId="77777777" w:rsidTr="00272C5E">
        <w:trPr>
          <w:trHeight w:val="259"/>
        </w:trPr>
        <w:tc>
          <w:tcPr>
            <w:tcW w:w="1147"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3F0675FE"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X</w:t>
            </w:r>
            <w:r w:rsidRPr="00272C5E">
              <w:rPr>
                <w:rFonts w:ascii="Times New Roman" w:hAnsi="Times New Roman" w:cs="Times New Roman"/>
                <w:vertAlign w:val="subscript"/>
              </w:rPr>
              <w:t>A</w:t>
            </w:r>
          </w:p>
        </w:tc>
        <w:tc>
          <w:tcPr>
            <w:tcW w:w="408"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5E969B0"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w:t>
            </w:r>
          </w:p>
        </w:tc>
        <w:tc>
          <w:tcPr>
            <w:tcW w:w="42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16886BAB"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0.1</w:t>
            </w:r>
          </w:p>
        </w:tc>
        <w:tc>
          <w:tcPr>
            <w:tcW w:w="44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A9733CD"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0.2</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65AAE72F"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0.3</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6873DA40"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0.4</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3F88C3D5"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0.5</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CCDA282"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0.6</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7E05726"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0.7</w:t>
            </w:r>
          </w:p>
        </w:tc>
        <w:tc>
          <w:tcPr>
            <w:tcW w:w="477"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47C4BCE"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0.8</w:t>
            </w:r>
          </w:p>
        </w:tc>
      </w:tr>
      <w:tr w:rsidR="00272C5E" w:rsidRPr="00272C5E" w14:paraId="06E3C1EE" w14:textId="77777777" w:rsidTr="00272C5E">
        <w:trPr>
          <w:trHeight w:val="259"/>
        </w:trPr>
        <w:tc>
          <w:tcPr>
            <w:tcW w:w="1147"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2A61BF24"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1/-</w:t>
            </w:r>
            <w:proofErr w:type="spellStart"/>
            <w:r w:rsidRPr="00272C5E">
              <w:rPr>
                <w:rFonts w:ascii="Times New Roman" w:hAnsi="Times New Roman" w:cs="Times New Roman"/>
              </w:rPr>
              <w:t>r</w:t>
            </w:r>
            <w:r w:rsidRPr="00272C5E">
              <w:rPr>
                <w:rFonts w:ascii="Times New Roman" w:hAnsi="Times New Roman" w:cs="Times New Roman"/>
                <w:vertAlign w:val="subscript"/>
              </w:rPr>
              <w:t>A</w:t>
            </w:r>
            <w:proofErr w:type="spellEnd"/>
            <w:r w:rsidRPr="00272C5E">
              <w:rPr>
                <w:rFonts w:ascii="Times New Roman" w:hAnsi="Times New Roman" w:cs="Times New Roman"/>
                <w:vertAlign w:val="subscript"/>
              </w:rPr>
              <w:t xml:space="preserve">  </w:t>
            </w:r>
            <w:r w:rsidRPr="00272C5E">
              <w:rPr>
                <w:rFonts w:ascii="Times New Roman" w:hAnsi="Times New Roman" w:cs="Times New Roman"/>
              </w:rPr>
              <w:t>(</w:t>
            </w:r>
            <w:proofErr w:type="spellStart"/>
            <w:r w:rsidRPr="00272C5E">
              <w:rPr>
                <w:rFonts w:ascii="Times New Roman" w:hAnsi="Times New Roman" w:cs="Times New Roman"/>
              </w:rPr>
              <w:t>L.min</w:t>
            </w:r>
            <w:proofErr w:type="spellEnd"/>
            <w:r w:rsidRPr="00272C5E">
              <w:rPr>
                <w:rFonts w:ascii="Times New Roman" w:hAnsi="Times New Roman" w:cs="Times New Roman"/>
              </w:rPr>
              <w:t>/ mol)</w:t>
            </w:r>
          </w:p>
        </w:tc>
        <w:tc>
          <w:tcPr>
            <w:tcW w:w="408"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2EE9329"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188.7</w:t>
            </w:r>
          </w:p>
        </w:tc>
        <w:tc>
          <w:tcPr>
            <w:tcW w:w="42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15903F86"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192.3</w:t>
            </w:r>
          </w:p>
        </w:tc>
        <w:tc>
          <w:tcPr>
            <w:tcW w:w="445"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59E1B0ED"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200</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424D5C40"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222.2</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2CD8C929"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250</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13A9EF6E"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303</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9531803"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400</w:t>
            </w:r>
          </w:p>
        </w:tc>
        <w:tc>
          <w:tcPr>
            <w:tcW w:w="419"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03CD2F1E"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555.6</w:t>
            </w:r>
          </w:p>
        </w:tc>
        <w:tc>
          <w:tcPr>
            <w:tcW w:w="477" w:type="pct"/>
            <w:tcBorders>
              <w:top w:val="single" w:sz="8" w:space="0" w:color="000000"/>
              <w:left w:val="single" w:sz="8" w:space="0" w:color="000000"/>
              <w:bottom w:val="single" w:sz="8" w:space="0" w:color="000000"/>
              <w:right w:val="single" w:sz="8" w:space="0" w:color="000000"/>
            </w:tcBorders>
            <w:tcMar>
              <w:top w:w="15" w:type="dxa"/>
              <w:left w:w="104" w:type="dxa"/>
              <w:bottom w:w="0" w:type="dxa"/>
              <w:right w:w="104" w:type="dxa"/>
            </w:tcMar>
            <w:hideMark/>
          </w:tcPr>
          <w:p w14:paraId="71954778" w14:textId="77777777" w:rsidR="00272C5E" w:rsidRPr="00272C5E" w:rsidRDefault="00272C5E" w:rsidP="00272C5E">
            <w:pPr>
              <w:rPr>
                <w:rFonts w:ascii="Times New Roman" w:hAnsi="Times New Roman" w:cs="Times New Roman"/>
              </w:rPr>
            </w:pPr>
            <w:r w:rsidRPr="00272C5E">
              <w:rPr>
                <w:rFonts w:ascii="Times New Roman" w:hAnsi="Times New Roman" w:cs="Times New Roman"/>
              </w:rPr>
              <w:t>800</w:t>
            </w:r>
          </w:p>
        </w:tc>
      </w:tr>
    </w:tbl>
    <w:p w14:paraId="3BEC6AF3" w14:textId="77777777" w:rsidR="00272C5E" w:rsidRPr="00272C5E" w:rsidRDefault="00272C5E" w:rsidP="00272C5E">
      <w:pPr>
        <w:rPr>
          <w:rFonts w:ascii="Times New Roman" w:hAnsi="Times New Roman" w:cs="Times New Roman"/>
        </w:rPr>
      </w:pPr>
    </w:p>
    <w:p w14:paraId="15BAF89A" w14:textId="53B697A6" w:rsidR="00272C5E" w:rsidRPr="00272C5E" w:rsidRDefault="00272C5E" w:rsidP="00272C5E">
      <w:pPr>
        <w:rPr>
          <w:rFonts w:ascii="Times New Roman" w:hAnsi="Times New Roman" w:cs="Times New Roman"/>
        </w:rPr>
      </w:pPr>
      <w:r w:rsidRPr="00272C5E">
        <w:rPr>
          <w:rFonts w:ascii="Times New Roman" w:hAnsi="Times New Roman" w:cs="Times New Roman"/>
        </w:rPr>
        <w:t xml:space="preserve"> </w:t>
      </w:r>
      <w:r w:rsidRPr="00272C5E">
        <w:rPr>
          <w:rFonts w:ascii="Times New Roman" w:hAnsi="Times New Roman" w:cs="Times New Roman"/>
          <w:b/>
          <w:bCs/>
        </w:rPr>
        <w:t>Required</w:t>
      </w:r>
      <w:r w:rsidRPr="00272C5E">
        <w:rPr>
          <w:rFonts w:ascii="Times New Roman" w:hAnsi="Times New Roman" w:cs="Times New Roman"/>
        </w:rPr>
        <w:t xml:space="preserve">: (a) V=?, (b) </w:t>
      </w:r>
      <w:r w:rsidRPr="00272C5E">
        <w:rPr>
          <w:rFonts w:ascii="Times New Roman" w:hAnsi="Times New Roman" w:cs="Times New Roman"/>
        </w:rPr>
        <w:sym w:font="Symbol" w:char="F074"/>
      </w:r>
      <w:r w:rsidRPr="00272C5E">
        <w:rPr>
          <w:rFonts w:ascii="Times New Roman" w:hAnsi="Times New Roman" w:cs="Times New Roman"/>
        </w:rPr>
        <w:t xml:space="preserve"> =?, and (c) C</w:t>
      </w:r>
      <w:r w:rsidRPr="00272C5E">
        <w:rPr>
          <w:rFonts w:ascii="Times New Roman" w:hAnsi="Times New Roman" w:cs="Times New Roman"/>
          <w:vertAlign w:val="subscript"/>
        </w:rPr>
        <w:t>B</w:t>
      </w:r>
      <w:r w:rsidRPr="00272C5E">
        <w:rPr>
          <w:rFonts w:ascii="Times New Roman" w:hAnsi="Times New Roman" w:cs="Times New Roman"/>
        </w:rPr>
        <w:t>=?</w:t>
      </w:r>
    </w:p>
    <w:p w14:paraId="0F16CA96" w14:textId="77777777" w:rsidR="00132211" w:rsidRPr="00132211" w:rsidRDefault="00132211" w:rsidP="00132211">
      <w:pPr>
        <w:rPr>
          <w:rFonts w:ascii="Times New Roman" w:hAnsi="Times New Roman" w:cs="Times New Roman"/>
          <w:color w:val="0070C0"/>
          <w:sz w:val="28"/>
          <w:szCs w:val="28"/>
        </w:rPr>
      </w:pPr>
      <w:r w:rsidRPr="00132211">
        <w:rPr>
          <w:rFonts w:ascii="Times New Roman" w:hAnsi="Times New Roman" w:cs="Times New Roman"/>
          <w:b/>
          <w:bCs/>
          <w:color w:val="0070C0"/>
          <w:sz w:val="28"/>
          <w:szCs w:val="28"/>
        </w:rPr>
        <w:t>Solution:</w:t>
      </w:r>
    </w:p>
    <w:p w14:paraId="78668A6C" w14:textId="77777777" w:rsidR="00132211" w:rsidRPr="00132211" w:rsidRDefault="00132211" w:rsidP="00132211">
      <w:pPr>
        <w:rPr>
          <w:rFonts w:ascii="Times New Roman" w:hAnsi="Times New Roman" w:cs="Times New Roman"/>
        </w:rPr>
      </w:pPr>
      <w:r w:rsidRPr="00132211">
        <w:rPr>
          <w:rFonts w:ascii="Times New Roman" w:hAnsi="Times New Roman" w:cs="Times New Roman"/>
          <w:b/>
          <w:bCs/>
        </w:rPr>
        <w:t>From materials balance, the design equation for CSTR is given by:</w:t>
      </w:r>
    </w:p>
    <w:p w14:paraId="10D93857" w14:textId="2A600B96" w:rsidR="00132211" w:rsidRPr="00132211" w:rsidRDefault="00000000" w:rsidP="00132211">
      <w:pPr>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V</m:t>
            </m:r>
          </m:num>
          <m:den>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Ao</m:t>
                </m:r>
              </m:sub>
            </m:sSub>
          </m:den>
        </m:f>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den>
        </m:f>
      </m:oMath>
      <w:r w:rsidR="00132211" w:rsidRPr="00132211">
        <w:rPr>
          <w:rFonts w:ascii="Times New Roman" w:hAnsi="Times New Roman" w:cs="Times New Roman"/>
          <w:b/>
          <w:bCs/>
        </w:rPr>
        <w:t xml:space="preserve">                                                                                                             (7.12)</w:t>
      </w:r>
    </w:p>
    <w:p w14:paraId="13067EDD" w14:textId="3BD430EC" w:rsidR="005F5A72" w:rsidRDefault="00132211" w:rsidP="005F5A72">
      <w:pPr>
        <w:spacing w:before="100" w:beforeAutospacing="1" w:after="100" w:afterAutospacing="1" w:line="360" w:lineRule="auto"/>
        <w:jc w:val="both"/>
        <w:rPr>
          <w:rFonts w:ascii="Times New Roman" w:hAnsi="Times New Roman" w:cs="Times New Roman"/>
          <w:b/>
          <w:bCs/>
        </w:rPr>
      </w:pPr>
      <w:r w:rsidRPr="00132211">
        <w:rPr>
          <w:rFonts w:ascii="Times New Roman" w:hAnsi="Times New Roman" w:cs="Times New Roman"/>
        </w:rPr>
        <w:t>Let’s plot the X</w:t>
      </w:r>
      <w:r w:rsidRPr="00132211">
        <w:rPr>
          <w:rFonts w:ascii="Times New Roman" w:hAnsi="Times New Roman" w:cs="Times New Roman"/>
          <w:vertAlign w:val="subscript"/>
        </w:rPr>
        <w:t>A</w:t>
      </w:r>
      <w:r w:rsidRPr="00132211">
        <w:rPr>
          <w:rFonts w:ascii="Times New Roman" w:hAnsi="Times New Roman" w:cs="Times New Roman"/>
        </w:rPr>
        <w:t xml:space="preserve"> versus 1/-</w:t>
      </w:r>
      <w:proofErr w:type="spellStart"/>
      <w:r w:rsidRPr="00132211">
        <w:rPr>
          <w:rFonts w:ascii="Times New Roman" w:hAnsi="Times New Roman" w:cs="Times New Roman"/>
        </w:rPr>
        <w:t>r</w:t>
      </w:r>
      <w:r w:rsidRPr="00132211">
        <w:rPr>
          <w:rFonts w:ascii="Times New Roman" w:hAnsi="Times New Roman" w:cs="Times New Roman"/>
          <w:vertAlign w:val="subscript"/>
        </w:rPr>
        <w:t>A</w:t>
      </w:r>
      <w:proofErr w:type="spellEnd"/>
      <w:r w:rsidRPr="00132211">
        <w:rPr>
          <w:rFonts w:ascii="Times New Roman" w:hAnsi="Times New Roman" w:cs="Times New Roman"/>
        </w:rPr>
        <w:t xml:space="preserve">   to find the volume of CSTR.</w:t>
      </w:r>
      <w:r>
        <w:rPr>
          <w:rFonts w:ascii="Times New Roman" w:hAnsi="Times New Roman" w:cs="Times New Roman"/>
        </w:rPr>
        <w:t xml:space="preserve"> </w:t>
      </w:r>
      <w:r w:rsidRPr="00132211">
        <w:rPr>
          <w:rFonts w:ascii="Times New Roman" w:hAnsi="Times New Roman" w:cs="Times New Roman"/>
        </w:rPr>
        <w:t>To plot the data of you can use any convenient software tool to you. For this activity origin software tool (</w:t>
      </w:r>
      <w:r w:rsidRPr="00132211">
        <w:rPr>
          <w:rFonts w:ascii="Times New Roman" w:hAnsi="Times New Roman" w:cs="Times New Roman"/>
          <w:b/>
          <w:bCs/>
        </w:rPr>
        <w:t xml:space="preserve">Trial version </w:t>
      </w:r>
      <w:r w:rsidRPr="00132211">
        <w:rPr>
          <w:rFonts w:ascii="Times New Roman" w:hAnsi="Times New Roman" w:cs="Times New Roman"/>
          <w:b/>
          <w:bCs/>
        </w:rPr>
        <w:lastRenderedPageBreak/>
        <w:t>of origin 2018 64bit</w:t>
      </w:r>
      <w:r w:rsidRPr="00132211">
        <w:rPr>
          <w:rFonts w:ascii="Times New Roman" w:hAnsi="Times New Roman" w:cs="Times New Roman"/>
        </w:rPr>
        <w:t>) is used.</w:t>
      </w:r>
      <w:r w:rsidR="005F5A72">
        <w:rPr>
          <w:rFonts w:ascii="Times New Roman" w:hAnsi="Times New Roman" w:cs="Times New Roman"/>
        </w:rPr>
        <w:t xml:space="preserve"> </w:t>
      </w:r>
      <w:r w:rsidR="005F5A72" w:rsidRPr="005F5A72">
        <w:rPr>
          <w:rFonts w:ascii="Times New Roman" w:hAnsi="Times New Roman" w:cs="Times New Roman"/>
        </w:rPr>
        <w:t>The area of rectangle bounded by the plot of X</w:t>
      </w:r>
      <w:r w:rsidR="005F5A72" w:rsidRPr="005F5A72">
        <w:rPr>
          <w:rFonts w:ascii="Times New Roman" w:hAnsi="Times New Roman" w:cs="Times New Roman"/>
          <w:vertAlign w:val="subscript"/>
        </w:rPr>
        <w:t>A</w:t>
      </w:r>
      <w:r w:rsidR="005F5A72" w:rsidRPr="005F5A72">
        <w:rPr>
          <w:rFonts w:ascii="Times New Roman" w:hAnsi="Times New Roman" w:cs="Times New Roman"/>
        </w:rPr>
        <w:t xml:space="preserve"> vs. 1/-</w:t>
      </w:r>
      <w:proofErr w:type="spellStart"/>
      <w:r w:rsidR="005F5A72" w:rsidRPr="005F5A72">
        <w:rPr>
          <w:rFonts w:ascii="Times New Roman" w:hAnsi="Times New Roman" w:cs="Times New Roman"/>
        </w:rPr>
        <w:t>r</w:t>
      </w:r>
      <w:r w:rsidR="005F5A72" w:rsidRPr="005F5A72">
        <w:rPr>
          <w:rFonts w:ascii="Times New Roman" w:hAnsi="Times New Roman" w:cs="Times New Roman"/>
          <w:vertAlign w:val="subscript"/>
        </w:rPr>
        <w:t>A</w:t>
      </w:r>
      <w:proofErr w:type="spellEnd"/>
      <w:r w:rsidR="005F5A72" w:rsidRPr="005F5A72">
        <w:rPr>
          <w:rFonts w:ascii="Times New Roman" w:hAnsi="Times New Roman" w:cs="Times New Roman"/>
        </w:rPr>
        <w:t xml:space="preserve"> is the ratio of volume of CSTR to molar flow rate. i.e. Area of rectangle= V/</w:t>
      </w:r>
      <w:proofErr w:type="spellStart"/>
      <w:r w:rsidR="005F5A72" w:rsidRPr="005F5A72">
        <w:rPr>
          <w:rFonts w:ascii="Times New Roman" w:hAnsi="Times New Roman" w:cs="Times New Roman"/>
        </w:rPr>
        <w:t>F</w:t>
      </w:r>
      <w:r w:rsidR="005F5A72" w:rsidRPr="005F5A72">
        <w:rPr>
          <w:rFonts w:ascii="Times New Roman" w:hAnsi="Times New Roman" w:cs="Times New Roman"/>
          <w:vertAlign w:val="subscript"/>
        </w:rPr>
        <w:t>Ao</w:t>
      </w:r>
      <w:proofErr w:type="spellEnd"/>
      <w:r w:rsidR="005F5A72" w:rsidRPr="005F5A72">
        <w:rPr>
          <w:rFonts w:ascii="Times New Roman" w:hAnsi="Times New Roman" w:cs="Times New Roman"/>
          <w:vertAlign w:val="subscript"/>
        </w:rPr>
        <w:t xml:space="preserve"> </w:t>
      </w:r>
      <w:r w:rsidR="005F5A72" w:rsidRPr="005F5A72">
        <w:rPr>
          <w:rFonts w:ascii="Times New Roman" w:hAnsi="Times New Roman" w:cs="Times New Roman"/>
        </w:rPr>
        <w:t xml:space="preserve">as shown in </w:t>
      </w:r>
      <w:r w:rsidR="005F5A72" w:rsidRPr="005F5A72">
        <w:rPr>
          <w:rFonts w:ascii="Times New Roman" w:hAnsi="Times New Roman" w:cs="Times New Roman"/>
          <w:b/>
          <w:bCs/>
        </w:rPr>
        <w:t>Figure 7.4.</w:t>
      </w:r>
    </w:p>
    <w:p w14:paraId="737D34CC" w14:textId="033870F2" w:rsidR="005F5A72" w:rsidRPr="00F1685B" w:rsidRDefault="00F1685B" w:rsidP="00F1685B">
      <w:pPr>
        <w:spacing w:before="100" w:beforeAutospacing="1" w:after="100" w:afterAutospacing="1" w:line="360" w:lineRule="auto"/>
        <w:jc w:val="both"/>
        <w:rPr>
          <w:rFonts w:ascii="Times New Roman" w:hAnsi="Times New Roman" w:cs="Times New Roman"/>
          <w:b/>
          <w:bCs/>
        </w:rPr>
      </w:pPr>
      <w:r>
        <w:rPr>
          <w:noProof/>
        </w:rPr>
        <w:drawing>
          <wp:inline distT="0" distB="0" distL="0" distR="0" wp14:anchorId="5765C91A" wp14:editId="76E0D6B7">
            <wp:extent cx="4553067" cy="3657600"/>
            <wp:effectExtent l="0" t="0" r="0" b="0"/>
            <wp:docPr id="464114123" name="Picture 8">
              <a:extLst xmlns:a="http://schemas.openxmlformats.org/drawingml/2006/main">
                <a:ext uri="{FF2B5EF4-FFF2-40B4-BE49-F238E27FC236}">
                  <a16:creationId xmlns:a16="http://schemas.microsoft.com/office/drawing/2014/main" id="{393BDCF0-41F9-3B95-04CD-224904A2D2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93BDCF0-41F9-3B95-04CD-224904A2D23B}"/>
                        </a:ext>
                      </a:extLst>
                    </pic:cNvPr>
                    <pic:cNvPicPr>
                      <a:picLocks noChangeAspect="1"/>
                    </pic:cNvPicPr>
                  </pic:nvPicPr>
                  <pic:blipFill>
                    <a:blip r:embed="rId10"/>
                    <a:srcRect l="4814" t="5758" r="10816" b="5474"/>
                    <a:stretch>
                      <a:fillRect/>
                    </a:stretch>
                  </pic:blipFill>
                  <pic:spPr>
                    <a:xfrm>
                      <a:off x="0" y="0"/>
                      <a:ext cx="4553067" cy="3657600"/>
                    </a:xfrm>
                    <a:prstGeom prst="rect">
                      <a:avLst/>
                    </a:prstGeom>
                  </pic:spPr>
                </pic:pic>
              </a:graphicData>
            </a:graphic>
          </wp:inline>
        </w:drawing>
      </w:r>
    </w:p>
    <w:p w14:paraId="1551DF49" w14:textId="77777777" w:rsidR="005F5A72" w:rsidRPr="005F5A72" w:rsidRDefault="005F5A72" w:rsidP="005F5A72">
      <w:pPr>
        <w:jc w:val="center"/>
        <w:rPr>
          <w:rFonts w:ascii="Times New Roman" w:hAnsi="Times New Roman" w:cs="Times New Roman"/>
        </w:rPr>
      </w:pPr>
      <w:r w:rsidRPr="005F5A72">
        <w:rPr>
          <w:rFonts w:ascii="Times New Roman" w:hAnsi="Times New Roman" w:cs="Times New Roman"/>
          <w:b/>
          <w:bCs/>
        </w:rPr>
        <w:t>Figure 7.4</w:t>
      </w:r>
      <w:r w:rsidRPr="005F5A72">
        <w:rPr>
          <w:rFonts w:ascii="Times New Roman" w:hAnsi="Times New Roman" w:cs="Times New Roman"/>
        </w:rPr>
        <w:t>.  X</w:t>
      </w:r>
      <w:r w:rsidRPr="005F5A72">
        <w:rPr>
          <w:rFonts w:ascii="Times New Roman" w:hAnsi="Times New Roman" w:cs="Times New Roman"/>
          <w:vertAlign w:val="subscript"/>
        </w:rPr>
        <w:t>A</w:t>
      </w:r>
      <w:r w:rsidRPr="005F5A72">
        <w:rPr>
          <w:rFonts w:ascii="Times New Roman" w:hAnsi="Times New Roman" w:cs="Times New Roman"/>
        </w:rPr>
        <w:t xml:space="preserve"> vs 1/-</w:t>
      </w:r>
      <w:proofErr w:type="spellStart"/>
      <w:r w:rsidRPr="005F5A72">
        <w:rPr>
          <w:rFonts w:ascii="Times New Roman" w:hAnsi="Times New Roman" w:cs="Times New Roman"/>
        </w:rPr>
        <w:t>r</w:t>
      </w:r>
      <w:r w:rsidRPr="005F5A72">
        <w:rPr>
          <w:rFonts w:ascii="Times New Roman" w:hAnsi="Times New Roman" w:cs="Times New Roman"/>
          <w:vertAlign w:val="subscript"/>
        </w:rPr>
        <w:t>A</w:t>
      </w:r>
      <w:proofErr w:type="spellEnd"/>
      <w:r w:rsidRPr="005F5A72">
        <w:rPr>
          <w:rFonts w:ascii="Times New Roman" w:hAnsi="Times New Roman" w:cs="Times New Roman"/>
        </w:rPr>
        <w:t xml:space="preserve"> plot for CSTR</w:t>
      </w:r>
    </w:p>
    <w:p w14:paraId="0B1015A5" w14:textId="61DADCD9" w:rsidR="002E7B7C" w:rsidRPr="002E7B7C" w:rsidRDefault="002E7B7C" w:rsidP="002E7B7C">
      <w:pPr>
        <w:jc w:val="both"/>
        <w:rPr>
          <w:rFonts w:ascii="Times New Roman" w:hAnsi="Times New Roman" w:cs="Times New Roman"/>
          <w:color w:val="0070C0"/>
        </w:rPr>
      </w:pPr>
      <w:r w:rsidRPr="002E7B7C">
        <w:rPr>
          <w:rFonts w:ascii="Times New Roman" w:hAnsi="Times New Roman" w:cs="Times New Roman"/>
          <w:b/>
          <w:bCs/>
          <w:color w:val="0070C0"/>
        </w:rPr>
        <w:t xml:space="preserve"> (a)  </w:t>
      </w:r>
      <m:oMath>
        <m:r>
          <m:rPr>
            <m:sty m:val="bi"/>
          </m:rPr>
          <w:rPr>
            <w:rFonts w:ascii="Cambria Math" w:hAnsi="Cambria Math" w:cs="Times New Roman"/>
            <w:color w:val="0070C0"/>
          </w:rPr>
          <m:t>V=</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r>
          <m:rPr>
            <m:sty m:val="bi"/>
          </m:rPr>
          <w:rPr>
            <w:rFonts w:ascii="Cambria Math" w:hAnsi="Cambria Math" w:cs="Times New Roman"/>
            <w:color w:val="0070C0"/>
          </w:rPr>
          <m:t>*Area</m:t>
        </m:r>
      </m:oMath>
      <w:r w:rsidRPr="002E7B7C">
        <w:rPr>
          <w:rFonts w:ascii="Times New Roman" w:hAnsi="Times New Roman" w:cs="Times New Roman"/>
          <w:b/>
          <w:bCs/>
          <w:color w:val="0070C0"/>
        </w:rPr>
        <w:t xml:space="preserve"> </w:t>
      </w:r>
    </w:p>
    <w:p w14:paraId="031B03EE" w14:textId="17E0BDFA" w:rsidR="002E7B7C" w:rsidRPr="002E7B7C" w:rsidRDefault="002E7B7C" w:rsidP="002E7B7C">
      <w:pPr>
        <w:jc w:val="both"/>
        <w:rPr>
          <w:rFonts w:ascii="Times New Roman" w:hAnsi="Times New Roman" w:cs="Times New Roman"/>
          <w:color w:val="0070C0"/>
        </w:rPr>
      </w:pPr>
      <w:r w:rsidRPr="002E7B7C">
        <w:rPr>
          <w:rFonts w:ascii="Times New Roman" w:hAnsi="Times New Roman" w:cs="Times New Roman"/>
          <w:b/>
          <w:bCs/>
          <w:color w:val="0070C0"/>
        </w:rPr>
        <w:t xml:space="preserve">Area= 800*0.8=640 </w:t>
      </w:r>
      <w:proofErr w:type="spellStart"/>
      <w:r w:rsidRPr="002E7B7C">
        <w:rPr>
          <w:rFonts w:ascii="Times New Roman" w:hAnsi="Times New Roman" w:cs="Times New Roman"/>
          <w:b/>
          <w:bCs/>
          <w:color w:val="0070C0"/>
        </w:rPr>
        <w:t>L.min</w:t>
      </w:r>
      <w:proofErr w:type="spellEnd"/>
      <w:r w:rsidRPr="002E7B7C">
        <w:rPr>
          <w:rFonts w:ascii="Times New Roman" w:hAnsi="Times New Roman" w:cs="Times New Roman"/>
          <w:b/>
          <w:bCs/>
          <w:color w:val="0070C0"/>
        </w:rPr>
        <w:t>/mol</w:t>
      </w:r>
    </w:p>
    <w:p w14:paraId="4A0AF532" w14:textId="52EC0CC7" w:rsidR="002E7B7C" w:rsidRPr="002E7B7C" w:rsidRDefault="002E7B7C" w:rsidP="002E7B7C">
      <w:pPr>
        <w:jc w:val="both"/>
        <w:rPr>
          <w:rFonts w:ascii="Times New Roman" w:hAnsi="Times New Roman" w:cs="Times New Roman"/>
          <w:color w:val="0070C0"/>
        </w:rPr>
      </w:pPr>
      <w:r w:rsidRPr="002E7B7C">
        <w:rPr>
          <w:rFonts w:ascii="Times New Roman" w:hAnsi="Times New Roman" w:cs="Times New Roman"/>
          <w:b/>
          <w:bCs/>
          <w:color w:val="0070C0"/>
        </w:rPr>
        <w:t xml:space="preserve"> </w:t>
      </w:r>
      <m:oMath>
        <m:r>
          <m:rPr>
            <m:sty m:val="bi"/>
          </m:rPr>
          <w:rPr>
            <w:rFonts w:ascii="Cambria Math" w:hAnsi="Cambria Math" w:cs="Times New Roman"/>
            <w:color w:val="0070C0"/>
          </w:rPr>
          <m:t>V=0.6</m:t>
        </m:r>
        <m:r>
          <m:rPr>
            <m:sty m:val="bi"/>
          </m:rPr>
          <w:rPr>
            <w:rFonts w:ascii="Cambria Math" w:hAnsi="Cambria Math" w:cs="Times New Roman"/>
            <w:color w:val="0070C0"/>
          </w:rPr>
          <m:t>mol/min*640 L.min/mol</m:t>
        </m:r>
      </m:oMath>
      <w:r w:rsidRPr="002E7B7C">
        <w:rPr>
          <w:rFonts w:ascii="Times New Roman" w:hAnsi="Times New Roman" w:cs="Times New Roman"/>
          <w:b/>
          <w:bCs/>
          <w:color w:val="0070C0"/>
        </w:rPr>
        <w:t xml:space="preserve">  = 384 L</w:t>
      </w:r>
    </w:p>
    <w:p w14:paraId="102E2E45" w14:textId="0210809B" w:rsidR="00F64D31" w:rsidRPr="00F64D31" w:rsidRDefault="00F64D31" w:rsidP="00F64D31">
      <w:pPr>
        <w:rPr>
          <w:rFonts w:ascii="Times New Roman" w:hAnsi="Times New Roman" w:cs="Times New Roman"/>
        </w:rPr>
      </w:pPr>
      <w:r w:rsidRPr="00F64D31">
        <w:rPr>
          <w:rFonts w:ascii="Times New Roman" w:hAnsi="Times New Roman" w:cs="Times New Roman"/>
          <w:b/>
          <w:bCs/>
        </w:rPr>
        <w:t xml:space="preserve">(b) </w:t>
      </w:r>
      <w:r w:rsidRPr="00F64D31">
        <w:rPr>
          <w:rFonts w:ascii="Times New Roman" w:hAnsi="Times New Roman" w:cs="Times New Roman"/>
        </w:rPr>
        <w:t>space time (</w:t>
      </w:r>
      <w:r w:rsidRPr="00F64D31">
        <w:rPr>
          <w:rFonts w:ascii="Times New Roman" w:hAnsi="Times New Roman" w:cs="Times New Roman"/>
        </w:rPr>
        <w:sym w:font="Symbol" w:char="F074"/>
      </w:r>
      <w:r w:rsidRPr="00F64D31">
        <w:rPr>
          <w:rFonts w:ascii="Times New Roman" w:hAnsi="Times New Roman" w:cs="Times New Roman"/>
        </w:rPr>
        <w:t>) is the ratio of volume (V) of CSTR to constant volumetric flow rate (</w:t>
      </w:r>
      <w:r w:rsidRPr="00F64D31">
        <w:rPr>
          <w:rFonts w:ascii="Times New Roman" w:hAnsi="Times New Roman" w:cs="Times New Roman"/>
        </w:rPr>
        <w:sym w:font="Symbol" w:char="F075"/>
      </w:r>
      <w:r w:rsidRPr="00F64D31">
        <w:rPr>
          <w:rFonts w:ascii="Times New Roman" w:hAnsi="Times New Roman" w:cs="Times New Roman"/>
          <w:vertAlign w:val="subscript"/>
        </w:rPr>
        <w:t>o</w:t>
      </w:r>
      <w:r w:rsidRPr="00F64D31">
        <w:rPr>
          <w:rFonts w:ascii="Times New Roman" w:hAnsi="Times New Roman" w:cs="Times New Roman"/>
        </w:rPr>
        <w:t>).</w:t>
      </w:r>
    </w:p>
    <w:p w14:paraId="56B1CB68" w14:textId="6E99D5CC" w:rsidR="00F64D31" w:rsidRPr="00F64D31" w:rsidRDefault="00F64D31" w:rsidP="00F64D31">
      <w:pPr>
        <w:rPr>
          <w:rFonts w:ascii="Times New Roman" w:hAnsi="Times New Roman" w:cs="Times New Roman"/>
        </w:rPr>
      </w:pPr>
      <m:oMath>
        <m:r>
          <m:rPr>
            <m:sty m:val="p"/>
          </m:rPr>
          <w:rPr>
            <w:rFonts w:ascii="Cambria Math" w:hAnsi="Cambria Math" w:cs="Times New Roman"/>
          </w:rPr>
          <m:t>τ=</m:t>
        </m:r>
        <m:f>
          <m:fPr>
            <m:ctrlPr>
              <w:rPr>
                <w:rFonts w:ascii="Cambria Math" w:hAnsi="Cambria Math" w:cs="Times New Roman"/>
              </w:rPr>
            </m:ctrlPr>
          </m:fPr>
          <m:num>
            <m:r>
              <m:rPr>
                <m:sty m:val="p"/>
              </m:rPr>
              <w:rPr>
                <w:rFonts w:ascii="Cambria Math" w:hAnsi="Cambria Math" w:cs="Times New Roman"/>
              </w:rPr>
              <m:t>V</m:t>
            </m:r>
          </m:num>
          <m:den>
            <m:sSub>
              <m:sSubPr>
                <m:ctrlPr>
                  <w:rPr>
                    <w:rFonts w:ascii="Cambria Math" w:hAnsi="Cambria Math" w:cs="Times New Roman"/>
                  </w:rPr>
                </m:ctrlPr>
              </m:sSubPr>
              <m:e>
                <m:r>
                  <m:rPr>
                    <m:sty m:val="p"/>
                  </m:rPr>
                  <w:rPr>
                    <w:rFonts w:ascii="Cambria Math" w:hAnsi="Cambria Math" w:cs="Times New Roman"/>
                  </w:rPr>
                  <w:sym w:font="Symbol" w:char="F075"/>
                </m:r>
              </m:e>
              <m:sub>
                <m:r>
                  <m:rPr>
                    <m:sty m:val="p"/>
                  </m:rPr>
                  <w:rPr>
                    <w:rFonts w:ascii="Cambria Math" w:hAnsi="Cambria Math" w:cs="Times New Roman"/>
                  </w:rPr>
                  <m:t>o</m:t>
                </m:r>
              </m:sub>
            </m:sSub>
          </m:den>
        </m:f>
      </m:oMath>
      <w:r w:rsidRPr="00F64D31">
        <w:rPr>
          <w:rFonts w:ascii="Times New Roman" w:hAnsi="Times New Roman" w:cs="Times New Roman"/>
        </w:rPr>
        <w:t xml:space="preserve">                                                                           (7.1)</w:t>
      </w:r>
    </w:p>
    <w:p w14:paraId="7DD5336A" w14:textId="7293E616" w:rsidR="00F64D31" w:rsidRPr="00F64D31" w:rsidRDefault="00F64D31" w:rsidP="00F64D31">
      <w:pPr>
        <w:rPr>
          <w:rFonts w:ascii="Times New Roman" w:hAnsi="Times New Roman" w:cs="Times New Roman"/>
        </w:rPr>
      </w:pPr>
      <w:r w:rsidRPr="00F64D31">
        <w:rPr>
          <w:rFonts w:ascii="Times New Roman" w:hAnsi="Times New Roman" w:cs="Times New Roman"/>
          <w:b/>
          <w:bCs/>
        </w:rPr>
        <w:t xml:space="preserve"> </w:t>
      </w:r>
      <m:oMath>
        <m:r>
          <m:rPr>
            <m:sty m:val="p"/>
          </m:rPr>
          <w:rPr>
            <w:rFonts w:ascii="Cambria Math" w:hAnsi="Cambria Math" w:cs="Times New Roman"/>
          </w:rPr>
          <m:t>τ=</m:t>
        </m:r>
        <m:f>
          <m:fPr>
            <m:ctrlPr>
              <w:rPr>
                <w:rFonts w:ascii="Cambria Math" w:hAnsi="Cambria Math" w:cs="Times New Roman"/>
              </w:rPr>
            </m:ctrlPr>
          </m:fPr>
          <m:num>
            <m:r>
              <m:rPr>
                <m:sty m:val="p"/>
              </m:rPr>
              <w:rPr>
                <w:rFonts w:ascii="Cambria Math" w:hAnsi="Cambria Math" w:cs="Times New Roman"/>
              </w:rPr>
              <m:t>384L</m:t>
            </m:r>
          </m:num>
          <m:den>
            <m:r>
              <m:rPr>
                <m:sty m:val="p"/>
              </m:rPr>
              <w:rPr>
                <w:rFonts w:ascii="Cambria Math" w:hAnsi="Cambria Math" w:cs="Times New Roman"/>
              </w:rPr>
              <m:t>25.6L/min</m:t>
            </m:r>
          </m:den>
        </m:f>
        <m:r>
          <m:rPr>
            <m:sty m:val="b"/>
          </m:rPr>
          <w:rPr>
            <w:rFonts w:ascii="Cambria Math" w:hAnsi="Cambria Math" w:cs="Times New Roman"/>
          </w:rPr>
          <m:t>=15 min</m:t>
        </m:r>
      </m:oMath>
      <w:r w:rsidRPr="00F64D31">
        <w:rPr>
          <w:rFonts w:ascii="Times New Roman" w:hAnsi="Times New Roman" w:cs="Times New Roman"/>
          <w:b/>
          <w:bCs/>
        </w:rPr>
        <w:t xml:space="preserve">    </w:t>
      </w:r>
    </w:p>
    <w:p w14:paraId="77225327" w14:textId="77777777" w:rsidR="00F64D31" w:rsidRPr="00F64D31" w:rsidRDefault="00F64D31" w:rsidP="00F64D31">
      <w:pPr>
        <w:rPr>
          <w:rFonts w:ascii="Times New Roman" w:hAnsi="Times New Roman" w:cs="Times New Roman"/>
        </w:rPr>
      </w:pPr>
      <w:r w:rsidRPr="00F64D31">
        <w:rPr>
          <w:rFonts w:ascii="Times New Roman" w:hAnsi="Times New Roman" w:cs="Times New Roman"/>
        </w:rPr>
        <w:t>(b) The concentration of product B (C</w:t>
      </w:r>
      <w:r w:rsidRPr="00F64D31">
        <w:rPr>
          <w:rFonts w:ascii="Times New Roman" w:hAnsi="Times New Roman" w:cs="Times New Roman"/>
          <w:vertAlign w:val="subscript"/>
        </w:rPr>
        <w:t>B</w:t>
      </w:r>
      <w:r w:rsidRPr="00F64D31">
        <w:rPr>
          <w:rFonts w:ascii="Times New Roman" w:hAnsi="Times New Roman" w:cs="Times New Roman"/>
        </w:rPr>
        <w:t>)</w:t>
      </w:r>
    </w:p>
    <w:p w14:paraId="7ADD03DD" w14:textId="0022B5D0" w:rsidR="00F64D31" w:rsidRPr="00F64D31" w:rsidRDefault="00000000" w:rsidP="00F64D31">
      <w:pPr>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BO</m:t>
            </m:r>
          </m:sub>
        </m:sSub>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b</m:t>
            </m:r>
          </m:num>
          <m:den>
            <m:r>
              <m:rPr>
                <m:sty m:val="p"/>
              </m:rPr>
              <w:rPr>
                <w:rFonts w:ascii="Cambria Math" w:hAnsi="Cambria Math" w:cs="Times New Roman"/>
              </w:rPr>
              <m:t>a</m:t>
            </m:r>
          </m:den>
        </m:f>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Ao</m:t>
            </m:r>
          </m:sub>
        </m:sSub>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oMath>
      <w:r w:rsidR="00F64D31" w:rsidRPr="00F64D31">
        <w:rPr>
          <w:rFonts w:ascii="Times New Roman" w:hAnsi="Times New Roman" w:cs="Times New Roman"/>
        </w:rPr>
        <w:t>; but before the reaction, there is no formation of B (F</w:t>
      </w:r>
      <w:r w:rsidR="00F64D31" w:rsidRPr="00F64D31">
        <w:rPr>
          <w:rFonts w:ascii="Times New Roman" w:hAnsi="Times New Roman" w:cs="Times New Roman"/>
          <w:vertAlign w:val="subscript"/>
        </w:rPr>
        <w:t>Bo</w:t>
      </w:r>
      <w:r w:rsidR="00F64D31" w:rsidRPr="00F64D31">
        <w:rPr>
          <w:rFonts w:ascii="Times New Roman" w:hAnsi="Times New Roman" w:cs="Times New Roman"/>
        </w:rPr>
        <w:t xml:space="preserve">= 0)  </w:t>
      </w:r>
    </w:p>
    <w:p w14:paraId="0BEA2981" w14:textId="6E842635" w:rsidR="00F64D31" w:rsidRPr="00F64D31" w:rsidRDefault="00000000" w:rsidP="00F64D31">
      <w:pPr>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B</m:t>
            </m:r>
          </m:sub>
        </m:sSub>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b</m:t>
            </m:r>
          </m:num>
          <m:den>
            <m:r>
              <m:rPr>
                <m:sty m:val="p"/>
              </m:rPr>
              <w:rPr>
                <w:rFonts w:ascii="Cambria Math" w:hAnsi="Cambria Math" w:cs="Times New Roman"/>
              </w:rPr>
              <m:t>a</m:t>
            </m:r>
          </m:den>
        </m:f>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Ao</m:t>
            </m:r>
          </m:sub>
        </m:sSub>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oMath>
      <w:r w:rsidR="00F64D31" w:rsidRPr="00F64D31">
        <w:rPr>
          <w:rFonts w:ascii="Times New Roman" w:hAnsi="Times New Roman" w:cs="Times New Roman"/>
        </w:rPr>
        <w:t xml:space="preserve">=2*0.6*0.8= 0.96 mol/min   </w:t>
      </w:r>
    </w:p>
    <w:p w14:paraId="3146E2DA" w14:textId="2E4C3C94" w:rsidR="00F64D31" w:rsidRPr="00F64D31" w:rsidRDefault="00000000" w:rsidP="00F64D31">
      <w:pPr>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C</m:t>
            </m:r>
          </m:e>
          <m:sub>
            <m:r>
              <m:rPr>
                <m:sty m:val="p"/>
              </m:rPr>
              <w:rPr>
                <w:rFonts w:ascii="Cambria Math" w:hAnsi="Cambria Math" w:cs="Times New Roman"/>
              </w:rPr>
              <m:t>B</m:t>
            </m:r>
          </m:sub>
        </m:sSub>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B</m:t>
                </m:r>
              </m:sub>
            </m:sSub>
          </m:num>
          <m:den>
            <m:sSub>
              <m:sSubPr>
                <m:ctrlPr>
                  <w:rPr>
                    <w:rFonts w:ascii="Cambria Math" w:hAnsi="Cambria Math" w:cs="Times New Roman"/>
                  </w:rPr>
                </m:ctrlPr>
              </m:sSubPr>
              <m:e>
                <m:r>
                  <m:rPr>
                    <m:sty m:val="p"/>
                  </m:rPr>
                  <w:rPr>
                    <w:rFonts w:ascii="Cambria Math" w:hAnsi="Cambria Math" w:cs="Times New Roman"/>
                  </w:rPr>
                  <w:sym w:font="Symbol" w:char="F075"/>
                </m:r>
              </m:e>
              <m:sub>
                <m:r>
                  <m:rPr>
                    <m:sty m:val="p"/>
                  </m:rPr>
                  <w:rPr>
                    <w:rFonts w:ascii="Cambria Math" w:hAnsi="Cambria Math" w:cs="Times New Roman"/>
                  </w:rPr>
                  <m:t>o</m:t>
                </m:r>
              </m:sub>
            </m:sSub>
          </m:den>
        </m:f>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0.96 mol/min</m:t>
            </m:r>
          </m:num>
          <m:den>
            <m:r>
              <m:rPr>
                <m:sty m:val="p"/>
              </m:rPr>
              <w:rPr>
                <w:rFonts w:ascii="Cambria Math" w:hAnsi="Cambria Math" w:cs="Times New Roman"/>
              </w:rPr>
              <m:t>25.6 L/min</m:t>
            </m:r>
          </m:den>
        </m:f>
        <m:r>
          <m:rPr>
            <m:sty m:val="p"/>
          </m:rPr>
          <w:rPr>
            <w:rFonts w:ascii="Cambria Math" w:hAnsi="Cambria Math" w:cs="Times New Roman"/>
          </w:rPr>
          <m:t>=</m:t>
        </m:r>
        <m:r>
          <m:rPr>
            <m:sty m:val="b"/>
          </m:rPr>
          <w:rPr>
            <w:rFonts w:ascii="Cambria Math" w:hAnsi="Cambria Math" w:cs="Times New Roman"/>
          </w:rPr>
          <m:t>0.0375 mol/L</m:t>
        </m:r>
      </m:oMath>
      <w:r w:rsidR="00F64D31" w:rsidRPr="00F64D31">
        <w:rPr>
          <w:rFonts w:ascii="Times New Roman" w:hAnsi="Times New Roman" w:cs="Times New Roman"/>
        </w:rPr>
        <w:t xml:space="preserve">   </w:t>
      </w:r>
    </w:p>
    <w:p w14:paraId="0D7F0983" w14:textId="77777777"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The general design equation can be further expressed in various terms for different cases.</w:t>
      </w:r>
    </w:p>
    <w:p w14:paraId="5C874792" w14:textId="63D15D26"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b/>
          <w:bCs/>
        </w:rPr>
        <w:t>Case 1</w:t>
      </w:r>
      <w:r w:rsidRPr="00506DBC">
        <w:rPr>
          <w:rFonts w:ascii="Times New Roman" w:hAnsi="Times New Roman" w:cs="Times New Roman"/>
        </w:rPr>
        <w:t>: For constant volume/ density system</w:t>
      </w:r>
      <w:r>
        <w:rPr>
          <w:rFonts w:ascii="Times New Roman" w:hAnsi="Times New Roman" w:cs="Times New Roman"/>
        </w:rPr>
        <w:t>, t</w:t>
      </w:r>
      <w:r w:rsidRPr="00506DBC">
        <w:rPr>
          <w:rFonts w:ascii="Times New Roman" w:hAnsi="Times New Roman" w:cs="Times New Roman"/>
        </w:rPr>
        <w:t>he conversion of a limiting reactant A is given by:</w:t>
      </w:r>
    </w:p>
    <w:p w14:paraId="4CD18A39" w14:textId="1B787772"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m:t>
                </m:r>
              </m:sub>
            </m:sSub>
          </m:num>
          <m:den>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A0</m:t>
                </m:r>
              </m:sub>
            </m:sSub>
          </m:den>
        </m:f>
      </m:oMath>
      <w:r w:rsidRPr="00506DBC">
        <w:rPr>
          <w:rFonts w:ascii="Times New Roman" w:hAnsi="Times New Roman" w:cs="Times New Roman"/>
        </w:rPr>
        <w:t xml:space="preserve">                                                                                                            (7.13)</w:t>
      </w:r>
    </w:p>
    <w:p w14:paraId="1DB092E9" w14:textId="77777777"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By substituting equation (7.13) into equation (7.12), you get:</w:t>
      </w:r>
    </w:p>
    <w:p w14:paraId="1A00C532" w14:textId="33BE6AC9"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V</m:t>
            </m:r>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m:t>
                </m:r>
              </m:sub>
            </m:sSub>
          </m:num>
          <m:den>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m:t>
            </m:r>
          </m:den>
        </m:f>
      </m:oMath>
      <w:r w:rsidRPr="00506DBC">
        <w:rPr>
          <w:rFonts w:ascii="Times New Roman" w:hAnsi="Times New Roman" w:cs="Times New Roman"/>
        </w:rPr>
        <w:t xml:space="preserve">                                                                                                       (7.14)    </w:t>
      </w:r>
    </w:p>
    <w:p w14:paraId="2A99CCC2" w14:textId="2BF115FF"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 xml:space="preserve">        </w:t>
      </w:r>
      <m:oMath>
        <m:sSub>
          <m:sSubPr>
            <m:ctrlPr>
              <w:rPr>
                <w:rFonts w:ascii="Cambria Math" w:hAnsi="Cambria Math" w:cs="Times New Roman"/>
                <w:i/>
                <w:iCs/>
              </w:rPr>
            </m:ctrlPr>
          </m:sSubPr>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υ</m:t>
                </m:r>
              </m:e>
              <m:sub>
                <m:r>
                  <m:rPr>
                    <m:sty m:val="p"/>
                  </m:rPr>
                  <w:rPr>
                    <w:rFonts w:ascii="Cambria Math" w:hAnsi="Cambria Math" w:cs="Times New Roman"/>
                  </w:rPr>
                  <m:t>0</m:t>
                </m:r>
              </m:sub>
            </m:sSub>
            <m:r>
              <m:rPr>
                <m:sty m:val="p"/>
              </m:rPr>
              <w:rPr>
                <w:rFonts w:ascii="Cambria Math" w:hAnsi="Cambria Math" w:cs="Times New Roman"/>
              </w:rPr>
              <m:t>C</m:t>
            </m:r>
          </m:e>
          <m:sub>
            <m:r>
              <m:rPr>
                <m:sty m:val="p"/>
              </m:rPr>
              <w:rPr>
                <w:rFonts w:ascii="Cambria Math" w:hAnsi="Cambria Math" w:cs="Times New Roman"/>
              </w:rPr>
              <m:t>A0</m:t>
            </m:r>
          </m:sub>
        </m:sSub>
      </m:oMath>
      <w:r w:rsidRPr="00506DBC">
        <w:rPr>
          <w:rFonts w:ascii="Times New Roman" w:hAnsi="Times New Roman" w:cs="Times New Roman"/>
        </w:rPr>
        <w:t xml:space="preserve">                                                                                                        (7.15)  </w:t>
      </w:r>
    </w:p>
    <w:p w14:paraId="6950EDCA" w14:textId="5F371819" w:rsidR="00506DBC" w:rsidRP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 xml:space="preserve">By substituting equation (7.15) into equation (7.14), and re-arranging it, you get:      </w:t>
      </w:r>
    </w:p>
    <w:p w14:paraId="60BF4AE1" w14:textId="597B038C" w:rsidR="00506DBC" w:rsidRPr="00506DBC" w:rsidRDefault="00506DBC" w:rsidP="00506DBC">
      <w:pPr>
        <w:spacing w:line="360" w:lineRule="auto"/>
        <w:jc w:val="both"/>
        <w:rPr>
          <w:rFonts w:ascii="Times New Roman" w:hAnsi="Times New Roman" w:cs="Times New Roman"/>
        </w:rPr>
      </w:pPr>
      <m:oMath>
        <m:r>
          <m:rPr>
            <m:sty m:val="p"/>
          </m:rPr>
          <w:rPr>
            <w:rFonts w:ascii="Cambria Math" w:hAnsi="Cambria Math" w:cs="Times New Roman"/>
          </w:rPr>
          <m:t>τ=</m:t>
        </m:r>
        <m:f>
          <m:fPr>
            <m:ctrlPr>
              <w:rPr>
                <w:rFonts w:ascii="Cambria Math" w:hAnsi="Cambria Math" w:cs="Times New Roman"/>
                <w:i/>
                <w:iCs/>
              </w:rPr>
            </m:ctrlPr>
          </m:fPr>
          <m:num>
            <m:r>
              <m:rPr>
                <m:sty m:val="p"/>
              </m:rPr>
              <w:rPr>
                <w:rFonts w:ascii="Cambria Math" w:hAnsi="Cambria Math" w:cs="Times New Roman"/>
              </w:rPr>
              <m:t>V</m:t>
            </m:r>
          </m:num>
          <m:den>
            <m:sSub>
              <m:sSubPr>
                <m:ctrlPr>
                  <w:rPr>
                    <w:rFonts w:ascii="Cambria Math" w:hAnsi="Cambria Math" w:cs="Times New Roman"/>
                    <w:i/>
                    <w:iCs/>
                  </w:rPr>
                </m:ctrlPr>
              </m:sSubPr>
              <m:e>
                <m:r>
                  <m:rPr>
                    <m:sty m:val="p"/>
                  </m:rPr>
                  <w:rPr>
                    <w:rFonts w:ascii="Cambria Math" w:hAnsi="Cambria Math" w:cs="Times New Roman"/>
                  </w:rPr>
                  <m:t>υ</m:t>
                </m:r>
              </m:e>
              <m:sub>
                <m:r>
                  <m:rPr>
                    <m:sty m:val="p"/>
                  </m:rPr>
                  <w:rPr>
                    <w:rFonts w:ascii="Cambria Math" w:hAnsi="Cambria Math" w:cs="Times New Roman"/>
                  </w:rPr>
                  <m:t>0</m:t>
                </m:r>
              </m:sub>
            </m:sSub>
          </m:den>
        </m:f>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m:t>
                </m:r>
              </m:sub>
            </m:sSub>
          </m:num>
          <m:den>
            <m:r>
              <m:rPr>
                <m:sty m:val="p"/>
              </m:rPr>
              <w:rPr>
                <w:rFonts w:ascii="Cambria Math" w:hAnsi="Cambria Math" w:cs="Times New Roman"/>
              </w:rPr>
              <m:t> (</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m:t>
            </m:r>
          </m:den>
        </m:f>
        <m:r>
          <w:rPr>
            <w:rFonts w:ascii="Cambria Math" w:hAnsi="Cambria Math" w:cs="Times New Roman"/>
          </w:rPr>
          <m:t>=</m:t>
        </m:r>
      </m:oMath>
      <w:r w:rsidRPr="00506DBC">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A0</m:t>
                </m:r>
              </m:sub>
            </m:sSub>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m:t>
                </m:r>
              </m:sub>
            </m:sSub>
          </m:num>
          <m:den>
            <m:r>
              <m:rPr>
                <m:sty m:val="p"/>
              </m:rPr>
              <w:rPr>
                <w:rFonts w:ascii="Cambria Math" w:hAnsi="Cambria Math" w:cs="Times New Roman"/>
              </w:rPr>
              <m:t> (</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m:t>
            </m:r>
          </m:den>
        </m:f>
      </m:oMath>
      <w:r w:rsidRPr="00506DBC">
        <w:rPr>
          <w:rFonts w:ascii="Times New Roman" w:hAnsi="Times New Roman" w:cs="Times New Roman"/>
        </w:rPr>
        <w:t xml:space="preserve">                                                                                              (7.16)</w:t>
      </w:r>
    </w:p>
    <w:p w14:paraId="25A8742E" w14:textId="40CF1C3B" w:rsidR="00506DBC" w:rsidRDefault="00506DBC" w:rsidP="00506DBC">
      <w:pPr>
        <w:spacing w:line="360" w:lineRule="auto"/>
        <w:jc w:val="both"/>
        <w:rPr>
          <w:rFonts w:ascii="Times New Roman" w:hAnsi="Times New Roman" w:cs="Times New Roman"/>
        </w:rPr>
      </w:pPr>
      <w:r w:rsidRPr="00506DBC">
        <w:rPr>
          <w:rFonts w:ascii="Times New Roman" w:hAnsi="Times New Roman" w:cs="Times New Roman"/>
        </w:rPr>
        <w:t xml:space="preserve">Where: V is volume of CSTR, </w:t>
      </w:r>
      <w:r w:rsidRPr="00506DBC">
        <w:rPr>
          <w:rFonts w:ascii="Times New Roman" w:hAnsi="Times New Roman" w:cs="Times New Roman"/>
        </w:rPr>
        <w:sym w:font="Symbol" w:char="F075"/>
      </w:r>
      <w:r w:rsidRPr="00506DBC">
        <w:rPr>
          <w:rFonts w:ascii="Times New Roman" w:hAnsi="Times New Roman" w:cs="Times New Roman"/>
          <w:vertAlign w:val="subscript"/>
        </w:rPr>
        <w:t>o</w:t>
      </w:r>
      <w:r w:rsidRPr="00506DBC">
        <w:rPr>
          <w:rFonts w:ascii="Times New Roman" w:hAnsi="Times New Roman" w:cs="Times New Roman"/>
        </w:rPr>
        <w:t xml:space="preserve"> is volumetric flow rate, </w:t>
      </w:r>
      <w:r w:rsidRPr="00506DBC">
        <w:rPr>
          <w:rFonts w:ascii="Times New Roman" w:hAnsi="Times New Roman" w:cs="Times New Roman"/>
        </w:rPr>
        <w:sym w:font="Symbol" w:char="F074"/>
      </w:r>
      <w:r w:rsidRPr="00506DBC">
        <w:rPr>
          <w:rFonts w:ascii="Times New Roman" w:hAnsi="Times New Roman" w:cs="Times New Roman"/>
        </w:rPr>
        <w:t xml:space="preserve"> is space time, </w:t>
      </w:r>
      <w:proofErr w:type="spellStart"/>
      <w:r w:rsidRPr="00506DBC">
        <w:rPr>
          <w:rFonts w:ascii="Times New Roman" w:hAnsi="Times New Roman" w:cs="Times New Roman"/>
        </w:rPr>
        <w:t>C</w:t>
      </w:r>
      <w:r w:rsidRPr="00506DBC">
        <w:rPr>
          <w:rFonts w:ascii="Times New Roman" w:hAnsi="Times New Roman" w:cs="Times New Roman"/>
          <w:vertAlign w:val="subscript"/>
        </w:rPr>
        <w:t>Ao</w:t>
      </w:r>
      <w:proofErr w:type="spellEnd"/>
      <w:r w:rsidRPr="00506DBC">
        <w:rPr>
          <w:rFonts w:ascii="Times New Roman" w:hAnsi="Times New Roman" w:cs="Times New Roman"/>
        </w:rPr>
        <w:t xml:space="preserve"> is initial concentration of A, C</w:t>
      </w:r>
      <w:r w:rsidRPr="00506DBC">
        <w:rPr>
          <w:rFonts w:ascii="Times New Roman" w:hAnsi="Times New Roman" w:cs="Times New Roman"/>
          <w:vertAlign w:val="subscript"/>
        </w:rPr>
        <w:t>A</w:t>
      </w:r>
      <w:r w:rsidRPr="00506DBC">
        <w:rPr>
          <w:rFonts w:ascii="Times New Roman" w:hAnsi="Times New Roman" w:cs="Times New Roman"/>
        </w:rPr>
        <w:t xml:space="preserve"> is final concentration of A, X</w:t>
      </w:r>
      <w:r w:rsidRPr="00506DBC">
        <w:rPr>
          <w:rFonts w:ascii="Times New Roman" w:hAnsi="Times New Roman" w:cs="Times New Roman"/>
          <w:vertAlign w:val="subscript"/>
        </w:rPr>
        <w:t>A</w:t>
      </w:r>
      <w:r w:rsidRPr="00506DBC">
        <w:rPr>
          <w:rFonts w:ascii="Times New Roman" w:hAnsi="Times New Roman" w:cs="Times New Roman"/>
        </w:rPr>
        <w:t xml:space="preserve"> is conversion of A, and </w:t>
      </w:r>
      <w:proofErr w:type="spellStart"/>
      <w:r w:rsidRPr="00506DBC">
        <w:rPr>
          <w:rFonts w:ascii="Times New Roman" w:hAnsi="Times New Roman" w:cs="Times New Roman"/>
        </w:rPr>
        <w:t>r</w:t>
      </w:r>
      <w:r w:rsidRPr="00506DBC">
        <w:rPr>
          <w:rFonts w:ascii="Times New Roman" w:hAnsi="Times New Roman" w:cs="Times New Roman"/>
          <w:vertAlign w:val="subscript"/>
        </w:rPr>
        <w:t>A</w:t>
      </w:r>
      <w:proofErr w:type="spellEnd"/>
      <w:r w:rsidRPr="00506DBC">
        <w:rPr>
          <w:rFonts w:ascii="Times New Roman" w:hAnsi="Times New Roman" w:cs="Times New Roman"/>
        </w:rPr>
        <w:t xml:space="preserve"> is reaction rate of reactant A.</w:t>
      </w:r>
    </w:p>
    <w:p w14:paraId="027332F1" w14:textId="3D42A2DA" w:rsidR="005A37DB" w:rsidRPr="005A37DB" w:rsidRDefault="005A37DB" w:rsidP="005A37DB">
      <w:pPr>
        <w:spacing w:line="360" w:lineRule="auto"/>
        <w:jc w:val="both"/>
        <w:rPr>
          <w:rFonts w:ascii="Times New Roman" w:hAnsi="Times New Roman" w:cs="Times New Roman"/>
        </w:rPr>
      </w:pPr>
      <w:r w:rsidRPr="005A37DB">
        <w:rPr>
          <w:rFonts w:ascii="Times New Roman" w:hAnsi="Times New Roman" w:cs="Times New Roman"/>
        </w:rPr>
        <w:t>For first order reaction (</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kC</m:t>
            </m:r>
          </m:e>
          <m:sub>
            <m:r>
              <m:rPr>
                <m:sty m:val="p"/>
              </m:rPr>
              <w:rPr>
                <w:rFonts w:ascii="Cambria Math" w:hAnsi="Cambria Math" w:cs="Times New Roman"/>
              </w:rPr>
              <m:t>A</m:t>
            </m:r>
          </m:sub>
        </m:sSub>
        <m:r>
          <m:rPr>
            <m:sty m:val="p"/>
          </m:rPr>
          <w:rPr>
            <w:rFonts w:ascii="Cambria Math" w:hAnsi="Cambria Math" w:cs="Times New Roman"/>
          </w:rPr>
          <m:t>)</m:t>
        </m:r>
      </m:oMath>
      <w:r w:rsidRPr="005A37DB">
        <w:rPr>
          <w:rFonts w:ascii="Times New Roman" w:hAnsi="Times New Roman" w:cs="Times New Roman"/>
        </w:rPr>
        <w:t>, the conversion of reactant A in CSTR is given by:</w:t>
      </w:r>
    </w:p>
    <w:p w14:paraId="1875FB8E" w14:textId="448FFA8B" w:rsidR="005A37DB" w:rsidRPr="005A37DB" w:rsidRDefault="005A37DB" w:rsidP="005A37DB">
      <w:pPr>
        <w:spacing w:line="360" w:lineRule="auto"/>
        <w:jc w:val="both"/>
        <w:rPr>
          <w:rFonts w:ascii="Times New Roman" w:hAnsi="Times New Roman" w:cs="Times New Roman"/>
        </w:rPr>
      </w:pPr>
      <w:r w:rsidRPr="005A37DB">
        <w:rPr>
          <w:rFonts w:ascii="Times New Roman" w:hAnsi="Times New Roman" w:cs="Times New Roman"/>
        </w:rPr>
        <w:t xml:space="preserve"> </w:t>
      </w:r>
      <m:oMath>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kτ</m:t>
            </m:r>
          </m:num>
          <m:den>
            <m:r>
              <m:rPr>
                <m:sty m:val="bi"/>
              </m:rPr>
              <w:rPr>
                <w:rFonts w:ascii="Cambria Math" w:hAnsi="Cambria Math" w:cs="Times New Roman"/>
                <w:color w:val="0070C0"/>
              </w:rPr>
              <m:t>1</m:t>
            </m:r>
            <m:r>
              <m:rPr>
                <m:sty m:val="b"/>
              </m:rPr>
              <w:rPr>
                <w:rFonts w:ascii="Cambria Math" w:hAnsi="Cambria Math" w:cs="Times New Roman"/>
                <w:color w:val="0070C0"/>
              </w:rPr>
              <m:t>+</m:t>
            </m:r>
            <m:r>
              <m:rPr>
                <m:sty m:val="bi"/>
              </m:rPr>
              <w:rPr>
                <w:rFonts w:ascii="Cambria Math" w:hAnsi="Cambria Math" w:cs="Times New Roman"/>
                <w:color w:val="0070C0"/>
              </w:rPr>
              <m:t>kτ</m:t>
            </m:r>
          </m:den>
        </m:f>
      </m:oMath>
      <w:r w:rsidRPr="005A37DB">
        <w:rPr>
          <w:rFonts w:ascii="Times New Roman" w:hAnsi="Times New Roman" w:cs="Times New Roman"/>
          <w:b/>
          <w:bCs/>
          <w:color w:val="0070C0"/>
        </w:rPr>
        <w:t xml:space="preserve">                                                                                          </w:t>
      </w:r>
      <w:r w:rsidR="00955126">
        <w:rPr>
          <w:rFonts w:ascii="Times New Roman" w:hAnsi="Times New Roman" w:cs="Times New Roman"/>
          <w:b/>
          <w:bCs/>
          <w:color w:val="0070C0"/>
        </w:rPr>
        <w:t xml:space="preserve">                 </w:t>
      </w:r>
      <w:r w:rsidRPr="005A37DB">
        <w:rPr>
          <w:rFonts w:ascii="Times New Roman" w:hAnsi="Times New Roman" w:cs="Times New Roman"/>
          <w:b/>
          <w:bCs/>
          <w:color w:val="0070C0"/>
        </w:rPr>
        <w:t xml:space="preserve">    (7.17)</w:t>
      </w:r>
    </w:p>
    <w:p w14:paraId="01402C51" w14:textId="6F7BA362" w:rsidR="005A37DB" w:rsidRPr="005A37DB" w:rsidRDefault="005A37DB" w:rsidP="005A37DB">
      <w:pPr>
        <w:spacing w:line="360" w:lineRule="auto"/>
        <w:jc w:val="both"/>
        <w:rPr>
          <w:rFonts w:ascii="Times New Roman" w:hAnsi="Times New Roman" w:cs="Times New Roman"/>
        </w:rPr>
      </w:pPr>
      <w:r w:rsidRPr="005A37DB">
        <w:rPr>
          <w:rFonts w:ascii="Times New Roman" w:hAnsi="Times New Roman" w:cs="Times New Roman"/>
        </w:rPr>
        <w:t>Similarly, for second order reaction (</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=k</m:t>
        </m:r>
        <m:sSup>
          <m:sSupPr>
            <m:ctrlPr>
              <w:rPr>
                <w:rFonts w:ascii="Cambria Math" w:hAnsi="Cambria Math" w:cs="Times New Roman"/>
                <w:i/>
                <w:iCs/>
              </w:rPr>
            </m:ctrlPr>
          </m:sSupPr>
          <m:e>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m:t>
                </m:r>
              </m:sub>
            </m:sSub>
          </m:e>
          <m:sup>
            <m:r>
              <m:rPr>
                <m:sty m:val="p"/>
              </m:rPr>
              <w:rPr>
                <w:rFonts w:ascii="Cambria Math" w:hAnsi="Cambria Math" w:cs="Times New Roman"/>
              </w:rPr>
              <m:t>2</m:t>
            </m:r>
          </m:sup>
        </m:sSup>
      </m:oMath>
      <w:r w:rsidRPr="005A37DB">
        <w:rPr>
          <w:rFonts w:ascii="Times New Roman" w:hAnsi="Times New Roman" w:cs="Times New Roman"/>
        </w:rPr>
        <w:t>), the conversion of reactant A in CSTR is given by:</w:t>
      </w:r>
    </w:p>
    <w:p w14:paraId="15F0CC9C" w14:textId="66CE4A10" w:rsidR="005A37DB" w:rsidRPr="005A37DB" w:rsidRDefault="005A37DB" w:rsidP="005A37DB">
      <w:pPr>
        <w:spacing w:line="360" w:lineRule="auto"/>
        <w:jc w:val="both"/>
        <w:rPr>
          <w:rFonts w:ascii="Times New Roman" w:hAnsi="Times New Roman" w:cs="Times New Roman"/>
          <w:color w:val="0070C0"/>
        </w:rPr>
      </w:pPr>
      <w:r w:rsidRPr="005A37DB">
        <w:rPr>
          <w:rFonts w:ascii="Times New Roman" w:hAnsi="Times New Roman" w:cs="Times New Roman"/>
          <w:color w:val="0070C0"/>
        </w:rPr>
        <w:t xml:space="preserve"> </w:t>
      </w:r>
      <m:oMath>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
          </m:rPr>
          <w:rPr>
            <w:rFonts w:ascii="Cambria Math" w:hAnsi="Cambria Math" w:cs="Times New Roman"/>
            <w:color w:val="0070C0"/>
          </w:rPr>
          <m:t>=</m:t>
        </m:r>
        <m:r>
          <m:rPr>
            <m:sty m:val="bi"/>
          </m:rPr>
          <w:rPr>
            <w:rFonts w:ascii="Cambria Math" w:hAnsi="Cambria Math" w:cs="Times New Roman"/>
            <w:color w:val="0070C0"/>
          </w:rPr>
          <m:t>1</m:t>
        </m:r>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-1+</m:t>
            </m:r>
            <m:rad>
              <m:radPr>
                <m:degHide m:val="1"/>
                <m:ctrlPr>
                  <w:rPr>
                    <w:rFonts w:ascii="Cambria Math" w:hAnsi="Cambria Math" w:cs="Times New Roman"/>
                    <w:b/>
                    <w:bCs/>
                    <w:i/>
                    <w:iCs/>
                    <w:color w:val="0070C0"/>
                  </w:rPr>
                </m:ctrlPr>
              </m:radPr>
              <m:deg/>
              <m:e>
                <m:sSub>
                  <m:sSubPr>
                    <m:ctrlPr>
                      <w:rPr>
                        <w:rFonts w:ascii="Cambria Math" w:hAnsi="Cambria Math" w:cs="Times New Roman"/>
                        <w:b/>
                        <w:bCs/>
                        <w:i/>
                        <w:iCs/>
                        <w:color w:val="0070C0"/>
                      </w:rPr>
                    </m:ctrlPr>
                  </m:sSubPr>
                  <m:e>
                    <m:r>
                      <m:rPr>
                        <m:sty m:val="b"/>
                      </m:rPr>
                      <w:rPr>
                        <w:rFonts w:ascii="Cambria Math" w:hAnsi="Cambria Math" w:cs="Times New Roman"/>
                        <w:color w:val="0070C0"/>
                      </w:rPr>
                      <m:t>1+</m:t>
                    </m:r>
                    <m:r>
                      <m:rPr>
                        <m:sty m:val="bi"/>
                      </m:rPr>
                      <w:rPr>
                        <w:rFonts w:ascii="Cambria Math" w:hAnsi="Cambria Math" w:cs="Times New Roman"/>
                        <w:color w:val="0070C0"/>
                      </w:rPr>
                      <m:t>4</m:t>
                    </m:r>
                    <m:r>
                      <m:rPr>
                        <m:sty m:val="bi"/>
                      </m:rPr>
                      <w:rPr>
                        <w:rFonts w:ascii="Cambria Math" w:hAnsi="Cambria Math" w:cs="Times New Roman"/>
                        <w:color w:val="0070C0"/>
                      </w:rPr>
                      <m:t>kC</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r>
                  <m:rPr>
                    <m:sty m:val="bi"/>
                  </m:rPr>
                  <w:rPr>
                    <w:rFonts w:ascii="Cambria Math" w:hAnsi="Cambria Math" w:cs="Times New Roman"/>
                    <w:color w:val="0070C0"/>
                  </w:rPr>
                  <m:t>τ</m:t>
                </m:r>
              </m:e>
            </m:rad>
          </m:num>
          <m:den>
            <m:r>
              <m:rPr>
                <m:sty m:val="bi"/>
              </m:rPr>
              <w:rPr>
                <w:rFonts w:ascii="Cambria Math" w:hAnsi="Cambria Math" w:cs="Times New Roman"/>
                <w:color w:val="0070C0"/>
              </w:rPr>
              <m:t>2</m:t>
            </m:r>
            <m:r>
              <m:rPr>
                <m:sty m:val="bi"/>
              </m:rPr>
              <w:rPr>
                <w:rFonts w:ascii="Cambria Math" w:hAnsi="Cambria Math" w:cs="Times New Roman"/>
                <w:color w:val="0070C0"/>
              </w:rPr>
              <m:t>k</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r>
              <m:rPr>
                <m:sty m:val="bi"/>
              </m:rPr>
              <w:rPr>
                <w:rFonts w:ascii="Cambria Math" w:hAnsi="Cambria Math" w:cs="Times New Roman"/>
                <w:color w:val="0070C0"/>
              </w:rPr>
              <m:t>τ</m:t>
            </m:r>
          </m:den>
        </m:f>
        <m:r>
          <m:rPr>
            <m:sty m:val="bi"/>
          </m:rPr>
          <w:rPr>
            <w:rFonts w:ascii="Cambria Math" w:hAnsi="Cambria Math" w:cs="Times New Roman"/>
            <w:color w:val="0070C0"/>
          </w:rPr>
          <m:t>)</m:t>
        </m:r>
      </m:oMath>
      <w:r w:rsidRPr="005A37DB">
        <w:rPr>
          <w:rFonts w:ascii="Times New Roman" w:hAnsi="Times New Roman" w:cs="Times New Roman"/>
          <w:b/>
          <w:bCs/>
          <w:color w:val="0070C0"/>
        </w:rPr>
        <w:t xml:space="preserve">                                                                  </w:t>
      </w:r>
      <w:r w:rsidR="00955126">
        <w:rPr>
          <w:rFonts w:ascii="Times New Roman" w:hAnsi="Times New Roman" w:cs="Times New Roman"/>
          <w:b/>
          <w:bCs/>
          <w:color w:val="0070C0"/>
        </w:rPr>
        <w:t xml:space="preserve">                     </w:t>
      </w:r>
      <w:r w:rsidRPr="005A37DB">
        <w:rPr>
          <w:rFonts w:ascii="Times New Roman" w:hAnsi="Times New Roman" w:cs="Times New Roman"/>
          <w:b/>
          <w:bCs/>
          <w:color w:val="0070C0"/>
        </w:rPr>
        <w:t xml:space="preserve"> (7.18)</w:t>
      </w:r>
    </w:p>
    <w:p w14:paraId="6C4F6E83" w14:textId="176162B7" w:rsidR="005A37DB" w:rsidRPr="00506DBC" w:rsidRDefault="005A37DB" w:rsidP="00506DBC">
      <w:pPr>
        <w:spacing w:line="360" w:lineRule="auto"/>
        <w:jc w:val="both"/>
        <w:rPr>
          <w:rFonts w:ascii="Times New Roman" w:hAnsi="Times New Roman" w:cs="Times New Roman"/>
        </w:rPr>
      </w:pPr>
      <w:r w:rsidRPr="005A37DB">
        <w:rPr>
          <w:rFonts w:ascii="Times New Roman" w:hAnsi="Times New Roman" w:cs="Times New Roman"/>
        </w:rPr>
        <w:t xml:space="preserve">Where: </w:t>
      </w:r>
      <w:r w:rsidRPr="005A37DB">
        <w:rPr>
          <w:rFonts w:ascii="Times New Roman" w:hAnsi="Times New Roman" w:cs="Times New Roman"/>
        </w:rPr>
        <w:sym w:font="Symbol" w:char="F074"/>
      </w:r>
      <w:r w:rsidRPr="005A37DB">
        <w:rPr>
          <w:rFonts w:ascii="Times New Roman" w:hAnsi="Times New Roman" w:cs="Times New Roman"/>
        </w:rPr>
        <w:t xml:space="preserve"> is space time, </w:t>
      </w:r>
      <w:proofErr w:type="spellStart"/>
      <w:r w:rsidRPr="005A37DB">
        <w:rPr>
          <w:rFonts w:ascii="Times New Roman" w:hAnsi="Times New Roman" w:cs="Times New Roman"/>
        </w:rPr>
        <w:t>C</w:t>
      </w:r>
      <w:r w:rsidRPr="005A37DB">
        <w:rPr>
          <w:rFonts w:ascii="Times New Roman" w:hAnsi="Times New Roman" w:cs="Times New Roman"/>
          <w:vertAlign w:val="subscript"/>
        </w:rPr>
        <w:t>Ao</w:t>
      </w:r>
      <w:proofErr w:type="spellEnd"/>
      <w:r w:rsidRPr="005A37DB">
        <w:rPr>
          <w:rFonts w:ascii="Times New Roman" w:hAnsi="Times New Roman" w:cs="Times New Roman"/>
        </w:rPr>
        <w:t xml:space="preserve"> is initial concentration of reactant A, X</w:t>
      </w:r>
      <w:r w:rsidRPr="005A37DB">
        <w:rPr>
          <w:rFonts w:ascii="Times New Roman" w:hAnsi="Times New Roman" w:cs="Times New Roman"/>
          <w:vertAlign w:val="subscript"/>
        </w:rPr>
        <w:t>A</w:t>
      </w:r>
      <w:r w:rsidRPr="005A37DB">
        <w:rPr>
          <w:rFonts w:ascii="Times New Roman" w:hAnsi="Times New Roman" w:cs="Times New Roman"/>
        </w:rPr>
        <w:t xml:space="preserve"> is conversion of A, and k is reaction rate constant.</w:t>
      </w:r>
    </w:p>
    <w:p w14:paraId="03A756C4" w14:textId="77777777" w:rsidR="006F0897" w:rsidRPr="006F0897" w:rsidRDefault="006F0897" w:rsidP="006F0897">
      <w:pPr>
        <w:spacing w:line="360" w:lineRule="auto"/>
        <w:jc w:val="both"/>
        <w:rPr>
          <w:rFonts w:ascii="Times New Roman" w:hAnsi="Times New Roman" w:cs="Times New Roman"/>
        </w:rPr>
      </w:pPr>
      <w:r w:rsidRPr="006F0897">
        <w:rPr>
          <w:rFonts w:ascii="Times New Roman" w:hAnsi="Times New Roman" w:cs="Times New Roman"/>
          <w:b/>
          <w:bCs/>
        </w:rPr>
        <w:t>Case 2</w:t>
      </w:r>
      <w:r w:rsidRPr="006F0897">
        <w:rPr>
          <w:rFonts w:ascii="Times New Roman" w:hAnsi="Times New Roman" w:cs="Times New Roman"/>
        </w:rPr>
        <w:t>: For variable volume/ density system:</w:t>
      </w:r>
    </w:p>
    <w:p w14:paraId="45B8534D" w14:textId="7260AFB2" w:rsidR="006F0897" w:rsidRPr="006F0897" w:rsidRDefault="00000000" w:rsidP="006F089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num>
          <m:den>
            <m:r>
              <w:rPr>
                <w:rFonts w:ascii="Cambria Math" w:hAnsi="Cambria Math" w:cs="Times New Roman"/>
              </w:rPr>
              <m:t>1+ε</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oMath>
      <w:r w:rsidR="006F0897" w:rsidRPr="006F0897">
        <w:rPr>
          <w:rFonts w:ascii="Times New Roman" w:hAnsi="Times New Roman" w:cs="Times New Roman"/>
        </w:rPr>
        <w:t xml:space="preserve">                                                                                                          (7.19)</w:t>
      </w:r>
    </w:p>
    <w:p w14:paraId="4B60905B" w14:textId="77777777" w:rsidR="006F0897" w:rsidRPr="006F0897" w:rsidRDefault="006F0897" w:rsidP="006F0897">
      <w:pPr>
        <w:spacing w:line="360" w:lineRule="auto"/>
        <w:jc w:val="both"/>
        <w:rPr>
          <w:rFonts w:ascii="Times New Roman" w:hAnsi="Times New Roman" w:cs="Times New Roman"/>
        </w:rPr>
      </w:pPr>
      <w:r w:rsidRPr="006F0897">
        <w:rPr>
          <w:rFonts w:ascii="Times New Roman" w:hAnsi="Times New Roman" w:cs="Times New Roman"/>
        </w:rPr>
        <w:t>By re-arranging equation (7.19), and solve for conversion, it can be written:</w:t>
      </w:r>
    </w:p>
    <w:p w14:paraId="528ED5AA" w14:textId="7209A9F0" w:rsidR="006F0897" w:rsidRPr="006F0897" w:rsidRDefault="00000000" w:rsidP="006F089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+ε</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en>
        </m:f>
      </m:oMath>
      <w:r w:rsidR="006F0897" w:rsidRPr="006F0897">
        <w:rPr>
          <w:rFonts w:ascii="Times New Roman" w:hAnsi="Times New Roman" w:cs="Times New Roman"/>
        </w:rPr>
        <w:t xml:space="preserve">                                                                                                             (7.20)</w:t>
      </w:r>
    </w:p>
    <w:p w14:paraId="4CA7B618" w14:textId="77777777" w:rsidR="006F0897" w:rsidRPr="006F0897" w:rsidRDefault="006F0897" w:rsidP="006F0897">
      <w:pPr>
        <w:spacing w:line="360" w:lineRule="auto"/>
        <w:jc w:val="both"/>
        <w:rPr>
          <w:rFonts w:ascii="Times New Roman" w:hAnsi="Times New Roman" w:cs="Times New Roman"/>
        </w:rPr>
      </w:pPr>
      <w:r w:rsidRPr="006F0897">
        <w:rPr>
          <w:rFonts w:ascii="Times New Roman" w:hAnsi="Times New Roman" w:cs="Times New Roman"/>
        </w:rPr>
        <w:t>By substituting equation (7.20) into equation (7.12), you get:</w:t>
      </w:r>
    </w:p>
    <w:p w14:paraId="5901A0AB" w14:textId="7F2F02EA" w:rsidR="006F0897" w:rsidRPr="006F0897" w:rsidRDefault="00000000" w:rsidP="006F0897">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oMath>
      <w:r w:rsidR="006F0897" w:rsidRPr="006F0897">
        <w:rPr>
          <w:rFonts w:ascii="Times New Roman" w:hAnsi="Times New Roman" w:cs="Times New Roman"/>
        </w:rPr>
        <w:t>(</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+ε</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en>
        </m:f>
        <m:r>
          <w:rPr>
            <w:rFonts w:ascii="Cambria Math" w:hAnsi="Cambria Math" w:cs="Times New Roman"/>
          </w:rPr>
          <m:t>)</m:t>
        </m:r>
      </m:oMath>
      <w:r w:rsidR="006F0897" w:rsidRPr="006F0897">
        <w:rPr>
          <w:rFonts w:ascii="Times New Roman" w:hAnsi="Times New Roman" w:cs="Times New Roman"/>
        </w:rPr>
        <w:t xml:space="preserve">                                                                                                   (7.21)</w:t>
      </w:r>
    </w:p>
    <w:p w14:paraId="2E7D93D1" w14:textId="77777777" w:rsidR="006F0897" w:rsidRPr="006F0897" w:rsidRDefault="006F0897" w:rsidP="006F0897">
      <w:pPr>
        <w:spacing w:line="360" w:lineRule="auto"/>
        <w:jc w:val="both"/>
        <w:rPr>
          <w:rFonts w:ascii="Times New Roman" w:hAnsi="Times New Roman" w:cs="Times New Roman"/>
        </w:rPr>
      </w:pPr>
      <w:r w:rsidRPr="006F0897">
        <w:rPr>
          <w:rFonts w:ascii="Times New Roman" w:hAnsi="Times New Roman" w:cs="Times New Roman"/>
        </w:rPr>
        <w:t>By substituting equation (7.15) into equation (7.21), you get:</w:t>
      </w:r>
    </w:p>
    <w:p w14:paraId="229C8EA5" w14:textId="6076F694" w:rsidR="006F0897" w:rsidRPr="006F0897" w:rsidRDefault="006F0897" w:rsidP="006F0897">
      <w:pPr>
        <w:spacing w:line="360" w:lineRule="auto"/>
        <w:jc w:val="both"/>
        <w:rPr>
          <w:rFonts w:ascii="Times New Roman" w:hAnsi="Times New Roman" w:cs="Times New Roman"/>
          <w:color w:val="0070C0"/>
        </w:rPr>
      </w:pPr>
      <m:oMath>
        <m:r>
          <m:rPr>
            <m:sty m:val="bi"/>
          </m:rPr>
          <w:rPr>
            <w:rFonts w:ascii="Cambria Math" w:hAnsi="Cambria Math" w:cs="Times New Roman"/>
            <w:b/>
            <w:bCs/>
            <w:i/>
            <w:iCs/>
            <w:color w:val="0070C0"/>
          </w:rPr>
          <w:sym w:font="Symbol" w:char="F074"/>
        </m:r>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b/>
                    <w:bCs/>
                    <w:i/>
                    <w:iCs/>
                    <w:color w:val="0070C0"/>
                  </w:rPr>
                  <w:sym w:font="Symbol" w:char="F075"/>
                </m:r>
              </m:e>
              <m:sub>
                <m:r>
                  <m:rPr>
                    <m:sty m:val="bi"/>
                  </m:rPr>
                  <w:rPr>
                    <w:rFonts w:ascii="Cambria Math" w:hAnsi="Cambria Math" w:cs="Times New Roman"/>
                    <w:color w:val="0070C0"/>
                  </w:rPr>
                  <m:t>o</m:t>
                </m:r>
              </m:sub>
            </m:sSub>
          </m:den>
        </m:f>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oMath>
      <w:r w:rsidRPr="006F0897">
        <w:rPr>
          <w:rFonts w:ascii="Times New Roman" w:hAnsi="Times New Roman" w:cs="Times New Roman"/>
          <w:b/>
          <w:bCs/>
          <w:color w:val="0070C0"/>
        </w:rPr>
        <w:t>(</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r>
              <m:rPr>
                <m:sty m:val="bi"/>
              </m:rPr>
              <w:rPr>
                <w:rFonts w:ascii="Cambria Math" w:hAnsi="Cambria Math" w:cs="Times New Roman"/>
                <w:color w:val="0070C0"/>
              </w:rPr>
              <m:t>+ε</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sub>
            </m:sSub>
          </m:den>
        </m:f>
        <m:r>
          <m:rPr>
            <m:sty m:val="bi"/>
          </m:rPr>
          <w:rPr>
            <w:rFonts w:ascii="Cambria Math" w:hAnsi="Cambria Math" w:cs="Times New Roman"/>
            <w:color w:val="0070C0"/>
          </w:rPr>
          <m:t>)</m:t>
        </m:r>
      </m:oMath>
      <w:r w:rsidRPr="006F0897">
        <w:rPr>
          <w:rFonts w:ascii="Times New Roman" w:hAnsi="Times New Roman" w:cs="Times New Roman"/>
          <w:b/>
          <w:bCs/>
          <w:color w:val="0070C0"/>
        </w:rPr>
        <w:t xml:space="preserve">                                                                                               (7.22)</w:t>
      </w:r>
    </w:p>
    <w:p w14:paraId="6B1921FC" w14:textId="4A6D9234" w:rsidR="006F0897" w:rsidRPr="006F0897" w:rsidRDefault="006F0897" w:rsidP="006F0897">
      <w:pPr>
        <w:spacing w:line="360" w:lineRule="auto"/>
        <w:jc w:val="both"/>
        <w:rPr>
          <w:rFonts w:ascii="Times New Roman" w:hAnsi="Times New Roman" w:cs="Times New Roman"/>
        </w:rPr>
      </w:pPr>
      <w:r w:rsidRPr="006F0897">
        <w:rPr>
          <w:rFonts w:ascii="Times New Roman" w:hAnsi="Times New Roman" w:cs="Times New Roman"/>
        </w:rPr>
        <w:t xml:space="preserve">Where: V is volume of CSTR, </w:t>
      </w:r>
      <w:r w:rsidRPr="006F0897">
        <w:rPr>
          <w:rFonts w:ascii="Times New Roman" w:hAnsi="Times New Roman" w:cs="Times New Roman"/>
        </w:rPr>
        <w:sym w:font="Symbol" w:char="F075"/>
      </w:r>
      <w:r w:rsidRPr="006F0897">
        <w:rPr>
          <w:rFonts w:ascii="Times New Roman" w:hAnsi="Times New Roman" w:cs="Times New Roman"/>
          <w:vertAlign w:val="subscript"/>
        </w:rPr>
        <w:t>o</w:t>
      </w:r>
      <w:r w:rsidRPr="006F0897">
        <w:rPr>
          <w:rFonts w:ascii="Times New Roman" w:hAnsi="Times New Roman" w:cs="Times New Roman"/>
        </w:rPr>
        <w:t xml:space="preserve"> is volumetric flow rate, </w:t>
      </w:r>
      <w:r w:rsidRPr="006F0897">
        <w:rPr>
          <w:rFonts w:ascii="Times New Roman" w:hAnsi="Times New Roman" w:cs="Times New Roman"/>
        </w:rPr>
        <w:sym w:font="Symbol" w:char="F074"/>
      </w:r>
      <w:r w:rsidRPr="006F0897">
        <w:rPr>
          <w:rFonts w:ascii="Times New Roman" w:hAnsi="Times New Roman" w:cs="Times New Roman"/>
        </w:rPr>
        <w:t xml:space="preserve"> is space time, </w:t>
      </w:r>
      <w:proofErr w:type="spellStart"/>
      <w:r w:rsidRPr="006F0897">
        <w:rPr>
          <w:rFonts w:ascii="Times New Roman" w:hAnsi="Times New Roman" w:cs="Times New Roman"/>
        </w:rPr>
        <w:t>C</w:t>
      </w:r>
      <w:r w:rsidRPr="006F0897">
        <w:rPr>
          <w:rFonts w:ascii="Times New Roman" w:hAnsi="Times New Roman" w:cs="Times New Roman"/>
          <w:vertAlign w:val="subscript"/>
        </w:rPr>
        <w:t>Ao</w:t>
      </w:r>
      <w:proofErr w:type="spellEnd"/>
      <w:r w:rsidRPr="006F0897">
        <w:rPr>
          <w:rFonts w:ascii="Times New Roman" w:hAnsi="Times New Roman" w:cs="Times New Roman"/>
        </w:rPr>
        <w:t xml:space="preserve"> is initial concentration of reactant A, C</w:t>
      </w:r>
      <w:r w:rsidRPr="006F0897">
        <w:rPr>
          <w:rFonts w:ascii="Times New Roman" w:hAnsi="Times New Roman" w:cs="Times New Roman"/>
          <w:vertAlign w:val="subscript"/>
        </w:rPr>
        <w:t>A</w:t>
      </w:r>
      <w:r w:rsidRPr="006F0897">
        <w:rPr>
          <w:rFonts w:ascii="Times New Roman" w:hAnsi="Times New Roman" w:cs="Times New Roman"/>
        </w:rPr>
        <w:t xml:space="preserve"> is final concentration of reactant A, </w:t>
      </w:r>
      <w:r w:rsidRPr="006F0897">
        <w:rPr>
          <w:rFonts w:ascii="Times New Roman" w:hAnsi="Times New Roman" w:cs="Times New Roman"/>
        </w:rPr>
        <w:sym w:font="Symbol" w:char="F065"/>
      </w:r>
      <w:r w:rsidRPr="006F0897">
        <w:rPr>
          <w:rFonts w:ascii="Times New Roman" w:hAnsi="Times New Roman" w:cs="Times New Roman"/>
        </w:rPr>
        <w:t xml:space="preserve"> is fraction of volume, X</w:t>
      </w:r>
      <w:r w:rsidRPr="006F0897">
        <w:rPr>
          <w:rFonts w:ascii="Times New Roman" w:hAnsi="Times New Roman" w:cs="Times New Roman"/>
          <w:vertAlign w:val="subscript"/>
        </w:rPr>
        <w:t>A</w:t>
      </w:r>
      <w:r w:rsidRPr="006F0897">
        <w:rPr>
          <w:rFonts w:ascii="Times New Roman" w:hAnsi="Times New Roman" w:cs="Times New Roman"/>
        </w:rPr>
        <w:t xml:space="preserve"> is conversion of A, and </w:t>
      </w:r>
      <w:proofErr w:type="spellStart"/>
      <w:r w:rsidRPr="006F0897">
        <w:rPr>
          <w:rFonts w:ascii="Times New Roman" w:hAnsi="Times New Roman" w:cs="Times New Roman"/>
        </w:rPr>
        <w:t>r</w:t>
      </w:r>
      <w:r w:rsidRPr="006F0897">
        <w:rPr>
          <w:rFonts w:ascii="Times New Roman" w:hAnsi="Times New Roman" w:cs="Times New Roman"/>
          <w:vertAlign w:val="subscript"/>
        </w:rPr>
        <w:t>A</w:t>
      </w:r>
      <w:proofErr w:type="spellEnd"/>
      <w:r w:rsidRPr="006F0897">
        <w:rPr>
          <w:rFonts w:ascii="Times New Roman" w:hAnsi="Times New Roman" w:cs="Times New Roman"/>
        </w:rPr>
        <w:t xml:space="preserve"> is reaction rate of reactant A.</w:t>
      </w:r>
    </w:p>
    <w:p w14:paraId="162E9F49" w14:textId="24C706FB" w:rsidR="00C57A92" w:rsidRPr="00C57A92" w:rsidRDefault="00C57A92" w:rsidP="00C57A92">
      <w:pPr>
        <w:rPr>
          <w:rFonts w:ascii="Times New Roman" w:hAnsi="Times New Roman" w:cs="Times New Roman"/>
        </w:rPr>
      </w:pPr>
      <w:r w:rsidRPr="00C57A92">
        <w:rPr>
          <w:rFonts w:ascii="Times New Roman" w:hAnsi="Times New Roman" w:cs="Times New Roman"/>
        </w:rPr>
        <w:t xml:space="preserve">For </w:t>
      </w:r>
      <w:r w:rsidRPr="00C57A92">
        <w:rPr>
          <w:rFonts w:ascii="Times New Roman" w:hAnsi="Times New Roman" w:cs="Times New Roman"/>
          <w:b/>
          <w:bCs/>
        </w:rPr>
        <w:t xml:space="preserve">first order reaction </w:t>
      </w:r>
      <w:r w:rsidRPr="00C57A9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oMath>
      <w:r w:rsidRPr="00C57A92">
        <w:rPr>
          <w:rFonts w:ascii="Times New Roman" w:hAnsi="Times New Roman" w:cs="Times New Roman"/>
        </w:rPr>
        <w:t xml:space="preserve">  ), the space time in variable CSTR is given by:                                               </w:t>
      </w:r>
    </w:p>
    <w:p w14:paraId="15A16979" w14:textId="46ED7D7C" w:rsidR="00C57A92" w:rsidRPr="00C57A92" w:rsidRDefault="00C57A92" w:rsidP="00C57A92">
      <w:pPr>
        <w:rPr>
          <w:rFonts w:ascii="Times New Roman" w:hAnsi="Times New Roman" w:cs="Times New Roman"/>
          <w:color w:val="0070C0"/>
        </w:rPr>
      </w:pPr>
      <m:oMath>
        <m:r>
          <m:rPr>
            <m:sty m:val="bi"/>
          </m:rPr>
          <w:rPr>
            <w:rFonts w:ascii="Cambria Math" w:hAnsi="Cambria Math" w:cs="Times New Roman"/>
            <w:b/>
            <w:bCs/>
            <w:i/>
            <w:iCs/>
            <w:color w:val="0070C0"/>
          </w:rPr>
          <w:sym w:font="Symbol" w:char="F074"/>
        </m:r>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sub>
            </m:sSub>
          </m:den>
        </m:f>
        <m:r>
          <m:rPr>
            <m:sty m:val="b"/>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(1+ε</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m:t>
            </m:r>
          </m:num>
          <m:den>
            <m:r>
              <m:rPr>
                <m:sty m:val="bi"/>
              </m:rPr>
              <w:rPr>
                <w:rFonts w:ascii="Cambria Math" w:hAnsi="Cambria Math" w:cs="Times New Roman"/>
                <w:color w:val="0070C0"/>
              </w:rPr>
              <m:t>k (1-</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m:t>
            </m:r>
          </m:den>
        </m:f>
      </m:oMath>
      <w:r w:rsidRPr="00C57A92">
        <w:rPr>
          <w:rFonts w:ascii="Times New Roman" w:hAnsi="Times New Roman" w:cs="Times New Roman"/>
          <w:b/>
          <w:bCs/>
          <w:color w:val="0070C0"/>
        </w:rPr>
        <w:t xml:space="preserve">                                                                                         (7.23)</w:t>
      </w:r>
    </w:p>
    <w:p w14:paraId="6C57F20A" w14:textId="21D2FAE7" w:rsidR="00C57A92" w:rsidRPr="00C57A92" w:rsidRDefault="00C57A92" w:rsidP="00C57A92">
      <w:pPr>
        <w:rPr>
          <w:rFonts w:ascii="Times New Roman" w:hAnsi="Times New Roman" w:cs="Times New Roman"/>
        </w:rPr>
      </w:pPr>
      <w:r w:rsidRPr="00C57A92">
        <w:rPr>
          <w:rFonts w:ascii="Times New Roman" w:hAnsi="Times New Roman" w:cs="Times New Roman"/>
        </w:rPr>
        <w:t xml:space="preserve">For </w:t>
      </w:r>
      <w:r w:rsidRPr="00C57A92">
        <w:rPr>
          <w:rFonts w:ascii="Times New Roman" w:hAnsi="Times New Roman" w:cs="Times New Roman"/>
          <w:b/>
          <w:bCs/>
        </w:rPr>
        <w:t xml:space="preserve">second order reaction </w:t>
      </w:r>
      <w:r w:rsidRPr="00C57A9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=k</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e>
          <m:sup>
            <m:r>
              <w:rPr>
                <w:rFonts w:ascii="Cambria Math" w:hAnsi="Cambria Math" w:cs="Times New Roman"/>
              </w:rPr>
              <m:t>2</m:t>
            </m:r>
          </m:sup>
        </m:sSup>
        <m:r>
          <w:rPr>
            <w:rFonts w:ascii="Cambria Math" w:hAnsi="Cambria Math" w:cs="Times New Roman"/>
          </w:rPr>
          <m:t>  </m:t>
        </m:r>
      </m:oMath>
      <w:r w:rsidRPr="00C57A92">
        <w:rPr>
          <w:rFonts w:ascii="Times New Roman" w:hAnsi="Times New Roman" w:cs="Times New Roman"/>
        </w:rPr>
        <w:t xml:space="preserve">), the space time in variable CSTR is given by:                                               </w:t>
      </w:r>
    </w:p>
    <w:p w14:paraId="04ED547C" w14:textId="7EB3BBCF" w:rsidR="00C57A92" w:rsidRPr="00C57A92" w:rsidRDefault="00C57A92" w:rsidP="00C57A92">
      <w:pPr>
        <w:rPr>
          <w:rFonts w:ascii="Times New Roman" w:hAnsi="Times New Roman" w:cs="Times New Roman"/>
          <w:color w:val="0070C0"/>
        </w:rPr>
      </w:pPr>
      <m:oMath>
        <m:r>
          <m:rPr>
            <m:sty m:val="bi"/>
          </m:rPr>
          <w:rPr>
            <w:rFonts w:ascii="Cambria Math" w:hAnsi="Cambria Math" w:cs="Times New Roman"/>
            <w:b/>
            <w:bCs/>
            <w:i/>
            <w:iCs/>
            <w:color w:val="0070C0"/>
          </w:rPr>
          <w:sym w:font="Symbol" w:char="F074"/>
        </m:r>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sub>
            </m:sSub>
          </m:den>
        </m:f>
        <m:r>
          <m:rPr>
            <m:sty m:val="b"/>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num>
          <m:den>
            <m:r>
              <m:rPr>
                <m:sty m:val="bi"/>
              </m:rPr>
              <w:rPr>
                <w:rFonts w:ascii="Cambria Math" w:hAnsi="Cambria Math" w:cs="Times New Roman"/>
                <w:color w:val="0070C0"/>
              </w:rPr>
              <m:t>k</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Ao</m:t>
                </m:r>
              </m:sub>
            </m:sSub>
          </m:den>
        </m:f>
        <m:f>
          <m:fPr>
            <m:ctrlPr>
              <w:rPr>
                <w:rFonts w:ascii="Cambria Math" w:hAnsi="Cambria Math" w:cs="Times New Roman"/>
                <w:b/>
                <w:bCs/>
                <w:i/>
                <w:iCs/>
                <w:color w:val="0070C0"/>
              </w:rPr>
            </m:ctrlPr>
          </m:fPr>
          <m:num>
            <m:sSup>
              <m:sSupPr>
                <m:ctrlPr>
                  <w:rPr>
                    <w:rFonts w:ascii="Cambria Math" w:hAnsi="Cambria Math" w:cs="Times New Roman"/>
                    <w:b/>
                    <w:bCs/>
                    <w:i/>
                    <w:iCs/>
                    <w:color w:val="0070C0"/>
                  </w:rPr>
                </m:ctrlPr>
              </m:sSupPr>
              <m:e>
                <m:d>
                  <m:dPr>
                    <m:ctrlPr>
                      <w:rPr>
                        <w:rFonts w:ascii="Cambria Math" w:hAnsi="Cambria Math" w:cs="Times New Roman"/>
                        <w:b/>
                        <w:bCs/>
                        <w:i/>
                        <w:iCs/>
                        <w:color w:val="0070C0"/>
                      </w:rPr>
                    </m:ctrlPr>
                  </m:dPr>
                  <m:e>
                    <m:r>
                      <m:rPr>
                        <m:sty m:val="bi"/>
                      </m:rPr>
                      <w:rPr>
                        <w:rFonts w:ascii="Cambria Math" w:hAnsi="Cambria Math" w:cs="Times New Roman"/>
                        <w:color w:val="0070C0"/>
                      </w:rPr>
                      <m:t>1+ε</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e>
                </m:d>
              </m:e>
              <m:sup>
                <m:r>
                  <m:rPr>
                    <m:sty m:val="bi"/>
                  </m:rPr>
                  <w:rPr>
                    <w:rFonts w:ascii="Cambria Math" w:hAnsi="Cambria Math" w:cs="Times New Roman"/>
                    <w:color w:val="0070C0"/>
                  </w:rPr>
                  <m:t>2</m:t>
                </m:r>
              </m:sup>
            </m:sSup>
          </m:num>
          <m:den>
            <m:sSup>
              <m:sSupPr>
                <m:ctrlPr>
                  <w:rPr>
                    <w:rFonts w:ascii="Cambria Math" w:hAnsi="Cambria Math" w:cs="Times New Roman"/>
                    <w:b/>
                    <w:bCs/>
                    <w:i/>
                    <w:iCs/>
                    <w:color w:val="0070C0"/>
                  </w:rPr>
                </m:ctrlPr>
              </m:sSupPr>
              <m:e>
                <m:r>
                  <m:rPr>
                    <m:sty m:val="bi"/>
                  </m:rPr>
                  <w:rPr>
                    <w:rFonts w:ascii="Cambria Math" w:hAnsi="Cambria Math" w:cs="Times New Roman"/>
                    <w:color w:val="0070C0"/>
                  </w:rPr>
                  <m:t>(1-</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m:t>
                </m:r>
              </m:e>
              <m:sup>
                <m:r>
                  <m:rPr>
                    <m:sty m:val="bi"/>
                  </m:rPr>
                  <w:rPr>
                    <w:rFonts w:ascii="Cambria Math" w:hAnsi="Cambria Math" w:cs="Times New Roman"/>
                    <w:color w:val="0070C0"/>
                  </w:rPr>
                  <m:t>2</m:t>
                </m:r>
              </m:sup>
            </m:sSup>
          </m:den>
        </m:f>
      </m:oMath>
      <w:r w:rsidRPr="00C57A92">
        <w:rPr>
          <w:rFonts w:ascii="Times New Roman" w:hAnsi="Times New Roman" w:cs="Times New Roman"/>
          <w:b/>
          <w:bCs/>
          <w:color w:val="0070C0"/>
        </w:rPr>
        <w:t xml:space="preserve">                                                                                    (7.24)</w:t>
      </w:r>
    </w:p>
    <w:p w14:paraId="1FCECD6D" w14:textId="4F288B47" w:rsidR="00C57A92" w:rsidRPr="00C57A92" w:rsidRDefault="00C57A92" w:rsidP="00C57A92">
      <w:pPr>
        <w:spacing w:before="100" w:beforeAutospacing="1" w:after="100" w:afterAutospacing="1" w:line="360" w:lineRule="auto"/>
        <w:jc w:val="both"/>
        <w:rPr>
          <w:rFonts w:ascii="Times New Roman" w:hAnsi="Times New Roman" w:cs="Times New Roman"/>
        </w:rPr>
      </w:pPr>
      <w:r w:rsidRPr="00C57A92">
        <w:rPr>
          <w:rFonts w:ascii="Times New Roman" w:hAnsi="Times New Roman" w:cs="Times New Roman"/>
        </w:rPr>
        <w:t xml:space="preserve">Where: V is volume of CSTR, </w:t>
      </w:r>
      <w:r w:rsidRPr="00C57A92">
        <w:rPr>
          <w:rFonts w:ascii="Times New Roman" w:hAnsi="Times New Roman" w:cs="Times New Roman"/>
        </w:rPr>
        <w:sym w:font="Symbol" w:char="F075"/>
      </w:r>
      <w:r w:rsidRPr="00C57A92">
        <w:rPr>
          <w:rFonts w:ascii="Times New Roman" w:hAnsi="Times New Roman" w:cs="Times New Roman"/>
          <w:vertAlign w:val="subscript"/>
        </w:rPr>
        <w:t>o</w:t>
      </w:r>
      <w:r w:rsidRPr="00C57A92">
        <w:rPr>
          <w:rFonts w:ascii="Times New Roman" w:hAnsi="Times New Roman" w:cs="Times New Roman"/>
        </w:rPr>
        <w:t xml:space="preserve"> is volumetric flow rate, </w:t>
      </w:r>
      <w:r w:rsidRPr="00C57A92">
        <w:rPr>
          <w:rFonts w:ascii="Times New Roman" w:hAnsi="Times New Roman" w:cs="Times New Roman"/>
        </w:rPr>
        <w:sym w:font="Symbol" w:char="F074"/>
      </w:r>
      <w:r w:rsidRPr="00C57A92">
        <w:rPr>
          <w:rFonts w:ascii="Times New Roman" w:hAnsi="Times New Roman" w:cs="Times New Roman"/>
        </w:rPr>
        <w:t xml:space="preserve"> is space time, </w:t>
      </w:r>
      <w:proofErr w:type="spellStart"/>
      <w:r w:rsidRPr="00C57A92">
        <w:rPr>
          <w:rFonts w:ascii="Times New Roman" w:hAnsi="Times New Roman" w:cs="Times New Roman"/>
        </w:rPr>
        <w:t>C</w:t>
      </w:r>
      <w:r w:rsidRPr="00C57A92">
        <w:rPr>
          <w:rFonts w:ascii="Times New Roman" w:hAnsi="Times New Roman" w:cs="Times New Roman"/>
          <w:vertAlign w:val="subscript"/>
        </w:rPr>
        <w:t>Ao</w:t>
      </w:r>
      <w:proofErr w:type="spellEnd"/>
      <w:r w:rsidRPr="00C57A92">
        <w:rPr>
          <w:rFonts w:ascii="Times New Roman" w:hAnsi="Times New Roman" w:cs="Times New Roman"/>
        </w:rPr>
        <w:t xml:space="preserve"> is initial concentration of reactant A, </w:t>
      </w:r>
      <w:r w:rsidRPr="00C57A92">
        <w:rPr>
          <w:rFonts w:ascii="Times New Roman" w:hAnsi="Times New Roman" w:cs="Times New Roman"/>
        </w:rPr>
        <w:sym w:font="Symbol" w:char="F065"/>
      </w:r>
      <w:r w:rsidRPr="00C57A92">
        <w:rPr>
          <w:rFonts w:ascii="Times New Roman" w:hAnsi="Times New Roman" w:cs="Times New Roman"/>
        </w:rPr>
        <w:t xml:space="preserve"> is fraction of volume, X</w:t>
      </w:r>
      <w:r w:rsidRPr="00C57A92">
        <w:rPr>
          <w:rFonts w:ascii="Times New Roman" w:hAnsi="Times New Roman" w:cs="Times New Roman"/>
          <w:vertAlign w:val="subscript"/>
        </w:rPr>
        <w:t>A</w:t>
      </w:r>
      <w:r w:rsidRPr="00C57A92">
        <w:rPr>
          <w:rFonts w:ascii="Times New Roman" w:hAnsi="Times New Roman" w:cs="Times New Roman"/>
        </w:rPr>
        <w:t xml:space="preserve"> is conversion of A, and k is reaction rate constant.</w:t>
      </w:r>
    </w:p>
    <w:p w14:paraId="259D2462" w14:textId="47CC027F" w:rsidR="0046199C" w:rsidRPr="00EF38BF" w:rsidRDefault="00F850FC" w:rsidP="0046199C">
      <w:pPr>
        <w:rPr>
          <w:rFonts w:ascii="Times New Roman" w:hAnsi="Times New Roman" w:cs="Times New Roman"/>
          <w:b/>
          <w:bCs/>
          <w:sz w:val="28"/>
          <w:szCs w:val="28"/>
        </w:rPr>
      </w:pPr>
      <w:r w:rsidRPr="00EF38BF">
        <w:rPr>
          <w:rFonts w:ascii="Times New Roman" w:hAnsi="Times New Roman" w:cs="Times New Roman"/>
          <w:b/>
          <w:bCs/>
          <w:sz w:val="28"/>
          <w:szCs w:val="28"/>
        </w:rPr>
        <w:t>Activity 7.2</w:t>
      </w:r>
    </w:p>
    <w:p w14:paraId="2114A147" w14:textId="77777777" w:rsidR="00F850FC" w:rsidRPr="00F850FC" w:rsidRDefault="00F850FC" w:rsidP="00F850FC">
      <w:pPr>
        <w:spacing w:before="100" w:beforeAutospacing="1" w:after="100" w:afterAutospacing="1" w:line="360" w:lineRule="auto"/>
        <w:jc w:val="both"/>
        <w:rPr>
          <w:rFonts w:ascii="Times New Roman" w:hAnsi="Times New Roman" w:cs="Times New Roman"/>
        </w:rPr>
      </w:pPr>
      <w:r w:rsidRPr="00F850FC">
        <w:rPr>
          <w:rFonts w:ascii="Times New Roman" w:hAnsi="Times New Roman" w:cs="Times New Roman"/>
        </w:rPr>
        <w:t>The elementary liquid-phase reaction is carried out isothermally in a continuous stirred tank reactor (CSTR). The elementary reaction is given in stoichiometry equation below. An equimolar molar mixture feed rate of reactants of A and B enters at 25</w:t>
      </w:r>
      <w:r w:rsidRPr="00F850FC">
        <w:rPr>
          <w:rFonts w:ascii="Times New Roman" w:hAnsi="Times New Roman" w:cs="Times New Roman"/>
          <w:vertAlign w:val="superscript"/>
        </w:rPr>
        <w:t>o</w:t>
      </w:r>
      <w:r w:rsidRPr="00F850FC">
        <w:rPr>
          <w:rFonts w:ascii="Times New Roman" w:hAnsi="Times New Roman" w:cs="Times New Roman"/>
        </w:rPr>
        <w:t xml:space="preserve">C, and the volumetric flow rate of the reactants is 40 L/min. The initial concentration of reactant A is </w:t>
      </w:r>
      <w:r w:rsidRPr="00F850FC">
        <w:rPr>
          <w:rFonts w:ascii="Times New Roman" w:hAnsi="Times New Roman" w:cs="Times New Roman"/>
        </w:rPr>
        <w:lastRenderedPageBreak/>
        <w:t xml:space="preserve">10 mol/L The reaction rate constant is 0.1 L/mol. min. Determine the volume of a CSTR and space time required necessary to achieve 95% conversion of reactant A.          </w:t>
      </w:r>
    </w:p>
    <w:p w14:paraId="2F7BF46A" w14:textId="5C1A7D2A" w:rsidR="00F850FC" w:rsidRPr="00F850FC" w:rsidRDefault="00F850FC" w:rsidP="00AE0CE6">
      <w:pPr>
        <w:spacing w:before="100" w:beforeAutospacing="1" w:after="100" w:afterAutospacing="1" w:line="240" w:lineRule="auto"/>
        <w:jc w:val="both"/>
        <w:rPr>
          <w:rFonts w:ascii="Times New Roman" w:hAnsi="Times New Roman" w:cs="Times New Roman"/>
        </w:rPr>
      </w:pPr>
      <w:r w:rsidRPr="00F850FC">
        <w:rPr>
          <w:rFonts w:ascii="Times New Roman" w:hAnsi="Times New Roman" w:cs="Times New Roman"/>
        </w:rPr>
        <w:t xml:space="preserve"> </w:t>
      </w:r>
      <m:oMath>
        <m:r>
          <m:rPr>
            <m:sty m:val="p"/>
          </m:rPr>
          <w:rPr>
            <w:rFonts w:ascii="Cambria Math" w:hAnsi="Cambria Math" w:cs="Times New Roman"/>
          </w:rPr>
          <m:t>A+B</m:t>
        </m:r>
        <m:groupChr>
          <m:groupChrPr>
            <m:chr m:val="→"/>
            <m:vertJc m:val="bot"/>
            <m:ctrlPr>
              <w:rPr>
                <w:rFonts w:ascii="Cambria Math" w:hAnsi="Cambria Math" w:cs="Times New Roman"/>
                <w:i/>
                <w:iCs/>
              </w:rPr>
            </m:ctrlPr>
          </m:groupChrPr>
          <m:e>
            <m:r>
              <w:rPr>
                <w:rFonts w:ascii="Cambria Math" w:hAnsi="Cambria Math" w:cs="Times New Roman"/>
              </w:rPr>
              <m:t>k</m:t>
            </m:r>
          </m:e>
        </m:groupChr>
        <m:r>
          <m:rPr>
            <m:sty m:val="p"/>
          </m:rPr>
          <w:rPr>
            <w:rFonts w:ascii="Cambria Math" w:hAnsi="Cambria Math" w:cs="Times New Roman"/>
          </w:rPr>
          <m:t>C</m:t>
        </m:r>
      </m:oMath>
      <w:r w:rsidRPr="00F850FC">
        <w:rPr>
          <w:rFonts w:ascii="Times New Roman" w:hAnsi="Times New Roman" w:cs="Times New Roman"/>
        </w:rPr>
        <w:t xml:space="preserve">                                                         </w:t>
      </w:r>
    </w:p>
    <w:p w14:paraId="415C5542" w14:textId="77777777" w:rsidR="00F850FC" w:rsidRPr="00F850FC" w:rsidRDefault="00F850FC" w:rsidP="00AE0CE6">
      <w:pPr>
        <w:spacing w:before="100" w:beforeAutospacing="1" w:after="100" w:afterAutospacing="1" w:line="240" w:lineRule="auto"/>
        <w:jc w:val="both"/>
        <w:rPr>
          <w:rFonts w:ascii="Times New Roman" w:hAnsi="Times New Roman" w:cs="Times New Roman"/>
        </w:rPr>
      </w:pPr>
      <w:r w:rsidRPr="00F850FC">
        <w:rPr>
          <w:rFonts w:ascii="Times New Roman" w:hAnsi="Times New Roman" w:cs="Times New Roman"/>
          <w:b/>
          <w:bCs/>
        </w:rPr>
        <w:t xml:space="preserve">Given: </w:t>
      </w:r>
      <w:r w:rsidRPr="00F850FC">
        <w:rPr>
          <w:rFonts w:ascii="Times New Roman" w:hAnsi="Times New Roman" w:cs="Times New Roman"/>
        </w:rPr>
        <w:t xml:space="preserve">Elementary reaction, isothermal CSTR, </w:t>
      </w:r>
      <w:proofErr w:type="spellStart"/>
      <w:r w:rsidRPr="00F850FC">
        <w:rPr>
          <w:rFonts w:ascii="Times New Roman" w:hAnsi="Times New Roman" w:cs="Times New Roman"/>
        </w:rPr>
        <w:t>F</w:t>
      </w:r>
      <w:r w:rsidRPr="00F850FC">
        <w:rPr>
          <w:rFonts w:ascii="Times New Roman" w:hAnsi="Times New Roman" w:cs="Times New Roman"/>
          <w:vertAlign w:val="subscript"/>
        </w:rPr>
        <w:t>Ao</w:t>
      </w:r>
      <w:proofErr w:type="spellEnd"/>
      <w:r w:rsidRPr="00F850FC">
        <w:rPr>
          <w:rFonts w:ascii="Times New Roman" w:hAnsi="Times New Roman" w:cs="Times New Roman"/>
        </w:rPr>
        <w:t xml:space="preserve">= </w:t>
      </w:r>
      <w:proofErr w:type="spellStart"/>
      <w:r w:rsidRPr="00F850FC">
        <w:rPr>
          <w:rFonts w:ascii="Times New Roman" w:hAnsi="Times New Roman" w:cs="Times New Roman"/>
        </w:rPr>
        <w:t>F</w:t>
      </w:r>
      <w:r w:rsidRPr="00F850FC">
        <w:rPr>
          <w:rFonts w:ascii="Times New Roman" w:hAnsi="Times New Roman" w:cs="Times New Roman"/>
          <w:vertAlign w:val="subscript"/>
        </w:rPr>
        <w:t>Bo</w:t>
      </w:r>
      <w:proofErr w:type="spellEnd"/>
      <w:r w:rsidRPr="00F850FC">
        <w:rPr>
          <w:rFonts w:ascii="Times New Roman" w:hAnsi="Times New Roman" w:cs="Times New Roman"/>
        </w:rPr>
        <w:t xml:space="preserve">, </w:t>
      </w:r>
      <w:proofErr w:type="spellStart"/>
      <w:r w:rsidRPr="00F850FC">
        <w:rPr>
          <w:rFonts w:ascii="Times New Roman" w:hAnsi="Times New Roman" w:cs="Times New Roman"/>
        </w:rPr>
        <w:t>C</w:t>
      </w:r>
      <w:r w:rsidRPr="00F850FC">
        <w:rPr>
          <w:rFonts w:ascii="Times New Roman" w:hAnsi="Times New Roman" w:cs="Times New Roman"/>
          <w:vertAlign w:val="subscript"/>
        </w:rPr>
        <w:t>Ao</w:t>
      </w:r>
      <w:proofErr w:type="spellEnd"/>
      <w:r w:rsidRPr="00F850FC">
        <w:rPr>
          <w:rFonts w:ascii="Times New Roman" w:hAnsi="Times New Roman" w:cs="Times New Roman"/>
        </w:rPr>
        <w:t>= 10 mol/L</w:t>
      </w:r>
    </w:p>
    <w:p w14:paraId="0E3F9B26" w14:textId="6F3FA37D" w:rsidR="00F850FC" w:rsidRPr="00F850FC" w:rsidRDefault="00F850FC" w:rsidP="00AE0CE6">
      <w:pPr>
        <w:spacing w:before="100" w:beforeAutospacing="1" w:after="100" w:afterAutospacing="1" w:line="240" w:lineRule="auto"/>
        <w:jc w:val="both"/>
        <w:rPr>
          <w:rFonts w:ascii="Times New Roman" w:hAnsi="Times New Roman" w:cs="Times New Roman"/>
        </w:rPr>
      </w:pPr>
      <w:r w:rsidRPr="00F850FC">
        <w:rPr>
          <w:rFonts w:ascii="Times New Roman" w:hAnsi="Times New Roman" w:cs="Times New Roman"/>
        </w:rPr>
        <w:t xml:space="preserve"> k=0.1 L/mol.min, </w:t>
      </w:r>
      <w:r w:rsidRPr="00F850FC">
        <w:rPr>
          <w:rFonts w:ascii="Times New Roman" w:hAnsi="Times New Roman" w:cs="Times New Roman"/>
        </w:rPr>
        <w:sym w:font="Symbol" w:char="F075"/>
      </w:r>
      <w:r w:rsidRPr="00F850FC">
        <w:rPr>
          <w:rFonts w:ascii="Times New Roman" w:hAnsi="Times New Roman" w:cs="Times New Roman"/>
          <w:vertAlign w:val="subscript"/>
        </w:rPr>
        <w:t>o</w:t>
      </w:r>
      <w:r w:rsidRPr="00F850FC">
        <w:rPr>
          <w:rFonts w:ascii="Times New Roman" w:hAnsi="Times New Roman" w:cs="Times New Roman"/>
        </w:rPr>
        <w:t>= 40 L/min, X</w:t>
      </w:r>
      <w:r w:rsidRPr="00F850FC">
        <w:rPr>
          <w:rFonts w:ascii="Times New Roman" w:hAnsi="Times New Roman" w:cs="Times New Roman"/>
          <w:vertAlign w:val="subscript"/>
        </w:rPr>
        <w:t>A</w:t>
      </w:r>
      <w:r w:rsidRPr="00F850FC">
        <w:rPr>
          <w:rFonts w:ascii="Times New Roman" w:hAnsi="Times New Roman" w:cs="Times New Roman"/>
        </w:rPr>
        <w:t>= 95%=0.95</w:t>
      </w:r>
    </w:p>
    <w:p w14:paraId="392FAFEF" w14:textId="77777777" w:rsidR="00F850FC" w:rsidRPr="00F850FC" w:rsidRDefault="00F850FC" w:rsidP="00AE0CE6">
      <w:pPr>
        <w:spacing w:before="100" w:beforeAutospacing="1" w:after="100" w:afterAutospacing="1" w:line="240" w:lineRule="auto"/>
        <w:jc w:val="both"/>
        <w:rPr>
          <w:rFonts w:ascii="Times New Roman" w:hAnsi="Times New Roman" w:cs="Times New Roman"/>
        </w:rPr>
      </w:pPr>
      <w:r w:rsidRPr="00F850FC">
        <w:rPr>
          <w:rFonts w:ascii="Times New Roman" w:hAnsi="Times New Roman" w:cs="Times New Roman"/>
          <w:b/>
          <w:bCs/>
        </w:rPr>
        <w:t>Required: V=?</w:t>
      </w:r>
    </w:p>
    <w:p w14:paraId="78976EF8" w14:textId="77777777" w:rsidR="00EF38BF" w:rsidRPr="00EF38BF" w:rsidRDefault="00EF38BF" w:rsidP="00AE0CE6">
      <w:pPr>
        <w:spacing w:line="240" w:lineRule="auto"/>
        <w:rPr>
          <w:rFonts w:ascii="Times New Roman" w:hAnsi="Times New Roman" w:cs="Times New Roman"/>
          <w:color w:val="0070C0"/>
          <w:sz w:val="28"/>
          <w:szCs w:val="28"/>
        </w:rPr>
      </w:pPr>
      <w:r w:rsidRPr="00EF38BF">
        <w:rPr>
          <w:rFonts w:ascii="Times New Roman" w:hAnsi="Times New Roman" w:cs="Times New Roman"/>
          <w:b/>
          <w:bCs/>
          <w:color w:val="0070C0"/>
          <w:sz w:val="28"/>
          <w:szCs w:val="28"/>
        </w:rPr>
        <w:t>Solution:</w:t>
      </w:r>
    </w:p>
    <w:p w14:paraId="648922EB" w14:textId="77777777" w:rsidR="00EF38BF" w:rsidRPr="00EF38BF" w:rsidRDefault="00EF38BF" w:rsidP="00AE0CE6">
      <w:pPr>
        <w:spacing w:line="240" w:lineRule="auto"/>
        <w:rPr>
          <w:rFonts w:ascii="Times New Roman" w:hAnsi="Times New Roman" w:cs="Times New Roman"/>
        </w:rPr>
      </w:pPr>
      <w:r w:rsidRPr="00EF38BF">
        <w:rPr>
          <w:rFonts w:ascii="Times New Roman" w:hAnsi="Times New Roman" w:cs="Times New Roman"/>
        </w:rPr>
        <w:t>It is assumed that the volumetric flow rate is constant.</w:t>
      </w:r>
    </w:p>
    <w:p w14:paraId="7C0D70E7" w14:textId="77777777" w:rsidR="00EF38BF" w:rsidRPr="00EF38BF" w:rsidRDefault="00EF38BF" w:rsidP="00AE0CE6">
      <w:pPr>
        <w:spacing w:line="240" w:lineRule="auto"/>
        <w:rPr>
          <w:rFonts w:ascii="Times New Roman" w:hAnsi="Times New Roman" w:cs="Times New Roman"/>
        </w:rPr>
      </w:pPr>
      <w:r w:rsidRPr="00EF38BF">
        <w:rPr>
          <w:rFonts w:ascii="Times New Roman" w:hAnsi="Times New Roman" w:cs="Times New Roman"/>
        </w:rPr>
        <w:t>From materials balance, the CSTR design equation is given by:</w:t>
      </w:r>
    </w:p>
    <w:p w14:paraId="2AB13E76" w14:textId="29E0EDDC" w:rsidR="00EF38BF" w:rsidRPr="00EF38BF" w:rsidRDefault="00EF38BF" w:rsidP="00EF38BF">
      <w:pPr>
        <w:rPr>
          <w:rFonts w:ascii="Times New Roman" w:hAnsi="Times New Roman" w:cs="Times New Roman"/>
          <w:color w:val="0070C0"/>
        </w:rPr>
      </w:pPr>
      <w:r w:rsidRPr="00EF38BF">
        <w:rPr>
          <w:rFonts w:ascii="Times New Roman" w:hAnsi="Times New Roman" w:cs="Times New Roman"/>
          <w:color w:val="0070C0"/>
        </w:rPr>
        <w:t xml:space="preserve"> </w:t>
      </w:r>
      <m:oMath>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den>
        </m:f>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oMath>
      <w:r w:rsidRPr="00EF38BF">
        <w:rPr>
          <w:rFonts w:ascii="Times New Roman" w:hAnsi="Times New Roman" w:cs="Times New Roman"/>
          <w:b/>
          <w:bCs/>
          <w:color w:val="0070C0"/>
        </w:rPr>
        <w:t xml:space="preserve">                                                                                                             (7.12)</w:t>
      </w:r>
    </w:p>
    <w:p w14:paraId="6CB6081C" w14:textId="4A4E951B" w:rsidR="00EF38BF" w:rsidRPr="00EF38BF" w:rsidRDefault="00EF38BF" w:rsidP="00EF38BF">
      <w:pPr>
        <w:rPr>
          <w:rFonts w:ascii="Times New Roman" w:hAnsi="Times New Roman" w:cs="Times New Roman"/>
        </w:rPr>
      </w:pPr>
      <w:r w:rsidRPr="00EF38BF">
        <w:rPr>
          <w:rFonts w:ascii="Times New Roman" w:hAnsi="Times New Roman" w:cs="Times New Roman"/>
        </w:rPr>
        <w:t>For constant volumetric flow rate, the molar flow rate is the product of concentration and volumetric flow rate.</w:t>
      </w:r>
    </w:p>
    <w:p w14:paraId="1E6212CF" w14:textId="77777777" w:rsidR="00EF38BF" w:rsidRPr="00EF38BF" w:rsidRDefault="00EF38BF" w:rsidP="00EF38BF">
      <w:pPr>
        <w:rPr>
          <w:rFonts w:ascii="Times New Roman" w:hAnsi="Times New Roman" w:cs="Times New Roman"/>
        </w:rPr>
      </w:pPr>
      <w:r w:rsidRPr="00EF38BF">
        <w:rPr>
          <w:rFonts w:ascii="Times New Roman" w:hAnsi="Times New Roman" w:cs="Times New Roman"/>
          <w:b/>
          <w:bCs/>
        </w:rPr>
        <w:t>For reactant A</w:t>
      </w:r>
      <w:r w:rsidRPr="00EF38BF">
        <w:rPr>
          <w:rFonts w:ascii="Times New Roman" w:hAnsi="Times New Roman" w:cs="Times New Roman"/>
        </w:rPr>
        <w:t xml:space="preserve">: </w:t>
      </w:r>
      <w:proofErr w:type="spellStart"/>
      <w:r w:rsidRPr="00EF38BF">
        <w:rPr>
          <w:rFonts w:ascii="Times New Roman" w:hAnsi="Times New Roman" w:cs="Times New Roman"/>
        </w:rPr>
        <w:t>F</w:t>
      </w:r>
      <w:r w:rsidRPr="00EF38BF">
        <w:rPr>
          <w:rFonts w:ascii="Times New Roman" w:hAnsi="Times New Roman" w:cs="Times New Roman"/>
          <w:vertAlign w:val="subscript"/>
        </w:rPr>
        <w:t>Ao</w:t>
      </w:r>
      <w:proofErr w:type="spellEnd"/>
      <w:r w:rsidRPr="00EF38BF">
        <w:rPr>
          <w:rFonts w:ascii="Times New Roman" w:hAnsi="Times New Roman" w:cs="Times New Roman"/>
        </w:rPr>
        <w:t xml:space="preserve">= </w:t>
      </w:r>
      <w:proofErr w:type="spellStart"/>
      <w:r w:rsidRPr="00EF38BF">
        <w:rPr>
          <w:rFonts w:ascii="Times New Roman" w:hAnsi="Times New Roman" w:cs="Times New Roman"/>
        </w:rPr>
        <w:t>C</w:t>
      </w:r>
      <w:r w:rsidRPr="00EF38BF">
        <w:rPr>
          <w:rFonts w:ascii="Times New Roman" w:hAnsi="Times New Roman" w:cs="Times New Roman"/>
          <w:vertAlign w:val="subscript"/>
        </w:rPr>
        <w:t>Ao</w:t>
      </w:r>
      <w:proofErr w:type="spellEnd"/>
      <w:r w:rsidRPr="00EF38BF">
        <w:rPr>
          <w:rFonts w:ascii="Times New Roman" w:hAnsi="Times New Roman" w:cs="Times New Roman"/>
        </w:rPr>
        <w:t xml:space="preserve"> </w:t>
      </w:r>
      <w:r w:rsidRPr="00EF38BF">
        <w:rPr>
          <w:rFonts w:ascii="Times New Roman" w:hAnsi="Times New Roman" w:cs="Times New Roman"/>
        </w:rPr>
        <w:sym w:font="Symbol" w:char="F075"/>
      </w:r>
      <w:r w:rsidRPr="00EF38BF">
        <w:rPr>
          <w:rFonts w:ascii="Times New Roman" w:hAnsi="Times New Roman" w:cs="Times New Roman"/>
          <w:vertAlign w:val="subscript"/>
        </w:rPr>
        <w:t>o</w:t>
      </w:r>
    </w:p>
    <w:p w14:paraId="337853C2" w14:textId="77777777" w:rsidR="00EF38BF" w:rsidRPr="00EF38BF" w:rsidRDefault="00EF38BF" w:rsidP="00EF38BF">
      <w:pPr>
        <w:rPr>
          <w:rFonts w:ascii="Times New Roman" w:hAnsi="Times New Roman" w:cs="Times New Roman"/>
        </w:rPr>
      </w:pPr>
      <w:r w:rsidRPr="00EF38BF">
        <w:rPr>
          <w:rFonts w:ascii="Times New Roman" w:hAnsi="Times New Roman" w:cs="Times New Roman"/>
          <w:b/>
          <w:bCs/>
        </w:rPr>
        <w:t>For reactant B</w:t>
      </w:r>
      <w:r w:rsidRPr="00EF38BF">
        <w:rPr>
          <w:rFonts w:ascii="Times New Roman" w:hAnsi="Times New Roman" w:cs="Times New Roman"/>
        </w:rPr>
        <w:t xml:space="preserve">: </w:t>
      </w:r>
      <w:proofErr w:type="spellStart"/>
      <w:r w:rsidRPr="00EF38BF">
        <w:rPr>
          <w:rFonts w:ascii="Times New Roman" w:hAnsi="Times New Roman" w:cs="Times New Roman"/>
        </w:rPr>
        <w:t>F</w:t>
      </w:r>
      <w:r w:rsidRPr="00EF38BF">
        <w:rPr>
          <w:rFonts w:ascii="Times New Roman" w:hAnsi="Times New Roman" w:cs="Times New Roman"/>
          <w:vertAlign w:val="subscript"/>
        </w:rPr>
        <w:t>Bo</w:t>
      </w:r>
      <w:proofErr w:type="spellEnd"/>
      <w:r w:rsidRPr="00EF38BF">
        <w:rPr>
          <w:rFonts w:ascii="Times New Roman" w:hAnsi="Times New Roman" w:cs="Times New Roman"/>
        </w:rPr>
        <w:t xml:space="preserve">= </w:t>
      </w:r>
      <w:proofErr w:type="spellStart"/>
      <w:r w:rsidRPr="00EF38BF">
        <w:rPr>
          <w:rFonts w:ascii="Times New Roman" w:hAnsi="Times New Roman" w:cs="Times New Roman"/>
        </w:rPr>
        <w:t>C</w:t>
      </w:r>
      <w:r w:rsidRPr="00EF38BF">
        <w:rPr>
          <w:rFonts w:ascii="Times New Roman" w:hAnsi="Times New Roman" w:cs="Times New Roman"/>
          <w:vertAlign w:val="subscript"/>
        </w:rPr>
        <w:t>Bo</w:t>
      </w:r>
      <w:proofErr w:type="spellEnd"/>
      <w:r w:rsidRPr="00EF38BF">
        <w:rPr>
          <w:rFonts w:ascii="Times New Roman" w:hAnsi="Times New Roman" w:cs="Times New Roman"/>
        </w:rPr>
        <w:t xml:space="preserve"> </w:t>
      </w:r>
      <w:r w:rsidRPr="00EF38BF">
        <w:rPr>
          <w:rFonts w:ascii="Times New Roman" w:hAnsi="Times New Roman" w:cs="Times New Roman"/>
        </w:rPr>
        <w:sym w:font="Symbol" w:char="F075"/>
      </w:r>
      <w:r w:rsidRPr="00EF38BF">
        <w:rPr>
          <w:rFonts w:ascii="Times New Roman" w:hAnsi="Times New Roman" w:cs="Times New Roman"/>
          <w:vertAlign w:val="subscript"/>
        </w:rPr>
        <w:t>o</w:t>
      </w:r>
    </w:p>
    <w:p w14:paraId="2A321B09" w14:textId="77777777" w:rsidR="00EF38BF" w:rsidRPr="00EF38BF" w:rsidRDefault="00EF38BF" w:rsidP="00EF38BF">
      <w:pPr>
        <w:rPr>
          <w:rFonts w:ascii="Times New Roman" w:hAnsi="Times New Roman" w:cs="Times New Roman"/>
        </w:rPr>
      </w:pPr>
      <w:r w:rsidRPr="00EF38BF">
        <w:rPr>
          <w:rFonts w:ascii="Times New Roman" w:hAnsi="Times New Roman" w:cs="Times New Roman"/>
        </w:rPr>
        <w:t xml:space="preserve">It is given that </w:t>
      </w:r>
      <w:proofErr w:type="spellStart"/>
      <w:r w:rsidRPr="00EF38BF">
        <w:rPr>
          <w:rFonts w:ascii="Times New Roman" w:hAnsi="Times New Roman" w:cs="Times New Roman"/>
        </w:rPr>
        <w:t>F</w:t>
      </w:r>
      <w:r w:rsidRPr="00EF38BF">
        <w:rPr>
          <w:rFonts w:ascii="Times New Roman" w:hAnsi="Times New Roman" w:cs="Times New Roman"/>
          <w:vertAlign w:val="subscript"/>
        </w:rPr>
        <w:t>Ao</w:t>
      </w:r>
      <w:proofErr w:type="spellEnd"/>
      <w:r w:rsidRPr="00EF38BF">
        <w:rPr>
          <w:rFonts w:ascii="Times New Roman" w:hAnsi="Times New Roman" w:cs="Times New Roman"/>
        </w:rPr>
        <w:t xml:space="preserve">= </w:t>
      </w:r>
      <w:proofErr w:type="spellStart"/>
      <w:r w:rsidRPr="00EF38BF">
        <w:rPr>
          <w:rFonts w:ascii="Times New Roman" w:hAnsi="Times New Roman" w:cs="Times New Roman"/>
        </w:rPr>
        <w:t>F</w:t>
      </w:r>
      <w:r w:rsidRPr="00EF38BF">
        <w:rPr>
          <w:rFonts w:ascii="Times New Roman" w:hAnsi="Times New Roman" w:cs="Times New Roman"/>
          <w:vertAlign w:val="subscript"/>
        </w:rPr>
        <w:t>Bo</w:t>
      </w:r>
      <w:proofErr w:type="spellEnd"/>
      <w:r w:rsidRPr="00EF38BF">
        <w:rPr>
          <w:rFonts w:ascii="Times New Roman" w:hAnsi="Times New Roman" w:cs="Times New Roman"/>
        </w:rPr>
        <w:t xml:space="preserve"> i.e. </w:t>
      </w:r>
      <w:proofErr w:type="spellStart"/>
      <w:r w:rsidRPr="00EF38BF">
        <w:rPr>
          <w:rFonts w:ascii="Times New Roman" w:hAnsi="Times New Roman" w:cs="Times New Roman"/>
        </w:rPr>
        <w:t>C</w:t>
      </w:r>
      <w:r w:rsidRPr="00EF38BF">
        <w:rPr>
          <w:rFonts w:ascii="Times New Roman" w:hAnsi="Times New Roman" w:cs="Times New Roman"/>
          <w:vertAlign w:val="subscript"/>
        </w:rPr>
        <w:t>Ao</w:t>
      </w:r>
      <w:proofErr w:type="spellEnd"/>
      <w:r w:rsidRPr="00EF38BF">
        <w:rPr>
          <w:rFonts w:ascii="Times New Roman" w:hAnsi="Times New Roman" w:cs="Times New Roman"/>
        </w:rPr>
        <w:t xml:space="preserve">= </w:t>
      </w:r>
      <w:proofErr w:type="spellStart"/>
      <w:r w:rsidRPr="00EF38BF">
        <w:rPr>
          <w:rFonts w:ascii="Times New Roman" w:hAnsi="Times New Roman" w:cs="Times New Roman"/>
        </w:rPr>
        <w:t>C</w:t>
      </w:r>
      <w:r w:rsidRPr="00EF38BF">
        <w:rPr>
          <w:rFonts w:ascii="Times New Roman" w:hAnsi="Times New Roman" w:cs="Times New Roman"/>
          <w:vertAlign w:val="subscript"/>
        </w:rPr>
        <w:t>Bo</w:t>
      </w:r>
      <w:proofErr w:type="spellEnd"/>
      <w:r w:rsidRPr="00EF38BF">
        <w:rPr>
          <w:rFonts w:ascii="Times New Roman" w:hAnsi="Times New Roman" w:cs="Times New Roman"/>
          <w:vertAlign w:val="subscript"/>
        </w:rPr>
        <w:t xml:space="preserve"> </w:t>
      </w:r>
      <w:r w:rsidRPr="00EF38BF">
        <w:rPr>
          <w:rFonts w:ascii="Times New Roman" w:hAnsi="Times New Roman" w:cs="Times New Roman"/>
        </w:rPr>
        <w:t>&amp; C</w:t>
      </w:r>
      <w:r w:rsidRPr="00EF38BF">
        <w:rPr>
          <w:rFonts w:ascii="Times New Roman" w:hAnsi="Times New Roman" w:cs="Times New Roman"/>
          <w:vertAlign w:val="subscript"/>
        </w:rPr>
        <w:t>A</w:t>
      </w:r>
      <w:r w:rsidRPr="00EF38BF">
        <w:rPr>
          <w:rFonts w:ascii="Times New Roman" w:hAnsi="Times New Roman" w:cs="Times New Roman"/>
        </w:rPr>
        <w:t>= C</w:t>
      </w:r>
      <w:r w:rsidRPr="00EF38BF">
        <w:rPr>
          <w:rFonts w:ascii="Times New Roman" w:hAnsi="Times New Roman" w:cs="Times New Roman"/>
          <w:vertAlign w:val="subscript"/>
        </w:rPr>
        <w:t>B</w:t>
      </w:r>
    </w:p>
    <w:p w14:paraId="5F43EEC7" w14:textId="77777777" w:rsidR="00EF38BF" w:rsidRPr="00EF38BF" w:rsidRDefault="00EF38BF" w:rsidP="00EF38BF">
      <w:pPr>
        <w:rPr>
          <w:rFonts w:ascii="Times New Roman" w:hAnsi="Times New Roman" w:cs="Times New Roman"/>
        </w:rPr>
      </w:pPr>
      <w:r w:rsidRPr="00EF38BF">
        <w:rPr>
          <w:rFonts w:ascii="Times New Roman" w:hAnsi="Times New Roman" w:cs="Times New Roman"/>
        </w:rPr>
        <w:t>C</w:t>
      </w:r>
      <w:r w:rsidRPr="00EF38BF">
        <w:rPr>
          <w:rFonts w:ascii="Times New Roman" w:hAnsi="Times New Roman" w:cs="Times New Roman"/>
          <w:vertAlign w:val="subscript"/>
        </w:rPr>
        <w:t>A</w:t>
      </w:r>
      <w:r w:rsidRPr="00EF38BF">
        <w:rPr>
          <w:rFonts w:ascii="Times New Roman" w:hAnsi="Times New Roman" w:cs="Times New Roman"/>
        </w:rPr>
        <w:t xml:space="preserve">= </w:t>
      </w:r>
      <w:proofErr w:type="spellStart"/>
      <w:r w:rsidRPr="00EF38BF">
        <w:rPr>
          <w:rFonts w:ascii="Times New Roman" w:hAnsi="Times New Roman" w:cs="Times New Roman"/>
        </w:rPr>
        <w:t>C</w:t>
      </w:r>
      <w:r w:rsidRPr="00EF38BF">
        <w:rPr>
          <w:rFonts w:ascii="Times New Roman" w:hAnsi="Times New Roman" w:cs="Times New Roman"/>
          <w:vertAlign w:val="subscript"/>
        </w:rPr>
        <w:t>Ao</w:t>
      </w:r>
      <w:proofErr w:type="spellEnd"/>
      <w:r w:rsidRPr="00EF38BF">
        <w:rPr>
          <w:rFonts w:ascii="Times New Roman" w:hAnsi="Times New Roman" w:cs="Times New Roman"/>
        </w:rPr>
        <w:t>(1-X</w:t>
      </w:r>
      <w:r w:rsidRPr="00EF38BF">
        <w:rPr>
          <w:rFonts w:ascii="Times New Roman" w:hAnsi="Times New Roman" w:cs="Times New Roman"/>
          <w:vertAlign w:val="subscript"/>
        </w:rPr>
        <w:t>A</w:t>
      </w:r>
      <w:r w:rsidRPr="00EF38BF">
        <w:rPr>
          <w:rFonts w:ascii="Times New Roman" w:hAnsi="Times New Roman" w:cs="Times New Roman"/>
        </w:rPr>
        <w:t>)</w:t>
      </w:r>
    </w:p>
    <w:p w14:paraId="4C2C1F36" w14:textId="77777777" w:rsidR="00EF38BF" w:rsidRPr="00EF38BF" w:rsidRDefault="00EF38BF" w:rsidP="00EF38BF">
      <w:pPr>
        <w:rPr>
          <w:rFonts w:ascii="Times New Roman" w:hAnsi="Times New Roman" w:cs="Times New Roman"/>
        </w:rPr>
      </w:pPr>
      <w:r w:rsidRPr="00EF38BF">
        <w:rPr>
          <w:rFonts w:ascii="Times New Roman" w:hAnsi="Times New Roman" w:cs="Times New Roman"/>
        </w:rPr>
        <w:t>-</w:t>
      </w:r>
      <w:proofErr w:type="spellStart"/>
      <w:r w:rsidRPr="00EF38BF">
        <w:rPr>
          <w:rFonts w:ascii="Times New Roman" w:hAnsi="Times New Roman" w:cs="Times New Roman"/>
        </w:rPr>
        <w:t>r</w:t>
      </w:r>
      <w:r w:rsidRPr="00EF38BF">
        <w:rPr>
          <w:rFonts w:ascii="Times New Roman" w:hAnsi="Times New Roman" w:cs="Times New Roman"/>
          <w:vertAlign w:val="subscript"/>
        </w:rPr>
        <w:t>A</w:t>
      </w:r>
      <w:proofErr w:type="spellEnd"/>
      <w:r w:rsidRPr="00EF38BF">
        <w:rPr>
          <w:rFonts w:ascii="Times New Roman" w:hAnsi="Times New Roman" w:cs="Times New Roman"/>
        </w:rPr>
        <w:t xml:space="preserve">= </w:t>
      </w:r>
      <w:proofErr w:type="spellStart"/>
      <w:r w:rsidRPr="00EF38BF">
        <w:rPr>
          <w:rFonts w:ascii="Times New Roman" w:hAnsi="Times New Roman" w:cs="Times New Roman"/>
        </w:rPr>
        <w:t>kC</w:t>
      </w:r>
      <w:r w:rsidRPr="00EF38BF">
        <w:rPr>
          <w:rFonts w:ascii="Times New Roman" w:hAnsi="Times New Roman" w:cs="Times New Roman"/>
          <w:vertAlign w:val="subscript"/>
        </w:rPr>
        <w:t>A</w:t>
      </w:r>
      <w:r w:rsidRPr="00EF38BF">
        <w:rPr>
          <w:rFonts w:ascii="Times New Roman" w:hAnsi="Times New Roman" w:cs="Times New Roman"/>
        </w:rPr>
        <w:t>C</w:t>
      </w:r>
      <w:r w:rsidRPr="00EF38BF">
        <w:rPr>
          <w:rFonts w:ascii="Times New Roman" w:hAnsi="Times New Roman" w:cs="Times New Roman"/>
          <w:vertAlign w:val="subscript"/>
        </w:rPr>
        <w:t>B</w:t>
      </w:r>
      <w:proofErr w:type="spellEnd"/>
      <w:r w:rsidRPr="00EF38BF">
        <w:rPr>
          <w:rFonts w:ascii="Times New Roman" w:hAnsi="Times New Roman" w:cs="Times New Roman"/>
        </w:rPr>
        <w:t>= kC</w:t>
      </w:r>
      <w:r w:rsidRPr="00EF38BF">
        <w:rPr>
          <w:rFonts w:ascii="Times New Roman" w:hAnsi="Times New Roman" w:cs="Times New Roman"/>
          <w:vertAlign w:val="subscript"/>
        </w:rPr>
        <w:t>A</w:t>
      </w:r>
      <w:r w:rsidRPr="00EF38BF">
        <w:rPr>
          <w:rFonts w:ascii="Times New Roman" w:hAnsi="Times New Roman" w:cs="Times New Roman"/>
          <w:vertAlign w:val="superscript"/>
        </w:rPr>
        <w:t>2</w:t>
      </w:r>
      <w:r w:rsidRPr="00EF38BF">
        <w:rPr>
          <w:rFonts w:ascii="Times New Roman" w:hAnsi="Times New Roman" w:cs="Times New Roman"/>
        </w:rPr>
        <w:t>= kC</w:t>
      </w:r>
      <w:r w:rsidRPr="00EF38BF">
        <w:rPr>
          <w:rFonts w:ascii="Times New Roman" w:hAnsi="Times New Roman" w:cs="Times New Roman"/>
          <w:vertAlign w:val="subscript"/>
        </w:rPr>
        <w:t>Ao</w:t>
      </w:r>
      <w:r w:rsidRPr="00EF38BF">
        <w:rPr>
          <w:rFonts w:ascii="Times New Roman" w:hAnsi="Times New Roman" w:cs="Times New Roman"/>
          <w:vertAlign w:val="superscript"/>
        </w:rPr>
        <w:t>2</w:t>
      </w:r>
      <w:r w:rsidRPr="00EF38BF">
        <w:rPr>
          <w:rFonts w:ascii="Times New Roman" w:hAnsi="Times New Roman" w:cs="Times New Roman"/>
        </w:rPr>
        <w:t>(1-X</w:t>
      </w:r>
      <w:r w:rsidRPr="00EF38BF">
        <w:rPr>
          <w:rFonts w:ascii="Times New Roman" w:hAnsi="Times New Roman" w:cs="Times New Roman"/>
          <w:vertAlign w:val="subscript"/>
        </w:rPr>
        <w:t>A</w:t>
      </w:r>
      <w:r w:rsidRPr="00EF38BF">
        <w:rPr>
          <w:rFonts w:ascii="Times New Roman" w:hAnsi="Times New Roman" w:cs="Times New Roman"/>
        </w:rPr>
        <w:t>)</w:t>
      </w:r>
      <w:r w:rsidRPr="00EF38BF">
        <w:rPr>
          <w:rFonts w:ascii="Times New Roman" w:hAnsi="Times New Roman" w:cs="Times New Roman"/>
          <w:vertAlign w:val="superscript"/>
        </w:rPr>
        <w:t>2</w:t>
      </w:r>
    </w:p>
    <w:p w14:paraId="0A3071A6" w14:textId="77777777" w:rsidR="002111BB" w:rsidRPr="002111BB" w:rsidRDefault="002111BB" w:rsidP="002111BB">
      <w:pPr>
        <w:rPr>
          <w:rFonts w:ascii="Times New Roman" w:hAnsi="Times New Roman" w:cs="Times New Roman"/>
        </w:rPr>
      </w:pPr>
      <w:r w:rsidRPr="002111BB">
        <w:rPr>
          <w:rFonts w:ascii="Times New Roman" w:hAnsi="Times New Roman" w:cs="Times New Roman"/>
        </w:rPr>
        <w:t>The volume of CSTR is given by:</w:t>
      </w:r>
    </w:p>
    <w:p w14:paraId="7F84A63F" w14:textId="31EC2AAF" w:rsidR="002111BB" w:rsidRPr="002111BB" w:rsidRDefault="002111BB" w:rsidP="002111BB">
      <w:pPr>
        <w:rPr>
          <w:rFonts w:ascii="Times New Roman" w:hAnsi="Times New Roman" w:cs="Times New Roman"/>
        </w:rPr>
      </w:pPr>
      <w:r w:rsidRPr="002111BB">
        <w:rPr>
          <w:rFonts w:ascii="Times New Roman" w:hAnsi="Times New Roman" w:cs="Times New Roman"/>
        </w:rPr>
        <w:t>V</w:t>
      </w:r>
      <m:oMath>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num>
          <m:den>
            <m:r>
              <m:rPr>
                <m:nor/>
              </m:rPr>
              <w:rPr>
                <w:rFonts w:ascii="Times New Roman" w:hAnsi="Times New Roman" w:cs="Times New Roman"/>
              </w:rPr>
              <m:t>kC</m:t>
            </m:r>
            <m:r>
              <m:rPr>
                <m:nor/>
              </m:rPr>
              <w:rPr>
                <w:rFonts w:ascii="Times New Roman" w:hAnsi="Times New Roman" w:cs="Times New Roman"/>
                <w:vertAlign w:val="subscript"/>
              </w:rPr>
              <m:t>Ao</m:t>
            </m:r>
            <m:r>
              <m:rPr>
                <m:nor/>
              </m:rPr>
              <w:rPr>
                <w:rFonts w:ascii="Times New Roman" w:hAnsi="Times New Roman" w:cs="Times New Roman"/>
                <w:vertAlign w:val="superscript"/>
              </w:rPr>
              <m:t>2</m:t>
            </m:r>
            <m:r>
              <m:rPr>
                <m:nor/>
              </m:rPr>
              <w:rPr>
                <w:rFonts w:ascii="Times New Roman" w:hAnsi="Times New Roman" w:cs="Times New Roman"/>
              </w:rPr>
              <m:t>(1-XA)2</m:t>
            </m:r>
          </m:den>
        </m:f>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num>
          <m:den>
            <m:r>
              <m:rPr>
                <m:nor/>
              </m:rPr>
              <w:rPr>
                <w:rFonts w:ascii="Times New Roman" w:hAnsi="Times New Roman" w:cs="Times New Roman"/>
              </w:rPr>
              <m:t>kC</m:t>
            </m:r>
            <m:r>
              <m:rPr>
                <m:nor/>
              </m:rPr>
              <w:rPr>
                <w:rFonts w:ascii="Times New Roman" w:hAnsi="Times New Roman" w:cs="Times New Roman"/>
                <w:vertAlign w:val="subscript"/>
              </w:rPr>
              <m:t>Ao</m:t>
            </m:r>
            <m:r>
              <m:rPr>
                <m:nor/>
              </m:rPr>
              <w:rPr>
                <w:rFonts w:ascii="Times New Roman" w:hAnsi="Times New Roman" w:cs="Times New Roman"/>
              </w:rPr>
              <m:t>(1-XA)2</m:t>
            </m:r>
          </m:den>
        </m:f>
      </m:oMath>
    </w:p>
    <w:p w14:paraId="1EEAC0E4" w14:textId="77777777" w:rsidR="002111BB" w:rsidRPr="002111BB" w:rsidRDefault="002111BB" w:rsidP="00AE0CE6">
      <w:pPr>
        <w:spacing w:line="240" w:lineRule="auto"/>
        <w:rPr>
          <w:rFonts w:ascii="Times New Roman" w:hAnsi="Times New Roman" w:cs="Times New Roman"/>
        </w:rPr>
      </w:pPr>
      <w:r w:rsidRPr="002111BB">
        <w:rPr>
          <w:rFonts w:ascii="Times New Roman" w:hAnsi="Times New Roman" w:cs="Times New Roman"/>
        </w:rPr>
        <w:t>Now, let’s substitute the given values to find the volume of CSTR.</w:t>
      </w:r>
    </w:p>
    <w:p w14:paraId="2EF6A400" w14:textId="4AD81823" w:rsidR="002111BB" w:rsidRPr="002111BB" w:rsidRDefault="002111BB" w:rsidP="004A7EED">
      <w:pPr>
        <w:spacing w:line="360" w:lineRule="auto"/>
        <w:rPr>
          <w:rFonts w:ascii="Times New Roman" w:hAnsi="Times New Roman" w:cs="Times New Roman"/>
        </w:rPr>
      </w:pPr>
      <w:r w:rsidRPr="002111BB">
        <w:rPr>
          <w:rFonts w:ascii="Times New Roman" w:hAnsi="Times New Roman" w:cs="Times New Roman"/>
          <w:b/>
          <w:bCs/>
        </w:rPr>
        <w:t>V</w:t>
      </w:r>
      <m:oMath>
        <m:r>
          <m:rPr>
            <m:sty m:val="b"/>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b/>
                    <w:bCs/>
                    <w:i/>
                    <w:iCs/>
                  </w:rPr>
                  <w:sym w:font="Symbol" w:char="F075"/>
                </m:r>
              </m:e>
              <m:sub>
                <m:r>
                  <m:rPr>
                    <m:sty m:val="bi"/>
                  </m:rPr>
                  <w:rPr>
                    <w:rFonts w:ascii="Cambria Math" w:hAnsi="Cambria Math" w:cs="Times New Roman"/>
                  </w:rPr>
                  <m:t>o</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num>
          <m:den>
            <m:r>
              <m:rPr>
                <m:nor/>
              </m:rPr>
              <w:rPr>
                <w:rFonts w:ascii="Times New Roman" w:hAnsi="Times New Roman" w:cs="Times New Roman"/>
                <w:b/>
                <w:bCs/>
              </w:rPr>
              <m:t>kC</m:t>
            </m:r>
            <m:r>
              <m:rPr>
                <m:nor/>
              </m:rPr>
              <w:rPr>
                <w:rFonts w:ascii="Times New Roman" w:hAnsi="Times New Roman" w:cs="Times New Roman"/>
                <w:b/>
                <w:bCs/>
                <w:vertAlign w:val="subscript"/>
              </w:rPr>
              <m:t>Ao</m:t>
            </m:r>
            <m:r>
              <m:rPr>
                <m:nor/>
              </m:rPr>
              <w:rPr>
                <w:rFonts w:ascii="Times New Roman" w:hAnsi="Times New Roman" w:cs="Times New Roman"/>
                <w:b/>
                <w:bCs/>
              </w:rPr>
              <m:t>(1-XA)2</m:t>
            </m:r>
          </m:den>
        </m:f>
        <m:r>
          <m:rPr>
            <m:sty m:val="b"/>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40*0.95</m:t>
            </m:r>
          </m:num>
          <m:den>
            <m:r>
              <m:rPr>
                <m:nor/>
              </m:rPr>
              <w:rPr>
                <w:rFonts w:ascii="Times New Roman" w:hAnsi="Times New Roman" w:cs="Times New Roman"/>
                <w:b/>
                <w:bCs/>
              </w:rPr>
              <m:t>0.1</m:t>
            </m:r>
            <m:r>
              <m:rPr>
                <m:nor/>
              </m:rPr>
              <w:rPr>
                <w:rFonts w:ascii="Cambria Math" w:hAnsi="Cambria Math" w:cs="Cambria Math"/>
                <w:b/>
                <w:bCs/>
              </w:rPr>
              <m:t>*</m:t>
            </m:r>
            <m:r>
              <m:rPr>
                <m:nor/>
              </m:rPr>
              <w:rPr>
                <w:rFonts w:ascii="Times New Roman" w:hAnsi="Times New Roman" w:cs="Times New Roman"/>
                <w:b/>
                <w:bCs/>
              </w:rPr>
              <m:t>10(1-0.95)</m:t>
            </m:r>
            <m:r>
              <m:rPr>
                <m:nor/>
              </m:rPr>
              <w:rPr>
                <w:rFonts w:ascii="Times New Roman" w:hAnsi="Times New Roman" w:cs="Times New Roman"/>
                <w:b/>
                <w:bCs/>
                <w:vertAlign w:val="superscript"/>
              </w:rPr>
              <m:t>2</m:t>
            </m:r>
          </m:den>
        </m:f>
        <m:r>
          <m:rPr>
            <m:sty m:val="b"/>
          </m:rPr>
          <w:rPr>
            <w:rFonts w:ascii="Cambria Math" w:hAnsi="Cambria Math" w:cs="Times New Roman"/>
          </w:rPr>
          <m:t>=15,200L</m:t>
        </m:r>
      </m:oMath>
      <w:r w:rsidRPr="002111BB">
        <w:rPr>
          <w:rFonts w:ascii="Times New Roman" w:hAnsi="Times New Roman" w:cs="Times New Roman"/>
          <w:b/>
          <w:bCs/>
        </w:rPr>
        <w:t xml:space="preserve"> </w:t>
      </w:r>
    </w:p>
    <w:p w14:paraId="46FE5E2E" w14:textId="73ED4CE5" w:rsidR="002111BB" w:rsidRPr="002111BB" w:rsidRDefault="002111BB" w:rsidP="004A7EED">
      <w:pPr>
        <w:spacing w:line="360" w:lineRule="auto"/>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oMath>
      <w:r w:rsidRPr="002111BB">
        <w:rPr>
          <w:rFonts w:ascii="Times New Roman" w:hAnsi="Times New Roman" w:cs="Times New Roman"/>
        </w:rPr>
        <w:t xml:space="preserve">                                                                           (7.1)</w:t>
      </w:r>
    </w:p>
    <w:p w14:paraId="276FDDCF" w14:textId="49269E4E" w:rsidR="002111BB" w:rsidRPr="002111BB" w:rsidRDefault="002111BB" w:rsidP="004A7EED">
      <w:pPr>
        <w:spacing w:line="360" w:lineRule="auto"/>
        <w:rPr>
          <w:rFonts w:ascii="Times New Roman" w:hAnsi="Times New Roman" w:cs="Times New Roman"/>
        </w:rPr>
      </w:pPr>
      <m:oMathPara>
        <m:oMathParaPr>
          <m:jc m:val="left"/>
        </m:oMathPara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 200L</m:t>
              </m:r>
            </m:num>
            <m:den>
              <m:r>
                <w:rPr>
                  <w:rFonts w:ascii="Cambria Math" w:hAnsi="Cambria Math" w:cs="Times New Roman"/>
                </w:rPr>
                <m:t>40 L/min</m:t>
              </m:r>
            </m:den>
          </m:f>
          <m:r>
            <m:rPr>
              <m:sty m:val="b"/>
            </m:rPr>
            <w:rPr>
              <w:rFonts w:ascii="Cambria Math" w:hAnsi="Cambria Math" w:cs="Times New Roman"/>
            </w:rPr>
            <m:t>=380 min</m:t>
          </m:r>
        </m:oMath>
      </m:oMathPara>
    </w:p>
    <w:p w14:paraId="54DC1A11" w14:textId="33556425" w:rsidR="00F850FC" w:rsidRDefault="003024A6" w:rsidP="0046199C">
      <w:pPr>
        <w:rPr>
          <w:rFonts w:ascii="Times New Roman" w:hAnsi="Times New Roman" w:cs="Times New Roman"/>
          <w:b/>
          <w:bCs/>
          <w:sz w:val="28"/>
          <w:szCs w:val="28"/>
        </w:rPr>
      </w:pPr>
      <w:r w:rsidRPr="003024A6">
        <w:rPr>
          <w:rFonts w:ascii="Times New Roman" w:hAnsi="Times New Roman" w:cs="Times New Roman"/>
          <w:b/>
          <w:bCs/>
          <w:sz w:val="28"/>
          <w:szCs w:val="28"/>
        </w:rPr>
        <w:lastRenderedPageBreak/>
        <w:t>7.4.2. Energy balance equation</w:t>
      </w:r>
    </w:p>
    <w:p w14:paraId="1FEADD4E" w14:textId="6F384BF0" w:rsidR="00636DFA" w:rsidRPr="00636DFA" w:rsidRDefault="00636DFA" w:rsidP="00636DFA">
      <w:pPr>
        <w:spacing w:before="100" w:beforeAutospacing="1" w:after="100" w:afterAutospacing="1" w:line="360" w:lineRule="auto"/>
        <w:jc w:val="both"/>
        <w:rPr>
          <w:rFonts w:ascii="Times New Roman" w:hAnsi="Times New Roman" w:cs="Times New Roman"/>
        </w:rPr>
      </w:pPr>
      <w:r w:rsidRPr="00636DFA">
        <w:rPr>
          <w:rFonts w:ascii="Times New Roman" w:hAnsi="Times New Roman" w:cs="Times New Roman"/>
        </w:rPr>
        <w:t>Energy balance is performed by applying of the first law of thermodynamics for open system - flow reactors (</w:t>
      </w:r>
      <w:proofErr w:type="spellStart"/>
      <w:r w:rsidRPr="00636DFA">
        <w:rPr>
          <w:rFonts w:ascii="Times New Roman" w:hAnsi="Times New Roman" w:cs="Times New Roman"/>
        </w:rPr>
        <w:t>e.g</w:t>
      </w:r>
      <w:proofErr w:type="spellEnd"/>
      <w:r w:rsidRPr="00636DFA">
        <w:rPr>
          <w:rFonts w:ascii="Times New Roman" w:hAnsi="Times New Roman" w:cs="Times New Roman"/>
        </w:rPr>
        <w:t xml:space="preserve"> , CSTR).</w:t>
      </w:r>
      <w:r>
        <w:rPr>
          <w:rFonts w:ascii="Times New Roman" w:hAnsi="Times New Roman" w:cs="Times New Roman"/>
        </w:rPr>
        <w:t xml:space="preserve"> </w:t>
      </w:r>
      <w:r w:rsidRPr="00636DFA">
        <w:rPr>
          <w:rFonts w:ascii="Times New Roman" w:hAnsi="Times New Roman" w:cs="Times New Roman"/>
        </w:rPr>
        <w:t>First law of thermodynamics states that the total energy of the system is constant.</w:t>
      </w:r>
      <w:r>
        <w:rPr>
          <w:rFonts w:ascii="Times New Roman" w:hAnsi="Times New Roman" w:cs="Times New Roman"/>
        </w:rPr>
        <w:t xml:space="preserve"> </w:t>
      </w:r>
      <w:r w:rsidRPr="00636DFA">
        <w:rPr>
          <w:rFonts w:ascii="Times New Roman" w:hAnsi="Times New Roman" w:cs="Times New Roman"/>
        </w:rPr>
        <w:t>For open system, there is flow of mass and energy across system boundary. To develop energy balance equation, it is assumed that heat (Q) is added to the reactor and work (</w:t>
      </w:r>
      <w:proofErr w:type="spellStart"/>
      <w:r w:rsidRPr="00636DFA">
        <w:rPr>
          <w:rFonts w:ascii="Times New Roman" w:hAnsi="Times New Roman" w:cs="Times New Roman"/>
        </w:rPr>
        <w:t>W</w:t>
      </w:r>
      <w:r w:rsidRPr="00636DFA">
        <w:rPr>
          <w:rFonts w:ascii="Times New Roman" w:hAnsi="Times New Roman" w:cs="Times New Roman"/>
          <w:vertAlign w:val="subscript"/>
        </w:rPr>
        <w:t>s</w:t>
      </w:r>
      <w:proofErr w:type="spellEnd"/>
      <w:r w:rsidRPr="00636DFA">
        <w:rPr>
          <w:rFonts w:ascii="Times New Roman" w:hAnsi="Times New Roman" w:cs="Times New Roman"/>
        </w:rPr>
        <w:t>) is done by the system.</w:t>
      </w:r>
    </w:p>
    <w:p w14:paraId="54FD84D9" w14:textId="29D982ED" w:rsidR="00636DFA" w:rsidRPr="00636DFA" w:rsidRDefault="00636DFA" w:rsidP="00636DFA">
      <w:pPr>
        <w:spacing w:before="100" w:beforeAutospacing="1" w:after="100" w:afterAutospacing="1" w:line="360" w:lineRule="auto"/>
        <w:jc w:val="both"/>
        <w:rPr>
          <w:rFonts w:ascii="Times New Roman" w:hAnsi="Times New Roman" w:cs="Times New Roman"/>
        </w:rPr>
      </w:pPr>
      <w:r w:rsidRPr="00636DFA">
        <w:rPr>
          <w:rFonts w:ascii="Times New Roman" w:hAnsi="Times New Roman" w:cs="Times New Roman"/>
        </w:rPr>
        <w:t xml:space="preserve">Consider the following CSTR to develop energy balance equation as shown in </w:t>
      </w:r>
      <w:r w:rsidRPr="00636DFA">
        <w:rPr>
          <w:rFonts w:ascii="Times New Roman" w:hAnsi="Times New Roman" w:cs="Times New Roman"/>
          <w:b/>
          <w:bCs/>
        </w:rPr>
        <w:t>Figure 7.5</w:t>
      </w:r>
      <w:r w:rsidRPr="00636DFA">
        <w:rPr>
          <w:rFonts w:ascii="Times New Roman" w:hAnsi="Times New Roman" w:cs="Times New Roman"/>
        </w:rPr>
        <w:t>. The feed stream is the input energy rate, and the product stream is the output energy rate.</w:t>
      </w:r>
    </w:p>
    <w:p w14:paraId="4B298ADC" w14:textId="23773712" w:rsidR="00636DFA" w:rsidRPr="00636DFA" w:rsidRDefault="00AE0CE6" w:rsidP="00AE0CE6">
      <w:pPr>
        <w:jc w:val="both"/>
        <w:rPr>
          <w:rFonts w:ascii="Times New Roman" w:hAnsi="Times New Roman" w:cs="Times New Roman"/>
        </w:rPr>
      </w:pPr>
      <w:r w:rsidRPr="00AE0CE6">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2F8871CD" wp14:editId="20828B29">
                <wp:simplePos x="0" y="0"/>
                <wp:positionH relativeFrom="column">
                  <wp:posOffset>0</wp:posOffset>
                </wp:positionH>
                <wp:positionV relativeFrom="paragraph">
                  <wp:posOffset>0</wp:posOffset>
                </wp:positionV>
                <wp:extent cx="4973938" cy="3011053"/>
                <wp:effectExtent l="0" t="0" r="0" b="18415"/>
                <wp:wrapNone/>
                <wp:docPr id="97" name="Group 96">
                  <a:extLst xmlns:a="http://schemas.openxmlformats.org/drawingml/2006/main">
                    <a:ext uri="{FF2B5EF4-FFF2-40B4-BE49-F238E27FC236}">
                      <a16:creationId xmlns:a16="http://schemas.microsoft.com/office/drawing/2014/main" id="{F6E76010-4055-C0C2-2CC3-8572633E0C1D}"/>
                    </a:ext>
                  </a:extLst>
                </wp:docPr>
                <wp:cNvGraphicFramePr/>
                <a:graphic xmlns:a="http://schemas.openxmlformats.org/drawingml/2006/main">
                  <a:graphicData uri="http://schemas.microsoft.com/office/word/2010/wordprocessingGroup">
                    <wpg:wgp>
                      <wpg:cNvGrpSpPr/>
                      <wpg:grpSpPr>
                        <a:xfrm>
                          <a:off x="0" y="0"/>
                          <a:ext cx="4973938" cy="3011053"/>
                          <a:chOff x="0" y="0"/>
                          <a:chExt cx="4973938" cy="3011053"/>
                        </a:xfrm>
                      </wpg:grpSpPr>
                      <wpg:grpSp>
                        <wpg:cNvPr id="716657729" name="Group 716657729">
                          <a:extLst>
                            <a:ext uri="{FF2B5EF4-FFF2-40B4-BE49-F238E27FC236}">
                              <a16:creationId xmlns:a16="http://schemas.microsoft.com/office/drawing/2014/main" id="{30A39A98-59B3-31A3-266B-4C18B28778AD}"/>
                            </a:ext>
                          </a:extLst>
                        </wpg:cNvPr>
                        <wpg:cNvGrpSpPr/>
                        <wpg:grpSpPr>
                          <a:xfrm>
                            <a:off x="0" y="0"/>
                            <a:ext cx="4973938" cy="3011053"/>
                            <a:chOff x="0" y="0"/>
                            <a:chExt cx="4973938" cy="3011053"/>
                          </a:xfrm>
                        </wpg:grpSpPr>
                        <wpg:grpSp>
                          <wpg:cNvPr id="727147935" name="Group 727147935">
                            <a:extLst>
                              <a:ext uri="{FF2B5EF4-FFF2-40B4-BE49-F238E27FC236}">
                                <a16:creationId xmlns:a16="http://schemas.microsoft.com/office/drawing/2014/main" id="{423B460D-7302-25E1-E7E1-419F1FC93E49}"/>
                              </a:ext>
                            </a:extLst>
                          </wpg:cNvPr>
                          <wpg:cNvGrpSpPr/>
                          <wpg:grpSpPr>
                            <a:xfrm>
                              <a:off x="0" y="0"/>
                              <a:ext cx="4973938" cy="3011053"/>
                              <a:chOff x="0" y="0"/>
                              <a:chExt cx="4973938" cy="3011053"/>
                            </a:xfrm>
                          </wpg:grpSpPr>
                          <wpg:grpSp>
                            <wpg:cNvPr id="1849717341" name="Group 1849717341">
                              <a:extLst>
                                <a:ext uri="{FF2B5EF4-FFF2-40B4-BE49-F238E27FC236}">
                                  <a16:creationId xmlns:a16="http://schemas.microsoft.com/office/drawing/2014/main" id="{3CF51426-DE8D-0DBC-84D6-E4D129757AE8}"/>
                                </a:ext>
                              </a:extLst>
                            </wpg:cNvPr>
                            <wpg:cNvGrpSpPr/>
                            <wpg:grpSpPr>
                              <a:xfrm>
                                <a:off x="0" y="0"/>
                                <a:ext cx="4973938" cy="3011053"/>
                                <a:chOff x="0" y="0"/>
                                <a:chExt cx="4973938" cy="3011053"/>
                              </a:xfrm>
                            </wpg:grpSpPr>
                            <wps:wsp>
                              <wps:cNvPr id="244188008" name="TextBox 79">
                                <a:extLst>
                                  <a:ext uri="{FF2B5EF4-FFF2-40B4-BE49-F238E27FC236}">
                                    <a16:creationId xmlns:a16="http://schemas.microsoft.com/office/drawing/2014/main" id="{FA551ABE-9BE8-99D8-B1BE-2360DDE92F9A}"/>
                                  </a:ext>
                                </a:extLst>
                              </wps:cNvPr>
                              <wps:cNvSpPr txBox="1"/>
                              <wps:spPr>
                                <a:xfrm>
                                  <a:off x="4178918" y="2065905"/>
                                  <a:ext cx="795020" cy="624205"/>
                                </a:xfrm>
                                <a:prstGeom prst="rect">
                                  <a:avLst/>
                                </a:prstGeom>
                                <a:noFill/>
                              </wps:spPr>
                              <wps:txbx>
                                <w:txbxContent>
                                  <w:p w14:paraId="40BC26F0" w14:textId="77777777" w:rsidR="00AE0CE6" w:rsidRDefault="00AE0CE6" w:rsidP="00AE0CE6">
                                    <w:pPr>
                                      <w:rPr>
                                        <w:color w:val="000000" w:themeColor="text1"/>
                                        <w:kern w:val="24"/>
                                        <w:sz w:val="48"/>
                                        <w:szCs w:val="48"/>
                                        <w14:ligatures w14:val="none"/>
                                      </w:rPr>
                                    </w:pPr>
                                    <w:r>
                                      <w:rPr>
                                        <w:color w:val="000000" w:themeColor="text1"/>
                                        <w:kern w:val="24"/>
                                        <w:sz w:val="48"/>
                                        <w:szCs w:val="48"/>
                                      </w:rPr>
                                      <w:t>Q</w:t>
                                    </w:r>
                                  </w:p>
                                </w:txbxContent>
                              </wps:txbx>
                              <wps:bodyPr wrap="square" rtlCol="0">
                                <a:spAutoFit/>
                              </wps:bodyPr>
                            </wps:wsp>
                            <wpg:grpSp>
                              <wpg:cNvPr id="1984052887" name="Group 1984052887">
                                <a:extLst>
                                  <a:ext uri="{FF2B5EF4-FFF2-40B4-BE49-F238E27FC236}">
                                    <a16:creationId xmlns:a16="http://schemas.microsoft.com/office/drawing/2014/main" id="{0B43D24F-043B-AB7A-C878-EDA694F9C9F1}"/>
                                  </a:ext>
                                </a:extLst>
                              </wpg:cNvPr>
                              <wpg:cNvGrpSpPr/>
                              <wpg:grpSpPr>
                                <a:xfrm>
                                  <a:off x="0" y="0"/>
                                  <a:ext cx="4859619" cy="3011053"/>
                                  <a:chOff x="0" y="0"/>
                                  <a:chExt cx="4859619" cy="3011053"/>
                                </a:xfrm>
                              </wpg:grpSpPr>
                              <wps:wsp>
                                <wps:cNvPr id="70985630" name="TextBox 81">
                                  <a:extLst>
                                    <a:ext uri="{FF2B5EF4-FFF2-40B4-BE49-F238E27FC236}">
                                      <a16:creationId xmlns:a16="http://schemas.microsoft.com/office/drawing/2014/main" id="{A13F56F8-369D-727B-0FBA-DE91C6E4A30B}"/>
                                    </a:ext>
                                  </a:extLst>
                                </wps:cNvPr>
                                <wps:cNvSpPr txBox="1"/>
                                <wps:spPr>
                                  <a:xfrm>
                                    <a:off x="4064599" y="612235"/>
                                    <a:ext cx="795020" cy="2196465"/>
                                  </a:xfrm>
                                  <a:prstGeom prst="rect">
                                    <a:avLst/>
                                  </a:prstGeom>
                                  <a:noFill/>
                                </wps:spPr>
                                <wps:txbx>
                                  <w:txbxContent>
                                    <w:p w14:paraId="0D2EA480" w14:textId="77777777" w:rsidR="00AE0CE6" w:rsidRDefault="00AE0CE6" w:rsidP="00AE0CE6">
                                      <w:pPr>
                                        <w:rPr>
                                          <w:color w:val="000000" w:themeColor="text1"/>
                                          <w:kern w:val="24"/>
                                          <w:sz w:val="48"/>
                                          <w:szCs w:val="48"/>
                                          <w14:ligatures w14:val="none"/>
                                        </w:rPr>
                                      </w:pPr>
                                      <w:r>
                                        <w:rPr>
                                          <w:color w:val="000000" w:themeColor="text1"/>
                                          <w:kern w:val="24"/>
                                          <w:sz w:val="48"/>
                                          <w:szCs w:val="48"/>
                                        </w:rPr>
                                        <w:t>F</w:t>
                                      </w:r>
                                      <w:proofErr w:type="spellStart"/>
                                      <w:r>
                                        <w:rPr>
                                          <w:color w:val="000000" w:themeColor="text1"/>
                                          <w:kern w:val="24"/>
                                          <w:position w:val="-12"/>
                                          <w:sz w:val="48"/>
                                          <w:szCs w:val="48"/>
                                          <w:vertAlign w:val="subscript"/>
                                        </w:rPr>
                                        <w:t>i</w:t>
                                      </w:r>
                                      <w:proofErr w:type="spellEnd"/>
                                    </w:p>
                                    <w:p w14:paraId="516977C6" w14:textId="77777777" w:rsidR="00AE0CE6" w:rsidRDefault="00AE0CE6" w:rsidP="00AE0CE6">
                                      <w:pPr>
                                        <w:rPr>
                                          <w:color w:val="000000" w:themeColor="text1"/>
                                          <w:kern w:val="24"/>
                                          <w:sz w:val="48"/>
                                          <w:szCs w:val="48"/>
                                        </w:rPr>
                                      </w:pPr>
                                      <w:r>
                                        <w:rPr>
                                          <w:color w:val="000000" w:themeColor="text1"/>
                                          <w:kern w:val="24"/>
                                          <w:sz w:val="48"/>
                                          <w:szCs w:val="48"/>
                                        </w:rPr>
                                        <w:t>T</w:t>
                                      </w:r>
                                    </w:p>
                                    <w:p w14:paraId="5624C663" w14:textId="77777777" w:rsidR="00AE0CE6" w:rsidRDefault="00AE0CE6" w:rsidP="00AE0CE6">
                                      <w:pPr>
                                        <w:rPr>
                                          <w:color w:val="000000" w:themeColor="text1"/>
                                          <w:kern w:val="24"/>
                                          <w:sz w:val="36"/>
                                          <w:szCs w:val="36"/>
                                        </w:rPr>
                                      </w:pPr>
                                      <w:r>
                                        <w:rPr>
                                          <w:color w:val="000000" w:themeColor="text1"/>
                                          <w:kern w:val="24"/>
                                          <w:sz w:val="36"/>
                                          <w:szCs w:val="36"/>
                                        </w:rPr>
                                        <w:t>H</w:t>
                                      </w:r>
                                      <w:proofErr w:type="spellStart"/>
                                      <w:r>
                                        <w:rPr>
                                          <w:color w:val="000000" w:themeColor="text1"/>
                                          <w:kern w:val="24"/>
                                          <w:position w:val="-9"/>
                                          <w:sz w:val="36"/>
                                          <w:szCs w:val="36"/>
                                          <w:vertAlign w:val="subscript"/>
                                        </w:rPr>
                                        <w:t>i</w:t>
                                      </w:r>
                                      <w:proofErr w:type="spellEnd"/>
                                    </w:p>
                                    <w:p w14:paraId="5BDBAD8A" w14:textId="77777777" w:rsidR="00AE0CE6" w:rsidRDefault="00AE0CE6" w:rsidP="00AE0CE6">
                                      <w:pPr>
                                        <w:rPr>
                                          <w:color w:val="000000" w:themeColor="text1"/>
                                          <w:kern w:val="24"/>
                                          <w:sz w:val="36"/>
                                          <w:szCs w:val="36"/>
                                        </w:rPr>
                                      </w:pPr>
                                      <w:r>
                                        <w:rPr>
                                          <w:color w:val="000000" w:themeColor="text1"/>
                                          <w:kern w:val="24"/>
                                          <w:sz w:val="36"/>
                                          <w:szCs w:val="36"/>
                                        </w:rPr>
                                        <w:t>X</w:t>
                                      </w:r>
                                      <w:r>
                                        <w:rPr>
                                          <w:color w:val="000000" w:themeColor="text1"/>
                                          <w:kern w:val="24"/>
                                          <w:position w:val="-9"/>
                                          <w:sz w:val="36"/>
                                          <w:szCs w:val="36"/>
                                          <w:vertAlign w:val="subscript"/>
                                        </w:rPr>
                                        <w:t>A</w:t>
                                      </w:r>
                                    </w:p>
                                  </w:txbxContent>
                                </wps:txbx>
                                <wps:bodyPr wrap="square" rtlCol="0">
                                  <a:spAutoFit/>
                                </wps:bodyPr>
                              </wps:wsp>
                              <wpg:grpSp>
                                <wpg:cNvPr id="380875209" name="Group 380875209">
                                  <a:extLst>
                                    <a:ext uri="{FF2B5EF4-FFF2-40B4-BE49-F238E27FC236}">
                                      <a16:creationId xmlns:a16="http://schemas.microsoft.com/office/drawing/2014/main" id="{3C2ADDBA-1C61-5BF5-2B8D-77220D281744}"/>
                                    </a:ext>
                                  </a:extLst>
                                </wpg:cNvPr>
                                <wpg:cNvGrpSpPr/>
                                <wpg:grpSpPr>
                                  <a:xfrm>
                                    <a:off x="0" y="0"/>
                                    <a:ext cx="4247323" cy="3011053"/>
                                    <a:chOff x="0" y="0"/>
                                    <a:chExt cx="4247323" cy="3011053"/>
                                  </a:xfrm>
                                </wpg:grpSpPr>
                                <wpg:grpSp>
                                  <wpg:cNvPr id="1278499496" name="Group 1278499496">
                                    <a:extLst>
                                      <a:ext uri="{FF2B5EF4-FFF2-40B4-BE49-F238E27FC236}">
                                        <a16:creationId xmlns:a16="http://schemas.microsoft.com/office/drawing/2014/main" id="{80F1B14D-28E3-8217-057F-962C5DFE910C}"/>
                                      </a:ext>
                                    </a:extLst>
                                  </wpg:cNvPr>
                                  <wpg:cNvGrpSpPr/>
                                  <wpg:grpSpPr>
                                    <a:xfrm>
                                      <a:off x="0" y="0"/>
                                      <a:ext cx="3279496" cy="3011053"/>
                                      <a:chOff x="0" y="0"/>
                                      <a:chExt cx="3279496" cy="3011053"/>
                                    </a:xfrm>
                                  </wpg:grpSpPr>
                                  <wps:wsp>
                                    <wps:cNvPr id="1785761659" name="Flowchart: Magnetic Disk 1785761659">
                                      <a:extLst>
                                        <a:ext uri="{FF2B5EF4-FFF2-40B4-BE49-F238E27FC236}">
                                          <a16:creationId xmlns:a16="http://schemas.microsoft.com/office/drawing/2014/main" id="{A70ADBE1-51D3-28A1-A146-48D7E47A8B7E}"/>
                                        </a:ext>
                                      </a:extLst>
                                    </wps:cNvPr>
                                    <wps:cNvSpPr/>
                                    <wps:spPr>
                                      <a:xfrm>
                                        <a:off x="1007167" y="754870"/>
                                        <a:ext cx="2226365" cy="2256183"/>
                                      </a:xfrm>
                                      <a:prstGeom prst="flowChartMagneticDisk">
                                        <a:avLst/>
                                      </a:prstGeom>
                                    </wps:spPr>
                                    <wps:style>
                                      <a:lnRef idx="2">
                                        <a:schemeClr val="dk1"/>
                                      </a:lnRef>
                                      <a:fillRef idx="1">
                                        <a:schemeClr val="lt1"/>
                                      </a:fillRef>
                                      <a:effectRef idx="0">
                                        <a:schemeClr val="dk1"/>
                                      </a:effectRef>
                                      <a:fontRef idx="minor">
                                        <a:schemeClr val="dk1"/>
                                      </a:fontRef>
                                    </wps:style>
                                    <wps:bodyPr rtlCol="0" anchor="ctr"/>
                                  </wps:wsp>
                                  <wps:wsp>
                                    <wps:cNvPr id="1308438003" name="Oval 1308438003">
                                      <a:extLst>
                                        <a:ext uri="{FF2B5EF4-FFF2-40B4-BE49-F238E27FC236}">
                                          <a16:creationId xmlns:a16="http://schemas.microsoft.com/office/drawing/2014/main" id="{07197ECD-29F4-A480-E60D-57930DE74F40}"/>
                                        </a:ext>
                                      </a:extLst>
                                    </wps:cNvPr>
                                    <wps:cNvSpPr/>
                                    <wps:spPr>
                                      <a:xfrm>
                                        <a:off x="1325218" y="2076774"/>
                                        <a:ext cx="785191" cy="24847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797312739" name="Oval 1797312739">
                                      <a:extLst>
                                        <a:ext uri="{FF2B5EF4-FFF2-40B4-BE49-F238E27FC236}">
                                          <a16:creationId xmlns:a16="http://schemas.microsoft.com/office/drawing/2014/main" id="{2BAE38D9-B19F-2622-9C0B-0D92F50EEB70}"/>
                                        </a:ext>
                                      </a:extLst>
                                    </wps:cNvPr>
                                    <wps:cNvSpPr/>
                                    <wps:spPr>
                                      <a:xfrm>
                                        <a:off x="2110409" y="2106590"/>
                                        <a:ext cx="785191" cy="24847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555019717" name="Straight Connector 555019717">
                                      <a:extLst>
                                        <a:ext uri="{FF2B5EF4-FFF2-40B4-BE49-F238E27FC236}">
                                          <a16:creationId xmlns:a16="http://schemas.microsoft.com/office/drawing/2014/main" id="{8D38A946-9508-4B94-8F1F-DB50A79E410D}"/>
                                        </a:ext>
                                      </a:extLst>
                                    </wps:cNvPr>
                                    <wps:cNvCnPr>
                                      <a:stCxn id="1797312739" idx="2"/>
                                    </wps:cNvCnPr>
                                    <wps:spPr>
                                      <a:xfrm flipV="1">
                                        <a:off x="2110409" y="168461"/>
                                        <a:ext cx="9940" cy="2062369"/>
                                      </a:xfrm>
                                      <a:prstGeom prst="line">
                                        <a:avLst/>
                                      </a:prstGeom>
                                    </wps:spPr>
                                    <wps:style>
                                      <a:lnRef idx="3">
                                        <a:schemeClr val="dk1"/>
                                      </a:lnRef>
                                      <a:fillRef idx="0">
                                        <a:schemeClr val="dk1"/>
                                      </a:fillRef>
                                      <a:effectRef idx="2">
                                        <a:schemeClr val="dk1"/>
                                      </a:effectRef>
                                      <a:fontRef idx="minor">
                                        <a:schemeClr val="tx1"/>
                                      </a:fontRef>
                                    </wps:style>
                                    <wps:bodyPr/>
                                  </wps:wsp>
                                  <wps:wsp>
                                    <wps:cNvPr id="943936547" name="TextBox 90">
                                      <a:extLst>
                                        <a:ext uri="{FF2B5EF4-FFF2-40B4-BE49-F238E27FC236}">
                                          <a16:creationId xmlns:a16="http://schemas.microsoft.com/office/drawing/2014/main" id="{29A2E865-1B3E-3FB0-26C5-6FE979DA4BE4}"/>
                                        </a:ext>
                                      </a:extLst>
                                    </wps:cNvPr>
                                    <wps:cNvSpPr txBox="1"/>
                                    <wps:spPr>
                                      <a:xfrm>
                                        <a:off x="0" y="458664"/>
                                        <a:ext cx="795020" cy="1790700"/>
                                      </a:xfrm>
                                      <a:prstGeom prst="rect">
                                        <a:avLst/>
                                      </a:prstGeom>
                                      <a:noFill/>
                                    </wps:spPr>
                                    <wps:txbx>
                                      <w:txbxContent>
                                        <w:p w14:paraId="159D5E5A" w14:textId="77777777" w:rsidR="00AE0CE6" w:rsidRDefault="00AE0CE6" w:rsidP="00AE0CE6">
                                          <w:pPr>
                                            <w:rPr>
                                              <w:color w:val="000000" w:themeColor="text1"/>
                                              <w:kern w:val="24"/>
                                              <w:sz w:val="48"/>
                                              <w:szCs w:val="48"/>
                                              <w14:ligatures w14:val="none"/>
                                            </w:rPr>
                                          </w:pPr>
                                          <w:r>
                                            <w:rPr>
                                              <w:color w:val="000000" w:themeColor="text1"/>
                                              <w:kern w:val="24"/>
                                              <w:sz w:val="48"/>
                                              <w:szCs w:val="48"/>
                                            </w:rPr>
                                            <w:t>F</w:t>
                                          </w:r>
                                          <w:r>
                                            <w:rPr>
                                              <w:color w:val="000000" w:themeColor="text1"/>
                                              <w:kern w:val="24"/>
                                              <w:position w:val="-12"/>
                                              <w:sz w:val="48"/>
                                              <w:szCs w:val="48"/>
                                              <w:vertAlign w:val="subscript"/>
                                            </w:rPr>
                                            <w:t>io</w:t>
                                          </w:r>
                                        </w:p>
                                        <w:p w14:paraId="513966A8" w14:textId="77777777" w:rsidR="00AE0CE6" w:rsidRDefault="00AE0CE6" w:rsidP="00AE0CE6">
                                          <w:pPr>
                                            <w:rPr>
                                              <w:color w:val="000000" w:themeColor="text1"/>
                                              <w:kern w:val="24"/>
                                              <w:sz w:val="48"/>
                                              <w:szCs w:val="48"/>
                                            </w:rPr>
                                          </w:pPr>
                                          <w:r>
                                            <w:rPr>
                                              <w:color w:val="000000" w:themeColor="text1"/>
                                              <w:kern w:val="24"/>
                                              <w:sz w:val="48"/>
                                              <w:szCs w:val="48"/>
                                            </w:rPr>
                                            <w:t>T</w:t>
                                          </w:r>
                                          <w:r>
                                            <w:rPr>
                                              <w:color w:val="000000" w:themeColor="text1"/>
                                              <w:kern w:val="24"/>
                                              <w:position w:val="-12"/>
                                              <w:sz w:val="48"/>
                                              <w:szCs w:val="48"/>
                                              <w:vertAlign w:val="subscript"/>
                                            </w:rPr>
                                            <w:t>io</w:t>
                                          </w:r>
                                        </w:p>
                                        <w:p w14:paraId="22240B35" w14:textId="77777777" w:rsidR="00AE0CE6" w:rsidRDefault="00AE0CE6" w:rsidP="00AE0CE6">
                                          <w:pPr>
                                            <w:rPr>
                                              <w:color w:val="000000" w:themeColor="text1"/>
                                              <w:kern w:val="24"/>
                                              <w:sz w:val="36"/>
                                              <w:szCs w:val="36"/>
                                            </w:rPr>
                                          </w:pPr>
                                          <w:r>
                                            <w:rPr>
                                              <w:color w:val="000000" w:themeColor="text1"/>
                                              <w:kern w:val="24"/>
                                              <w:sz w:val="36"/>
                                              <w:szCs w:val="36"/>
                                            </w:rPr>
                                            <w:t>H</w:t>
                                          </w:r>
                                          <w:r>
                                            <w:rPr>
                                              <w:color w:val="000000" w:themeColor="text1"/>
                                              <w:kern w:val="24"/>
                                              <w:position w:val="-9"/>
                                              <w:sz w:val="36"/>
                                              <w:szCs w:val="36"/>
                                              <w:vertAlign w:val="subscript"/>
                                            </w:rPr>
                                            <w:t>io</w:t>
                                          </w:r>
                                        </w:p>
                                      </w:txbxContent>
                                    </wps:txbx>
                                    <wps:bodyPr wrap="square" rtlCol="0">
                                      <a:spAutoFit/>
                                    </wps:bodyPr>
                                  </wps:wsp>
                                  <wps:wsp>
                                    <wps:cNvPr id="1604031320" name="TextBox 91">
                                      <a:extLst>
                                        <a:ext uri="{FF2B5EF4-FFF2-40B4-BE49-F238E27FC236}">
                                          <a16:creationId xmlns:a16="http://schemas.microsoft.com/office/drawing/2014/main" id="{5D93B82C-4D33-77DC-3F68-76FD80FA9D15}"/>
                                        </a:ext>
                                      </a:extLst>
                                    </wps:cNvPr>
                                    <wps:cNvSpPr txBox="1"/>
                                    <wps:spPr>
                                      <a:xfrm>
                                        <a:off x="2484476" y="0"/>
                                        <a:ext cx="795020" cy="700405"/>
                                      </a:xfrm>
                                      <a:prstGeom prst="rect">
                                        <a:avLst/>
                                      </a:prstGeom>
                                      <a:noFill/>
                                    </wps:spPr>
                                    <wps:txbx>
                                      <w:txbxContent>
                                        <w:p w14:paraId="5BCEB15D" w14:textId="77777777" w:rsidR="00AE0CE6" w:rsidRDefault="00AE0CE6" w:rsidP="00AE0CE6">
                                          <w:pPr>
                                            <w:rPr>
                                              <w:color w:val="000000" w:themeColor="text1"/>
                                              <w:kern w:val="24"/>
                                              <w:sz w:val="48"/>
                                              <w:szCs w:val="48"/>
                                              <w14:ligatures w14:val="none"/>
                                            </w:rPr>
                                          </w:pPr>
                                          <w:r>
                                            <w:rPr>
                                              <w:color w:val="000000" w:themeColor="text1"/>
                                              <w:kern w:val="24"/>
                                              <w:sz w:val="48"/>
                                              <w:szCs w:val="48"/>
                                            </w:rPr>
                                            <w:t>W</w:t>
                                          </w:r>
                                          <w:r>
                                            <w:rPr>
                                              <w:color w:val="000000" w:themeColor="text1"/>
                                              <w:kern w:val="24"/>
                                              <w:position w:val="-12"/>
                                              <w:sz w:val="48"/>
                                              <w:szCs w:val="48"/>
                                              <w:vertAlign w:val="subscript"/>
                                            </w:rPr>
                                            <w:t>s</w:t>
                                          </w:r>
                                        </w:p>
                                      </w:txbxContent>
                                    </wps:txbx>
                                    <wps:bodyPr wrap="square" rtlCol="0">
                                      <a:spAutoFit/>
                                    </wps:bodyPr>
                                  </wps:wsp>
                                  <wps:wsp>
                                    <wps:cNvPr id="1674773157" name="Straight Connector 1674773157">
                                      <a:extLst>
                                        <a:ext uri="{FF2B5EF4-FFF2-40B4-BE49-F238E27FC236}">
                                          <a16:creationId xmlns:a16="http://schemas.microsoft.com/office/drawing/2014/main" id="{AD090BB1-7634-3C4E-3DB1-9CA5A446311E}"/>
                                        </a:ext>
                                      </a:extLst>
                                    </wps:cNvPr>
                                    <wps:cNvCnPr>
                                      <a:cxnSpLocks/>
                                    </wps:cNvCnPr>
                                    <wps:spPr>
                                      <a:xfrm>
                                        <a:off x="477078" y="458743"/>
                                        <a:ext cx="848140" cy="0"/>
                                      </a:xfrm>
                                      <a:prstGeom prst="line">
                                        <a:avLst/>
                                      </a:prstGeom>
                                    </wps:spPr>
                                    <wps:style>
                                      <a:lnRef idx="3">
                                        <a:schemeClr val="accent1"/>
                                      </a:lnRef>
                                      <a:fillRef idx="0">
                                        <a:schemeClr val="accent1"/>
                                      </a:fillRef>
                                      <a:effectRef idx="2">
                                        <a:schemeClr val="accent1"/>
                                      </a:effectRef>
                                      <a:fontRef idx="minor">
                                        <a:schemeClr val="tx1"/>
                                      </a:fontRef>
                                    </wps:style>
                                    <wps:bodyPr/>
                                  </wps:wsp>
                                  <wps:wsp>
                                    <wps:cNvPr id="1246896755" name="Straight Arrow Connector 1246896755">
                                      <a:extLst>
                                        <a:ext uri="{FF2B5EF4-FFF2-40B4-BE49-F238E27FC236}">
                                          <a16:creationId xmlns:a16="http://schemas.microsoft.com/office/drawing/2014/main" id="{392D2F34-02D5-DBDC-2FE7-DE8B610B326C}"/>
                                        </a:ext>
                                      </a:extLst>
                                    </wps:cNvPr>
                                    <wps:cNvCnPr/>
                                    <wps:spPr>
                                      <a:xfrm>
                                        <a:off x="1325218" y="458743"/>
                                        <a:ext cx="0" cy="594301"/>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g:grpSp>
                                <wps:wsp>
                                  <wps:cNvPr id="1091436489" name="Straight Connector 1091436489">
                                    <a:extLst>
                                      <a:ext uri="{FF2B5EF4-FFF2-40B4-BE49-F238E27FC236}">
                                        <a16:creationId xmlns:a16="http://schemas.microsoft.com/office/drawing/2014/main" id="{4826BA6C-4B82-FC14-7B5C-36302C045DFE}"/>
                                      </a:ext>
                                    </a:extLst>
                                  </wps:cNvPr>
                                  <wps:cNvCnPr>
                                    <a:cxnSpLocks/>
                                  </wps:cNvCnPr>
                                  <wps:spPr>
                                    <a:xfrm flipV="1">
                                      <a:off x="2726636" y="536209"/>
                                      <a:ext cx="0" cy="663436"/>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1834546464" name="Straight Arrow Connector 1834546464">
                                    <a:extLst>
                                      <a:ext uri="{FF2B5EF4-FFF2-40B4-BE49-F238E27FC236}">
                                        <a16:creationId xmlns:a16="http://schemas.microsoft.com/office/drawing/2014/main" id="{FCFA30F9-8183-35F6-8CFB-9D5B0B8C46D9}"/>
                                      </a:ext>
                                    </a:extLst>
                                  </wps:cNvPr>
                                  <wps:cNvCnPr/>
                                  <wps:spPr>
                                    <a:xfrm>
                                      <a:off x="2726636" y="536209"/>
                                      <a:ext cx="1520687"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g:grpSp>
                            </wpg:grpSp>
                          </wpg:grpSp>
                          <w14:contentPart bwMode="auto" r:id="rId11">
                            <w14:nvContentPartPr>
                              <w14:cNvPr id="1252200617" name="Ink 1252200617">
                                <a:extLst>
                                  <a:ext uri="{FF2B5EF4-FFF2-40B4-BE49-F238E27FC236}">
                                    <a16:creationId xmlns:a16="http://schemas.microsoft.com/office/drawing/2014/main" id="{669D68D2-5046-8D0D-44B0-F6302A432424}"/>
                                  </a:ext>
                                </a:extLst>
                              </w14:cNvPr>
                              <w14:cNvContentPartPr/>
                            </w14:nvContentPartPr>
                            <w14:xfrm>
                              <a:off x="2772481" y="1847595"/>
                              <a:ext cx="1316160" cy="448200"/>
                            </w14:xfrm>
                          </w14:contentPart>
                        </wpg:grpSp>
                        <w14:contentPart bwMode="auto" r:id="rId12">
                          <w14:nvContentPartPr>
                            <w14:cNvPr id="2008975739" name="Ink 2008975739">
                              <a:extLst>
                                <a:ext uri="{FF2B5EF4-FFF2-40B4-BE49-F238E27FC236}">
                                  <a16:creationId xmlns:a16="http://schemas.microsoft.com/office/drawing/2014/main" id="{58983AFB-F2BE-5B47-C168-F230A8D0C1AA}"/>
                                </a:ext>
                              </a:extLst>
                            </w14:cNvPr>
                            <w14:cNvContentPartPr/>
                          </w14:nvContentPartPr>
                          <w14:xfrm>
                            <a:off x="2923164" y="2045110"/>
                            <a:ext cx="1070280" cy="639720"/>
                          </w14:xfrm>
                        </w14:contentPart>
                      </wpg:grpSp>
                      <w14:contentPart bwMode="auto" r:id="rId13">
                        <w14:nvContentPartPr>
                          <w14:cNvPr id="721255537" name="Ink 721255537">
                            <a:extLst>
                              <a:ext uri="{FF2B5EF4-FFF2-40B4-BE49-F238E27FC236}">
                                <a16:creationId xmlns:a16="http://schemas.microsoft.com/office/drawing/2014/main" id="{A2AE5E76-A1AF-08C5-03B7-5E0479A6CC99}"/>
                              </a:ext>
                            </a:extLst>
                          </w14:cNvPr>
                          <w14:cNvContentPartPr/>
                        </w14:nvContentPartPr>
                        <w14:xfrm>
                          <a:off x="1817907" y="393461"/>
                          <a:ext cx="617760" cy="212040"/>
                        </w14:xfrm>
                      </w14:contentPart>
                    </wpg:wgp>
                  </a:graphicData>
                </a:graphic>
              </wp:anchor>
            </w:drawing>
          </mc:Choice>
          <mc:Fallback>
            <w:pict>
              <v:group w14:anchorId="2F8871CD" id="Group 96" o:spid="_x0000_s1026" style="position:absolute;left:0;text-align:left;margin-left:0;margin-top:0;width:391.65pt;height:237.1pt;z-index:251659264" coordsize="49739,30110"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">
                <v:group id="Group 716657729" o:spid="_x0000_s1027" style="position:absolute;width:49739;height:30110" coordsize="49739,3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">
                  <v:group id="Group 727147935" o:spid="_x0000_s1028" style="position:absolute;width:49739;height:30110" coordsize="49739,3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">
                    <v:group id="Group 1849717341" o:spid="_x0000_s1029" style="position:absolute;width:49739;height:30110" coordsize="49739,3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">
                      <v:shapetype id="_x0000_t202" coordsize="21600,21600" o:spt="202" path="m,l,21600r21600,l21600,xe">
                        <v:stroke joinstyle="miter"/>
                        <v:path gradientshapeok="t" o:connecttype="rect"/>
                      </v:shapetype>
                      <v:shape id="TextBox 79" o:spid="_x0000_s1030" type="#_x0000_t202" style="position:absolute;left:41789;top:20659;width:7950;height:6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" filled="f" stroked="f">
                        <v:textbox style="mso-fit-shape-to-text:t">
                          <w:txbxContent>
                            <w:p w14:paraId="40BC26F0" w14:textId="77777777" w:rsidR="00AE0CE6" w:rsidRDefault="00AE0CE6" w:rsidP="00AE0CE6">
                              <w:pPr>
                                <w:rPr>
                                  <w:color w:val="000000" w:themeColor="text1"/>
                                  <w:kern w:val="24"/>
                                  <w:sz w:val="48"/>
                                  <w:szCs w:val="48"/>
                                  <w14:ligatures w14:val="none"/>
                                </w:rPr>
                              </w:pPr>
                              <w:r>
                                <w:rPr>
                                  <w:color w:val="000000" w:themeColor="text1"/>
                                  <w:kern w:val="24"/>
                                  <w:sz w:val="48"/>
                                  <w:szCs w:val="48"/>
                                </w:rPr>
                                <w:t>Q</w:t>
                              </w:r>
                            </w:p>
                          </w:txbxContent>
                        </v:textbox>
                      </v:shape>
                      <v:group id="Group 1984052887" o:spid="_x0000_s1031" style="position:absolute;width:48596;height:30110" coordsize="48596,3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">
                        <v:shape id="TextBox 81" o:spid="_x0000_s1032" type="#_x0000_t202" style="position:absolute;left:40645;top:6122;width:7951;height:21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" filled="f" stroked="f">
                          <v:textbox style="mso-fit-shape-to-text:t">
                            <w:txbxContent>
                              <w:p w14:paraId="0D2EA480" w14:textId="77777777" w:rsidR="00AE0CE6" w:rsidRDefault="00AE0CE6" w:rsidP="00AE0CE6">
                                <w:pPr>
                                  <w:rPr>
                                    <w:color w:val="000000" w:themeColor="text1"/>
                                    <w:kern w:val="24"/>
                                    <w:sz w:val="48"/>
                                    <w:szCs w:val="48"/>
                                    <w14:ligatures w14:val="none"/>
                                  </w:rPr>
                                </w:pPr>
                                <w:r>
                                  <w:rPr>
                                    <w:color w:val="000000" w:themeColor="text1"/>
                                    <w:kern w:val="24"/>
                                    <w:sz w:val="48"/>
                                    <w:szCs w:val="48"/>
                                  </w:rPr>
                                  <w:t>F</w:t>
                                </w:r>
                                <w:proofErr w:type="spellStart"/>
                                <w:r>
                                  <w:rPr>
                                    <w:color w:val="000000" w:themeColor="text1"/>
                                    <w:kern w:val="24"/>
                                    <w:position w:val="-12"/>
                                    <w:sz w:val="48"/>
                                    <w:szCs w:val="48"/>
                                    <w:vertAlign w:val="subscript"/>
                                  </w:rPr>
                                  <w:t>i</w:t>
                                </w:r>
                                <w:proofErr w:type="spellEnd"/>
                              </w:p>
                              <w:p w14:paraId="516977C6" w14:textId="77777777" w:rsidR="00AE0CE6" w:rsidRDefault="00AE0CE6" w:rsidP="00AE0CE6">
                                <w:pPr>
                                  <w:rPr>
                                    <w:color w:val="000000" w:themeColor="text1"/>
                                    <w:kern w:val="24"/>
                                    <w:sz w:val="48"/>
                                    <w:szCs w:val="48"/>
                                  </w:rPr>
                                </w:pPr>
                                <w:r>
                                  <w:rPr>
                                    <w:color w:val="000000" w:themeColor="text1"/>
                                    <w:kern w:val="24"/>
                                    <w:sz w:val="48"/>
                                    <w:szCs w:val="48"/>
                                  </w:rPr>
                                  <w:t>T</w:t>
                                </w:r>
                              </w:p>
                              <w:p w14:paraId="5624C663" w14:textId="77777777" w:rsidR="00AE0CE6" w:rsidRDefault="00AE0CE6" w:rsidP="00AE0CE6">
                                <w:pPr>
                                  <w:rPr>
                                    <w:color w:val="000000" w:themeColor="text1"/>
                                    <w:kern w:val="24"/>
                                    <w:sz w:val="36"/>
                                    <w:szCs w:val="36"/>
                                  </w:rPr>
                                </w:pPr>
                                <w:r>
                                  <w:rPr>
                                    <w:color w:val="000000" w:themeColor="text1"/>
                                    <w:kern w:val="24"/>
                                    <w:sz w:val="36"/>
                                    <w:szCs w:val="36"/>
                                  </w:rPr>
                                  <w:t>H</w:t>
                                </w:r>
                                <w:proofErr w:type="spellStart"/>
                                <w:r>
                                  <w:rPr>
                                    <w:color w:val="000000" w:themeColor="text1"/>
                                    <w:kern w:val="24"/>
                                    <w:position w:val="-9"/>
                                    <w:sz w:val="36"/>
                                    <w:szCs w:val="36"/>
                                    <w:vertAlign w:val="subscript"/>
                                  </w:rPr>
                                  <w:t>i</w:t>
                                </w:r>
                                <w:proofErr w:type="spellEnd"/>
                              </w:p>
                              <w:p w14:paraId="5BDBAD8A" w14:textId="77777777" w:rsidR="00AE0CE6" w:rsidRDefault="00AE0CE6" w:rsidP="00AE0CE6">
                                <w:pPr>
                                  <w:rPr>
                                    <w:color w:val="000000" w:themeColor="text1"/>
                                    <w:kern w:val="24"/>
                                    <w:sz w:val="36"/>
                                    <w:szCs w:val="36"/>
                                  </w:rPr>
                                </w:pPr>
                                <w:r>
                                  <w:rPr>
                                    <w:color w:val="000000" w:themeColor="text1"/>
                                    <w:kern w:val="24"/>
                                    <w:sz w:val="36"/>
                                    <w:szCs w:val="36"/>
                                  </w:rPr>
                                  <w:t>X</w:t>
                                </w:r>
                                <w:r>
                                  <w:rPr>
                                    <w:color w:val="000000" w:themeColor="text1"/>
                                    <w:kern w:val="24"/>
                                    <w:position w:val="-9"/>
                                    <w:sz w:val="36"/>
                                    <w:szCs w:val="36"/>
                                    <w:vertAlign w:val="subscript"/>
                                  </w:rPr>
                                  <w:t>A</w:t>
                                </w:r>
                              </w:p>
                            </w:txbxContent>
                          </v:textbox>
                        </v:shape>
                        <v:group id="Group 380875209" o:spid="_x0000_s1033" style="position:absolute;width:42473;height:30110" coordsize="42473,3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">
                          <v:group id="Group 1278499496" o:spid="_x0000_s1034" style="position:absolute;width:32794;height:30110" coordsize="32794,3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">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1785761659" o:spid="_x0000_s1035" type="#_x0000_t132" style="position:absolute;left:10071;top:7548;width:22264;height:22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" fillcolor="white [3201]" strokecolor="black [3200]" strokeweight="1pt">
                              <v:stroke joinstyle="miter"/>
                            </v:shape>
                            <v:oval id="Oval 1308438003" o:spid="_x0000_s1036" style="position:absolute;left:13252;top:20767;width:7852;height:2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" fillcolor="#4472c4 [3204]" strokecolor="#09101d [484]" strokeweight="1pt">
                              <v:stroke joinstyle="miter"/>
                            </v:oval>
                            <v:oval id="Oval 1797312739" o:spid="_x0000_s1037" style="position:absolute;left:21104;top:21065;width:7852;height:2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" fillcolor="#4472c4 [3204]" strokecolor="#09101d [484]" strokeweight="1pt">
                              <v:stroke joinstyle="miter"/>
                            </v:oval>
                            <v:line id="Straight Connector 555019717" o:spid="_x0000_s1038" style="position:absolute;flip:y;visibility:visible;mso-wrap-style:square" from="21104,1684" to="21203,2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" strokecolor="black [3200]" strokeweight="1.5pt">
                              <v:stroke joinstyle="miter"/>
                            </v:line>
                            <v:shape id="TextBox 90" o:spid="_x0000_s1039" type="#_x0000_t202" style="position:absolute;top:4586;width:7950;height:17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" filled="f" stroked="f">
                              <v:textbox style="mso-fit-shape-to-text:t">
                                <w:txbxContent>
                                  <w:p w14:paraId="159D5E5A" w14:textId="77777777" w:rsidR="00AE0CE6" w:rsidRDefault="00AE0CE6" w:rsidP="00AE0CE6">
                                    <w:pPr>
                                      <w:rPr>
                                        <w:color w:val="000000" w:themeColor="text1"/>
                                        <w:kern w:val="24"/>
                                        <w:sz w:val="48"/>
                                        <w:szCs w:val="48"/>
                                        <w14:ligatures w14:val="none"/>
                                      </w:rPr>
                                    </w:pPr>
                                    <w:r>
                                      <w:rPr>
                                        <w:color w:val="000000" w:themeColor="text1"/>
                                        <w:kern w:val="24"/>
                                        <w:sz w:val="48"/>
                                        <w:szCs w:val="48"/>
                                      </w:rPr>
                                      <w:t>F</w:t>
                                    </w:r>
                                    <w:r>
                                      <w:rPr>
                                        <w:color w:val="000000" w:themeColor="text1"/>
                                        <w:kern w:val="24"/>
                                        <w:position w:val="-12"/>
                                        <w:sz w:val="48"/>
                                        <w:szCs w:val="48"/>
                                        <w:vertAlign w:val="subscript"/>
                                      </w:rPr>
                                      <w:t>io</w:t>
                                    </w:r>
                                  </w:p>
                                  <w:p w14:paraId="513966A8" w14:textId="77777777" w:rsidR="00AE0CE6" w:rsidRDefault="00AE0CE6" w:rsidP="00AE0CE6">
                                    <w:pPr>
                                      <w:rPr>
                                        <w:color w:val="000000" w:themeColor="text1"/>
                                        <w:kern w:val="24"/>
                                        <w:sz w:val="48"/>
                                        <w:szCs w:val="48"/>
                                      </w:rPr>
                                    </w:pPr>
                                    <w:r>
                                      <w:rPr>
                                        <w:color w:val="000000" w:themeColor="text1"/>
                                        <w:kern w:val="24"/>
                                        <w:sz w:val="48"/>
                                        <w:szCs w:val="48"/>
                                      </w:rPr>
                                      <w:t>T</w:t>
                                    </w:r>
                                    <w:r>
                                      <w:rPr>
                                        <w:color w:val="000000" w:themeColor="text1"/>
                                        <w:kern w:val="24"/>
                                        <w:position w:val="-12"/>
                                        <w:sz w:val="48"/>
                                        <w:szCs w:val="48"/>
                                        <w:vertAlign w:val="subscript"/>
                                      </w:rPr>
                                      <w:t>io</w:t>
                                    </w:r>
                                  </w:p>
                                  <w:p w14:paraId="22240B35" w14:textId="77777777" w:rsidR="00AE0CE6" w:rsidRDefault="00AE0CE6" w:rsidP="00AE0CE6">
                                    <w:pPr>
                                      <w:rPr>
                                        <w:color w:val="000000" w:themeColor="text1"/>
                                        <w:kern w:val="24"/>
                                        <w:sz w:val="36"/>
                                        <w:szCs w:val="36"/>
                                      </w:rPr>
                                    </w:pPr>
                                    <w:r>
                                      <w:rPr>
                                        <w:color w:val="000000" w:themeColor="text1"/>
                                        <w:kern w:val="24"/>
                                        <w:sz w:val="36"/>
                                        <w:szCs w:val="36"/>
                                      </w:rPr>
                                      <w:t>H</w:t>
                                    </w:r>
                                    <w:r>
                                      <w:rPr>
                                        <w:color w:val="000000" w:themeColor="text1"/>
                                        <w:kern w:val="24"/>
                                        <w:position w:val="-9"/>
                                        <w:sz w:val="36"/>
                                        <w:szCs w:val="36"/>
                                        <w:vertAlign w:val="subscript"/>
                                      </w:rPr>
                                      <w:t>io</w:t>
                                    </w:r>
                                  </w:p>
                                </w:txbxContent>
                              </v:textbox>
                            </v:shape>
                            <v:shape id="TextBox 91" o:spid="_x0000_s1040" type="#_x0000_t202" style="position:absolute;left:24844;width:7950;height:7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" filled="f" stroked="f">
                              <v:textbox style="mso-fit-shape-to-text:t">
                                <w:txbxContent>
                                  <w:p w14:paraId="5BCEB15D" w14:textId="77777777" w:rsidR="00AE0CE6" w:rsidRDefault="00AE0CE6" w:rsidP="00AE0CE6">
                                    <w:pPr>
                                      <w:rPr>
                                        <w:color w:val="000000" w:themeColor="text1"/>
                                        <w:kern w:val="24"/>
                                        <w:sz w:val="48"/>
                                        <w:szCs w:val="48"/>
                                        <w14:ligatures w14:val="none"/>
                                      </w:rPr>
                                    </w:pPr>
                                    <w:r>
                                      <w:rPr>
                                        <w:color w:val="000000" w:themeColor="text1"/>
                                        <w:kern w:val="24"/>
                                        <w:sz w:val="48"/>
                                        <w:szCs w:val="48"/>
                                      </w:rPr>
                                      <w:t>W</w:t>
                                    </w:r>
                                    <w:r>
                                      <w:rPr>
                                        <w:color w:val="000000" w:themeColor="text1"/>
                                        <w:kern w:val="24"/>
                                        <w:position w:val="-12"/>
                                        <w:sz w:val="48"/>
                                        <w:szCs w:val="48"/>
                                        <w:vertAlign w:val="subscript"/>
                                      </w:rPr>
                                      <w:t>s</w:t>
                                    </w:r>
                                  </w:p>
                                </w:txbxContent>
                              </v:textbox>
                            </v:shape>
                            <v:line id="Straight Connector 1674773157" o:spid="_x0000_s1041" style="position:absolute;visibility:visible;mso-wrap-style:square" from="4770,4587" to="13252,4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" strokecolor="#4472c4 [3204]" strokeweight="1.5pt">
                              <v:stroke joinstyle="miter"/>
                              <o:lock v:ext="edit" shapetype="f"/>
                            </v:line>
                            <v:shapetype id="_x0000_t32" coordsize="21600,21600" o:spt="32" o:oned="t" path="m,l21600,21600e" filled="f">
                              <v:path arrowok="t" fillok="f" o:connecttype="none"/>
                              <o:lock v:ext="edit" shapetype="t"/>
                            </v:shapetype>
                            <v:shape id="Straight Arrow Connector 1246896755" o:spid="_x0000_s1042" type="#_x0000_t32" style="position:absolute;left:13252;top:4587;width:0;height:59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" strokecolor="#4472c4 [3204]" strokeweight="1.5pt">
                              <v:stroke endarrow="block" joinstyle="miter"/>
                            </v:shape>
                          </v:group>
                          <v:line id="Straight Connector 1091436489" o:spid="_x0000_s1043" style="position:absolute;flip:y;visibility:visible;mso-wrap-style:square" from="27266,5362" to="27266,11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" strokecolor="#ed7d31 [3205]" strokeweight="1.5pt">
                            <v:stroke joinstyle="miter"/>
                            <o:lock v:ext="edit" shapetype="f"/>
                          </v:line>
                          <v:shape id="Straight Arrow Connector 1834546464" o:spid="_x0000_s1044" type="#_x0000_t32" style="position:absolute;left:27266;top:5362;width:152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" strokecolor="#ed7d31 [3205]" strokeweight="1.5pt">
                            <v:stroke endarrow="block" joinstyle="miter"/>
                          </v:shape>
                        </v:group>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52200617" o:spid="_x0000_s1045" type="#_x0000_t75" style="position:absolute;left:27634;top:18385;width:13338;height:4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">
                      <v:imagedata r:id="rId14" o:title=""/>
                    </v:shape>
                  </v:group>
                  <v:shape id="Ink 2008975739" o:spid="_x0000_s1046" type="#_x0000_t75" style="position:absolute;left:29141;top:20361;width:10879;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">
                    <v:imagedata r:id="rId15" o:title=""/>
                  </v:shape>
                </v:group>
                <v:shape id="Ink 721255537" o:spid="_x0000_s1047" type="#_x0000_t75" style="position:absolute;left:17998;top:3754;width:6535;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">
                  <v:imagedata r:id="rId16" o:title=""/>
                </v:shape>
              </v:group>
            </w:pict>
          </mc:Fallback>
        </mc:AlternateContent>
      </w:r>
    </w:p>
    <w:p w14:paraId="6B125FFE" w14:textId="3AF9943A" w:rsidR="00636DFA" w:rsidRDefault="00636DFA" w:rsidP="00AE0CE6">
      <w:pPr>
        <w:tabs>
          <w:tab w:val="left" w:pos="3481"/>
        </w:tabs>
        <w:jc w:val="both"/>
        <w:rPr>
          <w:rFonts w:ascii="Times New Roman" w:hAnsi="Times New Roman" w:cs="Times New Roman"/>
          <w:sz w:val="28"/>
          <w:szCs w:val="28"/>
        </w:rPr>
      </w:pPr>
      <w:r>
        <w:rPr>
          <w:rFonts w:ascii="Times New Roman" w:hAnsi="Times New Roman" w:cs="Times New Roman"/>
          <w:sz w:val="28"/>
          <w:szCs w:val="28"/>
        </w:rPr>
        <w:tab/>
      </w:r>
    </w:p>
    <w:p w14:paraId="1C79286D" w14:textId="77777777" w:rsidR="00AE0CE6" w:rsidRDefault="00AE0CE6" w:rsidP="00AE0CE6">
      <w:pPr>
        <w:tabs>
          <w:tab w:val="left" w:pos="3481"/>
        </w:tabs>
        <w:jc w:val="both"/>
        <w:rPr>
          <w:rFonts w:ascii="Times New Roman" w:hAnsi="Times New Roman" w:cs="Times New Roman"/>
          <w:sz w:val="28"/>
          <w:szCs w:val="28"/>
        </w:rPr>
      </w:pPr>
    </w:p>
    <w:p w14:paraId="09E92B8F" w14:textId="77777777" w:rsidR="00AE0CE6" w:rsidRDefault="00AE0CE6" w:rsidP="00AE0CE6">
      <w:pPr>
        <w:tabs>
          <w:tab w:val="left" w:pos="3481"/>
        </w:tabs>
        <w:jc w:val="both"/>
        <w:rPr>
          <w:rFonts w:ascii="Times New Roman" w:hAnsi="Times New Roman" w:cs="Times New Roman"/>
          <w:sz w:val="28"/>
          <w:szCs w:val="28"/>
        </w:rPr>
      </w:pPr>
    </w:p>
    <w:p w14:paraId="0C4E83D6" w14:textId="77777777" w:rsidR="00AE0CE6" w:rsidRDefault="00AE0CE6" w:rsidP="00AE0CE6">
      <w:pPr>
        <w:tabs>
          <w:tab w:val="left" w:pos="3481"/>
        </w:tabs>
        <w:jc w:val="both"/>
        <w:rPr>
          <w:rFonts w:ascii="Times New Roman" w:hAnsi="Times New Roman" w:cs="Times New Roman"/>
          <w:sz w:val="28"/>
          <w:szCs w:val="28"/>
        </w:rPr>
      </w:pPr>
    </w:p>
    <w:p w14:paraId="0022FD4B" w14:textId="77777777" w:rsidR="00AE0CE6" w:rsidRDefault="00AE0CE6" w:rsidP="00AE0CE6">
      <w:pPr>
        <w:tabs>
          <w:tab w:val="left" w:pos="3481"/>
        </w:tabs>
        <w:jc w:val="both"/>
        <w:rPr>
          <w:rFonts w:ascii="Times New Roman" w:hAnsi="Times New Roman" w:cs="Times New Roman"/>
          <w:sz w:val="28"/>
          <w:szCs w:val="28"/>
        </w:rPr>
      </w:pPr>
    </w:p>
    <w:p w14:paraId="30BFC248" w14:textId="77777777" w:rsidR="00AE0CE6" w:rsidRDefault="00AE0CE6" w:rsidP="00AE0CE6">
      <w:pPr>
        <w:tabs>
          <w:tab w:val="left" w:pos="3481"/>
        </w:tabs>
        <w:jc w:val="both"/>
        <w:rPr>
          <w:rFonts w:ascii="Times New Roman" w:hAnsi="Times New Roman" w:cs="Times New Roman"/>
          <w:sz w:val="28"/>
          <w:szCs w:val="28"/>
        </w:rPr>
      </w:pPr>
    </w:p>
    <w:p w14:paraId="0B689573" w14:textId="77777777" w:rsidR="00AE0CE6" w:rsidRDefault="00AE0CE6" w:rsidP="00AE0CE6">
      <w:pPr>
        <w:tabs>
          <w:tab w:val="left" w:pos="3481"/>
        </w:tabs>
        <w:jc w:val="both"/>
        <w:rPr>
          <w:rFonts w:ascii="Times New Roman" w:hAnsi="Times New Roman" w:cs="Times New Roman"/>
          <w:sz w:val="28"/>
          <w:szCs w:val="28"/>
        </w:rPr>
      </w:pPr>
    </w:p>
    <w:p w14:paraId="3F010318" w14:textId="77777777" w:rsidR="00AE0CE6" w:rsidRDefault="00AE0CE6" w:rsidP="00AE0CE6">
      <w:pPr>
        <w:tabs>
          <w:tab w:val="left" w:pos="3481"/>
        </w:tabs>
        <w:jc w:val="both"/>
        <w:rPr>
          <w:rFonts w:ascii="Times New Roman" w:hAnsi="Times New Roman" w:cs="Times New Roman"/>
          <w:sz w:val="28"/>
          <w:szCs w:val="28"/>
        </w:rPr>
      </w:pPr>
    </w:p>
    <w:p w14:paraId="5291A112" w14:textId="77777777" w:rsidR="00AE0CE6" w:rsidRDefault="00AE0CE6" w:rsidP="00AE0CE6">
      <w:pPr>
        <w:tabs>
          <w:tab w:val="left" w:pos="3481"/>
        </w:tabs>
        <w:jc w:val="center"/>
        <w:rPr>
          <w:rFonts w:ascii="Times New Roman" w:hAnsi="Times New Roman" w:cs="Times New Roman"/>
          <w:sz w:val="28"/>
          <w:szCs w:val="28"/>
        </w:rPr>
      </w:pPr>
    </w:p>
    <w:p w14:paraId="78FA097A" w14:textId="2EEC9DEC" w:rsidR="00AE0CE6" w:rsidRPr="00AE0CE6" w:rsidRDefault="00AE0CE6" w:rsidP="00AE0CE6">
      <w:pPr>
        <w:tabs>
          <w:tab w:val="left" w:pos="3481"/>
        </w:tabs>
        <w:jc w:val="center"/>
        <w:rPr>
          <w:rFonts w:ascii="Times New Roman" w:hAnsi="Times New Roman" w:cs="Times New Roman"/>
          <w:sz w:val="28"/>
          <w:szCs w:val="28"/>
        </w:rPr>
      </w:pPr>
      <w:r w:rsidRPr="00AE0CE6">
        <w:rPr>
          <w:rFonts w:ascii="Times New Roman" w:hAnsi="Times New Roman" w:cs="Times New Roman"/>
          <w:b/>
          <w:bCs/>
          <w:sz w:val="28"/>
          <w:szCs w:val="28"/>
        </w:rPr>
        <w:t xml:space="preserve">Figure 7.5. </w:t>
      </w:r>
      <w:r w:rsidRPr="00AE0CE6">
        <w:rPr>
          <w:rFonts w:ascii="Times New Roman" w:hAnsi="Times New Roman" w:cs="Times New Roman"/>
          <w:sz w:val="28"/>
          <w:szCs w:val="28"/>
        </w:rPr>
        <w:t>CSTR energy flows</w:t>
      </w:r>
    </w:p>
    <w:p w14:paraId="2228B4ED" w14:textId="560BC066" w:rsidR="0032142A" w:rsidRPr="0032142A" w:rsidRDefault="0032142A" w:rsidP="0032142A">
      <w:pPr>
        <w:tabs>
          <w:tab w:val="left" w:pos="3481"/>
        </w:tabs>
        <w:jc w:val="both"/>
        <w:rPr>
          <w:rFonts w:ascii="Times New Roman" w:hAnsi="Times New Roman" w:cs="Times New Roman"/>
        </w:rPr>
      </w:pPr>
      <w:r w:rsidRPr="0032142A">
        <w:rPr>
          <w:rFonts w:ascii="Times New Roman" w:hAnsi="Times New Roman" w:cs="Times New Roman"/>
        </w:rPr>
        <w:t xml:space="preserve">The energy balance </w:t>
      </w:r>
      <w:r w:rsidRPr="00E36B2A">
        <w:rPr>
          <w:rFonts w:ascii="Times New Roman" w:hAnsi="Times New Roman" w:cs="Times New Roman"/>
        </w:rPr>
        <w:t>equation for</w:t>
      </w:r>
      <w:r w:rsidRPr="0032142A">
        <w:rPr>
          <w:rFonts w:ascii="Times New Roman" w:hAnsi="Times New Roman" w:cs="Times New Roman"/>
        </w:rPr>
        <w:t xml:space="preserve"> an </w:t>
      </w:r>
      <w:r w:rsidRPr="00E36B2A">
        <w:rPr>
          <w:rFonts w:ascii="Times New Roman" w:hAnsi="Times New Roman" w:cs="Times New Roman"/>
        </w:rPr>
        <w:t>open system</w:t>
      </w:r>
      <w:r w:rsidRPr="0032142A">
        <w:rPr>
          <w:rFonts w:ascii="Times New Roman" w:hAnsi="Times New Roman" w:cs="Times New Roman"/>
        </w:rPr>
        <w:t xml:space="preserve"> is given by:</w:t>
      </w:r>
    </w:p>
    <w:p w14:paraId="0EB1A0AC" w14:textId="3DE0E80F" w:rsidR="0032142A" w:rsidRPr="0032142A" w:rsidRDefault="0032142A" w:rsidP="0032142A">
      <w:pPr>
        <w:tabs>
          <w:tab w:val="left" w:pos="3481"/>
        </w:tabs>
        <w:jc w:val="both"/>
        <w:rPr>
          <w:rFonts w:ascii="Times New Roman" w:hAnsi="Times New Roman" w:cs="Times New Roman"/>
        </w:rPr>
      </w:pPr>
      <m:oMath>
        <m:r>
          <m:rPr>
            <m:sty m:val="p"/>
          </m:rPr>
          <w:rPr>
            <w:rFonts w:ascii="Cambria Math" w:hAnsi="Cambria Math" w:cs="Times New Roman"/>
            <w:color w:val="0070C0"/>
          </w:rPr>
          <m:t>{Rate ofaccululation of energy}=</m:t>
        </m:r>
      </m:oMath>
      <w:r w:rsidRPr="00E36B2A">
        <w:rPr>
          <w:rFonts w:ascii="Times New Roman" w:hAnsi="Times New Roman" w:cs="Times New Roman"/>
        </w:rPr>
        <w:t>{Rate</w:t>
      </w:r>
      <w:r w:rsidRPr="0032142A">
        <w:rPr>
          <w:rFonts w:ascii="Times New Roman" w:hAnsi="Times New Roman" w:cs="Times New Roman"/>
        </w:rPr>
        <w:t xml:space="preserve"> of flow of heat to the system}</w:t>
      </w:r>
      <w:r w:rsidRPr="00E36B2A">
        <w:rPr>
          <w:rFonts w:ascii="Times New Roman" w:hAnsi="Times New Roman" w:cs="Times New Roman"/>
        </w:rPr>
        <w:t>- {</w:t>
      </w:r>
      <w:r w:rsidRPr="00E36B2A">
        <w:rPr>
          <w:rFonts w:ascii="Times New Roman" w:hAnsi="Times New Roman" w:cs="Times New Roman"/>
          <w:color w:val="EE0000"/>
        </w:rPr>
        <w:t>Rate</w:t>
      </w:r>
      <w:r w:rsidRPr="0032142A">
        <w:rPr>
          <w:rFonts w:ascii="Times New Roman" w:hAnsi="Times New Roman" w:cs="Times New Roman"/>
          <w:color w:val="EE0000"/>
        </w:rPr>
        <w:t xml:space="preserve"> of work done by the system} </w:t>
      </w:r>
      <w:r w:rsidRPr="0032142A">
        <w:rPr>
          <w:rFonts w:ascii="Times New Roman" w:hAnsi="Times New Roman" w:cs="Times New Roman"/>
        </w:rPr>
        <w:t xml:space="preserve">+ {Rate </w:t>
      </w:r>
      <w:r w:rsidRPr="00E36B2A">
        <w:rPr>
          <w:rFonts w:ascii="Times New Roman" w:hAnsi="Times New Roman" w:cs="Times New Roman"/>
        </w:rPr>
        <w:t>of energy</w:t>
      </w:r>
      <w:r w:rsidRPr="0032142A">
        <w:rPr>
          <w:rFonts w:ascii="Times New Roman" w:hAnsi="Times New Roman" w:cs="Times New Roman"/>
        </w:rPr>
        <w:t xml:space="preserve"> entering   to the system </w:t>
      </w:r>
      <w:r w:rsidRPr="00E36B2A">
        <w:rPr>
          <w:rFonts w:ascii="Times New Roman" w:hAnsi="Times New Roman" w:cs="Times New Roman"/>
        </w:rPr>
        <w:t>by mass</w:t>
      </w:r>
      <w:r w:rsidRPr="0032142A">
        <w:rPr>
          <w:rFonts w:ascii="Times New Roman" w:hAnsi="Times New Roman" w:cs="Times New Roman"/>
        </w:rPr>
        <w:t xml:space="preserve"> </w:t>
      </w:r>
      <w:r w:rsidRPr="00E36B2A">
        <w:rPr>
          <w:rFonts w:ascii="Times New Roman" w:hAnsi="Times New Roman" w:cs="Times New Roman"/>
        </w:rPr>
        <w:t>flow in</w:t>
      </w:r>
      <w:r w:rsidRPr="0032142A">
        <w:rPr>
          <w:rFonts w:ascii="Times New Roman" w:hAnsi="Times New Roman" w:cs="Times New Roman"/>
        </w:rPr>
        <w:t xml:space="preserve">}– </w:t>
      </w:r>
      <w:r w:rsidRPr="0032142A">
        <w:rPr>
          <w:rFonts w:ascii="Times New Roman" w:hAnsi="Times New Roman" w:cs="Times New Roman"/>
          <w:color w:val="EE0000"/>
        </w:rPr>
        <w:t xml:space="preserve">{Rate </w:t>
      </w:r>
      <w:r w:rsidRPr="00E36B2A">
        <w:rPr>
          <w:rFonts w:ascii="Times New Roman" w:hAnsi="Times New Roman" w:cs="Times New Roman"/>
          <w:color w:val="EE0000"/>
        </w:rPr>
        <w:t>of energy</w:t>
      </w:r>
      <w:r w:rsidRPr="0032142A">
        <w:rPr>
          <w:rFonts w:ascii="Times New Roman" w:hAnsi="Times New Roman" w:cs="Times New Roman"/>
          <w:color w:val="EE0000"/>
        </w:rPr>
        <w:t xml:space="preserve"> </w:t>
      </w:r>
      <w:r w:rsidRPr="00E36B2A">
        <w:rPr>
          <w:rFonts w:ascii="Times New Roman" w:hAnsi="Times New Roman" w:cs="Times New Roman"/>
          <w:color w:val="EE0000"/>
        </w:rPr>
        <w:t>leaving from</w:t>
      </w:r>
      <w:r w:rsidRPr="0032142A">
        <w:rPr>
          <w:rFonts w:ascii="Times New Roman" w:hAnsi="Times New Roman" w:cs="Times New Roman"/>
          <w:color w:val="EE0000"/>
        </w:rPr>
        <w:t xml:space="preserve"> the system by mass flow out}</w:t>
      </w:r>
    </w:p>
    <w:p w14:paraId="4F6D9F48" w14:textId="2EBBBF6F" w:rsidR="0032142A" w:rsidRPr="0032142A" w:rsidRDefault="0032142A" w:rsidP="0032142A">
      <w:pPr>
        <w:tabs>
          <w:tab w:val="left" w:pos="3481"/>
        </w:tabs>
        <w:jc w:val="both"/>
        <w:rPr>
          <w:rFonts w:ascii="Times New Roman" w:hAnsi="Times New Roman" w:cs="Times New Roman"/>
        </w:rPr>
      </w:pPr>
      <w:r w:rsidRPr="0032142A">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Pr="0032142A">
        <w:rPr>
          <w:rFonts w:ascii="Times New Roman" w:hAnsi="Times New Roman" w:cs="Times New Roman"/>
        </w:rPr>
        <w:t xml:space="preserve">                                     (7.25)  </w:t>
      </w:r>
    </w:p>
    <w:p w14:paraId="3B845ADC" w14:textId="77777777" w:rsidR="0032142A" w:rsidRPr="0032142A" w:rsidRDefault="0032142A" w:rsidP="0032142A">
      <w:pPr>
        <w:tabs>
          <w:tab w:val="left" w:pos="3481"/>
        </w:tabs>
        <w:jc w:val="both"/>
        <w:rPr>
          <w:rFonts w:ascii="Times New Roman" w:hAnsi="Times New Roman" w:cs="Times New Roman"/>
        </w:rPr>
      </w:pPr>
      <w:r w:rsidRPr="0032142A">
        <w:rPr>
          <w:rFonts w:ascii="Times New Roman" w:hAnsi="Times New Roman" w:cs="Times New Roman"/>
        </w:rPr>
        <w:t>CSTR is operated at steady state condition. i.e.  rate of accumulation is zero.</w:t>
      </w:r>
    </w:p>
    <w:p w14:paraId="27434AF8" w14:textId="5972678D" w:rsidR="0032142A" w:rsidRPr="0032142A" w:rsidRDefault="0032142A" w:rsidP="0032142A">
      <w:pPr>
        <w:tabs>
          <w:tab w:val="left" w:pos="3481"/>
        </w:tabs>
        <w:jc w:val="both"/>
        <w:rPr>
          <w:rFonts w:ascii="Times New Roman" w:hAnsi="Times New Roman" w:cs="Times New Roman"/>
        </w:rPr>
      </w:pPr>
      <w:r w:rsidRPr="0032142A">
        <w:rPr>
          <w:rFonts w:ascii="Times New Roman" w:hAnsi="Times New Roman" w:cs="Times New Roman"/>
        </w:rPr>
        <w:t xml:space="preserve">The energy balance </w:t>
      </w:r>
      <w:r w:rsidRPr="00E36B2A">
        <w:rPr>
          <w:rFonts w:ascii="Times New Roman" w:hAnsi="Times New Roman" w:cs="Times New Roman"/>
        </w:rPr>
        <w:t>equation for</w:t>
      </w:r>
      <w:r w:rsidRPr="0032142A">
        <w:rPr>
          <w:rFonts w:ascii="Times New Roman" w:hAnsi="Times New Roman" w:cs="Times New Roman"/>
        </w:rPr>
        <w:t xml:space="preserve"> CSTR is given by:</w:t>
      </w:r>
    </w:p>
    <w:p w14:paraId="5B9FC7A9" w14:textId="31004E0E" w:rsidR="0032142A" w:rsidRPr="0032142A" w:rsidRDefault="00000000" w:rsidP="0032142A">
      <w:pPr>
        <w:tabs>
          <w:tab w:val="left" w:pos="3481"/>
        </w:tabs>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=0</m:t>
            </m:r>
          </m:e>
        </m:nary>
      </m:oMath>
      <w:r w:rsidR="0032142A" w:rsidRPr="0032142A">
        <w:rPr>
          <w:rFonts w:ascii="Times New Roman" w:hAnsi="Times New Roman" w:cs="Times New Roman"/>
        </w:rPr>
        <w:t xml:space="preserve">                                      </w:t>
      </w:r>
      <w:r w:rsidR="00E36B2A">
        <w:rPr>
          <w:rFonts w:ascii="Times New Roman" w:hAnsi="Times New Roman" w:cs="Times New Roman"/>
        </w:rPr>
        <w:t xml:space="preserve">        </w:t>
      </w:r>
      <w:r w:rsidR="0032142A" w:rsidRPr="0032142A">
        <w:rPr>
          <w:rFonts w:ascii="Times New Roman" w:hAnsi="Times New Roman" w:cs="Times New Roman"/>
        </w:rPr>
        <w:t xml:space="preserve"> (7.26)</w:t>
      </w:r>
    </w:p>
    <w:p w14:paraId="1BBB87BF" w14:textId="042D4645" w:rsidR="0032142A" w:rsidRPr="0032142A" w:rsidRDefault="0032142A" w:rsidP="0032142A">
      <w:pPr>
        <w:tabs>
          <w:tab w:val="left" w:pos="3481"/>
        </w:tabs>
        <w:jc w:val="both"/>
        <w:rPr>
          <w:rFonts w:ascii="Times New Roman" w:hAnsi="Times New Roman" w:cs="Times New Roman"/>
        </w:rPr>
      </w:pPr>
      <w:r w:rsidRPr="0032142A">
        <w:rPr>
          <w:rFonts w:ascii="Times New Roman" w:hAnsi="Times New Roman" w:cs="Times New Roman"/>
          <w:b/>
          <w:bCs/>
        </w:rPr>
        <w:t xml:space="preserve">For chemical reaction,  </w:t>
      </w:r>
      <m:oMath>
        <m:r>
          <m:rPr>
            <m:sty m:val="b"/>
          </m:rPr>
          <w:rPr>
            <w:rFonts w:ascii="Cambria Math" w:hAnsi="Cambria Math" w:cs="Times New Roman"/>
          </w:rPr>
          <m:t>A+</m:t>
        </m:r>
        <m:f>
          <m:fPr>
            <m:ctrlPr>
              <w:rPr>
                <w:rFonts w:ascii="Cambria Math" w:hAnsi="Cambria Math" w:cs="Times New Roman"/>
                <w:b/>
                <w:bCs/>
                <w:i/>
                <w:iCs/>
              </w:rPr>
            </m:ctrlPr>
          </m:fPr>
          <m:num>
            <m:r>
              <m:rPr>
                <m:sty m:val="b"/>
              </m:rPr>
              <w:rPr>
                <w:rFonts w:ascii="Cambria Math" w:hAnsi="Cambria Math" w:cs="Times New Roman"/>
              </w:rPr>
              <m:t>b</m:t>
            </m:r>
          </m:num>
          <m:den>
            <m:r>
              <m:rPr>
                <m:sty m:val="b"/>
              </m:rPr>
              <w:rPr>
                <w:rFonts w:ascii="Cambria Math" w:hAnsi="Cambria Math" w:cs="Times New Roman"/>
              </w:rPr>
              <m:t>a</m:t>
            </m:r>
          </m:den>
        </m:f>
        <m:r>
          <m:rPr>
            <m:sty m:val="b"/>
          </m:rPr>
          <w:rPr>
            <w:rFonts w:ascii="Cambria Math" w:hAnsi="Cambria Math" w:cs="Times New Roman"/>
          </w:rPr>
          <m:t>B   -→ </m:t>
        </m:r>
        <m:f>
          <m:fPr>
            <m:ctrlPr>
              <w:rPr>
                <w:rFonts w:ascii="Cambria Math" w:hAnsi="Cambria Math" w:cs="Times New Roman"/>
                <w:b/>
                <w:bCs/>
                <w:i/>
                <w:iCs/>
              </w:rPr>
            </m:ctrlPr>
          </m:fPr>
          <m:num>
            <m:r>
              <m:rPr>
                <m:sty m:val="b"/>
              </m:rPr>
              <w:rPr>
                <w:rFonts w:ascii="Cambria Math" w:hAnsi="Cambria Math" w:cs="Times New Roman"/>
              </w:rPr>
              <m:t>c</m:t>
            </m:r>
          </m:num>
          <m:den>
            <m:r>
              <m:rPr>
                <m:sty m:val="b"/>
              </m:rPr>
              <w:rPr>
                <w:rFonts w:ascii="Cambria Math" w:hAnsi="Cambria Math" w:cs="Times New Roman"/>
              </w:rPr>
              <m:t>a</m:t>
            </m:r>
          </m:den>
        </m:f>
        <m:r>
          <m:rPr>
            <m:sty m:val="b"/>
          </m:rPr>
          <w:rPr>
            <w:rFonts w:ascii="Cambria Math" w:hAnsi="Cambria Math" w:cs="Times New Roman"/>
          </w:rPr>
          <m:t>C+</m:t>
        </m:r>
        <m:f>
          <m:fPr>
            <m:ctrlPr>
              <w:rPr>
                <w:rFonts w:ascii="Cambria Math" w:hAnsi="Cambria Math" w:cs="Times New Roman"/>
                <w:b/>
                <w:bCs/>
                <w:i/>
                <w:iCs/>
              </w:rPr>
            </m:ctrlPr>
          </m:fPr>
          <m:num>
            <m:r>
              <m:rPr>
                <m:sty m:val="b"/>
              </m:rPr>
              <w:rPr>
                <w:rFonts w:ascii="Cambria Math" w:hAnsi="Cambria Math" w:cs="Times New Roman"/>
              </w:rPr>
              <m:t>d</m:t>
            </m:r>
          </m:num>
          <m:den>
            <m:r>
              <m:rPr>
                <m:sty m:val="b"/>
              </m:rPr>
              <w:rPr>
                <w:rFonts w:ascii="Cambria Math" w:hAnsi="Cambria Math" w:cs="Times New Roman"/>
              </w:rPr>
              <m:t>a</m:t>
            </m:r>
          </m:den>
        </m:f>
        <m:r>
          <m:rPr>
            <m:sty m:val="b"/>
          </m:rPr>
          <w:rPr>
            <w:rFonts w:ascii="Cambria Math" w:hAnsi="Cambria Math" w:cs="Times New Roman"/>
          </w:rPr>
          <m:t>D</m:t>
        </m:r>
      </m:oMath>
      <w:r w:rsidRPr="0032142A">
        <w:rPr>
          <w:rFonts w:ascii="Times New Roman" w:hAnsi="Times New Roman" w:cs="Times New Roman"/>
          <w:b/>
          <w:bCs/>
        </w:rPr>
        <w:t xml:space="preserve">                           </w:t>
      </w:r>
      <w:r w:rsidR="00E36B2A">
        <w:rPr>
          <w:rFonts w:ascii="Times New Roman" w:hAnsi="Times New Roman" w:cs="Times New Roman"/>
          <w:b/>
          <w:bCs/>
        </w:rPr>
        <w:t xml:space="preserve">       </w:t>
      </w:r>
      <w:r w:rsidRPr="0032142A">
        <w:rPr>
          <w:rFonts w:ascii="Times New Roman" w:hAnsi="Times New Roman" w:cs="Times New Roman"/>
          <w:b/>
          <w:bCs/>
        </w:rPr>
        <w:t>(7.27)</w:t>
      </w:r>
    </w:p>
    <w:p w14:paraId="04536CB4" w14:textId="5C22814A" w:rsidR="0032142A" w:rsidRPr="0032142A" w:rsidRDefault="0032142A" w:rsidP="0032142A">
      <w:pPr>
        <w:tabs>
          <w:tab w:val="left" w:pos="3481"/>
        </w:tabs>
        <w:jc w:val="both"/>
        <w:rPr>
          <w:rFonts w:ascii="Times New Roman" w:hAnsi="Times New Roman" w:cs="Times New Roman"/>
        </w:rPr>
      </w:pPr>
      <w:r w:rsidRPr="0032142A">
        <w:rPr>
          <w:rFonts w:ascii="Times New Roman" w:hAnsi="Times New Roman" w:cs="Times New Roman"/>
        </w:rPr>
        <w:t xml:space="preserve"> </w:t>
      </w: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Pr="0032142A">
        <w:rPr>
          <w:rFonts w:ascii="Times New Roman" w:hAnsi="Times New Roman" w:cs="Times New Roman"/>
          <w:i/>
          <w:iCs/>
        </w:rPr>
        <w:t xml:space="preserve"> </w:t>
      </w:r>
    </w:p>
    <w:p w14:paraId="0F7DDF5B" w14:textId="618095CE" w:rsidR="0032142A" w:rsidRPr="00E36B2A" w:rsidRDefault="0032142A" w:rsidP="0032142A">
      <w:pPr>
        <w:tabs>
          <w:tab w:val="left" w:pos="3481"/>
        </w:tabs>
        <w:jc w:val="both"/>
        <w:rPr>
          <w:rFonts w:ascii="Times New Roman" w:hAnsi="Times New Roman" w:cs="Times New Roman"/>
        </w:rPr>
      </w:pPr>
      <w:r w:rsidRPr="0032142A">
        <w:rPr>
          <w:rFonts w:ascii="Times New Roman" w:hAnsi="Times New Roman" w:cs="Times New Roman"/>
        </w:rPr>
        <w:t xml:space="preserve">     </w:t>
      </w: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oMath>
      <w:r w:rsidRPr="0032142A">
        <w:rPr>
          <w:rFonts w:ascii="Times New Roman" w:hAnsi="Times New Roman" w:cs="Times New Roman"/>
        </w:rPr>
        <w:t xml:space="preserve">                                   </w:t>
      </w:r>
      <w:r w:rsidR="00E36B2A">
        <w:rPr>
          <w:rFonts w:ascii="Times New Roman" w:hAnsi="Times New Roman" w:cs="Times New Roman"/>
        </w:rPr>
        <w:t xml:space="preserve">                                             </w:t>
      </w:r>
      <w:r w:rsidRPr="0032142A">
        <w:rPr>
          <w:rFonts w:ascii="Times New Roman" w:hAnsi="Times New Roman" w:cs="Times New Roman"/>
        </w:rPr>
        <w:t xml:space="preserve">  (7.28)</w:t>
      </w:r>
    </w:p>
    <w:p w14:paraId="35421D71" w14:textId="0819E502" w:rsidR="001E7AD9" w:rsidRPr="001E7AD9" w:rsidRDefault="001E7AD9" w:rsidP="001E7AD9">
      <w:pPr>
        <w:tabs>
          <w:tab w:val="left" w:pos="3481"/>
        </w:tabs>
        <w:jc w:val="both"/>
        <w:rPr>
          <w:rFonts w:ascii="Times New Roman" w:hAnsi="Times New Roman" w:cs="Times New Roman"/>
        </w:rPr>
      </w:pPr>
      <w:r w:rsidRPr="001E7AD9">
        <w:rPr>
          <w:rFonts w:ascii="Times New Roman" w:hAnsi="Times New Roman" w:cs="Times New Roman"/>
        </w:rPr>
        <w:t xml:space="preserve">For molar flow rate of species </w:t>
      </w:r>
      <w:proofErr w:type="spellStart"/>
      <w:r w:rsidRPr="001E7AD9">
        <w:rPr>
          <w:rFonts w:ascii="Times New Roman" w:hAnsi="Times New Roman" w:cs="Times New Roman"/>
          <w:i/>
          <w:iCs/>
        </w:rPr>
        <w:t>i</w:t>
      </w:r>
      <w:proofErr w:type="spellEnd"/>
      <w:r w:rsidRPr="001E7AD9">
        <w:rPr>
          <w:rFonts w:ascii="Times New Roman" w:hAnsi="Times New Roman" w:cs="Times New Roman"/>
        </w:rPr>
        <w:t>, it can be written as:</w:t>
      </w:r>
    </w:p>
    <w:p w14:paraId="4470497F" w14:textId="61F8D6CD" w:rsidR="001E7AD9" w:rsidRPr="001E7AD9" w:rsidRDefault="001E7AD9" w:rsidP="001E7AD9">
      <w:pPr>
        <w:tabs>
          <w:tab w:val="left" w:pos="3481"/>
        </w:tabs>
        <w:jc w:val="both"/>
        <w:rPr>
          <w:rFonts w:ascii="Times New Roman" w:hAnsi="Times New Roman" w:cs="Times New Roman"/>
        </w:rPr>
      </w:pPr>
      <w:r w:rsidRPr="001E7AD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1E7AD9">
        <w:rPr>
          <w:rFonts w:ascii="Times New Roman" w:hAnsi="Times New Roman" w:cs="Times New Roman"/>
        </w:rPr>
        <w:t xml:space="preserve">                                                                            (7.29)</w:t>
      </w:r>
    </w:p>
    <w:p w14:paraId="22C077FD" w14:textId="04E118B1" w:rsidR="001E7AD9" w:rsidRPr="001E7AD9" w:rsidRDefault="001E7AD9" w:rsidP="001E7AD9">
      <w:pPr>
        <w:tabs>
          <w:tab w:val="left" w:pos="3481"/>
        </w:tabs>
        <w:jc w:val="both"/>
        <w:rPr>
          <w:rFonts w:ascii="Times New Roman" w:hAnsi="Times New Roman" w:cs="Times New Roman"/>
        </w:rPr>
      </w:pPr>
      <w:r w:rsidRPr="001E7AD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1E7AD9">
        <w:rPr>
          <w:rFonts w:ascii="Times New Roman" w:hAnsi="Times New Roman" w:cs="Times New Roman"/>
        </w:rPr>
        <w:t xml:space="preserve">                                                                       (7.30)</w:t>
      </w:r>
    </w:p>
    <w:p w14:paraId="4CC7D922" w14:textId="3B3BA095" w:rsidR="001E7AD9" w:rsidRPr="001E7AD9" w:rsidRDefault="001E7AD9" w:rsidP="001E7AD9">
      <w:pPr>
        <w:tabs>
          <w:tab w:val="left" w:pos="3481"/>
        </w:tabs>
        <w:jc w:val="both"/>
        <w:rPr>
          <w:rFonts w:ascii="Times New Roman" w:hAnsi="Times New Roman" w:cs="Times New Roman"/>
        </w:rPr>
      </w:pPr>
      <w:r w:rsidRPr="001E7AD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1E7AD9">
        <w:rPr>
          <w:rFonts w:ascii="Times New Roman" w:hAnsi="Times New Roman" w:cs="Times New Roman"/>
        </w:rPr>
        <w:t xml:space="preserve">                                                                        (7.31)</w:t>
      </w:r>
    </w:p>
    <w:p w14:paraId="29E1DE58" w14:textId="76E6492F" w:rsidR="001E7AD9" w:rsidRPr="001E7AD9" w:rsidRDefault="001E7AD9" w:rsidP="001E7AD9">
      <w:pPr>
        <w:tabs>
          <w:tab w:val="left" w:pos="3481"/>
        </w:tabs>
        <w:jc w:val="both"/>
        <w:rPr>
          <w:rFonts w:ascii="Times New Roman" w:hAnsi="Times New Roman" w:cs="Times New Roman"/>
        </w:rPr>
      </w:pPr>
      <w:r w:rsidRPr="001E7AD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1E7AD9">
        <w:rPr>
          <w:rFonts w:ascii="Times New Roman" w:hAnsi="Times New Roman" w:cs="Times New Roman"/>
        </w:rPr>
        <w:t xml:space="preserve">                                                                       (7.32)</w:t>
      </w:r>
    </w:p>
    <w:p w14:paraId="591BAC82" w14:textId="77777777" w:rsidR="001E7AD9" w:rsidRPr="001E7AD9" w:rsidRDefault="001E7AD9" w:rsidP="001E7AD9">
      <w:pPr>
        <w:tabs>
          <w:tab w:val="left" w:pos="3481"/>
        </w:tabs>
        <w:jc w:val="both"/>
        <w:rPr>
          <w:rFonts w:ascii="Times New Roman" w:hAnsi="Times New Roman" w:cs="Times New Roman"/>
        </w:rPr>
      </w:pPr>
      <w:r w:rsidRPr="001E7AD9">
        <w:rPr>
          <w:rFonts w:ascii="Times New Roman" w:hAnsi="Times New Roman" w:cs="Times New Roman"/>
        </w:rPr>
        <w:t xml:space="preserve">The molar flow rate ratio of species </w:t>
      </w:r>
      <w:proofErr w:type="spellStart"/>
      <w:r w:rsidRPr="001E7AD9">
        <w:rPr>
          <w:rFonts w:ascii="Times New Roman" w:hAnsi="Times New Roman" w:cs="Times New Roman"/>
        </w:rPr>
        <w:t>i</w:t>
      </w:r>
      <w:proofErr w:type="spellEnd"/>
      <w:r w:rsidRPr="001E7AD9">
        <w:rPr>
          <w:rFonts w:ascii="Times New Roman" w:hAnsi="Times New Roman" w:cs="Times New Roman"/>
        </w:rPr>
        <w:t xml:space="preserve"> to species A is given by:</w:t>
      </w:r>
    </w:p>
    <w:p w14:paraId="3AED0249" w14:textId="2B753CCE" w:rsidR="001E7AD9" w:rsidRPr="0032142A" w:rsidRDefault="00000000" w:rsidP="0032142A">
      <w:pPr>
        <w:tabs>
          <w:tab w:val="left" w:pos="3481"/>
        </w:tabs>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i</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001E7AD9" w:rsidRPr="001E7AD9">
        <w:rPr>
          <w:rFonts w:ascii="Times New Roman" w:hAnsi="Times New Roman" w:cs="Times New Roman"/>
        </w:rPr>
        <w:t xml:space="preserve">                                                                                               (7.33)</w:t>
      </w:r>
    </w:p>
    <w:p w14:paraId="75FC801C" w14:textId="541AD156" w:rsidR="00E36B2A" w:rsidRPr="00E36B2A" w:rsidRDefault="00000000" w:rsidP="00E36B2A">
      <w:pPr>
        <w:tabs>
          <w:tab w:val="left" w:pos="3481"/>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r w:rsidR="00E36B2A" w:rsidRPr="00E36B2A">
        <w:rPr>
          <w:rFonts w:ascii="Times New Roman" w:hAnsi="Times New Roman" w:cs="Times New Roman"/>
        </w:rPr>
        <w:t xml:space="preserve">                       </w:t>
      </w:r>
      <w:r w:rsidR="006A3C5F">
        <w:rPr>
          <w:rFonts w:ascii="Times New Roman" w:hAnsi="Times New Roman" w:cs="Times New Roman"/>
        </w:rPr>
        <w:t xml:space="preserve">   </w:t>
      </w:r>
      <w:r w:rsidR="00E36B2A" w:rsidRPr="00E36B2A">
        <w:rPr>
          <w:rFonts w:ascii="Times New Roman" w:hAnsi="Times New Roman" w:cs="Times New Roman"/>
        </w:rPr>
        <w:t>(7.34)</w:t>
      </w:r>
    </w:p>
    <w:p w14:paraId="72CB95F0" w14:textId="11972BC0" w:rsidR="00E36B2A" w:rsidRPr="00E36B2A" w:rsidRDefault="00E36B2A" w:rsidP="00E36B2A">
      <w:pPr>
        <w:tabs>
          <w:tab w:val="left" w:pos="3481"/>
        </w:tabs>
        <w:jc w:val="both"/>
        <w:rPr>
          <w:rFonts w:ascii="Times New Roman" w:hAnsi="Times New Roman" w:cs="Times New Roman"/>
        </w:rPr>
      </w:pPr>
      <w:r w:rsidRPr="00E36B2A">
        <w:rPr>
          <w:rFonts w:ascii="Times New Roman" w:hAnsi="Times New Roman" w:cs="Times New Roman"/>
        </w:rPr>
        <w:t xml:space="preserve">The term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oMath>
      <w:r w:rsidRPr="00E36B2A">
        <w:rPr>
          <w:rFonts w:ascii="Times New Roman" w:hAnsi="Times New Roman" w:cs="Times New Roman"/>
        </w:rPr>
        <w:t xml:space="preserve">  in equation (7.34) is the heat of reaction at a specific temperature T. </w:t>
      </w:r>
    </w:p>
    <w:p w14:paraId="0743FFAB" w14:textId="77777777" w:rsidR="00E36B2A" w:rsidRPr="00E36B2A" w:rsidRDefault="00E36B2A" w:rsidP="00E36B2A">
      <w:pPr>
        <w:tabs>
          <w:tab w:val="left" w:pos="3481"/>
        </w:tabs>
        <w:jc w:val="both"/>
        <w:rPr>
          <w:rFonts w:ascii="Times New Roman" w:hAnsi="Times New Roman" w:cs="Times New Roman"/>
        </w:rPr>
      </w:pPr>
      <w:r w:rsidRPr="00E36B2A">
        <w:rPr>
          <w:rFonts w:ascii="Times New Roman" w:hAnsi="Times New Roman" w:cs="Times New Roman"/>
        </w:rPr>
        <w:t>By substitution equations (7.28 &amp; 7.34) into equation (7.26), you get:</w:t>
      </w:r>
    </w:p>
    <w:p w14:paraId="56B3F0C0" w14:textId="53140CB8" w:rsidR="00E36B2A" w:rsidRPr="00E36B2A" w:rsidRDefault="00E36B2A" w:rsidP="00E36B2A">
      <w:pPr>
        <w:tabs>
          <w:tab w:val="left" w:pos="3481"/>
        </w:tabs>
        <w:jc w:val="both"/>
        <w:rPr>
          <w:rFonts w:ascii="Times New Roman" w:hAnsi="Times New Roman" w:cs="Times New Roman"/>
        </w:rPr>
      </w:pPr>
      <w:r w:rsidRPr="00E36B2A">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E36B2A">
        <w:rPr>
          <w:rFonts w:ascii="Times New Roman" w:hAnsi="Times New Roman" w:cs="Times New Roman"/>
          <w:b/>
          <w:bCs/>
        </w:rPr>
        <w:t xml:space="preserve">                </w:t>
      </w:r>
      <w:r w:rsidR="006A3C5F">
        <w:rPr>
          <w:rFonts w:ascii="Times New Roman" w:hAnsi="Times New Roman" w:cs="Times New Roman"/>
          <w:b/>
          <w:bCs/>
        </w:rPr>
        <w:t xml:space="preserve">  </w:t>
      </w:r>
      <w:r w:rsidRPr="00E36B2A">
        <w:rPr>
          <w:rFonts w:ascii="Times New Roman" w:hAnsi="Times New Roman" w:cs="Times New Roman"/>
          <w:b/>
          <w:bCs/>
        </w:rPr>
        <w:t xml:space="preserve">  (7.35)   </w:t>
      </w:r>
    </w:p>
    <w:p w14:paraId="5027E757" w14:textId="77777777" w:rsidR="00E36B2A" w:rsidRPr="00E36B2A" w:rsidRDefault="00E36B2A" w:rsidP="00E36B2A">
      <w:pPr>
        <w:tabs>
          <w:tab w:val="left" w:pos="3481"/>
        </w:tabs>
        <w:jc w:val="both"/>
        <w:rPr>
          <w:rFonts w:ascii="Times New Roman" w:hAnsi="Times New Roman" w:cs="Times New Roman"/>
        </w:rPr>
      </w:pPr>
      <w:r w:rsidRPr="00E36B2A">
        <w:rPr>
          <w:rFonts w:ascii="Times New Roman" w:hAnsi="Times New Roman" w:cs="Times New Roman"/>
        </w:rPr>
        <w:t>This is the energy balance equation for CSTR.</w:t>
      </w:r>
    </w:p>
    <w:p w14:paraId="25E2DC88" w14:textId="32E9EC1E" w:rsidR="00E36B2A" w:rsidRPr="00E36B2A" w:rsidRDefault="00E36B2A" w:rsidP="00E36B2A">
      <w:pPr>
        <w:tabs>
          <w:tab w:val="left" w:pos="3481"/>
        </w:tabs>
        <w:jc w:val="both"/>
        <w:rPr>
          <w:rFonts w:ascii="Times New Roman" w:hAnsi="Times New Roman" w:cs="Times New Roman"/>
        </w:rPr>
      </w:pPr>
      <w:r w:rsidRPr="00E36B2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Pr="00E36B2A">
        <w:rPr>
          <w:rFonts w:ascii="Times New Roman" w:hAnsi="Times New Roman" w:cs="Times New Roman"/>
        </w:rPr>
        <w:t xml:space="preserve">                                                               </w:t>
      </w:r>
      <w:r w:rsidR="006A3C5F">
        <w:rPr>
          <w:rFonts w:ascii="Times New Roman" w:hAnsi="Times New Roman" w:cs="Times New Roman"/>
        </w:rPr>
        <w:t xml:space="preserve">  </w:t>
      </w:r>
      <w:r w:rsidRPr="00E36B2A">
        <w:rPr>
          <w:rFonts w:ascii="Times New Roman" w:hAnsi="Times New Roman" w:cs="Times New Roman"/>
        </w:rPr>
        <w:t xml:space="preserve">   (7.36)</w:t>
      </w:r>
    </w:p>
    <w:p w14:paraId="0B3324C7" w14:textId="4338D62C" w:rsidR="00E36B2A" w:rsidRPr="00E36B2A" w:rsidRDefault="00E36B2A" w:rsidP="00E36B2A">
      <w:pPr>
        <w:tabs>
          <w:tab w:val="left" w:pos="3481"/>
        </w:tabs>
        <w:jc w:val="both"/>
        <w:rPr>
          <w:rFonts w:ascii="Times New Roman" w:hAnsi="Times New Roman" w:cs="Times New Roman"/>
        </w:rPr>
      </w:pPr>
      <w:r w:rsidRPr="00E36B2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Pr="00E36B2A">
        <w:rPr>
          <w:rFonts w:ascii="Times New Roman" w:hAnsi="Times New Roman" w:cs="Times New Roman"/>
        </w:rPr>
        <w:t xml:space="preserve">                                                              </w:t>
      </w:r>
      <w:r w:rsidR="006A3C5F">
        <w:rPr>
          <w:rFonts w:ascii="Times New Roman" w:hAnsi="Times New Roman" w:cs="Times New Roman"/>
        </w:rPr>
        <w:t xml:space="preserve"> </w:t>
      </w:r>
      <w:r w:rsidRPr="00E36B2A">
        <w:rPr>
          <w:rFonts w:ascii="Times New Roman" w:hAnsi="Times New Roman" w:cs="Times New Roman"/>
        </w:rPr>
        <w:t xml:space="preserve">  (7.37)</w:t>
      </w:r>
    </w:p>
    <w:p w14:paraId="441691D4" w14:textId="44D0E528" w:rsidR="00E36B2A" w:rsidRPr="00E36B2A" w:rsidRDefault="00E36B2A" w:rsidP="00601255">
      <w:pPr>
        <w:tabs>
          <w:tab w:val="left" w:pos="3481"/>
        </w:tabs>
        <w:spacing w:before="100" w:beforeAutospacing="1" w:after="100" w:afterAutospacing="1" w:line="360" w:lineRule="auto"/>
        <w:jc w:val="both"/>
        <w:rPr>
          <w:rFonts w:ascii="Times New Roman" w:hAnsi="Times New Roman" w:cs="Times New Roman"/>
        </w:rPr>
      </w:pPr>
      <w:r w:rsidRPr="00E36B2A">
        <w:rPr>
          <w:rFonts w:ascii="Times New Roman" w:hAnsi="Times New Roman" w:cs="Times New Roman"/>
        </w:rPr>
        <w:t>Where:</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E36B2A">
        <w:rPr>
          <w:rFonts w:ascii="Times New Roman" w:hAnsi="Times New Roman" w:cs="Times New Roman"/>
        </w:rPr>
        <w:t>&amp;</w:t>
      </w:r>
      <m:oMath>
        <m:sSub>
          <m:sSubPr>
            <m:ctrlPr>
              <w:rPr>
                <w:rFonts w:ascii="Cambria Math" w:hAnsi="Cambria Math" w:cs="Times New Roman"/>
                <w:i/>
                <w:iCs/>
              </w:rPr>
            </m:ctrlPr>
          </m:sSubPr>
          <m:e>
            <m:r>
              <w:rPr>
                <w:rFonts w:ascii="Cambria Math" w:hAnsi="Cambria Math" w:cs="Times New Roman"/>
              </w:rPr>
              <m:t>H</m:t>
            </m:r>
            <m:r>
              <w:rPr>
                <w:rFonts w:ascii="Cambria Math" w:hAnsi="Cambria Math" w:cs="Times New Roman"/>
                <w:vertAlign w:val="superscript"/>
              </w:rPr>
              <m:t>o</m:t>
            </m:r>
          </m:e>
          <m:sub>
            <m:r>
              <w:rPr>
                <w:rFonts w:ascii="Cambria Math" w:hAnsi="Cambria Math" w:cs="Times New Roman"/>
              </w:rPr>
              <m:t>i</m:t>
            </m:r>
          </m:sub>
        </m:sSub>
      </m:oMath>
      <w:r w:rsidRPr="00E36B2A">
        <w:rPr>
          <w:rFonts w:ascii="Times New Roman" w:hAnsi="Times New Roman" w:cs="Times New Roman"/>
        </w:rPr>
        <w:t xml:space="preserve">are enthalpies of species at </w:t>
      </w:r>
      <m:oMath>
        <m:r>
          <w:rPr>
            <w:rFonts w:ascii="Cambria Math" w:hAnsi="Cambria Math" w:cs="Times New Roman"/>
          </w:rPr>
          <m:t>T and </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io</m:t>
            </m:r>
          </m:sub>
        </m:sSub>
      </m:oMath>
      <w:r w:rsidRPr="00E36B2A">
        <w:rPr>
          <w:rFonts w:ascii="Times New Roman" w:hAnsi="Times New Roman" w:cs="Times New Roman"/>
        </w:rPr>
        <w:t xml:space="preserve">, respectively,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oMath>
      <w:r w:rsidRPr="00E36B2A">
        <w:rPr>
          <w:rFonts w:ascii="Times New Roman" w:hAnsi="Times New Roman" w:cs="Times New Roman"/>
        </w:rPr>
        <w:t xml:space="preserve"> is reference temperature (298K), and T is final temperature.  </w:t>
      </w:r>
    </w:p>
    <w:p w14:paraId="1F2E95D2" w14:textId="77777777" w:rsidR="00326159" w:rsidRPr="00326159" w:rsidRDefault="00326159" w:rsidP="00326159">
      <w:pPr>
        <w:tabs>
          <w:tab w:val="left" w:pos="3481"/>
        </w:tabs>
        <w:jc w:val="both"/>
        <w:rPr>
          <w:rFonts w:ascii="Times New Roman" w:hAnsi="Times New Roman" w:cs="Times New Roman"/>
        </w:rPr>
      </w:pPr>
      <w:r w:rsidRPr="00326159">
        <w:rPr>
          <w:rFonts w:ascii="Times New Roman" w:hAnsi="Times New Roman" w:cs="Times New Roman"/>
        </w:rPr>
        <w:t xml:space="preserve">For constant specific heat capacities, the inlet and outlet enthalpies can be written as:  </w:t>
      </w:r>
    </w:p>
    <w:p w14:paraId="5936645E" w14:textId="786DB810" w:rsidR="00326159" w:rsidRPr="00326159" w:rsidRDefault="00326159" w:rsidP="00326159">
      <w:pPr>
        <w:tabs>
          <w:tab w:val="left" w:pos="3481"/>
        </w:tabs>
        <w:jc w:val="both"/>
        <w:rPr>
          <w:rFonts w:ascii="Times New Roman" w:hAnsi="Times New Roman" w:cs="Times New Roman"/>
        </w:rPr>
      </w:pPr>
      <w:r w:rsidRPr="0032615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r>
              <w:rPr>
                <w:rFonts w:ascii="Cambria Math" w:hAnsi="Cambria Math" w:cs="Times New Roman"/>
              </w:rPr>
              <m:t>)</m:t>
            </m:r>
          </m:e>
        </m:nary>
      </m:oMath>
      <w:r w:rsidRPr="00326159">
        <w:rPr>
          <w:rFonts w:ascii="Times New Roman" w:hAnsi="Times New Roman" w:cs="Times New Roman"/>
        </w:rPr>
        <w:t xml:space="preserve">                                               (7.38)</w:t>
      </w:r>
    </w:p>
    <w:p w14:paraId="16B54424" w14:textId="1CAF0C4C" w:rsidR="00326159" w:rsidRPr="00326159" w:rsidRDefault="00326159" w:rsidP="00326159">
      <w:pPr>
        <w:tabs>
          <w:tab w:val="left" w:pos="3481"/>
        </w:tabs>
        <w:jc w:val="both"/>
        <w:rPr>
          <w:rFonts w:ascii="Times New Roman" w:hAnsi="Times New Roman" w:cs="Times New Roman"/>
        </w:rPr>
      </w:pPr>
      <w:r w:rsidRPr="00326159">
        <w:rPr>
          <w:rFonts w:ascii="Times New Roman" w:hAnsi="Times New Roman" w:cs="Times New Roman"/>
        </w:rPr>
        <w:lastRenderedPageBreak/>
        <w:t>By substituting equation (</w:t>
      </w:r>
      <w:r w:rsidR="00E63CBA">
        <w:rPr>
          <w:rFonts w:ascii="Times New Roman" w:hAnsi="Times New Roman" w:cs="Times New Roman"/>
        </w:rPr>
        <w:t>7</w:t>
      </w:r>
      <w:r w:rsidRPr="00326159">
        <w:rPr>
          <w:rFonts w:ascii="Times New Roman" w:hAnsi="Times New Roman" w:cs="Times New Roman"/>
        </w:rPr>
        <w:t>.38) into equation (</w:t>
      </w:r>
      <w:r w:rsidR="00E63CBA">
        <w:rPr>
          <w:rFonts w:ascii="Times New Roman" w:hAnsi="Times New Roman" w:cs="Times New Roman"/>
        </w:rPr>
        <w:t>7</w:t>
      </w:r>
      <w:r w:rsidRPr="00326159">
        <w:rPr>
          <w:rFonts w:ascii="Times New Roman" w:hAnsi="Times New Roman" w:cs="Times New Roman"/>
        </w:rPr>
        <w:t>.37), you get:</w:t>
      </w:r>
    </w:p>
    <w:p w14:paraId="4303D253" w14:textId="5FF293A2" w:rsidR="00326159" w:rsidRPr="00326159" w:rsidRDefault="00326159" w:rsidP="00326159">
      <w:pPr>
        <w:tabs>
          <w:tab w:val="left" w:pos="3481"/>
        </w:tabs>
        <w:jc w:val="both"/>
        <w:rPr>
          <w:rFonts w:ascii="Times New Roman" w:hAnsi="Times New Roman" w:cs="Times New Roman"/>
        </w:rPr>
      </w:pPr>
      <w:r w:rsidRPr="00326159">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326159">
        <w:rPr>
          <w:rFonts w:ascii="Times New Roman" w:hAnsi="Times New Roman" w:cs="Times New Roman"/>
          <w:b/>
          <w:bCs/>
        </w:rPr>
        <w:t xml:space="preserve">                       (7.39)</w:t>
      </w:r>
    </w:p>
    <w:p w14:paraId="04A88B4E" w14:textId="7C23F1A5" w:rsidR="00326159" w:rsidRPr="00326159" w:rsidRDefault="00326159" w:rsidP="00326159">
      <w:pPr>
        <w:tabs>
          <w:tab w:val="left" w:pos="3481"/>
        </w:tabs>
        <w:jc w:val="both"/>
        <w:rPr>
          <w:rFonts w:ascii="Times New Roman" w:hAnsi="Times New Roman" w:cs="Times New Roman"/>
        </w:rPr>
      </w:pPr>
      <w:r w:rsidRPr="00326159">
        <w:rPr>
          <w:rFonts w:ascii="Times New Roman" w:hAnsi="Times New Roman" w:cs="Times New Roman"/>
        </w:rPr>
        <w:t>For isothermal CSTR, T=T</w:t>
      </w:r>
      <w:r w:rsidRPr="00326159">
        <w:rPr>
          <w:rFonts w:ascii="Times New Roman" w:hAnsi="Times New Roman" w:cs="Times New Roman"/>
          <w:vertAlign w:val="subscript"/>
        </w:rPr>
        <w:t xml:space="preserve">io </w:t>
      </w:r>
      <w:r w:rsidRPr="00326159">
        <w:rPr>
          <w:rFonts w:ascii="Times New Roman" w:hAnsi="Times New Roman" w:cs="Times New Roman"/>
        </w:rPr>
        <w:t>i.e. T-T</w:t>
      </w:r>
      <w:r w:rsidRPr="00326159">
        <w:rPr>
          <w:rFonts w:ascii="Times New Roman" w:hAnsi="Times New Roman" w:cs="Times New Roman"/>
          <w:vertAlign w:val="subscript"/>
        </w:rPr>
        <w:t>io</w:t>
      </w:r>
      <w:r w:rsidRPr="00326159">
        <w:rPr>
          <w:rFonts w:ascii="Times New Roman" w:hAnsi="Times New Roman" w:cs="Times New Roman"/>
        </w:rPr>
        <w:t>=0.</w:t>
      </w:r>
    </w:p>
    <w:p w14:paraId="50F4D7F2" w14:textId="77777777" w:rsidR="00326159" w:rsidRPr="00326159" w:rsidRDefault="00326159" w:rsidP="00326159">
      <w:pPr>
        <w:tabs>
          <w:tab w:val="left" w:pos="3481"/>
        </w:tabs>
        <w:jc w:val="both"/>
        <w:rPr>
          <w:rFonts w:ascii="Times New Roman" w:hAnsi="Times New Roman" w:cs="Times New Roman"/>
        </w:rPr>
      </w:pPr>
      <w:r w:rsidRPr="00326159">
        <w:rPr>
          <w:rFonts w:ascii="Times New Roman" w:hAnsi="Times New Roman" w:cs="Times New Roman"/>
        </w:rPr>
        <w:t>For isothermal CSTR, the energy balance equation is given by:</w:t>
      </w:r>
    </w:p>
    <w:p w14:paraId="5C0D49FC" w14:textId="767FBC36" w:rsidR="00326159" w:rsidRPr="00326159" w:rsidRDefault="00000000" w:rsidP="00326159">
      <w:pPr>
        <w:tabs>
          <w:tab w:val="left" w:pos="3481"/>
        </w:tabs>
        <w:jc w:val="both"/>
        <w:rPr>
          <w:rFonts w:ascii="Times New Roman" w:hAnsi="Times New Roman" w:cs="Times New Roman"/>
        </w:rPr>
      </w:pP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00326159" w:rsidRPr="00326159">
        <w:rPr>
          <w:rFonts w:ascii="Times New Roman" w:hAnsi="Times New Roman" w:cs="Times New Roman"/>
          <w:b/>
          <w:bCs/>
        </w:rPr>
        <w:t xml:space="preserve">                                                                            (7.40)</w:t>
      </w:r>
    </w:p>
    <w:p w14:paraId="04DC380B" w14:textId="16896056" w:rsidR="00326159" w:rsidRPr="00326159" w:rsidRDefault="00326159" w:rsidP="00326159">
      <w:pPr>
        <w:tabs>
          <w:tab w:val="left" w:pos="3481"/>
        </w:tabs>
        <w:spacing w:before="100" w:beforeAutospacing="1" w:after="100" w:afterAutospacing="1" w:line="360" w:lineRule="auto"/>
        <w:jc w:val="both"/>
        <w:rPr>
          <w:rFonts w:ascii="Times New Roman" w:hAnsi="Times New Roman" w:cs="Times New Roman"/>
        </w:rPr>
      </w:pPr>
      <w:r w:rsidRPr="00326159">
        <w:rPr>
          <w:rFonts w:ascii="Times New Roman" w:hAnsi="Times New Roman" w:cs="Times New Roman"/>
        </w:rPr>
        <w:t xml:space="preserve">Where: Q is rate of heat addition, </w:t>
      </w:r>
      <w:proofErr w:type="spellStart"/>
      <w:r w:rsidRPr="00326159">
        <w:rPr>
          <w:rFonts w:ascii="Times New Roman" w:hAnsi="Times New Roman" w:cs="Times New Roman"/>
        </w:rPr>
        <w:t>W</w:t>
      </w:r>
      <w:r w:rsidRPr="00326159">
        <w:rPr>
          <w:rFonts w:ascii="Times New Roman" w:hAnsi="Times New Roman" w:cs="Times New Roman"/>
          <w:vertAlign w:val="subscript"/>
        </w:rPr>
        <w:t>s</w:t>
      </w:r>
      <w:proofErr w:type="spellEnd"/>
      <w:r w:rsidRPr="00326159">
        <w:rPr>
          <w:rFonts w:ascii="Times New Roman" w:hAnsi="Times New Roman" w:cs="Times New Roman"/>
        </w:rPr>
        <w:t xml:space="preserve"> is work done by the stirrer,  </w:t>
      </w:r>
      <w:r w:rsidRPr="00326159">
        <w:rPr>
          <w:rFonts w:ascii="Times New Roman" w:hAnsi="Times New Roman" w:cs="Times New Roman"/>
        </w:rPr>
        <w:sym w:font="Symbol" w:char="F044"/>
      </w:r>
      <w:proofErr w:type="spellStart"/>
      <w:r w:rsidRPr="00326159">
        <w:rPr>
          <w:rFonts w:ascii="Times New Roman" w:hAnsi="Times New Roman" w:cs="Times New Roman"/>
        </w:rPr>
        <w:t>H</w:t>
      </w:r>
      <w:r w:rsidRPr="00326159">
        <w:rPr>
          <w:rFonts w:ascii="Times New Roman" w:hAnsi="Times New Roman" w:cs="Times New Roman"/>
          <w:vertAlign w:val="subscript"/>
        </w:rPr>
        <w:t>Rx</w:t>
      </w:r>
      <w:proofErr w:type="spellEnd"/>
      <w:r w:rsidRPr="00326159">
        <w:rPr>
          <w:rFonts w:ascii="Times New Roman" w:hAnsi="Times New Roman" w:cs="Times New Roman"/>
        </w:rPr>
        <w:t xml:space="preserve"> is heat of reaction, </w:t>
      </w:r>
      <w:proofErr w:type="spellStart"/>
      <w:r w:rsidRPr="00326159">
        <w:rPr>
          <w:rFonts w:ascii="Times New Roman" w:hAnsi="Times New Roman" w:cs="Times New Roman"/>
        </w:rPr>
        <w:t>F</w:t>
      </w:r>
      <w:r w:rsidRPr="00326159">
        <w:rPr>
          <w:rFonts w:ascii="Times New Roman" w:hAnsi="Times New Roman" w:cs="Times New Roman"/>
          <w:vertAlign w:val="subscript"/>
        </w:rPr>
        <w:t>Ao</w:t>
      </w:r>
      <w:proofErr w:type="spellEnd"/>
      <w:r w:rsidRPr="00326159">
        <w:rPr>
          <w:rFonts w:ascii="Times New Roman" w:hAnsi="Times New Roman" w:cs="Times New Roman"/>
        </w:rPr>
        <w:t xml:space="preserve"> is molar flow rate of A in the feed, and X</w:t>
      </w:r>
      <w:r w:rsidRPr="00326159">
        <w:rPr>
          <w:rFonts w:ascii="Times New Roman" w:hAnsi="Times New Roman" w:cs="Times New Roman"/>
          <w:vertAlign w:val="subscript"/>
        </w:rPr>
        <w:t>A</w:t>
      </w:r>
      <w:r w:rsidRPr="00326159">
        <w:rPr>
          <w:rFonts w:ascii="Times New Roman" w:hAnsi="Times New Roman" w:cs="Times New Roman"/>
        </w:rPr>
        <w:t xml:space="preserve"> is conversion of A.</w:t>
      </w:r>
    </w:p>
    <w:p w14:paraId="62E699BD" w14:textId="77777777" w:rsidR="002461F2" w:rsidRDefault="002461F2" w:rsidP="002461F2">
      <w:pPr>
        <w:tabs>
          <w:tab w:val="left" w:pos="3481"/>
        </w:tabs>
        <w:spacing w:before="100" w:beforeAutospacing="1" w:after="100" w:afterAutospacing="1" w:line="360" w:lineRule="auto"/>
        <w:jc w:val="both"/>
        <w:rPr>
          <w:rFonts w:ascii="Times New Roman" w:hAnsi="Times New Roman" w:cs="Times New Roman"/>
        </w:rPr>
      </w:pPr>
      <w:r w:rsidRPr="002461F2">
        <w:rPr>
          <w:rFonts w:ascii="Times New Roman" w:hAnsi="Times New Roman" w:cs="Times New Roman"/>
        </w:rPr>
        <w:t>The enthalpy of each of reacting species at any temperature T for constant specific heat capacity is given by:</w:t>
      </w:r>
    </w:p>
    <w:p w14:paraId="30525665" w14:textId="1A1730ED" w:rsidR="002461F2" w:rsidRPr="002461F2" w:rsidRDefault="002461F2" w:rsidP="002461F2">
      <w:pPr>
        <w:tabs>
          <w:tab w:val="left" w:pos="3481"/>
        </w:tabs>
        <w:spacing w:before="100" w:beforeAutospacing="1" w:after="100" w:afterAutospacing="1" w:line="360" w:lineRule="auto"/>
        <w:jc w:val="both"/>
        <w:rPr>
          <w:rFonts w:ascii="Times New Roman" w:hAnsi="Times New Roman" w:cs="Times New Roman"/>
        </w:rPr>
      </w:pPr>
      <w:r w:rsidRPr="002461F2">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d>
          <m:dPr>
            <m:ctrlPr>
              <w:rPr>
                <w:rFonts w:ascii="Cambria Math" w:hAnsi="Cambria Math" w:cs="Times New Roman"/>
                <w:b/>
                <w:bCs/>
                <w:i/>
                <w:iCs/>
              </w:rPr>
            </m:ctrlPr>
          </m:dPr>
          <m:e>
            <m:r>
              <m:rPr>
                <m:sty m:val="bi"/>
              </m:rPr>
              <w:rPr>
                <w:rFonts w:ascii="Cambria Math" w:hAnsi="Cambria Math" w:cs="Times New Roman"/>
              </w:rPr>
              <m:t>T</m:t>
            </m:r>
          </m:e>
        </m:d>
        <m:r>
          <m:rPr>
            <m:sty m:val="b"/>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sup>
            <m:r>
              <m:rPr>
                <m:sty m:val="bi"/>
              </m:rPr>
              <w:rPr>
                <w:rFonts w:ascii="Cambria Math" w:hAnsi="Cambria Math" w:cs="Times New Roman"/>
              </w:rPr>
              <m:t>o</m:t>
            </m:r>
          </m:sup>
        </m:sSup>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sub>
          <m:sup>
            <m:r>
              <m:rPr>
                <m:sty m:val="bi"/>
              </m:rPr>
              <w:rPr>
                <w:rFonts w:ascii="Cambria Math" w:hAnsi="Cambria Math" w:cs="Times New Roman"/>
              </w:rPr>
              <m:t>T</m:t>
            </m:r>
          </m:sup>
          <m:e>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dT</m:t>
            </m:r>
          </m:e>
        </m:nary>
        <m:r>
          <m:rPr>
            <m:sty m:val="bi"/>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sup>
            <m:r>
              <m:rPr>
                <m:sty m:val="bi"/>
              </m:rPr>
              <w:rPr>
                <w:rFonts w:ascii="Cambria Math" w:hAnsi="Cambria Math" w:cs="Times New Roman"/>
              </w:rPr>
              <m:t>o</m:t>
            </m:r>
          </m:sup>
        </m:sSup>
        <m:r>
          <m:rPr>
            <m:sty m:val="bi"/>
          </m:rPr>
          <w:rPr>
            <w:rFonts w:ascii="Cambria Math" w:hAnsi="Cambria Math" w:cs="Times New Roman"/>
          </w:rPr>
          <m:t> </m:t>
        </m:r>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oMath>
      <w:r w:rsidRPr="002461F2">
        <w:rPr>
          <w:rFonts w:ascii="Times New Roman" w:hAnsi="Times New Roman" w:cs="Times New Roman"/>
          <w:b/>
          <w:bCs/>
        </w:rPr>
        <w:t xml:space="preserve">                    </w:t>
      </w:r>
      <w:r w:rsidR="003C45CA">
        <w:rPr>
          <w:rFonts w:ascii="Times New Roman" w:hAnsi="Times New Roman" w:cs="Times New Roman"/>
          <w:b/>
          <w:bCs/>
        </w:rPr>
        <w:t xml:space="preserve">         </w:t>
      </w:r>
      <w:r w:rsidRPr="002461F2">
        <w:rPr>
          <w:rFonts w:ascii="Times New Roman" w:hAnsi="Times New Roman" w:cs="Times New Roman"/>
          <w:b/>
          <w:bCs/>
        </w:rPr>
        <w:t xml:space="preserve"> (7.41)</w:t>
      </w:r>
    </w:p>
    <w:p w14:paraId="61C934FC" w14:textId="32A90AFC" w:rsidR="002461F2" w:rsidRPr="002461F2" w:rsidRDefault="002461F2" w:rsidP="002461F2">
      <w:pPr>
        <w:tabs>
          <w:tab w:val="left" w:pos="3481"/>
        </w:tabs>
        <w:jc w:val="both"/>
        <w:rPr>
          <w:rFonts w:ascii="Times New Roman" w:hAnsi="Times New Roman" w:cs="Times New Roman"/>
        </w:rPr>
      </w:pPr>
      <w:r w:rsidRPr="002461F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2461F2">
        <w:rPr>
          <w:rFonts w:ascii="Times New Roman" w:hAnsi="Times New Roman" w:cs="Times New Roman"/>
          <w:b/>
          <w:bCs/>
        </w:rPr>
        <w:t xml:space="preserve">                                                             </w:t>
      </w:r>
      <w:r w:rsidR="003C45CA">
        <w:rPr>
          <w:rFonts w:ascii="Times New Roman" w:hAnsi="Times New Roman" w:cs="Times New Roman"/>
          <w:b/>
          <w:bCs/>
        </w:rPr>
        <w:t xml:space="preserve">         </w:t>
      </w:r>
      <w:r w:rsidRPr="002461F2">
        <w:rPr>
          <w:rFonts w:ascii="Times New Roman" w:hAnsi="Times New Roman" w:cs="Times New Roman"/>
        </w:rPr>
        <w:t>(7.42)</w:t>
      </w:r>
    </w:p>
    <w:p w14:paraId="7F028EA5" w14:textId="15A9EB00" w:rsidR="002461F2" w:rsidRPr="002461F2" w:rsidRDefault="002461F2" w:rsidP="002461F2">
      <w:pPr>
        <w:tabs>
          <w:tab w:val="left" w:pos="3481"/>
        </w:tabs>
        <w:jc w:val="both"/>
        <w:rPr>
          <w:rFonts w:ascii="Times New Roman" w:hAnsi="Times New Roman" w:cs="Times New Roman"/>
        </w:rPr>
      </w:pPr>
      <w:r w:rsidRPr="002461F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2461F2">
        <w:rPr>
          <w:rFonts w:ascii="Times New Roman" w:hAnsi="Times New Roman" w:cs="Times New Roman"/>
        </w:rPr>
        <w:t xml:space="preserve">                                                             </w:t>
      </w:r>
      <w:r w:rsidR="003C45CA">
        <w:rPr>
          <w:rFonts w:ascii="Times New Roman" w:hAnsi="Times New Roman" w:cs="Times New Roman"/>
        </w:rPr>
        <w:t xml:space="preserve">        </w:t>
      </w:r>
      <w:r w:rsidRPr="002461F2">
        <w:rPr>
          <w:rFonts w:ascii="Times New Roman" w:hAnsi="Times New Roman" w:cs="Times New Roman"/>
        </w:rPr>
        <w:t xml:space="preserve"> </w:t>
      </w:r>
      <w:r w:rsidR="003C45CA">
        <w:rPr>
          <w:rFonts w:ascii="Times New Roman" w:hAnsi="Times New Roman" w:cs="Times New Roman"/>
        </w:rPr>
        <w:t xml:space="preserve"> </w:t>
      </w:r>
      <w:r w:rsidRPr="002461F2">
        <w:rPr>
          <w:rFonts w:ascii="Times New Roman" w:hAnsi="Times New Roman" w:cs="Times New Roman"/>
        </w:rPr>
        <w:t>(7.43</w:t>
      </w:r>
      <w:r w:rsidRPr="002461F2">
        <w:rPr>
          <w:rFonts w:ascii="Times New Roman" w:hAnsi="Times New Roman" w:cs="Times New Roman"/>
          <w:b/>
          <w:bCs/>
        </w:rPr>
        <w:t>)</w:t>
      </w:r>
    </w:p>
    <w:p w14:paraId="20274DC0" w14:textId="726E89D0" w:rsidR="002461F2" w:rsidRPr="002461F2" w:rsidRDefault="002461F2" w:rsidP="002461F2">
      <w:pPr>
        <w:tabs>
          <w:tab w:val="left" w:pos="3481"/>
        </w:tabs>
        <w:jc w:val="both"/>
        <w:rPr>
          <w:rFonts w:ascii="Times New Roman" w:hAnsi="Times New Roman" w:cs="Times New Roman"/>
        </w:rPr>
      </w:pPr>
      <w:r w:rsidRPr="002461F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2461F2">
        <w:rPr>
          <w:rFonts w:ascii="Times New Roman" w:hAnsi="Times New Roman" w:cs="Times New Roman"/>
        </w:rPr>
        <w:t xml:space="preserve">                                                              </w:t>
      </w:r>
      <w:r w:rsidR="003C45CA">
        <w:rPr>
          <w:rFonts w:ascii="Times New Roman" w:hAnsi="Times New Roman" w:cs="Times New Roman"/>
        </w:rPr>
        <w:t xml:space="preserve">         </w:t>
      </w:r>
      <w:r w:rsidRPr="002461F2">
        <w:rPr>
          <w:rFonts w:ascii="Times New Roman" w:hAnsi="Times New Roman" w:cs="Times New Roman"/>
        </w:rPr>
        <w:t>(7.44)</w:t>
      </w:r>
    </w:p>
    <w:p w14:paraId="1EDE7154" w14:textId="6FC5D3EF" w:rsidR="002461F2" w:rsidRPr="002461F2" w:rsidRDefault="002461F2" w:rsidP="002461F2">
      <w:pPr>
        <w:tabs>
          <w:tab w:val="left" w:pos="3481"/>
        </w:tabs>
        <w:jc w:val="both"/>
        <w:rPr>
          <w:rFonts w:ascii="Times New Roman" w:hAnsi="Times New Roman" w:cs="Times New Roman"/>
        </w:rPr>
      </w:pPr>
      <w:r w:rsidRPr="002461F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2461F2">
        <w:rPr>
          <w:rFonts w:ascii="Times New Roman" w:hAnsi="Times New Roman" w:cs="Times New Roman"/>
        </w:rPr>
        <w:t xml:space="preserve">                                                               </w:t>
      </w:r>
      <w:r w:rsidR="003C45CA">
        <w:rPr>
          <w:rFonts w:ascii="Times New Roman" w:hAnsi="Times New Roman" w:cs="Times New Roman"/>
        </w:rPr>
        <w:t xml:space="preserve">         </w:t>
      </w:r>
      <w:r w:rsidRPr="002461F2">
        <w:rPr>
          <w:rFonts w:ascii="Times New Roman" w:hAnsi="Times New Roman" w:cs="Times New Roman"/>
        </w:rPr>
        <w:t>(7.45)</w:t>
      </w:r>
    </w:p>
    <w:p w14:paraId="74D7F56A" w14:textId="3814F4AA" w:rsidR="00D757A5" w:rsidRPr="00D757A5" w:rsidRDefault="00D757A5" w:rsidP="00D757A5">
      <w:pPr>
        <w:tabs>
          <w:tab w:val="left" w:pos="3481"/>
        </w:tabs>
        <w:jc w:val="both"/>
        <w:rPr>
          <w:rFonts w:ascii="Times New Roman" w:hAnsi="Times New Roman" w:cs="Times New Roman"/>
        </w:rPr>
      </w:pPr>
      <w:r w:rsidRPr="00D757A5">
        <w:rPr>
          <w:rFonts w:ascii="Times New Roman" w:hAnsi="Times New Roman" w:cs="Times New Roman"/>
        </w:rPr>
        <w:t>By substituting equations (7.42-7.45) into equation (7.34), the heat of reaction can be written as:</w:t>
      </w:r>
    </w:p>
    <w:p w14:paraId="1BEEE270" w14:textId="762090EE" w:rsidR="00D757A5" w:rsidRPr="00D757A5" w:rsidRDefault="00000000" w:rsidP="00D757A5">
      <w:pPr>
        <w:tabs>
          <w:tab w:val="left" w:pos="3481"/>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e>
        </m:d>
        <m:r>
          <w:rPr>
            <w:rFonts w:ascii="Cambria Math" w:hAnsi="Cambria Math" w:cs="Times New Roman"/>
          </w:rPr>
          <m:t>+  </m:t>
        </m:r>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e>
        </m:d>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D757A5" w:rsidRPr="00D757A5">
        <w:rPr>
          <w:rFonts w:ascii="Times New Roman" w:hAnsi="Times New Roman" w:cs="Times New Roman"/>
        </w:rPr>
        <w:t xml:space="preserve">                                                                                               (7.46)</w:t>
      </w:r>
    </w:p>
    <w:p w14:paraId="3671B123" w14:textId="0705A95F" w:rsidR="00D757A5" w:rsidRPr="00D757A5" w:rsidRDefault="00000000" w:rsidP="00D757A5">
      <w:pPr>
        <w:tabs>
          <w:tab w:val="left" w:pos="3481"/>
        </w:tabs>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00D757A5" w:rsidRPr="00D757A5">
        <w:rPr>
          <w:rFonts w:ascii="Times New Roman" w:hAnsi="Times New Roman" w:cs="Times New Roman"/>
        </w:rPr>
        <w:t xml:space="preserve">                 </w:t>
      </w:r>
      <w:r w:rsidR="000D3B24">
        <w:rPr>
          <w:rFonts w:ascii="Times New Roman" w:hAnsi="Times New Roman" w:cs="Times New Roman"/>
        </w:rPr>
        <w:t xml:space="preserve">            </w:t>
      </w:r>
      <w:r w:rsidR="00D757A5" w:rsidRPr="00D757A5">
        <w:rPr>
          <w:rFonts w:ascii="Times New Roman" w:hAnsi="Times New Roman" w:cs="Times New Roman"/>
        </w:rPr>
        <w:t xml:space="preserve">  (7.47)</w:t>
      </w:r>
    </w:p>
    <w:p w14:paraId="42A56C5F" w14:textId="0E38A9B7" w:rsidR="00D757A5" w:rsidRPr="00D757A5" w:rsidRDefault="00000000" w:rsidP="00D757A5">
      <w:pPr>
        <w:tabs>
          <w:tab w:val="left" w:pos="3481"/>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oMath>
      <w:r w:rsidR="00D757A5" w:rsidRPr="00D757A5">
        <w:rPr>
          <w:rFonts w:ascii="Times New Roman" w:hAnsi="Times New Roman" w:cs="Times New Roman"/>
        </w:rPr>
        <w:t xml:space="preserve">                                                                </w:t>
      </w:r>
      <w:r w:rsidR="000D3B24">
        <w:rPr>
          <w:rFonts w:ascii="Times New Roman" w:hAnsi="Times New Roman" w:cs="Times New Roman"/>
        </w:rPr>
        <w:t xml:space="preserve">           </w:t>
      </w:r>
      <w:r w:rsidR="00D757A5" w:rsidRPr="00D757A5">
        <w:rPr>
          <w:rFonts w:ascii="Times New Roman" w:hAnsi="Times New Roman" w:cs="Times New Roman"/>
        </w:rPr>
        <w:t>(7.48)</w:t>
      </w:r>
    </w:p>
    <w:p w14:paraId="5F3B5E7D" w14:textId="0DEEA834" w:rsidR="00D757A5" w:rsidRPr="00D757A5" w:rsidRDefault="00000000" w:rsidP="00D757A5">
      <w:pPr>
        <w:tabs>
          <w:tab w:val="left" w:pos="3481"/>
        </w:tabs>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m:t>
            </m:r>
          </m:sub>
        </m:sSub>
        <m:r>
          <m:rPr>
            <m:sty m:val="bi"/>
          </m:rPr>
          <w:rPr>
            <w:rFonts w:ascii="Cambria Math" w:hAnsi="Cambria Math" w:cs="Times New Roman"/>
            <w:color w:val="0070C0"/>
          </w:rPr>
          <m:t>(T)=</m:t>
        </m:r>
        <m:sSup>
          <m:sSupPr>
            <m:ctrlPr>
              <w:rPr>
                <w:rFonts w:ascii="Cambria Math" w:hAnsi="Cambria Math" w:cs="Times New Roman"/>
                <w:b/>
                <w:bCs/>
                <w:i/>
                <w:iCs/>
                <w:color w:val="0070C0"/>
              </w:rPr>
            </m:ctrlPr>
          </m:sSupPr>
          <m:e>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m:t>
                </m:r>
              </m:sub>
            </m:sSub>
          </m:e>
          <m:sup>
            <m:r>
              <m:rPr>
                <m:sty m:val="bi"/>
              </m:rPr>
              <w:rPr>
                <w:rFonts w:ascii="Cambria Math" w:hAnsi="Cambria Math" w:cs="Times New Roman"/>
                <w:color w:val="0070C0"/>
              </w:rPr>
              <m:t>0</m:t>
            </m:r>
          </m:sup>
        </m:sSup>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R</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P</m:t>
            </m:r>
          </m:sub>
        </m:sSub>
        <m:r>
          <m:rPr>
            <m:sty m:val="bi"/>
          </m:rPr>
          <w:rPr>
            <w:rFonts w:ascii="Cambria Math" w:hAnsi="Cambria Math" w:cs="Times New Roman"/>
            <w:color w:val="0070C0"/>
          </w:rPr>
          <m:t>(T-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R</m:t>
            </m:r>
          </m:sub>
        </m:sSub>
        <m:r>
          <m:rPr>
            <m:sty m:val="bi"/>
          </m:rPr>
          <w:rPr>
            <w:rFonts w:ascii="Cambria Math" w:hAnsi="Cambria Math" w:cs="Times New Roman"/>
            <w:color w:val="0070C0"/>
          </w:rPr>
          <m:t>)</m:t>
        </m:r>
      </m:oMath>
      <w:r w:rsidR="00D757A5" w:rsidRPr="00D757A5">
        <w:rPr>
          <w:rFonts w:ascii="Times New Roman" w:hAnsi="Times New Roman" w:cs="Times New Roman"/>
          <w:b/>
          <w:bCs/>
          <w:color w:val="0070C0"/>
        </w:rPr>
        <w:t xml:space="preserve">                                                      </w:t>
      </w:r>
      <w:r w:rsidR="000D3B24" w:rsidRPr="000D3B24">
        <w:rPr>
          <w:rFonts w:ascii="Times New Roman" w:hAnsi="Times New Roman" w:cs="Times New Roman"/>
          <w:b/>
          <w:bCs/>
          <w:color w:val="0070C0"/>
        </w:rPr>
        <w:t xml:space="preserve">             </w:t>
      </w:r>
      <w:r w:rsidR="00D757A5" w:rsidRPr="00D757A5">
        <w:rPr>
          <w:rFonts w:ascii="Times New Roman" w:hAnsi="Times New Roman" w:cs="Times New Roman"/>
          <w:b/>
          <w:bCs/>
          <w:color w:val="0070C0"/>
        </w:rPr>
        <w:t>(7.49)</w:t>
      </w:r>
    </w:p>
    <w:p w14:paraId="62E9A9D3" w14:textId="290BABA6" w:rsidR="00D757A5" w:rsidRPr="00D757A5" w:rsidRDefault="00D757A5" w:rsidP="003C45CA">
      <w:pPr>
        <w:tabs>
          <w:tab w:val="left" w:pos="3481"/>
        </w:tabs>
        <w:spacing w:before="100" w:beforeAutospacing="1" w:after="100" w:afterAutospacing="1" w:line="240" w:lineRule="auto"/>
        <w:jc w:val="both"/>
        <w:rPr>
          <w:rFonts w:ascii="Times New Roman" w:hAnsi="Times New Roman" w:cs="Times New Roman"/>
        </w:rPr>
      </w:pPr>
      <w:r w:rsidRPr="00D757A5">
        <w:rPr>
          <w:rFonts w:ascii="Times New Roman" w:hAnsi="Times New Roman" w:cs="Times New Roman"/>
        </w:rPr>
        <w:t xml:space="preserve">Where: </w:t>
      </w: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D757A5">
        <w:rPr>
          <w:rFonts w:ascii="Times New Roman" w:hAnsi="Times New Roman" w:cs="Times New Roman"/>
        </w:rPr>
        <w:t xml:space="preserve"> is heat of reaction at the reference temperature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oMath>
      <w:r w:rsidRPr="00D757A5">
        <w:rPr>
          <w:rFonts w:ascii="Times New Roman" w:hAnsi="Times New Roman" w:cs="Times New Roman"/>
        </w:rPr>
        <w:t xml:space="preserve"> and </w:t>
      </w:r>
      <w:r>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oMath>
      <w:r w:rsidRPr="00D757A5">
        <w:rPr>
          <w:rFonts w:ascii="Times New Roman" w:hAnsi="Times New Roman" w:cs="Times New Roman"/>
        </w:rPr>
        <w:t xml:space="preserve"> is overall change in specific heat capacity per mole of A reacted.</w:t>
      </w:r>
    </w:p>
    <w:p w14:paraId="06CDB505" w14:textId="0837E737" w:rsidR="00723B71" w:rsidRPr="00723B71" w:rsidRDefault="00723B71" w:rsidP="003C45CA">
      <w:pPr>
        <w:tabs>
          <w:tab w:val="left" w:pos="3481"/>
        </w:tabs>
        <w:spacing w:line="240" w:lineRule="auto"/>
        <w:jc w:val="both"/>
        <w:rPr>
          <w:rFonts w:ascii="Times New Roman" w:hAnsi="Times New Roman" w:cs="Times New Roman"/>
        </w:rPr>
      </w:pPr>
      <w:r w:rsidRPr="00723B71">
        <w:rPr>
          <w:rFonts w:ascii="Times New Roman" w:hAnsi="Times New Roman" w:cs="Times New Roman"/>
        </w:rPr>
        <w:t>From material balance, the rate of materials generation is given by:</w:t>
      </w:r>
    </w:p>
    <w:p w14:paraId="1CA622D6" w14:textId="06BCC39A" w:rsidR="00723B71" w:rsidRPr="00723B71" w:rsidRDefault="00723B71" w:rsidP="003C45CA">
      <w:pPr>
        <w:tabs>
          <w:tab w:val="left" w:pos="3481"/>
        </w:tabs>
        <w:spacing w:line="240" w:lineRule="auto"/>
        <w:jc w:val="both"/>
        <w:rPr>
          <w:rFonts w:ascii="Times New Roman" w:hAnsi="Times New Roman" w:cs="Times New Roman"/>
        </w:rPr>
      </w:pPr>
      <w:r w:rsidRPr="00723B71">
        <w:rPr>
          <w:rFonts w:ascii="Times New Roman" w:hAnsi="Times New Roman" w:cs="Times New Roman"/>
        </w:rPr>
        <w:lastRenderedPageBreak/>
        <w:t xml:space="preserve">  </w:t>
      </w: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oMath>
      <w:r w:rsidRPr="00723B71">
        <w:rPr>
          <w:rFonts w:ascii="Times New Roman" w:hAnsi="Times New Roman" w:cs="Times New Roman"/>
        </w:rPr>
        <w:t xml:space="preserve">                                                     </w:t>
      </w:r>
      <w:r w:rsidRPr="000D3B24">
        <w:rPr>
          <w:rFonts w:ascii="Times New Roman" w:hAnsi="Times New Roman" w:cs="Times New Roman"/>
        </w:rPr>
        <w:t xml:space="preserve">                                     </w:t>
      </w:r>
      <w:r w:rsidRPr="00723B71">
        <w:rPr>
          <w:rFonts w:ascii="Times New Roman" w:hAnsi="Times New Roman" w:cs="Times New Roman"/>
        </w:rPr>
        <w:t xml:space="preserve">   </w:t>
      </w:r>
      <w:r w:rsidR="000D3B24">
        <w:rPr>
          <w:rFonts w:ascii="Times New Roman" w:hAnsi="Times New Roman" w:cs="Times New Roman"/>
        </w:rPr>
        <w:t xml:space="preserve">          </w:t>
      </w:r>
      <w:r w:rsidR="003C45CA">
        <w:rPr>
          <w:rFonts w:ascii="Times New Roman" w:hAnsi="Times New Roman" w:cs="Times New Roman"/>
        </w:rPr>
        <w:t xml:space="preserve"> </w:t>
      </w:r>
      <w:r w:rsidRPr="00723B71">
        <w:rPr>
          <w:rFonts w:ascii="Times New Roman" w:hAnsi="Times New Roman" w:cs="Times New Roman"/>
        </w:rPr>
        <w:t xml:space="preserve"> (7.12)</w:t>
      </w:r>
    </w:p>
    <w:p w14:paraId="2C93310D" w14:textId="77777777" w:rsidR="00723B71" w:rsidRPr="00723B71" w:rsidRDefault="00723B71" w:rsidP="003C45CA">
      <w:pPr>
        <w:tabs>
          <w:tab w:val="left" w:pos="3481"/>
        </w:tabs>
        <w:spacing w:line="240" w:lineRule="auto"/>
        <w:jc w:val="both"/>
        <w:rPr>
          <w:rFonts w:ascii="Times New Roman" w:hAnsi="Times New Roman" w:cs="Times New Roman"/>
        </w:rPr>
      </w:pPr>
      <w:r w:rsidRPr="00723B71">
        <w:rPr>
          <w:rFonts w:ascii="Times New Roman" w:hAnsi="Times New Roman" w:cs="Times New Roman"/>
        </w:rPr>
        <w:t>By substituting equation (7.12) into equation (7.40), you get:</w:t>
      </w:r>
    </w:p>
    <w:p w14:paraId="25CD9A3D" w14:textId="10FC2F30" w:rsidR="00723B71" w:rsidRPr="00723B71" w:rsidRDefault="00000000" w:rsidP="003C45CA">
      <w:pPr>
        <w:tabs>
          <w:tab w:val="left" w:pos="3481"/>
        </w:tabs>
        <w:spacing w:line="240" w:lineRule="auto"/>
        <w:jc w:val="both"/>
        <w:rPr>
          <w:rFonts w:ascii="Times New Roman" w:hAnsi="Times New Roman" w:cs="Times New Roman"/>
          <w:color w:val="0070C0"/>
        </w:rPr>
      </w:pPr>
      <m:oMath>
        <m:acc>
          <m:accPr>
            <m:chr m:val="̇"/>
            <m:ctrlPr>
              <w:rPr>
                <w:rFonts w:ascii="Cambria Math" w:hAnsi="Cambria Math" w:cs="Times New Roman"/>
                <w:i/>
                <w:iCs/>
                <w:color w:val="0070C0"/>
              </w:rPr>
            </m:ctrlPr>
          </m:accPr>
          <m:e>
            <m:r>
              <m:rPr>
                <m:sty m:val="p"/>
              </m:rPr>
              <w:rPr>
                <w:rFonts w:ascii="Cambria Math" w:hAnsi="Cambria Math" w:cs="Times New Roman"/>
                <w:color w:val="0070C0"/>
              </w:rPr>
              <m:t>Q</m:t>
            </m:r>
          </m:e>
        </m:acc>
        <m:r>
          <m:rPr>
            <m:sty m:val="p"/>
          </m:rPr>
          <w:rPr>
            <w:rFonts w:ascii="Cambria Math" w:hAnsi="Cambria Math" w:cs="Times New Roman"/>
            <w:color w:val="0070C0"/>
          </w:rPr>
          <m:t>-</m:t>
        </m:r>
        <m:sSub>
          <m:sSubPr>
            <m:ctrlPr>
              <w:rPr>
                <w:rFonts w:ascii="Cambria Math" w:hAnsi="Cambria Math" w:cs="Times New Roman"/>
                <w:i/>
                <w:iCs/>
                <w:color w:val="0070C0"/>
              </w:rPr>
            </m:ctrlPr>
          </m:sSubPr>
          <m:e>
            <m:acc>
              <m:accPr>
                <m:chr m:val="̇"/>
                <m:ctrlPr>
                  <w:rPr>
                    <w:rFonts w:ascii="Cambria Math" w:hAnsi="Cambria Math" w:cs="Times New Roman"/>
                    <w:i/>
                    <w:iCs/>
                    <w:color w:val="0070C0"/>
                  </w:rPr>
                </m:ctrlPr>
              </m:accPr>
              <m:e>
                <m:r>
                  <m:rPr>
                    <m:sty m:val="p"/>
                  </m:rPr>
                  <w:rPr>
                    <w:rFonts w:ascii="Cambria Math" w:hAnsi="Cambria Math" w:cs="Times New Roman"/>
                    <w:color w:val="0070C0"/>
                  </w:rPr>
                  <m:t>W</m:t>
                </m:r>
              </m:e>
            </m:acc>
          </m:e>
          <m:sub>
            <m:r>
              <m:rPr>
                <m:sty m:val="p"/>
              </m:rPr>
              <w:rPr>
                <w:rFonts w:ascii="Cambria Math" w:hAnsi="Cambria Math" w:cs="Times New Roman"/>
                <w:color w:val="0070C0"/>
              </w:rPr>
              <m:t>S</m:t>
            </m:r>
          </m:sub>
        </m:sSub>
        <m:r>
          <m:rPr>
            <m:sty m:val="p"/>
          </m:rPr>
          <w:rPr>
            <w:rFonts w:ascii="Cambria Math" w:hAnsi="Cambria Math" w:cs="Times New Roman"/>
            <w:color w:val="0070C0"/>
          </w:rPr>
          <m:t>+(</m:t>
        </m:r>
        <m:sSub>
          <m:sSubPr>
            <m:ctrlPr>
              <w:rPr>
                <w:rFonts w:ascii="Cambria Math" w:hAnsi="Cambria Math" w:cs="Times New Roman"/>
                <w:i/>
                <w:iCs/>
                <w:color w:val="0070C0"/>
              </w:rPr>
            </m:ctrlPr>
          </m:sSubPr>
          <m:e>
            <m:r>
              <m:rPr>
                <m:sty m:val="p"/>
              </m:rPr>
              <w:rPr>
                <w:rFonts w:ascii="Cambria Math" w:hAnsi="Cambria Math" w:cs="Times New Roman"/>
                <w:color w:val="0070C0"/>
              </w:rPr>
              <m:t>r</m:t>
            </m:r>
          </m:e>
          <m:sub>
            <m:r>
              <m:rPr>
                <m:sty m:val="p"/>
              </m:rPr>
              <w:rPr>
                <w:rFonts w:ascii="Cambria Math" w:hAnsi="Cambria Math" w:cs="Times New Roman"/>
                <w:color w:val="0070C0"/>
              </w:rPr>
              <m:t>A</m:t>
            </m:r>
          </m:sub>
        </m:sSub>
        <m:r>
          <m:rPr>
            <m:sty m:val="p"/>
          </m:rPr>
          <w:rPr>
            <w:rFonts w:ascii="Cambria Math" w:hAnsi="Cambria Math" w:cs="Times New Roman"/>
            <w:color w:val="0070C0"/>
          </w:rPr>
          <m:t>V)(</m:t>
        </m:r>
        <m:sSub>
          <m:sSubPr>
            <m:ctrlPr>
              <w:rPr>
                <w:rFonts w:ascii="Cambria Math" w:hAnsi="Cambria Math" w:cs="Times New Roman"/>
                <w:i/>
                <w:iCs/>
                <w:color w:val="0070C0"/>
              </w:rPr>
            </m:ctrlPr>
          </m:sSubPr>
          <m:e>
            <m:r>
              <m:rPr>
                <m:sty m:val="p"/>
              </m:rPr>
              <w:rPr>
                <w:rFonts w:ascii="Cambria Math" w:hAnsi="Cambria Math" w:cs="Times New Roman"/>
                <w:color w:val="0070C0"/>
              </w:rPr>
              <m:t>∆H</m:t>
            </m:r>
          </m:e>
          <m:sub>
            <m:r>
              <m:rPr>
                <m:sty m:val="p"/>
              </m:rPr>
              <w:rPr>
                <w:rFonts w:ascii="Cambria Math" w:hAnsi="Cambria Math" w:cs="Times New Roman"/>
                <w:color w:val="0070C0"/>
              </w:rPr>
              <m:t>Rx</m:t>
            </m:r>
          </m:sub>
        </m:sSub>
        <m:r>
          <m:rPr>
            <m:sty m:val="p"/>
          </m:rPr>
          <w:rPr>
            <w:rFonts w:ascii="Cambria Math" w:hAnsi="Cambria Math" w:cs="Times New Roman"/>
            <w:color w:val="0070C0"/>
          </w:rPr>
          <m:t>(T))=0</m:t>
        </m:r>
      </m:oMath>
      <w:r w:rsidR="00723B71" w:rsidRPr="00723B71">
        <w:rPr>
          <w:rFonts w:ascii="Times New Roman" w:hAnsi="Times New Roman" w:cs="Times New Roman"/>
          <w:color w:val="0070C0"/>
        </w:rPr>
        <w:t xml:space="preserve">                             </w:t>
      </w:r>
      <w:r w:rsidR="00723B71">
        <w:rPr>
          <w:rFonts w:ascii="Times New Roman" w:hAnsi="Times New Roman" w:cs="Times New Roman"/>
          <w:color w:val="0070C0"/>
        </w:rPr>
        <w:t xml:space="preserve">                                     </w:t>
      </w:r>
      <w:r w:rsidR="00723B71" w:rsidRPr="00723B71">
        <w:rPr>
          <w:rFonts w:ascii="Times New Roman" w:hAnsi="Times New Roman" w:cs="Times New Roman"/>
          <w:color w:val="0070C0"/>
        </w:rPr>
        <w:t xml:space="preserve">    </w:t>
      </w:r>
      <w:r w:rsidR="000D3B24">
        <w:rPr>
          <w:rFonts w:ascii="Times New Roman" w:hAnsi="Times New Roman" w:cs="Times New Roman"/>
          <w:color w:val="0070C0"/>
        </w:rPr>
        <w:t xml:space="preserve">         </w:t>
      </w:r>
      <w:r w:rsidR="00723B71" w:rsidRPr="00723B71">
        <w:rPr>
          <w:rFonts w:ascii="Times New Roman" w:hAnsi="Times New Roman" w:cs="Times New Roman"/>
          <w:color w:val="0070C0"/>
        </w:rPr>
        <w:t>(7.50)</w:t>
      </w:r>
    </w:p>
    <w:p w14:paraId="5BA2D9D2" w14:textId="77777777" w:rsidR="00723B71" w:rsidRPr="00723B71" w:rsidRDefault="00723B71" w:rsidP="00723B71">
      <w:pPr>
        <w:tabs>
          <w:tab w:val="left" w:pos="3481"/>
        </w:tabs>
        <w:jc w:val="both"/>
        <w:rPr>
          <w:rFonts w:ascii="Times New Roman" w:hAnsi="Times New Roman" w:cs="Times New Roman"/>
        </w:rPr>
      </w:pPr>
      <w:r w:rsidRPr="00723B71">
        <w:rPr>
          <w:rFonts w:ascii="Times New Roman" w:hAnsi="Times New Roman" w:cs="Times New Roman"/>
        </w:rPr>
        <w:t>It is the energy balance equation for design of isothermal CSTR.</w:t>
      </w:r>
    </w:p>
    <w:p w14:paraId="7C90D2F9" w14:textId="040320CA" w:rsidR="00AE0CE6" w:rsidRPr="005E1D6A" w:rsidRDefault="00813E0E" w:rsidP="00AE0CE6">
      <w:pPr>
        <w:tabs>
          <w:tab w:val="left" w:pos="3481"/>
        </w:tabs>
        <w:jc w:val="both"/>
        <w:rPr>
          <w:rFonts w:ascii="Times New Roman" w:hAnsi="Times New Roman" w:cs="Times New Roman"/>
          <w:b/>
          <w:bCs/>
          <w:sz w:val="28"/>
          <w:szCs w:val="28"/>
        </w:rPr>
      </w:pPr>
      <w:r w:rsidRPr="005E1D6A">
        <w:rPr>
          <w:rFonts w:ascii="Times New Roman" w:hAnsi="Times New Roman" w:cs="Times New Roman"/>
          <w:b/>
          <w:bCs/>
          <w:sz w:val="28"/>
          <w:szCs w:val="28"/>
        </w:rPr>
        <w:t>Activity 7.3</w:t>
      </w:r>
    </w:p>
    <w:p w14:paraId="379F04DD" w14:textId="27D1DB46" w:rsidR="005E1D6A" w:rsidRPr="005E1D6A" w:rsidRDefault="005E1D6A" w:rsidP="005E1D6A">
      <w:pPr>
        <w:tabs>
          <w:tab w:val="left" w:pos="3481"/>
        </w:tabs>
        <w:spacing w:before="100" w:beforeAutospacing="1" w:after="100" w:afterAutospacing="1" w:line="360" w:lineRule="auto"/>
        <w:jc w:val="both"/>
        <w:rPr>
          <w:rFonts w:ascii="Times New Roman" w:hAnsi="Times New Roman" w:cs="Times New Roman"/>
        </w:rPr>
      </w:pPr>
      <w:r w:rsidRPr="005E1D6A">
        <w:rPr>
          <w:rFonts w:ascii="Times New Roman" w:hAnsi="Times New Roman" w:cs="Times New Roman"/>
        </w:rPr>
        <w:t>A liquid-phase elementary reaction is carried out in a continuous stirred tank reactor (CSTR) with heat removal of 1.2 kJ/min. The CSTR is operated at 450 K isothermally. The work done is assumed negligible. An equimolar feed rate of reactant A and reactant B enters to CSTR at the volumetric flow rate is 20 L/min. The initial concentration of reactant A is 1.0 mol/L. Determine the volume of CSTR and space time necessary to achieve 90% conversion of reactant A, and the concentration of product C at 90% conversion of A.</w:t>
      </w:r>
    </w:p>
    <w:p w14:paraId="6A8A64EE" w14:textId="27722DF2" w:rsidR="005E1D6A" w:rsidRPr="005E1D6A" w:rsidRDefault="005E1D6A" w:rsidP="005E1D6A">
      <w:pPr>
        <w:tabs>
          <w:tab w:val="left" w:pos="3481"/>
        </w:tabs>
        <w:jc w:val="both"/>
        <w:rPr>
          <w:rFonts w:ascii="Times New Roman" w:hAnsi="Times New Roman" w:cs="Times New Roman"/>
        </w:rPr>
      </w:pPr>
      <m:oMathPara>
        <m:oMathParaPr>
          <m:jc m:val="left"/>
        </m:oMathParaPr>
        <m:oMath>
          <m:r>
            <w:rPr>
              <w:rFonts w:ascii="Cambria Math" w:hAnsi="Cambria Math" w:cs="Times New Roman"/>
            </w:rPr>
            <m:t>A+B</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C</m:t>
          </m:r>
        </m:oMath>
      </m:oMathPara>
    </w:p>
    <w:p w14:paraId="5A4EE5B6" w14:textId="77777777" w:rsidR="005E1D6A" w:rsidRPr="005E1D6A" w:rsidRDefault="005E1D6A" w:rsidP="005E1D6A">
      <w:pPr>
        <w:tabs>
          <w:tab w:val="left" w:pos="3481"/>
        </w:tabs>
        <w:jc w:val="both"/>
        <w:rPr>
          <w:rFonts w:ascii="Times New Roman" w:hAnsi="Times New Roman" w:cs="Times New Roman"/>
        </w:rPr>
      </w:pPr>
      <w:r w:rsidRPr="005E1D6A">
        <w:rPr>
          <w:rFonts w:ascii="Times New Roman" w:hAnsi="Times New Roman" w:cs="Times New Roman"/>
          <w:b/>
          <w:bCs/>
        </w:rPr>
        <w:t>Additional data:</w:t>
      </w:r>
    </w:p>
    <w:p w14:paraId="1FCF5C7F" w14:textId="77777777" w:rsidR="005E1D6A" w:rsidRPr="005E1D6A" w:rsidRDefault="005E1D6A" w:rsidP="005E1D6A">
      <w:pPr>
        <w:tabs>
          <w:tab w:val="left" w:pos="3481"/>
        </w:tabs>
        <w:jc w:val="both"/>
        <w:rPr>
          <w:rFonts w:ascii="Times New Roman" w:hAnsi="Times New Roman" w:cs="Times New Roman"/>
        </w:rPr>
      </w:pPr>
      <w:proofErr w:type="spellStart"/>
      <w:r w:rsidRPr="005E1D6A">
        <w:rPr>
          <w:rFonts w:ascii="Times New Roman" w:hAnsi="Times New Roman" w:cs="Times New Roman"/>
        </w:rPr>
        <w:t>H</w:t>
      </w:r>
      <w:r w:rsidRPr="005E1D6A">
        <w:rPr>
          <w:rFonts w:ascii="Times New Roman" w:hAnsi="Times New Roman" w:cs="Times New Roman"/>
          <w:vertAlign w:val="superscript"/>
        </w:rPr>
        <w:t>o</w:t>
      </w:r>
      <w:r w:rsidRPr="005E1D6A">
        <w:rPr>
          <w:rFonts w:ascii="Times New Roman" w:hAnsi="Times New Roman" w:cs="Times New Roman"/>
          <w:vertAlign w:val="subscript"/>
        </w:rPr>
        <w:t>A</w:t>
      </w:r>
      <w:proofErr w:type="spellEnd"/>
      <w:r w:rsidRPr="005E1D6A">
        <w:rPr>
          <w:rFonts w:ascii="Times New Roman" w:hAnsi="Times New Roman" w:cs="Times New Roman"/>
          <w:vertAlign w:val="subscript"/>
        </w:rPr>
        <w:t xml:space="preserve"> </w:t>
      </w:r>
      <w:r w:rsidRPr="005E1D6A">
        <w:rPr>
          <w:rFonts w:ascii="Times New Roman" w:hAnsi="Times New Roman" w:cs="Times New Roman"/>
        </w:rPr>
        <w:t xml:space="preserve">(298K) = -20 kJ/mol; </w:t>
      </w:r>
      <w:proofErr w:type="spellStart"/>
      <w:r w:rsidRPr="005E1D6A">
        <w:rPr>
          <w:rFonts w:ascii="Times New Roman" w:hAnsi="Times New Roman" w:cs="Times New Roman"/>
        </w:rPr>
        <w:t>H</w:t>
      </w:r>
      <w:r w:rsidRPr="005E1D6A">
        <w:rPr>
          <w:rFonts w:ascii="Times New Roman" w:hAnsi="Times New Roman" w:cs="Times New Roman"/>
          <w:vertAlign w:val="superscript"/>
        </w:rPr>
        <w:t>o</w:t>
      </w:r>
      <w:r w:rsidRPr="005E1D6A">
        <w:rPr>
          <w:rFonts w:ascii="Times New Roman" w:hAnsi="Times New Roman" w:cs="Times New Roman"/>
          <w:vertAlign w:val="subscript"/>
        </w:rPr>
        <w:t>B</w:t>
      </w:r>
      <w:proofErr w:type="spellEnd"/>
      <w:r w:rsidRPr="005E1D6A">
        <w:rPr>
          <w:rFonts w:ascii="Times New Roman" w:hAnsi="Times New Roman" w:cs="Times New Roman"/>
          <w:vertAlign w:val="subscript"/>
        </w:rPr>
        <w:t xml:space="preserve"> </w:t>
      </w:r>
      <w:r w:rsidRPr="005E1D6A">
        <w:rPr>
          <w:rFonts w:ascii="Times New Roman" w:hAnsi="Times New Roman" w:cs="Times New Roman"/>
        </w:rPr>
        <w:t xml:space="preserve">(298K) = -15 kJ/mol; </w:t>
      </w:r>
      <w:proofErr w:type="spellStart"/>
      <w:r w:rsidRPr="005E1D6A">
        <w:rPr>
          <w:rFonts w:ascii="Times New Roman" w:hAnsi="Times New Roman" w:cs="Times New Roman"/>
        </w:rPr>
        <w:t>H</w:t>
      </w:r>
      <w:r w:rsidRPr="005E1D6A">
        <w:rPr>
          <w:rFonts w:ascii="Times New Roman" w:hAnsi="Times New Roman" w:cs="Times New Roman"/>
          <w:vertAlign w:val="superscript"/>
        </w:rPr>
        <w:t>o</w:t>
      </w:r>
      <w:r w:rsidRPr="005E1D6A">
        <w:rPr>
          <w:rFonts w:ascii="Times New Roman" w:hAnsi="Times New Roman" w:cs="Times New Roman"/>
          <w:vertAlign w:val="subscript"/>
        </w:rPr>
        <w:t>C</w:t>
      </w:r>
      <w:proofErr w:type="spellEnd"/>
      <w:r w:rsidRPr="005E1D6A">
        <w:rPr>
          <w:rFonts w:ascii="Times New Roman" w:hAnsi="Times New Roman" w:cs="Times New Roman"/>
        </w:rPr>
        <w:t xml:space="preserve">(298K) = -41 kJ/mol; </w:t>
      </w:r>
      <w:proofErr w:type="spellStart"/>
      <w:r w:rsidRPr="005E1D6A">
        <w:rPr>
          <w:rFonts w:ascii="Times New Roman" w:hAnsi="Times New Roman" w:cs="Times New Roman"/>
        </w:rPr>
        <w:t>C</w:t>
      </w:r>
      <w:r w:rsidRPr="005E1D6A">
        <w:rPr>
          <w:rFonts w:ascii="Times New Roman" w:hAnsi="Times New Roman" w:cs="Times New Roman"/>
          <w:vertAlign w:val="subscript"/>
        </w:rPr>
        <w:t>pA</w:t>
      </w:r>
      <w:proofErr w:type="spellEnd"/>
      <w:r w:rsidRPr="005E1D6A">
        <w:rPr>
          <w:rFonts w:ascii="Times New Roman" w:hAnsi="Times New Roman" w:cs="Times New Roman"/>
          <w:vertAlign w:val="subscript"/>
        </w:rPr>
        <w:t xml:space="preserve"> </w:t>
      </w:r>
      <w:r w:rsidRPr="005E1D6A">
        <w:rPr>
          <w:rFonts w:ascii="Times New Roman" w:hAnsi="Times New Roman" w:cs="Times New Roman"/>
        </w:rPr>
        <w:t xml:space="preserve">= </w:t>
      </w:r>
      <w:proofErr w:type="spellStart"/>
      <w:r w:rsidRPr="005E1D6A">
        <w:rPr>
          <w:rFonts w:ascii="Times New Roman" w:hAnsi="Times New Roman" w:cs="Times New Roman"/>
        </w:rPr>
        <w:t>C</w:t>
      </w:r>
      <w:r w:rsidRPr="005E1D6A">
        <w:rPr>
          <w:rFonts w:ascii="Times New Roman" w:hAnsi="Times New Roman" w:cs="Times New Roman"/>
          <w:vertAlign w:val="subscript"/>
        </w:rPr>
        <w:t>pB</w:t>
      </w:r>
      <w:proofErr w:type="spellEnd"/>
      <w:r w:rsidRPr="005E1D6A">
        <w:rPr>
          <w:rFonts w:ascii="Times New Roman" w:hAnsi="Times New Roman" w:cs="Times New Roman"/>
          <w:vertAlign w:val="subscript"/>
        </w:rPr>
        <w:t xml:space="preserve"> </w:t>
      </w:r>
      <w:r w:rsidRPr="005E1D6A">
        <w:rPr>
          <w:rFonts w:ascii="Times New Roman" w:hAnsi="Times New Roman" w:cs="Times New Roman"/>
        </w:rPr>
        <w:t xml:space="preserve">= 1.5kJ/mol K; </w:t>
      </w:r>
      <w:proofErr w:type="spellStart"/>
      <w:r w:rsidRPr="005E1D6A">
        <w:rPr>
          <w:rFonts w:ascii="Times New Roman" w:hAnsi="Times New Roman" w:cs="Times New Roman"/>
        </w:rPr>
        <w:t>C</w:t>
      </w:r>
      <w:r w:rsidRPr="005E1D6A">
        <w:rPr>
          <w:rFonts w:ascii="Times New Roman" w:hAnsi="Times New Roman" w:cs="Times New Roman"/>
          <w:vertAlign w:val="subscript"/>
        </w:rPr>
        <w:t>pC</w:t>
      </w:r>
      <w:proofErr w:type="spellEnd"/>
      <w:r w:rsidRPr="005E1D6A">
        <w:rPr>
          <w:rFonts w:ascii="Times New Roman" w:hAnsi="Times New Roman" w:cs="Times New Roman"/>
          <w:vertAlign w:val="subscript"/>
        </w:rPr>
        <w:t xml:space="preserve"> </w:t>
      </w:r>
      <w:r w:rsidRPr="005E1D6A">
        <w:rPr>
          <w:rFonts w:ascii="Times New Roman" w:hAnsi="Times New Roman" w:cs="Times New Roman"/>
        </w:rPr>
        <w:t>= 3.0 kJ/mol K; k</w:t>
      </w:r>
      <w:r w:rsidRPr="005E1D6A">
        <w:rPr>
          <w:rFonts w:ascii="Times New Roman" w:hAnsi="Times New Roman" w:cs="Times New Roman"/>
          <w:vertAlign w:val="subscript"/>
        </w:rPr>
        <w:t xml:space="preserve"> </w:t>
      </w:r>
      <w:r w:rsidRPr="005E1D6A">
        <w:rPr>
          <w:rFonts w:ascii="Times New Roman" w:hAnsi="Times New Roman" w:cs="Times New Roman"/>
        </w:rPr>
        <w:t>= 0.01 L/mol.min</w:t>
      </w:r>
    </w:p>
    <w:p w14:paraId="3452D6C4" w14:textId="730A728B" w:rsidR="00E7484B" w:rsidRPr="00E7484B" w:rsidRDefault="00E7484B" w:rsidP="00E7484B">
      <w:pPr>
        <w:tabs>
          <w:tab w:val="left" w:pos="3481"/>
        </w:tabs>
        <w:jc w:val="both"/>
        <w:rPr>
          <w:rFonts w:ascii="Times New Roman" w:hAnsi="Times New Roman" w:cs="Times New Roman"/>
        </w:rPr>
      </w:pPr>
      <w:r w:rsidRPr="00E7484B">
        <w:rPr>
          <w:rFonts w:ascii="Times New Roman" w:hAnsi="Times New Roman" w:cs="Times New Roman"/>
          <w:b/>
          <w:bCs/>
        </w:rPr>
        <w:t xml:space="preserve">Given: </w:t>
      </w:r>
      <w:r w:rsidRPr="00E7484B">
        <w:rPr>
          <w:rFonts w:ascii="Times New Roman" w:hAnsi="Times New Roman" w:cs="Times New Roman"/>
        </w:rPr>
        <w:t xml:space="preserve">Isothermal CSTR, elementary reaction, </w:t>
      </w:r>
      <w:proofErr w:type="spellStart"/>
      <w:r w:rsidRPr="00E7484B">
        <w:rPr>
          <w:rFonts w:ascii="Times New Roman" w:hAnsi="Times New Roman" w:cs="Times New Roman"/>
        </w:rPr>
        <w:t>Qr</w:t>
      </w:r>
      <w:proofErr w:type="spellEnd"/>
      <w:r w:rsidRPr="00E7484B">
        <w:rPr>
          <w:rFonts w:ascii="Times New Roman" w:hAnsi="Times New Roman" w:cs="Times New Roman"/>
        </w:rPr>
        <w:t xml:space="preserve">= 1.2 kJ/min,  </w:t>
      </w:r>
      <w:proofErr w:type="spellStart"/>
      <w:r w:rsidRPr="00E7484B">
        <w:rPr>
          <w:rFonts w:ascii="Times New Roman" w:hAnsi="Times New Roman" w:cs="Times New Roman"/>
        </w:rPr>
        <w:t>F</w:t>
      </w:r>
      <w:r w:rsidRPr="00E7484B">
        <w:rPr>
          <w:rFonts w:ascii="Times New Roman" w:hAnsi="Times New Roman" w:cs="Times New Roman"/>
          <w:vertAlign w:val="subscript"/>
        </w:rPr>
        <w:t>Ao</w:t>
      </w:r>
      <w:proofErr w:type="spellEnd"/>
      <w:r w:rsidRPr="00E7484B">
        <w:rPr>
          <w:rFonts w:ascii="Times New Roman" w:hAnsi="Times New Roman" w:cs="Times New Roman"/>
        </w:rPr>
        <w:t xml:space="preserve">= </w:t>
      </w:r>
      <w:proofErr w:type="spellStart"/>
      <w:r w:rsidRPr="00E7484B">
        <w:rPr>
          <w:rFonts w:ascii="Times New Roman" w:hAnsi="Times New Roman" w:cs="Times New Roman"/>
        </w:rPr>
        <w:t>F</w:t>
      </w:r>
      <w:r w:rsidRPr="00E7484B">
        <w:rPr>
          <w:rFonts w:ascii="Times New Roman" w:hAnsi="Times New Roman" w:cs="Times New Roman"/>
          <w:vertAlign w:val="subscript"/>
        </w:rPr>
        <w:t>Bo</w:t>
      </w:r>
      <w:proofErr w:type="spellEnd"/>
      <w:r w:rsidRPr="00E7484B">
        <w:rPr>
          <w:rFonts w:ascii="Times New Roman" w:hAnsi="Times New Roman" w:cs="Times New Roman"/>
        </w:rPr>
        <w:t xml:space="preserve">, </w:t>
      </w:r>
      <w:proofErr w:type="spellStart"/>
      <w:r w:rsidRPr="00E7484B">
        <w:rPr>
          <w:rFonts w:ascii="Times New Roman" w:hAnsi="Times New Roman" w:cs="Times New Roman"/>
        </w:rPr>
        <w:t>C</w:t>
      </w:r>
      <w:r w:rsidRPr="00E7484B">
        <w:rPr>
          <w:rFonts w:ascii="Times New Roman" w:hAnsi="Times New Roman" w:cs="Times New Roman"/>
          <w:vertAlign w:val="subscript"/>
        </w:rPr>
        <w:t>Ao</w:t>
      </w:r>
      <w:proofErr w:type="spellEnd"/>
      <w:r w:rsidRPr="00E7484B">
        <w:rPr>
          <w:rFonts w:ascii="Times New Roman" w:hAnsi="Times New Roman" w:cs="Times New Roman"/>
        </w:rPr>
        <w:t>= 1.0 mol/L</w:t>
      </w:r>
    </w:p>
    <w:p w14:paraId="6905FBFC" w14:textId="53AD6009" w:rsidR="00E7484B" w:rsidRPr="00E7484B" w:rsidRDefault="00E7484B" w:rsidP="00E7484B">
      <w:pPr>
        <w:tabs>
          <w:tab w:val="left" w:pos="3481"/>
        </w:tabs>
        <w:jc w:val="both"/>
        <w:rPr>
          <w:rFonts w:ascii="Times New Roman" w:hAnsi="Times New Roman" w:cs="Times New Roman"/>
        </w:rPr>
      </w:pPr>
      <w:r w:rsidRPr="00E7484B">
        <w:rPr>
          <w:rFonts w:ascii="Times New Roman" w:hAnsi="Times New Roman" w:cs="Times New Roman"/>
        </w:rPr>
        <w:t xml:space="preserve"> </w:t>
      </w:r>
      <w:r w:rsidRPr="00E7484B">
        <w:rPr>
          <w:rFonts w:ascii="Times New Roman" w:hAnsi="Times New Roman" w:cs="Times New Roman"/>
        </w:rPr>
        <w:sym w:font="Symbol" w:char="F075"/>
      </w:r>
      <w:r w:rsidRPr="00E7484B">
        <w:rPr>
          <w:rFonts w:ascii="Times New Roman" w:hAnsi="Times New Roman" w:cs="Times New Roman"/>
          <w:vertAlign w:val="subscript"/>
        </w:rPr>
        <w:t>o</w:t>
      </w:r>
      <w:r w:rsidRPr="00E7484B">
        <w:rPr>
          <w:rFonts w:ascii="Times New Roman" w:hAnsi="Times New Roman" w:cs="Times New Roman"/>
        </w:rPr>
        <w:t>= 2</w:t>
      </w:r>
      <w:r w:rsidR="00713D71">
        <w:rPr>
          <w:rFonts w:ascii="Times New Roman" w:hAnsi="Times New Roman" w:cs="Times New Roman"/>
        </w:rPr>
        <w:t>0</w:t>
      </w:r>
      <w:r w:rsidRPr="00E7484B">
        <w:rPr>
          <w:rFonts w:ascii="Times New Roman" w:hAnsi="Times New Roman" w:cs="Times New Roman"/>
        </w:rPr>
        <w:t xml:space="preserve"> L/min, X</w:t>
      </w:r>
      <w:r w:rsidRPr="00E7484B">
        <w:rPr>
          <w:rFonts w:ascii="Times New Roman" w:hAnsi="Times New Roman" w:cs="Times New Roman"/>
          <w:vertAlign w:val="subscript"/>
        </w:rPr>
        <w:t>A</w:t>
      </w:r>
      <w:r w:rsidRPr="00E7484B">
        <w:rPr>
          <w:rFonts w:ascii="Times New Roman" w:hAnsi="Times New Roman" w:cs="Times New Roman"/>
        </w:rPr>
        <w:t>= 90% = 0.9, and additional data.</w:t>
      </w:r>
    </w:p>
    <w:p w14:paraId="25A0EA22" w14:textId="77777777" w:rsidR="00E7484B" w:rsidRPr="00E7484B" w:rsidRDefault="00E7484B" w:rsidP="00E7484B">
      <w:pPr>
        <w:tabs>
          <w:tab w:val="left" w:pos="3481"/>
        </w:tabs>
        <w:jc w:val="both"/>
        <w:rPr>
          <w:rFonts w:ascii="Times New Roman" w:hAnsi="Times New Roman" w:cs="Times New Roman"/>
        </w:rPr>
      </w:pPr>
      <w:r w:rsidRPr="00E7484B">
        <w:rPr>
          <w:rFonts w:ascii="Times New Roman" w:hAnsi="Times New Roman" w:cs="Times New Roman"/>
        </w:rPr>
        <w:t xml:space="preserve">Work done is negligible. </w:t>
      </w:r>
    </w:p>
    <w:p w14:paraId="2942F04C" w14:textId="77777777" w:rsidR="00E7484B" w:rsidRPr="00E7484B" w:rsidRDefault="00E7484B" w:rsidP="00E7484B">
      <w:pPr>
        <w:tabs>
          <w:tab w:val="left" w:pos="3481"/>
        </w:tabs>
        <w:jc w:val="both"/>
        <w:rPr>
          <w:rFonts w:ascii="Times New Roman" w:hAnsi="Times New Roman" w:cs="Times New Roman"/>
        </w:rPr>
      </w:pPr>
      <w:proofErr w:type="spellStart"/>
      <w:r w:rsidRPr="00E7484B">
        <w:rPr>
          <w:rFonts w:ascii="Times New Roman" w:hAnsi="Times New Roman" w:cs="Times New Roman"/>
        </w:rPr>
        <w:t>H</w:t>
      </w:r>
      <w:r w:rsidRPr="00E7484B">
        <w:rPr>
          <w:rFonts w:ascii="Times New Roman" w:hAnsi="Times New Roman" w:cs="Times New Roman"/>
          <w:vertAlign w:val="superscript"/>
        </w:rPr>
        <w:t>o</w:t>
      </w:r>
      <w:r w:rsidRPr="00E7484B">
        <w:rPr>
          <w:rFonts w:ascii="Times New Roman" w:hAnsi="Times New Roman" w:cs="Times New Roman"/>
          <w:vertAlign w:val="subscript"/>
        </w:rPr>
        <w:t>A</w:t>
      </w:r>
      <w:proofErr w:type="spellEnd"/>
      <w:r w:rsidRPr="00E7484B">
        <w:rPr>
          <w:rFonts w:ascii="Times New Roman" w:hAnsi="Times New Roman" w:cs="Times New Roman"/>
          <w:vertAlign w:val="subscript"/>
        </w:rPr>
        <w:t xml:space="preserve"> </w:t>
      </w:r>
      <w:r w:rsidRPr="00E7484B">
        <w:rPr>
          <w:rFonts w:ascii="Times New Roman" w:hAnsi="Times New Roman" w:cs="Times New Roman"/>
        </w:rPr>
        <w:t xml:space="preserve">(298K) = -20 kJ/mol; </w:t>
      </w:r>
      <w:proofErr w:type="spellStart"/>
      <w:r w:rsidRPr="00E7484B">
        <w:rPr>
          <w:rFonts w:ascii="Times New Roman" w:hAnsi="Times New Roman" w:cs="Times New Roman"/>
        </w:rPr>
        <w:t>H</w:t>
      </w:r>
      <w:r w:rsidRPr="00E7484B">
        <w:rPr>
          <w:rFonts w:ascii="Times New Roman" w:hAnsi="Times New Roman" w:cs="Times New Roman"/>
          <w:vertAlign w:val="superscript"/>
        </w:rPr>
        <w:t>o</w:t>
      </w:r>
      <w:r w:rsidRPr="00E7484B">
        <w:rPr>
          <w:rFonts w:ascii="Times New Roman" w:hAnsi="Times New Roman" w:cs="Times New Roman"/>
          <w:vertAlign w:val="subscript"/>
        </w:rPr>
        <w:t>B</w:t>
      </w:r>
      <w:proofErr w:type="spellEnd"/>
      <w:r w:rsidRPr="00E7484B">
        <w:rPr>
          <w:rFonts w:ascii="Times New Roman" w:hAnsi="Times New Roman" w:cs="Times New Roman"/>
          <w:vertAlign w:val="subscript"/>
        </w:rPr>
        <w:t xml:space="preserve"> </w:t>
      </w:r>
      <w:r w:rsidRPr="00E7484B">
        <w:rPr>
          <w:rFonts w:ascii="Times New Roman" w:hAnsi="Times New Roman" w:cs="Times New Roman"/>
        </w:rPr>
        <w:t xml:space="preserve">(298K) = -15 kJ/mol; </w:t>
      </w:r>
      <w:proofErr w:type="spellStart"/>
      <w:r w:rsidRPr="00E7484B">
        <w:rPr>
          <w:rFonts w:ascii="Times New Roman" w:hAnsi="Times New Roman" w:cs="Times New Roman"/>
        </w:rPr>
        <w:t>H</w:t>
      </w:r>
      <w:r w:rsidRPr="00E7484B">
        <w:rPr>
          <w:rFonts w:ascii="Times New Roman" w:hAnsi="Times New Roman" w:cs="Times New Roman"/>
          <w:vertAlign w:val="superscript"/>
        </w:rPr>
        <w:t>o</w:t>
      </w:r>
      <w:r w:rsidRPr="00E7484B">
        <w:rPr>
          <w:rFonts w:ascii="Times New Roman" w:hAnsi="Times New Roman" w:cs="Times New Roman"/>
          <w:vertAlign w:val="subscript"/>
        </w:rPr>
        <w:t>C</w:t>
      </w:r>
      <w:proofErr w:type="spellEnd"/>
      <w:r w:rsidRPr="00E7484B">
        <w:rPr>
          <w:rFonts w:ascii="Times New Roman" w:hAnsi="Times New Roman" w:cs="Times New Roman"/>
        </w:rPr>
        <w:t>(298K) = -41 kJ/mol</w:t>
      </w:r>
    </w:p>
    <w:p w14:paraId="08095434" w14:textId="77777777" w:rsidR="00E7484B" w:rsidRPr="00E7484B" w:rsidRDefault="00E7484B" w:rsidP="00E7484B">
      <w:pPr>
        <w:tabs>
          <w:tab w:val="left" w:pos="3481"/>
        </w:tabs>
        <w:jc w:val="both"/>
        <w:rPr>
          <w:rFonts w:ascii="Times New Roman" w:hAnsi="Times New Roman" w:cs="Times New Roman"/>
        </w:rPr>
      </w:pPr>
      <w:r w:rsidRPr="00E7484B">
        <w:rPr>
          <w:rFonts w:ascii="Times New Roman" w:hAnsi="Times New Roman" w:cs="Times New Roman"/>
        </w:rPr>
        <w:t xml:space="preserve"> </w:t>
      </w:r>
      <w:proofErr w:type="spellStart"/>
      <w:r w:rsidRPr="00E7484B">
        <w:rPr>
          <w:rFonts w:ascii="Times New Roman" w:hAnsi="Times New Roman" w:cs="Times New Roman"/>
        </w:rPr>
        <w:t>C</w:t>
      </w:r>
      <w:r w:rsidRPr="00E7484B">
        <w:rPr>
          <w:rFonts w:ascii="Times New Roman" w:hAnsi="Times New Roman" w:cs="Times New Roman"/>
          <w:vertAlign w:val="subscript"/>
        </w:rPr>
        <w:t>pA</w:t>
      </w:r>
      <w:proofErr w:type="spellEnd"/>
      <w:r w:rsidRPr="00E7484B">
        <w:rPr>
          <w:rFonts w:ascii="Times New Roman" w:hAnsi="Times New Roman" w:cs="Times New Roman"/>
          <w:vertAlign w:val="subscript"/>
        </w:rPr>
        <w:t xml:space="preserve"> </w:t>
      </w:r>
      <w:r w:rsidRPr="00E7484B">
        <w:rPr>
          <w:rFonts w:ascii="Times New Roman" w:hAnsi="Times New Roman" w:cs="Times New Roman"/>
        </w:rPr>
        <w:t xml:space="preserve">= </w:t>
      </w:r>
      <w:proofErr w:type="spellStart"/>
      <w:r w:rsidRPr="00E7484B">
        <w:rPr>
          <w:rFonts w:ascii="Times New Roman" w:hAnsi="Times New Roman" w:cs="Times New Roman"/>
        </w:rPr>
        <w:t>C</w:t>
      </w:r>
      <w:r w:rsidRPr="00E7484B">
        <w:rPr>
          <w:rFonts w:ascii="Times New Roman" w:hAnsi="Times New Roman" w:cs="Times New Roman"/>
          <w:vertAlign w:val="subscript"/>
        </w:rPr>
        <w:t>pB</w:t>
      </w:r>
      <w:proofErr w:type="spellEnd"/>
      <w:r w:rsidRPr="00E7484B">
        <w:rPr>
          <w:rFonts w:ascii="Times New Roman" w:hAnsi="Times New Roman" w:cs="Times New Roman"/>
          <w:vertAlign w:val="subscript"/>
        </w:rPr>
        <w:t xml:space="preserve"> </w:t>
      </w:r>
      <w:r w:rsidRPr="00E7484B">
        <w:rPr>
          <w:rFonts w:ascii="Times New Roman" w:hAnsi="Times New Roman" w:cs="Times New Roman"/>
        </w:rPr>
        <w:t xml:space="preserve">= 1.5kJ/mol K; </w:t>
      </w:r>
      <w:proofErr w:type="spellStart"/>
      <w:r w:rsidRPr="00E7484B">
        <w:rPr>
          <w:rFonts w:ascii="Times New Roman" w:hAnsi="Times New Roman" w:cs="Times New Roman"/>
        </w:rPr>
        <w:t>C</w:t>
      </w:r>
      <w:r w:rsidRPr="00E7484B">
        <w:rPr>
          <w:rFonts w:ascii="Times New Roman" w:hAnsi="Times New Roman" w:cs="Times New Roman"/>
          <w:vertAlign w:val="subscript"/>
        </w:rPr>
        <w:t>pC</w:t>
      </w:r>
      <w:proofErr w:type="spellEnd"/>
      <w:r w:rsidRPr="00E7484B">
        <w:rPr>
          <w:rFonts w:ascii="Times New Roman" w:hAnsi="Times New Roman" w:cs="Times New Roman"/>
          <w:vertAlign w:val="subscript"/>
        </w:rPr>
        <w:t xml:space="preserve"> </w:t>
      </w:r>
      <w:r w:rsidRPr="00E7484B">
        <w:rPr>
          <w:rFonts w:ascii="Times New Roman" w:hAnsi="Times New Roman" w:cs="Times New Roman"/>
        </w:rPr>
        <w:t>= 3.0 kJ/mol K; k</w:t>
      </w:r>
      <w:r w:rsidRPr="00E7484B">
        <w:rPr>
          <w:rFonts w:ascii="Times New Roman" w:hAnsi="Times New Roman" w:cs="Times New Roman"/>
          <w:vertAlign w:val="subscript"/>
        </w:rPr>
        <w:t xml:space="preserve"> </w:t>
      </w:r>
      <w:r w:rsidRPr="00E7484B">
        <w:rPr>
          <w:rFonts w:ascii="Times New Roman" w:hAnsi="Times New Roman" w:cs="Times New Roman"/>
        </w:rPr>
        <w:t>= 0.01 L/mol.min</w:t>
      </w:r>
    </w:p>
    <w:p w14:paraId="68EFF208" w14:textId="447D254A" w:rsidR="00E7484B" w:rsidRPr="00E7484B" w:rsidRDefault="00E7484B" w:rsidP="00E7484B">
      <w:pPr>
        <w:tabs>
          <w:tab w:val="left" w:pos="3481"/>
        </w:tabs>
        <w:jc w:val="both"/>
        <w:rPr>
          <w:rFonts w:ascii="Times New Roman" w:hAnsi="Times New Roman" w:cs="Times New Roman"/>
        </w:rPr>
      </w:pPr>
      <m:oMathPara>
        <m:oMathParaPr>
          <m:jc m:val="left"/>
        </m:oMathParaPr>
        <m:oMath>
          <m:r>
            <w:rPr>
              <w:rFonts w:ascii="Cambria Math" w:hAnsi="Cambria Math" w:cs="Times New Roman"/>
            </w:rPr>
            <m:t>A+B</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C</m:t>
          </m:r>
        </m:oMath>
      </m:oMathPara>
    </w:p>
    <w:p w14:paraId="5824FE03" w14:textId="77777777" w:rsidR="00E7484B" w:rsidRPr="00E7484B" w:rsidRDefault="00E7484B" w:rsidP="00E7484B">
      <w:pPr>
        <w:tabs>
          <w:tab w:val="left" w:pos="3481"/>
        </w:tabs>
        <w:jc w:val="both"/>
        <w:rPr>
          <w:rFonts w:ascii="Times New Roman" w:hAnsi="Times New Roman" w:cs="Times New Roman"/>
        </w:rPr>
      </w:pPr>
      <w:r w:rsidRPr="00E7484B">
        <w:rPr>
          <w:rFonts w:ascii="Times New Roman" w:hAnsi="Times New Roman" w:cs="Times New Roman"/>
          <w:b/>
          <w:bCs/>
        </w:rPr>
        <w:t>Required</w:t>
      </w:r>
      <w:r w:rsidRPr="00E7484B">
        <w:rPr>
          <w:rFonts w:ascii="Times New Roman" w:hAnsi="Times New Roman" w:cs="Times New Roman"/>
        </w:rPr>
        <w:t xml:space="preserve">: V=?, </w:t>
      </w:r>
      <w:r w:rsidRPr="00E7484B">
        <w:rPr>
          <w:rFonts w:ascii="Times New Roman" w:hAnsi="Times New Roman" w:cs="Times New Roman"/>
        </w:rPr>
        <w:sym w:font="Symbol" w:char="F074"/>
      </w:r>
      <w:r w:rsidRPr="00E7484B">
        <w:rPr>
          <w:rFonts w:ascii="Times New Roman" w:hAnsi="Times New Roman" w:cs="Times New Roman"/>
        </w:rPr>
        <w:t>=?, and C</w:t>
      </w:r>
      <w:r w:rsidRPr="00E7484B">
        <w:rPr>
          <w:rFonts w:ascii="Times New Roman" w:hAnsi="Times New Roman" w:cs="Times New Roman"/>
          <w:vertAlign w:val="subscript"/>
        </w:rPr>
        <w:t>C</w:t>
      </w:r>
      <w:r w:rsidRPr="00E7484B">
        <w:rPr>
          <w:rFonts w:ascii="Times New Roman" w:hAnsi="Times New Roman" w:cs="Times New Roman"/>
        </w:rPr>
        <w:t>= ?</w:t>
      </w:r>
    </w:p>
    <w:p w14:paraId="27FF9542" w14:textId="77777777" w:rsidR="00A10FBE" w:rsidRPr="00A10FBE" w:rsidRDefault="00A10FBE" w:rsidP="00A10FBE">
      <w:pPr>
        <w:tabs>
          <w:tab w:val="left" w:pos="3481"/>
        </w:tabs>
        <w:jc w:val="both"/>
        <w:rPr>
          <w:rFonts w:ascii="Times New Roman" w:hAnsi="Times New Roman" w:cs="Times New Roman"/>
          <w:color w:val="0070C0"/>
          <w:sz w:val="28"/>
          <w:szCs w:val="28"/>
        </w:rPr>
      </w:pPr>
      <w:r w:rsidRPr="00A10FBE">
        <w:rPr>
          <w:rFonts w:ascii="Times New Roman" w:hAnsi="Times New Roman" w:cs="Times New Roman"/>
          <w:b/>
          <w:bCs/>
          <w:color w:val="0070C0"/>
          <w:sz w:val="28"/>
          <w:szCs w:val="28"/>
        </w:rPr>
        <w:t>Solution:</w:t>
      </w:r>
    </w:p>
    <w:p w14:paraId="130DCB0A" w14:textId="1B509E75" w:rsidR="00A10FBE" w:rsidRPr="00A10FBE" w:rsidRDefault="00A10FBE" w:rsidP="00A10FBE">
      <w:pPr>
        <w:tabs>
          <w:tab w:val="left" w:pos="3481"/>
        </w:tabs>
        <w:jc w:val="both"/>
        <w:rPr>
          <w:rFonts w:ascii="Times New Roman" w:hAnsi="Times New Roman" w:cs="Times New Roman"/>
        </w:rPr>
      </w:pPr>
      <w:r w:rsidRPr="00A10FBE">
        <w:rPr>
          <w:rFonts w:ascii="Times New Roman" w:hAnsi="Times New Roman" w:cs="Times New Roman"/>
        </w:rPr>
        <w:t>From energy balance, the design equation for isothermal CSTR is given by:</w:t>
      </w:r>
    </w:p>
    <w:p w14:paraId="1332EBBE" w14:textId="2B738C79" w:rsidR="00A10FBE" w:rsidRPr="00A10FBE" w:rsidRDefault="00000000" w:rsidP="00A10FBE">
      <w:pPr>
        <w:tabs>
          <w:tab w:val="left" w:pos="3481"/>
        </w:tabs>
        <w:jc w:val="both"/>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r>
          <m:rPr>
            <m:sty m:val="p"/>
          </m:rPr>
          <w:rPr>
            <w:rFonts w:ascii="Cambria Math" w:hAnsi="Cambria Math" w:cs="Times New Roman"/>
          </w:rPr>
          <m:t>(T))=0</m:t>
        </m:r>
      </m:oMath>
      <w:r w:rsidR="00A10FBE" w:rsidRPr="00A10FBE">
        <w:rPr>
          <w:rFonts w:ascii="Times New Roman" w:hAnsi="Times New Roman" w:cs="Times New Roman"/>
        </w:rPr>
        <w:t xml:space="preserve">                                                  </w:t>
      </w:r>
      <w:r w:rsidR="00A10FBE">
        <w:rPr>
          <w:rFonts w:ascii="Times New Roman" w:hAnsi="Times New Roman" w:cs="Times New Roman"/>
        </w:rPr>
        <w:t xml:space="preserve">     </w:t>
      </w:r>
      <w:r w:rsidR="00A10FBE" w:rsidRPr="00A10FBE">
        <w:rPr>
          <w:rFonts w:ascii="Times New Roman" w:hAnsi="Times New Roman" w:cs="Times New Roman"/>
        </w:rPr>
        <w:t xml:space="preserve"> </w:t>
      </w:r>
      <w:r w:rsidR="00A10FBE">
        <w:rPr>
          <w:rFonts w:ascii="Times New Roman" w:hAnsi="Times New Roman" w:cs="Times New Roman"/>
        </w:rPr>
        <w:t xml:space="preserve">     </w:t>
      </w:r>
      <w:r w:rsidR="00A10FBE" w:rsidRPr="00A10FBE">
        <w:rPr>
          <w:rFonts w:ascii="Times New Roman" w:hAnsi="Times New Roman" w:cs="Times New Roman"/>
        </w:rPr>
        <w:t xml:space="preserve">  (7.50)</w:t>
      </w:r>
    </w:p>
    <w:p w14:paraId="238A98D7" w14:textId="77777777" w:rsidR="00A10FBE" w:rsidRPr="00A10FBE" w:rsidRDefault="00A10FBE" w:rsidP="00A10FBE">
      <w:pPr>
        <w:tabs>
          <w:tab w:val="left" w:pos="3481"/>
        </w:tabs>
        <w:jc w:val="both"/>
        <w:rPr>
          <w:rFonts w:ascii="Times New Roman" w:hAnsi="Times New Roman" w:cs="Times New Roman"/>
        </w:rPr>
      </w:pPr>
      <w:r w:rsidRPr="00A10FBE">
        <w:rPr>
          <w:rFonts w:ascii="Times New Roman" w:hAnsi="Times New Roman" w:cs="Times New Roman"/>
        </w:rPr>
        <w:t>It is given that work done is negligible; and heat is removed.</w:t>
      </w:r>
    </w:p>
    <w:p w14:paraId="17162828" w14:textId="77777777" w:rsidR="00A10FBE" w:rsidRPr="00A10FBE" w:rsidRDefault="00A10FBE" w:rsidP="00A10FBE">
      <w:pPr>
        <w:tabs>
          <w:tab w:val="left" w:pos="3481"/>
        </w:tabs>
        <w:jc w:val="both"/>
        <w:rPr>
          <w:rFonts w:ascii="Times New Roman" w:hAnsi="Times New Roman" w:cs="Times New Roman"/>
        </w:rPr>
      </w:pPr>
      <w:r w:rsidRPr="00A10FBE">
        <w:rPr>
          <w:rFonts w:ascii="Times New Roman" w:hAnsi="Times New Roman" w:cs="Times New Roman"/>
        </w:rPr>
        <w:t xml:space="preserve">Since </w:t>
      </w:r>
      <w:proofErr w:type="spellStart"/>
      <w:r w:rsidRPr="00A10FBE">
        <w:rPr>
          <w:rFonts w:ascii="Times New Roman" w:hAnsi="Times New Roman" w:cs="Times New Roman"/>
        </w:rPr>
        <w:t>W</w:t>
      </w:r>
      <w:r w:rsidRPr="00A10FBE">
        <w:rPr>
          <w:rFonts w:ascii="Times New Roman" w:hAnsi="Times New Roman" w:cs="Times New Roman"/>
          <w:vertAlign w:val="subscript"/>
        </w:rPr>
        <w:t>s</w:t>
      </w:r>
      <w:proofErr w:type="spellEnd"/>
      <w:r w:rsidRPr="00A10FBE">
        <w:rPr>
          <w:rFonts w:ascii="Times New Roman" w:hAnsi="Times New Roman" w:cs="Times New Roman"/>
        </w:rPr>
        <w:t>= 0 and Q =-</w:t>
      </w:r>
      <w:proofErr w:type="spellStart"/>
      <w:r w:rsidRPr="00A10FBE">
        <w:rPr>
          <w:rFonts w:ascii="Times New Roman" w:hAnsi="Times New Roman" w:cs="Times New Roman"/>
        </w:rPr>
        <w:t>Q</w:t>
      </w:r>
      <w:r w:rsidRPr="00A10FBE">
        <w:rPr>
          <w:rFonts w:ascii="Times New Roman" w:hAnsi="Times New Roman" w:cs="Times New Roman"/>
          <w:vertAlign w:val="subscript"/>
        </w:rPr>
        <w:t>r</w:t>
      </w:r>
      <w:proofErr w:type="spellEnd"/>
      <w:r w:rsidRPr="00A10FBE">
        <w:rPr>
          <w:rFonts w:ascii="Times New Roman" w:hAnsi="Times New Roman" w:cs="Times New Roman"/>
        </w:rPr>
        <w:t>, equation (7.49) is reduced to:</w:t>
      </w:r>
    </w:p>
    <w:p w14:paraId="480F34E9" w14:textId="08097FE9" w:rsidR="00A10FBE" w:rsidRPr="00A10FBE" w:rsidRDefault="00A10FBE" w:rsidP="00A10FBE">
      <w:pPr>
        <w:tabs>
          <w:tab w:val="left" w:pos="3481"/>
        </w:tabs>
        <w:jc w:val="both"/>
        <w:rPr>
          <w:rFonts w:ascii="Times New Roman" w:hAnsi="Times New Roman" w:cs="Times New Roman"/>
        </w:rPr>
      </w:pPr>
      <w:r w:rsidRPr="00A10FBE">
        <w:rPr>
          <w:rFonts w:ascii="Times New Roman" w:hAnsi="Times New Roman" w:cs="Times New Roman"/>
        </w:rPr>
        <w:lastRenderedPageBreak/>
        <w:t>-</w:t>
      </w: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r</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r>
          <m:rPr>
            <m:sty m:val="p"/>
          </m:rPr>
          <w:rPr>
            <w:rFonts w:ascii="Cambria Math" w:hAnsi="Cambria Math" w:cs="Times New Roman"/>
          </w:rPr>
          <m:t>(T))=0</m:t>
        </m:r>
      </m:oMath>
      <w:r w:rsidRPr="00A10FBE">
        <w:rPr>
          <w:rFonts w:ascii="Times New Roman" w:hAnsi="Times New Roman" w:cs="Times New Roman"/>
        </w:rPr>
        <w:t xml:space="preserve">                                                    </w:t>
      </w:r>
    </w:p>
    <w:p w14:paraId="0A6DB932" w14:textId="77777777" w:rsidR="00A10FBE" w:rsidRPr="00A10FBE" w:rsidRDefault="00A10FBE" w:rsidP="00A10FBE">
      <w:pPr>
        <w:tabs>
          <w:tab w:val="left" w:pos="3481"/>
        </w:tabs>
        <w:jc w:val="both"/>
        <w:rPr>
          <w:rFonts w:ascii="Times New Roman" w:hAnsi="Times New Roman" w:cs="Times New Roman"/>
        </w:rPr>
      </w:pPr>
      <w:r w:rsidRPr="00A10FBE">
        <w:rPr>
          <w:rFonts w:ascii="Times New Roman" w:hAnsi="Times New Roman" w:cs="Times New Roman"/>
        </w:rPr>
        <w:t>Let’s determine the change in heat of reaction.</w:t>
      </w:r>
    </w:p>
    <w:p w14:paraId="2E6671E1" w14:textId="611C199A" w:rsidR="00A10FBE" w:rsidRPr="00A10FBE" w:rsidRDefault="00000000" w:rsidP="00A10FBE">
      <w:pPr>
        <w:tabs>
          <w:tab w:val="left" w:pos="3481"/>
        </w:tabs>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rPr>
          <m:t>(T)=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e>
          <m:sup>
            <m:r>
              <m:rPr>
                <m:sty m:val="bi"/>
              </m:rPr>
              <w:rPr>
                <w:rFonts w:ascii="Cambria Math" w:hAnsi="Cambria Math" w:cs="Times New Roman"/>
              </w:rPr>
              <m:t>0</m:t>
            </m:r>
          </m:sup>
        </m:sSup>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oMath>
      <w:r w:rsidR="00A10FBE" w:rsidRPr="00A10FBE">
        <w:rPr>
          <w:rFonts w:ascii="Times New Roman" w:hAnsi="Times New Roman" w:cs="Times New Roman"/>
          <w:b/>
          <w:bCs/>
        </w:rPr>
        <w:t xml:space="preserve">                                    </w:t>
      </w:r>
      <w:r w:rsidR="00A10FBE">
        <w:rPr>
          <w:rFonts w:ascii="Times New Roman" w:hAnsi="Times New Roman" w:cs="Times New Roman"/>
          <w:b/>
          <w:bCs/>
        </w:rPr>
        <w:t xml:space="preserve">           </w:t>
      </w:r>
      <w:r w:rsidR="00A10FBE" w:rsidRPr="00A10FBE">
        <w:rPr>
          <w:rFonts w:ascii="Times New Roman" w:hAnsi="Times New Roman" w:cs="Times New Roman"/>
          <w:b/>
          <w:bCs/>
        </w:rPr>
        <w:t xml:space="preserve">   (7.49)</w:t>
      </w:r>
    </w:p>
    <w:p w14:paraId="2B2B9FDA" w14:textId="0A77A752" w:rsidR="00A10FBE" w:rsidRPr="00A10FBE" w:rsidRDefault="00000000" w:rsidP="00A10FBE">
      <w:pPr>
        <w:tabs>
          <w:tab w:val="left" w:pos="3481"/>
        </w:tabs>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r>
          <m:rPr>
            <m:sty m:val="bi"/>
          </m:rPr>
          <w:rPr>
            <w:rFonts w:ascii="Cambria Math" w:hAnsi="Cambria Math" w:cs="Times New Roman"/>
          </w:rPr>
          <m:t>=</m:t>
        </m:r>
      </m:oMath>
      <w:r w:rsidR="00A10FBE" w:rsidRPr="00A10FBE">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PB</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PA</m:t>
            </m:r>
          </m:sub>
        </m:sSub>
        <m:r>
          <m:rPr>
            <m:sty m:val="p"/>
          </m:rPr>
          <w:rPr>
            <w:rFonts w:ascii="Cambria Math" w:hAnsi="Cambria Math" w:cs="Times New Roman"/>
          </w:rPr>
          <m:t>=3.0-1.5-1.5=0</m:t>
        </m:r>
      </m:oMath>
    </w:p>
    <w:p w14:paraId="43A0433D" w14:textId="77777777" w:rsidR="00A10FBE" w:rsidRPr="00A10FBE" w:rsidRDefault="00A10FBE" w:rsidP="00A10FBE">
      <w:pPr>
        <w:tabs>
          <w:tab w:val="left" w:pos="3481"/>
        </w:tabs>
        <w:jc w:val="both"/>
        <w:rPr>
          <w:rFonts w:ascii="Times New Roman" w:hAnsi="Times New Roman" w:cs="Times New Roman"/>
        </w:rPr>
      </w:pPr>
      <w:r w:rsidRPr="00A10FBE">
        <w:rPr>
          <w:rFonts w:ascii="Times New Roman" w:hAnsi="Times New Roman" w:cs="Times New Roman"/>
        </w:rPr>
        <w:t xml:space="preserve">Since </w:t>
      </w:r>
      <w:r w:rsidRPr="00A10FBE">
        <w:rPr>
          <w:rFonts w:ascii="Times New Roman" w:hAnsi="Times New Roman" w:cs="Times New Roman"/>
        </w:rPr>
        <w:sym w:font="Symbol" w:char="F044"/>
      </w:r>
      <w:r w:rsidRPr="00A10FBE">
        <w:rPr>
          <w:rFonts w:ascii="Times New Roman" w:hAnsi="Times New Roman" w:cs="Times New Roman"/>
        </w:rPr>
        <w:t>C</w:t>
      </w:r>
      <w:r w:rsidRPr="00A10FBE">
        <w:rPr>
          <w:rFonts w:ascii="Times New Roman" w:hAnsi="Times New Roman" w:cs="Times New Roman"/>
          <w:vertAlign w:val="subscript"/>
        </w:rPr>
        <w:t>P</w:t>
      </w:r>
      <w:r w:rsidRPr="00A10FBE">
        <w:rPr>
          <w:rFonts w:ascii="Times New Roman" w:hAnsi="Times New Roman" w:cs="Times New Roman"/>
        </w:rPr>
        <w:t>= 0, the final heat of reaction is equal to standard heat of formation.</w:t>
      </w:r>
    </w:p>
    <w:p w14:paraId="71C232E8" w14:textId="203EBC0E" w:rsidR="005E1D6A" w:rsidRPr="00A800F2" w:rsidRDefault="00000000" w:rsidP="00A10FBE">
      <w:pPr>
        <w:tabs>
          <w:tab w:val="left" w:pos="3481"/>
        </w:tabs>
        <w:jc w:val="both"/>
        <w:rPr>
          <w:rFonts w:ascii="Times New Roman" w:eastAsiaTheme="minorEastAsia" w:hAnsi="Times New Roman" w:cs="Times New Roman"/>
          <w:b/>
          <w:bCs/>
          <w:iCs/>
        </w:rPr>
      </w:pPr>
      <m:oMathPara>
        <m:oMathParaPr>
          <m:jc m:val="left"/>
        </m:oMathPara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d>
            <m:dPr>
              <m:ctrlPr>
                <w:rPr>
                  <w:rFonts w:ascii="Cambria Math" w:hAnsi="Cambria Math" w:cs="Times New Roman"/>
                  <w:b/>
                  <w:bCs/>
                  <w:i/>
                  <w:iCs/>
                </w:rPr>
              </m:ctrlPr>
            </m:dPr>
            <m:e>
              <m:r>
                <m:rPr>
                  <m:sty m:val="bi"/>
                </m:rPr>
                <w:rPr>
                  <w:rFonts w:ascii="Cambria Math" w:hAnsi="Cambria Math" w:cs="Times New Roman"/>
                </w:rPr>
                <m:t>T</m:t>
              </m:r>
            </m:e>
          </m:d>
          <m:r>
            <m:rPr>
              <m:sty m:val="bi"/>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e>
            <m:sup>
              <m:r>
                <m:rPr>
                  <m:sty m:val="bi"/>
                </m:rPr>
                <w:rPr>
                  <w:rFonts w:ascii="Cambria Math" w:hAnsi="Cambria Math" w:cs="Times New Roman"/>
                </w:rPr>
                <m:t>0</m:t>
              </m:r>
            </m:sup>
          </m:sSup>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oMath>
      </m:oMathPara>
    </w:p>
    <w:p w14:paraId="224BC505" w14:textId="3C85111D" w:rsidR="00A800F2" w:rsidRPr="00A800F2" w:rsidRDefault="00000000" w:rsidP="00A800F2">
      <w:pPr>
        <w:tabs>
          <w:tab w:val="left" w:pos="3481"/>
        </w:tabs>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00A800F2" w:rsidRPr="00A800F2">
        <w:rPr>
          <w:rFonts w:ascii="Times New Roman" w:hAnsi="Times New Roman" w:cs="Times New Roman"/>
        </w:rPr>
        <w:t xml:space="preserve">                             </w:t>
      </w:r>
      <w:r w:rsidR="000D3B24">
        <w:rPr>
          <w:rFonts w:ascii="Times New Roman" w:hAnsi="Times New Roman" w:cs="Times New Roman"/>
        </w:rPr>
        <w:t xml:space="preserve">           </w:t>
      </w:r>
      <w:r w:rsidR="00A800F2" w:rsidRPr="00A800F2">
        <w:rPr>
          <w:rFonts w:ascii="Times New Roman" w:hAnsi="Times New Roman" w:cs="Times New Roman"/>
        </w:rPr>
        <w:t xml:space="preserve">  (7.47)</w:t>
      </w:r>
    </w:p>
    <w:p w14:paraId="4FD2086A" w14:textId="77777777"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rPr>
        <w:t>But a = b = c =1</w:t>
      </w:r>
    </w:p>
    <w:p w14:paraId="47999BCE" w14:textId="3CFF4E65" w:rsidR="00A800F2" w:rsidRPr="00A800F2" w:rsidRDefault="00000000" w:rsidP="00A800F2">
      <w:pPr>
        <w:tabs>
          <w:tab w:val="left" w:pos="3481"/>
        </w:tabs>
        <w:jc w:val="both"/>
        <w:rPr>
          <w:rFonts w:ascii="Times New Roman" w:hAnsi="Times New Roman" w:cs="Times New Roman"/>
        </w:rPr>
      </w:pPr>
      <m:oMathPara>
        <m:oMathParaPr>
          <m:jc m:val="centerGroup"/>
        </m:oMathPara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d>
            <m:dPr>
              <m:ctrlPr>
                <w:rPr>
                  <w:rFonts w:ascii="Cambria Math" w:hAnsi="Cambria Math" w:cs="Times New Roman"/>
                  <w:b/>
                  <w:bCs/>
                  <w:i/>
                  <w:iCs/>
                </w:rPr>
              </m:ctrlPr>
            </m:dPr>
            <m:e>
              <m:r>
                <m:rPr>
                  <m:sty m:val="bi"/>
                </m:rPr>
                <w:rPr>
                  <w:rFonts w:ascii="Cambria Math" w:hAnsi="Cambria Math" w:cs="Times New Roman"/>
                </w:rPr>
                <m:t>T</m:t>
              </m:r>
            </m:e>
          </m:d>
          <m:r>
            <m:rPr>
              <m:sty m:val="bi"/>
            </m:rP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m:rPr>
              <m:sty m:val="p"/>
            </m:rP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m:rPr>
              <m:sty m:val="p"/>
            </m:rPr>
            <w:rPr>
              <w:rFonts w:ascii="Cambria Math" w:hAnsi="Cambria Math" w:cs="Times New Roman"/>
            </w:rPr>
            <m:t>=-41-</m:t>
          </m:r>
          <m:d>
            <m:dPr>
              <m:ctrlPr>
                <w:rPr>
                  <w:rFonts w:ascii="Cambria Math" w:hAnsi="Cambria Math" w:cs="Times New Roman"/>
                  <w:i/>
                  <w:iCs/>
                </w:rPr>
              </m:ctrlPr>
            </m:dPr>
            <m:e>
              <m:r>
                <m:rPr>
                  <m:sty m:val="p"/>
                </m:rPr>
                <w:rPr>
                  <w:rFonts w:ascii="Cambria Math" w:hAnsi="Cambria Math" w:cs="Times New Roman"/>
                </w:rPr>
                <m:t>-15</m:t>
              </m:r>
            </m:e>
          </m:d>
          <m:r>
            <m:rPr>
              <m:sty m:val="p"/>
            </m:rPr>
            <w:rPr>
              <w:rFonts w:ascii="Cambria Math" w:hAnsi="Cambria Math" w:cs="Times New Roman"/>
            </w:rPr>
            <m:t>-</m:t>
          </m:r>
          <m:d>
            <m:dPr>
              <m:ctrlPr>
                <w:rPr>
                  <w:rFonts w:ascii="Cambria Math" w:hAnsi="Cambria Math" w:cs="Times New Roman"/>
                  <w:i/>
                  <w:iCs/>
                </w:rPr>
              </m:ctrlPr>
            </m:dPr>
            <m:e>
              <m:r>
                <m:rPr>
                  <m:sty m:val="p"/>
                </m:rPr>
                <w:rPr>
                  <w:rFonts w:ascii="Cambria Math" w:hAnsi="Cambria Math" w:cs="Times New Roman"/>
                </w:rPr>
                <m:t>-20</m:t>
              </m:r>
            </m:e>
          </m:d>
        </m:oMath>
      </m:oMathPara>
    </w:p>
    <w:p w14:paraId="6AFB0ABF" w14:textId="52255FCF" w:rsidR="00A800F2" w:rsidRPr="00A800F2" w:rsidRDefault="00000000" w:rsidP="00A800F2">
      <w:pPr>
        <w:tabs>
          <w:tab w:val="left" w:pos="3481"/>
        </w:tabs>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d>
          <m:dPr>
            <m:ctrlPr>
              <w:rPr>
                <w:rFonts w:ascii="Cambria Math" w:hAnsi="Cambria Math" w:cs="Times New Roman"/>
                <w:b/>
                <w:bCs/>
                <w:i/>
                <w:iCs/>
              </w:rPr>
            </m:ctrlPr>
          </m:dPr>
          <m:e>
            <m:r>
              <m:rPr>
                <m:sty m:val="bi"/>
              </m:rPr>
              <w:rPr>
                <w:rFonts w:ascii="Cambria Math" w:hAnsi="Cambria Math" w:cs="Times New Roman"/>
              </w:rPr>
              <m:t>T</m:t>
            </m:r>
          </m:e>
        </m:d>
        <m:r>
          <m:rPr>
            <m:sty m:val="bi"/>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e>
          <m:sup>
            <m:r>
              <m:rPr>
                <m:sty m:val="bi"/>
              </m:rPr>
              <w:rPr>
                <w:rFonts w:ascii="Cambria Math" w:hAnsi="Cambria Math" w:cs="Times New Roman"/>
              </w:rPr>
              <m:t>0</m:t>
            </m:r>
          </m:sup>
        </m:sSup>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 </m:t>
        </m:r>
        <m:r>
          <m:rPr>
            <m:sty m:val="b"/>
          </m:rPr>
          <w:rPr>
            <w:rFonts w:ascii="Cambria Math" w:hAnsi="Cambria Math" w:cs="Times New Roman"/>
          </w:rPr>
          <m:t>=-6 kJ/mol</m:t>
        </m:r>
      </m:oMath>
      <w:r w:rsidR="00A800F2" w:rsidRPr="00A800F2">
        <w:rPr>
          <w:rFonts w:ascii="Times New Roman" w:hAnsi="Times New Roman" w:cs="Times New Roman"/>
          <w:b/>
          <w:bCs/>
        </w:rPr>
        <w:t xml:space="preserve">  </w:t>
      </w:r>
    </w:p>
    <w:p w14:paraId="3BD82438" w14:textId="6A4A2F04"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rPr>
        <w:t>For constant volumetric flow rate, the molar flow rate is the product of concentration and volumetric flow rate.</w:t>
      </w:r>
    </w:p>
    <w:p w14:paraId="6DF2424C" w14:textId="77777777"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b/>
          <w:bCs/>
        </w:rPr>
        <w:t>For reactant A</w:t>
      </w:r>
      <w:r w:rsidRPr="00A800F2">
        <w:rPr>
          <w:rFonts w:ascii="Times New Roman" w:hAnsi="Times New Roman" w:cs="Times New Roman"/>
        </w:rPr>
        <w:t xml:space="preserve">: </w:t>
      </w:r>
      <w:proofErr w:type="spellStart"/>
      <w:r w:rsidRPr="00A800F2">
        <w:rPr>
          <w:rFonts w:ascii="Times New Roman" w:hAnsi="Times New Roman" w:cs="Times New Roman"/>
        </w:rPr>
        <w:t>F</w:t>
      </w:r>
      <w:r w:rsidRPr="00A800F2">
        <w:rPr>
          <w:rFonts w:ascii="Times New Roman" w:hAnsi="Times New Roman" w:cs="Times New Roman"/>
          <w:vertAlign w:val="subscript"/>
        </w:rPr>
        <w:t>Ao</w:t>
      </w:r>
      <w:proofErr w:type="spellEnd"/>
      <w:r w:rsidRPr="00A800F2">
        <w:rPr>
          <w:rFonts w:ascii="Times New Roman" w:hAnsi="Times New Roman" w:cs="Times New Roman"/>
        </w:rPr>
        <w:t xml:space="preserve">= </w:t>
      </w:r>
      <w:proofErr w:type="spellStart"/>
      <w:r w:rsidRPr="00A800F2">
        <w:rPr>
          <w:rFonts w:ascii="Times New Roman" w:hAnsi="Times New Roman" w:cs="Times New Roman"/>
        </w:rPr>
        <w:t>C</w:t>
      </w:r>
      <w:r w:rsidRPr="00A800F2">
        <w:rPr>
          <w:rFonts w:ascii="Times New Roman" w:hAnsi="Times New Roman" w:cs="Times New Roman"/>
          <w:vertAlign w:val="subscript"/>
        </w:rPr>
        <w:t>Ao</w:t>
      </w:r>
      <w:proofErr w:type="spellEnd"/>
      <w:r w:rsidRPr="00A800F2">
        <w:rPr>
          <w:rFonts w:ascii="Times New Roman" w:hAnsi="Times New Roman" w:cs="Times New Roman"/>
        </w:rPr>
        <w:t xml:space="preserve"> </w:t>
      </w:r>
      <w:r w:rsidRPr="00A800F2">
        <w:rPr>
          <w:rFonts w:ascii="Times New Roman" w:hAnsi="Times New Roman" w:cs="Times New Roman"/>
        </w:rPr>
        <w:sym w:font="Symbol" w:char="F075"/>
      </w:r>
      <w:r w:rsidRPr="00A800F2">
        <w:rPr>
          <w:rFonts w:ascii="Times New Roman" w:hAnsi="Times New Roman" w:cs="Times New Roman"/>
          <w:vertAlign w:val="subscript"/>
        </w:rPr>
        <w:t>o</w:t>
      </w:r>
    </w:p>
    <w:p w14:paraId="01E6422B" w14:textId="77777777"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b/>
          <w:bCs/>
        </w:rPr>
        <w:t>For reactant B</w:t>
      </w:r>
      <w:r w:rsidRPr="00A800F2">
        <w:rPr>
          <w:rFonts w:ascii="Times New Roman" w:hAnsi="Times New Roman" w:cs="Times New Roman"/>
        </w:rPr>
        <w:t xml:space="preserve">: </w:t>
      </w:r>
      <w:proofErr w:type="spellStart"/>
      <w:r w:rsidRPr="00A800F2">
        <w:rPr>
          <w:rFonts w:ascii="Times New Roman" w:hAnsi="Times New Roman" w:cs="Times New Roman"/>
        </w:rPr>
        <w:t>F</w:t>
      </w:r>
      <w:r w:rsidRPr="00A800F2">
        <w:rPr>
          <w:rFonts w:ascii="Times New Roman" w:hAnsi="Times New Roman" w:cs="Times New Roman"/>
          <w:vertAlign w:val="subscript"/>
        </w:rPr>
        <w:t>Bo</w:t>
      </w:r>
      <w:proofErr w:type="spellEnd"/>
      <w:r w:rsidRPr="00A800F2">
        <w:rPr>
          <w:rFonts w:ascii="Times New Roman" w:hAnsi="Times New Roman" w:cs="Times New Roman"/>
        </w:rPr>
        <w:t xml:space="preserve">= </w:t>
      </w:r>
      <w:proofErr w:type="spellStart"/>
      <w:r w:rsidRPr="00A800F2">
        <w:rPr>
          <w:rFonts w:ascii="Times New Roman" w:hAnsi="Times New Roman" w:cs="Times New Roman"/>
        </w:rPr>
        <w:t>C</w:t>
      </w:r>
      <w:r w:rsidRPr="00A800F2">
        <w:rPr>
          <w:rFonts w:ascii="Times New Roman" w:hAnsi="Times New Roman" w:cs="Times New Roman"/>
          <w:vertAlign w:val="subscript"/>
        </w:rPr>
        <w:t>Bo</w:t>
      </w:r>
      <w:proofErr w:type="spellEnd"/>
      <w:r w:rsidRPr="00A800F2">
        <w:rPr>
          <w:rFonts w:ascii="Times New Roman" w:hAnsi="Times New Roman" w:cs="Times New Roman"/>
        </w:rPr>
        <w:t xml:space="preserve"> </w:t>
      </w:r>
      <w:r w:rsidRPr="00A800F2">
        <w:rPr>
          <w:rFonts w:ascii="Times New Roman" w:hAnsi="Times New Roman" w:cs="Times New Roman"/>
        </w:rPr>
        <w:sym w:font="Symbol" w:char="F075"/>
      </w:r>
      <w:r w:rsidRPr="00A800F2">
        <w:rPr>
          <w:rFonts w:ascii="Times New Roman" w:hAnsi="Times New Roman" w:cs="Times New Roman"/>
          <w:vertAlign w:val="subscript"/>
        </w:rPr>
        <w:t>o</w:t>
      </w:r>
    </w:p>
    <w:p w14:paraId="7985161A" w14:textId="77777777"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rPr>
        <w:t xml:space="preserve">It is given that </w:t>
      </w:r>
      <w:proofErr w:type="spellStart"/>
      <w:r w:rsidRPr="00A800F2">
        <w:rPr>
          <w:rFonts w:ascii="Times New Roman" w:hAnsi="Times New Roman" w:cs="Times New Roman"/>
        </w:rPr>
        <w:t>F</w:t>
      </w:r>
      <w:r w:rsidRPr="00A800F2">
        <w:rPr>
          <w:rFonts w:ascii="Times New Roman" w:hAnsi="Times New Roman" w:cs="Times New Roman"/>
          <w:vertAlign w:val="subscript"/>
        </w:rPr>
        <w:t>Ao</w:t>
      </w:r>
      <w:proofErr w:type="spellEnd"/>
      <w:r w:rsidRPr="00A800F2">
        <w:rPr>
          <w:rFonts w:ascii="Times New Roman" w:hAnsi="Times New Roman" w:cs="Times New Roman"/>
        </w:rPr>
        <w:t xml:space="preserve">= </w:t>
      </w:r>
      <w:proofErr w:type="spellStart"/>
      <w:r w:rsidRPr="00A800F2">
        <w:rPr>
          <w:rFonts w:ascii="Times New Roman" w:hAnsi="Times New Roman" w:cs="Times New Roman"/>
        </w:rPr>
        <w:t>F</w:t>
      </w:r>
      <w:r w:rsidRPr="00A800F2">
        <w:rPr>
          <w:rFonts w:ascii="Times New Roman" w:hAnsi="Times New Roman" w:cs="Times New Roman"/>
          <w:vertAlign w:val="subscript"/>
        </w:rPr>
        <w:t>Bo</w:t>
      </w:r>
      <w:proofErr w:type="spellEnd"/>
      <w:r w:rsidRPr="00A800F2">
        <w:rPr>
          <w:rFonts w:ascii="Times New Roman" w:hAnsi="Times New Roman" w:cs="Times New Roman"/>
        </w:rPr>
        <w:t xml:space="preserve"> i.e. </w:t>
      </w:r>
      <w:proofErr w:type="spellStart"/>
      <w:r w:rsidRPr="00A800F2">
        <w:rPr>
          <w:rFonts w:ascii="Times New Roman" w:hAnsi="Times New Roman" w:cs="Times New Roman"/>
        </w:rPr>
        <w:t>C</w:t>
      </w:r>
      <w:r w:rsidRPr="00A800F2">
        <w:rPr>
          <w:rFonts w:ascii="Times New Roman" w:hAnsi="Times New Roman" w:cs="Times New Roman"/>
          <w:vertAlign w:val="subscript"/>
        </w:rPr>
        <w:t>Ao</w:t>
      </w:r>
      <w:proofErr w:type="spellEnd"/>
      <w:r w:rsidRPr="00A800F2">
        <w:rPr>
          <w:rFonts w:ascii="Times New Roman" w:hAnsi="Times New Roman" w:cs="Times New Roman"/>
        </w:rPr>
        <w:t xml:space="preserve">= </w:t>
      </w:r>
      <w:proofErr w:type="spellStart"/>
      <w:r w:rsidRPr="00A800F2">
        <w:rPr>
          <w:rFonts w:ascii="Times New Roman" w:hAnsi="Times New Roman" w:cs="Times New Roman"/>
        </w:rPr>
        <w:t>C</w:t>
      </w:r>
      <w:r w:rsidRPr="00A800F2">
        <w:rPr>
          <w:rFonts w:ascii="Times New Roman" w:hAnsi="Times New Roman" w:cs="Times New Roman"/>
          <w:vertAlign w:val="subscript"/>
        </w:rPr>
        <w:t>Bo</w:t>
      </w:r>
      <w:proofErr w:type="spellEnd"/>
      <w:r w:rsidRPr="00A800F2">
        <w:rPr>
          <w:rFonts w:ascii="Times New Roman" w:hAnsi="Times New Roman" w:cs="Times New Roman"/>
          <w:vertAlign w:val="subscript"/>
        </w:rPr>
        <w:t xml:space="preserve"> </w:t>
      </w:r>
      <w:r w:rsidRPr="00A800F2">
        <w:rPr>
          <w:rFonts w:ascii="Times New Roman" w:hAnsi="Times New Roman" w:cs="Times New Roman"/>
        </w:rPr>
        <w:t>&amp; C</w:t>
      </w:r>
      <w:r w:rsidRPr="00A800F2">
        <w:rPr>
          <w:rFonts w:ascii="Times New Roman" w:hAnsi="Times New Roman" w:cs="Times New Roman"/>
          <w:vertAlign w:val="subscript"/>
        </w:rPr>
        <w:t>A</w:t>
      </w:r>
      <w:r w:rsidRPr="00A800F2">
        <w:rPr>
          <w:rFonts w:ascii="Times New Roman" w:hAnsi="Times New Roman" w:cs="Times New Roman"/>
        </w:rPr>
        <w:t>= C</w:t>
      </w:r>
      <w:r w:rsidRPr="00A800F2">
        <w:rPr>
          <w:rFonts w:ascii="Times New Roman" w:hAnsi="Times New Roman" w:cs="Times New Roman"/>
          <w:vertAlign w:val="subscript"/>
        </w:rPr>
        <w:t>B</w:t>
      </w:r>
    </w:p>
    <w:p w14:paraId="01ADE348" w14:textId="77777777"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rPr>
        <w:t>C</w:t>
      </w:r>
      <w:r w:rsidRPr="00A800F2">
        <w:rPr>
          <w:rFonts w:ascii="Times New Roman" w:hAnsi="Times New Roman" w:cs="Times New Roman"/>
          <w:vertAlign w:val="subscript"/>
        </w:rPr>
        <w:t>A</w:t>
      </w:r>
      <w:r w:rsidRPr="00A800F2">
        <w:rPr>
          <w:rFonts w:ascii="Times New Roman" w:hAnsi="Times New Roman" w:cs="Times New Roman"/>
        </w:rPr>
        <w:t xml:space="preserve">= </w:t>
      </w:r>
      <w:proofErr w:type="spellStart"/>
      <w:r w:rsidRPr="00A800F2">
        <w:rPr>
          <w:rFonts w:ascii="Times New Roman" w:hAnsi="Times New Roman" w:cs="Times New Roman"/>
        </w:rPr>
        <w:t>C</w:t>
      </w:r>
      <w:r w:rsidRPr="00A800F2">
        <w:rPr>
          <w:rFonts w:ascii="Times New Roman" w:hAnsi="Times New Roman" w:cs="Times New Roman"/>
          <w:vertAlign w:val="subscript"/>
        </w:rPr>
        <w:t>Ao</w:t>
      </w:r>
      <w:proofErr w:type="spellEnd"/>
      <w:r w:rsidRPr="00A800F2">
        <w:rPr>
          <w:rFonts w:ascii="Times New Roman" w:hAnsi="Times New Roman" w:cs="Times New Roman"/>
        </w:rPr>
        <w:t>(1-X</w:t>
      </w:r>
      <w:r w:rsidRPr="00A800F2">
        <w:rPr>
          <w:rFonts w:ascii="Times New Roman" w:hAnsi="Times New Roman" w:cs="Times New Roman"/>
          <w:vertAlign w:val="subscript"/>
        </w:rPr>
        <w:t>A</w:t>
      </w:r>
      <w:r w:rsidRPr="00A800F2">
        <w:rPr>
          <w:rFonts w:ascii="Times New Roman" w:hAnsi="Times New Roman" w:cs="Times New Roman"/>
        </w:rPr>
        <w:t>)</w:t>
      </w:r>
    </w:p>
    <w:p w14:paraId="06F4E0B4" w14:textId="77777777" w:rsidR="00A800F2" w:rsidRPr="00A800F2" w:rsidRDefault="00A800F2" w:rsidP="00A800F2">
      <w:pPr>
        <w:tabs>
          <w:tab w:val="left" w:pos="3481"/>
        </w:tabs>
        <w:jc w:val="both"/>
        <w:rPr>
          <w:rFonts w:ascii="Times New Roman" w:hAnsi="Times New Roman" w:cs="Times New Roman"/>
        </w:rPr>
      </w:pPr>
      <w:r w:rsidRPr="00A800F2">
        <w:rPr>
          <w:rFonts w:ascii="Times New Roman" w:hAnsi="Times New Roman" w:cs="Times New Roman"/>
        </w:rPr>
        <w:t>-</w:t>
      </w:r>
      <w:proofErr w:type="spellStart"/>
      <w:r w:rsidRPr="00A800F2">
        <w:rPr>
          <w:rFonts w:ascii="Times New Roman" w:hAnsi="Times New Roman" w:cs="Times New Roman"/>
        </w:rPr>
        <w:t>r</w:t>
      </w:r>
      <w:r w:rsidRPr="00A800F2">
        <w:rPr>
          <w:rFonts w:ascii="Times New Roman" w:hAnsi="Times New Roman" w:cs="Times New Roman"/>
          <w:vertAlign w:val="subscript"/>
        </w:rPr>
        <w:t>A</w:t>
      </w:r>
      <w:proofErr w:type="spellEnd"/>
      <w:r w:rsidRPr="00A800F2">
        <w:rPr>
          <w:rFonts w:ascii="Times New Roman" w:hAnsi="Times New Roman" w:cs="Times New Roman"/>
        </w:rPr>
        <w:t xml:space="preserve">= </w:t>
      </w:r>
      <w:proofErr w:type="spellStart"/>
      <w:r w:rsidRPr="00A800F2">
        <w:rPr>
          <w:rFonts w:ascii="Times New Roman" w:hAnsi="Times New Roman" w:cs="Times New Roman"/>
        </w:rPr>
        <w:t>kC</w:t>
      </w:r>
      <w:r w:rsidRPr="00A800F2">
        <w:rPr>
          <w:rFonts w:ascii="Times New Roman" w:hAnsi="Times New Roman" w:cs="Times New Roman"/>
          <w:vertAlign w:val="subscript"/>
        </w:rPr>
        <w:t>A</w:t>
      </w:r>
      <w:r w:rsidRPr="00A800F2">
        <w:rPr>
          <w:rFonts w:ascii="Times New Roman" w:hAnsi="Times New Roman" w:cs="Times New Roman"/>
        </w:rPr>
        <w:t>C</w:t>
      </w:r>
      <w:r w:rsidRPr="00A800F2">
        <w:rPr>
          <w:rFonts w:ascii="Times New Roman" w:hAnsi="Times New Roman" w:cs="Times New Roman"/>
          <w:vertAlign w:val="subscript"/>
        </w:rPr>
        <w:t>B</w:t>
      </w:r>
      <w:proofErr w:type="spellEnd"/>
      <w:r w:rsidRPr="00A800F2">
        <w:rPr>
          <w:rFonts w:ascii="Times New Roman" w:hAnsi="Times New Roman" w:cs="Times New Roman"/>
        </w:rPr>
        <w:t>= kC</w:t>
      </w:r>
      <w:r w:rsidRPr="00A800F2">
        <w:rPr>
          <w:rFonts w:ascii="Times New Roman" w:hAnsi="Times New Roman" w:cs="Times New Roman"/>
          <w:vertAlign w:val="subscript"/>
        </w:rPr>
        <w:t>A</w:t>
      </w:r>
      <w:r w:rsidRPr="00A800F2">
        <w:rPr>
          <w:rFonts w:ascii="Times New Roman" w:hAnsi="Times New Roman" w:cs="Times New Roman"/>
          <w:vertAlign w:val="superscript"/>
        </w:rPr>
        <w:t>2</w:t>
      </w:r>
      <w:r w:rsidRPr="00A800F2">
        <w:rPr>
          <w:rFonts w:ascii="Times New Roman" w:hAnsi="Times New Roman" w:cs="Times New Roman"/>
        </w:rPr>
        <w:t>= kC</w:t>
      </w:r>
      <w:r w:rsidRPr="00A800F2">
        <w:rPr>
          <w:rFonts w:ascii="Times New Roman" w:hAnsi="Times New Roman" w:cs="Times New Roman"/>
          <w:vertAlign w:val="subscript"/>
        </w:rPr>
        <w:t>Ao</w:t>
      </w:r>
      <w:r w:rsidRPr="00A800F2">
        <w:rPr>
          <w:rFonts w:ascii="Times New Roman" w:hAnsi="Times New Roman" w:cs="Times New Roman"/>
          <w:vertAlign w:val="superscript"/>
        </w:rPr>
        <w:t>2</w:t>
      </w:r>
      <w:r w:rsidRPr="00A800F2">
        <w:rPr>
          <w:rFonts w:ascii="Times New Roman" w:hAnsi="Times New Roman" w:cs="Times New Roman"/>
        </w:rPr>
        <w:t>(1-X</w:t>
      </w:r>
      <w:r w:rsidRPr="00A800F2">
        <w:rPr>
          <w:rFonts w:ascii="Times New Roman" w:hAnsi="Times New Roman" w:cs="Times New Roman"/>
          <w:vertAlign w:val="subscript"/>
        </w:rPr>
        <w:t>A</w:t>
      </w:r>
      <w:r w:rsidRPr="00A800F2">
        <w:rPr>
          <w:rFonts w:ascii="Times New Roman" w:hAnsi="Times New Roman" w:cs="Times New Roman"/>
        </w:rPr>
        <w:t>)</w:t>
      </w:r>
      <w:r w:rsidRPr="00A800F2">
        <w:rPr>
          <w:rFonts w:ascii="Times New Roman" w:hAnsi="Times New Roman" w:cs="Times New Roman"/>
          <w:vertAlign w:val="superscript"/>
        </w:rPr>
        <w:t>2</w:t>
      </w:r>
    </w:p>
    <w:p w14:paraId="7A9AE35B" w14:textId="77777777" w:rsidR="001C7B49" w:rsidRPr="001C7B49" w:rsidRDefault="001C7B49" w:rsidP="001C7B49">
      <w:pPr>
        <w:tabs>
          <w:tab w:val="left" w:pos="3481"/>
        </w:tabs>
        <w:jc w:val="both"/>
        <w:rPr>
          <w:rFonts w:ascii="Times New Roman" w:hAnsi="Times New Roman" w:cs="Times New Roman"/>
        </w:rPr>
      </w:pPr>
      <w:proofErr w:type="spellStart"/>
      <w:r w:rsidRPr="001C7B49">
        <w:rPr>
          <w:rFonts w:ascii="Times New Roman" w:hAnsi="Times New Roman" w:cs="Times New Roman"/>
        </w:rPr>
        <w:t>r</w:t>
      </w:r>
      <w:r w:rsidRPr="001C7B49">
        <w:rPr>
          <w:rFonts w:ascii="Times New Roman" w:hAnsi="Times New Roman" w:cs="Times New Roman"/>
          <w:vertAlign w:val="subscript"/>
        </w:rPr>
        <w:t>A</w:t>
      </w:r>
      <w:proofErr w:type="spellEnd"/>
      <w:r w:rsidRPr="001C7B49">
        <w:rPr>
          <w:rFonts w:ascii="Times New Roman" w:hAnsi="Times New Roman" w:cs="Times New Roman"/>
        </w:rPr>
        <w:t xml:space="preserve">=- </w:t>
      </w:r>
      <w:proofErr w:type="spellStart"/>
      <w:r w:rsidRPr="001C7B49">
        <w:rPr>
          <w:rFonts w:ascii="Times New Roman" w:hAnsi="Times New Roman" w:cs="Times New Roman"/>
        </w:rPr>
        <w:t>kC</w:t>
      </w:r>
      <w:r w:rsidRPr="001C7B49">
        <w:rPr>
          <w:rFonts w:ascii="Times New Roman" w:hAnsi="Times New Roman" w:cs="Times New Roman"/>
          <w:vertAlign w:val="subscript"/>
        </w:rPr>
        <w:t>A</w:t>
      </w:r>
      <w:r w:rsidRPr="001C7B49">
        <w:rPr>
          <w:rFonts w:ascii="Times New Roman" w:hAnsi="Times New Roman" w:cs="Times New Roman"/>
        </w:rPr>
        <w:t>C</w:t>
      </w:r>
      <w:r w:rsidRPr="001C7B49">
        <w:rPr>
          <w:rFonts w:ascii="Times New Roman" w:hAnsi="Times New Roman" w:cs="Times New Roman"/>
          <w:vertAlign w:val="subscript"/>
        </w:rPr>
        <w:t>B</w:t>
      </w:r>
      <w:proofErr w:type="spellEnd"/>
      <w:r w:rsidRPr="001C7B49">
        <w:rPr>
          <w:rFonts w:ascii="Times New Roman" w:hAnsi="Times New Roman" w:cs="Times New Roman"/>
        </w:rPr>
        <w:t>= kC</w:t>
      </w:r>
      <w:r w:rsidRPr="001C7B49">
        <w:rPr>
          <w:rFonts w:ascii="Times New Roman" w:hAnsi="Times New Roman" w:cs="Times New Roman"/>
          <w:vertAlign w:val="subscript"/>
        </w:rPr>
        <w:t>A</w:t>
      </w:r>
      <w:r w:rsidRPr="001C7B49">
        <w:rPr>
          <w:rFonts w:ascii="Times New Roman" w:hAnsi="Times New Roman" w:cs="Times New Roman"/>
          <w:vertAlign w:val="superscript"/>
        </w:rPr>
        <w:t>2</w:t>
      </w:r>
      <w:r w:rsidRPr="001C7B49">
        <w:rPr>
          <w:rFonts w:ascii="Times New Roman" w:hAnsi="Times New Roman" w:cs="Times New Roman"/>
        </w:rPr>
        <w:t>= -kC</w:t>
      </w:r>
      <w:r w:rsidRPr="001C7B49">
        <w:rPr>
          <w:rFonts w:ascii="Times New Roman" w:hAnsi="Times New Roman" w:cs="Times New Roman"/>
          <w:vertAlign w:val="subscript"/>
        </w:rPr>
        <w:t>Ao</w:t>
      </w:r>
      <w:r w:rsidRPr="001C7B49">
        <w:rPr>
          <w:rFonts w:ascii="Times New Roman" w:hAnsi="Times New Roman" w:cs="Times New Roman"/>
          <w:vertAlign w:val="superscript"/>
        </w:rPr>
        <w:t>2</w:t>
      </w:r>
      <w:r w:rsidRPr="001C7B49">
        <w:rPr>
          <w:rFonts w:ascii="Times New Roman" w:hAnsi="Times New Roman" w:cs="Times New Roman"/>
        </w:rPr>
        <w:t>(1-X</w:t>
      </w:r>
      <w:r w:rsidRPr="001C7B49">
        <w:rPr>
          <w:rFonts w:ascii="Times New Roman" w:hAnsi="Times New Roman" w:cs="Times New Roman"/>
          <w:vertAlign w:val="subscript"/>
        </w:rPr>
        <w:t>A</w:t>
      </w:r>
      <w:r w:rsidRPr="001C7B49">
        <w:rPr>
          <w:rFonts w:ascii="Times New Roman" w:hAnsi="Times New Roman" w:cs="Times New Roman"/>
        </w:rPr>
        <w:t>)</w:t>
      </w:r>
      <w:r w:rsidRPr="001C7B49">
        <w:rPr>
          <w:rFonts w:ascii="Times New Roman" w:hAnsi="Times New Roman" w:cs="Times New Roman"/>
          <w:vertAlign w:val="superscript"/>
        </w:rPr>
        <w:t xml:space="preserve">2 </w:t>
      </w:r>
      <w:r w:rsidRPr="001C7B49">
        <w:rPr>
          <w:rFonts w:ascii="Times New Roman" w:hAnsi="Times New Roman" w:cs="Times New Roman"/>
        </w:rPr>
        <w:t>=-0.01*1*1* (1-0.9)</w:t>
      </w:r>
      <w:r w:rsidRPr="001C7B49">
        <w:rPr>
          <w:rFonts w:ascii="Times New Roman" w:hAnsi="Times New Roman" w:cs="Times New Roman"/>
          <w:vertAlign w:val="superscript"/>
        </w:rPr>
        <w:t xml:space="preserve">2 </w:t>
      </w:r>
      <w:r w:rsidRPr="001C7B49">
        <w:rPr>
          <w:rFonts w:ascii="Times New Roman" w:hAnsi="Times New Roman" w:cs="Times New Roman"/>
        </w:rPr>
        <w:t>= -1.0x10</w:t>
      </w:r>
      <w:r w:rsidRPr="001C7B49">
        <w:rPr>
          <w:rFonts w:ascii="Times New Roman" w:hAnsi="Times New Roman" w:cs="Times New Roman"/>
          <w:vertAlign w:val="superscript"/>
        </w:rPr>
        <w:t>-4</w:t>
      </w:r>
      <w:r w:rsidRPr="001C7B49">
        <w:rPr>
          <w:rFonts w:ascii="Times New Roman" w:hAnsi="Times New Roman" w:cs="Times New Roman"/>
        </w:rPr>
        <w:t xml:space="preserve"> mol/</w:t>
      </w:r>
      <w:proofErr w:type="spellStart"/>
      <w:r w:rsidRPr="001C7B49">
        <w:rPr>
          <w:rFonts w:ascii="Times New Roman" w:hAnsi="Times New Roman" w:cs="Times New Roman"/>
        </w:rPr>
        <w:t>L.min</w:t>
      </w:r>
      <w:proofErr w:type="spellEnd"/>
    </w:p>
    <w:p w14:paraId="23112581" w14:textId="457B9AE3" w:rsidR="001C7B49" w:rsidRPr="001C7B49" w:rsidRDefault="001C7B49" w:rsidP="001C7B49">
      <w:pPr>
        <w:tabs>
          <w:tab w:val="left" w:pos="3481"/>
        </w:tabs>
        <w:jc w:val="both"/>
        <w:rPr>
          <w:rFonts w:ascii="Times New Roman" w:hAnsi="Times New Roman" w:cs="Times New Roman"/>
        </w:rPr>
      </w:pPr>
      <w:r w:rsidRPr="001C7B49">
        <w:rPr>
          <w:rFonts w:ascii="Times New Roman" w:hAnsi="Times New Roman" w:cs="Times New Roman"/>
        </w:rPr>
        <w:t>-</w:t>
      </w: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r</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r>
          <m:rPr>
            <m:sty m:val="p"/>
          </m:rPr>
          <w:rPr>
            <w:rFonts w:ascii="Cambria Math" w:hAnsi="Cambria Math" w:cs="Times New Roman"/>
          </w:rPr>
          <m:t>(T))=0</m:t>
        </m:r>
      </m:oMath>
      <w:r w:rsidRPr="001C7B49">
        <w:rPr>
          <w:rFonts w:ascii="Times New Roman" w:hAnsi="Times New Roman" w:cs="Times New Roman"/>
        </w:rPr>
        <w:t xml:space="preserve">    </w:t>
      </w:r>
    </w:p>
    <w:p w14:paraId="63D87AB0" w14:textId="3E141719" w:rsidR="001C7B49" w:rsidRPr="001C7B49" w:rsidRDefault="001C7B49" w:rsidP="001C7B49">
      <w:pPr>
        <w:tabs>
          <w:tab w:val="left" w:pos="3481"/>
        </w:tabs>
        <w:jc w:val="both"/>
        <w:rPr>
          <w:rFonts w:ascii="Times New Roman" w:hAnsi="Times New Roman" w:cs="Times New Roman"/>
        </w:rPr>
      </w:pPr>
      <m:oMath>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r</m:t>
                </m:r>
              </m:sub>
            </m:sSub>
          </m:num>
          <m:den>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r>
              <m:rPr>
                <m:sty m:val="p"/>
              </m:rPr>
              <w:rPr>
                <w:rFonts w:ascii="Cambria Math" w:hAnsi="Cambria Math" w:cs="Times New Roman"/>
              </w:rPr>
              <m:t>)</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1.2 kJ/min</m:t>
            </m:r>
          </m:num>
          <m:den>
            <m:r>
              <w:rPr>
                <w:rFonts w:ascii="Cambria Math" w:hAnsi="Cambria Math" w:cs="Times New Roman"/>
              </w:rPr>
              <m:t>-6</m:t>
            </m:r>
            <m:f>
              <m:fPr>
                <m:ctrlPr>
                  <w:rPr>
                    <w:rFonts w:ascii="Cambria Math" w:hAnsi="Cambria Math" w:cs="Times New Roman"/>
                    <w:i/>
                    <w:iCs/>
                  </w:rPr>
                </m:ctrlPr>
              </m:fPr>
              <m:num>
                <m:r>
                  <w:rPr>
                    <w:rFonts w:ascii="Cambria Math" w:hAnsi="Cambria Math" w:cs="Times New Roman"/>
                  </w:rPr>
                  <m:t>kJ</m:t>
                </m:r>
              </m:num>
              <m:den>
                <m:r>
                  <w:rPr>
                    <w:rFonts w:ascii="Cambria Math" w:hAnsi="Cambria Math" w:cs="Times New Roman"/>
                  </w:rPr>
                  <m:t>mol</m:t>
                </m:r>
              </m:den>
            </m:f>
            <m:r>
              <w:rPr>
                <w:rFonts w:ascii="Cambria Math" w:hAnsi="Cambria Math" w:cs="Times New Roman"/>
              </w:rPr>
              <m:t>*</m:t>
            </m:r>
            <m:r>
              <m:rPr>
                <m:nor/>
              </m:rPr>
              <w:rPr>
                <w:rFonts w:ascii="Times New Roman" w:hAnsi="Times New Roman" w:cs="Times New Roman"/>
              </w:rPr>
              <m:t>-1.0x10-4 mol/L.min</m:t>
            </m:r>
          </m:den>
        </m:f>
        <m:r>
          <m:rPr>
            <m:sty m:val="p"/>
          </m:rPr>
          <w:rPr>
            <w:rFonts w:ascii="Cambria Math" w:hAnsi="Cambria Math" w:cs="Times New Roman"/>
          </w:rPr>
          <m:t>=2000L</m:t>
        </m:r>
      </m:oMath>
      <w:r w:rsidRPr="001C7B49">
        <w:rPr>
          <w:rFonts w:ascii="Times New Roman" w:hAnsi="Times New Roman" w:cs="Times New Roman"/>
        </w:rPr>
        <w:t xml:space="preserve">                                              </w:t>
      </w:r>
    </w:p>
    <w:p w14:paraId="02E78DF4" w14:textId="2C47F7FA" w:rsidR="001C7B49" w:rsidRPr="001C7B49" w:rsidRDefault="001C7B49" w:rsidP="001C7B49">
      <w:pPr>
        <w:tabs>
          <w:tab w:val="left" w:pos="3481"/>
        </w:tabs>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2000L</m:t>
            </m:r>
          </m:num>
          <m:den>
            <m:r>
              <w:rPr>
                <w:rFonts w:ascii="Cambria Math" w:hAnsi="Cambria Math" w:cs="Times New Roman"/>
              </w:rPr>
              <m:t>20L/min</m:t>
            </m:r>
          </m:den>
        </m:f>
        <m:r>
          <m:rPr>
            <m:sty m:val="b"/>
          </m:rPr>
          <w:rPr>
            <w:rFonts w:ascii="Cambria Math" w:hAnsi="Cambria Math" w:cs="Times New Roman"/>
          </w:rPr>
          <m:t>=100 min</m:t>
        </m:r>
      </m:oMath>
      <w:r w:rsidRPr="001C7B49">
        <w:rPr>
          <w:rFonts w:ascii="Times New Roman" w:hAnsi="Times New Roman" w:cs="Times New Roman"/>
          <w:b/>
          <w:bCs/>
        </w:rPr>
        <w:t xml:space="preserve">    </w:t>
      </w:r>
    </w:p>
    <w:p w14:paraId="083D7F38" w14:textId="77777777" w:rsidR="001C7B49" w:rsidRPr="001C7B49" w:rsidRDefault="001C7B49" w:rsidP="001C7B49">
      <w:pPr>
        <w:tabs>
          <w:tab w:val="left" w:pos="3481"/>
        </w:tabs>
        <w:jc w:val="both"/>
        <w:rPr>
          <w:rFonts w:ascii="Times New Roman" w:hAnsi="Times New Roman" w:cs="Times New Roman"/>
        </w:rPr>
      </w:pPr>
      <w:r w:rsidRPr="001C7B49">
        <w:rPr>
          <w:rFonts w:ascii="Times New Roman" w:hAnsi="Times New Roman" w:cs="Times New Roman"/>
        </w:rPr>
        <w:t>For constant volumetric flow rate, the concentration of product C is given by:</w:t>
      </w:r>
    </w:p>
    <w:p w14:paraId="3A4635F4" w14:textId="673AA264" w:rsidR="001C7B49" w:rsidRPr="001C7B49" w:rsidRDefault="001C7B49" w:rsidP="001C7B49">
      <w:pPr>
        <w:tabs>
          <w:tab w:val="left" w:pos="3481"/>
        </w:tabs>
        <w:jc w:val="both"/>
        <w:rPr>
          <w:rFonts w:ascii="Times New Roman" w:hAnsi="Times New Roman" w:cs="Times New Roman"/>
        </w:rPr>
      </w:pPr>
      <w:r w:rsidRPr="001C7B49">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CO</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C</m:t>
            </m:r>
          </m:num>
          <m:den>
            <m:r>
              <m:rPr>
                <m:sty m:val="bi"/>
              </m:rPr>
              <w:rPr>
                <w:rFonts w:ascii="Cambria Math" w:hAnsi="Cambria Math" w:cs="Times New Roman"/>
              </w:rPr>
              <m:t>a</m:t>
            </m:r>
          </m:den>
        </m:f>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Ao</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oMath>
      <w:r w:rsidRPr="001C7B49">
        <w:rPr>
          <w:rFonts w:ascii="Times New Roman" w:hAnsi="Times New Roman" w:cs="Times New Roman"/>
          <w:b/>
          <w:bCs/>
        </w:rPr>
        <w:t xml:space="preserve">; </w:t>
      </w:r>
      <w:r w:rsidRPr="001C7B49">
        <w:rPr>
          <w:rFonts w:ascii="Times New Roman" w:hAnsi="Times New Roman" w:cs="Times New Roman"/>
        </w:rPr>
        <w:t xml:space="preserve">but before the reaction, there is no formation of C </w:t>
      </w:r>
      <w:r w:rsidRPr="001C7B49">
        <w:rPr>
          <w:rFonts w:ascii="Times New Roman" w:hAnsi="Times New Roman" w:cs="Times New Roman"/>
          <w:b/>
          <w:bCs/>
        </w:rPr>
        <w:t>(</w:t>
      </w:r>
      <w:proofErr w:type="spellStart"/>
      <w:r w:rsidRPr="001C7B49">
        <w:rPr>
          <w:rFonts w:ascii="Times New Roman" w:hAnsi="Times New Roman" w:cs="Times New Roman"/>
          <w:b/>
          <w:bCs/>
        </w:rPr>
        <w:t>C</w:t>
      </w:r>
      <w:r w:rsidRPr="001C7B49">
        <w:rPr>
          <w:rFonts w:ascii="Times New Roman" w:hAnsi="Times New Roman" w:cs="Times New Roman"/>
          <w:b/>
          <w:bCs/>
          <w:vertAlign w:val="subscript"/>
        </w:rPr>
        <w:t>Co</w:t>
      </w:r>
      <w:proofErr w:type="spellEnd"/>
      <w:r w:rsidRPr="001C7B49">
        <w:rPr>
          <w:rFonts w:ascii="Times New Roman" w:hAnsi="Times New Roman" w:cs="Times New Roman"/>
          <w:b/>
          <w:bCs/>
        </w:rPr>
        <w:t>= 0)</w:t>
      </w:r>
      <w:r w:rsidRPr="001C7B49">
        <w:rPr>
          <w:rFonts w:ascii="Times New Roman" w:hAnsi="Times New Roman" w:cs="Times New Roman"/>
        </w:rPr>
        <w:t xml:space="preserve">; a=c=1 </w:t>
      </w:r>
    </w:p>
    <w:p w14:paraId="32909B5D" w14:textId="46C90003" w:rsidR="001C7B49" w:rsidRDefault="00000000" w:rsidP="001C7B49">
      <w:pPr>
        <w:tabs>
          <w:tab w:val="left" w:pos="3481"/>
        </w:tabs>
        <w:jc w:val="both"/>
        <w:rPr>
          <w:rFonts w:ascii="Times New Roman" w:hAnsi="Times New Roman" w:cs="Times New Roman"/>
          <w:b/>
          <w:bCs/>
        </w:rPr>
      </w:pPr>
      <m:oMath>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b</m:t>
            </m:r>
          </m:num>
          <m:den>
            <m:r>
              <m:rPr>
                <m:sty m:val="bi"/>
              </m:rPr>
              <w:rPr>
                <w:rFonts w:ascii="Cambria Math" w:hAnsi="Cambria Math" w:cs="Times New Roman"/>
              </w:rPr>
              <m:t>a</m:t>
            </m:r>
          </m:den>
        </m:f>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Ao</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oMath>
      <w:r w:rsidR="001C7B49" w:rsidRPr="001C7B49">
        <w:rPr>
          <w:rFonts w:ascii="Times New Roman" w:hAnsi="Times New Roman" w:cs="Times New Roman"/>
          <w:b/>
          <w:bCs/>
        </w:rPr>
        <w:t>=1*1*0.90= 0.90 mol/</w:t>
      </w:r>
      <w:r w:rsidR="00713D71">
        <w:rPr>
          <w:rFonts w:ascii="Times New Roman" w:hAnsi="Times New Roman" w:cs="Times New Roman"/>
          <w:b/>
          <w:bCs/>
        </w:rPr>
        <w:t>L</w:t>
      </w:r>
      <w:r w:rsidR="001C7B49" w:rsidRPr="001C7B49">
        <w:rPr>
          <w:rFonts w:ascii="Times New Roman" w:hAnsi="Times New Roman" w:cs="Times New Roman"/>
          <w:b/>
          <w:bCs/>
        </w:rPr>
        <w:t xml:space="preserve">   </w:t>
      </w:r>
    </w:p>
    <w:p w14:paraId="69717295" w14:textId="77777777" w:rsidR="004F0157" w:rsidRPr="001C7B49" w:rsidRDefault="004F0157" w:rsidP="001C7B49">
      <w:pPr>
        <w:tabs>
          <w:tab w:val="left" w:pos="3481"/>
        </w:tabs>
        <w:jc w:val="both"/>
        <w:rPr>
          <w:rFonts w:ascii="Times New Roman" w:hAnsi="Times New Roman" w:cs="Times New Roman"/>
        </w:rPr>
      </w:pPr>
    </w:p>
    <w:p w14:paraId="4F527ECF" w14:textId="70B7FFE9" w:rsidR="00A800F2" w:rsidRPr="004A254F" w:rsidRDefault="004A254F" w:rsidP="00A10FBE">
      <w:pPr>
        <w:tabs>
          <w:tab w:val="left" w:pos="3481"/>
        </w:tabs>
        <w:jc w:val="both"/>
        <w:rPr>
          <w:rFonts w:ascii="Times New Roman" w:hAnsi="Times New Roman" w:cs="Times New Roman"/>
          <w:b/>
          <w:bCs/>
          <w:sz w:val="28"/>
          <w:szCs w:val="28"/>
        </w:rPr>
      </w:pPr>
      <w:r w:rsidRPr="004A254F">
        <w:rPr>
          <w:rFonts w:ascii="Times New Roman" w:hAnsi="Times New Roman" w:cs="Times New Roman"/>
          <w:b/>
          <w:bCs/>
          <w:sz w:val="28"/>
          <w:szCs w:val="28"/>
        </w:rPr>
        <w:lastRenderedPageBreak/>
        <w:t>7.5. Summary</w:t>
      </w:r>
    </w:p>
    <w:p w14:paraId="07DA813A" w14:textId="3624E68B" w:rsidR="004A254F" w:rsidRPr="004A254F" w:rsidRDefault="004A254F" w:rsidP="004A254F">
      <w:pPr>
        <w:tabs>
          <w:tab w:val="left" w:pos="3481"/>
        </w:tabs>
        <w:spacing w:before="100" w:beforeAutospacing="1" w:after="100" w:afterAutospacing="1" w:line="360" w:lineRule="auto"/>
        <w:jc w:val="both"/>
        <w:rPr>
          <w:rFonts w:ascii="Times New Roman" w:hAnsi="Times New Roman" w:cs="Times New Roman"/>
        </w:rPr>
      </w:pPr>
      <w:r w:rsidRPr="004A254F">
        <w:rPr>
          <w:rFonts w:ascii="Times New Roman" w:hAnsi="Times New Roman" w:cs="Times New Roman"/>
        </w:rPr>
        <w:t>Some characteristics of ideal CSTR are: fluids in the reactor are assumed to be perfectly mixed; the space time of all molecules is assumed identical; and it is operated at steady state condition. There is no time dependence or position dependence of the temperature, concentration, or reaction rate inside the CSTR. i.e. every variable is the same at every point inside the reactor. Some of the key design parameters for a CSTR are reactor volume, volumetric flow rate, molar feed rate, space time and reaction kinetics. moreover, some of the key performance measures for a CSTR are conversion, yield, selectivity, residence time, space time and reaction rate. For isothermal CSTR, volume of a reactor can be determined using either materials balance equation or energy balance equation.</w:t>
      </w:r>
    </w:p>
    <w:p w14:paraId="5E69E0B3" w14:textId="224F3009" w:rsidR="004A254F" w:rsidRPr="00E22E32" w:rsidRDefault="00E22E32" w:rsidP="00A10FBE">
      <w:pPr>
        <w:tabs>
          <w:tab w:val="left" w:pos="3481"/>
        </w:tabs>
        <w:jc w:val="both"/>
        <w:rPr>
          <w:rFonts w:ascii="Times New Roman" w:hAnsi="Times New Roman" w:cs="Times New Roman"/>
          <w:b/>
          <w:bCs/>
          <w:sz w:val="28"/>
          <w:szCs w:val="28"/>
        </w:rPr>
      </w:pPr>
      <w:r w:rsidRPr="00E22E32">
        <w:rPr>
          <w:rFonts w:ascii="Times New Roman" w:hAnsi="Times New Roman" w:cs="Times New Roman"/>
          <w:b/>
          <w:bCs/>
          <w:sz w:val="28"/>
          <w:szCs w:val="28"/>
        </w:rPr>
        <w:t>References</w:t>
      </w:r>
    </w:p>
    <w:p w14:paraId="7ABA2077" w14:textId="77777777" w:rsidR="00E22E32" w:rsidRPr="00E22E32" w:rsidRDefault="00E22E32" w:rsidP="00E22E32">
      <w:pPr>
        <w:numPr>
          <w:ilvl w:val="0"/>
          <w:numId w:val="4"/>
        </w:numPr>
        <w:tabs>
          <w:tab w:val="left" w:pos="3481"/>
        </w:tabs>
        <w:jc w:val="both"/>
        <w:rPr>
          <w:rFonts w:ascii="Times New Roman" w:hAnsi="Times New Roman" w:cs="Times New Roman"/>
        </w:rPr>
      </w:pPr>
      <w:r w:rsidRPr="00E22E32">
        <w:rPr>
          <w:rFonts w:ascii="Times New Roman" w:hAnsi="Times New Roman" w:cs="Times New Roman"/>
        </w:rPr>
        <w:t xml:space="preserve">Chemical Reaction Engineering, </w:t>
      </w:r>
      <w:proofErr w:type="spellStart"/>
      <w:r w:rsidRPr="00E22E32">
        <w:rPr>
          <w:rFonts w:ascii="Times New Roman" w:hAnsi="Times New Roman" w:cs="Times New Roman"/>
        </w:rPr>
        <w:t>Levenspiel</w:t>
      </w:r>
      <w:proofErr w:type="spellEnd"/>
      <w:r w:rsidRPr="00E22E32">
        <w:rPr>
          <w:rFonts w:ascii="Times New Roman" w:hAnsi="Times New Roman" w:cs="Times New Roman"/>
        </w:rPr>
        <w:t>, O John Wiely&amp; Sons, 3</w:t>
      </w:r>
      <w:r w:rsidRPr="00E22E32">
        <w:rPr>
          <w:rFonts w:ascii="Times New Roman" w:hAnsi="Times New Roman" w:cs="Times New Roman"/>
          <w:vertAlign w:val="superscript"/>
        </w:rPr>
        <w:t>rd</w:t>
      </w:r>
      <w:r w:rsidRPr="00E22E32">
        <w:rPr>
          <w:rFonts w:ascii="Times New Roman" w:hAnsi="Times New Roman" w:cs="Times New Roman"/>
        </w:rPr>
        <w:t xml:space="preserve"> edition, 2011.</w:t>
      </w:r>
    </w:p>
    <w:p w14:paraId="517C5D01" w14:textId="77777777" w:rsidR="00E22E32" w:rsidRPr="00E22E32" w:rsidRDefault="00E22E32" w:rsidP="00E22E32">
      <w:pPr>
        <w:numPr>
          <w:ilvl w:val="0"/>
          <w:numId w:val="4"/>
        </w:numPr>
        <w:tabs>
          <w:tab w:val="left" w:pos="3481"/>
        </w:tabs>
        <w:jc w:val="both"/>
        <w:rPr>
          <w:rFonts w:ascii="Times New Roman" w:hAnsi="Times New Roman" w:cs="Times New Roman"/>
        </w:rPr>
      </w:pPr>
      <w:r w:rsidRPr="00E22E32">
        <w:rPr>
          <w:rFonts w:ascii="Times New Roman" w:hAnsi="Times New Roman" w:cs="Times New Roman"/>
        </w:rPr>
        <w:t>Elements of Chemical Engineering, Fogler, HS Prentice- Hall Inc Prentice- Hall Inc, 5</w:t>
      </w:r>
      <w:r w:rsidRPr="00E22E32">
        <w:rPr>
          <w:rFonts w:ascii="Times New Roman" w:hAnsi="Times New Roman" w:cs="Times New Roman"/>
          <w:vertAlign w:val="superscript"/>
        </w:rPr>
        <w:t>th</w:t>
      </w:r>
      <w:r w:rsidRPr="00E22E32">
        <w:rPr>
          <w:rFonts w:ascii="Times New Roman" w:hAnsi="Times New Roman" w:cs="Times New Roman"/>
        </w:rPr>
        <w:t xml:space="preserve"> edition, 2015.</w:t>
      </w:r>
    </w:p>
    <w:p w14:paraId="6A39C176" w14:textId="77777777" w:rsidR="00E22E32" w:rsidRPr="00A800F2" w:rsidRDefault="00E22E32" w:rsidP="00A10FBE">
      <w:pPr>
        <w:tabs>
          <w:tab w:val="left" w:pos="3481"/>
        </w:tabs>
        <w:jc w:val="both"/>
        <w:rPr>
          <w:rFonts w:ascii="Times New Roman" w:hAnsi="Times New Roman" w:cs="Times New Roman"/>
        </w:rPr>
      </w:pPr>
    </w:p>
    <w:sectPr w:rsidR="00E22E32" w:rsidRPr="00A800F2" w:rsidSect="00F676C3">
      <w:footerReference w:type="default" r:id="rId17"/>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3154B" w14:textId="77777777" w:rsidR="00A26524" w:rsidRDefault="00A26524" w:rsidP="00AB50A7">
      <w:pPr>
        <w:spacing w:after="0" w:line="240" w:lineRule="auto"/>
      </w:pPr>
      <w:r>
        <w:separator/>
      </w:r>
    </w:p>
  </w:endnote>
  <w:endnote w:type="continuationSeparator" w:id="0">
    <w:p w14:paraId="02541A0D" w14:textId="77777777" w:rsidR="00A26524" w:rsidRDefault="00A26524" w:rsidP="00AB5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431961"/>
      <w:docPartObj>
        <w:docPartGallery w:val="Page Numbers (Bottom of Page)"/>
        <w:docPartUnique/>
      </w:docPartObj>
    </w:sdtPr>
    <w:sdtEndPr>
      <w:rPr>
        <w:noProof/>
      </w:rPr>
    </w:sdtEndPr>
    <w:sdtContent>
      <w:p w14:paraId="6077F1D8" w14:textId="3BD273DF" w:rsidR="00AB50A7" w:rsidRDefault="00AB50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3708BF" w14:textId="77777777" w:rsidR="00AB50A7" w:rsidRDefault="00AB5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94A88" w14:textId="77777777" w:rsidR="00A26524" w:rsidRDefault="00A26524" w:rsidP="00AB50A7">
      <w:pPr>
        <w:spacing w:after="0" w:line="240" w:lineRule="auto"/>
      </w:pPr>
      <w:r>
        <w:separator/>
      </w:r>
    </w:p>
  </w:footnote>
  <w:footnote w:type="continuationSeparator" w:id="0">
    <w:p w14:paraId="202B8315" w14:textId="77777777" w:rsidR="00A26524" w:rsidRDefault="00A26524" w:rsidP="00AB5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16F7A"/>
    <w:multiLevelType w:val="hybridMultilevel"/>
    <w:tmpl w:val="F8AC8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5638F4"/>
    <w:multiLevelType w:val="hybridMultilevel"/>
    <w:tmpl w:val="66762FB6"/>
    <w:lvl w:ilvl="0" w:tplc="A132986E">
      <w:start w:val="1"/>
      <w:numFmt w:val="bullet"/>
      <w:lvlText w:val="•"/>
      <w:lvlJc w:val="left"/>
      <w:pPr>
        <w:tabs>
          <w:tab w:val="num" w:pos="720"/>
        </w:tabs>
        <w:ind w:left="720" w:hanging="360"/>
      </w:pPr>
      <w:rPr>
        <w:rFonts w:ascii="Arial" w:hAnsi="Arial" w:hint="default"/>
      </w:rPr>
    </w:lvl>
    <w:lvl w:ilvl="1" w:tplc="426EC76E" w:tentative="1">
      <w:start w:val="1"/>
      <w:numFmt w:val="bullet"/>
      <w:lvlText w:val="•"/>
      <w:lvlJc w:val="left"/>
      <w:pPr>
        <w:tabs>
          <w:tab w:val="num" w:pos="1440"/>
        </w:tabs>
        <w:ind w:left="1440" w:hanging="360"/>
      </w:pPr>
      <w:rPr>
        <w:rFonts w:ascii="Arial" w:hAnsi="Arial" w:hint="default"/>
      </w:rPr>
    </w:lvl>
    <w:lvl w:ilvl="2" w:tplc="67A0FF42" w:tentative="1">
      <w:start w:val="1"/>
      <w:numFmt w:val="bullet"/>
      <w:lvlText w:val="•"/>
      <w:lvlJc w:val="left"/>
      <w:pPr>
        <w:tabs>
          <w:tab w:val="num" w:pos="2160"/>
        </w:tabs>
        <w:ind w:left="2160" w:hanging="360"/>
      </w:pPr>
      <w:rPr>
        <w:rFonts w:ascii="Arial" w:hAnsi="Arial" w:hint="default"/>
      </w:rPr>
    </w:lvl>
    <w:lvl w:ilvl="3" w:tplc="3C88B804" w:tentative="1">
      <w:start w:val="1"/>
      <w:numFmt w:val="bullet"/>
      <w:lvlText w:val="•"/>
      <w:lvlJc w:val="left"/>
      <w:pPr>
        <w:tabs>
          <w:tab w:val="num" w:pos="2880"/>
        </w:tabs>
        <w:ind w:left="2880" w:hanging="360"/>
      </w:pPr>
      <w:rPr>
        <w:rFonts w:ascii="Arial" w:hAnsi="Arial" w:hint="default"/>
      </w:rPr>
    </w:lvl>
    <w:lvl w:ilvl="4" w:tplc="16C607E4" w:tentative="1">
      <w:start w:val="1"/>
      <w:numFmt w:val="bullet"/>
      <w:lvlText w:val="•"/>
      <w:lvlJc w:val="left"/>
      <w:pPr>
        <w:tabs>
          <w:tab w:val="num" w:pos="3600"/>
        </w:tabs>
        <w:ind w:left="3600" w:hanging="360"/>
      </w:pPr>
      <w:rPr>
        <w:rFonts w:ascii="Arial" w:hAnsi="Arial" w:hint="default"/>
      </w:rPr>
    </w:lvl>
    <w:lvl w:ilvl="5" w:tplc="17CC6442" w:tentative="1">
      <w:start w:val="1"/>
      <w:numFmt w:val="bullet"/>
      <w:lvlText w:val="•"/>
      <w:lvlJc w:val="left"/>
      <w:pPr>
        <w:tabs>
          <w:tab w:val="num" w:pos="4320"/>
        </w:tabs>
        <w:ind w:left="4320" w:hanging="360"/>
      </w:pPr>
      <w:rPr>
        <w:rFonts w:ascii="Arial" w:hAnsi="Arial" w:hint="default"/>
      </w:rPr>
    </w:lvl>
    <w:lvl w:ilvl="6" w:tplc="991AFDDE" w:tentative="1">
      <w:start w:val="1"/>
      <w:numFmt w:val="bullet"/>
      <w:lvlText w:val="•"/>
      <w:lvlJc w:val="left"/>
      <w:pPr>
        <w:tabs>
          <w:tab w:val="num" w:pos="5040"/>
        </w:tabs>
        <w:ind w:left="5040" w:hanging="360"/>
      </w:pPr>
      <w:rPr>
        <w:rFonts w:ascii="Arial" w:hAnsi="Arial" w:hint="default"/>
      </w:rPr>
    </w:lvl>
    <w:lvl w:ilvl="7" w:tplc="D262B1FE" w:tentative="1">
      <w:start w:val="1"/>
      <w:numFmt w:val="bullet"/>
      <w:lvlText w:val="•"/>
      <w:lvlJc w:val="left"/>
      <w:pPr>
        <w:tabs>
          <w:tab w:val="num" w:pos="5760"/>
        </w:tabs>
        <w:ind w:left="5760" w:hanging="360"/>
      </w:pPr>
      <w:rPr>
        <w:rFonts w:ascii="Arial" w:hAnsi="Arial" w:hint="default"/>
      </w:rPr>
    </w:lvl>
    <w:lvl w:ilvl="8" w:tplc="F24861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D61BF9"/>
    <w:multiLevelType w:val="hybridMultilevel"/>
    <w:tmpl w:val="BA504886"/>
    <w:lvl w:ilvl="0" w:tplc="9F3AEB96">
      <w:start w:val="1"/>
      <w:numFmt w:val="bullet"/>
      <w:lvlText w:val=""/>
      <w:lvlJc w:val="left"/>
      <w:pPr>
        <w:tabs>
          <w:tab w:val="num" w:pos="720"/>
        </w:tabs>
        <w:ind w:left="720" w:hanging="360"/>
      </w:pPr>
      <w:rPr>
        <w:rFonts w:ascii="Wingdings" w:hAnsi="Wingdings" w:hint="default"/>
      </w:rPr>
    </w:lvl>
    <w:lvl w:ilvl="1" w:tplc="6BF4D7B4" w:tentative="1">
      <w:start w:val="1"/>
      <w:numFmt w:val="bullet"/>
      <w:lvlText w:val=""/>
      <w:lvlJc w:val="left"/>
      <w:pPr>
        <w:tabs>
          <w:tab w:val="num" w:pos="1440"/>
        </w:tabs>
        <w:ind w:left="1440" w:hanging="360"/>
      </w:pPr>
      <w:rPr>
        <w:rFonts w:ascii="Wingdings" w:hAnsi="Wingdings" w:hint="default"/>
      </w:rPr>
    </w:lvl>
    <w:lvl w:ilvl="2" w:tplc="D278E07C" w:tentative="1">
      <w:start w:val="1"/>
      <w:numFmt w:val="bullet"/>
      <w:lvlText w:val=""/>
      <w:lvlJc w:val="left"/>
      <w:pPr>
        <w:tabs>
          <w:tab w:val="num" w:pos="2160"/>
        </w:tabs>
        <w:ind w:left="2160" w:hanging="360"/>
      </w:pPr>
      <w:rPr>
        <w:rFonts w:ascii="Wingdings" w:hAnsi="Wingdings" w:hint="default"/>
      </w:rPr>
    </w:lvl>
    <w:lvl w:ilvl="3" w:tplc="9FF4D04A" w:tentative="1">
      <w:start w:val="1"/>
      <w:numFmt w:val="bullet"/>
      <w:lvlText w:val=""/>
      <w:lvlJc w:val="left"/>
      <w:pPr>
        <w:tabs>
          <w:tab w:val="num" w:pos="2880"/>
        </w:tabs>
        <w:ind w:left="2880" w:hanging="360"/>
      </w:pPr>
      <w:rPr>
        <w:rFonts w:ascii="Wingdings" w:hAnsi="Wingdings" w:hint="default"/>
      </w:rPr>
    </w:lvl>
    <w:lvl w:ilvl="4" w:tplc="405C96F2" w:tentative="1">
      <w:start w:val="1"/>
      <w:numFmt w:val="bullet"/>
      <w:lvlText w:val=""/>
      <w:lvlJc w:val="left"/>
      <w:pPr>
        <w:tabs>
          <w:tab w:val="num" w:pos="3600"/>
        </w:tabs>
        <w:ind w:left="3600" w:hanging="360"/>
      </w:pPr>
      <w:rPr>
        <w:rFonts w:ascii="Wingdings" w:hAnsi="Wingdings" w:hint="default"/>
      </w:rPr>
    </w:lvl>
    <w:lvl w:ilvl="5" w:tplc="4D3A315E" w:tentative="1">
      <w:start w:val="1"/>
      <w:numFmt w:val="bullet"/>
      <w:lvlText w:val=""/>
      <w:lvlJc w:val="left"/>
      <w:pPr>
        <w:tabs>
          <w:tab w:val="num" w:pos="4320"/>
        </w:tabs>
        <w:ind w:left="4320" w:hanging="360"/>
      </w:pPr>
      <w:rPr>
        <w:rFonts w:ascii="Wingdings" w:hAnsi="Wingdings" w:hint="default"/>
      </w:rPr>
    </w:lvl>
    <w:lvl w:ilvl="6" w:tplc="2AEC1E68" w:tentative="1">
      <w:start w:val="1"/>
      <w:numFmt w:val="bullet"/>
      <w:lvlText w:val=""/>
      <w:lvlJc w:val="left"/>
      <w:pPr>
        <w:tabs>
          <w:tab w:val="num" w:pos="5040"/>
        </w:tabs>
        <w:ind w:left="5040" w:hanging="360"/>
      </w:pPr>
      <w:rPr>
        <w:rFonts w:ascii="Wingdings" w:hAnsi="Wingdings" w:hint="default"/>
      </w:rPr>
    </w:lvl>
    <w:lvl w:ilvl="7" w:tplc="D0DE4F6E" w:tentative="1">
      <w:start w:val="1"/>
      <w:numFmt w:val="bullet"/>
      <w:lvlText w:val=""/>
      <w:lvlJc w:val="left"/>
      <w:pPr>
        <w:tabs>
          <w:tab w:val="num" w:pos="5760"/>
        </w:tabs>
        <w:ind w:left="5760" w:hanging="360"/>
      </w:pPr>
      <w:rPr>
        <w:rFonts w:ascii="Wingdings" w:hAnsi="Wingdings" w:hint="default"/>
      </w:rPr>
    </w:lvl>
    <w:lvl w:ilvl="8" w:tplc="BCEE727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DE2839"/>
    <w:multiLevelType w:val="hybridMultilevel"/>
    <w:tmpl w:val="73BEC32A"/>
    <w:lvl w:ilvl="0" w:tplc="BD7CF47E">
      <w:start w:val="1"/>
      <w:numFmt w:val="bullet"/>
      <w:lvlText w:val="•"/>
      <w:lvlJc w:val="left"/>
      <w:pPr>
        <w:tabs>
          <w:tab w:val="num" w:pos="360"/>
        </w:tabs>
        <w:ind w:left="360" w:hanging="360"/>
      </w:pPr>
      <w:rPr>
        <w:rFonts w:ascii="Arial" w:hAnsi="Arial" w:hint="default"/>
      </w:rPr>
    </w:lvl>
    <w:lvl w:ilvl="1" w:tplc="50E00FDC" w:tentative="1">
      <w:start w:val="1"/>
      <w:numFmt w:val="bullet"/>
      <w:lvlText w:val="•"/>
      <w:lvlJc w:val="left"/>
      <w:pPr>
        <w:tabs>
          <w:tab w:val="num" w:pos="1080"/>
        </w:tabs>
        <w:ind w:left="1080" w:hanging="360"/>
      </w:pPr>
      <w:rPr>
        <w:rFonts w:ascii="Arial" w:hAnsi="Arial" w:hint="default"/>
      </w:rPr>
    </w:lvl>
    <w:lvl w:ilvl="2" w:tplc="C0A294AE" w:tentative="1">
      <w:start w:val="1"/>
      <w:numFmt w:val="bullet"/>
      <w:lvlText w:val="•"/>
      <w:lvlJc w:val="left"/>
      <w:pPr>
        <w:tabs>
          <w:tab w:val="num" w:pos="1800"/>
        </w:tabs>
        <w:ind w:left="1800" w:hanging="360"/>
      </w:pPr>
      <w:rPr>
        <w:rFonts w:ascii="Arial" w:hAnsi="Arial" w:hint="default"/>
      </w:rPr>
    </w:lvl>
    <w:lvl w:ilvl="3" w:tplc="3E34C540" w:tentative="1">
      <w:start w:val="1"/>
      <w:numFmt w:val="bullet"/>
      <w:lvlText w:val="•"/>
      <w:lvlJc w:val="left"/>
      <w:pPr>
        <w:tabs>
          <w:tab w:val="num" w:pos="2520"/>
        </w:tabs>
        <w:ind w:left="2520" w:hanging="360"/>
      </w:pPr>
      <w:rPr>
        <w:rFonts w:ascii="Arial" w:hAnsi="Arial" w:hint="default"/>
      </w:rPr>
    </w:lvl>
    <w:lvl w:ilvl="4" w:tplc="AF8E89DA" w:tentative="1">
      <w:start w:val="1"/>
      <w:numFmt w:val="bullet"/>
      <w:lvlText w:val="•"/>
      <w:lvlJc w:val="left"/>
      <w:pPr>
        <w:tabs>
          <w:tab w:val="num" w:pos="3240"/>
        </w:tabs>
        <w:ind w:left="3240" w:hanging="360"/>
      </w:pPr>
      <w:rPr>
        <w:rFonts w:ascii="Arial" w:hAnsi="Arial" w:hint="default"/>
      </w:rPr>
    </w:lvl>
    <w:lvl w:ilvl="5" w:tplc="E11EFE40" w:tentative="1">
      <w:start w:val="1"/>
      <w:numFmt w:val="bullet"/>
      <w:lvlText w:val="•"/>
      <w:lvlJc w:val="left"/>
      <w:pPr>
        <w:tabs>
          <w:tab w:val="num" w:pos="3960"/>
        </w:tabs>
        <w:ind w:left="3960" w:hanging="360"/>
      </w:pPr>
      <w:rPr>
        <w:rFonts w:ascii="Arial" w:hAnsi="Arial" w:hint="default"/>
      </w:rPr>
    </w:lvl>
    <w:lvl w:ilvl="6" w:tplc="64FC70D8" w:tentative="1">
      <w:start w:val="1"/>
      <w:numFmt w:val="bullet"/>
      <w:lvlText w:val="•"/>
      <w:lvlJc w:val="left"/>
      <w:pPr>
        <w:tabs>
          <w:tab w:val="num" w:pos="4680"/>
        </w:tabs>
        <w:ind w:left="4680" w:hanging="360"/>
      </w:pPr>
      <w:rPr>
        <w:rFonts w:ascii="Arial" w:hAnsi="Arial" w:hint="default"/>
      </w:rPr>
    </w:lvl>
    <w:lvl w:ilvl="7" w:tplc="9C8298D6" w:tentative="1">
      <w:start w:val="1"/>
      <w:numFmt w:val="bullet"/>
      <w:lvlText w:val="•"/>
      <w:lvlJc w:val="left"/>
      <w:pPr>
        <w:tabs>
          <w:tab w:val="num" w:pos="5400"/>
        </w:tabs>
        <w:ind w:left="5400" w:hanging="360"/>
      </w:pPr>
      <w:rPr>
        <w:rFonts w:ascii="Arial" w:hAnsi="Arial" w:hint="default"/>
      </w:rPr>
    </w:lvl>
    <w:lvl w:ilvl="8" w:tplc="C0BA5BAE" w:tentative="1">
      <w:start w:val="1"/>
      <w:numFmt w:val="bullet"/>
      <w:lvlText w:val="•"/>
      <w:lvlJc w:val="left"/>
      <w:pPr>
        <w:tabs>
          <w:tab w:val="num" w:pos="6120"/>
        </w:tabs>
        <w:ind w:left="6120" w:hanging="360"/>
      </w:pPr>
      <w:rPr>
        <w:rFonts w:ascii="Arial" w:hAnsi="Arial" w:hint="default"/>
      </w:rPr>
    </w:lvl>
  </w:abstractNum>
  <w:num w:numId="1" w16cid:durableId="1356536190">
    <w:abstractNumId w:val="1"/>
  </w:num>
  <w:num w:numId="2" w16cid:durableId="378669274">
    <w:abstractNumId w:val="2"/>
  </w:num>
  <w:num w:numId="3" w16cid:durableId="1495803923">
    <w:abstractNumId w:val="0"/>
  </w:num>
  <w:num w:numId="4" w16cid:durableId="1598058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6AD"/>
    <w:rsid w:val="00003467"/>
    <w:rsid w:val="000677E0"/>
    <w:rsid w:val="00095FB0"/>
    <w:rsid w:val="000C3B4E"/>
    <w:rsid w:val="000D3B24"/>
    <w:rsid w:val="00132211"/>
    <w:rsid w:val="00152F5B"/>
    <w:rsid w:val="00164DEA"/>
    <w:rsid w:val="001B1336"/>
    <w:rsid w:val="001B42B1"/>
    <w:rsid w:val="001C1AFC"/>
    <w:rsid w:val="001C7B49"/>
    <w:rsid w:val="001E7AD9"/>
    <w:rsid w:val="002111BB"/>
    <w:rsid w:val="0022548E"/>
    <w:rsid w:val="00231718"/>
    <w:rsid w:val="002461F2"/>
    <w:rsid w:val="00272C5E"/>
    <w:rsid w:val="00276D2E"/>
    <w:rsid w:val="002916E2"/>
    <w:rsid w:val="002B474F"/>
    <w:rsid w:val="002C5CAF"/>
    <w:rsid w:val="002E6762"/>
    <w:rsid w:val="002E6FD2"/>
    <w:rsid w:val="002E7B7C"/>
    <w:rsid w:val="003024A6"/>
    <w:rsid w:val="0032142A"/>
    <w:rsid w:val="00322DD3"/>
    <w:rsid w:val="00325B4F"/>
    <w:rsid w:val="00326159"/>
    <w:rsid w:val="00370A3F"/>
    <w:rsid w:val="003A00BE"/>
    <w:rsid w:val="003C45CA"/>
    <w:rsid w:val="00407394"/>
    <w:rsid w:val="00436540"/>
    <w:rsid w:val="0046199C"/>
    <w:rsid w:val="004A254F"/>
    <w:rsid w:val="004A7EED"/>
    <w:rsid w:val="004D02FD"/>
    <w:rsid w:val="004F0157"/>
    <w:rsid w:val="00501457"/>
    <w:rsid w:val="00501F0B"/>
    <w:rsid w:val="00506DBC"/>
    <w:rsid w:val="00545A19"/>
    <w:rsid w:val="005466A0"/>
    <w:rsid w:val="005A13F1"/>
    <w:rsid w:val="005A37DB"/>
    <w:rsid w:val="005A3D7A"/>
    <w:rsid w:val="005E1D6A"/>
    <w:rsid w:val="005F5A72"/>
    <w:rsid w:val="00601255"/>
    <w:rsid w:val="00603A79"/>
    <w:rsid w:val="00636DFA"/>
    <w:rsid w:val="00665F41"/>
    <w:rsid w:val="00675B3F"/>
    <w:rsid w:val="00682942"/>
    <w:rsid w:val="00696E9F"/>
    <w:rsid w:val="006A3C5F"/>
    <w:rsid w:val="006E6869"/>
    <w:rsid w:val="006F0897"/>
    <w:rsid w:val="00713D71"/>
    <w:rsid w:val="00723B71"/>
    <w:rsid w:val="007548DB"/>
    <w:rsid w:val="00783F3A"/>
    <w:rsid w:val="007D41D2"/>
    <w:rsid w:val="007F2D46"/>
    <w:rsid w:val="00805BB2"/>
    <w:rsid w:val="00813E0E"/>
    <w:rsid w:val="00825B6E"/>
    <w:rsid w:val="008441AA"/>
    <w:rsid w:val="008633DE"/>
    <w:rsid w:val="00873E42"/>
    <w:rsid w:val="008E4484"/>
    <w:rsid w:val="0094420D"/>
    <w:rsid w:val="00955126"/>
    <w:rsid w:val="00A10FBE"/>
    <w:rsid w:val="00A26524"/>
    <w:rsid w:val="00A60634"/>
    <w:rsid w:val="00A706AD"/>
    <w:rsid w:val="00A71680"/>
    <w:rsid w:val="00A7346F"/>
    <w:rsid w:val="00A800F2"/>
    <w:rsid w:val="00A856BE"/>
    <w:rsid w:val="00AB50A7"/>
    <w:rsid w:val="00AE0CE6"/>
    <w:rsid w:val="00B93C05"/>
    <w:rsid w:val="00BB3A5D"/>
    <w:rsid w:val="00BC7CC5"/>
    <w:rsid w:val="00C105E6"/>
    <w:rsid w:val="00C44A39"/>
    <w:rsid w:val="00C57A92"/>
    <w:rsid w:val="00CD5FED"/>
    <w:rsid w:val="00CF0BBE"/>
    <w:rsid w:val="00D757A5"/>
    <w:rsid w:val="00DE43B8"/>
    <w:rsid w:val="00E03AF2"/>
    <w:rsid w:val="00E1578A"/>
    <w:rsid w:val="00E22E32"/>
    <w:rsid w:val="00E36B2A"/>
    <w:rsid w:val="00E63CBA"/>
    <w:rsid w:val="00E7484B"/>
    <w:rsid w:val="00EF38BF"/>
    <w:rsid w:val="00EF62DA"/>
    <w:rsid w:val="00F1685B"/>
    <w:rsid w:val="00F354D1"/>
    <w:rsid w:val="00F64D31"/>
    <w:rsid w:val="00F676C3"/>
    <w:rsid w:val="00F71EDF"/>
    <w:rsid w:val="00F850FC"/>
    <w:rsid w:val="00F9542D"/>
    <w:rsid w:val="00FB7E63"/>
    <w:rsid w:val="00FD40CB"/>
    <w:rsid w:val="00FE3163"/>
    <w:rsid w:val="00FF3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D964E"/>
  <w15:chartTrackingRefBased/>
  <w15:docId w15:val="{991998A2-BB5E-47A0-9D17-EC29F1CCA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6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06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06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06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06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0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6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06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06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06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06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0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6AD"/>
    <w:rPr>
      <w:rFonts w:eastAsiaTheme="majorEastAsia" w:cstheme="majorBidi"/>
      <w:color w:val="272727" w:themeColor="text1" w:themeTint="D8"/>
    </w:rPr>
  </w:style>
  <w:style w:type="paragraph" w:styleId="Title">
    <w:name w:val="Title"/>
    <w:basedOn w:val="Normal"/>
    <w:next w:val="Normal"/>
    <w:link w:val="TitleChar"/>
    <w:uiPriority w:val="10"/>
    <w:qFormat/>
    <w:rsid w:val="00A70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6AD"/>
    <w:pPr>
      <w:spacing w:before="160"/>
      <w:jc w:val="center"/>
    </w:pPr>
    <w:rPr>
      <w:i/>
      <w:iCs/>
      <w:color w:val="404040" w:themeColor="text1" w:themeTint="BF"/>
    </w:rPr>
  </w:style>
  <w:style w:type="character" w:customStyle="1" w:styleId="QuoteChar">
    <w:name w:val="Quote Char"/>
    <w:basedOn w:val="DefaultParagraphFont"/>
    <w:link w:val="Quote"/>
    <w:uiPriority w:val="29"/>
    <w:rsid w:val="00A706AD"/>
    <w:rPr>
      <w:i/>
      <w:iCs/>
      <w:color w:val="404040" w:themeColor="text1" w:themeTint="BF"/>
    </w:rPr>
  </w:style>
  <w:style w:type="paragraph" w:styleId="ListParagraph">
    <w:name w:val="List Paragraph"/>
    <w:basedOn w:val="Normal"/>
    <w:uiPriority w:val="34"/>
    <w:qFormat/>
    <w:rsid w:val="00A706AD"/>
    <w:pPr>
      <w:ind w:left="720"/>
      <w:contextualSpacing/>
    </w:pPr>
  </w:style>
  <w:style w:type="character" w:styleId="IntenseEmphasis">
    <w:name w:val="Intense Emphasis"/>
    <w:basedOn w:val="DefaultParagraphFont"/>
    <w:uiPriority w:val="21"/>
    <w:qFormat/>
    <w:rsid w:val="00A706AD"/>
    <w:rPr>
      <w:i/>
      <w:iCs/>
      <w:color w:val="2F5496" w:themeColor="accent1" w:themeShade="BF"/>
    </w:rPr>
  </w:style>
  <w:style w:type="paragraph" w:styleId="IntenseQuote">
    <w:name w:val="Intense Quote"/>
    <w:basedOn w:val="Normal"/>
    <w:next w:val="Normal"/>
    <w:link w:val="IntenseQuoteChar"/>
    <w:uiPriority w:val="30"/>
    <w:qFormat/>
    <w:rsid w:val="00A706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06AD"/>
    <w:rPr>
      <w:i/>
      <w:iCs/>
      <w:color w:val="2F5496" w:themeColor="accent1" w:themeShade="BF"/>
    </w:rPr>
  </w:style>
  <w:style w:type="character" w:styleId="IntenseReference">
    <w:name w:val="Intense Reference"/>
    <w:basedOn w:val="DefaultParagraphFont"/>
    <w:uiPriority w:val="32"/>
    <w:qFormat/>
    <w:rsid w:val="00A706AD"/>
    <w:rPr>
      <w:b/>
      <w:bCs/>
      <w:smallCaps/>
      <w:color w:val="2F5496" w:themeColor="accent1" w:themeShade="BF"/>
      <w:spacing w:val="5"/>
    </w:rPr>
  </w:style>
  <w:style w:type="paragraph" w:styleId="NormalWeb">
    <w:name w:val="Normal (Web)"/>
    <w:basedOn w:val="Normal"/>
    <w:uiPriority w:val="99"/>
    <w:semiHidden/>
    <w:unhideWhenUsed/>
    <w:rsid w:val="00322DD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B5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0A7"/>
  </w:style>
  <w:style w:type="paragraph" w:styleId="Footer">
    <w:name w:val="footer"/>
    <w:basedOn w:val="Normal"/>
    <w:link w:val="FooterChar"/>
    <w:uiPriority w:val="99"/>
    <w:unhideWhenUsed/>
    <w:rsid w:val="00AB5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2.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1.xm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8T16:13:54.368"/>
    </inkml:context>
    <inkml:brush xml:id="br0">
      <inkml:brushProperty name="width" value="0.05" units="cm"/>
      <inkml:brushProperty name="height" value="0.05" units="cm"/>
      <inkml:brushProperty name="color" value="#E71224"/>
    </inkml:brush>
  </inkml:definitions>
  <inkml:trace contextRef="#ctx0" brushRef="#br0">3655 1244 24575,'-17'-17'0,"3"2"0,0 1 0,-1 1 0,-19-13 0,1 5 0,-5-6 0,-1 2 0,-1 2 0,-1 1 0,-72-25 0,58 30 0,2-2 0,-103-51 0,23 7 0,17 9 0,-363-185 0,399 195 0,54 28 0,-48-20 0,-105-25 0,11 4 0,56 13 0,-369-150 0,452 183 0,0 1 0,-1 1 0,0 1 0,0 2 0,-42-3 0,-152 3 0,157 7 0,-295-19 0,340 16 0,1 1 0,-1 0 0,0 2 0,-40 6 0,56-6 0,0 1 0,0-1 0,0 1 0,0 1 0,0-1 0,0 1 0,1 0 0,0 0 0,-1 0 0,1 1 0,0 0 0,1 0 0,-1 0 0,1 1 0,0 0 0,0-1 0,0 1 0,1 1 0,-1-1 0,1 0 0,-3 9 0,3-6 0,0 0 0,1 1 0,0-1 0,1 1 0,0-1 0,0 1 0,0-1 0,1 1 0,1 0 0,0-1 0,0 1 0,0 0 0,1-1 0,0 0 0,1 1 0,0-1 0,0 0 0,1 0 0,0-1 0,0 1 0,1-1 0,0 0 0,0 0 0,0 0 0,1-1 0,0 0 0,1 0 0,-1 0 0,14 8 0,27 16 0,89 41 0,-109-58 0,122 53 0,-140-62 0,-1 0 0,1 0 0,0 0 0,0-1 0,0-1 0,1 1 0,-1-1 0,0-1 0,1 0 0,0 0 0,17-2 0,-23 1 0,0-1 0,1 0 0,-1 0 0,0-1 0,1 1 0,-1-1 0,0 0 0,0 0 0,0 0 0,-1-1 0,1 1 0,0-1 0,-1 0 0,0 0 0,0 0 0,0 0 0,0-1 0,0 1 0,0-1 0,-1 0 0,0 0 0,0 0 0,0 0 0,0 0 0,-1 0 0,3-8 0,0-6-227,-1 0-1,0-1 1,-2 1-1,0 0 1,-2-26-1,-4 8-6598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8T16:13:54.367"/>
    </inkml:context>
    <inkml:brush xml:id="br0">
      <inkml:brushProperty name="width" value="0.05" units="cm"/>
      <inkml:brushProperty name="height" value="0.05" units="cm"/>
      <inkml:brushProperty name="color" value="#E71224"/>
    </inkml:brush>
  </inkml:definitions>
  <inkml:trace contextRef="#ctx0" brushRef="#br0">145 141 24575,'63'1'0,"-7"0"0,86-9 0,-126 6 0,0 0 0,0-2 0,-1 0 0,1-1 0,-1 0 0,0-2 0,0 1 0,-1-2 0,25-16 0,-37 23 0,0-1 0,0 1 0,0-1 0,0 1 0,0-1 0,0 0 0,-1 0 0,1 0 0,-1 0 0,1 0 0,-1 0 0,0 0 0,0 0 0,0 0 0,0-1 0,0 1 0,1-4 0,-3 5 0,1 0 0,-1-1 0,1 1 0,-1 0 0,1 0 0,-1-1 0,0 1 0,0 0 0,1 0 0,-1 0 0,0 0 0,0 0 0,0 0 0,0 0 0,0 0 0,-1 0 0,1 0 0,0 1 0,0-1 0,0 0 0,-1 1 0,1-1 0,0 1 0,-1 0 0,1-1 0,0 1 0,-1 0 0,1 0 0,-1 0 0,-1 0 0,-20-3 0,0 1 0,0 1 0,0 2 0,0 0 0,0 1 0,-37 9 0,-51 4 0,100-15 0,-1 1 0,1 1 0,0-1 0,0 2 0,0 0 0,-13 5 0,17-5 0,1 0 0,0 1 0,0-1 0,1 2 0,-1-1 0,1 1 0,0-1 0,0 1 0,0 1 0,1-1 0,-5 9 0,-5 7 0,1 2 0,1 0 0,2 0 0,0 1 0,1 0 0,-8 41 0,8-21 0,3 1 0,-2 89 0,9-120 0,0 0 0,0 1 0,2-1 0,0 0 0,0 0 0,1-1 0,1 1 0,0-1 0,1 0 0,0 0 0,16 22 0,-2-8 0,2 0 0,1-2 0,47 42 0,-66-63 0,0-1 0,0 1 0,1-1 0,-1 0 0,1 0 0,-1-1 0,1 0 0,0 1 0,0-2 0,0 1 0,9 2 0,-11-4 0,0 0 0,0 0 0,-1-1 0,1 1 0,0 0 0,-1-1 0,1 0 0,-1 0 0,1 0 0,0 0 0,-1 0 0,0 0 0,1 0 0,-1-1 0,0 1 0,0-1 0,1 0 0,-1 0 0,-1 0 0,1 0 0,0 0 0,0 0 0,-1 0 0,1 0 0,1-4 0,5-11 0,-1-1 0,0 0 0,-1 0 0,-1-1 0,-1 1 0,-1-1 0,0 0 0,-1 0 0,-2-28 0,0 43 0,0 0 0,0 0 0,-1 0 0,0 0 0,0 0 0,0 0 0,0 0 0,-3-6 0,3 9 0,1 0 0,0 1 0,-1-1 0,1 1 0,0-1 0,-1 1 0,1-1 0,-1 1 0,1 0 0,-1-1 0,1 1 0,-1 0 0,1-1 0,-1 1 0,1 0 0,-1-1 0,1 1 0,-1 0 0,0 0 0,1 0 0,-1 0 0,1 0 0,-2-1 0,1 2 0,0-1 0,-1 0 0,1 1 0,0-1 0,0 1 0,0 0 0,0-1 0,-1 1 0,1 0 0,0-1 0,0 1 0,0 0 0,1 0 0,-1 0 0,-2 2 0,-13 18 0,0 1 0,2 0 0,0 2 0,2-1 0,-14 38 0,3 2 0,-14 66 0,34-121 0,1 1 0,0-1 0,1 1 0,0-1 0,0 1 0,1-1 0,0 1 0,0-1 0,1 1 0,0 0 0,1-1 0,0 0 0,0 1 0,1-1 0,0 0 0,7 14 0,15 23 0,3-2 0,41 52 0,-50-70 0,3 1 0,2 0 0,1-2 0,1-1 0,41 28 0,-45-34 0,-3-4 0,0-1 0,1 0 0,1-2 0,0 0 0,40 12 0,117 22 0,-147-37 0,536 97 0,-202-74 0,-1-31 0,-201-2 0,416 0 0,-550 2-1365,-1-2-5461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8T16:17:49.289"/>
    </inkml:context>
    <inkml:brush xml:id="br0">
      <inkml:brushProperty name="width" value="0.1" units="cm"/>
      <inkml:brushProperty name="height" value="0.1" units="cm"/>
      <inkml:brushProperty name="color" value="#004F8B"/>
    </inkml:brush>
  </inkml:definitions>
  <inkml:trace contextRef="#ctx0" brushRef="#br0">1 173 24575,'2'1'0,"-1"0"0,1-1 0,0 1 0,-1 0 0,1 0 0,0 0 0,-1 1 0,1-1 0,-1 0 0,0 1 0,1-1 0,-1 0 0,0 1 0,2 2 0,14 14 0,117 49 0,-109-55 0,0 0 0,32 9 0,12 5 0,-13-4 0,-29-12 0,47 26 0,-50-24 0,1-1 0,32 10 0,11 5 0,-49-19 0,0-1 0,0-1 0,30 3 0,2 2 0,4 5 0,-38-9 0,0-2 0,1 1 0,31 2 0,63 7 0,-74-8 0,59 3 0,-83-9 0,0-1 0,0 0 0,-1-1 0,1-1 0,-1 0 0,1-1 0,-1 0 0,23-12 0,-28 13 0,11-5 0,1 0 0,-2-1 0,1-1 0,-1-1 0,-1-1 0,0 0 0,26-25 0,-24 17 0,4-3 0,-2-1 0,21-30 0,-36 45 0,-1 0 0,0 0 0,0 0 0,-1-1 0,0 0 0,-1 0 0,0 0 0,-1 0 0,0 0 0,1-18 0,-2 13 0,-1 0 0,0-1 0,-1 1 0,-1 0 0,-5-24 0,5 34 0,1 1 0,0 0 0,-1 0 0,0 0 0,0 0 0,0 0 0,-1 0 0,1 1 0,-1-1 0,0 1 0,0 0 0,0 0 0,0 0 0,0 0 0,-1 0 0,1 1 0,-1-1 0,0 1 0,0 0 0,0 0 0,0 0 0,0 1 0,0 0 0,-5-2 0,-24-1 0,0 1 0,1 2 0,-60 4 0,8 1 0,-109-4-1365,169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17</Pages>
  <Words>4033</Words>
  <Characters>22989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76</cp:revision>
  <dcterms:created xsi:type="dcterms:W3CDTF">2025-10-08T16:08:00Z</dcterms:created>
  <dcterms:modified xsi:type="dcterms:W3CDTF">2025-10-25T05:27:00Z</dcterms:modified>
</cp:coreProperties>
</file>