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4970F7" w14:textId="77777777" w:rsidR="004A3048" w:rsidRPr="00B441FA" w:rsidRDefault="004A3048" w:rsidP="004A3048">
      <w:pPr>
        <w:jc w:val="center"/>
        <w:rPr>
          <w:rFonts w:ascii="Times New Roman" w:hAnsi="Times New Roman" w:cs="Times New Roman"/>
          <w:sz w:val="28"/>
          <w:szCs w:val="28"/>
        </w:rPr>
      </w:pPr>
      <w:r w:rsidRPr="00B441FA">
        <w:rPr>
          <w:rFonts w:ascii="Times New Roman" w:hAnsi="Times New Roman" w:cs="Times New Roman"/>
          <w:b/>
          <w:bCs/>
          <w:sz w:val="28"/>
          <w:szCs w:val="28"/>
        </w:rPr>
        <w:t>Chemical Reaction Engineering II- Reactor Design (</w:t>
      </w:r>
      <w:proofErr w:type="spellStart"/>
      <w:r w:rsidRPr="00B441FA">
        <w:rPr>
          <w:rFonts w:ascii="Times New Roman" w:hAnsi="Times New Roman" w:cs="Times New Roman"/>
          <w:b/>
          <w:bCs/>
          <w:sz w:val="28"/>
          <w:szCs w:val="28"/>
        </w:rPr>
        <w:t>ChEg</w:t>
      </w:r>
      <w:proofErr w:type="spellEnd"/>
      <w:r w:rsidRPr="00B441FA">
        <w:rPr>
          <w:rFonts w:ascii="Times New Roman" w:hAnsi="Times New Roman" w:cs="Times New Roman"/>
          <w:b/>
          <w:bCs/>
          <w:sz w:val="28"/>
          <w:szCs w:val="28"/>
        </w:rPr>
        <w:t xml:space="preserve"> 4101)</w:t>
      </w:r>
    </w:p>
    <w:p w14:paraId="627FBD26" w14:textId="77777777" w:rsidR="004A3048" w:rsidRPr="00B441FA" w:rsidRDefault="004A3048" w:rsidP="004A3048">
      <w:pPr>
        <w:jc w:val="center"/>
        <w:rPr>
          <w:rFonts w:ascii="Times New Roman" w:hAnsi="Times New Roman" w:cs="Times New Roman"/>
          <w:color w:val="EE0000"/>
          <w:sz w:val="28"/>
          <w:szCs w:val="28"/>
        </w:rPr>
      </w:pPr>
      <w:r w:rsidRPr="00B441FA">
        <w:rPr>
          <w:rFonts w:ascii="Times New Roman" w:hAnsi="Times New Roman" w:cs="Times New Roman"/>
          <w:b/>
          <w:bCs/>
          <w:color w:val="EE0000"/>
          <w:sz w:val="28"/>
          <w:szCs w:val="28"/>
        </w:rPr>
        <w:t>Prerequisite:</w:t>
      </w:r>
      <w:r w:rsidRPr="00B441FA">
        <w:rPr>
          <w:rFonts w:ascii="Times New Roman" w:hAnsi="Times New Roman" w:cs="Times New Roman"/>
          <w:color w:val="EE0000"/>
          <w:sz w:val="28"/>
          <w:szCs w:val="28"/>
        </w:rPr>
        <w:t xml:space="preserve"> </w:t>
      </w:r>
      <w:r w:rsidRPr="00B441FA">
        <w:rPr>
          <w:rFonts w:ascii="Times New Roman" w:hAnsi="Times New Roman" w:cs="Times New Roman"/>
          <w:b/>
          <w:bCs/>
          <w:color w:val="EE0000"/>
          <w:sz w:val="28"/>
          <w:szCs w:val="28"/>
        </w:rPr>
        <w:t>Chemical Reaction Engineering I-Reaction Kinetics (ChEg3104)</w:t>
      </w:r>
    </w:p>
    <w:p w14:paraId="598839BD" w14:textId="7E02D7C0" w:rsidR="004A3048" w:rsidRPr="00B441FA" w:rsidRDefault="004A3048" w:rsidP="004A3048">
      <w:pPr>
        <w:jc w:val="center"/>
        <w:rPr>
          <w:rFonts w:ascii="Times New Roman" w:hAnsi="Times New Roman" w:cs="Times New Roman"/>
          <w:color w:val="002060"/>
          <w:sz w:val="28"/>
          <w:szCs w:val="28"/>
        </w:rPr>
      </w:pPr>
      <w:r w:rsidRPr="00B441FA">
        <w:rPr>
          <w:rFonts w:ascii="Times New Roman" w:hAnsi="Times New Roman" w:cs="Times New Roman"/>
          <w:b/>
          <w:bCs/>
          <w:color w:val="002060"/>
          <w:sz w:val="28"/>
          <w:szCs w:val="28"/>
        </w:rPr>
        <w:t>Lecture 8: Design of Non-isothermal Ideal Continuous Stirred Tank Reactor</w:t>
      </w:r>
    </w:p>
    <w:p w14:paraId="5A1BE6D1" w14:textId="1D0DB3C6" w:rsidR="004A3048" w:rsidRPr="00B441FA" w:rsidRDefault="004A3048" w:rsidP="004A3048">
      <w:pPr>
        <w:jc w:val="center"/>
        <w:rPr>
          <w:rFonts w:ascii="Times New Roman" w:hAnsi="Times New Roman" w:cs="Times New Roman"/>
          <w:sz w:val="28"/>
          <w:szCs w:val="28"/>
        </w:rPr>
      </w:pPr>
      <w:r w:rsidRPr="00B441FA">
        <w:rPr>
          <w:rFonts w:ascii="Times New Roman" w:hAnsi="Times New Roman" w:cs="Times New Roman"/>
          <w:b/>
          <w:bCs/>
          <w:sz w:val="28"/>
          <w:szCs w:val="28"/>
        </w:rPr>
        <w:t>Week 8</w:t>
      </w:r>
    </w:p>
    <w:p w14:paraId="7B72D3FD" w14:textId="77777777" w:rsidR="004A3048" w:rsidRPr="00B441FA" w:rsidRDefault="004A3048" w:rsidP="004A3048">
      <w:pPr>
        <w:jc w:val="center"/>
        <w:rPr>
          <w:rFonts w:ascii="Times New Roman" w:hAnsi="Times New Roman" w:cs="Times New Roman"/>
          <w:sz w:val="28"/>
          <w:szCs w:val="28"/>
        </w:rPr>
      </w:pPr>
      <w:r w:rsidRPr="00B441FA">
        <w:rPr>
          <w:rFonts w:ascii="Times New Roman" w:hAnsi="Times New Roman" w:cs="Times New Roman"/>
          <w:sz w:val="28"/>
          <w:szCs w:val="28"/>
        </w:rPr>
        <w:t xml:space="preserve">Lecturer: Adamu </w:t>
      </w:r>
      <w:proofErr w:type="spellStart"/>
      <w:r w:rsidRPr="00B441FA">
        <w:rPr>
          <w:rFonts w:ascii="Times New Roman" w:hAnsi="Times New Roman" w:cs="Times New Roman"/>
          <w:sz w:val="28"/>
          <w:szCs w:val="28"/>
        </w:rPr>
        <w:t>Esubalew</w:t>
      </w:r>
      <w:proofErr w:type="spellEnd"/>
      <w:r w:rsidRPr="00B441FA">
        <w:rPr>
          <w:rFonts w:ascii="Times New Roman" w:hAnsi="Times New Roman" w:cs="Times New Roman"/>
          <w:sz w:val="28"/>
          <w:szCs w:val="28"/>
        </w:rPr>
        <w:t xml:space="preserve"> (PhD, </w:t>
      </w:r>
      <w:proofErr w:type="spellStart"/>
      <w:r w:rsidRPr="00B441FA">
        <w:rPr>
          <w:rFonts w:ascii="Times New Roman" w:hAnsi="Times New Roman" w:cs="Times New Roman"/>
          <w:sz w:val="28"/>
          <w:szCs w:val="28"/>
        </w:rPr>
        <w:t>ChEg</w:t>
      </w:r>
      <w:proofErr w:type="spellEnd"/>
      <w:r w:rsidRPr="00B441FA">
        <w:rPr>
          <w:rFonts w:ascii="Times New Roman" w:hAnsi="Times New Roman" w:cs="Times New Roman"/>
          <w:sz w:val="28"/>
          <w:szCs w:val="28"/>
        </w:rPr>
        <w:t>)</w:t>
      </w:r>
    </w:p>
    <w:p w14:paraId="7F3B789B" w14:textId="77777777" w:rsidR="004A3048" w:rsidRPr="00B441FA" w:rsidRDefault="004A3048" w:rsidP="004A3048">
      <w:pPr>
        <w:jc w:val="center"/>
        <w:rPr>
          <w:rFonts w:ascii="Times New Roman" w:hAnsi="Times New Roman" w:cs="Times New Roman"/>
          <w:b/>
          <w:bCs/>
          <w:color w:val="0070C0"/>
          <w:sz w:val="28"/>
          <w:szCs w:val="28"/>
        </w:rPr>
      </w:pPr>
      <w:r w:rsidRPr="00B441FA">
        <w:rPr>
          <w:rFonts w:ascii="Times New Roman" w:hAnsi="Times New Roman" w:cs="Times New Roman"/>
          <w:b/>
          <w:bCs/>
          <w:color w:val="0070C0"/>
          <w:sz w:val="28"/>
          <w:szCs w:val="28"/>
        </w:rPr>
        <w:t>Addis Ababa, Ethiopia</w:t>
      </w:r>
    </w:p>
    <w:p w14:paraId="047FDFD4" w14:textId="77777777" w:rsidR="0090194B" w:rsidRDefault="0090194B" w:rsidP="004A3048">
      <w:pPr>
        <w:jc w:val="center"/>
        <w:rPr>
          <w:rFonts w:ascii="Times New Roman" w:hAnsi="Times New Roman" w:cs="Times New Roman"/>
          <w:color w:val="0070C0"/>
          <w:sz w:val="28"/>
          <w:szCs w:val="28"/>
        </w:rPr>
      </w:pPr>
    </w:p>
    <w:p w14:paraId="06863F40" w14:textId="77777777" w:rsidR="0090194B" w:rsidRDefault="0090194B" w:rsidP="00CE7320">
      <w:pPr>
        <w:rPr>
          <w:rFonts w:ascii="Times New Roman" w:hAnsi="Times New Roman" w:cs="Times New Roman"/>
          <w:color w:val="0070C0"/>
          <w:sz w:val="28"/>
          <w:szCs w:val="28"/>
        </w:rPr>
      </w:pPr>
    </w:p>
    <w:p w14:paraId="7E2AEA1C" w14:textId="77777777" w:rsidR="0090194B" w:rsidRPr="00783F3A" w:rsidRDefault="0090194B" w:rsidP="004A3048">
      <w:pPr>
        <w:jc w:val="center"/>
        <w:rPr>
          <w:rFonts w:ascii="Times New Roman" w:hAnsi="Times New Roman" w:cs="Times New Roman"/>
          <w:color w:val="0070C0"/>
          <w:sz w:val="28"/>
          <w:szCs w:val="28"/>
        </w:rPr>
      </w:pPr>
    </w:p>
    <w:p w14:paraId="278EE180" w14:textId="77777777" w:rsidR="004A3048" w:rsidRPr="00276D2E" w:rsidRDefault="004A3048" w:rsidP="004A3048">
      <w:pPr>
        <w:jc w:val="both"/>
        <w:rPr>
          <w:rFonts w:ascii="Times New Roman" w:hAnsi="Times New Roman" w:cs="Times New Roman"/>
          <w:sz w:val="28"/>
          <w:szCs w:val="28"/>
        </w:rPr>
      </w:pPr>
      <w:r w:rsidRPr="00276D2E">
        <w:rPr>
          <w:rFonts w:ascii="Times New Roman" w:hAnsi="Times New Roman" w:cs="Times New Roman"/>
          <w:b/>
          <w:bCs/>
          <w:sz w:val="28"/>
          <w:szCs w:val="28"/>
        </w:rPr>
        <w:t>Lecture learning outcomes</w:t>
      </w:r>
    </w:p>
    <w:p w14:paraId="2F6DA379" w14:textId="77777777" w:rsidR="004A3048" w:rsidRPr="0022548E" w:rsidRDefault="004A3048" w:rsidP="004A3048">
      <w:pPr>
        <w:jc w:val="both"/>
        <w:rPr>
          <w:rFonts w:ascii="Times New Roman" w:hAnsi="Times New Roman" w:cs="Times New Roman"/>
        </w:rPr>
      </w:pPr>
      <w:r w:rsidRPr="0022548E">
        <w:rPr>
          <w:rFonts w:ascii="Times New Roman" w:hAnsi="Times New Roman" w:cs="Times New Roman"/>
        </w:rPr>
        <w:t>At the end of the lecture, you will be able to:</w:t>
      </w:r>
    </w:p>
    <w:p w14:paraId="1FA568A5" w14:textId="77777777" w:rsidR="00362BDE" w:rsidRDefault="00362BDE" w:rsidP="00362BDE">
      <w:pPr>
        <w:numPr>
          <w:ilvl w:val="0"/>
          <w:numId w:val="1"/>
        </w:numPr>
        <w:rPr>
          <w:rFonts w:ascii="Times New Roman" w:hAnsi="Times New Roman" w:cs="Times New Roman"/>
        </w:rPr>
      </w:pPr>
      <w:r w:rsidRPr="00362BDE">
        <w:rPr>
          <w:rFonts w:ascii="Times New Roman" w:hAnsi="Times New Roman" w:cs="Times New Roman"/>
        </w:rPr>
        <w:t>describe the characteristics of non-isothermal continuous stirred tank reactor (CSTR),</w:t>
      </w:r>
    </w:p>
    <w:p w14:paraId="5F3A6F09" w14:textId="01A9F4DA" w:rsidR="00362BDE" w:rsidRPr="00362BDE" w:rsidRDefault="00362BDE" w:rsidP="00362BDE">
      <w:pPr>
        <w:numPr>
          <w:ilvl w:val="0"/>
          <w:numId w:val="1"/>
        </w:numPr>
        <w:rPr>
          <w:rFonts w:ascii="Times New Roman" w:hAnsi="Times New Roman" w:cs="Times New Roman"/>
        </w:rPr>
      </w:pPr>
      <w:r w:rsidRPr="00362BDE">
        <w:rPr>
          <w:rFonts w:ascii="Times New Roman" w:hAnsi="Times New Roman" w:cs="Times New Roman"/>
        </w:rPr>
        <w:t xml:space="preserve">identify </w:t>
      </w:r>
      <w:r>
        <w:rPr>
          <w:rFonts w:ascii="Times New Roman" w:hAnsi="Times New Roman" w:cs="Times New Roman"/>
        </w:rPr>
        <w:t xml:space="preserve">the </w:t>
      </w:r>
      <w:r w:rsidRPr="00362BDE">
        <w:rPr>
          <w:rFonts w:ascii="Times New Roman" w:hAnsi="Times New Roman" w:cs="Times New Roman"/>
        </w:rPr>
        <w:t>design parameters for non- isothermal CSTR,</w:t>
      </w:r>
    </w:p>
    <w:p w14:paraId="27AC3352" w14:textId="597D2856" w:rsidR="00362BDE" w:rsidRPr="00362BDE" w:rsidRDefault="00C16243" w:rsidP="00362BDE">
      <w:pPr>
        <w:numPr>
          <w:ilvl w:val="0"/>
          <w:numId w:val="1"/>
        </w:numPr>
        <w:rPr>
          <w:rFonts w:ascii="Times New Roman" w:hAnsi="Times New Roman" w:cs="Times New Roman"/>
        </w:rPr>
      </w:pPr>
      <w:r>
        <w:rPr>
          <w:rFonts w:ascii="Times New Roman" w:hAnsi="Times New Roman" w:cs="Times New Roman"/>
        </w:rPr>
        <w:t>e</w:t>
      </w:r>
      <w:r w:rsidR="00362BDE">
        <w:rPr>
          <w:rFonts w:ascii="Times New Roman" w:hAnsi="Times New Roman" w:cs="Times New Roman"/>
        </w:rPr>
        <w:t xml:space="preserve">xplain </w:t>
      </w:r>
      <w:r w:rsidR="00362BDE" w:rsidRPr="00362BDE">
        <w:rPr>
          <w:rFonts w:ascii="Times New Roman" w:hAnsi="Times New Roman" w:cs="Times New Roman"/>
        </w:rPr>
        <w:t>the</w:t>
      </w:r>
      <w:r w:rsidR="00362BDE">
        <w:rPr>
          <w:rFonts w:ascii="Times New Roman" w:hAnsi="Times New Roman" w:cs="Times New Roman"/>
        </w:rPr>
        <w:t xml:space="preserve"> </w:t>
      </w:r>
      <w:r w:rsidR="00362BDE" w:rsidRPr="00362BDE">
        <w:rPr>
          <w:rFonts w:ascii="Times New Roman" w:hAnsi="Times New Roman" w:cs="Times New Roman"/>
        </w:rPr>
        <w:t>performance measures for non- isothermal CSTR, and</w:t>
      </w:r>
    </w:p>
    <w:p w14:paraId="14399F2B" w14:textId="77777777" w:rsidR="00362BDE" w:rsidRPr="00362BDE" w:rsidRDefault="00362BDE" w:rsidP="00362BDE">
      <w:pPr>
        <w:numPr>
          <w:ilvl w:val="0"/>
          <w:numId w:val="1"/>
        </w:numPr>
        <w:rPr>
          <w:rFonts w:ascii="Times New Roman" w:hAnsi="Times New Roman" w:cs="Times New Roman"/>
        </w:rPr>
      </w:pPr>
      <w:r w:rsidRPr="00362BDE">
        <w:rPr>
          <w:rFonts w:ascii="Times New Roman" w:hAnsi="Times New Roman" w:cs="Times New Roman"/>
        </w:rPr>
        <w:t>design non-isothermal ideal CSTR using materials and energy balance equations.</w:t>
      </w:r>
    </w:p>
    <w:p w14:paraId="1F0E9E45" w14:textId="12DCB221" w:rsidR="003776EF" w:rsidRPr="0090194B" w:rsidRDefault="001C7D28" w:rsidP="0090194B">
      <w:pPr>
        <w:jc w:val="both"/>
        <w:rPr>
          <w:rFonts w:ascii="Times New Roman" w:hAnsi="Times New Roman" w:cs="Times New Roman"/>
          <w:b/>
          <w:bCs/>
          <w:sz w:val="28"/>
          <w:szCs w:val="28"/>
        </w:rPr>
      </w:pPr>
      <w:r w:rsidRPr="0090194B">
        <w:rPr>
          <w:rFonts w:ascii="Times New Roman" w:hAnsi="Times New Roman" w:cs="Times New Roman"/>
          <w:b/>
          <w:bCs/>
          <w:sz w:val="28"/>
          <w:szCs w:val="28"/>
        </w:rPr>
        <w:t>8.1 Introduction to non-isothermal CSTR</w:t>
      </w:r>
    </w:p>
    <w:p w14:paraId="005E42D1" w14:textId="092C73DA" w:rsidR="0090194B" w:rsidRDefault="0090194B" w:rsidP="0090194B">
      <w:pPr>
        <w:spacing w:before="100" w:beforeAutospacing="1" w:after="100" w:afterAutospacing="1" w:line="360" w:lineRule="auto"/>
        <w:jc w:val="both"/>
        <w:rPr>
          <w:rFonts w:ascii="Times New Roman" w:hAnsi="Times New Roman" w:cs="Times New Roman"/>
          <w:b/>
          <w:bCs/>
        </w:rPr>
      </w:pPr>
      <w:r w:rsidRPr="0090194B">
        <w:rPr>
          <w:rFonts w:ascii="Times New Roman" w:hAnsi="Times New Roman" w:cs="Times New Roman"/>
          <w:b/>
          <w:bCs/>
        </w:rPr>
        <w:t>Non-isothermal CSTR</w:t>
      </w:r>
      <w:r w:rsidRPr="0090194B">
        <w:rPr>
          <w:rFonts w:ascii="Times New Roman" w:hAnsi="Times New Roman" w:cs="Times New Roman"/>
        </w:rPr>
        <w:t>: It is a type of chemical reactor where the reaction takes place continuously, and the temperature within the reactor is not maintained at a constant level. The contents of the reactor are mixed thoroughly using an agitator or stirrer, which promotes uniform</w:t>
      </w:r>
      <w:r w:rsidRPr="0090194B">
        <w:rPr>
          <w:rFonts w:ascii="Times New Roman" w:hAnsi="Times New Roman" w:cs="Times New Roman"/>
          <w:b/>
          <w:bCs/>
        </w:rPr>
        <w:t xml:space="preserve"> distribution </w:t>
      </w:r>
      <w:r w:rsidRPr="0090194B">
        <w:rPr>
          <w:rFonts w:ascii="Times New Roman" w:hAnsi="Times New Roman" w:cs="Times New Roman"/>
        </w:rPr>
        <w:t xml:space="preserve">of </w:t>
      </w:r>
      <w:r w:rsidRPr="0090194B">
        <w:rPr>
          <w:rFonts w:ascii="Times New Roman" w:hAnsi="Times New Roman" w:cs="Times New Roman"/>
          <w:b/>
          <w:bCs/>
        </w:rPr>
        <w:t>temperature</w:t>
      </w:r>
      <w:r w:rsidRPr="0090194B">
        <w:rPr>
          <w:rFonts w:ascii="Times New Roman" w:hAnsi="Times New Roman" w:cs="Times New Roman"/>
        </w:rPr>
        <w:t xml:space="preserve"> and </w:t>
      </w:r>
      <w:r w:rsidRPr="0090194B">
        <w:rPr>
          <w:rFonts w:ascii="Times New Roman" w:hAnsi="Times New Roman" w:cs="Times New Roman"/>
          <w:b/>
          <w:bCs/>
        </w:rPr>
        <w:t>concentration</w:t>
      </w:r>
      <w:r w:rsidRPr="0090194B">
        <w:rPr>
          <w:rFonts w:ascii="Times New Roman" w:hAnsi="Times New Roman" w:cs="Times New Roman"/>
        </w:rPr>
        <w:t xml:space="preserve"> throughout the reactor.</w:t>
      </w:r>
      <w:r>
        <w:rPr>
          <w:rFonts w:ascii="Times New Roman" w:hAnsi="Times New Roman" w:cs="Times New Roman"/>
        </w:rPr>
        <w:t xml:space="preserve"> </w:t>
      </w:r>
      <w:r w:rsidRPr="0090194B">
        <w:rPr>
          <w:rFonts w:ascii="Times New Roman" w:hAnsi="Times New Roman" w:cs="Times New Roman"/>
          <w:b/>
          <w:bCs/>
        </w:rPr>
        <w:t xml:space="preserve">Figure 8.1 </w:t>
      </w:r>
      <w:r w:rsidRPr="0090194B">
        <w:rPr>
          <w:rFonts w:ascii="Times New Roman" w:hAnsi="Times New Roman" w:cs="Times New Roman"/>
        </w:rPr>
        <w:t xml:space="preserve">depicts the feed enters to CSTR and the product leaves from it </w:t>
      </w:r>
      <w:r w:rsidRPr="0090194B">
        <w:rPr>
          <w:rFonts w:ascii="Times New Roman" w:hAnsi="Times New Roman" w:cs="Times New Roman"/>
          <w:b/>
          <w:bCs/>
        </w:rPr>
        <w:t>(</w:t>
      </w:r>
      <w:proofErr w:type="spellStart"/>
      <w:r w:rsidRPr="0090194B">
        <w:rPr>
          <w:rFonts w:ascii="Times New Roman" w:hAnsi="Times New Roman" w:cs="Times New Roman"/>
          <w:b/>
          <w:bCs/>
        </w:rPr>
        <w:t>Levenspiel</w:t>
      </w:r>
      <w:proofErr w:type="spellEnd"/>
      <w:r w:rsidRPr="0090194B">
        <w:rPr>
          <w:rFonts w:ascii="Times New Roman" w:hAnsi="Times New Roman" w:cs="Times New Roman"/>
          <w:b/>
          <w:bCs/>
        </w:rPr>
        <w:t xml:space="preserve">, 2011, pg.90).  </w:t>
      </w:r>
    </w:p>
    <w:p w14:paraId="090F8166" w14:textId="408B5F2E" w:rsidR="0090194B" w:rsidRPr="0090194B" w:rsidRDefault="0090194B" w:rsidP="0090194B">
      <w:pPr>
        <w:spacing w:before="100" w:beforeAutospacing="1" w:after="100" w:afterAutospacing="1" w:line="360" w:lineRule="auto"/>
        <w:jc w:val="center"/>
        <w:rPr>
          <w:rFonts w:ascii="Times New Roman" w:hAnsi="Times New Roman" w:cs="Times New Roman"/>
        </w:rPr>
      </w:pPr>
      <w:r w:rsidRPr="0090194B">
        <w:rPr>
          <w:rFonts w:ascii="Times New Roman" w:hAnsi="Times New Roman" w:cs="Times New Roman"/>
          <w:noProof/>
        </w:rPr>
        <w:lastRenderedPageBreak/>
        <w:drawing>
          <wp:inline distT="0" distB="0" distL="0" distR="0" wp14:anchorId="3DCF49CB" wp14:editId="544EC1AB">
            <wp:extent cx="2556011" cy="2218975"/>
            <wp:effectExtent l="0" t="0" r="0" b="0"/>
            <wp:docPr id="6" name="Picture 5">
              <a:extLst xmlns:a="http://schemas.openxmlformats.org/drawingml/2006/main">
                <a:ext uri="{FF2B5EF4-FFF2-40B4-BE49-F238E27FC236}">
                  <a16:creationId xmlns:a16="http://schemas.microsoft.com/office/drawing/2014/main" id="{776B393F-0D96-BDF8-7FD0-AA2AAF531E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776B393F-0D96-BDF8-7FD0-AA2AAF531E2E}"/>
                        </a:ext>
                      </a:extLst>
                    </pic:cNvPr>
                    <pic:cNvPicPr>
                      <a:picLocks noChangeAspect="1"/>
                    </pic:cNvPicPr>
                  </pic:nvPicPr>
                  <pic:blipFill>
                    <a:blip r:embed="rId7"/>
                    <a:srcRect l="-1" t="8766" r="-2397"/>
                    <a:stretch>
                      <a:fillRect/>
                    </a:stretch>
                  </pic:blipFill>
                  <pic:spPr>
                    <a:xfrm>
                      <a:off x="0" y="0"/>
                      <a:ext cx="2556011" cy="2218975"/>
                    </a:xfrm>
                    <a:prstGeom prst="rect">
                      <a:avLst/>
                    </a:prstGeom>
                  </pic:spPr>
                </pic:pic>
              </a:graphicData>
            </a:graphic>
          </wp:inline>
        </w:drawing>
      </w:r>
    </w:p>
    <w:p w14:paraId="49E4E216" w14:textId="3CB08A5E" w:rsidR="0090194B" w:rsidRPr="0090194B" w:rsidRDefault="0090194B" w:rsidP="0090194B">
      <w:pPr>
        <w:jc w:val="center"/>
        <w:rPr>
          <w:rFonts w:ascii="Times New Roman" w:hAnsi="Times New Roman" w:cs="Times New Roman"/>
        </w:rPr>
      </w:pPr>
      <w:r w:rsidRPr="0090194B">
        <w:rPr>
          <w:rFonts w:ascii="Times New Roman" w:hAnsi="Times New Roman" w:cs="Times New Roman"/>
          <w:b/>
          <w:bCs/>
        </w:rPr>
        <w:t>Figure 8.1</w:t>
      </w:r>
      <w:r w:rsidRPr="0090194B">
        <w:rPr>
          <w:rFonts w:ascii="Times New Roman" w:hAnsi="Times New Roman" w:cs="Times New Roman"/>
        </w:rPr>
        <w:t>. CSTR with its feed and product streams</w:t>
      </w:r>
    </w:p>
    <w:p w14:paraId="4FE3EBB9" w14:textId="30A16BEA" w:rsidR="0090194B" w:rsidRPr="0090194B" w:rsidRDefault="0090194B" w:rsidP="0090194B">
      <w:pPr>
        <w:spacing w:before="100" w:beforeAutospacing="1" w:after="100" w:afterAutospacing="1" w:line="360" w:lineRule="auto"/>
        <w:jc w:val="both"/>
        <w:rPr>
          <w:rFonts w:ascii="Times New Roman" w:hAnsi="Times New Roman" w:cs="Times New Roman"/>
        </w:rPr>
      </w:pPr>
      <w:r w:rsidRPr="0090194B">
        <w:rPr>
          <w:rFonts w:ascii="Times New Roman" w:hAnsi="Times New Roman" w:cs="Times New Roman"/>
        </w:rPr>
        <w:t xml:space="preserve">For non-isothermal CSTR, the heat transfer occurs either to the reactor or from the reactor using heat exchanger, cooling or heating jackets or coils to manage the temperature effectively. </w:t>
      </w:r>
      <w:r>
        <w:rPr>
          <w:rFonts w:ascii="Times New Roman" w:hAnsi="Times New Roman" w:cs="Times New Roman"/>
        </w:rPr>
        <w:t xml:space="preserve"> </w:t>
      </w:r>
      <w:r w:rsidRPr="0090194B">
        <w:rPr>
          <w:rFonts w:ascii="Times New Roman" w:hAnsi="Times New Roman" w:cs="Times New Roman"/>
        </w:rPr>
        <w:t>The reactants are fed into the reactor and products are removed simultaneously, which ensures a steady state operation.</w:t>
      </w:r>
      <w:r>
        <w:rPr>
          <w:rFonts w:ascii="Times New Roman" w:hAnsi="Times New Roman" w:cs="Times New Roman"/>
        </w:rPr>
        <w:t xml:space="preserve"> </w:t>
      </w:r>
      <w:r w:rsidRPr="0090194B">
        <w:rPr>
          <w:rFonts w:ascii="Times New Roman" w:hAnsi="Times New Roman" w:cs="Times New Roman"/>
          <w:b/>
          <w:bCs/>
        </w:rPr>
        <w:t xml:space="preserve">Figure 8.2 </w:t>
      </w:r>
      <w:r w:rsidRPr="0090194B">
        <w:rPr>
          <w:rFonts w:ascii="Times New Roman" w:hAnsi="Times New Roman" w:cs="Times New Roman"/>
        </w:rPr>
        <w:t>shows the flow of materials and energy for non-isothermal CSTR.</w:t>
      </w:r>
    </w:p>
    <w:p w14:paraId="452CA5C4" w14:textId="404907C4" w:rsidR="0090194B" w:rsidRPr="0090194B" w:rsidRDefault="0090194B" w:rsidP="0090194B">
      <w:pPr>
        <w:jc w:val="center"/>
      </w:pPr>
      <w:r w:rsidRPr="0090194B">
        <w:rPr>
          <w:rFonts w:ascii="Times New Roman" w:hAnsi="Times New Roman" w:cs="Times New Roman"/>
          <w:noProof/>
        </w:rPr>
        <w:drawing>
          <wp:inline distT="0" distB="0" distL="0" distR="0" wp14:anchorId="109E42D2" wp14:editId="3C2621F8">
            <wp:extent cx="5486400" cy="2619375"/>
            <wp:effectExtent l="0" t="0" r="0" b="9525"/>
            <wp:docPr id="46" name="Picture 45">
              <a:extLst xmlns:a="http://schemas.openxmlformats.org/drawingml/2006/main">
                <a:ext uri="{FF2B5EF4-FFF2-40B4-BE49-F238E27FC236}">
                  <a16:creationId xmlns:a16="http://schemas.microsoft.com/office/drawing/2014/main" id="{C612134D-2E35-D9BF-0F48-C1EA75A4AD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5">
                      <a:extLst>
                        <a:ext uri="{FF2B5EF4-FFF2-40B4-BE49-F238E27FC236}">
                          <a16:creationId xmlns:a16="http://schemas.microsoft.com/office/drawing/2014/main" id="{C612134D-2E35-D9BF-0F48-C1EA75A4ADF5}"/>
                        </a:ext>
                      </a:extLst>
                    </pic:cNvPr>
                    <pic:cNvPicPr>
                      <a:picLocks noChangeAspect="1"/>
                    </pic:cNvPicPr>
                  </pic:nvPicPr>
                  <pic:blipFill>
                    <a:blip r:embed="rId8"/>
                    <a:stretch>
                      <a:fillRect/>
                    </a:stretch>
                  </pic:blipFill>
                  <pic:spPr>
                    <a:xfrm>
                      <a:off x="0" y="0"/>
                      <a:ext cx="5486400" cy="2619375"/>
                    </a:xfrm>
                    <a:prstGeom prst="rect">
                      <a:avLst/>
                    </a:prstGeom>
                  </pic:spPr>
                </pic:pic>
              </a:graphicData>
            </a:graphic>
          </wp:inline>
        </w:drawing>
      </w:r>
      <w:r w:rsidRPr="0090194B">
        <w:rPr>
          <w:rFonts w:ascii="Times New Roman" w:hAnsi="Times New Roman" w:cs="Times New Roman"/>
          <w:b/>
          <w:bCs/>
        </w:rPr>
        <w:t>Figure 8.2</w:t>
      </w:r>
      <w:r w:rsidRPr="0090194B">
        <w:rPr>
          <w:rFonts w:ascii="Times New Roman" w:hAnsi="Times New Roman" w:cs="Times New Roman"/>
        </w:rPr>
        <w:t>. Non-isothermal CSTR with its feed and product</w:t>
      </w:r>
    </w:p>
    <w:p w14:paraId="10A368EB" w14:textId="3D62830F" w:rsidR="00A25CA0" w:rsidRPr="00A25CA0" w:rsidRDefault="00A25CA0" w:rsidP="00A25CA0">
      <w:pPr>
        <w:spacing w:before="100" w:beforeAutospacing="1" w:after="100" w:afterAutospacing="1" w:line="360" w:lineRule="auto"/>
        <w:jc w:val="both"/>
        <w:rPr>
          <w:rFonts w:ascii="Times New Roman" w:hAnsi="Times New Roman" w:cs="Times New Roman"/>
        </w:rPr>
      </w:pPr>
      <w:r w:rsidRPr="00A25CA0">
        <w:rPr>
          <w:rFonts w:ascii="Times New Roman" w:hAnsi="Times New Roman" w:cs="Times New Roman"/>
        </w:rPr>
        <w:t xml:space="preserve">The temperature profile within a non-isothermal CSTR can change depending on feed composition, flow rates, and reaction kinetics. The temperature variations occur due to heat generation from the reaction and heat transfer with the surroundings. i.e. Variation of </w:t>
      </w:r>
      <w:r w:rsidRPr="00A25CA0">
        <w:rPr>
          <w:rFonts w:ascii="Times New Roman" w:hAnsi="Times New Roman" w:cs="Times New Roman"/>
        </w:rPr>
        <w:lastRenderedPageBreak/>
        <w:t>temperature inside the reactor is occurred due to exothermic or endothermic reactions.</w:t>
      </w:r>
      <w:r>
        <w:rPr>
          <w:rFonts w:ascii="Times New Roman" w:hAnsi="Times New Roman" w:cs="Times New Roman"/>
        </w:rPr>
        <w:t xml:space="preserve"> </w:t>
      </w:r>
      <w:r w:rsidRPr="00A25CA0">
        <w:rPr>
          <w:rFonts w:ascii="Times New Roman" w:hAnsi="Times New Roman" w:cs="Times New Roman"/>
        </w:rPr>
        <w:t>The temperature variation can significantly affect reaction rates, conversion, and product distribution</w:t>
      </w:r>
    </w:p>
    <w:p w14:paraId="7D908858" w14:textId="4E1910EA" w:rsidR="00A25CA0" w:rsidRPr="00A25CA0" w:rsidRDefault="00A25CA0" w:rsidP="00A25CA0">
      <w:pPr>
        <w:spacing w:before="100" w:beforeAutospacing="1" w:after="100" w:afterAutospacing="1" w:line="360" w:lineRule="auto"/>
        <w:jc w:val="both"/>
        <w:rPr>
          <w:rFonts w:ascii="Times New Roman" w:hAnsi="Times New Roman" w:cs="Times New Roman"/>
        </w:rPr>
      </w:pPr>
      <w:r w:rsidRPr="00A25CA0">
        <w:rPr>
          <w:rFonts w:ascii="Times New Roman" w:hAnsi="Times New Roman" w:cs="Times New Roman"/>
        </w:rPr>
        <w:t>Chemical reactions can be exothermic (releasing heat) or endothermic (absorbing heat). The heat generated or consumed affects the reactor temperature.</w:t>
      </w:r>
      <w:r>
        <w:rPr>
          <w:rFonts w:ascii="Times New Roman" w:hAnsi="Times New Roman" w:cs="Times New Roman"/>
        </w:rPr>
        <w:t xml:space="preserve"> </w:t>
      </w:r>
      <w:r w:rsidRPr="00A25CA0">
        <w:rPr>
          <w:rFonts w:ascii="Times New Roman" w:hAnsi="Times New Roman" w:cs="Times New Roman"/>
        </w:rPr>
        <w:t>Heat exchangers are often integrated to maintain desired temperature profiles of CSTR.</w:t>
      </w:r>
      <w:r>
        <w:rPr>
          <w:rFonts w:ascii="Times New Roman" w:hAnsi="Times New Roman" w:cs="Times New Roman"/>
        </w:rPr>
        <w:t xml:space="preserve"> </w:t>
      </w:r>
      <w:r w:rsidRPr="00A25CA0">
        <w:rPr>
          <w:rFonts w:ascii="Times New Roman" w:hAnsi="Times New Roman" w:cs="Times New Roman"/>
        </w:rPr>
        <w:t>Non-isothermal CSTRs can experience changes in temperature due to heat generated from exothermic reactions, heat absorbed by endothermic reactions or heat exchange with the surrounding environment or through heat exchangers.</w:t>
      </w:r>
      <w:r>
        <w:rPr>
          <w:rFonts w:ascii="Times New Roman" w:hAnsi="Times New Roman" w:cs="Times New Roman"/>
        </w:rPr>
        <w:t xml:space="preserve"> </w:t>
      </w:r>
      <w:r w:rsidRPr="00A25CA0">
        <w:rPr>
          <w:rFonts w:ascii="Times New Roman" w:hAnsi="Times New Roman" w:cs="Times New Roman"/>
        </w:rPr>
        <w:t xml:space="preserve">A non-isothermal CSTR is characterized by its continuous operation, thorough mixing, variable temperature conditions, and heat transfer capabilities. </w:t>
      </w:r>
    </w:p>
    <w:p w14:paraId="18F77F2C" w14:textId="77777777" w:rsidR="006A44C6" w:rsidRPr="006A44C6" w:rsidRDefault="006A44C6" w:rsidP="006A44C6">
      <w:pPr>
        <w:jc w:val="both"/>
        <w:rPr>
          <w:rFonts w:ascii="Times New Roman" w:hAnsi="Times New Roman" w:cs="Times New Roman"/>
          <w:sz w:val="28"/>
          <w:szCs w:val="28"/>
        </w:rPr>
      </w:pPr>
      <w:r w:rsidRPr="006A44C6">
        <w:rPr>
          <w:rFonts w:ascii="Times New Roman" w:hAnsi="Times New Roman" w:cs="Times New Roman"/>
          <w:b/>
          <w:bCs/>
          <w:sz w:val="28"/>
          <w:szCs w:val="28"/>
        </w:rPr>
        <w:t>8.2. Design parameters of non-isothermal CSTR</w:t>
      </w:r>
    </w:p>
    <w:p w14:paraId="1B287573" w14:textId="77777777" w:rsidR="006A44C6" w:rsidRPr="006A44C6" w:rsidRDefault="006A44C6" w:rsidP="006A44C6">
      <w:pPr>
        <w:spacing w:before="100" w:beforeAutospacing="1" w:after="100" w:afterAutospacing="1" w:line="360" w:lineRule="auto"/>
        <w:jc w:val="both"/>
        <w:rPr>
          <w:rFonts w:ascii="Times New Roman" w:hAnsi="Times New Roman" w:cs="Times New Roman"/>
        </w:rPr>
      </w:pPr>
      <w:r w:rsidRPr="006A44C6">
        <w:rPr>
          <w:rFonts w:ascii="Times New Roman" w:hAnsi="Times New Roman" w:cs="Times New Roman"/>
        </w:rPr>
        <w:t xml:space="preserve">Designing a non-isothermal CSTR comprises several key parameters that influence its performance, efficiency, and safety. </w:t>
      </w:r>
    </w:p>
    <w:p w14:paraId="7A2E884D" w14:textId="77777777" w:rsidR="006A44C6" w:rsidRPr="006A44C6" w:rsidRDefault="006A44C6" w:rsidP="006A44C6">
      <w:pPr>
        <w:spacing w:before="100" w:beforeAutospacing="1" w:after="100" w:afterAutospacing="1" w:line="360" w:lineRule="auto"/>
        <w:jc w:val="both"/>
        <w:rPr>
          <w:rFonts w:ascii="Times New Roman" w:hAnsi="Times New Roman" w:cs="Times New Roman"/>
        </w:rPr>
      </w:pPr>
      <w:r w:rsidRPr="006A44C6">
        <w:rPr>
          <w:rFonts w:ascii="Times New Roman" w:hAnsi="Times New Roman" w:cs="Times New Roman"/>
        </w:rPr>
        <w:t xml:space="preserve">Some of the key </w:t>
      </w:r>
      <w:r w:rsidRPr="006A44C6">
        <w:rPr>
          <w:rFonts w:ascii="Times New Roman" w:hAnsi="Times New Roman" w:cs="Times New Roman"/>
          <w:b/>
          <w:bCs/>
        </w:rPr>
        <w:t xml:space="preserve">design parameters </w:t>
      </w:r>
      <w:r w:rsidRPr="006A44C6">
        <w:rPr>
          <w:rFonts w:ascii="Times New Roman" w:hAnsi="Times New Roman" w:cs="Times New Roman"/>
        </w:rPr>
        <w:t>for non-isothermal CSTR are the followings:</w:t>
      </w:r>
    </w:p>
    <w:p w14:paraId="58F473E3" w14:textId="028BCA31" w:rsidR="006A44C6" w:rsidRPr="006A44C6" w:rsidRDefault="006A44C6" w:rsidP="006A44C6">
      <w:pPr>
        <w:spacing w:before="100" w:beforeAutospacing="1" w:after="100" w:afterAutospacing="1" w:line="360" w:lineRule="auto"/>
        <w:jc w:val="both"/>
        <w:rPr>
          <w:rFonts w:ascii="Times New Roman" w:hAnsi="Times New Roman" w:cs="Times New Roman"/>
        </w:rPr>
      </w:pPr>
      <w:r w:rsidRPr="006A44C6">
        <w:rPr>
          <w:rFonts w:ascii="Times New Roman" w:hAnsi="Times New Roman" w:cs="Times New Roman"/>
          <w:b/>
          <w:bCs/>
        </w:rPr>
        <w:t xml:space="preserve">Reactor volume: </w:t>
      </w:r>
      <w:r w:rsidRPr="006A44C6">
        <w:rPr>
          <w:rFonts w:ascii="Times New Roman" w:hAnsi="Times New Roman" w:cs="Times New Roman"/>
        </w:rPr>
        <w:t>It is critical for determining the residence time of the reactants and the overall capacity of the reactor. It is influenced by the desired production rate and the reaction kinetics.</w:t>
      </w:r>
    </w:p>
    <w:p w14:paraId="0DFC921B" w14:textId="17A3CECD" w:rsidR="006A44C6" w:rsidRDefault="006A44C6" w:rsidP="006A44C6">
      <w:pPr>
        <w:spacing w:before="100" w:beforeAutospacing="1" w:after="100" w:afterAutospacing="1" w:line="360" w:lineRule="auto"/>
        <w:jc w:val="both"/>
        <w:rPr>
          <w:rFonts w:ascii="Times New Roman" w:hAnsi="Times New Roman" w:cs="Times New Roman"/>
        </w:rPr>
      </w:pPr>
      <w:r w:rsidRPr="006A44C6">
        <w:rPr>
          <w:rFonts w:ascii="Times New Roman" w:hAnsi="Times New Roman" w:cs="Times New Roman"/>
          <w:b/>
          <w:bCs/>
        </w:rPr>
        <w:t xml:space="preserve">Heat transfer area: </w:t>
      </w:r>
      <w:r w:rsidRPr="006A44C6">
        <w:rPr>
          <w:rFonts w:ascii="Times New Roman" w:hAnsi="Times New Roman" w:cs="Times New Roman"/>
        </w:rPr>
        <w:t>The surface area available for heat exchange is essential for maintaining the desired temperature in the reactor.</w:t>
      </w:r>
      <w:r>
        <w:rPr>
          <w:rFonts w:ascii="Times New Roman" w:hAnsi="Times New Roman" w:cs="Times New Roman"/>
        </w:rPr>
        <w:t xml:space="preserve"> </w:t>
      </w:r>
      <w:r w:rsidRPr="006A44C6">
        <w:rPr>
          <w:rFonts w:ascii="Times New Roman" w:hAnsi="Times New Roman" w:cs="Times New Roman"/>
        </w:rPr>
        <w:t>It affects the reaction rate and conversion of reactants.</w:t>
      </w:r>
    </w:p>
    <w:p w14:paraId="5B55AF5D" w14:textId="61227456" w:rsidR="006A44C6" w:rsidRPr="006A44C6" w:rsidRDefault="006A44C6" w:rsidP="006A44C6">
      <w:pPr>
        <w:spacing w:before="100" w:beforeAutospacing="1" w:after="100" w:afterAutospacing="1" w:line="360" w:lineRule="auto"/>
        <w:jc w:val="both"/>
        <w:rPr>
          <w:rFonts w:ascii="Times New Roman" w:hAnsi="Times New Roman" w:cs="Times New Roman"/>
        </w:rPr>
      </w:pPr>
      <w:r w:rsidRPr="006A44C6">
        <w:rPr>
          <w:rFonts w:ascii="Times New Roman" w:hAnsi="Times New Roman" w:cs="Times New Roman"/>
          <w:b/>
          <w:bCs/>
        </w:rPr>
        <w:t xml:space="preserve">Heat transfer coefficient: </w:t>
      </w:r>
      <w:r w:rsidRPr="006A44C6">
        <w:rPr>
          <w:rFonts w:ascii="Times New Roman" w:hAnsi="Times New Roman" w:cs="Times New Roman"/>
        </w:rPr>
        <w:t>It is a measure of how effectively heat can be transferred between the reactor contents and the cooling/heating medium. It depends on flow rates, temperature differences, and materials used.</w:t>
      </w:r>
      <w:r>
        <w:rPr>
          <w:rFonts w:ascii="Times New Roman" w:hAnsi="Times New Roman" w:cs="Times New Roman"/>
        </w:rPr>
        <w:t xml:space="preserve"> </w:t>
      </w:r>
      <w:r w:rsidRPr="006A44C6">
        <w:rPr>
          <w:rFonts w:ascii="Times New Roman" w:hAnsi="Times New Roman" w:cs="Times New Roman"/>
        </w:rPr>
        <w:t>Efficient heat transfer is crucial for maintaining optimal reaction temperatures, especially in exothermic reactions.</w:t>
      </w:r>
    </w:p>
    <w:p w14:paraId="01357222" w14:textId="4E21F4AF" w:rsidR="006A44C6" w:rsidRPr="006A44C6" w:rsidRDefault="006A44C6" w:rsidP="006A44C6">
      <w:pPr>
        <w:spacing w:before="100" w:beforeAutospacing="1" w:after="100" w:afterAutospacing="1" w:line="360" w:lineRule="auto"/>
        <w:jc w:val="both"/>
        <w:rPr>
          <w:rFonts w:ascii="Times New Roman" w:hAnsi="Times New Roman" w:cs="Times New Roman"/>
        </w:rPr>
      </w:pPr>
      <w:r w:rsidRPr="006A44C6">
        <w:rPr>
          <w:rFonts w:ascii="Times New Roman" w:hAnsi="Times New Roman" w:cs="Times New Roman"/>
          <w:b/>
          <w:bCs/>
        </w:rPr>
        <w:lastRenderedPageBreak/>
        <w:t xml:space="preserve">The flow rate: </w:t>
      </w:r>
      <w:r w:rsidRPr="006A44C6">
        <w:rPr>
          <w:rFonts w:ascii="Times New Roman" w:hAnsi="Times New Roman" w:cs="Times New Roman"/>
        </w:rPr>
        <w:t>The flow of the feed should minimize dead zones and ensure good mixing. The outlet flow rate should facilitate continuous removal of products while preventing back-mixing.</w:t>
      </w:r>
    </w:p>
    <w:p w14:paraId="2760CAA2" w14:textId="77777777" w:rsidR="00A66182" w:rsidRPr="00A66182" w:rsidRDefault="00A66182" w:rsidP="00A66182">
      <w:pPr>
        <w:spacing w:before="100" w:beforeAutospacing="1" w:after="100" w:afterAutospacing="1" w:line="360" w:lineRule="auto"/>
        <w:jc w:val="both"/>
        <w:rPr>
          <w:rFonts w:ascii="Times New Roman" w:hAnsi="Times New Roman" w:cs="Times New Roman"/>
        </w:rPr>
      </w:pPr>
      <w:r w:rsidRPr="00A66182">
        <w:rPr>
          <w:rFonts w:ascii="Times New Roman" w:hAnsi="Times New Roman" w:cs="Times New Roman"/>
          <w:b/>
          <w:bCs/>
        </w:rPr>
        <w:t xml:space="preserve">Space time: </w:t>
      </w:r>
      <w:r w:rsidRPr="00A66182">
        <w:rPr>
          <w:rFonts w:ascii="Times New Roman" w:hAnsi="Times New Roman" w:cs="Times New Roman"/>
        </w:rPr>
        <w:t xml:space="preserve">It is the time that reactants spend in the reactor is determined by the volume and volumetric flow rate. </w:t>
      </w:r>
    </w:p>
    <w:p w14:paraId="474A69F7" w14:textId="77777777" w:rsidR="00A66182" w:rsidRPr="00A66182" w:rsidRDefault="00A66182" w:rsidP="00A66182">
      <w:pPr>
        <w:spacing w:before="100" w:beforeAutospacing="1" w:after="100" w:afterAutospacing="1" w:line="360" w:lineRule="auto"/>
        <w:jc w:val="both"/>
        <w:rPr>
          <w:rFonts w:ascii="Times New Roman" w:hAnsi="Times New Roman" w:cs="Times New Roman"/>
        </w:rPr>
      </w:pPr>
      <w:r w:rsidRPr="00A66182">
        <w:rPr>
          <w:rFonts w:ascii="Times New Roman" w:hAnsi="Times New Roman" w:cs="Times New Roman"/>
          <w:b/>
          <w:bCs/>
        </w:rPr>
        <w:t xml:space="preserve">Reaction kinetics: </w:t>
      </w:r>
      <w:r w:rsidRPr="00A66182">
        <w:rPr>
          <w:rFonts w:ascii="Times New Roman" w:hAnsi="Times New Roman" w:cs="Times New Roman"/>
        </w:rPr>
        <w:t>It is essential for determining the optimal temperature and concentration profiles. The rate constant and reaction order should be considered for predicting conversion and designing CSTR.</w:t>
      </w:r>
    </w:p>
    <w:p w14:paraId="1F015CA1" w14:textId="4608740B" w:rsidR="006A44C6" w:rsidRPr="006A44C6" w:rsidRDefault="00A66182" w:rsidP="006A44C6">
      <w:pPr>
        <w:spacing w:before="100" w:beforeAutospacing="1" w:after="100" w:afterAutospacing="1" w:line="360" w:lineRule="auto"/>
        <w:jc w:val="both"/>
        <w:rPr>
          <w:rFonts w:ascii="Times New Roman" w:hAnsi="Times New Roman" w:cs="Times New Roman"/>
        </w:rPr>
      </w:pPr>
      <w:r w:rsidRPr="00A66182">
        <w:rPr>
          <w:rFonts w:ascii="Times New Roman" w:hAnsi="Times New Roman" w:cs="Times New Roman"/>
          <w:b/>
          <w:bCs/>
        </w:rPr>
        <w:t xml:space="preserve">Operating temperature: </w:t>
      </w:r>
      <w:r w:rsidRPr="00A66182">
        <w:rPr>
          <w:rFonts w:ascii="Times New Roman" w:hAnsi="Times New Roman" w:cs="Times New Roman"/>
        </w:rPr>
        <w:t>The operating temperature is expressed by the reaction requirements, and should be controlled to optimize reaction rates.</w:t>
      </w:r>
    </w:p>
    <w:p w14:paraId="2BFE48E9" w14:textId="1ED597BC" w:rsidR="00D33C1D" w:rsidRPr="00D33C1D" w:rsidRDefault="00D33C1D" w:rsidP="00D33C1D">
      <w:pPr>
        <w:spacing w:before="100" w:beforeAutospacing="1" w:after="100" w:afterAutospacing="1" w:line="360" w:lineRule="auto"/>
        <w:jc w:val="both"/>
        <w:rPr>
          <w:rFonts w:ascii="Times New Roman" w:hAnsi="Times New Roman" w:cs="Times New Roman"/>
        </w:rPr>
      </w:pPr>
      <w:r w:rsidRPr="00D33C1D">
        <w:rPr>
          <w:rFonts w:ascii="Times New Roman" w:hAnsi="Times New Roman" w:cs="Times New Roman"/>
          <w:b/>
          <w:bCs/>
        </w:rPr>
        <w:t xml:space="preserve">Pressure conditions: </w:t>
      </w:r>
      <w:r w:rsidRPr="00D33C1D">
        <w:rPr>
          <w:rFonts w:ascii="Times New Roman" w:hAnsi="Times New Roman" w:cs="Times New Roman"/>
        </w:rPr>
        <w:t>The reactor may operate under atmospheric or elevated pressures, depending on the nature of the reaction and the volatility of reactants/products. Pressure affects reaction rates and phase behavior.</w:t>
      </w:r>
      <w:r>
        <w:rPr>
          <w:rFonts w:ascii="Times New Roman" w:hAnsi="Times New Roman" w:cs="Times New Roman"/>
        </w:rPr>
        <w:t xml:space="preserve"> </w:t>
      </w:r>
      <w:r w:rsidRPr="00D33C1D">
        <w:rPr>
          <w:rFonts w:ascii="Times New Roman" w:hAnsi="Times New Roman" w:cs="Times New Roman"/>
        </w:rPr>
        <w:t>A significant pressure drop may indicate issues with flow or mixing and can affect reactor performance.</w:t>
      </w:r>
    </w:p>
    <w:p w14:paraId="0C21939B" w14:textId="1E3716F6" w:rsidR="00D33C1D" w:rsidRDefault="00D33C1D" w:rsidP="00D33C1D">
      <w:pPr>
        <w:spacing w:before="100" w:beforeAutospacing="1" w:after="100" w:afterAutospacing="1" w:line="360" w:lineRule="auto"/>
        <w:jc w:val="both"/>
        <w:rPr>
          <w:rFonts w:ascii="Times New Roman" w:hAnsi="Times New Roman" w:cs="Times New Roman"/>
        </w:rPr>
      </w:pPr>
      <w:r w:rsidRPr="00D33C1D">
        <w:rPr>
          <w:rFonts w:ascii="Times New Roman" w:hAnsi="Times New Roman" w:cs="Times New Roman"/>
        </w:rPr>
        <w:t>The process design of a non-isothermal CSTR requires a comprehensive understanding of reaction kinetics, heat transfer, and fluid flow.</w:t>
      </w:r>
      <w:r>
        <w:rPr>
          <w:rFonts w:ascii="Times New Roman" w:hAnsi="Times New Roman" w:cs="Times New Roman"/>
        </w:rPr>
        <w:t xml:space="preserve"> </w:t>
      </w:r>
      <w:r w:rsidRPr="00D33C1D">
        <w:rPr>
          <w:rFonts w:ascii="Times New Roman" w:hAnsi="Times New Roman" w:cs="Times New Roman"/>
        </w:rPr>
        <w:t>Hence, careful consideration of the design parameters will lead to an efficient and safe reactor operation that meets production goals by optimizing reaction conditions.</w:t>
      </w:r>
    </w:p>
    <w:p w14:paraId="70FCE7AD" w14:textId="058D43DF" w:rsidR="003058EC" w:rsidRPr="00C70243" w:rsidRDefault="003058EC" w:rsidP="00D33C1D">
      <w:pPr>
        <w:spacing w:before="100" w:beforeAutospacing="1" w:after="100" w:afterAutospacing="1" w:line="360" w:lineRule="auto"/>
        <w:jc w:val="both"/>
        <w:rPr>
          <w:rFonts w:ascii="Times New Roman" w:hAnsi="Times New Roman" w:cs="Times New Roman"/>
          <w:b/>
          <w:bCs/>
          <w:sz w:val="28"/>
          <w:szCs w:val="28"/>
        </w:rPr>
      </w:pPr>
      <w:r w:rsidRPr="00C70243">
        <w:rPr>
          <w:rFonts w:ascii="Times New Roman" w:hAnsi="Times New Roman" w:cs="Times New Roman"/>
          <w:b/>
          <w:bCs/>
          <w:sz w:val="28"/>
          <w:szCs w:val="28"/>
        </w:rPr>
        <w:t>8.3. Performance Measures for Non-isothermal CSTR</w:t>
      </w:r>
    </w:p>
    <w:p w14:paraId="7FC3ABDA" w14:textId="6EEADF25" w:rsidR="003058EC" w:rsidRPr="003058EC" w:rsidRDefault="003058EC" w:rsidP="003058EC">
      <w:pPr>
        <w:spacing w:before="100" w:beforeAutospacing="1" w:after="100" w:afterAutospacing="1" w:line="360" w:lineRule="auto"/>
        <w:jc w:val="both"/>
        <w:rPr>
          <w:rFonts w:ascii="Times New Roman" w:hAnsi="Times New Roman" w:cs="Times New Roman"/>
        </w:rPr>
      </w:pPr>
      <w:r w:rsidRPr="003058EC">
        <w:rPr>
          <w:rFonts w:ascii="Times New Roman" w:hAnsi="Times New Roman" w:cs="Times New Roman"/>
        </w:rPr>
        <w:t>The performance measures collectively provide a comprehensive understanding of a CSTR operational efficiency, effectiveness, and stability. Some of the key performance measures for non-isothermal CSTR are the followings:</w:t>
      </w:r>
    </w:p>
    <w:p w14:paraId="1E121013" w14:textId="6DD06621" w:rsidR="003058EC" w:rsidRPr="003058EC" w:rsidRDefault="003058EC" w:rsidP="003058EC">
      <w:pPr>
        <w:spacing w:before="100" w:beforeAutospacing="1" w:after="100" w:afterAutospacing="1" w:line="360" w:lineRule="auto"/>
        <w:jc w:val="both"/>
        <w:rPr>
          <w:rFonts w:ascii="Times New Roman" w:hAnsi="Times New Roman" w:cs="Times New Roman"/>
        </w:rPr>
      </w:pPr>
      <w:r w:rsidRPr="003058EC">
        <w:rPr>
          <w:rFonts w:ascii="Times New Roman" w:hAnsi="Times New Roman" w:cs="Times New Roman"/>
          <w:b/>
          <w:bCs/>
        </w:rPr>
        <w:t xml:space="preserve">Conversion: </w:t>
      </w:r>
      <w:r w:rsidRPr="003058EC">
        <w:rPr>
          <w:rFonts w:ascii="Times New Roman" w:hAnsi="Times New Roman" w:cs="Times New Roman"/>
        </w:rPr>
        <w:t>It is conversion is crucial to measure the performance of CSTR, but it may vary with temperature changes due to reaction kinetics. High conversion indicates effective use of reactants and efficient reactor operation.</w:t>
      </w:r>
    </w:p>
    <w:p w14:paraId="1776A35C" w14:textId="06908D71" w:rsidR="003058EC" w:rsidRPr="00D33C1D" w:rsidRDefault="003058EC" w:rsidP="00D33C1D">
      <w:pPr>
        <w:spacing w:before="100" w:beforeAutospacing="1" w:after="100" w:afterAutospacing="1" w:line="360" w:lineRule="auto"/>
        <w:jc w:val="both"/>
        <w:rPr>
          <w:rFonts w:ascii="Times New Roman" w:hAnsi="Times New Roman" w:cs="Times New Roman"/>
        </w:rPr>
      </w:pPr>
      <w:r w:rsidRPr="003058EC">
        <w:rPr>
          <w:rFonts w:ascii="Times New Roman" w:hAnsi="Times New Roman" w:cs="Times New Roman"/>
          <w:b/>
          <w:bCs/>
        </w:rPr>
        <w:lastRenderedPageBreak/>
        <w:t xml:space="preserve">Yield: </w:t>
      </w:r>
      <w:r w:rsidRPr="003058EC">
        <w:rPr>
          <w:rFonts w:ascii="Times New Roman" w:hAnsi="Times New Roman" w:cs="Times New Roman"/>
        </w:rPr>
        <w:t>It measures the efficiency of converting reactants into desired products. It provides insight into the efficiency of the conversion process.</w:t>
      </w:r>
    </w:p>
    <w:p w14:paraId="28A396EF" w14:textId="54272CCF" w:rsidR="00B43DA3" w:rsidRPr="00B43DA3" w:rsidRDefault="00B43DA3" w:rsidP="00B43DA3">
      <w:pPr>
        <w:spacing w:before="100" w:beforeAutospacing="1" w:after="100" w:afterAutospacing="1" w:line="360" w:lineRule="auto"/>
        <w:jc w:val="both"/>
        <w:rPr>
          <w:rFonts w:ascii="Times New Roman" w:hAnsi="Times New Roman" w:cs="Times New Roman"/>
        </w:rPr>
      </w:pPr>
      <w:r w:rsidRPr="00B43DA3">
        <w:rPr>
          <w:rFonts w:ascii="Times New Roman" w:hAnsi="Times New Roman" w:cs="Times New Roman"/>
          <w:b/>
          <w:bCs/>
        </w:rPr>
        <w:t xml:space="preserve">Selectivity: </w:t>
      </w:r>
      <w:r w:rsidRPr="00B43DA3">
        <w:rPr>
          <w:rFonts w:ascii="Times New Roman" w:hAnsi="Times New Roman" w:cs="Times New Roman"/>
        </w:rPr>
        <w:t>It refers to the ability of the reactor to produce a desired product over undesired product. High selectivity indicates that the reactor is favoring the formation of the desired product over undesired product.</w:t>
      </w:r>
    </w:p>
    <w:p w14:paraId="3C2254E6" w14:textId="62E2E1F2" w:rsidR="00B43DA3" w:rsidRDefault="00B43DA3" w:rsidP="00B43DA3">
      <w:pPr>
        <w:spacing w:before="100" w:beforeAutospacing="1" w:after="100" w:afterAutospacing="1" w:line="360" w:lineRule="auto"/>
        <w:jc w:val="both"/>
        <w:rPr>
          <w:rFonts w:ascii="Times New Roman" w:hAnsi="Times New Roman" w:cs="Times New Roman"/>
        </w:rPr>
      </w:pPr>
      <w:r w:rsidRPr="00B43DA3">
        <w:rPr>
          <w:rFonts w:ascii="Times New Roman" w:hAnsi="Times New Roman" w:cs="Times New Roman"/>
          <w:b/>
          <w:bCs/>
        </w:rPr>
        <w:t xml:space="preserve">Temperature profile: </w:t>
      </w:r>
      <w:r w:rsidRPr="00B43DA3">
        <w:rPr>
          <w:rFonts w:ascii="Times New Roman" w:hAnsi="Times New Roman" w:cs="Times New Roman"/>
        </w:rPr>
        <w:t>The temperature profile within the reactor should be monitored to ensure optimal reaction conditions.</w:t>
      </w:r>
      <w:r>
        <w:rPr>
          <w:rFonts w:ascii="Times New Roman" w:hAnsi="Times New Roman" w:cs="Times New Roman"/>
        </w:rPr>
        <w:t xml:space="preserve"> </w:t>
      </w:r>
      <w:r w:rsidRPr="00B43DA3">
        <w:rPr>
          <w:rFonts w:ascii="Times New Roman" w:hAnsi="Times New Roman" w:cs="Times New Roman"/>
        </w:rPr>
        <w:t>Non-uniform temperature distribution can lead to inefficient reactions.</w:t>
      </w:r>
      <w:r>
        <w:rPr>
          <w:rFonts w:ascii="Times New Roman" w:hAnsi="Times New Roman" w:cs="Times New Roman"/>
        </w:rPr>
        <w:t xml:space="preserve"> </w:t>
      </w:r>
      <w:r w:rsidRPr="00B43DA3">
        <w:rPr>
          <w:rFonts w:ascii="Times New Roman" w:hAnsi="Times New Roman" w:cs="Times New Roman"/>
        </w:rPr>
        <w:t>Maintaining an optimal temperature profile is essential for controlling reaction rates and preventing thermal runaways.</w:t>
      </w:r>
    </w:p>
    <w:p w14:paraId="6C467CA6" w14:textId="3751B493" w:rsidR="00FD3FA0" w:rsidRPr="00FD3FA0" w:rsidRDefault="00FD3FA0" w:rsidP="00FD3FA0">
      <w:pPr>
        <w:spacing w:before="100" w:beforeAutospacing="1" w:after="100" w:afterAutospacing="1" w:line="360" w:lineRule="auto"/>
        <w:jc w:val="both"/>
        <w:rPr>
          <w:rFonts w:ascii="Times New Roman" w:hAnsi="Times New Roman" w:cs="Times New Roman"/>
        </w:rPr>
      </w:pPr>
      <w:r w:rsidRPr="00FD3FA0">
        <w:rPr>
          <w:rFonts w:ascii="Times New Roman" w:hAnsi="Times New Roman" w:cs="Times New Roman"/>
          <w:b/>
          <w:bCs/>
        </w:rPr>
        <w:t xml:space="preserve">Heat transfer coefficient: </w:t>
      </w:r>
      <w:r w:rsidRPr="00FD3FA0">
        <w:rPr>
          <w:rFonts w:ascii="Times New Roman" w:hAnsi="Times New Roman" w:cs="Times New Roman"/>
        </w:rPr>
        <w:t xml:space="preserve">The heat transfer coefficient is critical for maintaining the desired temperature in a non-isothermal CSTR. </w:t>
      </w:r>
      <w:r>
        <w:rPr>
          <w:rFonts w:ascii="Times New Roman" w:hAnsi="Times New Roman" w:cs="Times New Roman"/>
        </w:rPr>
        <w:t xml:space="preserve"> </w:t>
      </w:r>
      <w:r w:rsidRPr="00FD3FA0">
        <w:rPr>
          <w:rFonts w:ascii="Times New Roman" w:hAnsi="Times New Roman" w:cs="Times New Roman"/>
        </w:rPr>
        <w:t xml:space="preserve">It affects how quickly heat can be removed or added. Understanding the interaction between reaction kinetics and heat transfer is crucial for optimizing performance and ensuring safe operation. </w:t>
      </w:r>
    </w:p>
    <w:p w14:paraId="2687BA40" w14:textId="2EBCA985" w:rsidR="00FD3FA0" w:rsidRPr="00FD3FA0" w:rsidRDefault="00FD3FA0" w:rsidP="00FD3FA0">
      <w:pPr>
        <w:spacing w:before="100" w:beforeAutospacing="1" w:after="100" w:afterAutospacing="1" w:line="360" w:lineRule="auto"/>
        <w:jc w:val="both"/>
        <w:rPr>
          <w:rFonts w:ascii="Times New Roman" w:hAnsi="Times New Roman" w:cs="Times New Roman"/>
        </w:rPr>
      </w:pPr>
      <w:r w:rsidRPr="00FD3FA0">
        <w:rPr>
          <w:rFonts w:ascii="Times New Roman" w:hAnsi="Times New Roman" w:cs="Times New Roman"/>
          <w:b/>
          <w:bCs/>
        </w:rPr>
        <w:t xml:space="preserve">Space time: </w:t>
      </w:r>
      <w:r w:rsidRPr="00FD3FA0">
        <w:rPr>
          <w:rFonts w:ascii="Times New Roman" w:hAnsi="Times New Roman" w:cs="Times New Roman"/>
        </w:rPr>
        <w:t>Space time is defined as the time required to process one reactor volume at the inlet flow rate. Adequate space time is crucial for achieving desired conversion levels.</w:t>
      </w:r>
      <w:r>
        <w:rPr>
          <w:rFonts w:ascii="Times New Roman" w:hAnsi="Times New Roman" w:cs="Times New Roman"/>
        </w:rPr>
        <w:t xml:space="preserve"> </w:t>
      </w:r>
      <w:r w:rsidRPr="00FD3FA0">
        <w:rPr>
          <w:rFonts w:ascii="Times New Roman" w:hAnsi="Times New Roman" w:cs="Times New Roman"/>
        </w:rPr>
        <w:t>Space time is the ratio of volume of CSTR to constant volumetric flow rate.</w:t>
      </w:r>
    </w:p>
    <w:p w14:paraId="4000F53A" w14:textId="32596587" w:rsidR="00FD3FA0" w:rsidRPr="00FD3FA0" w:rsidRDefault="00FD3FA0" w:rsidP="00FD3FA0">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i/>
                    <w:iCs/>
                  </w:rPr>
                  <w:sym w:font="Symbol" w:char="F075"/>
                </m:r>
              </m:e>
              <m:sub>
                <m:r>
                  <w:rPr>
                    <w:rFonts w:ascii="Cambria Math" w:hAnsi="Cambria Math" w:cs="Times New Roman"/>
                  </w:rPr>
                  <m:t>o</m:t>
                </m:r>
              </m:sub>
            </m:sSub>
          </m:den>
        </m:f>
      </m:oMath>
      <w:r w:rsidRPr="00FD3FA0">
        <w:rPr>
          <w:rFonts w:ascii="Times New Roman" w:hAnsi="Times New Roman" w:cs="Times New Roman"/>
        </w:rPr>
        <w:t xml:space="preserve">                                                                                                                          (8.1)</w:t>
      </w:r>
    </w:p>
    <w:p w14:paraId="7FCC92F3" w14:textId="2A3687FB" w:rsidR="00FD3FA0" w:rsidRPr="00FD3FA0" w:rsidRDefault="00FD3FA0" w:rsidP="00FD3FA0">
      <w:pPr>
        <w:spacing w:before="100" w:beforeAutospacing="1" w:after="100" w:afterAutospacing="1" w:line="360" w:lineRule="auto"/>
        <w:jc w:val="both"/>
        <w:rPr>
          <w:rFonts w:ascii="Times New Roman" w:hAnsi="Times New Roman" w:cs="Times New Roman"/>
        </w:rPr>
      </w:pPr>
      <w:r w:rsidRPr="00FD3FA0">
        <w:rPr>
          <w:rFonts w:ascii="Times New Roman" w:hAnsi="Times New Roman" w:cs="Times New Roman"/>
        </w:rPr>
        <w:t xml:space="preserve">Where: </w:t>
      </w:r>
      <w:r w:rsidRPr="00FD3FA0">
        <w:rPr>
          <w:rFonts w:ascii="Times New Roman" w:hAnsi="Times New Roman" w:cs="Times New Roman"/>
          <w:lang w:val="el-GR"/>
        </w:rPr>
        <w:t>τ</w:t>
      </w:r>
      <w:r w:rsidRPr="00FD3FA0">
        <w:rPr>
          <w:rFonts w:ascii="Times New Roman" w:hAnsi="Times New Roman" w:cs="Times New Roman"/>
        </w:rPr>
        <w:t xml:space="preserve"> is space time, V is volume of CSTR, and </w:t>
      </w:r>
      <w:r w:rsidRPr="00FD3FA0">
        <w:rPr>
          <w:rFonts w:ascii="Times New Roman" w:hAnsi="Times New Roman" w:cs="Times New Roman"/>
        </w:rPr>
        <w:sym w:font="Symbol" w:char="F075"/>
      </w:r>
      <w:r w:rsidRPr="00FD3FA0">
        <w:rPr>
          <w:rFonts w:ascii="Times New Roman" w:hAnsi="Times New Roman" w:cs="Times New Roman"/>
          <w:vertAlign w:val="subscript"/>
        </w:rPr>
        <w:t>o</w:t>
      </w:r>
      <w:r w:rsidRPr="00FD3FA0">
        <w:rPr>
          <w:rFonts w:ascii="Times New Roman" w:hAnsi="Times New Roman" w:cs="Times New Roman"/>
        </w:rPr>
        <w:t xml:space="preserve"> is volumetric flow rate.</w:t>
      </w:r>
    </w:p>
    <w:p w14:paraId="592F7ECE" w14:textId="77777777" w:rsidR="001B77D5" w:rsidRDefault="001B77D5" w:rsidP="001B77D5">
      <w:pPr>
        <w:spacing w:before="100" w:beforeAutospacing="1" w:after="100" w:afterAutospacing="1" w:line="360" w:lineRule="auto"/>
        <w:jc w:val="both"/>
        <w:rPr>
          <w:rFonts w:ascii="Times New Roman" w:hAnsi="Times New Roman" w:cs="Times New Roman"/>
        </w:rPr>
      </w:pPr>
      <w:r w:rsidRPr="001B77D5">
        <w:rPr>
          <w:rFonts w:ascii="Times New Roman" w:hAnsi="Times New Roman" w:cs="Times New Roman"/>
          <w:b/>
          <w:bCs/>
        </w:rPr>
        <w:t xml:space="preserve">Reaction rate: </w:t>
      </w:r>
      <w:r w:rsidRPr="001B77D5">
        <w:rPr>
          <w:rFonts w:ascii="Times New Roman" w:hAnsi="Times New Roman" w:cs="Times New Roman"/>
        </w:rPr>
        <w:t>The rate at which reactants are converted to products, often expressed in terms of concentration change per unit time. Understanding the reaction rate helps for optimizing reactor conditions to maximize efficiency.</w:t>
      </w:r>
      <w:r>
        <w:rPr>
          <w:rFonts w:ascii="Times New Roman" w:hAnsi="Times New Roman" w:cs="Times New Roman"/>
        </w:rPr>
        <w:t xml:space="preserve"> </w:t>
      </w:r>
    </w:p>
    <w:p w14:paraId="58094D11" w14:textId="2F7C9366" w:rsidR="001B77D5" w:rsidRPr="001B77D5" w:rsidRDefault="001B77D5" w:rsidP="001B77D5">
      <w:pPr>
        <w:spacing w:before="100" w:beforeAutospacing="1" w:after="100" w:afterAutospacing="1" w:line="360" w:lineRule="auto"/>
        <w:jc w:val="both"/>
        <w:rPr>
          <w:rFonts w:ascii="Times New Roman" w:hAnsi="Times New Roman" w:cs="Times New Roman"/>
        </w:rPr>
      </w:pPr>
      <w:r w:rsidRPr="001B77D5">
        <w:rPr>
          <w:rFonts w:ascii="Times New Roman" w:hAnsi="Times New Roman" w:cs="Times New Roman"/>
        </w:rPr>
        <w:t>Due to temperature variation and heat effect, non-isothermal CSTR is more complex to model compared to isothermal CSTR. Regular monitoring and optimization based on these parameters can significantly enhance reactor performance and product quality.</w:t>
      </w:r>
    </w:p>
    <w:p w14:paraId="7CFE4856" w14:textId="77777777" w:rsidR="00FD3FA0" w:rsidRPr="00B43DA3" w:rsidRDefault="00FD3FA0" w:rsidP="00B43DA3">
      <w:pPr>
        <w:spacing w:before="100" w:beforeAutospacing="1" w:after="100" w:afterAutospacing="1" w:line="360" w:lineRule="auto"/>
        <w:jc w:val="both"/>
        <w:rPr>
          <w:rFonts w:ascii="Times New Roman" w:hAnsi="Times New Roman" w:cs="Times New Roman"/>
        </w:rPr>
      </w:pPr>
    </w:p>
    <w:p w14:paraId="67AF104F" w14:textId="66769EA6" w:rsidR="001C7D28" w:rsidRPr="00D933E4" w:rsidRDefault="00D933E4" w:rsidP="00A25CA0">
      <w:pPr>
        <w:jc w:val="both"/>
        <w:rPr>
          <w:rFonts w:ascii="Times New Roman" w:hAnsi="Times New Roman" w:cs="Times New Roman"/>
          <w:b/>
          <w:bCs/>
          <w:sz w:val="28"/>
          <w:szCs w:val="28"/>
        </w:rPr>
      </w:pPr>
      <w:r w:rsidRPr="00D933E4">
        <w:rPr>
          <w:rFonts w:ascii="Times New Roman" w:hAnsi="Times New Roman" w:cs="Times New Roman"/>
          <w:b/>
          <w:bCs/>
          <w:sz w:val="28"/>
          <w:szCs w:val="28"/>
        </w:rPr>
        <w:lastRenderedPageBreak/>
        <w:t>Activity 8.1.</w:t>
      </w:r>
    </w:p>
    <w:p w14:paraId="5614F1F9" w14:textId="77777777" w:rsidR="00D933E4" w:rsidRPr="00D933E4" w:rsidRDefault="00D933E4" w:rsidP="00D933E4">
      <w:pPr>
        <w:jc w:val="both"/>
        <w:rPr>
          <w:rFonts w:ascii="Times New Roman" w:hAnsi="Times New Roman" w:cs="Times New Roman"/>
          <w:b/>
          <w:bCs/>
          <w:color w:val="0070C0"/>
        </w:rPr>
      </w:pPr>
      <w:r w:rsidRPr="00D933E4">
        <w:rPr>
          <w:rFonts w:ascii="Times New Roman" w:hAnsi="Times New Roman" w:cs="Times New Roman"/>
          <w:b/>
          <w:bCs/>
          <w:color w:val="0070C0"/>
        </w:rPr>
        <w:t>(a). What is non-isothermal CSTR?</w:t>
      </w:r>
    </w:p>
    <w:p w14:paraId="7C93BBCA" w14:textId="77777777" w:rsidR="00D933E4" w:rsidRPr="00D933E4" w:rsidRDefault="00D933E4" w:rsidP="00D933E4">
      <w:pPr>
        <w:jc w:val="both"/>
        <w:rPr>
          <w:rFonts w:ascii="Times New Roman" w:hAnsi="Times New Roman" w:cs="Times New Roman"/>
          <w:b/>
          <w:bCs/>
          <w:color w:val="0070C0"/>
        </w:rPr>
      </w:pPr>
      <w:r w:rsidRPr="00D933E4">
        <w:rPr>
          <w:rFonts w:ascii="Times New Roman" w:hAnsi="Times New Roman" w:cs="Times New Roman"/>
          <w:b/>
          <w:bCs/>
          <w:color w:val="0070C0"/>
        </w:rPr>
        <w:t>(b). Describe some characteristics of non-isothermal CSTR.</w:t>
      </w:r>
    </w:p>
    <w:p w14:paraId="4A982885" w14:textId="77777777" w:rsidR="00D933E4" w:rsidRPr="00D933E4" w:rsidRDefault="00D933E4" w:rsidP="00D933E4">
      <w:pPr>
        <w:jc w:val="both"/>
        <w:rPr>
          <w:rFonts w:ascii="Times New Roman" w:hAnsi="Times New Roman" w:cs="Times New Roman"/>
          <w:b/>
          <w:bCs/>
          <w:color w:val="0070C0"/>
        </w:rPr>
      </w:pPr>
      <w:r w:rsidRPr="00D933E4">
        <w:rPr>
          <w:rFonts w:ascii="Times New Roman" w:hAnsi="Times New Roman" w:cs="Times New Roman"/>
          <w:b/>
          <w:bCs/>
          <w:color w:val="0070C0"/>
        </w:rPr>
        <w:t>(c). What are some of the performance measures for non-isothermal CSTR?</w:t>
      </w:r>
    </w:p>
    <w:p w14:paraId="4A576523" w14:textId="4CE0D22D" w:rsidR="00D933E4" w:rsidRPr="00D933E4" w:rsidRDefault="00D933E4" w:rsidP="00D933E4">
      <w:pPr>
        <w:jc w:val="both"/>
        <w:rPr>
          <w:rFonts w:ascii="Times New Roman" w:hAnsi="Times New Roman" w:cs="Times New Roman"/>
          <w:b/>
          <w:bCs/>
          <w:color w:val="0070C0"/>
        </w:rPr>
      </w:pPr>
      <w:r w:rsidRPr="00D933E4">
        <w:rPr>
          <w:rFonts w:ascii="Times New Roman" w:hAnsi="Times New Roman" w:cs="Times New Roman"/>
          <w:b/>
          <w:bCs/>
          <w:color w:val="0070C0"/>
        </w:rPr>
        <w:t xml:space="preserve">(d). Identify some design parameters for non-isothermal CSTR. </w:t>
      </w:r>
    </w:p>
    <w:p w14:paraId="5CC0ACED" w14:textId="77777777" w:rsidR="00E047B6" w:rsidRPr="00E047B6" w:rsidRDefault="00E047B6" w:rsidP="00E047B6">
      <w:pPr>
        <w:spacing w:before="100" w:beforeAutospacing="1" w:after="100" w:afterAutospacing="1" w:line="360" w:lineRule="auto"/>
        <w:jc w:val="both"/>
        <w:rPr>
          <w:rFonts w:ascii="Times New Roman" w:hAnsi="Times New Roman" w:cs="Times New Roman"/>
          <w:b/>
          <w:bCs/>
          <w:sz w:val="28"/>
          <w:szCs w:val="28"/>
        </w:rPr>
      </w:pPr>
      <w:r w:rsidRPr="00E047B6">
        <w:rPr>
          <w:rFonts w:ascii="Times New Roman" w:hAnsi="Times New Roman" w:cs="Times New Roman"/>
          <w:b/>
          <w:bCs/>
          <w:sz w:val="28"/>
          <w:szCs w:val="28"/>
        </w:rPr>
        <w:t>Answers:</w:t>
      </w:r>
    </w:p>
    <w:p w14:paraId="6E83C99E" w14:textId="77777777" w:rsidR="00D933E4" w:rsidRPr="00D933E4" w:rsidRDefault="00D933E4" w:rsidP="00D933E4">
      <w:pPr>
        <w:spacing w:before="100" w:beforeAutospacing="1" w:after="100" w:afterAutospacing="1" w:line="360" w:lineRule="auto"/>
        <w:jc w:val="both"/>
        <w:rPr>
          <w:rFonts w:ascii="Times New Roman" w:hAnsi="Times New Roman" w:cs="Times New Roman"/>
          <w:color w:val="0070C0"/>
        </w:rPr>
      </w:pPr>
      <w:r w:rsidRPr="00D933E4">
        <w:rPr>
          <w:rFonts w:ascii="Times New Roman" w:hAnsi="Times New Roman" w:cs="Times New Roman"/>
          <w:b/>
          <w:bCs/>
          <w:color w:val="0070C0"/>
        </w:rPr>
        <w:t>(a). What is non-isothermal CSTR?</w:t>
      </w:r>
    </w:p>
    <w:p w14:paraId="50DAB29A" w14:textId="77777777" w:rsidR="00D933E4" w:rsidRPr="00D933E4" w:rsidRDefault="00D933E4" w:rsidP="00D933E4">
      <w:pPr>
        <w:spacing w:before="100" w:beforeAutospacing="1" w:after="100" w:afterAutospacing="1" w:line="360" w:lineRule="auto"/>
        <w:jc w:val="both"/>
        <w:rPr>
          <w:rFonts w:ascii="Times New Roman" w:hAnsi="Times New Roman" w:cs="Times New Roman"/>
        </w:rPr>
      </w:pPr>
      <w:r w:rsidRPr="00D933E4">
        <w:rPr>
          <w:rFonts w:ascii="Times New Roman" w:hAnsi="Times New Roman" w:cs="Times New Roman"/>
        </w:rPr>
        <w:t>Non-isothermal CSTR is a type of chemical reactor where the reaction takes place continuously, and the temperature within the reactor is not maintained at a constant level.</w:t>
      </w:r>
    </w:p>
    <w:p w14:paraId="71028FB0" w14:textId="77777777" w:rsidR="00D933E4" w:rsidRPr="00D933E4" w:rsidRDefault="00D933E4" w:rsidP="00D933E4">
      <w:pPr>
        <w:spacing w:before="100" w:beforeAutospacing="1" w:after="100" w:afterAutospacing="1" w:line="360" w:lineRule="auto"/>
        <w:jc w:val="both"/>
        <w:rPr>
          <w:rFonts w:ascii="Times New Roman" w:hAnsi="Times New Roman" w:cs="Times New Roman"/>
          <w:color w:val="0070C0"/>
        </w:rPr>
      </w:pPr>
      <w:r w:rsidRPr="00D933E4">
        <w:rPr>
          <w:rFonts w:ascii="Times New Roman" w:hAnsi="Times New Roman" w:cs="Times New Roman"/>
          <w:b/>
          <w:bCs/>
          <w:color w:val="0070C0"/>
        </w:rPr>
        <w:t>(b). Describe some characteristics of non-isothermal CSTR.</w:t>
      </w:r>
    </w:p>
    <w:p w14:paraId="134C7C9A" w14:textId="25DEA7F7" w:rsidR="00D933E4" w:rsidRPr="00D933E4" w:rsidRDefault="00D933E4" w:rsidP="00D933E4">
      <w:pPr>
        <w:spacing w:before="100" w:beforeAutospacing="1" w:after="100" w:afterAutospacing="1" w:line="360" w:lineRule="auto"/>
        <w:jc w:val="both"/>
        <w:rPr>
          <w:rFonts w:ascii="Times New Roman" w:hAnsi="Times New Roman" w:cs="Times New Roman"/>
        </w:rPr>
      </w:pPr>
      <w:r w:rsidRPr="00D933E4">
        <w:rPr>
          <w:rFonts w:ascii="Times New Roman" w:hAnsi="Times New Roman" w:cs="Times New Roman"/>
        </w:rPr>
        <w:t>Some characteristics of non-isothermal CSTR are</w:t>
      </w:r>
      <w:r>
        <w:rPr>
          <w:rFonts w:ascii="Times New Roman" w:hAnsi="Times New Roman" w:cs="Times New Roman"/>
        </w:rPr>
        <w:t xml:space="preserve"> </w:t>
      </w:r>
      <w:r w:rsidRPr="00D933E4">
        <w:rPr>
          <w:rFonts w:ascii="Times New Roman" w:hAnsi="Times New Roman" w:cs="Times New Roman"/>
        </w:rPr>
        <w:t>continuous operation, thorough mixing,</w:t>
      </w:r>
      <w:r>
        <w:rPr>
          <w:rFonts w:ascii="Times New Roman" w:hAnsi="Times New Roman" w:cs="Times New Roman"/>
        </w:rPr>
        <w:t xml:space="preserve"> </w:t>
      </w:r>
      <w:r w:rsidRPr="00D933E4">
        <w:rPr>
          <w:rFonts w:ascii="Times New Roman" w:hAnsi="Times New Roman" w:cs="Times New Roman"/>
        </w:rPr>
        <w:t xml:space="preserve">variable temperature conditions, and heat transfer capability. </w:t>
      </w:r>
    </w:p>
    <w:p w14:paraId="76C921A7" w14:textId="77777777" w:rsidR="00F30ED2" w:rsidRPr="00F30ED2" w:rsidRDefault="00F30ED2" w:rsidP="00F30ED2">
      <w:pPr>
        <w:spacing w:before="100" w:beforeAutospacing="1" w:after="100" w:afterAutospacing="1" w:line="360" w:lineRule="auto"/>
        <w:jc w:val="both"/>
        <w:rPr>
          <w:rFonts w:ascii="Times New Roman" w:hAnsi="Times New Roman" w:cs="Times New Roman"/>
          <w:color w:val="0070C0"/>
        </w:rPr>
      </w:pPr>
      <w:r w:rsidRPr="00F30ED2">
        <w:rPr>
          <w:rFonts w:ascii="Times New Roman" w:hAnsi="Times New Roman" w:cs="Times New Roman"/>
          <w:b/>
          <w:bCs/>
          <w:color w:val="0070C0"/>
        </w:rPr>
        <w:t>(c).  What are some of the performance measures for non-isothermal CSTR?</w:t>
      </w:r>
    </w:p>
    <w:p w14:paraId="1D1D049F" w14:textId="77777777" w:rsidR="00F30ED2" w:rsidRPr="00F30ED2" w:rsidRDefault="00F30ED2" w:rsidP="00F30ED2">
      <w:pPr>
        <w:spacing w:before="100" w:beforeAutospacing="1" w:after="100" w:afterAutospacing="1" w:line="360" w:lineRule="auto"/>
        <w:jc w:val="both"/>
        <w:rPr>
          <w:rFonts w:ascii="Times New Roman" w:hAnsi="Times New Roman" w:cs="Times New Roman"/>
        </w:rPr>
      </w:pPr>
      <w:r w:rsidRPr="00F30ED2">
        <w:rPr>
          <w:rFonts w:ascii="Times New Roman" w:hAnsi="Times New Roman" w:cs="Times New Roman"/>
        </w:rPr>
        <w:t xml:space="preserve">Some of the performance measures for non-isothermal CSTR are </w:t>
      </w:r>
      <w:r w:rsidRPr="00F30ED2">
        <w:rPr>
          <w:rFonts w:ascii="Times New Roman" w:hAnsi="Times New Roman" w:cs="Times New Roman"/>
          <w:b/>
          <w:bCs/>
        </w:rPr>
        <w:t>conversion</w:t>
      </w:r>
      <w:r w:rsidRPr="00F30ED2">
        <w:rPr>
          <w:rFonts w:ascii="Times New Roman" w:hAnsi="Times New Roman" w:cs="Times New Roman"/>
        </w:rPr>
        <w:t xml:space="preserve">, </w:t>
      </w:r>
      <w:r w:rsidRPr="00F30ED2">
        <w:rPr>
          <w:rFonts w:ascii="Times New Roman" w:hAnsi="Times New Roman" w:cs="Times New Roman"/>
          <w:b/>
          <w:bCs/>
        </w:rPr>
        <w:t>yield</w:t>
      </w:r>
      <w:r w:rsidRPr="00F30ED2">
        <w:rPr>
          <w:rFonts w:ascii="Times New Roman" w:hAnsi="Times New Roman" w:cs="Times New Roman"/>
        </w:rPr>
        <w:t xml:space="preserve">, </w:t>
      </w:r>
      <w:r w:rsidRPr="00F30ED2">
        <w:rPr>
          <w:rFonts w:ascii="Times New Roman" w:hAnsi="Times New Roman" w:cs="Times New Roman"/>
          <w:b/>
          <w:bCs/>
        </w:rPr>
        <w:t>selectivity</w:t>
      </w:r>
      <w:r w:rsidRPr="00F30ED2">
        <w:rPr>
          <w:rFonts w:ascii="Times New Roman" w:hAnsi="Times New Roman" w:cs="Times New Roman"/>
        </w:rPr>
        <w:t xml:space="preserve">, temperature profile, heat transfer coefficient, and </w:t>
      </w:r>
      <w:r w:rsidRPr="00F30ED2">
        <w:rPr>
          <w:rFonts w:ascii="Times New Roman" w:hAnsi="Times New Roman" w:cs="Times New Roman"/>
          <w:b/>
          <w:bCs/>
        </w:rPr>
        <w:t>reaction rate</w:t>
      </w:r>
      <w:r w:rsidRPr="00F30ED2">
        <w:rPr>
          <w:rFonts w:ascii="Times New Roman" w:hAnsi="Times New Roman" w:cs="Times New Roman"/>
        </w:rPr>
        <w:t>.</w:t>
      </w:r>
    </w:p>
    <w:p w14:paraId="7D471276" w14:textId="4756CEA6" w:rsidR="00F30ED2" w:rsidRPr="00F30ED2" w:rsidRDefault="00F30ED2" w:rsidP="00F30ED2">
      <w:pPr>
        <w:spacing w:before="100" w:beforeAutospacing="1" w:after="100" w:afterAutospacing="1" w:line="360" w:lineRule="auto"/>
        <w:jc w:val="both"/>
        <w:rPr>
          <w:rFonts w:ascii="Times New Roman" w:hAnsi="Times New Roman" w:cs="Times New Roman"/>
          <w:color w:val="0070C0"/>
        </w:rPr>
      </w:pPr>
      <w:r w:rsidRPr="00F30ED2">
        <w:rPr>
          <w:rFonts w:ascii="Times New Roman" w:hAnsi="Times New Roman" w:cs="Times New Roman"/>
          <w:b/>
          <w:bCs/>
          <w:color w:val="0070C0"/>
        </w:rPr>
        <w:t xml:space="preserve">(d). Identify some design parameters for non-isothermal CSTR. </w:t>
      </w:r>
    </w:p>
    <w:p w14:paraId="2A9C3CBE" w14:textId="1B63EE7E" w:rsidR="00F30ED2" w:rsidRPr="00F30ED2" w:rsidRDefault="00F30ED2" w:rsidP="00F30ED2">
      <w:pPr>
        <w:spacing w:before="100" w:beforeAutospacing="1" w:after="100" w:afterAutospacing="1" w:line="360" w:lineRule="auto"/>
        <w:jc w:val="both"/>
        <w:rPr>
          <w:rFonts w:ascii="Times New Roman" w:hAnsi="Times New Roman" w:cs="Times New Roman"/>
        </w:rPr>
      </w:pPr>
      <w:r w:rsidRPr="00F30ED2">
        <w:rPr>
          <w:rFonts w:ascii="Times New Roman" w:hAnsi="Times New Roman" w:cs="Times New Roman"/>
        </w:rPr>
        <w:t>The reactor</w:t>
      </w:r>
      <w:r w:rsidRPr="00F30ED2">
        <w:rPr>
          <w:rFonts w:ascii="Times New Roman" w:hAnsi="Times New Roman" w:cs="Times New Roman"/>
          <w:b/>
          <w:bCs/>
        </w:rPr>
        <w:t xml:space="preserve"> volume, flow rate</w:t>
      </w:r>
      <w:r w:rsidRPr="00F30ED2">
        <w:rPr>
          <w:rFonts w:ascii="Times New Roman" w:hAnsi="Times New Roman" w:cs="Times New Roman"/>
        </w:rPr>
        <w:t xml:space="preserve">, </w:t>
      </w:r>
      <w:r w:rsidRPr="00F30ED2">
        <w:rPr>
          <w:rFonts w:ascii="Times New Roman" w:hAnsi="Times New Roman" w:cs="Times New Roman"/>
          <w:b/>
          <w:bCs/>
        </w:rPr>
        <w:t xml:space="preserve">heat transfer area, space time, reaction kinetic operating temperature </w:t>
      </w:r>
      <w:r w:rsidRPr="00F30ED2">
        <w:rPr>
          <w:rFonts w:ascii="Times New Roman" w:hAnsi="Times New Roman" w:cs="Times New Roman"/>
        </w:rPr>
        <w:t>and</w:t>
      </w:r>
      <w:r w:rsidRPr="00F30ED2">
        <w:rPr>
          <w:rFonts w:ascii="Times New Roman" w:hAnsi="Times New Roman" w:cs="Times New Roman"/>
          <w:b/>
          <w:bCs/>
        </w:rPr>
        <w:t xml:space="preserve"> pressure conditions </w:t>
      </w:r>
      <w:r w:rsidRPr="00F30ED2">
        <w:rPr>
          <w:rFonts w:ascii="Times New Roman" w:hAnsi="Times New Roman" w:cs="Times New Roman"/>
        </w:rPr>
        <w:t>are some of the design parameters for non-isothermal CSTR.</w:t>
      </w:r>
    </w:p>
    <w:p w14:paraId="4DAB182E" w14:textId="73684076" w:rsidR="00D933E4" w:rsidRPr="00107AB8" w:rsidRDefault="00107AB8" w:rsidP="00A25CA0">
      <w:pPr>
        <w:jc w:val="both"/>
        <w:rPr>
          <w:rFonts w:ascii="Times New Roman" w:hAnsi="Times New Roman" w:cs="Times New Roman"/>
          <w:b/>
          <w:bCs/>
          <w:sz w:val="28"/>
          <w:szCs w:val="28"/>
        </w:rPr>
      </w:pPr>
      <w:r w:rsidRPr="00107AB8">
        <w:rPr>
          <w:rFonts w:ascii="Times New Roman" w:hAnsi="Times New Roman" w:cs="Times New Roman"/>
          <w:b/>
          <w:bCs/>
          <w:sz w:val="28"/>
          <w:szCs w:val="28"/>
        </w:rPr>
        <w:t>8.4. Design of non-isothermal CSTR</w:t>
      </w:r>
    </w:p>
    <w:p w14:paraId="7864AD39" w14:textId="67639EA9" w:rsidR="00107AB8" w:rsidRPr="00107AB8" w:rsidRDefault="00107AB8" w:rsidP="00107AB8">
      <w:pPr>
        <w:spacing w:before="100" w:beforeAutospacing="1" w:after="100" w:afterAutospacing="1" w:line="360" w:lineRule="auto"/>
        <w:jc w:val="both"/>
        <w:rPr>
          <w:rFonts w:ascii="Times New Roman" w:hAnsi="Times New Roman" w:cs="Times New Roman"/>
        </w:rPr>
      </w:pPr>
      <w:r w:rsidRPr="00107AB8">
        <w:rPr>
          <w:rFonts w:ascii="Times New Roman" w:hAnsi="Times New Roman" w:cs="Times New Roman"/>
        </w:rPr>
        <w:t>Non-isothermal CSTR is designed by using both materials balance and energy balance equations.</w:t>
      </w:r>
      <w:r>
        <w:rPr>
          <w:rFonts w:ascii="Times New Roman" w:hAnsi="Times New Roman" w:cs="Times New Roman"/>
        </w:rPr>
        <w:t xml:space="preserve"> </w:t>
      </w:r>
      <w:r w:rsidRPr="00107AB8">
        <w:rPr>
          <w:rFonts w:ascii="Times New Roman" w:hAnsi="Times New Roman" w:cs="Times New Roman"/>
        </w:rPr>
        <w:t>Both materials and energy balance</w:t>
      </w:r>
      <w:r w:rsidR="005B4BB0">
        <w:rPr>
          <w:rFonts w:ascii="Times New Roman" w:hAnsi="Times New Roman" w:cs="Times New Roman"/>
        </w:rPr>
        <w:t xml:space="preserve"> equations</w:t>
      </w:r>
      <w:r w:rsidRPr="00107AB8">
        <w:rPr>
          <w:rFonts w:ascii="Times New Roman" w:hAnsi="Times New Roman" w:cs="Times New Roman"/>
        </w:rPr>
        <w:t xml:space="preserve"> are used to quantify flows of materials and energy across system boundary.</w:t>
      </w:r>
    </w:p>
    <w:p w14:paraId="49564C9B" w14:textId="77777777" w:rsidR="00107AB8" w:rsidRPr="00107AB8" w:rsidRDefault="00107AB8" w:rsidP="00107AB8">
      <w:pPr>
        <w:jc w:val="both"/>
        <w:rPr>
          <w:rFonts w:ascii="Times New Roman" w:hAnsi="Times New Roman" w:cs="Times New Roman"/>
          <w:sz w:val="28"/>
          <w:szCs w:val="28"/>
        </w:rPr>
      </w:pPr>
      <w:r w:rsidRPr="00107AB8">
        <w:rPr>
          <w:rFonts w:ascii="Times New Roman" w:hAnsi="Times New Roman" w:cs="Times New Roman"/>
          <w:b/>
          <w:bCs/>
          <w:sz w:val="28"/>
          <w:szCs w:val="28"/>
        </w:rPr>
        <w:lastRenderedPageBreak/>
        <w:t>8.4.1. Material balance equation</w:t>
      </w:r>
    </w:p>
    <w:p w14:paraId="52B85FD1" w14:textId="471D6382" w:rsidR="00107AB8" w:rsidRDefault="00107AB8" w:rsidP="00107AB8">
      <w:pPr>
        <w:spacing w:before="100" w:beforeAutospacing="1" w:after="100" w:afterAutospacing="1" w:line="360" w:lineRule="auto"/>
        <w:jc w:val="both"/>
        <w:rPr>
          <w:rFonts w:ascii="Times New Roman" w:hAnsi="Times New Roman" w:cs="Times New Roman"/>
          <w:b/>
          <w:bCs/>
        </w:rPr>
      </w:pPr>
      <w:r w:rsidRPr="00107AB8">
        <w:rPr>
          <w:rFonts w:ascii="Times New Roman" w:hAnsi="Times New Roman" w:cs="Times New Roman"/>
        </w:rPr>
        <w:t>For non-isothermal CSTR, the materials balance equation is used to quantify the flow of materials across CSTR boundary.</w:t>
      </w:r>
      <w:r>
        <w:rPr>
          <w:rFonts w:ascii="Times New Roman" w:hAnsi="Times New Roman" w:cs="Times New Roman"/>
        </w:rPr>
        <w:t xml:space="preserve"> </w:t>
      </w:r>
      <w:r w:rsidRPr="00107AB8">
        <w:rPr>
          <w:rFonts w:ascii="Times New Roman" w:hAnsi="Times New Roman" w:cs="Times New Roman"/>
        </w:rPr>
        <w:t xml:space="preserve">A simple CSTR with materials flow across its boundary is shown in </w:t>
      </w:r>
      <w:r w:rsidRPr="00107AB8">
        <w:rPr>
          <w:rFonts w:ascii="Times New Roman" w:hAnsi="Times New Roman" w:cs="Times New Roman"/>
          <w:b/>
          <w:bCs/>
        </w:rPr>
        <w:t>Figure 8.3 (Fogler, 2015, pg. 292).</w:t>
      </w:r>
    </w:p>
    <w:p w14:paraId="4167CD13" w14:textId="0E5BAC02" w:rsidR="00B26F6E" w:rsidRDefault="00B26F6E" w:rsidP="00B26F6E">
      <w:pPr>
        <w:spacing w:before="100" w:beforeAutospacing="1" w:after="100" w:afterAutospacing="1" w:line="360" w:lineRule="auto"/>
        <w:jc w:val="center"/>
        <w:rPr>
          <w:rFonts w:ascii="Times New Roman" w:hAnsi="Times New Roman" w:cs="Times New Roman"/>
        </w:rPr>
      </w:pPr>
      <w:r w:rsidRPr="00B26F6E">
        <w:rPr>
          <w:rFonts w:ascii="Times New Roman" w:hAnsi="Times New Roman" w:cs="Times New Roman"/>
          <w:noProof/>
        </w:rPr>
        <w:drawing>
          <wp:inline distT="0" distB="0" distL="0" distR="0" wp14:anchorId="6DE2796D" wp14:editId="44800B7C">
            <wp:extent cx="3444111" cy="1645920"/>
            <wp:effectExtent l="0" t="0" r="4445" b="0"/>
            <wp:docPr id="1139155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55799" name=""/>
                    <pic:cNvPicPr/>
                  </pic:nvPicPr>
                  <pic:blipFill>
                    <a:blip r:embed="rId9"/>
                    <a:stretch>
                      <a:fillRect/>
                    </a:stretch>
                  </pic:blipFill>
                  <pic:spPr>
                    <a:xfrm>
                      <a:off x="0" y="0"/>
                      <a:ext cx="3444111" cy="1645920"/>
                    </a:xfrm>
                    <a:prstGeom prst="rect">
                      <a:avLst/>
                    </a:prstGeom>
                  </pic:spPr>
                </pic:pic>
              </a:graphicData>
            </a:graphic>
          </wp:inline>
        </w:drawing>
      </w:r>
    </w:p>
    <w:p w14:paraId="11097666" w14:textId="7E7E3831" w:rsidR="00B26F6E" w:rsidRPr="00B26F6E" w:rsidRDefault="00B26F6E" w:rsidP="00B26F6E">
      <w:pPr>
        <w:spacing w:before="100" w:beforeAutospacing="1" w:after="100" w:afterAutospacing="1" w:line="360" w:lineRule="auto"/>
        <w:jc w:val="center"/>
        <w:rPr>
          <w:rFonts w:ascii="Times New Roman" w:hAnsi="Times New Roman" w:cs="Times New Roman"/>
        </w:rPr>
      </w:pPr>
      <w:r w:rsidRPr="00B26F6E">
        <w:rPr>
          <w:rFonts w:ascii="Times New Roman" w:hAnsi="Times New Roman" w:cs="Times New Roman"/>
          <w:b/>
          <w:bCs/>
        </w:rPr>
        <w:t xml:space="preserve">Figure 8.3. </w:t>
      </w:r>
      <w:r w:rsidRPr="00B26F6E">
        <w:rPr>
          <w:rFonts w:ascii="Times New Roman" w:hAnsi="Times New Roman" w:cs="Times New Roman"/>
        </w:rPr>
        <w:t>CSTR with materials flow</w:t>
      </w:r>
    </w:p>
    <w:p w14:paraId="5F289970" w14:textId="77777777" w:rsidR="002928E0" w:rsidRPr="002928E0" w:rsidRDefault="002928E0" w:rsidP="002928E0">
      <w:pPr>
        <w:spacing w:before="100" w:beforeAutospacing="1" w:after="100" w:afterAutospacing="1" w:line="360" w:lineRule="auto"/>
        <w:jc w:val="both"/>
        <w:rPr>
          <w:rFonts w:ascii="Times New Roman" w:hAnsi="Times New Roman" w:cs="Times New Roman"/>
        </w:rPr>
      </w:pPr>
      <w:r w:rsidRPr="002928E0">
        <w:rPr>
          <w:rFonts w:ascii="Times New Roman" w:hAnsi="Times New Roman" w:cs="Times New Roman"/>
        </w:rPr>
        <w:t>The materials balance equation for CSTR is given by:</w:t>
      </w:r>
    </w:p>
    <w:p w14:paraId="33935174" w14:textId="7274E0E4" w:rsidR="002928E0" w:rsidRPr="002928E0" w:rsidRDefault="002928E0" w:rsidP="002928E0">
      <w:pPr>
        <w:spacing w:before="100" w:beforeAutospacing="1" w:after="100" w:afterAutospacing="1" w:line="360" w:lineRule="auto"/>
        <w:jc w:val="both"/>
        <w:rPr>
          <w:rFonts w:ascii="Times New Roman" w:hAnsi="Times New Roman" w:cs="Times New Roman"/>
        </w:rPr>
      </w:pPr>
      <w:r w:rsidRPr="002928E0">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r>
          <w:rPr>
            <w:rFonts w:ascii="Cambria Math" w:hAnsi="Cambria Math" w:cs="Times New Roman"/>
          </w:rPr>
          <m:t>V=0</m:t>
        </m:r>
      </m:oMath>
      <w:r w:rsidRPr="002928E0">
        <w:rPr>
          <w:rFonts w:ascii="Times New Roman" w:hAnsi="Times New Roman" w:cs="Times New Roman"/>
        </w:rPr>
        <w:t xml:space="preserve">                                                                                (8.2)</w:t>
      </w:r>
    </w:p>
    <w:p w14:paraId="35A89AF8" w14:textId="77777777" w:rsidR="002928E0" w:rsidRPr="002928E0" w:rsidRDefault="002928E0" w:rsidP="002928E0">
      <w:pPr>
        <w:spacing w:before="100" w:beforeAutospacing="1" w:after="100" w:afterAutospacing="1" w:line="360" w:lineRule="auto"/>
        <w:jc w:val="both"/>
        <w:rPr>
          <w:rFonts w:ascii="Times New Roman" w:hAnsi="Times New Roman" w:cs="Times New Roman"/>
        </w:rPr>
      </w:pPr>
      <w:r w:rsidRPr="002928E0">
        <w:rPr>
          <w:rFonts w:ascii="Times New Roman" w:hAnsi="Times New Roman" w:cs="Times New Roman"/>
        </w:rPr>
        <w:t>By re-arranging equation (8.2), the volume of CSTR is given by:</w:t>
      </w:r>
    </w:p>
    <w:p w14:paraId="204DEF0B" w14:textId="785991E0" w:rsidR="002928E0" w:rsidRPr="002928E0" w:rsidRDefault="002928E0" w:rsidP="002928E0">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V=</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num>
          <m:den>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i</m:t>
                </m:r>
              </m:sub>
            </m:sSub>
          </m:den>
        </m:f>
      </m:oMath>
      <w:r w:rsidRPr="002928E0">
        <w:rPr>
          <w:rFonts w:ascii="Times New Roman" w:hAnsi="Times New Roman" w:cs="Times New Roman"/>
        </w:rPr>
        <w:t xml:space="preserve">                                                                                                                   (8.3)</w:t>
      </w:r>
    </w:p>
    <w:p w14:paraId="68D82F64" w14:textId="1B6CD325" w:rsidR="002928E0" w:rsidRPr="002928E0" w:rsidRDefault="002928E0" w:rsidP="002928E0">
      <w:pPr>
        <w:spacing w:before="100" w:beforeAutospacing="1" w:after="100" w:afterAutospacing="1" w:line="360" w:lineRule="auto"/>
        <w:jc w:val="both"/>
        <w:rPr>
          <w:rFonts w:ascii="Times New Roman" w:hAnsi="Times New Roman" w:cs="Times New Roman"/>
        </w:rPr>
      </w:pPr>
      <w:r w:rsidRPr="002928E0">
        <w:rPr>
          <w:rFonts w:ascii="Times New Roman" w:hAnsi="Times New Roman" w:cs="Times New Roman"/>
        </w:rPr>
        <w:t>Where: V is volume of a reactor, F</w:t>
      </w:r>
      <w:r w:rsidRPr="002928E0">
        <w:rPr>
          <w:rFonts w:ascii="Times New Roman" w:hAnsi="Times New Roman" w:cs="Times New Roman"/>
          <w:vertAlign w:val="subscript"/>
        </w:rPr>
        <w:t>io</w:t>
      </w:r>
      <w:r w:rsidRPr="002928E0">
        <w:rPr>
          <w:rFonts w:ascii="Times New Roman" w:hAnsi="Times New Roman" w:cs="Times New Roman"/>
        </w:rPr>
        <w:t xml:space="preserve"> is inlet mole flow rate of species </w:t>
      </w:r>
      <w:proofErr w:type="spellStart"/>
      <w:r w:rsidRPr="002928E0">
        <w:rPr>
          <w:rFonts w:ascii="Times New Roman" w:hAnsi="Times New Roman" w:cs="Times New Roman"/>
        </w:rPr>
        <w:t>i</w:t>
      </w:r>
      <w:proofErr w:type="spellEnd"/>
      <w:r w:rsidRPr="002928E0">
        <w:rPr>
          <w:rFonts w:ascii="Times New Roman" w:hAnsi="Times New Roman" w:cs="Times New Roman"/>
        </w:rPr>
        <w:t xml:space="preserve"> in </w:t>
      </w:r>
      <w:r w:rsidR="00560C11">
        <w:rPr>
          <w:rFonts w:ascii="Times New Roman" w:hAnsi="Times New Roman" w:cs="Times New Roman"/>
        </w:rPr>
        <w:t>feed stream</w:t>
      </w:r>
      <w:r w:rsidRPr="002928E0">
        <w:rPr>
          <w:rFonts w:ascii="Times New Roman" w:hAnsi="Times New Roman" w:cs="Times New Roman"/>
        </w:rPr>
        <w:t>, F</w:t>
      </w:r>
      <w:r w:rsidRPr="002928E0">
        <w:rPr>
          <w:rFonts w:ascii="Times New Roman" w:hAnsi="Times New Roman" w:cs="Times New Roman"/>
          <w:vertAlign w:val="subscript"/>
        </w:rPr>
        <w:t>i</w:t>
      </w:r>
      <w:r w:rsidRPr="002928E0">
        <w:rPr>
          <w:rFonts w:ascii="Times New Roman" w:hAnsi="Times New Roman" w:cs="Times New Roman"/>
        </w:rPr>
        <w:t xml:space="preserve"> is the exit mole flow rate of species, </w:t>
      </w:r>
      <w:proofErr w:type="spellStart"/>
      <w:r w:rsidRPr="002928E0">
        <w:rPr>
          <w:rFonts w:ascii="Times New Roman" w:hAnsi="Times New Roman" w:cs="Times New Roman"/>
        </w:rPr>
        <w:t>i</w:t>
      </w:r>
      <w:proofErr w:type="spellEnd"/>
      <w:r w:rsidRPr="002928E0">
        <w:rPr>
          <w:rFonts w:ascii="Times New Roman" w:hAnsi="Times New Roman" w:cs="Times New Roman"/>
        </w:rPr>
        <w:t xml:space="preserve"> in </w:t>
      </w:r>
      <w:r w:rsidR="00560C11">
        <w:rPr>
          <w:rFonts w:ascii="Times New Roman" w:hAnsi="Times New Roman" w:cs="Times New Roman"/>
        </w:rPr>
        <w:t>product stream</w:t>
      </w:r>
      <w:r w:rsidRPr="002928E0">
        <w:rPr>
          <w:rFonts w:ascii="Times New Roman" w:hAnsi="Times New Roman" w:cs="Times New Roman"/>
        </w:rPr>
        <w:t xml:space="preserve">, and </w:t>
      </w:r>
      <w:proofErr w:type="spellStart"/>
      <w:r w:rsidRPr="002928E0">
        <w:rPr>
          <w:rFonts w:ascii="Times New Roman" w:hAnsi="Times New Roman" w:cs="Times New Roman"/>
        </w:rPr>
        <w:t>r</w:t>
      </w:r>
      <w:r w:rsidRPr="002928E0">
        <w:rPr>
          <w:rFonts w:ascii="Times New Roman" w:hAnsi="Times New Roman" w:cs="Times New Roman"/>
          <w:vertAlign w:val="subscript"/>
        </w:rPr>
        <w:t>i</w:t>
      </w:r>
      <w:proofErr w:type="spellEnd"/>
      <w:r w:rsidRPr="002928E0">
        <w:rPr>
          <w:rFonts w:ascii="Times New Roman" w:hAnsi="Times New Roman" w:cs="Times New Roman"/>
        </w:rPr>
        <w:t xml:space="preserve"> is reaction rate of species, </w:t>
      </w:r>
      <w:proofErr w:type="spellStart"/>
      <w:r w:rsidRPr="002928E0">
        <w:rPr>
          <w:rFonts w:ascii="Times New Roman" w:hAnsi="Times New Roman" w:cs="Times New Roman"/>
        </w:rPr>
        <w:t>i</w:t>
      </w:r>
      <w:proofErr w:type="spellEnd"/>
      <w:r w:rsidRPr="002928E0">
        <w:rPr>
          <w:rFonts w:ascii="Times New Roman" w:hAnsi="Times New Roman" w:cs="Times New Roman"/>
        </w:rPr>
        <w:t>.</w:t>
      </w:r>
    </w:p>
    <w:p w14:paraId="489F0A96" w14:textId="77777777" w:rsidR="002928E0" w:rsidRPr="002928E0" w:rsidRDefault="002928E0" w:rsidP="002928E0">
      <w:pPr>
        <w:spacing w:before="100" w:beforeAutospacing="1" w:after="100" w:afterAutospacing="1" w:line="360" w:lineRule="auto"/>
        <w:jc w:val="both"/>
        <w:rPr>
          <w:rFonts w:ascii="Times New Roman" w:hAnsi="Times New Roman" w:cs="Times New Roman"/>
        </w:rPr>
      </w:pPr>
      <w:r w:rsidRPr="002928E0">
        <w:rPr>
          <w:rFonts w:ascii="Times New Roman" w:hAnsi="Times New Roman" w:cs="Times New Roman"/>
        </w:rPr>
        <w:t>Consider the following chemical reaction as shown in equation (8.4).</w:t>
      </w:r>
    </w:p>
    <w:p w14:paraId="1865EE9E" w14:textId="698B8F7F" w:rsidR="002928E0" w:rsidRPr="002928E0" w:rsidRDefault="002928E0" w:rsidP="002928E0">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A+</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r>
          <w:rPr>
            <w:rFonts w:ascii="Cambria Math" w:hAnsi="Cambria Math" w:cs="Times New Roman"/>
          </w:rPr>
          <m:t>B</m:t>
        </m:r>
        <m:groupChr>
          <m:groupChrPr>
            <m:chr m:val="→"/>
            <m:vertJc m:val="bot"/>
            <m:ctrlPr>
              <w:rPr>
                <w:rFonts w:ascii="Cambria Math" w:hAnsi="Cambria Math" w:cs="Times New Roman"/>
                <w:i/>
                <w:iCs/>
              </w:rPr>
            </m:ctrlPr>
          </m:groupChrPr>
          <m:e>
            <m:r>
              <w:rPr>
                <w:rFonts w:ascii="Cambria Math" w:hAnsi="Cambria Math" w:cs="Times New Roman"/>
              </w:rPr>
              <m:t>k</m:t>
            </m:r>
          </m:e>
        </m:groupChr>
      </m:oMath>
      <w:r w:rsidRPr="002928E0">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r>
          <w:rPr>
            <w:rFonts w:ascii="Cambria Math" w:hAnsi="Cambria Math" w:cs="Times New Roman"/>
          </w:rPr>
          <m:t> C+</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r>
          <w:rPr>
            <w:rFonts w:ascii="Cambria Math" w:hAnsi="Cambria Math" w:cs="Times New Roman"/>
          </w:rPr>
          <m:t>D</m:t>
        </m:r>
      </m:oMath>
      <w:r w:rsidRPr="002928E0">
        <w:rPr>
          <w:rFonts w:ascii="Times New Roman" w:hAnsi="Times New Roman" w:cs="Times New Roman"/>
        </w:rPr>
        <w:t xml:space="preserve">                                                                                                    (8.4)</w:t>
      </w:r>
    </w:p>
    <w:p w14:paraId="197FD9E0" w14:textId="5386F89D" w:rsidR="002928E0" w:rsidRDefault="002928E0" w:rsidP="002928E0">
      <w:pPr>
        <w:spacing w:before="100" w:beforeAutospacing="1" w:after="100" w:afterAutospacing="1" w:line="360" w:lineRule="auto"/>
        <w:jc w:val="both"/>
        <w:rPr>
          <w:rFonts w:ascii="Times New Roman" w:hAnsi="Times New Roman" w:cs="Times New Roman"/>
        </w:rPr>
      </w:pPr>
      <w:r w:rsidRPr="002928E0">
        <w:rPr>
          <w:rFonts w:ascii="Times New Roman" w:hAnsi="Times New Roman" w:cs="Times New Roman"/>
        </w:rPr>
        <w:t>Where: A &amp; B are reactants, C &amp; D are products, and a, b, c, &amp; d are stochiometric coefficients, respectively.</w:t>
      </w:r>
    </w:p>
    <w:p w14:paraId="716E4BBC" w14:textId="6E0DDEC2" w:rsidR="00F1468C" w:rsidRPr="00F1468C" w:rsidRDefault="00F1468C" w:rsidP="00F1468C">
      <w:pPr>
        <w:spacing w:before="100" w:beforeAutospacing="1" w:after="100" w:afterAutospacing="1" w:line="360" w:lineRule="auto"/>
        <w:jc w:val="both"/>
        <w:rPr>
          <w:rFonts w:ascii="Times New Roman" w:hAnsi="Times New Roman" w:cs="Times New Roman"/>
        </w:rPr>
      </w:pPr>
      <w:r w:rsidRPr="00F1468C">
        <w:rPr>
          <w:rFonts w:ascii="Times New Roman" w:hAnsi="Times New Roman" w:cs="Times New Roman"/>
        </w:rPr>
        <w:lastRenderedPageBreak/>
        <w:t>It is assumed that species A is the limiting reactant.</w:t>
      </w:r>
      <w:r>
        <w:rPr>
          <w:rFonts w:ascii="Times New Roman" w:hAnsi="Times New Roman" w:cs="Times New Roman"/>
        </w:rPr>
        <w:t xml:space="preserve"> </w:t>
      </w:r>
      <w:r w:rsidRPr="00F1468C">
        <w:rPr>
          <w:rFonts w:ascii="Times New Roman" w:hAnsi="Times New Roman" w:cs="Times New Roman"/>
        </w:rPr>
        <w:t>For species of reactant A, the materials balance design equation for CSTR is given by</w:t>
      </w:r>
    </w:p>
    <w:p w14:paraId="2F5C62F5" w14:textId="10A181C5" w:rsidR="00F1468C" w:rsidRPr="00F1468C" w:rsidRDefault="00000000" w:rsidP="00F1468C">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b/>
                <w:bCs/>
                <w:i/>
                <w:iCs/>
              </w:rPr>
            </m:ctrlPr>
          </m:fPr>
          <m:num>
            <m:r>
              <m:rPr>
                <m:sty m:val="bi"/>
              </m:rPr>
              <w:rPr>
                <w:rFonts w:ascii="Cambria Math" w:hAnsi="Cambria Math" w:cs="Times New Roman"/>
              </w:rPr>
              <m:t>V</m:t>
            </m:r>
          </m:num>
          <m:den>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Ao</m:t>
                </m:r>
              </m:sub>
            </m:sSub>
          </m:den>
        </m:f>
        <m:r>
          <m:rPr>
            <m:sty m:val="bi"/>
          </m:rPr>
          <w:rPr>
            <w:rFonts w:ascii="Cambria Math" w:hAnsi="Cambria Math" w:cs="Times New Roman"/>
          </w:rPr>
          <m:t>=</m:t>
        </m:r>
        <m:f>
          <m:fPr>
            <m:ctrlPr>
              <w:rPr>
                <w:rFonts w:ascii="Cambria Math" w:hAnsi="Cambria Math" w:cs="Times New Roman"/>
                <w:b/>
                <w:bCs/>
                <w:i/>
                <w:iCs/>
              </w:rPr>
            </m:ctrlPr>
          </m:fPr>
          <m:num>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num>
          <m:den>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den>
        </m:f>
      </m:oMath>
      <w:r w:rsidR="00F1468C" w:rsidRPr="00F1468C">
        <w:rPr>
          <w:rFonts w:ascii="Times New Roman" w:hAnsi="Times New Roman" w:cs="Times New Roman"/>
          <w:b/>
          <w:bCs/>
        </w:rPr>
        <w:t xml:space="preserve">                                                                                                             (8.5)</w:t>
      </w:r>
    </w:p>
    <w:p w14:paraId="064D2DFE" w14:textId="77777777" w:rsidR="00F1468C" w:rsidRPr="00F1468C" w:rsidRDefault="00F1468C" w:rsidP="00F1468C">
      <w:pPr>
        <w:spacing w:before="100" w:beforeAutospacing="1" w:after="100" w:afterAutospacing="1" w:line="360" w:lineRule="auto"/>
        <w:jc w:val="both"/>
        <w:rPr>
          <w:rFonts w:ascii="Times New Roman" w:hAnsi="Times New Roman" w:cs="Times New Roman"/>
        </w:rPr>
      </w:pPr>
      <w:r w:rsidRPr="00F1468C">
        <w:rPr>
          <w:rFonts w:ascii="Times New Roman" w:hAnsi="Times New Roman" w:cs="Times New Roman"/>
        </w:rPr>
        <w:t xml:space="preserve">Where: V is volume of CSTR, </w:t>
      </w:r>
      <w:proofErr w:type="spellStart"/>
      <w:r w:rsidRPr="00F1468C">
        <w:rPr>
          <w:rFonts w:ascii="Times New Roman" w:hAnsi="Times New Roman" w:cs="Times New Roman"/>
        </w:rPr>
        <w:t>F</w:t>
      </w:r>
      <w:r w:rsidRPr="00F1468C">
        <w:rPr>
          <w:rFonts w:ascii="Times New Roman" w:hAnsi="Times New Roman" w:cs="Times New Roman"/>
          <w:vertAlign w:val="subscript"/>
        </w:rPr>
        <w:t>Ao</w:t>
      </w:r>
      <w:proofErr w:type="spellEnd"/>
      <w:r w:rsidRPr="00F1468C">
        <w:rPr>
          <w:rFonts w:ascii="Times New Roman" w:hAnsi="Times New Roman" w:cs="Times New Roman"/>
        </w:rPr>
        <w:t xml:space="preserve"> is mole flow rate in the feed, X</w:t>
      </w:r>
      <w:r w:rsidRPr="00F1468C">
        <w:rPr>
          <w:rFonts w:ascii="Times New Roman" w:hAnsi="Times New Roman" w:cs="Times New Roman"/>
          <w:vertAlign w:val="subscript"/>
        </w:rPr>
        <w:t>A</w:t>
      </w:r>
      <w:r w:rsidRPr="00F1468C">
        <w:rPr>
          <w:rFonts w:ascii="Times New Roman" w:hAnsi="Times New Roman" w:cs="Times New Roman"/>
        </w:rPr>
        <w:t xml:space="preserve"> is conversion of species A, and </w:t>
      </w:r>
      <w:proofErr w:type="spellStart"/>
      <w:r w:rsidRPr="00F1468C">
        <w:rPr>
          <w:rFonts w:ascii="Times New Roman" w:hAnsi="Times New Roman" w:cs="Times New Roman"/>
        </w:rPr>
        <w:t>r</w:t>
      </w:r>
      <w:r w:rsidRPr="00F1468C">
        <w:rPr>
          <w:rFonts w:ascii="Times New Roman" w:hAnsi="Times New Roman" w:cs="Times New Roman"/>
          <w:vertAlign w:val="subscript"/>
        </w:rPr>
        <w:t>A</w:t>
      </w:r>
      <w:proofErr w:type="spellEnd"/>
      <w:r w:rsidRPr="00F1468C">
        <w:rPr>
          <w:rFonts w:ascii="Times New Roman" w:hAnsi="Times New Roman" w:cs="Times New Roman"/>
        </w:rPr>
        <w:t xml:space="preserve"> is reaction rate of species A.</w:t>
      </w:r>
    </w:p>
    <w:p w14:paraId="39B4FA56" w14:textId="5B0D84B3" w:rsidR="00F1468C" w:rsidRPr="00F1468C" w:rsidRDefault="00F1468C" w:rsidP="00F1468C">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T</w:t>
      </w:r>
      <w:r w:rsidRPr="00F1468C">
        <w:rPr>
          <w:rFonts w:ascii="Times New Roman" w:hAnsi="Times New Roman" w:cs="Times New Roman"/>
        </w:rPr>
        <w:t xml:space="preserve">he derivation details of materials balance equation </w:t>
      </w:r>
      <w:proofErr w:type="gramStart"/>
      <w:r w:rsidRPr="00F1468C">
        <w:rPr>
          <w:rFonts w:ascii="Times New Roman" w:hAnsi="Times New Roman" w:cs="Times New Roman"/>
        </w:rPr>
        <w:t>is</w:t>
      </w:r>
      <w:proofErr w:type="gramEnd"/>
      <w:r w:rsidRPr="00F1468C">
        <w:rPr>
          <w:rFonts w:ascii="Times New Roman" w:hAnsi="Times New Roman" w:cs="Times New Roman"/>
        </w:rPr>
        <w:t xml:space="preserve"> found in </w:t>
      </w:r>
      <w:r w:rsidRPr="00F1468C">
        <w:rPr>
          <w:rFonts w:ascii="Times New Roman" w:hAnsi="Times New Roman" w:cs="Times New Roman"/>
          <w:b/>
          <w:bCs/>
        </w:rPr>
        <w:t>lecture 7</w:t>
      </w:r>
      <w:r w:rsidRPr="00F1468C">
        <w:rPr>
          <w:rFonts w:ascii="Times New Roman" w:hAnsi="Times New Roman" w:cs="Times New Roman"/>
        </w:rPr>
        <w:t xml:space="preserve"> </w:t>
      </w:r>
      <w:r w:rsidRPr="00F1468C">
        <w:rPr>
          <w:rFonts w:ascii="Times New Roman" w:hAnsi="Times New Roman" w:cs="Times New Roman"/>
          <w:b/>
          <w:bCs/>
        </w:rPr>
        <w:t>(Refer lecture</w:t>
      </w:r>
      <w:r>
        <w:rPr>
          <w:rFonts w:ascii="Times New Roman" w:hAnsi="Times New Roman" w:cs="Times New Roman"/>
          <w:b/>
          <w:bCs/>
        </w:rPr>
        <w:t xml:space="preserve"> </w:t>
      </w:r>
      <w:r w:rsidRPr="00F1468C">
        <w:rPr>
          <w:rFonts w:ascii="Times New Roman" w:hAnsi="Times New Roman" w:cs="Times New Roman"/>
          <w:b/>
          <w:bCs/>
        </w:rPr>
        <w:t>7)</w:t>
      </w:r>
      <w:r w:rsidR="0017097D">
        <w:rPr>
          <w:rFonts w:ascii="Times New Roman" w:hAnsi="Times New Roman" w:cs="Times New Roman"/>
        </w:rPr>
        <w:t xml:space="preserve"> </w:t>
      </w:r>
      <w:r w:rsidRPr="00F1468C">
        <w:rPr>
          <w:rFonts w:ascii="Times New Roman" w:hAnsi="Times New Roman" w:cs="Times New Roman"/>
        </w:rPr>
        <w:t>For non-isothermal CSTR, the rate of reaction is a function of temperature.</w:t>
      </w:r>
      <w:r>
        <w:rPr>
          <w:rFonts w:ascii="Times New Roman" w:hAnsi="Times New Roman" w:cs="Times New Roman"/>
        </w:rPr>
        <w:t xml:space="preserve"> </w:t>
      </w:r>
      <w:r w:rsidRPr="00F1468C">
        <w:rPr>
          <w:rFonts w:ascii="Times New Roman" w:hAnsi="Times New Roman" w:cs="Times New Roman"/>
        </w:rPr>
        <w:t>To determine the reactor volume, energy balance equation is required with materials balance equation since rate of reaction is temperature dependent.</w:t>
      </w:r>
    </w:p>
    <w:p w14:paraId="424AEB59" w14:textId="67ACFE68" w:rsidR="00F1468C" w:rsidRPr="00E81D87" w:rsidRDefault="00F1468C" w:rsidP="002928E0">
      <w:pPr>
        <w:spacing w:before="100" w:beforeAutospacing="1" w:after="100" w:afterAutospacing="1" w:line="360" w:lineRule="auto"/>
        <w:jc w:val="both"/>
        <w:rPr>
          <w:rFonts w:ascii="Times New Roman" w:hAnsi="Times New Roman" w:cs="Times New Roman"/>
          <w:b/>
          <w:bCs/>
          <w:sz w:val="28"/>
          <w:szCs w:val="28"/>
        </w:rPr>
      </w:pPr>
      <w:r w:rsidRPr="00E81D87">
        <w:rPr>
          <w:rFonts w:ascii="Times New Roman" w:hAnsi="Times New Roman" w:cs="Times New Roman"/>
          <w:b/>
          <w:bCs/>
          <w:sz w:val="28"/>
          <w:szCs w:val="28"/>
        </w:rPr>
        <w:t>8.4.2 Energy balance equation for non-isothermal CSTR</w:t>
      </w:r>
    </w:p>
    <w:p w14:paraId="2DEA900B" w14:textId="34249701" w:rsidR="00F1468C" w:rsidRDefault="00F1468C" w:rsidP="00F1468C">
      <w:pPr>
        <w:spacing w:before="100" w:beforeAutospacing="1" w:after="100" w:afterAutospacing="1" w:line="360" w:lineRule="auto"/>
        <w:jc w:val="both"/>
        <w:rPr>
          <w:rFonts w:ascii="Times New Roman" w:hAnsi="Times New Roman" w:cs="Times New Roman"/>
        </w:rPr>
      </w:pPr>
      <w:r w:rsidRPr="00F1468C">
        <w:rPr>
          <w:rFonts w:ascii="Times New Roman" w:hAnsi="Times New Roman" w:cs="Times New Roman"/>
        </w:rPr>
        <w:t>For non-isothermal CSTR, the temperature of the reacting mixture can vary inside the reactor due to heat generation from the reaction or absorption of heat from external source.</w:t>
      </w:r>
      <w:r>
        <w:rPr>
          <w:rFonts w:ascii="Times New Roman" w:hAnsi="Times New Roman" w:cs="Times New Roman"/>
        </w:rPr>
        <w:t xml:space="preserve"> </w:t>
      </w:r>
      <w:r w:rsidRPr="00F1468C">
        <w:rPr>
          <w:rFonts w:ascii="Times New Roman" w:hAnsi="Times New Roman" w:cs="Times New Roman"/>
        </w:rPr>
        <w:t>The variation in temperature affects reaction rate and conversion, which makes the design of non-isothermal CSTR more complex than isothermal CSTR.</w:t>
      </w:r>
      <w:r>
        <w:rPr>
          <w:rFonts w:ascii="Times New Roman" w:hAnsi="Times New Roman" w:cs="Times New Roman"/>
        </w:rPr>
        <w:t xml:space="preserve"> </w:t>
      </w:r>
      <w:r w:rsidRPr="00F1468C">
        <w:rPr>
          <w:rFonts w:ascii="Times New Roman" w:hAnsi="Times New Roman" w:cs="Times New Roman"/>
        </w:rPr>
        <w:t>The energy balance for a non-isothermal CSTR takes into account the heat generated by the exothermic reaction, and heat exchange with any heating jackets for endothermic reaction.</w:t>
      </w:r>
    </w:p>
    <w:p w14:paraId="6A09E44F" w14:textId="49C0D6C7" w:rsidR="00E81D87" w:rsidRPr="00E81D87" w:rsidRDefault="00E81D87" w:rsidP="00E81D87">
      <w:pPr>
        <w:spacing w:before="100" w:beforeAutospacing="1" w:after="100" w:afterAutospacing="1" w:line="360" w:lineRule="auto"/>
        <w:jc w:val="both"/>
        <w:rPr>
          <w:rFonts w:ascii="Times New Roman" w:hAnsi="Times New Roman" w:cs="Times New Roman"/>
        </w:rPr>
      </w:pPr>
      <w:r w:rsidRPr="00E81D87">
        <w:rPr>
          <w:rFonts w:ascii="Times New Roman" w:hAnsi="Times New Roman" w:cs="Times New Roman"/>
        </w:rPr>
        <w:t>For open system, there is flow of mass and energy across system boundary.</w:t>
      </w:r>
      <w:r>
        <w:rPr>
          <w:rFonts w:ascii="Times New Roman" w:hAnsi="Times New Roman" w:cs="Times New Roman"/>
        </w:rPr>
        <w:t xml:space="preserve"> </w:t>
      </w:r>
      <w:r w:rsidRPr="00E81D87">
        <w:rPr>
          <w:rFonts w:ascii="Times New Roman" w:hAnsi="Times New Roman" w:cs="Times New Roman"/>
        </w:rPr>
        <w:t>To develop energy balance equation, it is assumed that heat (Q) is added to the reactor and work (</w:t>
      </w:r>
      <w:proofErr w:type="spellStart"/>
      <w:r w:rsidRPr="00E81D87">
        <w:rPr>
          <w:rFonts w:ascii="Times New Roman" w:hAnsi="Times New Roman" w:cs="Times New Roman"/>
        </w:rPr>
        <w:t>W</w:t>
      </w:r>
      <w:r w:rsidRPr="00E81D87">
        <w:rPr>
          <w:rFonts w:ascii="Times New Roman" w:hAnsi="Times New Roman" w:cs="Times New Roman"/>
          <w:vertAlign w:val="subscript"/>
        </w:rPr>
        <w:t>s</w:t>
      </w:r>
      <w:proofErr w:type="spellEnd"/>
      <w:r w:rsidRPr="00E81D87">
        <w:rPr>
          <w:rFonts w:ascii="Times New Roman" w:hAnsi="Times New Roman" w:cs="Times New Roman"/>
        </w:rPr>
        <w:t>) is done by the system.</w:t>
      </w:r>
      <w:r>
        <w:rPr>
          <w:rFonts w:ascii="Times New Roman" w:hAnsi="Times New Roman" w:cs="Times New Roman"/>
        </w:rPr>
        <w:t xml:space="preserve"> </w:t>
      </w:r>
      <w:r w:rsidRPr="00E81D87">
        <w:rPr>
          <w:rFonts w:ascii="Times New Roman" w:hAnsi="Times New Roman" w:cs="Times New Roman"/>
        </w:rPr>
        <w:t xml:space="preserve">Consider the following non-isothermal CSTR to develop energy balance equation as shown in </w:t>
      </w:r>
      <w:r w:rsidRPr="00E81D87">
        <w:rPr>
          <w:rFonts w:ascii="Times New Roman" w:hAnsi="Times New Roman" w:cs="Times New Roman"/>
          <w:b/>
          <w:bCs/>
        </w:rPr>
        <w:t>Figure 8. 4</w:t>
      </w:r>
      <w:r w:rsidRPr="00E81D87">
        <w:rPr>
          <w:rFonts w:ascii="Times New Roman" w:hAnsi="Times New Roman" w:cs="Times New Roman"/>
        </w:rPr>
        <w:t xml:space="preserve">. </w:t>
      </w:r>
    </w:p>
    <w:p w14:paraId="6965AF9E" w14:textId="1835BB72" w:rsidR="00F1468C" w:rsidRPr="00F1468C" w:rsidRDefault="0017097D" w:rsidP="0017097D">
      <w:pPr>
        <w:spacing w:before="100" w:beforeAutospacing="1" w:after="100" w:afterAutospacing="1" w:line="360" w:lineRule="auto"/>
        <w:jc w:val="center"/>
        <w:rPr>
          <w:rFonts w:ascii="Times New Roman" w:hAnsi="Times New Roman" w:cs="Times New Roman"/>
        </w:rPr>
      </w:pPr>
      <w:r w:rsidRPr="0017097D">
        <w:rPr>
          <w:rFonts w:ascii="Times New Roman" w:hAnsi="Times New Roman" w:cs="Times New Roman"/>
          <w:noProof/>
        </w:rPr>
        <w:lastRenderedPageBreak/>
        <w:drawing>
          <wp:inline distT="0" distB="0" distL="0" distR="0" wp14:anchorId="6064D051" wp14:editId="235E2A78">
            <wp:extent cx="3266267" cy="2103120"/>
            <wp:effectExtent l="0" t="0" r="0" b="0"/>
            <wp:docPr id="183257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7227" name=""/>
                    <pic:cNvPicPr/>
                  </pic:nvPicPr>
                  <pic:blipFill>
                    <a:blip r:embed="rId10"/>
                    <a:stretch>
                      <a:fillRect/>
                    </a:stretch>
                  </pic:blipFill>
                  <pic:spPr>
                    <a:xfrm>
                      <a:off x="0" y="0"/>
                      <a:ext cx="3266267" cy="2103120"/>
                    </a:xfrm>
                    <a:prstGeom prst="rect">
                      <a:avLst/>
                    </a:prstGeom>
                  </pic:spPr>
                </pic:pic>
              </a:graphicData>
            </a:graphic>
          </wp:inline>
        </w:drawing>
      </w:r>
    </w:p>
    <w:p w14:paraId="7A72A04F" w14:textId="77777777" w:rsidR="0017097D" w:rsidRPr="0017097D" w:rsidRDefault="0017097D" w:rsidP="0017097D">
      <w:pPr>
        <w:spacing w:before="100" w:beforeAutospacing="1" w:after="100" w:afterAutospacing="1" w:line="360" w:lineRule="auto"/>
        <w:jc w:val="center"/>
        <w:rPr>
          <w:rFonts w:ascii="Times New Roman" w:hAnsi="Times New Roman" w:cs="Times New Roman"/>
        </w:rPr>
      </w:pPr>
      <w:r w:rsidRPr="0017097D">
        <w:rPr>
          <w:rFonts w:ascii="Times New Roman" w:hAnsi="Times New Roman" w:cs="Times New Roman"/>
          <w:b/>
          <w:bCs/>
        </w:rPr>
        <w:t xml:space="preserve">Figure 8.4.  </w:t>
      </w:r>
      <w:r w:rsidRPr="0017097D">
        <w:rPr>
          <w:rFonts w:ascii="Times New Roman" w:hAnsi="Times New Roman" w:cs="Times New Roman"/>
        </w:rPr>
        <w:t>Non-isothermal CSTR</w:t>
      </w:r>
    </w:p>
    <w:p w14:paraId="37B4E988" w14:textId="6636C806" w:rsidR="0017097D" w:rsidRPr="0017097D" w:rsidRDefault="0017097D" w:rsidP="0017097D">
      <w:pPr>
        <w:jc w:val="both"/>
        <w:rPr>
          <w:rFonts w:ascii="Times New Roman" w:hAnsi="Times New Roman" w:cs="Times New Roman"/>
        </w:rPr>
      </w:pPr>
      <w:r w:rsidRPr="0017097D">
        <w:rPr>
          <w:rFonts w:ascii="Times New Roman" w:hAnsi="Times New Roman" w:cs="Times New Roman"/>
        </w:rPr>
        <w:t>The energy balance equation for an open system is given by:</w:t>
      </w:r>
    </w:p>
    <w:p w14:paraId="326FD9C4" w14:textId="35AC1D2C" w:rsidR="0017097D" w:rsidRPr="0017097D" w:rsidRDefault="0017097D" w:rsidP="0017097D">
      <w:pPr>
        <w:jc w:val="both"/>
        <w:rPr>
          <w:rFonts w:ascii="Times New Roman" w:hAnsi="Times New Roman" w:cs="Times New Roman"/>
        </w:rPr>
      </w:pPr>
      <m:oMath>
        <m:r>
          <m:rPr>
            <m:sty m:val="p"/>
          </m:rPr>
          <w:rPr>
            <w:rFonts w:ascii="Cambria Math" w:hAnsi="Cambria Math" w:cs="Times New Roman"/>
          </w:rPr>
          <m:t>{Rate ofaccululation of energy}=</m:t>
        </m:r>
      </m:oMath>
      <w:r w:rsidRPr="0017097D">
        <w:rPr>
          <w:rFonts w:ascii="Times New Roman" w:hAnsi="Times New Roman" w:cs="Times New Roman"/>
        </w:rPr>
        <w:t>{Rate of flow of heat to the system}- {Rate of work done by the system} + {Rate of energy entering   to the system by mass flow in}– {Rate of energy leaving from the system by mass flow out}</w:t>
      </w:r>
    </w:p>
    <w:p w14:paraId="0801FDC9" w14:textId="590A586C" w:rsidR="0017097D" w:rsidRPr="0017097D" w:rsidRDefault="0017097D" w:rsidP="0017097D">
      <w:pPr>
        <w:jc w:val="both"/>
        <w:rPr>
          <w:rFonts w:ascii="Times New Roman" w:hAnsi="Times New Roman" w:cs="Times New Roman"/>
        </w:rPr>
      </w:pPr>
      <w:r w:rsidRPr="0017097D">
        <w:rPr>
          <w:rFonts w:ascii="Times New Roman" w:hAnsi="Times New Roman" w:cs="Times New Roman"/>
        </w:rPr>
        <w:t xml:space="preserve">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dE</m:t>
                </m:r>
              </m:e>
              <m:sub>
                <m:r>
                  <w:rPr>
                    <w:rFonts w:ascii="Cambria Math" w:hAnsi="Cambria Math" w:cs="Times New Roman"/>
                  </w:rPr>
                  <m:t>sys</m:t>
                </m:r>
              </m:sub>
            </m:sSub>
          </m:num>
          <m:den>
            <m:r>
              <w:rPr>
                <w:rFonts w:ascii="Cambria Math" w:hAnsi="Cambria Math" w:cs="Times New Roman"/>
              </w:rPr>
              <m:t>dt</m:t>
            </m:r>
          </m:den>
        </m:f>
        <m:r>
          <w:rPr>
            <w:rFonts w:ascii="Cambria Math" w:hAnsi="Cambria Math" w:cs="Times New Roman"/>
          </w:rPr>
          <m:t>=</m:t>
        </m:r>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Pr="0017097D">
        <w:rPr>
          <w:rFonts w:ascii="Times New Roman" w:hAnsi="Times New Roman" w:cs="Times New Roman"/>
        </w:rPr>
        <w:t xml:space="preserve">                                     (8.6)  </w:t>
      </w:r>
    </w:p>
    <w:p w14:paraId="4F71C9BB" w14:textId="77777777" w:rsidR="0017097D" w:rsidRPr="0017097D" w:rsidRDefault="0017097D" w:rsidP="0017097D">
      <w:pPr>
        <w:spacing w:line="360" w:lineRule="auto"/>
        <w:jc w:val="both"/>
        <w:rPr>
          <w:rFonts w:ascii="Times New Roman" w:hAnsi="Times New Roman" w:cs="Times New Roman"/>
        </w:rPr>
      </w:pPr>
      <w:r w:rsidRPr="0017097D">
        <w:rPr>
          <w:rFonts w:ascii="Times New Roman" w:hAnsi="Times New Roman" w:cs="Times New Roman"/>
        </w:rPr>
        <w:t>CSTR is operated at steady state condition. i.e.  rate of accumulation is zero.</w:t>
      </w:r>
    </w:p>
    <w:p w14:paraId="41932AB2" w14:textId="27B369B3" w:rsidR="0017097D" w:rsidRPr="0017097D" w:rsidRDefault="0017097D" w:rsidP="0017097D">
      <w:pPr>
        <w:spacing w:line="360" w:lineRule="auto"/>
        <w:jc w:val="both"/>
        <w:rPr>
          <w:rFonts w:ascii="Times New Roman" w:hAnsi="Times New Roman" w:cs="Times New Roman"/>
        </w:rPr>
      </w:pPr>
      <w:r w:rsidRPr="0017097D">
        <w:rPr>
          <w:rFonts w:ascii="Times New Roman" w:hAnsi="Times New Roman" w:cs="Times New Roman"/>
        </w:rPr>
        <w:t>The energy balance equation for CSTR is given by:</w:t>
      </w:r>
    </w:p>
    <w:p w14:paraId="45D9D730" w14:textId="5A674A48" w:rsidR="0017097D" w:rsidRPr="0017097D" w:rsidRDefault="00000000" w:rsidP="0017097D">
      <w:pPr>
        <w:spacing w:line="360" w:lineRule="auto"/>
        <w:jc w:val="both"/>
        <w:rPr>
          <w:rFonts w:ascii="Times New Roman" w:hAnsi="Times New Roman" w:cs="Times New Roman"/>
        </w:rPr>
      </w:pPr>
      <m:oMath>
        <m:acc>
          <m:accPr>
            <m:chr m:val="̇"/>
            <m:ctrlPr>
              <w:rPr>
                <w:rFonts w:ascii="Cambria Math" w:hAnsi="Cambria Math" w:cs="Times New Roman"/>
                <w:i/>
                <w:iCs/>
              </w:rPr>
            </m:ctrlPr>
          </m:accPr>
          <m:e>
            <m:r>
              <w:rPr>
                <w:rFonts w:ascii="Cambria Math" w:hAnsi="Cambria Math" w:cs="Times New Roman"/>
              </w:rPr>
              <m:t>Q</m:t>
            </m:r>
          </m:e>
        </m:acc>
        <m:r>
          <w:rPr>
            <w:rFonts w:ascii="Cambria Math" w:hAnsi="Cambria Math" w:cs="Times New Roman"/>
          </w:rPr>
          <m:t>  - </m:t>
        </m:r>
        <m:sSub>
          <m:sSubPr>
            <m:ctrlPr>
              <w:rPr>
                <w:rFonts w:ascii="Cambria Math" w:hAnsi="Cambria Math" w:cs="Times New Roman"/>
                <w:i/>
                <w:iCs/>
              </w:rPr>
            </m:ctrlPr>
          </m:sSubPr>
          <m:e>
            <m:acc>
              <m:accPr>
                <m:chr m:val="̇"/>
                <m:ctrlPr>
                  <w:rPr>
                    <w:rFonts w:ascii="Cambria Math" w:hAnsi="Cambria Math" w:cs="Times New Roman"/>
                    <w:i/>
                    <w:iCs/>
                  </w:rPr>
                </m:ctrlPr>
              </m:accPr>
              <m:e>
                <m:r>
                  <w:rPr>
                    <w:rFonts w:ascii="Cambria Math" w:hAnsi="Cambria Math" w:cs="Times New Roman"/>
                  </w:rPr>
                  <m:t>W</m:t>
                </m:r>
              </m:e>
            </m:acc>
          </m:e>
          <m:sub>
            <m:r>
              <w:rPr>
                <w:rFonts w:ascii="Cambria Math" w:hAnsi="Cambria Math" w:cs="Times New Roman"/>
              </w:rPr>
              <m:t>S</m:t>
            </m:r>
          </m:sub>
        </m:sSub>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=0</m:t>
            </m:r>
          </m:e>
        </m:nary>
      </m:oMath>
      <w:r w:rsidR="0017097D" w:rsidRPr="0017097D">
        <w:rPr>
          <w:rFonts w:ascii="Times New Roman" w:hAnsi="Times New Roman" w:cs="Times New Roman"/>
        </w:rPr>
        <w:t xml:space="preserve">                                       (8.7)</w:t>
      </w:r>
    </w:p>
    <w:p w14:paraId="51213530" w14:textId="518AF9F4" w:rsidR="0017097D" w:rsidRPr="0017097D" w:rsidRDefault="0017097D" w:rsidP="0017097D">
      <w:pPr>
        <w:spacing w:line="360" w:lineRule="auto"/>
        <w:jc w:val="both"/>
        <w:rPr>
          <w:rFonts w:ascii="Times New Roman" w:hAnsi="Times New Roman" w:cs="Times New Roman"/>
        </w:rPr>
      </w:pPr>
      <w:r w:rsidRPr="0017097D">
        <w:rPr>
          <w:rFonts w:ascii="Times New Roman" w:hAnsi="Times New Roman" w:cs="Times New Roman"/>
        </w:rPr>
        <w:t xml:space="preserve">Where: Q is rate of heat addition, </w:t>
      </w:r>
      <w:proofErr w:type="spellStart"/>
      <w:r w:rsidRPr="0017097D">
        <w:rPr>
          <w:rFonts w:ascii="Times New Roman" w:hAnsi="Times New Roman" w:cs="Times New Roman"/>
        </w:rPr>
        <w:t>W</w:t>
      </w:r>
      <w:r w:rsidRPr="0017097D">
        <w:rPr>
          <w:rFonts w:ascii="Times New Roman" w:hAnsi="Times New Roman" w:cs="Times New Roman"/>
          <w:vertAlign w:val="subscript"/>
        </w:rPr>
        <w:t>s</w:t>
      </w:r>
      <w:proofErr w:type="spellEnd"/>
      <w:r w:rsidRPr="0017097D">
        <w:rPr>
          <w:rFonts w:ascii="Times New Roman" w:hAnsi="Times New Roman" w:cs="Times New Roman"/>
        </w:rPr>
        <w:t xml:space="preserve"> is work done by stirrer, n is number of species </w:t>
      </w:r>
      <w:proofErr w:type="spellStart"/>
      <w:r w:rsidRPr="0017097D">
        <w:rPr>
          <w:rFonts w:ascii="Times New Roman" w:hAnsi="Times New Roman" w:cs="Times New Roman"/>
        </w:rPr>
        <w:t>i</w:t>
      </w:r>
      <w:proofErr w:type="spellEnd"/>
      <w:r w:rsidRPr="0017097D">
        <w:rPr>
          <w:rFonts w:ascii="Times New Roman" w:hAnsi="Times New Roman" w:cs="Times New Roman"/>
        </w:rPr>
        <w:t>, F</w:t>
      </w:r>
      <w:r w:rsidRPr="0017097D">
        <w:rPr>
          <w:rFonts w:ascii="Times New Roman" w:hAnsi="Times New Roman" w:cs="Times New Roman"/>
          <w:vertAlign w:val="subscript"/>
        </w:rPr>
        <w:t>io</w:t>
      </w:r>
      <w:r w:rsidRPr="0017097D">
        <w:rPr>
          <w:rFonts w:ascii="Times New Roman" w:hAnsi="Times New Roman" w:cs="Times New Roman"/>
        </w:rPr>
        <w:t xml:space="preserve"> is mole feed rate of species </w:t>
      </w:r>
      <w:proofErr w:type="spellStart"/>
      <w:r w:rsidRPr="0017097D">
        <w:rPr>
          <w:rFonts w:ascii="Times New Roman" w:hAnsi="Times New Roman" w:cs="Times New Roman"/>
        </w:rPr>
        <w:t>i</w:t>
      </w:r>
      <w:proofErr w:type="spellEnd"/>
      <w:r w:rsidRPr="0017097D">
        <w:rPr>
          <w:rFonts w:ascii="Times New Roman" w:hAnsi="Times New Roman" w:cs="Times New Roman"/>
        </w:rPr>
        <w:t xml:space="preserve">, </w:t>
      </w:r>
      <w:proofErr w:type="spellStart"/>
      <w:r w:rsidRPr="0017097D">
        <w:rPr>
          <w:rFonts w:ascii="Times New Roman" w:hAnsi="Times New Roman" w:cs="Times New Roman"/>
        </w:rPr>
        <w:t>H</w:t>
      </w:r>
      <w:r w:rsidRPr="0017097D">
        <w:rPr>
          <w:rFonts w:ascii="Times New Roman" w:hAnsi="Times New Roman" w:cs="Times New Roman"/>
          <w:vertAlign w:val="subscript"/>
        </w:rPr>
        <w:t>io</w:t>
      </w:r>
      <w:proofErr w:type="spellEnd"/>
      <w:r w:rsidRPr="0017097D">
        <w:rPr>
          <w:rFonts w:ascii="Times New Roman" w:hAnsi="Times New Roman" w:cs="Times New Roman"/>
        </w:rPr>
        <w:t xml:space="preserve"> is enthalpy of feed for species </w:t>
      </w:r>
      <w:proofErr w:type="spellStart"/>
      <w:r w:rsidRPr="0017097D">
        <w:rPr>
          <w:rFonts w:ascii="Times New Roman" w:hAnsi="Times New Roman" w:cs="Times New Roman"/>
        </w:rPr>
        <w:t>i</w:t>
      </w:r>
      <w:proofErr w:type="spellEnd"/>
      <w:r w:rsidRPr="0017097D">
        <w:rPr>
          <w:rFonts w:ascii="Times New Roman" w:hAnsi="Times New Roman" w:cs="Times New Roman"/>
        </w:rPr>
        <w:t>, F</w:t>
      </w:r>
      <w:r w:rsidRPr="0017097D">
        <w:rPr>
          <w:rFonts w:ascii="Times New Roman" w:hAnsi="Times New Roman" w:cs="Times New Roman"/>
          <w:vertAlign w:val="subscript"/>
        </w:rPr>
        <w:t>i</w:t>
      </w:r>
      <w:r w:rsidRPr="0017097D">
        <w:rPr>
          <w:rFonts w:ascii="Times New Roman" w:hAnsi="Times New Roman" w:cs="Times New Roman"/>
        </w:rPr>
        <w:t xml:space="preserve"> is mole rate of species, </w:t>
      </w:r>
      <w:proofErr w:type="spellStart"/>
      <w:r w:rsidRPr="0017097D">
        <w:rPr>
          <w:rFonts w:ascii="Times New Roman" w:hAnsi="Times New Roman" w:cs="Times New Roman"/>
        </w:rPr>
        <w:t>i</w:t>
      </w:r>
      <w:proofErr w:type="spellEnd"/>
      <w:r w:rsidRPr="0017097D">
        <w:rPr>
          <w:rFonts w:ascii="Times New Roman" w:hAnsi="Times New Roman" w:cs="Times New Roman"/>
        </w:rPr>
        <w:t xml:space="preserve"> in product stream, and </w:t>
      </w:r>
      <w:proofErr w:type="gramStart"/>
      <w:r w:rsidRPr="0017097D">
        <w:rPr>
          <w:rFonts w:ascii="Times New Roman" w:hAnsi="Times New Roman" w:cs="Times New Roman"/>
        </w:rPr>
        <w:t>H</w:t>
      </w:r>
      <w:r w:rsidRPr="0017097D">
        <w:rPr>
          <w:rFonts w:ascii="Times New Roman" w:hAnsi="Times New Roman" w:cs="Times New Roman"/>
          <w:vertAlign w:val="subscript"/>
        </w:rPr>
        <w:t>i</w:t>
      </w:r>
      <w:proofErr w:type="gramEnd"/>
      <w:r w:rsidRPr="0017097D">
        <w:rPr>
          <w:rFonts w:ascii="Times New Roman" w:hAnsi="Times New Roman" w:cs="Times New Roman"/>
        </w:rPr>
        <w:t xml:space="preserve"> is enthalpy of species </w:t>
      </w:r>
      <w:proofErr w:type="spellStart"/>
      <w:r w:rsidRPr="0017097D">
        <w:rPr>
          <w:rFonts w:ascii="Times New Roman" w:hAnsi="Times New Roman" w:cs="Times New Roman"/>
        </w:rPr>
        <w:t>i</w:t>
      </w:r>
      <w:proofErr w:type="spellEnd"/>
      <w:r w:rsidRPr="0017097D">
        <w:rPr>
          <w:rFonts w:ascii="Times New Roman" w:hAnsi="Times New Roman" w:cs="Times New Roman"/>
        </w:rPr>
        <w:t>, in product stream.</w:t>
      </w:r>
    </w:p>
    <w:p w14:paraId="020249BC" w14:textId="3787F174" w:rsidR="0017097D" w:rsidRPr="0017097D" w:rsidRDefault="0017097D" w:rsidP="0017097D">
      <w:pPr>
        <w:spacing w:line="360" w:lineRule="auto"/>
        <w:jc w:val="both"/>
        <w:rPr>
          <w:rFonts w:ascii="Times New Roman" w:hAnsi="Times New Roman" w:cs="Times New Roman"/>
        </w:rPr>
      </w:pPr>
      <w:r w:rsidRPr="0017097D">
        <w:rPr>
          <w:rFonts w:ascii="Times New Roman" w:hAnsi="Times New Roman" w:cs="Times New Roman"/>
          <w:b/>
          <w:bCs/>
        </w:rPr>
        <w:t xml:space="preserve">For chemical reaction,  </w:t>
      </w:r>
      <m:oMath>
        <m:r>
          <m:rPr>
            <m:sty m:val="b"/>
          </m:rPr>
          <w:rPr>
            <w:rFonts w:ascii="Cambria Math" w:hAnsi="Cambria Math" w:cs="Times New Roman"/>
          </w:rPr>
          <m:t>A+</m:t>
        </m:r>
        <m:f>
          <m:fPr>
            <m:ctrlPr>
              <w:rPr>
                <w:rFonts w:ascii="Cambria Math" w:hAnsi="Cambria Math" w:cs="Times New Roman"/>
                <w:b/>
                <w:bCs/>
                <w:i/>
                <w:iCs/>
              </w:rPr>
            </m:ctrlPr>
          </m:fPr>
          <m:num>
            <m:r>
              <m:rPr>
                <m:sty m:val="b"/>
              </m:rPr>
              <w:rPr>
                <w:rFonts w:ascii="Cambria Math" w:hAnsi="Cambria Math" w:cs="Times New Roman"/>
              </w:rPr>
              <m:t>b</m:t>
            </m:r>
          </m:num>
          <m:den>
            <m:r>
              <m:rPr>
                <m:sty m:val="b"/>
              </m:rPr>
              <w:rPr>
                <w:rFonts w:ascii="Cambria Math" w:hAnsi="Cambria Math" w:cs="Times New Roman"/>
              </w:rPr>
              <m:t>a</m:t>
            </m:r>
          </m:den>
        </m:f>
        <m:r>
          <m:rPr>
            <m:sty m:val="b"/>
          </m:rPr>
          <w:rPr>
            <w:rFonts w:ascii="Cambria Math" w:hAnsi="Cambria Math" w:cs="Times New Roman"/>
          </w:rPr>
          <m:t>B   -→ </m:t>
        </m:r>
        <m:f>
          <m:fPr>
            <m:ctrlPr>
              <w:rPr>
                <w:rFonts w:ascii="Cambria Math" w:hAnsi="Cambria Math" w:cs="Times New Roman"/>
                <w:b/>
                <w:bCs/>
                <w:i/>
                <w:iCs/>
              </w:rPr>
            </m:ctrlPr>
          </m:fPr>
          <m:num>
            <m:r>
              <m:rPr>
                <m:sty m:val="b"/>
              </m:rPr>
              <w:rPr>
                <w:rFonts w:ascii="Cambria Math" w:hAnsi="Cambria Math" w:cs="Times New Roman"/>
              </w:rPr>
              <m:t>c</m:t>
            </m:r>
          </m:num>
          <m:den>
            <m:r>
              <m:rPr>
                <m:sty m:val="b"/>
              </m:rPr>
              <w:rPr>
                <w:rFonts w:ascii="Cambria Math" w:hAnsi="Cambria Math" w:cs="Times New Roman"/>
              </w:rPr>
              <m:t>a</m:t>
            </m:r>
          </m:den>
        </m:f>
        <m:r>
          <m:rPr>
            <m:sty m:val="b"/>
          </m:rPr>
          <w:rPr>
            <w:rFonts w:ascii="Cambria Math" w:hAnsi="Cambria Math" w:cs="Times New Roman"/>
          </w:rPr>
          <m:t>C+</m:t>
        </m:r>
        <m:f>
          <m:fPr>
            <m:ctrlPr>
              <w:rPr>
                <w:rFonts w:ascii="Cambria Math" w:hAnsi="Cambria Math" w:cs="Times New Roman"/>
                <w:b/>
                <w:bCs/>
                <w:i/>
                <w:iCs/>
              </w:rPr>
            </m:ctrlPr>
          </m:fPr>
          <m:num>
            <m:r>
              <m:rPr>
                <m:sty m:val="b"/>
              </m:rPr>
              <w:rPr>
                <w:rFonts w:ascii="Cambria Math" w:hAnsi="Cambria Math" w:cs="Times New Roman"/>
              </w:rPr>
              <m:t>d</m:t>
            </m:r>
          </m:num>
          <m:den>
            <m:r>
              <m:rPr>
                <m:sty m:val="b"/>
              </m:rPr>
              <w:rPr>
                <w:rFonts w:ascii="Cambria Math" w:hAnsi="Cambria Math" w:cs="Times New Roman"/>
              </w:rPr>
              <m:t>a</m:t>
            </m:r>
          </m:den>
        </m:f>
        <m:r>
          <m:rPr>
            <m:sty m:val="b"/>
          </m:rPr>
          <w:rPr>
            <w:rFonts w:ascii="Cambria Math" w:hAnsi="Cambria Math" w:cs="Times New Roman"/>
          </w:rPr>
          <m:t>D</m:t>
        </m:r>
      </m:oMath>
      <w:r w:rsidRPr="0017097D">
        <w:rPr>
          <w:rFonts w:ascii="Times New Roman" w:hAnsi="Times New Roman" w:cs="Times New Roman"/>
          <w:b/>
          <w:bCs/>
        </w:rPr>
        <w:t xml:space="preserve">                       </w:t>
      </w:r>
      <w:proofErr w:type="gramStart"/>
      <w:r w:rsidRPr="0017097D">
        <w:rPr>
          <w:rFonts w:ascii="Times New Roman" w:hAnsi="Times New Roman" w:cs="Times New Roman"/>
          <w:b/>
          <w:bCs/>
        </w:rPr>
        <w:t xml:space="preserve">   (</w:t>
      </w:r>
      <w:proofErr w:type="gramEnd"/>
      <w:r w:rsidRPr="0017097D">
        <w:rPr>
          <w:rFonts w:ascii="Times New Roman" w:hAnsi="Times New Roman" w:cs="Times New Roman"/>
          <w:b/>
          <w:bCs/>
        </w:rPr>
        <w:t>8.8)</w:t>
      </w:r>
    </w:p>
    <w:p w14:paraId="2CD355DD" w14:textId="6E782714" w:rsidR="0017097D" w:rsidRPr="0017097D" w:rsidRDefault="0017097D" w:rsidP="0017097D">
      <w:pPr>
        <w:spacing w:line="360" w:lineRule="auto"/>
        <w:jc w:val="both"/>
        <w:rPr>
          <w:rFonts w:ascii="Times New Roman" w:hAnsi="Times New Roman" w:cs="Times New Roman"/>
        </w:rPr>
      </w:pPr>
      <w:r w:rsidRPr="0017097D">
        <w:rPr>
          <w:rFonts w:ascii="Times New Roman" w:hAnsi="Times New Roman" w:cs="Times New Roman"/>
        </w:rPr>
        <w:t>Where: A &amp; B are reactants, C &amp; D are products, and a, b, c &amp; d are stochiometric coefficients for A, B, C &amp; D, respectively.</w:t>
      </w:r>
    </w:p>
    <w:p w14:paraId="4291CB57" w14:textId="594290F1" w:rsidR="0017097D" w:rsidRPr="0017097D" w:rsidRDefault="0017097D" w:rsidP="0017097D">
      <w:pPr>
        <w:spacing w:line="360" w:lineRule="auto"/>
        <w:jc w:val="both"/>
        <w:rPr>
          <w:rFonts w:ascii="Times New Roman" w:hAnsi="Times New Roman" w:cs="Times New Roman"/>
        </w:rPr>
      </w:pPr>
      <w:r w:rsidRPr="0017097D">
        <w:rPr>
          <w:rFonts w:ascii="Times New Roman" w:hAnsi="Times New Roman" w:cs="Times New Roman"/>
        </w:rPr>
        <w:t>It is assumed that reactant A is the limiting reactant.</w:t>
      </w:r>
    </w:p>
    <w:p w14:paraId="34065288" w14:textId="7A537E0F" w:rsidR="00E13433" w:rsidRPr="00E13433" w:rsidRDefault="00E13433" w:rsidP="00E13433">
      <w:pPr>
        <w:jc w:val="both"/>
        <w:rPr>
          <w:rFonts w:ascii="Times New Roman" w:hAnsi="Times New Roman" w:cs="Times New Roman"/>
        </w:rPr>
      </w:pPr>
      <w:r w:rsidRPr="00E13433">
        <w:rPr>
          <w:rFonts w:ascii="Times New Roman" w:hAnsi="Times New Roman" w:cs="Times New Roman"/>
        </w:rPr>
        <w:t>For reactants A &amp; B, and products C &amp; D, the difference between feed stream flow energy and product stream flow energy is given by:</w:t>
      </w:r>
    </w:p>
    <w:p w14:paraId="7198E938" w14:textId="38CBEF58" w:rsidR="00E13433" w:rsidRPr="00E13433" w:rsidRDefault="00000000" w:rsidP="00E13433">
      <w:pPr>
        <w:jc w:val="both"/>
        <w:rPr>
          <w:rFonts w:ascii="Times New Roman" w:hAnsi="Times New Roman" w:cs="Times New Roman"/>
        </w:rPr>
      </w:pP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00E13433" w:rsidRPr="00E13433">
        <w:rPr>
          <w:rFonts w:ascii="Times New Roman" w:hAnsi="Times New Roman" w:cs="Times New Roman"/>
          <w:i/>
          <w:iCs/>
        </w:rPr>
        <w:t xml:space="preserve"> </w:t>
      </w:r>
    </w:p>
    <w:p w14:paraId="123803EE" w14:textId="57E7E2CE" w:rsidR="00E13433" w:rsidRPr="00E13433" w:rsidRDefault="00E13433" w:rsidP="00E13433">
      <w:pPr>
        <w:jc w:val="both"/>
        <w:rPr>
          <w:rFonts w:ascii="Times New Roman" w:hAnsi="Times New Roman" w:cs="Times New Roman"/>
        </w:rPr>
      </w:pPr>
      <w:r w:rsidRPr="00E13433">
        <w:rPr>
          <w:rFonts w:ascii="Times New Roman" w:hAnsi="Times New Roman" w:cs="Times New Roman"/>
        </w:rPr>
        <w:t xml:space="preserve">     </w:t>
      </w: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 </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 </m:t>
        </m:r>
      </m:oMath>
      <w:r w:rsidRPr="00E13433">
        <w:rPr>
          <w:rFonts w:ascii="Times New Roman" w:hAnsi="Times New Roman" w:cs="Times New Roman"/>
        </w:rPr>
        <w:t xml:space="preserve">     (8.9)</w:t>
      </w:r>
    </w:p>
    <w:p w14:paraId="09FB7B3C" w14:textId="2EE051D2" w:rsidR="00E13433" w:rsidRPr="00E13433" w:rsidRDefault="00E13433" w:rsidP="00E13433">
      <w:pPr>
        <w:jc w:val="both"/>
        <w:rPr>
          <w:rFonts w:ascii="Times New Roman" w:hAnsi="Times New Roman" w:cs="Times New Roman"/>
        </w:rPr>
      </w:pPr>
      <w:r w:rsidRPr="00E13433">
        <w:rPr>
          <w:rFonts w:ascii="Times New Roman" w:hAnsi="Times New Roman" w:cs="Times New Roman"/>
        </w:rPr>
        <w:t xml:space="preserve">For molar flow rate of species, </w:t>
      </w:r>
      <w:r w:rsidRPr="00E13433">
        <w:rPr>
          <w:rFonts w:ascii="Times New Roman" w:hAnsi="Times New Roman" w:cs="Times New Roman"/>
          <w:i/>
          <w:iCs/>
        </w:rPr>
        <w:t>A, B, C &amp; D</w:t>
      </w:r>
      <w:r w:rsidRPr="00E13433">
        <w:rPr>
          <w:rFonts w:ascii="Times New Roman" w:hAnsi="Times New Roman" w:cs="Times New Roman"/>
        </w:rPr>
        <w:t xml:space="preserve"> can be written as:</w:t>
      </w:r>
    </w:p>
    <w:p w14:paraId="0FB36200" w14:textId="59EA4668" w:rsidR="00E13433" w:rsidRPr="00E13433" w:rsidRDefault="00E13433" w:rsidP="00E13433">
      <w:pPr>
        <w:jc w:val="both"/>
        <w:rPr>
          <w:rFonts w:ascii="Times New Roman" w:hAnsi="Times New Roman" w:cs="Times New Roman"/>
        </w:rPr>
      </w:pPr>
      <w:r w:rsidRPr="00E1343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E13433">
        <w:rPr>
          <w:rFonts w:ascii="Times New Roman" w:hAnsi="Times New Roman" w:cs="Times New Roman"/>
        </w:rPr>
        <w:t xml:space="preserve">                                                                                                         (8.10)</w:t>
      </w:r>
    </w:p>
    <w:p w14:paraId="6FC34C20" w14:textId="623F7D40" w:rsidR="00E13433" w:rsidRPr="00E13433" w:rsidRDefault="00E13433" w:rsidP="00E13433">
      <w:pPr>
        <w:jc w:val="both"/>
        <w:rPr>
          <w:rFonts w:ascii="Times New Roman" w:hAnsi="Times New Roman" w:cs="Times New Roman"/>
        </w:rPr>
      </w:pPr>
      <w:r w:rsidRPr="00E1343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B0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E13433">
        <w:rPr>
          <w:rFonts w:ascii="Times New Roman" w:hAnsi="Times New Roman" w:cs="Times New Roman"/>
        </w:rPr>
        <w:t xml:space="preserve">                                                                        (8.11)</w:t>
      </w:r>
    </w:p>
    <w:p w14:paraId="324C5552" w14:textId="0F415FD2" w:rsidR="00E13433" w:rsidRPr="00E13433" w:rsidRDefault="00E13433" w:rsidP="00E13433">
      <w:pPr>
        <w:jc w:val="both"/>
        <w:rPr>
          <w:rFonts w:ascii="Times New Roman" w:hAnsi="Times New Roman" w:cs="Times New Roman"/>
        </w:rPr>
      </w:pPr>
      <w:r w:rsidRPr="00E1343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E13433">
        <w:rPr>
          <w:rFonts w:ascii="Times New Roman" w:hAnsi="Times New Roman" w:cs="Times New Roman"/>
        </w:rPr>
        <w:t xml:space="preserve">                                                                         (8.12)</w:t>
      </w:r>
    </w:p>
    <w:p w14:paraId="357201A2" w14:textId="22A2DC8C" w:rsidR="00E13433" w:rsidRPr="00E13433" w:rsidRDefault="00E13433" w:rsidP="00E13433">
      <w:pPr>
        <w:jc w:val="both"/>
        <w:rPr>
          <w:rFonts w:ascii="Times New Roman" w:hAnsi="Times New Roman" w:cs="Times New Roman"/>
        </w:rPr>
      </w:pPr>
      <w:r w:rsidRPr="00E1343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C0</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oMath>
      <w:r w:rsidRPr="00E13433">
        <w:rPr>
          <w:rFonts w:ascii="Times New Roman" w:hAnsi="Times New Roman" w:cs="Times New Roman"/>
        </w:rPr>
        <w:t xml:space="preserve">                                                                         (8.13)</w:t>
      </w:r>
    </w:p>
    <w:p w14:paraId="71B56B55" w14:textId="1A509EBD" w:rsidR="00E13433" w:rsidRPr="00E13433" w:rsidRDefault="00000000" w:rsidP="00E13433">
      <w:pPr>
        <w:jc w:val="both"/>
        <w:rPr>
          <w:rFonts w:ascii="Times New Roman" w:hAnsi="Times New Roman" w:cs="Times New Roman"/>
        </w:rPr>
      </w:pP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i</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i0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00E13433" w:rsidRPr="00E13433">
        <w:rPr>
          <w:rFonts w:ascii="Times New Roman" w:hAnsi="Times New Roman" w:cs="Times New Roman"/>
        </w:rPr>
        <w:t xml:space="preserve">                                                                                                                            (8.14)</w:t>
      </w:r>
    </w:p>
    <w:p w14:paraId="6EF91531" w14:textId="62414C89" w:rsidR="008A247E" w:rsidRDefault="008A247E" w:rsidP="008A247E">
      <w:pPr>
        <w:jc w:val="both"/>
        <w:rPr>
          <w:rFonts w:ascii="Times New Roman" w:hAnsi="Times New Roman" w:cs="Times New Roman"/>
        </w:rPr>
      </w:pPr>
      <w:r w:rsidRPr="008A247E">
        <w:rPr>
          <w:rFonts w:ascii="Times New Roman" w:hAnsi="Times New Roman" w:cs="Times New Roman"/>
        </w:rPr>
        <w:t xml:space="preserve">For species A,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A</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8A247E">
        <w:rPr>
          <w:rFonts w:ascii="Times New Roman" w:hAnsi="Times New Roman" w:cs="Times New Roman"/>
        </w:rPr>
        <w:t xml:space="preserve">=1; for species B,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B</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B0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8A247E">
        <w:rPr>
          <w:rFonts w:ascii="Times New Roman" w:hAnsi="Times New Roman" w:cs="Times New Roman"/>
        </w:rPr>
        <w:t xml:space="preserve"> ; for species C,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C</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C0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8A247E">
        <w:rPr>
          <w:rFonts w:ascii="Times New Roman" w:hAnsi="Times New Roman" w:cs="Times New Roman"/>
        </w:rPr>
        <w:t xml:space="preserve">; and for species D, </w:t>
      </w:r>
      <m:oMath>
        <m:sSub>
          <m:sSubPr>
            <m:ctrlPr>
              <w:rPr>
                <w:rFonts w:ascii="Cambria Math" w:hAnsi="Cambria Math" w:cs="Times New Roman"/>
                <w:i/>
                <w:iCs/>
              </w:rPr>
            </m:ctrlPr>
          </m:sSubPr>
          <m:e>
            <m:r>
              <m:rPr>
                <m:sty m:val="p"/>
              </m:rPr>
              <w:rPr>
                <w:rFonts w:ascii="Cambria Math" w:hAnsi="Cambria Math" w:cs="Times New Roman"/>
                <w:lang w:val="el-GR"/>
              </w:rPr>
              <m:t>Φ</m:t>
            </m:r>
          </m:e>
          <m:sub>
            <m:r>
              <m:rPr>
                <m:sty m:val="p"/>
              </m:rPr>
              <w:rPr>
                <w:rFonts w:ascii="Cambria Math" w:hAnsi="Cambria Math" w:cs="Times New Roman"/>
              </w:rPr>
              <m:t>D</m:t>
            </m:r>
          </m:sub>
        </m:sSub>
        <m:r>
          <m:rPr>
            <m:sty m:val="p"/>
          </m:rP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D0</m:t>
                </m:r>
              </m:sub>
            </m:sSub>
          </m:num>
          <m:den>
            <m:sSub>
              <m:sSubPr>
                <m:ctrlPr>
                  <w:rPr>
                    <w:rFonts w:ascii="Cambria Math" w:hAnsi="Cambria Math" w:cs="Times New Roman"/>
                    <w:i/>
                    <w:iCs/>
                  </w:rPr>
                </m:ctrlPr>
              </m:sSubPr>
              <m:e>
                <m:r>
                  <m:rPr>
                    <m:sty m:val="p"/>
                  </m:rPr>
                  <w:rPr>
                    <w:rFonts w:ascii="Cambria Math" w:hAnsi="Cambria Math" w:cs="Times New Roman"/>
                  </w:rPr>
                  <m:t>F</m:t>
                </m:r>
              </m:e>
              <m:sub>
                <m:r>
                  <m:rPr>
                    <m:sty m:val="p"/>
                  </m:rPr>
                  <w:rPr>
                    <w:rFonts w:ascii="Cambria Math" w:hAnsi="Cambria Math" w:cs="Times New Roman"/>
                  </w:rPr>
                  <m:t>A0</m:t>
                </m:r>
              </m:sub>
            </m:sSub>
          </m:den>
        </m:f>
      </m:oMath>
      <w:r w:rsidRPr="008A247E">
        <w:rPr>
          <w:rFonts w:ascii="Times New Roman" w:hAnsi="Times New Roman" w:cs="Times New Roman"/>
        </w:rPr>
        <w:t xml:space="preserve">                                                                                                                   </w:t>
      </w:r>
    </w:p>
    <w:p w14:paraId="571CCBB8" w14:textId="6555396E" w:rsidR="008A247E" w:rsidRPr="008A247E" w:rsidRDefault="008A247E" w:rsidP="008A247E">
      <w:pPr>
        <w:jc w:val="both"/>
        <w:rPr>
          <w:rFonts w:ascii="Times New Roman" w:hAnsi="Times New Roman" w:cs="Times New Roman"/>
        </w:rPr>
      </w:pPr>
      <w:r w:rsidRPr="008A247E">
        <w:rPr>
          <w:rFonts w:ascii="Times New Roman" w:hAnsi="Times New Roman" w:cs="Times New Roman"/>
        </w:rPr>
        <w:t xml:space="preserve"> The specific enthalpies of species A, B, C &amp; D at a temperature of T are given by:</w:t>
      </w:r>
    </w:p>
    <w:p w14:paraId="06C04577" w14:textId="184E7EA3" w:rsidR="008A247E" w:rsidRPr="008A247E" w:rsidRDefault="00000000" w:rsidP="008A247E">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e>
        </m:nary>
        <m:r>
          <w:rPr>
            <w:rFonts w:ascii="Cambria Math" w:hAnsi="Cambria Math" w:cs="Times New Roman"/>
          </w:rPr>
          <m:t>dT</m:t>
        </m:r>
      </m:oMath>
      <w:r w:rsidR="008A247E" w:rsidRPr="008A247E">
        <w:rPr>
          <w:rFonts w:ascii="Times New Roman" w:hAnsi="Times New Roman" w:cs="Times New Roman"/>
        </w:rPr>
        <w:t xml:space="preserve">                                                                              </w:t>
      </w:r>
      <w:r w:rsidR="008A247E">
        <w:rPr>
          <w:rFonts w:ascii="Times New Roman" w:hAnsi="Times New Roman" w:cs="Times New Roman"/>
        </w:rPr>
        <w:t xml:space="preserve">        </w:t>
      </w:r>
      <w:r w:rsidR="008A247E" w:rsidRPr="008A247E">
        <w:rPr>
          <w:rFonts w:ascii="Times New Roman" w:hAnsi="Times New Roman" w:cs="Times New Roman"/>
        </w:rPr>
        <w:t xml:space="preserve"> </w:t>
      </w:r>
      <w:r w:rsidR="008A247E">
        <w:rPr>
          <w:rFonts w:ascii="Times New Roman" w:hAnsi="Times New Roman" w:cs="Times New Roman"/>
        </w:rPr>
        <w:t xml:space="preserve"> </w:t>
      </w:r>
      <w:r w:rsidR="008A247E" w:rsidRPr="008A247E">
        <w:rPr>
          <w:rFonts w:ascii="Times New Roman" w:hAnsi="Times New Roman" w:cs="Times New Roman"/>
        </w:rPr>
        <w:t>(8.15)</w:t>
      </w:r>
    </w:p>
    <w:p w14:paraId="193594C3" w14:textId="6ECBB793" w:rsidR="008A247E" w:rsidRPr="008A247E" w:rsidRDefault="00000000" w:rsidP="008A247E">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e>
        </m:nary>
        <m:r>
          <w:rPr>
            <w:rFonts w:ascii="Cambria Math" w:hAnsi="Cambria Math" w:cs="Times New Roman"/>
          </w:rPr>
          <m:t>dT</m:t>
        </m:r>
      </m:oMath>
      <w:r w:rsidR="008A247E" w:rsidRPr="008A247E">
        <w:rPr>
          <w:rFonts w:ascii="Times New Roman" w:hAnsi="Times New Roman" w:cs="Times New Roman"/>
        </w:rPr>
        <w:t xml:space="preserve">                                                                             </w:t>
      </w:r>
      <w:r w:rsidR="008A247E">
        <w:rPr>
          <w:rFonts w:ascii="Times New Roman" w:hAnsi="Times New Roman" w:cs="Times New Roman"/>
        </w:rPr>
        <w:t xml:space="preserve">         </w:t>
      </w:r>
      <w:r w:rsidR="008A247E" w:rsidRPr="008A247E">
        <w:rPr>
          <w:rFonts w:ascii="Times New Roman" w:hAnsi="Times New Roman" w:cs="Times New Roman"/>
        </w:rPr>
        <w:t xml:space="preserve">  (8.16)</w:t>
      </w:r>
    </w:p>
    <w:p w14:paraId="3798CEF6" w14:textId="14A920F5" w:rsidR="008A247E" w:rsidRPr="008A247E" w:rsidRDefault="00000000" w:rsidP="008A247E">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e>
        </m:nary>
        <m:r>
          <w:rPr>
            <w:rFonts w:ascii="Cambria Math" w:hAnsi="Cambria Math" w:cs="Times New Roman"/>
          </w:rPr>
          <m:t>dT</m:t>
        </m:r>
      </m:oMath>
      <w:r w:rsidR="008A247E" w:rsidRPr="008A247E">
        <w:rPr>
          <w:rFonts w:ascii="Times New Roman" w:hAnsi="Times New Roman" w:cs="Times New Roman"/>
        </w:rPr>
        <w:t xml:space="preserve">                                                                             </w:t>
      </w:r>
      <w:r w:rsidR="008A247E">
        <w:rPr>
          <w:rFonts w:ascii="Times New Roman" w:hAnsi="Times New Roman" w:cs="Times New Roman"/>
        </w:rPr>
        <w:t xml:space="preserve">           </w:t>
      </w:r>
      <w:r w:rsidR="008A247E" w:rsidRPr="008A247E">
        <w:rPr>
          <w:rFonts w:ascii="Times New Roman" w:hAnsi="Times New Roman" w:cs="Times New Roman"/>
        </w:rPr>
        <w:t xml:space="preserve">  (8.17)</w:t>
      </w:r>
    </w:p>
    <w:p w14:paraId="7C489033" w14:textId="3234C48E" w:rsidR="008A247E" w:rsidRPr="008A247E" w:rsidRDefault="00000000" w:rsidP="008A247E">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e>
        </m:nary>
        <m:r>
          <w:rPr>
            <w:rFonts w:ascii="Cambria Math" w:hAnsi="Cambria Math" w:cs="Times New Roman"/>
          </w:rPr>
          <m:t>dT</m:t>
        </m:r>
      </m:oMath>
      <w:r w:rsidR="008A247E" w:rsidRPr="008A247E">
        <w:rPr>
          <w:rFonts w:ascii="Times New Roman" w:hAnsi="Times New Roman" w:cs="Times New Roman"/>
        </w:rPr>
        <w:t xml:space="preserve">                                                                             </w:t>
      </w:r>
      <w:r w:rsidR="008A247E">
        <w:rPr>
          <w:rFonts w:ascii="Times New Roman" w:hAnsi="Times New Roman" w:cs="Times New Roman"/>
        </w:rPr>
        <w:t xml:space="preserve">           </w:t>
      </w:r>
      <w:r w:rsidR="008A247E" w:rsidRPr="008A247E">
        <w:rPr>
          <w:rFonts w:ascii="Times New Roman" w:hAnsi="Times New Roman" w:cs="Times New Roman"/>
        </w:rPr>
        <w:t xml:space="preserve">  (8.19)</w:t>
      </w:r>
    </w:p>
    <w:p w14:paraId="48EFD12F" w14:textId="77777777" w:rsidR="00363C5F" w:rsidRPr="00363C5F" w:rsidRDefault="00363C5F" w:rsidP="00363C5F">
      <w:pPr>
        <w:jc w:val="both"/>
        <w:rPr>
          <w:rFonts w:ascii="Times New Roman" w:hAnsi="Times New Roman" w:cs="Times New Roman"/>
        </w:rPr>
      </w:pPr>
      <w:r w:rsidRPr="00363C5F">
        <w:rPr>
          <w:rFonts w:ascii="Times New Roman" w:hAnsi="Times New Roman" w:cs="Times New Roman"/>
        </w:rPr>
        <w:t>By substituting equations (8.10-8.14) into equation (8.9), you get:</w:t>
      </w:r>
    </w:p>
    <w:p w14:paraId="3338CD0B" w14:textId="66A3E9A0" w:rsidR="00363C5F" w:rsidRPr="00363C5F" w:rsidRDefault="00000000" w:rsidP="00363C5F">
      <w:pPr>
        <w:jc w:val="both"/>
        <w:rPr>
          <w:rFonts w:ascii="Times New Roman" w:hAnsi="Times New Roman" w:cs="Times New Roman"/>
        </w:rPr>
      </w:pPr>
      <m:oMath>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i0</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e>
        </m:nary>
        <m:r>
          <w:rPr>
            <w:rFonts w:ascii="Cambria Math" w:hAnsi="Cambria Math" w:cs="Times New Roman"/>
          </w:rPr>
          <m:t>-</m:t>
        </m:r>
        <m:nary>
          <m:naryPr>
            <m:chr m:val="∑"/>
            <m:ctrlPr>
              <w:rPr>
                <w:rFonts w:ascii="Cambria Math" w:hAnsi="Cambria Math" w:cs="Times New Roman"/>
                <w:i/>
                <w:iCs/>
              </w:rPr>
            </m:ctrlPr>
          </m:naryPr>
          <m:sub>
            <m:r>
              <w:rPr>
                <w:rFonts w:ascii="Cambria Math" w:hAnsi="Cambria Math" w:cs="Times New Roman"/>
              </w:rPr>
              <m:t>i=1</m:t>
            </m:r>
          </m:sub>
          <m:sup>
            <m:r>
              <w:rPr>
                <w:rFonts w:ascii="Cambria Math" w:hAnsi="Cambria Math" w:cs="Times New Roman"/>
              </w:rPr>
              <m:t>n</m:t>
            </m:r>
          </m:sup>
          <m:e>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nary>
      </m:oMath>
      <w:r w:rsidR="00363C5F" w:rsidRPr="00363C5F">
        <w:rPr>
          <w:rFonts w:ascii="Times New Roman" w:hAnsi="Times New Roman" w:cs="Times New Roman"/>
          <w:i/>
          <w:iCs/>
        </w:rPr>
        <w:t xml:space="preserve"> </w:t>
      </w:r>
    </w:p>
    <w:p w14:paraId="251EF816" w14:textId="3D4368D3" w:rsidR="00363C5F" w:rsidRPr="00363C5F" w:rsidRDefault="00363C5F" w:rsidP="00363C5F">
      <w:pPr>
        <w:jc w:val="both"/>
        <w:rPr>
          <w:rFonts w:ascii="Times New Roman" w:hAnsi="Times New Roman" w:cs="Times New Roman"/>
        </w:rPr>
      </w:pPr>
      <w:r w:rsidRPr="00363C5F">
        <w:rPr>
          <w:rFonts w:ascii="Times New Roman" w:hAnsi="Times New Roman" w:cs="Times New Roman"/>
        </w:rPr>
        <w:t xml:space="preserve">     </w:t>
      </w:r>
      <m:oMath>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
          <m:dPr>
            <m:begChr m:val="["/>
            <m:endChr m:val="]"/>
            <m:ctrlPr>
              <w:rPr>
                <w:rFonts w:ascii="Cambria Math" w:hAnsi="Cambria Math" w:cs="Times New Roman"/>
                <w:i/>
                <w:iCs/>
              </w:rPr>
            </m:ctrlPr>
          </m:dPr>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e>
        </m:d>
        <m:r>
          <w:rPr>
            <w:rFonts w:ascii="Cambria Math" w:hAnsi="Cambria Math" w:cs="Times New Roman"/>
          </w:rPr>
          <m:t>-</m:t>
        </m:r>
      </m:oMath>
    </w:p>
    <w:p w14:paraId="30203CB5" w14:textId="22FF120E" w:rsidR="00363C5F" w:rsidRPr="00363C5F" w:rsidRDefault="00363C5F" w:rsidP="00363C5F">
      <w:pPr>
        <w:jc w:val="both"/>
        <w:rPr>
          <w:rFonts w:ascii="Times New Roman" w:hAnsi="Times New Roman" w:cs="Times New Roman"/>
        </w:rPr>
      </w:pPr>
      <m:oMath>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oMath>
      <w:r w:rsidRPr="00363C5F">
        <w:rPr>
          <w:rFonts w:ascii="Times New Roman" w:hAnsi="Times New Roman" w:cs="Times New Roman"/>
        </w:rPr>
        <w:t xml:space="preserve">                                                                              </w:t>
      </w:r>
      <w:r>
        <w:rPr>
          <w:rFonts w:ascii="Times New Roman" w:hAnsi="Times New Roman" w:cs="Times New Roman"/>
        </w:rPr>
        <w:t xml:space="preserve">  </w:t>
      </w:r>
      <w:r w:rsidRPr="00363C5F">
        <w:rPr>
          <w:rFonts w:ascii="Times New Roman" w:hAnsi="Times New Roman" w:cs="Times New Roman"/>
        </w:rPr>
        <w:t xml:space="preserve"> (8.20)</w:t>
      </w:r>
    </w:p>
    <w:p w14:paraId="5FC5C7FD" w14:textId="77777777" w:rsidR="00363C5F" w:rsidRPr="00363C5F" w:rsidRDefault="00363C5F" w:rsidP="00363C5F">
      <w:pPr>
        <w:jc w:val="both"/>
        <w:rPr>
          <w:rFonts w:ascii="Times New Roman" w:hAnsi="Times New Roman" w:cs="Times New Roman"/>
        </w:rPr>
      </w:pPr>
      <w:r w:rsidRPr="00363C5F">
        <w:rPr>
          <w:rFonts w:ascii="Times New Roman" w:hAnsi="Times New Roman" w:cs="Times New Roman"/>
        </w:rPr>
        <w:t xml:space="preserve">The first term in equation (8.20) is given by: </w:t>
      </w:r>
    </w:p>
    <w:p w14:paraId="419625C1" w14:textId="00FE2CD4" w:rsidR="00363C5F" w:rsidRPr="00363C5F" w:rsidRDefault="00000000" w:rsidP="00363C5F">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d>
          <m:dPr>
            <m:begChr m:val="["/>
            <m:endChr m:val="]"/>
            <m:ctrlPr>
              <w:rPr>
                <w:rFonts w:ascii="Cambria Math" w:hAnsi="Cambria Math" w:cs="Times New Roman"/>
                <w:i/>
                <w:iCs/>
              </w:rPr>
            </m:ctrlPr>
          </m:dPr>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B</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C</m:t>
                </m:r>
              </m:sub>
            </m:sSub>
            <m:r>
              <w:rPr>
                <w:rFonts w:ascii="Cambria Math" w:hAnsi="Cambria Math" w:cs="Times New Roman"/>
              </w:rPr>
              <m:t>+</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d>
            <m:sSub>
              <m:sSubPr>
                <m:ctrlPr>
                  <w:rPr>
                    <w:rFonts w:ascii="Cambria Math" w:hAnsi="Cambria Math" w:cs="Times New Roman"/>
                    <w:i/>
                    <w:iCs/>
                  </w:rPr>
                </m:ctrlPr>
              </m:sSubPr>
              <m:e>
                <m:r>
                  <w:rPr>
                    <w:rFonts w:ascii="Cambria Math" w:hAnsi="Cambria Math" w:cs="Times New Roman"/>
                    <w:lang w:val="el-GR"/>
                  </w:rPr>
                  <m:t>Φ</m:t>
                </m:r>
              </m:e>
              <m:sub>
                <m:r>
                  <w:rPr>
                    <w:rFonts w:ascii="Cambria Math" w:hAnsi="Cambria Math" w:cs="Times New Roman"/>
                  </w:rPr>
                  <m:t>D</m:t>
                </m:r>
              </m:sub>
            </m:sSub>
          </m:e>
        </m:d>
        <m:r>
          <w:rPr>
            <w:rFonts w:ascii="Cambria Math" w:hAnsi="Cambria Math" w:cs="Times New Roman"/>
          </w:rPr>
          <m:t>=</m:t>
        </m:r>
      </m:oMath>
      <w:r w:rsidR="00363C5F" w:rsidRPr="00363C5F">
        <w:rPr>
          <w:rFonts w:ascii="Times New Roman" w:hAnsi="Times New Roman" w:cs="Times New Roman"/>
          <w:b/>
          <w:bCs/>
        </w:rPr>
        <w:t xml:space="preserve"> </w:t>
      </w:r>
    </w:p>
    <w:p w14:paraId="7500DD67" w14:textId="77777777" w:rsidR="000C20D4" w:rsidRDefault="00000000" w:rsidP="00363C5F">
      <w:pPr>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d>
      </m:oMath>
      <w:r w:rsidR="00363C5F" w:rsidRPr="00363C5F">
        <w:rPr>
          <w:rFonts w:ascii="Times New Roman" w:hAnsi="Times New Roman" w:cs="Times New Roman"/>
        </w:rPr>
        <w:t xml:space="preserve">                                                                                        </w:t>
      </w:r>
      <w:r w:rsidR="00363C5F">
        <w:rPr>
          <w:rFonts w:ascii="Times New Roman" w:hAnsi="Times New Roman" w:cs="Times New Roman"/>
        </w:rPr>
        <w:t xml:space="preserve">       </w:t>
      </w:r>
      <w:r w:rsidR="00363C5F" w:rsidRPr="00363C5F">
        <w:rPr>
          <w:rFonts w:ascii="Times New Roman" w:hAnsi="Times New Roman" w:cs="Times New Roman"/>
        </w:rPr>
        <w:t xml:space="preserve"> (8.21)          </w:t>
      </w:r>
    </w:p>
    <w:p w14:paraId="155A56BA" w14:textId="77777777" w:rsidR="000C20D4" w:rsidRPr="000C20D4" w:rsidRDefault="000C20D4" w:rsidP="000C20D4">
      <w:pPr>
        <w:jc w:val="both"/>
        <w:rPr>
          <w:rFonts w:ascii="Times New Roman" w:hAnsi="Times New Roman" w:cs="Times New Roman"/>
        </w:rPr>
      </w:pPr>
      <w:r w:rsidRPr="000C20D4">
        <w:rPr>
          <w:rFonts w:ascii="Times New Roman" w:hAnsi="Times New Roman" w:cs="Times New Roman"/>
          <w:b/>
          <w:bCs/>
        </w:rPr>
        <w:t xml:space="preserve">The second term </w:t>
      </w:r>
      <w:r w:rsidRPr="000C20D4">
        <w:rPr>
          <w:rFonts w:ascii="Times New Roman" w:hAnsi="Times New Roman" w:cs="Times New Roman"/>
        </w:rPr>
        <w:t xml:space="preserve">in equation (8.20) is given by: </w:t>
      </w:r>
    </w:p>
    <w:p w14:paraId="45BDD996" w14:textId="2F27ED58" w:rsidR="000C20D4" w:rsidRPr="000C20D4" w:rsidRDefault="00000000" w:rsidP="000C20D4">
      <w:pPr>
        <w:jc w:val="both"/>
        <w:rPr>
          <w:rFonts w:ascii="Times New Roman" w:hAnsi="Times New Roman" w:cs="Times New Roman"/>
        </w:rPr>
      </w:pPr>
      <m:oMath>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d>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A0</m:t>
            </m:r>
          </m:sub>
        </m:sSub>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oMath>
      <w:r w:rsidR="000C20D4" w:rsidRPr="000C20D4">
        <w:rPr>
          <w:rFonts w:ascii="Times New Roman" w:hAnsi="Times New Roman" w:cs="Times New Roman"/>
          <w:i/>
          <w:iCs/>
        </w:rPr>
        <w:t xml:space="preserve">                                               </w:t>
      </w:r>
      <w:r w:rsidR="000C20D4">
        <w:rPr>
          <w:rFonts w:ascii="Times New Roman" w:hAnsi="Times New Roman" w:cs="Times New Roman"/>
          <w:i/>
          <w:iCs/>
        </w:rPr>
        <w:t xml:space="preserve">  </w:t>
      </w:r>
      <w:r w:rsidR="000C20D4">
        <w:rPr>
          <w:rFonts w:ascii="Times New Roman" w:hAnsi="Times New Roman" w:cs="Times New Roman"/>
        </w:rPr>
        <w:t xml:space="preserve"> </w:t>
      </w:r>
      <w:r w:rsidR="000C20D4" w:rsidRPr="000C20D4">
        <w:rPr>
          <w:rFonts w:ascii="Times New Roman" w:hAnsi="Times New Roman" w:cs="Times New Roman"/>
          <w:i/>
          <w:iCs/>
        </w:rPr>
        <w:t xml:space="preserve"> </w:t>
      </w:r>
      <w:r w:rsidR="000C20D4">
        <w:rPr>
          <w:rFonts w:ascii="Times New Roman" w:hAnsi="Times New Roman" w:cs="Times New Roman"/>
        </w:rPr>
        <w:t xml:space="preserve"> </w:t>
      </w:r>
      <w:r w:rsidR="000C20D4" w:rsidRPr="000C20D4">
        <w:rPr>
          <w:rFonts w:ascii="Times New Roman" w:hAnsi="Times New Roman" w:cs="Times New Roman"/>
          <w:i/>
          <w:iCs/>
        </w:rPr>
        <w:t xml:space="preserve">  </w:t>
      </w:r>
      <w:r w:rsidR="000C20D4" w:rsidRPr="000C20D4">
        <w:rPr>
          <w:rFonts w:ascii="Times New Roman" w:hAnsi="Times New Roman" w:cs="Times New Roman"/>
        </w:rPr>
        <w:t>(8.22)</w:t>
      </w:r>
    </w:p>
    <w:p w14:paraId="1F513C4A" w14:textId="77777777" w:rsidR="000C20D4" w:rsidRPr="000C20D4" w:rsidRDefault="000C20D4" w:rsidP="000C20D4">
      <w:pPr>
        <w:jc w:val="both"/>
        <w:rPr>
          <w:rFonts w:ascii="Times New Roman" w:hAnsi="Times New Roman" w:cs="Times New Roman"/>
        </w:rPr>
      </w:pPr>
      <w:r w:rsidRPr="000C20D4">
        <w:rPr>
          <w:rFonts w:ascii="Times New Roman" w:hAnsi="Times New Roman" w:cs="Times New Roman"/>
        </w:rPr>
        <w:t>By substituting equations (8.21 &amp; 8.22) into equation (8.7), you get:</w:t>
      </w:r>
    </w:p>
    <w:p w14:paraId="0A82B2D6" w14:textId="0A02F970" w:rsidR="000C20D4" w:rsidRPr="000C20D4" w:rsidRDefault="000C20D4" w:rsidP="000C20D4">
      <w:pPr>
        <w:jc w:val="both"/>
        <w:rPr>
          <w:rFonts w:ascii="Times New Roman" w:hAnsi="Times New Roman" w:cs="Times New Roman"/>
        </w:rPr>
      </w:pPr>
      <w:r w:rsidRPr="000C20D4">
        <w:rPr>
          <w:rFonts w:ascii="Times New Roman" w:hAnsi="Times New Roman" w:cs="Times New Roman"/>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Pr="000C20D4">
        <w:rPr>
          <w:rFonts w:ascii="Times New Roman" w:hAnsi="Times New Roman" w:cs="Times New Roman"/>
          <w:b/>
          <w:bCs/>
        </w:rPr>
        <w:t xml:space="preserve">                             </w:t>
      </w:r>
      <w:r>
        <w:rPr>
          <w:rFonts w:ascii="Times New Roman" w:hAnsi="Times New Roman" w:cs="Times New Roman"/>
          <w:b/>
          <w:bCs/>
        </w:rPr>
        <w:t xml:space="preserve">      </w:t>
      </w:r>
      <w:r w:rsidRPr="000C20D4">
        <w:rPr>
          <w:rFonts w:ascii="Times New Roman" w:hAnsi="Times New Roman" w:cs="Times New Roman"/>
          <w:b/>
          <w:bCs/>
        </w:rPr>
        <w:t xml:space="preserve"> </w:t>
      </w:r>
      <w:r>
        <w:rPr>
          <w:rFonts w:ascii="Times New Roman" w:hAnsi="Times New Roman" w:cs="Times New Roman"/>
          <w:b/>
          <w:bCs/>
        </w:rPr>
        <w:t xml:space="preserve">   </w:t>
      </w:r>
      <w:r w:rsidRPr="000C20D4">
        <w:rPr>
          <w:rFonts w:ascii="Times New Roman" w:hAnsi="Times New Roman" w:cs="Times New Roman"/>
          <w:b/>
          <w:bCs/>
        </w:rPr>
        <w:t xml:space="preserve">   (8.23)   </w:t>
      </w:r>
    </w:p>
    <w:p w14:paraId="531367F3" w14:textId="77777777" w:rsidR="000C20D4" w:rsidRPr="000C20D4" w:rsidRDefault="000C20D4" w:rsidP="000C20D4">
      <w:pPr>
        <w:jc w:val="both"/>
        <w:rPr>
          <w:rFonts w:ascii="Times New Roman" w:hAnsi="Times New Roman" w:cs="Times New Roman"/>
        </w:rPr>
      </w:pPr>
      <w:r w:rsidRPr="000C20D4">
        <w:rPr>
          <w:rFonts w:ascii="Times New Roman" w:hAnsi="Times New Roman" w:cs="Times New Roman"/>
          <w:b/>
          <w:bCs/>
        </w:rPr>
        <w:t>This is the energy balance equation for non-isothermal CSTR.</w:t>
      </w:r>
    </w:p>
    <w:p w14:paraId="2A87B590" w14:textId="77777777" w:rsidR="000C20D4" w:rsidRPr="000C20D4" w:rsidRDefault="000C20D4" w:rsidP="005D6C4F">
      <w:pPr>
        <w:spacing w:line="360" w:lineRule="auto"/>
        <w:jc w:val="both"/>
        <w:rPr>
          <w:rFonts w:ascii="Times New Roman" w:hAnsi="Times New Roman" w:cs="Times New Roman"/>
        </w:rPr>
      </w:pPr>
      <w:r w:rsidRPr="000C20D4">
        <w:rPr>
          <w:rFonts w:ascii="Times New Roman" w:hAnsi="Times New Roman" w:cs="Times New Roman"/>
        </w:rPr>
        <w:t xml:space="preserve">At the initial, there is no chemical reaction; there is no formation of product C and product D. i.e. </w:t>
      </w:r>
      <w:proofErr w:type="spellStart"/>
      <w:r w:rsidRPr="000C20D4">
        <w:rPr>
          <w:rFonts w:ascii="Times New Roman" w:hAnsi="Times New Roman" w:cs="Times New Roman"/>
        </w:rPr>
        <w:t>F</w:t>
      </w:r>
      <w:r w:rsidRPr="000C20D4">
        <w:rPr>
          <w:rFonts w:ascii="Times New Roman" w:hAnsi="Times New Roman" w:cs="Times New Roman"/>
          <w:vertAlign w:val="subscript"/>
        </w:rPr>
        <w:t>Co</w:t>
      </w:r>
      <w:proofErr w:type="spellEnd"/>
      <w:r w:rsidRPr="000C20D4">
        <w:rPr>
          <w:rFonts w:ascii="Times New Roman" w:hAnsi="Times New Roman" w:cs="Times New Roman"/>
        </w:rPr>
        <w:t xml:space="preserve">= </w:t>
      </w:r>
      <w:proofErr w:type="spellStart"/>
      <w:r w:rsidRPr="000C20D4">
        <w:rPr>
          <w:rFonts w:ascii="Times New Roman" w:hAnsi="Times New Roman" w:cs="Times New Roman"/>
        </w:rPr>
        <w:t>F</w:t>
      </w:r>
      <w:r w:rsidRPr="000C20D4">
        <w:rPr>
          <w:rFonts w:ascii="Times New Roman" w:hAnsi="Times New Roman" w:cs="Times New Roman"/>
          <w:vertAlign w:val="subscript"/>
        </w:rPr>
        <w:t>Do</w:t>
      </w:r>
      <w:proofErr w:type="spellEnd"/>
      <w:r w:rsidRPr="000C20D4">
        <w:rPr>
          <w:rFonts w:ascii="Times New Roman" w:hAnsi="Times New Roman" w:cs="Times New Roman"/>
        </w:rPr>
        <w:t xml:space="preserve">= 0; </w:t>
      </w:r>
      <w:r w:rsidRPr="000C20D4">
        <w:rPr>
          <w:rFonts w:ascii="Times New Roman" w:hAnsi="Times New Roman" w:cs="Times New Roman"/>
        </w:rPr>
        <w:sym w:font="Symbol" w:char="F046"/>
      </w:r>
      <w:r w:rsidRPr="000C20D4">
        <w:rPr>
          <w:rFonts w:ascii="Times New Roman" w:hAnsi="Times New Roman" w:cs="Times New Roman"/>
          <w:vertAlign w:val="subscript"/>
        </w:rPr>
        <w:t>C</w:t>
      </w:r>
      <w:r w:rsidRPr="000C20D4">
        <w:rPr>
          <w:rFonts w:ascii="Times New Roman" w:hAnsi="Times New Roman" w:cs="Times New Roman"/>
        </w:rPr>
        <w:t xml:space="preserve">= </w:t>
      </w:r>
      <w:r w:rsidRPr="000C20D4">
        <w:rPr>
          <w:rFonts w:ascii="Times New Roman" w:hAnsi="Times New Roman" w:cs="Times New Roman"/>
        </w:rPr>
        <w:sym w:font="Symbol" w:char="F046"/>
      </w:r>
      <w:r w:rsidRPr="000C20D4">
        <w:rPr>
          <w:rFonts w:ascii="Times New Roman" w:hAnsi="Times New Roman" w:cs="Times New Roman"/>
          <w:vertAlign w:val="subscript"/>
        </w:rPr>
        <w:t>D</w:t>
      </w:r>
      <w:r w:rsidRPr="000C20D4">
        <w:rPr>
          <w:rFonts w:ascii="Times New Roman" w:hAnsi="Times New Roman" w:cs="Times New Roman"/>
        </w:rPr>
        <w:t>= 0</w:t>
      </w:r>
    </w:p>
    <w:p w14:paraId="7CE762E1" w14:textId="7B2A0640" w:rsidR="005D6C4F" w:rsidRPr="005D6C4F" w:rsidRDefault="005D6C4F" w:rsidP="005D6C4F">
      <w:pPr>
        <w:spacing w:line="360" w:lineRule="auto"/>
        <w:jc w:val="both"/>
        <w:rPr>
          <w:rFonts w:ascii="Times New Roman" w:hAnsi="Times New Roman" w:cs="Times New Roman"/>
        </w:rPr>
      </w:pPr>
      <w:r w:rsidRPr="005D6C4F">
        <w:rPr>
          <w:rFonts w:ascii="Times New Roman" w:hAnsi="Times New Roman" w:cs="Times New Roman"/>
        </w:rPr>
        <w:t>For any temperature T, the change in heat of reaction(</w:t>
      </w:r>
      <w:r w:rsidRPr="005D6C4F">
        <w:rPr>
          <w:rFonts w:ascii="Times New Roman" w:hAnsi="Times New Roman" w:cs="Times New Roman"/>
        </w:rPr>
        <w:sym w:font="Symbol" w:char="F044"/>
      </w:r>
      <w:proofErr w:type="spellStart"/>
      <w:r w:rsidRPr="005D6C4F">
        <w:rPr>
          <w:rFonts w:ascii="Times New Roman" w:hAnsi="Times New Roman" w:cs="Times New Roman"/>
        </w:rPr>
        <w:t>H</w:t>
      </w:r>
      <w:r w:rsidRPr="005D6C4F">
        <w:rPr>
          <w:rFonts w:ascii="Times New Roman" w:hAnsi="Times New Roman" w:cs="Times New Roman"/>
          <w:vertAlign w:val="subscript"/>
        </w:rPr>
        <w:t>Rx</w:t>
      </w:r>
      <w:proofErr w:type="spellEnd"/>
      <w:r w:rsidRPr="005D6C4F">
        <w:rPr>
          <w:rFonts w:ascii="Times New Roman" w:hAnsi="Times New Roman" w:cs="Times New Roman"/>
        </w:rPr>
        <w:t>) for species A, B, C &amp; D is given by:</w:t>
      </w:r>
    </w:p>
    <w:p w14:paraId="53C95516" w14:textId="0704FCF1" w:rsidR="005D6C4F" w:rsidRPr="005D6C4F" w:rsidRDefault="00000000" w:rsidP="005D6C4F">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(T)</m:t>
        </m:r>
      </m:oMath>
      <w:r w:rsidR="005D6C4F" w:rsidRPr="005D6C4F">
        <w:rPr>
          <w:rFonts w:ascii="Times New Roman" w:hAnsi="Times New Roman" w:cs="Times New Roman"/>
        </w:rPr>
        <w:t xml:space="preserve">                                    </w:t>
      </w:r>
      <w:r w:rsidR="005D6C4F">
        <w:rPr>
          <w:rFonts w:ascii="Times New Roman" w:hAnsi="Times New Roman" w:cs="Times New Roman"/>
        </w:rPr>
        <w:t xml:space="preserve">           </w:t>
      </w:r>
      <w:r w:rsidR="005D6C4F" w:rsidRPr="005D6C4F">
        <w:rPr>
          <w:rFonts w:ascii="Times New Roman" w:hAnsi="Times New Roman" w:cs="Times New Roman"/>
        </w:rPr>
        <w:t xml:space="preserve"> (8.24)</w:t>
      </w:r>
    </w:p>
    <w:p w14:paraId="6DD216DD" w14:textId="77777777" w:rsidR="005D6C4F" w:rsidRPr="005D6C4F" w:rsidRDefault="005D6C4F" w:rsidP="005D6C4F">
      <w:pPr>
        <w:spacing w:line="360" w:lineRule="auto"/>
        <w:jc w:val="both"/>
        <w:rPr>
          <w:rFonts w:ascii="Times New Roman" w:hAnsi="Times New Roman" w:cs="Times New Roman"/>
        </w:rPr>
      </w:pPr>
      <w:r w:rsidRPr="005D6C4F">
        <w:rPr>
          <w:rFonts w:ascii="Times New Roman" w:hAnsi="Times New Roman" w:cs="Times New Roman"/>
        </w:rPr>
        <w:t>The specific enthalpies for the feed and product streams are:</w:t>
      </w:r>
    </w:p>
    <w:p w14:paraId="2FC40F60" w14:textId="4236DC05" w:rsidR="005D6C4F" w:rsidRPr="005D6C4F" w:rsidRDefault="00000000" w:rsidP="005D6C4F">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i0</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005D6C4F" w:rsidRPr="005D6C4F">
        <w:rPr>
          <w:rFonts w:ascii="Times New Roman" w:hAnsi="Times New Roman" w:cs="Times New Roman"/>
        </w:rPr>
        <w:t xml:space="preserve">                                                                          </w:t>
      </w:r>
      <w:r w:rsidR="005D6C4F">
        <w:rPr>
          <w:rFonts w:ascii="Times New Roman" w:hAnsi="Times New Roman" w:cs="Times New Roman"/>
        </w:rPr>
        <w:t xml:space="preserve">           </w:t>
      </w:r>
      <w:r w:rsidR="005D6C4F" w:rsidRPr="005D6C4F">
        <w:rPr>
          <w:rFonts w:ascii="Times New Roman" w:hAnsi="Times New Roman" w:cs="Times New Roman"/>
        </w:rPr>
        <w:t xml:space="preserve"> (8.25)</w:t>
      </w:r>
    </w:p>
    <w:p w14:paraId="0F8EAFB8" w14:textId="0A6E8460" w:rsidR="005D6C4F" w:rsidRPr="005D6C4F" w:rsidRDefault="00000000" w:rsidP="005D6C4F">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e>
          <m:sup>
            <m:r>
              <w:rPr>
                <w:rFonts w:ascii="Cambria Math" w:hAnsi="Cambria Math" w:cs="Times New Roman"/>
              </w:rPr>
              <m:t>o</m:t>
            </m:r>
          </m:sup>
        </m:s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005D6C4F" w:rsidRPr="005D6C4F">
        <w:rPr>
          <w:rFonts w:ascii="Times New Roman" w:hAnsi="Times New Roman" w:cs="Times New Roman"/>
        </w:rPr>
        <w:t xml:space="preserve">                                                                             </w:t>
      </w:r>
      <w:r w:rsidR="005D6C4F">
        <w:rPr>
          <w:rFonts w:ascii="Times New Roman" w:hAnsi="Times New Roman" w:cs="Times New Roman"/>
        </w:rPr>
        <w:t xml:space="preserve">            </w:t>
      </w:r>
      <w:r w:rsidR="005D6C4F" w:rsidRPr="005D6C4F">
        <w:rPr>
          <w:rFonts w:ascii="Times New Roman" w:hAnsi="Times New Roman" w:cs="Times New Roman"/>
        </w:rPr>
        <w:t xml:space="preserve"> (8.26)</w:t>
      </w:r>
    </w:p>
    <w:p w14:paraId="6FF7D126" w14:textId="3FA816C3" w:rsidR="005D6C4F" w:rsidRPr="005D6C4F" w:rsidRDefault="005D6C4F" w:rsidP="007D7E81">
      <w:pPr>
        <w:spacing w:line="360" w:lineRule="auto"/>
        <w:jc w:val="both"/>
        <w:rPr>
          <w:rFonts w:ascii="Times New Roman" w:hAnsi="Times New Roman" w:cs="Times New Roman"/>
        </w:rPr>
      </w:pPr>
      <w:r w:rsidRPr="005D6C4F">
        <w:rPr>
          <w:rFonts w:ascii="Times New Roman" w:hAnsi="Times New Roman" w:cs="Times New Roman"/>
        </w:rPr>
        <w:t>Where: H</w:t>
      </w:r>
      <w:r w:rsidRPr="005D6C4F">
        <w:rPr>
          <w:rFonts w:ascii="Times New Roman" w:hAnsi="Times New Roman" w:cs="Times New Roman"/>
          <w:vertAlign w:val="superscript"/>
        </w:rPr>
        <w:t>o</w:t>
      </w:r>
      <w:r w:rsidRPr="005D6C4F">
        <w:rPr>
          <w:rFonts w:ascii="Times New Roman" w:hAnsi="Times New Roman" w:cs="Times New Roman"/>
          <w:vertAlign w:val="subscript"/>
        </w:rPr>
        <w:t>i</w:t>
      </w:r>
      <w:r w:rsidRPr="005D6C4F">
        <w:rPr>
          <w:rFonts w:ascii="Times New Roman" w:hAnsi="Times New Roman" w:cs="Times New Roman"/>
        </w:rPr>
        <w:t xml:space="preserve"> and </w:t>
      </w:r>
      <w:proofErr w:type="gramStart"/>
      <w:r w:rsidRPr="005D6C4F">
        <w:rPr>
          <w:rFonts w:ascii="Times New Roman" w:hAnsi="Times New Roman" w:cs="Times New Roman"/>
        </w:rPr>
        <w:t>H</w:t>
      </w:r>
      <w:r w:rsidRPr="005D6C4F">
        <w:rPr>
          <w:rFonts w:ascii="Times New Roman" w:hAnsi="Times New Roman" w:cs="Times New Roman"/>
          <w:vertAlign w:val="subscript"/>
        </w:rPr>
        <w:t>i</w:t>
      </w:r>
      <w:proofErr w:type="gramEnd"/>
      <w:r w:rsidRPr="005D6C4F">
        <w:rPr>
          <w:rFonts w:ascii="Times New Roman" w:hAnsi="Times New Roman" w:cs="Times New Roman"/>
          <w:vertAlign w:val="subscript"/>
        </w:rPr>
        <w:t xml:space="preserve"> </w:t>
      </w:r>
      <w:r w:rsidRPr="005D6C4F">
        <w:rPr>
          <w:rFonts w:ascii="Times New Roman" w:hAnsi="Times New Roman" w:cs="Times New Roman"/>
        </w:rPr>
        <w:t xml:space="preserve">are enthalpies of species </w:t>
      </w:r>
      <w:proofErr w:type="spellStart"/>
      <w:r w:rsidRPr="005D6C4F">
        <w:rPr>
          <w:rFonts w:ascii="Times New Roman" w:hAnsi="Times New Roman" w:cs="Times New Roman"/>
        </w:rPr>
        <w:t>i</w:t>
      </w:r>
      <w:proofErr w:type="spellEnd"/>
      <w:r w:rsidRPr="005D6C4F">
        <w:rPr>
          <w:rFonts w:ascii="Times New Roman" w:hAnsi="Times New Roman" w:cs="Times New Roman"/>
        </w:rPr>
        <w:t xml:space="preserve"> in the feed and product streams at T</w:t>
      </w:r>
      <w:r w:rsidRPr="005D6C4F">
        <w:rPr>
          <w:rFonts w:ascii="Times New Roman" w:hAnsi="Times New Roman" w:cs="Times New Roman"/>
          <w:vertAlign w:val="subscript"/>
        </w:rPr>
        <w:t>io</w:t>
      </w:r>
      <w:r w:rsidRPr="005D6C4F">
        <w:rPr>
          <w:rFonts w:ascii="Times New Roman" w:hAnsi="Times New Roman" w:cs="Times New Roman"/>
        </w:rPr>
        <w:t xml:space="preserve"> and T, respectively, T</w:t>
      </w:r>
      <w:r w:rsidRPr="005D6C4F">
        <w:rPr>
          <w:rFonts w:ascii="Times New Roman" w:hAnsi="Times New Roman" w:cs="Times New Roman"/>
          <w:vertAlign w:val="subscript"/>
        </w:rPr>
        <w:t>R</w:t>
      </w:r>
      <w:r w:rsidRPr="005D6C4F">
        <w:rPr>
          <w:rFonts w:ascii="Times New Roman" w:hAnsi="Times New Roman" w:cs="Times New Roman"/>
        </w:rPr>
        <w:t xml:space="preserve"> is reference temperature (298K), T</w:t>
      </w:r>
      <w:r w:rsidRPr="005D6C4F">
        <w:rPr>
          <w:rFonts w:ascii="Times New Roman" w:hAnsi="Times New Roman" w:cs="Times New Roman"/>
          <w:vertAlign w:val="subscript"/>
        </w:rPr>
        <w:t>io</w:t>
      </w:r>
      <w:r w:rsidRPr="005D6C4F">
        <w:rPr>
          <w:rFonts w:ascii="Times New Roman" w:hAnsi="Times New Roman" w:cs="Times New Roman"/>
        </w:rPr>
        <w:t xml:space="preserve"> is feed stream temperature, T is product stream temperature, and C</w:t>
      </w:r>
      <w:r w:rsidRPr="005D6C4F">
        <w:rPr>
          <w:rFonts w:ascii="Times New Roman" w:hAnsi="Times New Roman" w:cs="Times New Roman"/>
          <w:vertAlign w:val="subscript"/>
        </w:rPr>
        <w:t xml:space="preserve">pi </w:t>
      </w:r>
      <w:r w:rsidRPr="005D6C4F">
        <w:rPr>
          <w:rFonts w:ascii="Times New Roman" w:hAnsi="Times New Roman" w:cs="Times New Roman"/>
        </w:rPr>
        <w:t xml:space="preserve">is specific heat capacity of species </w:t>
      </w:r>
      <w:proofErr w:type="spellStart"/>
      <w:r w:rsidRPr="005D6C4F">
        <w:rPr>
          <w:rFonts w:ascii="Times New Roman" w:hAnsi="Times New Roman" w:cs="Times New Roman"/>
        </w:rPr>
        <w:t>i</w:t>
      </w:r>
      <w:proofErr w:type="spellEnd"/>
      <w:r w:rsidRPr="005D6C4F">
        <w:rPr>
          <w:rFonts w:ascii="Times New Roman" w:hAnsi="Times New Roman" w:cs="Times New Roman"/>
        </w:rPr>
        <w:t xml:space="preserve">.  </w:t>
      </w:r>
    </w:p>
    <w:p w14:paraId="2851E7D7" w14:textId="77777777" w:rsidR="007D7E81" w:rsidRPr="007D7E81" w:rsidRDefault="007D7E81" w:rsidP="007D7E81">
      <w:pPr>
        <w:spacing w:line="360" w:lineRule="auto"/>
        <w:jc w:val="both"/>
        <w:rPr>
          <w:rFonts w:ascii="Times New Roman" w:hAnsi="Times New Roman" w:cs="Times New Roman"/>
        </w:rPr>
      </w:pPr>
      <w:r w:rsidRPr="007D7E81">
        <w:rPr>
          <w:rFonts w:ascii="Times New Roman" w:hAnsi="Times New Roman" w:cs="Times New Roman"/>
        </w:rPr>
        <w:t xml:space="preserve">By substruction equation (8.26) from equation (8.25), the difference between the feed stream and product stream enthalpies can be written as:  </w:t>
      </w:r>
    </w:p>
    <w:p w14:paraId="6937FD78" w14:textId="7A246085" w:rsidR="007D7E81" w:rsidRPr="007D7E81" w:rsidRDefault="007D7E81" w:rsidP="007D7E81">
      <w:pPr>
        <w:jc w:val="both"/>
        <w:rPr>
          <w:rFonts w:ascii="Times New Roman" w:hAnsi="Times New Roman" w:cs="Times New Roman"/>
        </w:rPr>
      </w:pPr>
      <w:r w:rsidRPr="007D7E81">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e>
        </m:nary>
      </m:oMath>
      <w:r w:rsidRPr="007D7E81">
        <w:rPr>
          <w:rFonts w:ascii="Times New Roman" w:hAnsi="Times New Roman" w:cs="Times New Roman"/>
        </w:rPr>
        <w:t xml:space="preserve">                                                                                 </w:t>
      </w:r>
      <w:r>
        <w:rPr>
          <w:rFonts w:ascii="Times New Roman" w:hAnsi="Times New Roman" w:cs="Times New Roman"/>
        </w:rPr>
        <w:t xml:space="preserve">           </w:t>
      </w:r>
      <w:r w:rsidRPr="007D7E81">
        <w:rPr>
          <w:rFonts w:ascii="Times New Roman" w:hAnsi="Times New Roman" w:cs="Times New Roman"/>
        </w:rPr>
        <w:t xml:space="preserve">   (8.27)</w:t>
      </w:r>
    </w:p>
    <w:p w14:paraId="2403C0AF" w14:textId="77777777" w:rsidR="007D7E81" w:rsidRPr="007D7E81" w:rsidRDefault="007D7E81" w:rsidP="007D7E81">
      <w:pPr>
        <w:jc w:val="both"/>
        <w:rPr>
          <w:rFonts w:ascii="Times New Roman" w:hAnsi="Times New Roman" w:cs="Times New Roman"/>
        </w:rPr>
      </w:pPr>
      <w:r w:rsidRPr="007D7E81">
        <w:rPr>
          <w:rFonts w:ascii="Times New Roman" w:hAnsi="Times New Roman" w:cs="Times New Roman"/>
        </w:rPr>
        <w:t>By substituting equation (8.27) into equation (8.23), you get:</w:t>
      </w:r>
    </w:p>
    <w:p w14:paraId="3F03B61E" w14:textId="52F6C612" w:rsidR="007D7E81" w:rsidRPr="007D7E81" w:rsidRDefault="007D7E81" w:rsidP="007D7E81">
      <w:pPr>
        <w:jc w:val="both"/>
        <w:rPr>
          <w:rFonts w:ascii="Times New Roman" w:hAnsi="Times New Roman" w:cs="Times New Roman"/>
        </w:rPr>
      </w:pPr>
      <w:r w:rsidRPr="007D7E81">
        <w:rPr>
          <w:rFonts w:ascii="Times New Roman" w:hAnsi="Times New Roman" w:cs="Times New Roman"/>
          <w:b/>
          <w:bCs/>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nary>
          <m:naryPr>
            <m:limLoc m:val="undOvr"/>
            <m:ctrlPr>
              <w:rPr>
                <w:rFonts w:ascii="Cambria Math" w:hAnsi="Cambria Math" w:cs="Times New Roman"/>
                <w:b/>
                <w:bCs/>
                <w:i/>
                <w:iCs/>
              </w:rPr>
            </m:ctrlPr>
          </m:naryPr>
          <m:sub>
            <m:sSub>
              <m:sSubPr>
                <m:ctrlPr>
                  <w:rPr>
                    <w:rFonts w:ascii="Cambria Math" w:hAnsi="Cambria Math" w:cs="Times New Roman"/>
                    <w:b/>
                    <w:bCs/>
                    <w:i/>
                    <w:iCs/>
                  </w:rPr>
                </m:ctrlPr>
              </m:sSubPr>
              <m:e>
                <m:r>
                  <m:rPr>
                    <m:sty m:val="b"/>
                  </m:rPr>
                  <w:rPr>
                    <w:rFonts w:ascii="Cambria Math" w:hAnsi="Cambria Math" w:cs="Times New Roman"/>
                  </w:rPr>
                  <m:t>T</m:t>
                </m:r>
              </m:e>
              <m:sub>
                <m:r>
                  <m:rPr>
                    <m:sty m:val="b"/>
                  </m:rPr>
                  <w:rPr>
                    <w:rFonts w:ascii="Cambria Math" w:hAnsi="Cambria Math" w:cs="Times New Roman"/>
                  </w:rPr>
                  <m:t>i0</m:t>
                </m:r>
              </m:sub>
            </m:sSub>
          </m:sub>
          <m:sup>
            <m:r>
              <m:rPr>
                <m:sty m:val="b"/>
              </m:rPr>
              <w:rPr>
                <w:rFonts w:ascii="Cambria Math" w:hAnsi="Cambria Math" w:cs="Times New Roman"/>
              </w:rPr>
              <m:t>T</m:t>
            </m:r>
          </m:sup>
          <m:e>
            <m:sSub>
              <m:sSubPr>
                <m:ctrlPr>
                  <w:rPr>
                    <w:rFonts w:ascii="Cambria Math" w:hAnsi="Cambria Math" w:cs="Times New Roman"/>
                    <w:b/>
                    <w:bCs/>
                    <w:i/>
                    <w:iCs/>
                  </w:rPr>
                </m:ctrlPr>
              </m:sSubPr>
              <m:e>
                <m:r>
                  <m:rPr>
                    <m:sty m:val="b"/>
                  </m:rPr>
                  <w:rPr>
                    <w:rFonts w:ascii="Cambria Math" w:hAnsi="Cambria Math" w:cs="Times New Roman"/>
                  </w:rPr>
                  <m:t>C</m:t>
                </m:r>
              </m:e>
              <m:sub>
                <m:sSub>
                  <m:sSubPr>
                    <m:ctrlPr>
                      <w:rPr>
                        <w:rFonts w:ascii="Cambria Math" w:hAnsi="Cambria Math" w:cs="Times New Roman"/>
                        <w:b/>
                        <w:bCs/>
                        <w:i/>
                        <w:iCs/>
                      </w:rPr>
                    </m:ctrlPr>
                  </m:sSubPr>
                  <m:e>
                    <m:r>
                      <m:rPr>
                        <m:sty m:val="b"/>
                      </m:rPr>
                      <w:rPr>
                        <w:rFonts w:ascii="Cambria Math" w:hAnsi="Cambria Math" w:cs="Times New Roman"/>
                      </w:rPr>
                      <m:t>P</m:t>
                    </m:r>
                  </m:e>
                  <m:sub>
                    <m:r>
                      <m:rPr>
                        <m:sty m:val="b"/>
                      </m:rPr>
                      <w:rPr>
                        <w:rFonts w:ascii="Cambria Math" w:hAnsi="Cambria Math" w:cs="Times New Roman"/>
                      </w:rPr>
                      <m:t>i</m:t>
                    </m:r>
                  </m:sub>
                </m:sSub>
              </m:sub>
            </m:sSub>
            <m:r>
              <m:rPr>
                <m:sty m:val="b"/>
              </m:rPr>
              <w:rPr>
                <w:rFonts w:ascii="Cambria Math" w:hAnsi="Cambria Math" w:cs="Times New Roman"/>
              </w:rPr>
              <m:t>dT</m:t>
            </m:r>
          </m:e>
        </m:nary>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Pr="007D7E81">
        <w:rPr>
          <w:rFonts w:ascii="Times New Roman" w:hAnsi="Times New Roman" w:cs="Times New Roman"/>
          <w:b/>
          <w:bCs/>
        </w:rPr>
        <w:t xml:space="preserve">                                    </w:t>
      </w:r>
      <w:r>
        <w:rPr>
          <w:rFonts w:ascii="Times New Roman" w:hAnsi="Times New Roman" w:cs="Times New Roman"/>
          <w:b/>
          <w:bCs/>
        </w:rPr>
        <w:t xml:space="preserve">          </w:t>
      </w:r>
      <w:r w:rsidRPr="007D7E81">
        <w:rPr>
          <w:rFonts w:ascii="Times New Roman" w:hAnsi="Times New Roman" w:cs="Times New Roman"/>
          <w:b/>
          <w:bCs/>
        </w:rPr>
        <w:t xml:space="preserve"> (8.28)</w:t>
      </w:r>
    </w:p>
    <w:p w14:paraId="0C6E6DC0" w14:textId="77777777" w:rsidR="007D7E81" w:rsidRPr="007D7E81" w:rsidRDefault="007D7E81" w:rsidP="007D7E81">
      <w:pPr>
        <w:spacing w:line="360" w:lineRule="auto"/>
        <w:jc w:val="both"/>
        <w:rPr>
          <w:rFonts w:ascii="Times New Roman" w:hAnsi="Times New Roman" w:cs="Times New Roman"/>
          <w:color w:val="0070C0"/>
        </w:rPr>
      </w:pPr>
      <w:r w:rsidRPr="007D7E81">
        <w:rPr>
          <w:rFonts w:ascii="Times New Roman" w:hAnsi="Times New Roman" w:cs="Times New Roman"/>
          <w:b/>
          <w:bCs/>
          <w:color w:val="0070C0"/>
        </w:rPr>
        <w:t>This is the energy balance equation for non-isothermal CSTR with variable specific heat capacity.</w:t>
      </w:r>
    </w:p>
    <w:p w14:paraId="037511DB" w14:textId="77777777" w:rsidR="007D7E81" w:rsidRPr="007D7E81" w:rsidRDefault="007D7E81" w:rsidP="007D7E81">
      <w:pPr>
        <w:spacing w:line="360" w:lineRule="auto"/>
        <w:jc w:val="both"/>
        <w:rPr>
          <w:rFonts w:ascii="Times New Roman" w:hAnsi="Times New Roman" w:cs="Times New Roman"/>
        </w:rPr>
      </w:pPr>
      <w:r w:rsidRPr="007D7E81">
        <w:rPr>
          <w:rFonts w:ascii="Times New Roman" w:hAnsi="Times New Roman" w:cs="Times New Roman"/>
        </w:rPr>
        <w:t xml:space="preserve">Where: Q is rate of  heat addition, </w:t>
      </w:r>
      <w:proofErr w:type="spellStart"/>
      <w:r w:rsidRPr="007D7E81">
        <w:rPr>
          <w:rFonts w:ascii="Times New Roman" w:hAnsi="Times New Roman" w:cs="Times New Roman"/>
        </w:rPr>
        <w:t>W</w:t>
      </w:r>
      <w:r w:rsidRPr="007D7E81">
        <w:rPr>
          <w:rFonts w:ascii="Times New Roman" w:hAnsi="Times New Roman" w:cs="Times New Roman"/>
          <w:vertAlign w:val="subscript"/>
        </w:rPr>
        <w:t>s</w:t>
      </w:r>
      <w:proofErr w:type="spellEnd"/>
      <w:r w:rsidRPr="007D7E81">
        <w:rPr>
          <w:rFonts w:ascii="Times New Roman" w:hAnsi="Times New Roman" w:cs="Times New Roman"/>
        </w:rPr>
        <w:t xml:space="preserve"> is work done by the stirrer, </w:t>
      </w:r>
      <w:proofErr w:type="spellStart"/>
      <w:r w:rsidRPr="007D7E81">
        <w:rPr>
          <w:rFonts w:ascii="Times New Roman" w:hAnsi="Times New Roman" w:cs="Times New Roman"/>
        </w:rPr>
        <w:t>F</w:t>
      </w:r>
      <w:r w:rsidRPr="007D7E81">
        <w:rPr>
          <w:rFonts w:ascii="Times New Roman" w:hAnsi="Times New Roman" w:cs="Times New Roman"/>
          <w:vertAlign w:val="subscript"/>
        </w:rPr>
        <w:t>Ao</w:t>
      </w:r>
      <w:proofErr w:type="spellEnd"/>
      <w:r w:rsidRPr="007D7E81">
        <w:rPr>
          <w:rFonts w:ascii="Times New Roman" w:hAnsi="Times New Roman" w:cs="Times New Roman"/>
        </w:rPr>
        <w:t xml:space="preserve"> is  molar flow rate of A in the feed, n is number of species </w:t>
      </w:r>
      <w:proofErr w:type="spellStart"/>
      <w:r w:rsidRPr="007D7E81">
        <w:rPr>
          <w:rFonts w:ascii="Times New Roman" w:hAnsi="Times New Roman" w:cs="Times New Roman"/>
        </w:rPr>
        <w:t>i</w:t>
      </w:r>
      <w:proofErr w:type="spellEnd"/>
      <w:r w:rsidRPr="007D7E81">
        <w:rPr>
          <w:rFonts w:ascii="Times New Roman" w:hAnsi="Times New Roman" w:cs="Times New Roman"/>
        </w:rPr>
        <w:t xml:space="preserve">, </w:t>
      </w:r>
      <w:r w:rsidRPr="007D7E81">
        <w:rPr>
          <w:rFonts w:ascii="Times New Roman" w:hAnsi="Times New Roman" w:cs="Times New Roman"/>
        </w:rPr>
        <w:sym w:font="Symbol" w:char="F046"/>
      </w:r>
      <w:proofErr w:type="spellStart"/>
      <w:r w:rsidRPr="007D7E81">
        <w:rPr>
          <w:rFonts w:ascii="Times New Roman" w:hAnsi="Times New Roman" w:cs="Times New Roman"/>
          <w:vertAlign w:val="subscript"/>
        </w:rPr>
        <w:t>i</w:t>
      </w:r>
      <w:proofErr w:type="spellEnd"/>
      <w:r w:rsidRPr="007D7E81">
        <w:rPr>
          <w:rFonts w:ascii="Times New Roman" w:hAnsi="Times New Roman" w:cs="Times New Roman"/>
        </w:rPr>
        <w:t xml:space="preserve"> is molar flow rate ratio of species </w:t>
      </w:r>
      <w:proofErr w:type="spellStart"/>
      <w:r w:rsidRPr="007D7E81">
        <w:rPr>
          <w:rFonts w:ascii="Times New Roman" w:hAnsi="Times New Roman" w:cs="Times New Roman"/>
        </w:rPr>
        <w:t>i</w:t>
      </w:r>
      <w:proofErr w:type="spellEnd"/>
      <w:r w:rsidRPr="007D7E81">
        <w:rPr>
          <w:rFonts w:ascii="Times New Roman" w:hAnsi="Times New Roman" w:cs="Times New Roman"/>
        </w:rPr>
        <w:t xml:space="preserve"> to species A, </w:t>
      </w:r>
      <w:r w:rsidRPr="007D7E81">
        <w:rPr>
          <w:rFonts w:ascii="Times New Roman" w:hAnsi="Times New Roman" w:cs="Times New Roman"/>
        </w:rPr>
        <w:lastRenderedPageBreak/>
        <w:t>C</w:t>
      </w:r>
      <w:r w:rsidRPr="007D7E81">
        <w:rPr>
          <w:rFonts w:ascii="Times New Roman" w:hAnsi="Times New Roman" w:cs="Times New Roman"/>
          <w:vertAlign w:val="subscript"/>
        </w:rPr>
        <w:t>pi</w:t>
      </w:r>
      <w:r w:rsidRPr="007D7E81">
        <w:rPr>
          <w:rFonts w:ascii="Times New Roman" w:hAnsi="Times New Roman" w:cs="Times New Roman"/>
        </w:rPr>
        <w:t xml:space="preserve"> is specific heat capacity of species </w:t>
      </w:r>
      <w:proofErr w:type="spellStart"/>
      <w:r w:rsidRPr="007D7E81">
        <w:rPr>
          <w:rFonts w:ascii="Times New Roman" w:hAnsi="Times New Roman" w:cs="Times New Roman"/>
        </w:rPr>
        <w:t>i</w:t>
      </w:r>
      <w:proofErr w:type="spellEnd"/>
      <w:r w:rsidRPr="007D7E81">
        <w:rPr>
          <w:rFonts w:ascii="Times New Roman" w:hAnsi="Times New Roman" w:cs="Times New Roman"/>
        </w:rPr>
        <w:t>, T</w:t>
      </w:r>
      <w:r w:rsidRPr="007D7E81">
        <w:rPr>
          <w:rFonts w:ascii="Times New Roman" w:hAnsi="Times New Roman" w:cs="Times New Roman"/>
          <w:vertAlign w:val="subscript"/>
        </w:rPr>
        <w:t>io</w:t>
      </w:r>
      <w:r w:rsidRPr="007D7E81">
        <w:rPr>
          <w:rFonts w:ascii="Times New Roman" w:hAnsi="Times New Roman" w:cs="Times New Roman"/>
        </w:rPr>
        <w:t xml:space="preserve"> is feed stream temperature, T is product stream temperature, </w:t>
      </w:r>
      <w:r w:rsidRPr="007D7E81">
        <w:rPr>
          <w:rFonts w:ascii="Times New Roman" w:hAnsi="Times New Roman" w:cs="Times New Roman"/>
        </w:rPr>
        <w:sym w:font="Symbol" w:char="F044"/>
      </w:r>
      <w:proofErr w:type="spellStart"/>
      <w:r w:rsidRPr="007D7E81">
        <w:rPr>
          <w:rFonts w:ascii="Times New Roman" w:hAnsi="Times New Roman" w:cs="Times New Roman"/>
        </w:rPr>
        <w:t>H</w:t>
      </w:r>
      <w:r w:rsidRPr="007D7E81">
        <w:rPr>
          <w:rFonts w:ascii="Times New Roman" w:hAnsi="Times New Roman" w:cs="Times New Roman"/>
          <w:vertAlign w:val="subscript"/>
        </w:rPr>
        <w:t>Rx</w:t>
      </w:r>
      <w:proofErr w:type="spellEnd"/>
      <w:r w:rsidRPr="007D7E81">
        <w:rPr>
          <w:rFonts w:ascii="Times New Roman" w:hAnsi="Times New Roman" w:cs="Times New Roman"/>
        </w:rPr>
        <w:t xml:space="preserve"> is heat of reaction, and X</w:t>
      </w:r>
      <w:r w:rsidRPr="007D7E81">
        <w:rPr>
          <w:rFonts w:ascii="Times New Roman" w:hAnsi="Times New Roman" w:cs="Times New Roman"/>
          <w:vertAlign w:val="subscript"/>
        </w:rPr>
        <w:t>A</w:t>
      </w:r>
      <w:r w:rsidRPr="007D7E81">
        <w:rPr>
          <w:rFonts w:ascii="Times New Roman" w:hAnsi="Times New Roman" w:cs="Times New Roman"/>
        </w:rPr>
        <w:t xml:space="preserve"> is conversion of reactant A.</w:t>
      </w:r>
    </w:p>
    <w:p w14:paraId="5F470BAE" w14:textId="1ED8B1BB" w:rsidR="00E64EBE" w:rsidRPr="00E64EBE" w:rsidRDefault="00E64EBE" w:rsidP="00E64EBE">
      <w:pPr>
        <w:jc w:val="both"/>
        <w:rPr>
          <w:rFonts w:ascii="Times New Roman" w:hAnsi="Times New Roman" w:cs="Times New Roman"/>
        </w:rPr>
      </w:pPr>
      <w:r w:rsidRPr="00E64EBE">
        <w:rPr>
          <w:rFonts w:ascii="Times New Roman" w:hAnsi="Times New Roman" w:cs="Times New Roman"/>
        </w:rPr>
        <w:t xml:space="preserve">Form materials balance equation (8.5), the term </w:t>
      </w:r>
      <w:proofErr w:type="spellStart"/>
      <w:r w:rsidRPr="00E64EBE">
        <w:rPr>
          <w:rFonts w:ascii="Times New Roman" w:hAnsi="Times New Roman" w:cs="Times New Roman"/>
          <w:b/>
          <w:bCs/>
        </w:rPr>
        <w:t>F</w:t>
      </w:r>
      <w:r w:rsidRPr="00E64EBE">
        <w:rPr>
          <w:rFonts w:ascii="Times New Roman" w:hAnsi="Times New Roman" w:cs="Times New Roman"/>
          <w:b/>
          <w:bCs/>
          <w:vertAlign w:val="subscript"/>
        </w:rPr>
        <w:t>Ao</w:t>
      </w:r>
      <w:r w:rsidRPr="00E64EBE">
        <w:rPr>
          <w:rFonts w:ascii="Times New Roman" w:hAnsi="Times New Roman" w:cs="Times New Roman"/>
          <w:b/>
          <w:bCs/>
        </w:rPr>
        <w:t>X</w:t>
      </w:r>
      <w:r w:rsidRPr="00E64EBE">
        <w:rPr>
          <w:rFonts w:ascii="Times New Roman" w:hAnsi="Times New Roman" w:cs="Times New Roman"/>
          <w:b/>
          <w:bCs/>
          <w:vertAlign w:val="subscript"/>
        </w:rPr>
        <w:t>A</w:t>
      </w:r>
      <w:proofErr w:type="spellEnd"/>
      <w:r w:rsidRPr="00E64EBE">
        <w:rPr>
          <w:rFonts w:ascii="Times New Roman" w:hAnsi="Times New Roman" w:cs="Times New Roman"/>
          <w:b/>
          <w:bCs/>
        </w:rPr>
        <w:t>= V(-</w:t>
      </w:r>
      <w:proofErr w:type="spellStart"/>
      <w:r w:rsidRPr="00E64EBE">
        <w:rPr>
          <w:rFonts w:ascii="Times New Roman" w:hAnsi="Times New Roman" w:cs="Times New Roman"/>
          <w:b/>
          <w:bCs/>
        </w:rPr>
        <w:t>r</w:t>
      </w:r>
      <w:r w:rsidRPr="00E64EBE">
        <w:rPr>
          <w:rFonts w:ascii="Times New Roman" w:hAnsi="Times New Roman" w:cs="Times New Roman"/>
          <w:b/>
          <w:bCs/>
          <w:vertAlign w:val="subscript"/>
        </w:rPr>
        <w:t>A</w:t>
      </w:r>
      <w:proofErr w:type="spellEnd"/>
      <w:r w:rsidRPr="00E64EBE">
        <w:rPr>
          <w:rFonts w:ascii="Times New Roman" w:hAnsi="Times New Roman" w:cs="Times New Roman"/>
          <w:b/>
          <w:bCs/>
        </w:rPr>
        <w:t xml:space="preserve">) </w:t>
      </w:r>
    </w:p>
    <w:p w14:paraId="4397EFA6" w14:textId="4B1E82EA" w:rsidR="00E64EBE" w:rsidRPr="00E64EBE" w:rsidRDefault="00E64EBE" w:rsidP="00E64EBE">
      <w:pPr>
        <w:jc w:val="both"/>
        <w:rPr>
          <w:rFonts w:ascii="Times New Roman" w:hAnsi="Times New Roman" w:cs="Times New Roman"/>
        </w:rPr>
      </w:pPr>
      <w:r w:rsidRPr="00E64EBE">
        <w:rPr>
          <w:rFonts w:ascii="Times New Roman" w:hAnsi="Times New Roman" w:cs="Times New Roman"/>
        </w:rPr>
        <w:t>By substituting equation (8.5) into equation (8.28) and solve for the volume of CSTR, you get:</w:t>
      </w:r>
    </w:p>
    <w:p w14:paraId="36D17A30" w14:textId="15ACFC9D" w:rsidR="00E64EBE" w:rsidRPr="00E64EBE" w:rsidRDefault="00E64EBE" w:rsidP="00E64EBE">
      <w:pPr>
        <w:jc w:val="both"/>
        <w:rPr>
          <w:rFonts w:ascii="Times New Roman" w:hAnsi="Times New Roman" w:cs="Times New Roman"/>
        </w:rPr>
      </w:pPr>
      <m:oMath>
        <m:r>
          <m:rPr>
            <m:sty m:val="bi"/>
          </m:rPr>
          <w:rPr>
            <w:rFonts w:ascii="Cambria Math" w:hAnsi="Cambria Math" w:cs="Times New Roman"/>
          </w:rPr>
          <m:t>V=</m:t>
        </m:r>
        <m:f>
          <m:fPr>
            <m:ctrlPr>
              <w:rPr>
                <w:rFonts w:ascii="Cambria Math" w:hAnsi="Cambria Math" w:cs="Times New Roman"/>
                <w:b/>
                <w:bCs/>
                <w:i/>
                <w:iCs/>
              </w:rPr>
            </m:ctrlPr>
          </m:fPr>
          <m:num>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nary>
              <m:naryPr>
                <m:limLoc m:val="undOvr"/>
                <m:ctrlPr>
                  <w:rPr>
                    <w:rFonts w:ascii="Cambria Math" w:hAnsi="Cambria Math" w:cs="Times New Roman"/>
                    <w:b/>
                    <w:bCs/>
                    <w:i/>
                    <w:iCs/>
                  </w:rPr>
                </m:ctrlPr>
              </m:naryPr>
              <m:sub>
                <m:sSub>
                  <m:sSubPr>
                    <m:ctrlPr>
                      <w:rPr>
                        <w:rFonts w:ascii="Cambria Math" w:hAnsi="Cambria Math" w:cs="Times New Roman"/>
                        <w:b/>
                        <w:bCs/>
                        <w:i/>
                        <w:iCs/>
                      </w:rPr>
                    </m:ctrlPr>
                  </m:sSubPr>
                  <m:e>
                    <m:r>
                      <m:rPr>
                        <m:sty m:val="b"/>
                      </m:rPr>
                      <w:rPr>
                        <w:rFonts w:ascii="Cambria Math" w:hAnsi="Cambria Math" w:cs="Times New Roman"/>
                      </w:rPr>
                      <m:t>T</m:t>
                    </m:r>
                  </m:e>
                  <m:sub>
                    <m:r>
                      <m:rPr>
                        <m:sty m:val="b"/>
                      </m:rPr>
                      <w:rPr>
                        <w:rFonts w:ascii="Cambria Math" w:hAnsi="Cambria Math" w:cs="Times New Roman"/>
                      </w:rPr>
                      <m:t>i0</m:t>
                    </m:r>
                  </m:sub>
                </m:sSub>
              </m:sub>
              <m:sup>
                <m:r>
                  <m:rPr>
                    <m:sty m:val="b"/>
                  </m:rPr>
                  <w:rPr>
                    <w:rFonts w:ascii="Cambria Math" w:hAnsi="Cambria Math" w:cs="Times New Roman"/>
                  </w:rPr>
                  <m:t>T</m:t>
                </m:r>
              </m:sup>
              <m:e>
                <m:sSub>
                  <m:sSubPr>
                    <m:ctrlPr>
                      <w:rPr>
                        <w:rFonts w:ascii="Cambria Math" w:hAnsi="Cambria Math" w:cs="Times New Roman"/>
                        <w:b/>
                        <w:bCs/>
                        <w:i/>
                        <w:iCs/>
                      </w:rPr>
                    </m:ctrlPr>
                  </m:sSubPr>
                  <m:e>
                    <m:r>
                      <m:rPr>
                        <m:sty m:val="b"/>
                      </m:rPr>
                      <w:rPr>
                        <w:rFonts w:ascii="Cambria Math" w:hAnsi="Cambria Math" w:cs="Times New Roman"/>
                      </w:rPr>
                      <m:t>C</m:t>
                    </m:r>
                  </m:e>
                  <m:sub>
                    <m:sSub>
                      <m:sSubPr>
                        <m:ctrlPr>
                          <w:rPr>
                            <w:rFonts w:ascii="Cambria Math" w:hAnsi="Cambria Math" w:cs="Times New Roman"/>
                            <w:b/>
                            <w:bCs/>
                            <w:i/>
                            <w:iCs/>
                          </w:rPr>
                        </m:ctrlPr>
                      </m:sSubPr>
                      <m:e>
                        <m:r>
                          <m:rPr>
                            <m:sty m:val="b"/>
                          </m:rPr>
                          <w:rPr>
                            <w:rFonts w:ascii="Cambria Math" w:hAnsi="Cambria Math" w:cs="Times New Roman"/>
                          </w:rPr>
                          <m:t>P</m:t>
                        </m:r>
                      </m:e>
                      <m:sub>
                        <m:r>
                          <m:rPr>
                            <m:sty m:val="b"/>
                          </m:rPr>
                          <w:rPr>
                            <w:rFonts w:ascii="Cambria Math" w:hAnsi="Cambria Math" w:cs="Times New Roman"/>
                          </w:rPr>
                          <m:t>i</m:t>
                        </m:r>
                      </m:sub>
                    </m:sSub>
                  </m:sub>
                </m:sSub>
                <m:r>
                  <m:rPr>
                    <m:sty m:val="b"/>
                  </m:rPr>
                  <w:rPr>
                    <w:rFonts w:ascii="Cambria Math" w:hAnsi="Cambria Math" w:cs="Times New Roman"/>
                  </w:rPr>
                  <m:t>dT</m:t>
                </m:r>
              </m:e>
            </m:nary>
          </m:num>
          <m:den>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oMath>
      <w:r w:rsidRPr="00E64EBE">
        <w:rPr>
          <w:rFonts w:ascii="Times New Roman" w:hAnsi="Times New Roman" w:cs="Times New Roman"/>
        </w:rPr>
        <w:t xml:space="preserve">                                                                            </w:t>
      </w:r>
      <w:r>
        <w:rPr>
          <w:rFonts w:ascii="Times New Roman" w:hAnsi="Times New Roman" w:cs="Times New Roman"/>
        </w:rPr>
        <w:t xml:space="preserve">  </w:t>
      </w:r>
      <w:r w:rsidRPr="00E64EBE">
        <w:rPr>
          <w:rFonts w:ascii="Times New Roman" w:hAnsi="Times New Roman" w:cs="Times New Roman"/>
        </w:rPr>
        <w:t xml:space="preserve">  </w:t>
      </w:r>
      <w:r w:rsidRPr="00E64EBE">
        <w:rPr>
          <w:rFonts w:ascii="Times New Roman" w:hAnsi="Times New Roman" w:cs="Times New Roman"/>
          <w:b/>
          <w:bCs/>
        </w:rPr>
        <w:t xml:space="preserve">(8.29)    </w:t>
      </w:r>
    </w:p>
    <w:p w14:paraId="1D4956D6" w14:textId="77777777" w:rsidR="00E64EBE" w:rsidRPr="00E64EBE" w:rsidRDefault="00E64EBE" w:rsidP="00E64EBE">
      <w:pPr>
        <w:jc w:val="both"/>
        <w:rPr>
          <w:rFonts w:ascii="Times New Roman" w:hAnsi="Times New Roman" w:cs="Times New Roman"/>
          <w:color w:val="0070C0"/>
        </w:rPr>
      </w:pPr>
      <w:r w:rsidRPr="00E64EBE">
        <w:rPr>
          <w:rFonts w:ascii="Times New Roman" w:hAnsi="Times New Roman" w:cs="Times New Roman"/>
          <w:b/>
          <w:bCs/>
          <w:color w:val="0070C0"/>
        </w:rPr>
        <w:t xml:space="preserve">This is the design equation for non-isothermal CSTR for variable specific heat capacity. </w:t>
      </w:r>
    </w:p>
    <w:p w14:paraId="21950997" w14:textId="16F15F32" w:rsidR="00E64EBE" w:rsidRPr="00E64EBE" w:rsidRDefault="00E64EBE" w:rsidP="00E64EBE">
      <w:pPr>
        <w:jc w:val="both"/>
        <w:rPr>
          <w:rFonts w:ascii="Times New Roman" w:hAnsi="Times New Roman" w:cs="Times New Roman"/>
        </w:rPr>
      </w:pPr>
      <w:r w:rsidRPr="00E64EBE">
        <w:rPr>
          <w:rFonts w:ascii="Times New Roman" w:hAnsi="Times New Roman" w:cs="Times New Roman"/>
        </w:rPr>
        <w:t xml:space="preserve">The reaction rate constant is dependent on temperature, which can be determined using Arrhenius equation.  </w:t>
      </w:r>
    </w:p>
    <w:p w14:paraId="6D9DA205" w14:textId="09F47768" w:rsidR="00E64EBE" w:rsidRPr="00E64EBE" w:rsidRDefault="00E64EBE" w:rsidP="00E64EBE">
      <w:pPr>
        <w:jc w:val="both"/>
        <w:rPr>
          <w:rFonts w:ascii="Times New Roman" w:hAnsi="Times New Roman" w:cs="Times New Roman"/>
        </w:rPr>
      </w:pPr>
      <w:r w:rsidRPr="00E64EBE">
        <w:rPr>
          <w:rFonts w:ascii="Times New Roman" w:hAnsi="Times New Roman" w:cs="Times New Roman"/>
          <w:b/>
          <w:bCs/>
        </w:rPr>
        <w:t>k = k</w:t>
      </w:r>
      <w:r w:rsidRPr="00E64EBE">
        <w:rPr>
          <w:rFonts w:ascii="Times New Roman" w:hAnsi="Times New Roman" w:cs="Times New Roman"/>
          <w:b/>
          <w:bCs/>
          <w:vertAlign w:val="subscript"/>
        </w:rPr>
        <w:t>o</w:t>
      </w:r>
      <w:r w:rsidRPr="00E64EBE">
        <w:rPr>
          <w:rFonts w:ascii="Times New Roman" w:hAnsi="Times New Roman" w:cs="Times New Roman"/>
          <w:b/>
          <w:bCs/>
        </w:rPr>
        <w:t xml:space="preserve"> exp(-E/</w:t>
      </w:r>
      <w:proofErr w:type="gramStart"/>
      <w:r w:rsidRPr="00E64EBE">
        <w:rPr>
          <w:rFonts w:ascii="Times New Roman" w:hAnsi="Times New Roman" w:cs="Times New Roman"/>
          <w:b/>
          <w:bCs/>
        </w:rPr>
        <w:t xml:space="preserve">RT)   </w:t>
      </w:r>
      <w:proofErr w:type="gramEnd"/>
      <w:r w:rsidRPr="00E64EBE">
        <w:rPr>
          <w:rFonts w:ascii="Times New Roman" w:hAnsi="Times New Roman" w:cs="Times New Roman"/>
          <w:b/>
          <w:bCs/>
        </w:rPr>
        <w:t xml:space="preserve">                                                                                           </w:t>
      </w:r>
      <w:proofErr w:type="gramStart"/>
      <w:r w:rsidRPr="00E64EBE">
        <w:rPr>
          <w:rFonts w:ascii="Times New Roman" w:hAnsi="Times New Roman" w:cs="Times New Roman"/>
          <w:b/>
          <w:bCs/>
        </w:rPr>
        <w:t xml:space="preserve">   </w:t>
      </w:r>
      <w:r w:rsidRPr="00E64EBE">
        <w:rPr>
          <w:rFonts w:ascii="Times New Roman" w:hAnsi="Times New Roman" w:cs="Times New Roman"/>
        </w:rPr>
        <w:t>(</w:t>
      </w:r>
      <w:proofErr w:type="gramEnd"/>
      <w:r w:rsidRPr="00E64EBE">
        <w:rPr>
          <w:rFonts w:ascii="Times New Roman" w:hAnsi="Times New Roman" w:cs="Times New Roman"/>
        </w:rPr>
        <w:t>8.30)</w:t>
      </w:r>
    </w:p>
    <w:p w14:paraId="535D948C" w14:textId="77777777" w:rsidR="00E64EBE" w:rsidRPr="00E64EBE" w:rsidRDefault="00E64EBE" w:rsidP="00E64EBE">
      <w:pPr>
        <w:spacing w:line="360" w:lineRule="auto"/>
        <w:jc w:val="both"/>
        <w:rPr>
          <w:rFonts w:ascii="Times New Roman" w:hAnsi="Times New Roman" w:cs="Times New Roman"/>
        </w:rPr>
      </w:pPr>
      <w:r w:rsidRPr="00E64EBE">
        <w:rPr>
          <w:rFonts w:ascii="Times New Roman" w:hAnsi="Times New Roman" w:cs="Times New Roman"/>
        </w:rPr>
        <w:t>Where: k is reaction rate constant at temperature of T, k</w:t>
      </w:r>
      <w:r w:rsidRPr="00E64EBE">
        <w:rPr>
          <w:rFonts w:ascii="Times New Roman" w:hAnsi="Times New Roman" w:cs="Times New Roman"/>
          <w:vertAlign w:val="subscript"/>
        </w:rPr>
        <w:t>o</w:t>
      </w:r>
      <w:r w:rsidRPr="00E64EBE">
        <w:rPr>
          <w:rFonts w:ascii="Times New Roman" w:hAnsi="Times New Roman" w:cs="Times New Roman"/>
        </w:rPr>
        <w:t xml:space="preserve"> is pre-exponential factor E is activation energy, R is universal gas constant, and T is reaction temperature. </w:t>
      </w:r>
    </w:p>
    <w:p w14:paraId="2929D6D4" w14:textId="3F852B43" w:rsidR="00045202" w:rsidRPr="00045202" w:rsidRDefault="00045202" w:rsidP="00045202">
      <w:pPr>
        <w:spacing w:before="100" w:beforeAutospacing="1" w:after="100" w:afterAutospacing="1" w:line="360" w:lineRule="auto"/>
        <w:jc w:val="both"/>
        <w:rPr>
          <w:rFonts w:ascii="Times New Roman" w:hAnsi="Times New Roman" w:cs="Times New Roman"/>
        </w:rPr>
      </w:pPr>
      <w:r w:rsidRPr="00045202">
        <w:rPr>
          <w:rFonts w:ascii="Times New Roman" w:hAnsi="Times New Roman" w:cs="Times New Roman"/>
        </w:rPr>
        <w:t xml:space="preserve">The </w:t>
      </w:r>
      <w:r w:rsidRPr="00045202">
        <w:rPr>
          <w:rFonts w:ascii="Times New Roman" w:hAnsi="Times New Roman" w:cs="Times New Roman"/>
          <w:b/>
          <w:bCs/>
        </w:rPr>
        <w:t xml:space="preserve">temperature dependency of reactions </w:t>
      </w:r>
      <w:r w:rsidRPr="00045202">
        <w:rPr>
          <w:rFonts w:ascii="Times New Roman" w:hAnsi="Times New Roman" w:cs="Times New Roman"/>
        </w:rPr>
        <w:t xml:space="preserve">is determined by the </w:t>
      </w:r>
      <w:r w:rsidRPr="00045202">
        <w:rPr>
          <w:rFonts w:ascii="Times New Roman" w:hAnsi="Times New Roman" w:cs="Times New Roman"/>
          <w:b/>
          <w:bCs/>
        </w:rPr>
        <w:t xml:space="preserve">activation energy </w:t>
      </w:r>
      <w:r w:rsidRPr="00045202">
        <w:rPr>
          <w:rFonts w:ascii="Times New Roman" w:hAnsi="Times New Roman" w:cs="Times New Roman"/>
        </w:rPr>
        <w:t xml:space="preserve">and </w:t>
      </w:r>
      <w:r w:rsidRPr="00045202">
        <w:rPr>
          <w:rFonts w:ascii="Times New Roman" w:hAnsi="Times New Roman" w:cs="Times New Roman"/>
          <w:b/>
          <w:bCs/>
        </w:rPr>
        <w:t xml:space="preserve">temperature level </w:t>
      </w:r>
      <w:r w:rsidRPr="00045202">
        <w:rPr>
          <w:rFonts w:ascii="Times New Roman" w:hAnsi="Times New Roman" w:cs="Times New Roman"/>
        </w:rPr>
        <w:t>of the reaction.</w:t>
      </w:r>
      <w:r>
        <w:rPr>
          <w:rFonts w:ascii="Times New Roman" w:hAnsi="Times New Roman" w:cs="Times New Roman"/>
        </w:rPr>
        <w:t xml:space="preserve"> </w:t>
      </w:r>
      <w:r w:rsidRPr="00045202">
        <w:rPr>
          <w:rFonts w:ascii="Times New Roman" w:hAnsi="Times New Roman" w:cs="Times New Roman"/>
        </w:rPr>
        <w:t>From Arrhenius' law a plot of</w:t>
      </w:r>
      <w:r w:rsidRPr="00045202">
        <w:rPr>
          <w:rFonts w:ascii="Times New Roman" w:hAnsi="Times New Roman" w:cs="Times New Roman"/>
          <w:b/>
          <w:bCs/>
        </w:rPr>
        <w:t xml:space="preserve"> ln(k) vs 1/T </w:t>
      </w:r>
      <w:r w:rsidRPr="00045202">
        <w:rPr>
          <w:rFonts w:ascii="Times New Roman" w:hAnsi="Times New Roman" w:cs="Times New Roman"/>
        </w:rPr>
        <w:t>gives a straight line, with large slope for large activation energy and small slope for small activation energy.</w:t>
      </w:r>
      <w:r>
        <w:rPr>
          <w:rFonts w:ascii="Times New Roman" w:hAnsi="Times New Roman" w:cs="Times New Roman"/>
        </w:rPr>
        <w:t xml:space="preserve"> </w:t>
      </w:r>
      <w:r w:rsidRPr="00045202">
        <w:rPr>
          <w:rFonts w:ascii="Times New Roman" w:hAnsi="Times New Roman" w:cs="Times New Roman"/>
        </w:rPr>
        <w:t xml:space="preserve">Reactions with </w:t>
      </w:r>
      <w:r w:rsidRPr="00045202">
        <w:rPr>
          <w:rFonts w:ascii="Times New Roman" w:hAnsi="Times New Roman" w:cs="Times New Roman"/>
          <w:b/>
          <w:bCs/>
        </w:rPr>
        <w:t xml:space="preserve">high activation </w:t>
      </w:r>
      <w:r w:rsidRPr="00045202">
        <w:rPr>
          <w:rFonts w:ascii="Times New Roman" w:hAnsi="Times New Roman" w:cs="Times New Roman"/>
        </w:rPr>
        <w:t xml:space="preserve">energies are very temperature-sensitive; reactions with </w:t>
      </w:r>
      <w:r w:rsidRPr="00045202">
        <w:rPr>
          <w:rFonts w:ascii="Times New Roman" w:hAnsi="Times New Roman" w:cs="Times New Roman"/>
          <w:b/>
          <w:bCs/>
        </w:rPr>
        <w:t xml:space="preserve">low activation </w:t>
      </w:r>
      <w:r w:rsidRPr="00045202">
        <w:rPr>
          <w:rFonts w:ascii="Times New Roman" w:hAnsi="Times New Roman" w:cs="Times New Roman"/>
        </w:rPr>
        <w:t xml:space="preserve">energies are relatively </w:t>
      </w:r>
      <w:r w:rsidRPr="00045202">
        <w:rPr>
          <w:rFonts w:ascii="Times New Roman" w:hAnsi="Times New Roman" w:cs="Times New Roman"/>
          <w:b/>
          <w:bCs/>
        </w:rPr>
        <w:t>temperature-insensitive</w:t>
      </w:r>
      <w:r w:rsidRPr="00045202">
        <w:rPr>
          <w:rFonts w:ascii="Times New Roman" w:hAnsi="Times New Roman" w:cs="Times New Roman"/>
        </w:rPr>
        <w:t xml:space="preserve"> </w:t>
      </w:r>
      <w:r w:rsidRPr="00045202">
        <w:rPr>
          <w:rFonts w:ascii="Times New Roman" w:hAnsi="Times New Roman" w:cs="Times New Roman"/>
          <w:b/>
          <w:bCs/>
          <w:color w:val="0070C0"/>
        </w:rPr>
        <w:t>(</w:t>
      </w:r>
      <w:proofErr w:type="spellStart"/>
      <w:r w:rsidRPr="00045202">
        <w:rPr>
          <w:rFonts w:ascii="Times New Roman" w:hAnsi="Times New Roman" w:cs="Times New Roman"/>
          <w:b/>
          <w:bCs/>
          <w:color w:val="0070C0"/>
        </w:rPr>
        <w:t>Levenspiel</w:t>
      </w:r>
      <w:proofErr w:type="spellEnd"/>
      <w:r w:rsidRPr="00045202">
        <w:rPr>
          <w:rFonts w:ascii="Times New Roman" w:hAnsi="Times New Roman" w:cs="Times New Roman"/>
          <w:b/>
          <w:bCs/>
          <w:color w:val="0070C0"/>
        </w:rPr>
        <w:t>, 2011, pg.28</w:t>
      </w:r>
      <w:r w:rsidRPr="00045202">
        <w:rPr>
          <w:rFonts w:ascii="Times New Roman" w:hAnsi="Times New Roman" w:cs="Times New Roman"/>
          <w:b/>
          <w:bCs/>
        </w:rPr>
        <w:t>).</w:t>
      </w:r>
    </w:p>
    <w:p w14:paraId="2B9DCA34" w14:textId="1B83088F" w:rsidR="00EF08BE" w:rsidRPr="00EF08BE" w:rsidRDefault="00EF08BE" w:rsidP="00EF08BE">
      <w:pPr>
        <w:spacing w:line="360" w:lineRule="auto"/>
        <w:jc w:val="both"/>
        <w:rPr>
          <w:rFonts w:ascii="Times New Roman" w:hAnsi="Times New Roman" w:cs="Times New Roman"/>
        </w:rPr>
      </w:pPr>
      <w:r w:rsidRPr="00EF08BE">
        <w:rPr>
          <w:rFonts w:ascii="Times New Roman" w:hAnsi="Times New Roman" w:cs="Times New Roman"/>
        </w:rPr>
        <w:t>The specific heat capacities of species are strong functions of temperature.</w:t>
      </w:r>
      <w:r>
        <w:rPr>
          <w:rFonts w:ascii="Times New Roman" w:hAnsi="Times New Roman" w:cs="Times New Roman"/>
        </w:rPr>
        <w:t xml:space="preserve"> </w:t>
      </w:r>
      <w:r w:rsidRPr="00EF08BE">
        <w:rPr>
          <w:rFonts w:ascii="Times New Roman" w:hAnsi="Times New Roman" w:cs="Times New Roman"/>
        </w:rPr>
        <w:t>To determine the volume of non-isothermal CSTR, let’s consider two cases:</w:t>
      </w:r>
    </w:p>
    <w:p w14:paraId="5F62E5D6" w14:textId="77777777" w:rsidR="00EF08BE" w:rsidRPr="00EF08BE" w:rsidRDefault="00EF08BE" w:rsidP="00EF08BE">
      <w:pPr>
        <w:spacing w:line="360" w:lineRule="auto"/>
        <w:jc w:val="both"/>
        <w:rPr>
          <w:rFonts w:ascii="Times New Roman" w:hAnsi="Times New Roman" w:cs="Times New Roman"/>
        </w:rPr>
      </w:pPr>
      <w:r w:rsidRPr="00EF08BE">
        <w:rPr>
          <w:rFonts w:ascii="Times New Roman" w:hAnsi="Times New Roman" w:cs="Times New Roman"/>
          <w:b/>
          <w:bCs/>
        </w:rPr>
        <w:t>Case 1:  For a wide temperature range (between T and T</w:t>
      </w:r>
      <w:r w:rsidRPr="00EF08BE">
        <w:rPr>
          <w:rFonts w:ascii="Times New Roman" w:hAnsi="Times New Roman" w:cs="Times New Roman"/>
          <w:b/>
          <w:bCs/>
          <w:vertAlign w:val="subscript"/>
        </w:rPr>
        <w:t>R</w:t>
      </w:r>
      <w:r w:rsidRPr="00EF08BE">
        <w:rPr>
          <w:rFonts w:ascii="Times New Roman" w:hAnsi="Times New Roman" w:cs="Times New Roman"/>
          <w:b/>
          <w:bCs/>
        </w:rPr>
        <w:t>)</w:t>
      </w:r>
    </w:p>
    <w:p w14:paraId="70181E60" w14:textId="580F96CD" w:rsidR="00EF08BE" w:rsidRPr="00EF08BE" w:rsidRDefault="00EF08BE" w:rsidP="00EF08BE">
      <w:pPr>
        <w:spacing w:line="360" w:lineRule="auto"/>
        <w:jc w:val="both"/>
        <w:rPr>
          <w:rFonts w:ascii="Times New Roman" w:hAnsi="Times New Roman" w:cs="Times New Roman"/>
        </w:rPr>
      </w:pPr>
      <w:r w:rsidRPr="00EF08BE">
        <w:rPr>
          <w:rFonts w:ascii="Times New Roman" w:hAnsi="Times New Roman" w:cs="Times New Roman"/>
        </w:rPr>
        <w:t>Specific heat capacities are variable, and the quadratic form of the heat capacity relation with temperature is approximated by:</w:t>
      </w:r>
    </w:p>
    <w:p w14:paraId="68524EB2" w14:textId="3FC28883" w:rsidR="00EF08BE" w:rsidRPr="00EF08BE" w:rsidRDefault="00000000" w:rsidP="00EF08BE">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i</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i</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i</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EF08BE" w:rsidRPr="00EF08BE">
        <w:rPr>
          <w:rFonts w:ascii="Times New Roman" w:hAnsi="Times New Roman" w:cs="Times New Roman"/>
        </w:rPr>
        <w:t xml:space="preserve">                                                                                          (8.31)</w:t>
      </w:r>
    </w:p>
    <w:p w14:paraId="38A1EC63" w14:textId="32321D63" w:rsidR="00EF08BE" w:rsidRPr="00EF08BE" w:rsidRDefault="00EF08BE" w:rsidP="00EF08BE">
      <w:pPr>
        <w:jc w:val="both"/>
        <w:rPr>
          <w:rFonts w:ascii="Times New Roman" w:hAnsi="Times New Roman" w:cs="Times New Roman"/>
        </w:rPr>
      </w:pPr>
      <w:r w:rsidRPr="00EF08BE">
        <w:rPr>
          <w:rFonts w:ascii="Times New Roman" w:hAnsi="Times New Roman" w:cs="Times New Roman"/>
        </w:rPr>
        <w:t xml:space="preserve">For species </w:t>
      </w:r>
      <w:proofErr w:type="spellStart"/>
      <w:r w:rsidRPr="00EF08BE">
        <w:rPr>
          <w:rFonts w:ascii="Times New Roman" w:hAnsi="Times New Roman" w:cs="Times New Roman"/>
        </w:rPr>
        <w:t>i</w:t>
      </w:r>
      <w:proofErr w:type="spellEnd"/>
      <w:r w:rsidRPr="00EF08BE">
        <w:rPr>
          <w:rFonts w:ascii="Times New Roman" w:hAnsi="Times New Roman" w:cs="Times New Roman"/>
        </w:rPr>
        <w:t xml:space="preserve"> = A, the heat capacity and specific enthalpy are given by:</w:t>
      </w:r>
    </w:p>
    <w:p w14:paraId="36F6771E" w14:textId="13CA4B5F" w:rsidR="00EF08BE" w:rsidRPr="00EF08BE" w:rsidRDefault="00000000" w:rsidP="00EF08BE">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A</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A</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EF08BE" w:rsidRPr="00EF08BE">
        <w:rPr>
          <w:rFonts w:ascii="Times New Roman" w:hAnsi="Times New Roman" w:cs="Times New Roman"/>
        </w:rPr>
        <w:t xml:space="preserve">                                                                                       (8.32)</w:t>
      </w:r>
    </w:p>
    <w:p w14:paraId="28449BFB" w14:textId="05F15ABC" w:rsidR="00EF08BE" w:rsidRPr="00EF08BE" w:rsidRDefault="00000000" w:rsidP="00EF08BE">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A</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A</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EF08BE" w:rsidRPr="00EF08BE">
        <w:rPr>
          <w:rFonts w:ascii="Times New Roman" w:hAnsi="Times New Roman" w:cs="Times New Roman"/>
        </w:rPr>
        <w:t xml:space="preserve">                                                        (8.33)</w:t>
      </w:r>
    </w:p>
    <w:p w14:paraId="6B20BD1B" w14:textId="0BC4A8BA" w:rsidR="00EF08BE" w:rsidRPr="00EF08BE" w:rsidRDefault="00EF08BE" w:rsidP="00EF08BE">
      <w:pPr>
        <w:jc w:val="both"/>
        <w:rPr>
          <w:rFonts w:ascii="Times New Roman" w:hAnsi="Times New Roman" w:cs="Times New Roman"/>
        </w:rPr>
      </w:pPr>
      <w:r w:rsidRPr="00EF08BE">
        <w:rPr>
          <w:rFonts w:ascii="Times New Roman" w:hAnsi="Times New Roman" w:cs="Times New Roman"/>
        </w:rPr>
        <w:t xml:space="preserve"> 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A</m:t>
            </m:r>
          </m:sub>
        </m:sSub>
      </m:oMath>
      <w:r w:rsidRPr="00EF08B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A</m:t>
            </m:r>
          </m:sub>
        </m:sSub>
      </m:oMath>
      <w:r w:rsidRPr="00EF08BE">
        <w:rPr>
          <w:rFonts w:ascii="Times New Roman" w:hAnsi="Times New Roman" w:cs="Times New Roman"/>
        </w:rPr>
        <w:t>,</w:t>
      </w:r>
      <w:r w:rsidR="007476DD">
        <w:rPr>
          <w:rFonts w:ascii="Times New Roman" w:hAnsi="Times New Roman" w:cs="Times New Roman"/>
        </w:rPr>
        <w:t xml:space="preserve"> and</w:t>
      </w:r>
      <w:r w:rsidRPr="00EF08BE">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A</m:t>
            </m:r>
          </m:sub>
        </m:sSub>
      </m:oMath>
      <w:r w:rsidRPr="00EF08BE">
        <w:rPr>
          <w:rFonts w:ascii="Times New Roman" w:hAnsi="Times New Roman" w:cs="Times New Roman"/>
        </w:rPr>
        <w:t xml:space="preserve"> are temperature coefficients for species A.</w:t>
      </w:r>
    </w:p>
    <w:p w14:paraId="549D98BB" w14:textId="640FAE7A" w:rsidR="00732CDF" w:rsidRPr="00732CDF" w:rsidRDefault="00732CDF" w:rsidP="00732CDF">
      <w:pPr>
        <w:jc w:val="both"/>
        <w:rPr>
          <w:rFonts w:ascii="Times New Roman" w:hAnsi="Times New Roman" w:cs="Times New Roman"/>
        </w:rPr>
      </w:pPr>
      <w:r w:rsidRPr="00732CDF">
        <w:rPr>
          <w:rFonts w:ascii="Times New Roman" w:hAnsi="Times New Roman" w:cs="Times New Roman"/>
        </w:rPr>
        <w:t xml:space="preserve">For species </w:t>
      </w:r>
      <w:proofErr w:type="spellStart"/>
      <w:r w:rsidRPr="00732CDF">
        <w:rPr>
          <w:rFonts w:ascii="Times New Roman" w:hAnsi="Times New Roman" w:cs="Times New Roman"/>
        </w:rPr>
        <w:t>i</w:t>
      </w:r>
      <w:proofErr w:type="spellEnd"/>
      <w:r w:rsidRPr="00732CDF">
        <w:rPr>
          <w:rFonts w:ascii="Times New Roman" w:hAnsi="Times New Roman" w:cs="Times New Roman"/>
        </w:rPr>
        <w:t xml:space="preserve"> = B, the heat capacity and specific enthalpy are given by:</w:t>
      </w:r>
    </w:p>
    <w:p w14:paraId="3CF9135A" w14:textId="74CAD19E" w:rsidR="00732CDF" w:rsidRPr="00732CDF" w:rsidRDefault="00000000" w:rsidP="00732CDF">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732CDF" w:rsidRPr="00732CDF">
        <w:rPr>
          <w:rFonts w:ascii="Times New Roman" w:hAnsi="Times New Roman" w:cs="Times New Roman"/>
        </w:rPr>
        <w:t xml:space="preserve">                                                                                     (8.34)</w:t>
      </w:r>
    </w:p>
    <w:p w14:paraId="3A68403B" w14:textId="71B57743" w:rsidR="00732CDF" w:rsidRPr="00732CDF" w:rsidRDefault="00000000" w:rsidP="00732CDF">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732CDF" w:rsidRPr="00732CDF">
        <w:rPr>
          <w:rFonts w:ascii="Times New Roman" w:hAnsi="Times New Roman" w:cs="Times New Roman"/>
        </w:rPr>
        <w:t xml:space="preserve">                                                     (8.35)</w:t>
      </w:r>
    </w:p>
    <w:p w14:paraId="4C74FDC9" w14:textId="5155388F" w:rsidR="00732CDF" w:rsidRPr="00732CDF" w:rsidRDefault="00732CDF" w:rsidP="00732CDF">
      <w:pPr>
        <w:jc w:val="both"/>
        <w:rPr>
          <w:rFonts w:ascii="Times New Roman" w:hAnsi="Times New Roman" w:cs="Times New Roman"/>
        </w:rPr>
      </w:pPr>
      <w:r w:rsidRPr="00732CDF">
        <w:rPr>
          <w:rFonts w:ascii="Times New Roman" w:hAnsi="Times New Roman" w:cs="Times New Roman"/>
        </w:rPr>
        <w:t xml:space="preserve"> 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B</m:t>
            </m:r>
          </m:sub>
        </m:sSub>
      </m:oMath>
      <w:r w:rsidRPr="00732CD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B</m:t>
            </m:r>
          </m:sub>
        </m:sSub>
      </m:oMath>
      <w:r w:rsidR="00034D4D">
        <w:rPr>
          <w:rFonts w:ascii="Times New Roman" w:hAnsi="Times New Roman" w:cs="Times New Roman"/>
        </w:rPr>
        <w:t xml:space="preserve"> and </w:t>
      </w:r>
      <w:r w:rsidRPr="00732CD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B</m:t>
            </m:r>
          </m:sub>
        </m:sSub>
      </m:oMath>
      <w:r w:rsidRPr="00732CDF">
        <w:rPr>
          <w:rFonts w:ascii="Times New Roman" w:hAnsi="Times New Roman" w:cs="Times New Roman"/>
        </w:rPr>
        <w:t xml:space="preserve"> are temperature coefficients for species B.</w:t>
      </w:r>
    </w:p>
    <w:p w14:paraId="3F38E681" w14:textId="16C51C00" w:rsidR="00732CDF" w:rsidRPr="00732CDF" w:rsidRDefault="00732CDF" w:rsidP="00732CDF">
      <w:pPr>
        <w:jc w:val="both"/>
        <w:rPr>
          <w:rFonts w:ascii="Times New Roman" w:hAnsi="Times New Roman" w:cs="Times New Roman"/>
        </w:rPr>
      </w:pPr>
      <w:r w:rsidRPr="00732CDF">
        <w:rPr>
          <w:rFonts w:ascii="Times New Roman" w:hAnsi="Times New Roman" w:cs="Times New Roman"/>
        </w:rPr>
        <w:t xml:space="preserve">For species </w:t>
      </w:r>
      <w:proofErr w:type="spellStart"/>
      <w:r w:rsidRPr="00732CDF">
        <w:rPr>
          <w:rFonts w:ascii="Times New Roman" w:hAnsi="Times New Roman" w:cs="Times New Roman"/>
        </w:rPr>
        <w:t>i</w:t>
      </w:r>
      <w:proofErr w:type="spellEnd"/>
      <w:r w:rsidRPr="00732CDF">
        <w:rPr>
          <w:rFonts w:ascii="Times New Roman" w:hAnsi="Times New Roman" w:cs="Times New Roman"/>
        </w:rPr>
        <w:t xml:space="preserve"> = C, the heat capacity and specific enthalpy are given by:</w:t>
      </w:r>
    </w:p>
    <w:p w14:paraId="04EFBE94" w14:textId="23662F68" w:rsidR="00732CDF" w:rsidRPr="00732CDF" w:rsidRDefault="00000000" w:rsidP="00732CDF">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C</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732CDF" w:rsidRPr="00732CDF">
        <w:rPr>
          <w:rFonts w:ascii="Times New Roman" w:hAnsi="Times New Roman" w:cs="Times New Roman"/>
        </w:rPr>
        <w:t xml:space="preserve">                                                                                      (8.36)</w:t>
      </w:r>
    </w:p>
    <w:p w14:paraId="7C6EF3D3" w14:textId="27747DC9" w:rsidR="00732CDF" w:rsidRPr="00732CDF" w:rsidRDefault="00000000" w:rsidP="00732CDF">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C</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C</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732CDF" w:rsidRPr="00732CDF">
        <w:rPr>
          <w:rFonts w:ascii="Times New Roman" w:hAnsi="Times New Roman" w:cs="Times New Roman"/>
        </w:rPr>
        <w:t xml:space="preserve">                                                      (8.37)</w:t>
      </w:r>
    </w:p>
    <w:p w14:paraId="478CF178" w14:textId="0A976F44" w:rsidR="00732CDF" w:rsidRPr="00732CDF" w:rsidRDefault="00732CDF" w:rsidP="00732CDF">
      <w:pPr>
        <w:jc w:val="both"/>
        <w:rPr>
          <w:rFonts w:ascii="Times New Roman" w:hAnsi="Times New Roman" w:cs="Times New Roman"/>
        </w:rPr>
      </w:pPr>
      <w:r w:rsidRPr="00732CDF">
        <w:rPr>
          <w:rFonts w:ascii="Times New Roman" w:hAnsi="Times New Roman" w:cs="Times New Roman"/>
        </w:rPr>
        <w:t xml:space="preserve"> 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C</m:t>
            </m:r>
          </m:sub>
        </m:sSub>
      </m:oMath>
      <w:r w:rsidRPr="00732CD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C</m:t>
            </m:r>
          </m:sub>
        </m:sSub>
      </m:oMath>
      <w:r w:rsidR="00EA1235">
        <w:rPr>
          <w:rFonts w:ascii="Times New Roman" w:hAnsi="Times New Roman" w:cs="Times New Roman"/>
        </w:rPr>
        <w:t xml:space="preserve"> and</w:t>
      </w:r>
      <w:r w:rsidRPr="00732CD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C</m:t>
            </m:r>
          </m:sub>
        </m:sSub>
      </m:oMath>
      <w:r w:rsidRPr="00732CDF">
        <w:rPr>
          <w:rFonts w:ascii="Times New Roman" w:hAnsi="Times New Roman" w:cs="Times New Roman"/>
        </w:rPr>
        <w:t xml:space="preserve"> are temperature coefficients for species C.</w:t>
      </w:r>
    </w:p>
    <w:p w14:paraId="4375F540" w14:textId="728FB9AA" w:rsidR="00702776" w:rsidRPr="00702776" w:rsidRDefault="00702776" w:rsidP="00702776">
      <w:pPr>
        <w:jc w:val="both"/>
        <w:rPr>
          <w:rFonts w:ascii="Times New Roman" w:hAnsi="Times New Roman" w:cs="Times New Roman"/>
        </w:rPr>
      </w:pPr>
      <w:r w:rsidRPr="00702776">
        <w:rPr>
          <w:rFonts w:ascii="Times New Roman" w:hAnsi="Times New Roman" w:cs="Times New Roman"/>
        </w:rPr>
        <w:t xml:space="preserve">For species </w:t>
      </w:r>
      <w:proofErr w:type="spellStart"/>
      <w:r w:rsidRPr="00702776">
        <w:rPr>
          <w:rFonts w:ascii="Times New Roman" w:hAnsi="Times New Roman" w:cs="Times New Roman"/>
        </w:rPr>
        <w:t>i</w:t>
      </w:r>
      <w:proofErr w:type="spellEnd"/>
      <w:r w:rsidRPr="00702776">
        <w:rPr>
          <w:rFonts w:ascii="Times New Roman" w:hAnsi="Times New Roman" w:cs="Times New Roman"/>
        </w:rPr>
        <w:t xml:space="preserve"> = D, the heat capacity and specific enthalpy are given by:</w:t>
      </w:r>
    </w:p>
    <w:p w14:paraId="1F4E62E2" w14:textId="4C6DC48D" w:rsidR="00702776" w:rsidRPr="00702776" w:rsidRDefault="00000000" w:rsidP="00702776">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D</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D</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oMath>
      <w:r w:rsidR="00702776" w:rsidRPr="00702776">
        <w:rPr>
          <w:rFonts w:ascii="Times New Roman" w:hAnsi="Times New Roman" w:cs="Times New Roman"/>
        </w:rPr>
        <w:t xml:space="preserve">                                                                                     (8.38)</w:t>
      </w:r>
    </w:p>
    <w:p w14:paraId="1D342848" w14:textId="3B6AA77D" w:rsidR="00702776" w:rsidRPr="00702776" w:rsidRDefault="00000000" w:rsidP="00702776">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D</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D</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702776" w:rsidRPr="00702776">
        <w:rPr>
          <w:rFonts w:ascii="Times New Roman" w:hAnsi="Times New Roman" w:cs="Times New Roman"/>
        </w:rPr>
        <w:t xml:space="preserve">                                                      (8.39)</w:t>
      </w:r>
    </w:p>
    <w:p w14:paraId="74FA2420" w14:textId="78DEB161" w:rsidR="00702776" w:rsidRPr="00702776" w:rsidRDefault="00702776" w:rsidP="00702776">
      <w:pPr>
        <w:jc w:val="both"/>
        <w:rPr>
          <w:rFonts w:ascii="Times New Roman" w:hAnsi="Times New Roman" w:cs="Times New Roman"/>
        </w:rPr>
      </w:pPr>
      <w:r w:rsidRPr="00702776">
        <w:rPr>
          <w:rFonts w:ascii="Times New Roman" w:hAnsi="Times New Roman" w:cs="Times New Roman"/>
        </w:rPr>
        <w:t xml:space="preserve"> where, </w:t>
      </w:r>
      <m:oMath>
        <m:sSub>
          <m:sSubPr>
            <m:ctrlPr>
              <w:rPr>
                <w:rFonts w:ascii="Cambria Math" w:hAnsi="Cambria Math" w:cs="Times New Roman"/>
                <w:i/>
                <w:iCs/>
              </w:rPr>
            </m:ctrlPr>
          </m:sSubPr>
          <m:e>
            <m:r>
              <w:rPr>
                <w:rFonts w:ascii="Cambria Math" w:hAnsi="Cambria Math" w:cs="Times New Roman"/>
              </w:rPr>
              <m:t>α</m:t>
            </m:r>
          </m:e>
          <m:sub>
            <m:r>
              <w:rPr>
                <w:rFonts w:ascii="Cambria Math" w:hAnsi="Cambria Math" w:cs="Times New Roman"/>
              </w:rPr>
              <m:t>D</m:t>
            </m:r>
          </m:sub>
        </m:sSub>
      </m:oMath>
      <w:r w:rsidRPr="00702776">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β</m:t>
            </m:r>
          </m:e>
          <m:sub>
            <m:r>
              <w:rPr>
                <w:rFonts w:ascii="Cambria Math" w:hAnsi="Cambria Math" w:cs="Times New Roman"/>
              </w:rPr>
              <m:t>D</m:t>
            </m:r>
          </m:sub>
        </m:sSub>
      </m:oMath>
      <w:r w:rsidR="00EA1235">
        <w:rPr>
          <w:rFonts w:ascii="Times New Roman" w:hAnsi="Times New Roman" w:cs="Times New Roman"/>
        </w:rPr>
        <w:t xml:space="preserve"> and </w:t>
      </w:r>
      <w:r w:rsidRPr="00702776">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γ</m:t>
            </m:r>
          </m:e>
          <m:sub>
            <m:r>
              <w:rPr>
                <w:rFonts w:ascii="Cambria Math" w:hAnsi="Cambria Math" w:cs="Times New Roman"/>
              </w:rPr>
              <m:t>D</m:t>
            </m:r>
          </m:sub>
        </m:sSub>
      </m:oMath>
      <w:r w:rsidRPr="00702776">
        <w:rPr>
          <w:rFonts w:ascii="Times New Roman" w:hAnsi="Times New Roman" w:cs="Times New Roman"/>
        </w:rPr>
        <w:t xml:space="preserve"> are temperature coefficients for species D.</w:t>
      </w:r>
    </w:p>
    <w:p w14:paraId="3B48D4E3" w14:textId="58BCEAA7" w:rsidR="00702776" w:rsidRPr="00702776" w:rsidRDefault="00702776" w:rsidP="00702776">
      <w:pPr>
        <w:jc w:val="both"/>
        <w:rPr>
          <w:rFonts w:ascii="Times New Roman" w:hAnsi="Times New Roman" w:cs="Times New Roman"/>
        </w:rPr>
      </w:pPr>
      <w:r w:rsidRPr="00702776">
        <w:rPr>
          <w:rFonts w:ascii="Times New Roman" w:hAnsi="Times New Roman" w:cs="Times New Roman"/>
        </w:rPr>
        <w:t xml:space="preserve">Similarly,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r>
              <w:rPr>
                <w:rFonts w:ascii="Cambria Math" w:hAnsi="Cambria Math" w:cs="Times New Roman"/>
              </w:rPr>
              <m:t>T</m:t>
            </m:r>
          </m:e>
        </m:d>
        <m:r>
          <m:rPr>
            <m:sty m:val="p"/>
          </m:rPr>
          <w:rPr>
            <w:rFonts w:ascii="Cambria Math" w:hAnsi="Cambria Math" w:cs="Times New Roman"/>
          </w:rPr>
          <m:t> </m:t>
        </m:r>
      </m:oMath>
      <w:r w:rsidRPr="00702776">
        <w:rPr>
          <w:rFonts w:ascii="Times New Roman" w:hAnsi="Times New Roman" w:cs="Times New Roman"/>
        </w:rPr>
        <w:t xml:space="preserve">for variable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Pi</m:t>
            </m:r>
          </m:sub>
        </m:sSub>
      </m:oMath>
      <w:r w:rsidRPr="00702776">
        <w:rPr>
          <w:rFonts w:ascii="Times New Roman" w:hAnsi="Times New Roman" w:cs="Times New Roman"/>
        </w:rPr>
        <w:t xml:space="preserve"> becomes:</w:t>
      </w:r>
    </w:p>
    <w:p w14:paraId="741BECA4" w14:textId="5E29D4A6" w:rsidR="00702776" w:rsidRPr="00702776" w:rsidRDefault="00000000" w:rsidP="00702776">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i/>
                <w:iCs/>
              </w:rPr>
              <w:sym w:font="Symbol" w:char="F044"/>
            </m:r>
            <m:r>
              <w:rPr>
                <w:rFonts w:ascii="Cambria Math" w:hAnsi="Cambria Math" w:cs="Times New Roman"/>
              </w:rPr>
              <m:t>H</m:t>
            </m:r>
          </m:e>
          <m:sub>
            <m:r>
              <w:rPr>
                <w:rFonts w:ascii="Cambria Math" w:hAnsi="Cambria Math" w:cs="Times New Roman"/>
              </w:rPr>
              <m:t>Rx</m:t>
            </m:r>
          </m:sub>
        </m:sSub>
        <m:r>
          <w:rPr>
            <w:rFonts w:ascii="Cambria Math" w:hAnsi="Cambria Math" w:cs="Times New Roman"/>
          </w:rPr>
          <m:t>(T)=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i/>
                    <w:iCs/>
                  </w:rPr>
                  <w:sym w:font="Symbol" w:char="F044"/>
                </m:r>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sub>
          <m:sup>
            <m:r>
              <w:rPr>
                <w:rFonts w:ascii="Cambria Math" w:hAnsi="Cambria Math" w:cs="Times New Roman"/>
              </w:rPr>
              <m:t>T</m:t>
            </m:r>
          </m:sup>
          <m:e>
            <m:d>
              <m:dPr>
                <m:ctrlPr>
                  <w:rPr>
                    <w:rFonts w:ascii="Cambria Math" w:hAnsi="Cambria Math" w:cs="Times New Roman"/>
                    <w:i/>
                    <w:iCs/>
                  </w:rPr>
                </m:ctrlPr>
              </m:dPr>
              <m:e>
                <m:r>
                  <w:rPr>
                    <w:rFonts w:ascii="Cambria Math" w:hAnsi="Cambria Math" w:cs="Times New Roman"/>
                    <w:i/>
                    <w:iCs/>
                  </w:rPr>
                  <w:sym w:font="Symbol" w:char="F044"/>
                </m:r>
                <m:r>
                  <w:rPr>
                    <w:rFonts w:ascii="Cambria Math" w:hAnsi="Cambria Math" w:cs="Times New Roman"/>
                  </w:rPr>
                  <m:t>ɑ+</m:t>
                </m:r>
                <m:r>
                  <w:rPr>
                    <w:rFonts w:ascii="Cambria Math" w:hAnsi="Cambria Math" w:cs="Times New Roman"/>
                    <w:i/>
                    <w:iCs/>
                  </w:rPr>
                  <w:sym w:font="Symbol" w:char="F044"/>
                </m:r>
                <m:r>
                  <w:rPr>
                    <w:rFonts w:ascii="Cambria Math" w:hAnsi="Cambria Math" w:cs="Times New Roman"/>
                    <w:i/>
                    <w:iCs/>
                  </w:rPr>
                  <w:sym w:font="Symbol" w:char="F062"/>
                </m:r>
                <m:r>
                  <w:rPr>
                    <w:rFonts w:ascii="Cambria Math" w:hAnsi="Cambria Math" w:cs="Times New Roman"/>
                  </w:rPr>
                  <m:t>T+</m:t>
                </m:r>
                <m:r>
                  <w:rPr>
                    <w:rFonts w:ascii="Cambria Math" w:hAnsi="Cambria Math" w:cs="Times New Roman"/>
                    <w:i/>
                  </w:rPr>
                  <w:sym w:font="Symbol" w:char="F044"/>
                </m:r>
                <m:sSup>
                  <m:sSupPr>
                    <m:ctrlPr>
                      <w:rPr>
                        <w:rFonts w:ascii="Cambria Math" w:hAnsi="Cambria Math" w:cs="Times New Roman"/>
                        <w:i/>
                        <w:iCs/>
                      </w:rPr>
                    </m:ctrlPr>
                  </m:sSupPr>
                  <m:e>
                    <m:r>
                      <w:rPr>
                        <w:rFonts w:ascii="Cambria Math" w:hAnsi="Cambria Math" w:cs="Times New Roman"/>
                        <w:i/>
                        <w:iCs/>
                      </w:rPr>
                      <w:sym w:font="Symbol" w:char="F067"/>
                    </m:r>
                    <m:r>
                      <w:rPr>
                        <w:rFonts w:ascii="Cambria Math" w:hAnsi="Cambria Math" w:cs="Times New Roman"/>
                      </w:rPr>
                      <m:t>T</m:t>
                    </m:r>
                  </m:e>
                  <m:sup>
                    <m:r>
                      <w:rPr>
                        <w:rFonts w:ascii="Cambria Math" w:hAnsi="Cambria Math" w:cs="Times New Roman"/>
                      </w:rPr>
                      <m:t>2</m:t>
                    </m:r>
                  </m:sup>
                </m:sSup>
              </m:e>
            </m:d>
          </m:e>
        </m:nary>
        <m:r>
          <w:rPr>
            <w:rFonts w:ascii="Cambria Math" w:hAnsi="Cambria Math" w:cs="Times New Roman"/>
          </w:rPr>
          <m:t>dT</m:t>
        </m:r>
      </m:oMath>
      <w:r w:rsidR="00702776" w:rsidRPr="00702776">
        <w:rPr>
          <w:rFonts w:ascii="Times New Roman" w:hAnsi="Times New Roman" w:cs="Times New Roman"/>
        </w:rPr>
        <w:t xml:space="preserve">                                         (8.40)</w:t>
      </w:r>
    </w:p>
    <w:p w14:paraId="6E524A29" w14:textId="77777777" w:rsidR="00702776" w:rsidRPr="00702776" w:rsidRDefault="00702776" w:rsidP="00702776">
      <w:pPr>
        <w:jc w:val="both"/>
        <w:rPr>
          <w:rFonts w:ascii="Times New Roman" w:hAnsi="Times New Roman" w:cs="Times New Roman"/>
        </w:rPr>
      </w:pPr>
      <w:r w:rsidRPr="00702776">
        <w:rPr>
          <w:rFonts w:ascii="Times New Roman" w:hAnsi="Times New Roman" w:cs="Times New Roman"/>
        </w:rPr>
        <w:t>The integration of equation (8.40) becomes:</w:t>
      </w:r>
    </w:p>
    <w:p w14:paraId="65F3E707" w14:textId="134CF876" w:rsidR="00702776" w:rsidRPr="00702776" w:rsidRDefault="00000000" w:rsidP="00702776">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i/>
                <w:iCs/>
              </w:rPr>
              <w:sym w:font="Symbol" w:char="F044"/>
            </m:r>
            <m:r>
              <w:rPr>
                <w:rFonts w:ascii="Cambria Math" w:hAnsi="Cambria Math" w:cs="Times New Roman"/>
              </w:rPr>
              <m:t>H</m:t>
            </m:r>
          </m:e>
          <m:sub>
            <m:r>
              <w:rPr>
                <w:rFonts w:ascii="Cambria Math" w:hAnsi="Cambria Math" w:cs="Times New Roman"/>
              </w:rPr>
              <m:t>Rx</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i/>
                    <w:iCs/>
                  </w:rPr>
                  <w:sym w:font="Symbol" w:char="F044"/>
                </m:r>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RX</m:t>
            </m:r>
          </m:sub>
        </m:sSub>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r>
          <w:rPr>
            <w:rFonts w:ascii="Cambria Math" w:hAnsi="Cambria Math" w:cs="Times New Roman"/>
            <w:i/>
            <w:iCs/>
          </w:rPr>
          <w:sym w:font="Symbol" w:char="F044"/>
        </m:r>
        <m:r>
          <w:rPr>
            <w:rFonts w:ascii="Cambria Math" w:hAnsi="Cambria Math" w:cs="Times New Roman"/>
          </w:rPr>
          <m:t>ɑ</m:t>
        </m:r>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i/>
                <w:iCs/>
              </w:rPr>
              <w:sym w:font="Symbol" w:char="F044"/>
            </m:r>
            <m:r>
              <w:rPr>
                <w:rFonts w:ascii="Cambria Math" w:hAnsi="Cambria Math" w:cs="Times New Roman"/>
                <w:i/>
                <w:iCs/>
              </w:rPr>
              <w:sym w:font="Symbol" w:char="F062"/>
            </m:r>
          </m:num>
          <m:den>
            <m:r>
              <w:rPr>
                <w:rFonts w:ascii="Cambria Math" w:hAnsi="Cambria Math" w:cs="Times New Roman"/>
              </w:rPr>
              <m:t>2</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e>
          <m:sub>
            <m:r>
              <w:rPr>
                <w:rFonts w:ascii="Cambria Math" w:hAnsi="Cambria Math" w:cs="Times New Roman"/>
              </w:rPr>
              <m:t>R</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i/>
                <w:iCs/>
              </w:rPr>
              <w:sym w:font="Symbol" w:char="F044"/>
            </m:r>
            <m:r>
              <w:rPr>
                <w:rFonts w:ascii="Cambria Math" w:hAnsi="Cambria Math" w:cs="Times New Roman"/>
              </w:rPr>
              <m:t>γ</m:t>
            </m:r>
          </m:num>
          <m:den>
            <m:r>
              <w:rPr>
                <w:rFonts w:ascii="Cambria Math" w:hAnsi="Cambria Math" w:cs="Times New Roman"/>
              </w:rPr>
              <m:t>3</m:t>
            </m:r>
          </m:den>
        </m:f>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3</m:t>
                </m:r>
              </m:sup>
            </m:sSup>
          </m:e>
          <m:sub>
            <m:r>
              <w:rPr>
                <w:rFonts w:ascii="Cambria Math" w:hAnsi="Cambria Math" w:cs="Times New Roman"/>
              </w:rPr>
              <m:t>R</m:t>
            </m:r>
          </m:sub>
        </m:sSub>
        <m:r>
          <w:rPr>
            <w:rFonts w:ascii="Cambria Math" w:hAnsi="Cambria Math" w:cs="Times New Roman"/>
          </w:rPr>
          <m:t>)</m:t>
        </m:r>
      </m:oMath>
      <w:r w:rsidR="00702776" w:rsidRPr="00702776">
        <w:rPr>
          <w:rFonts w:ascii="Times New Roman" w:hAnsi="Times New Roman" w:cs="Times New Roman"/>
        </w:rPr>
        <w:t xml:space="preserve">           (8.41)</w:t>
      </w:r>
    </w:p>
    <w:p w14:paraId="6B4DA88C" w14:textId="77777777" w:rsidR="00967F1A" w:rsidRPr="00967F1A" w:rsidRDefault="00967F1A" w:rsidP="00967F1A">
      <w:pPr>
        <w:jc w:val="both"/>
        <w:rPr>
          <w:rFonts w:ascii="Times New Roman" w:hAnsi="Times New Roman" w:cs="Times New Roman"/>
        </w:rPr>
      </w:pPr>
      <w:r w:rsidRPr="00967F1A">
        <w:rPr>
          <w:rFonts w:ascii="Times New Roman" w:hAnsi="Times New Roman" w:cs="Times New Roman"/>
        </w:rPr>
        <w:t>Where:</w:t>
      </w:r>
    </w:p>
    <w:p w14:paraId="1D47F9EC" w14:textId="5F8D7AD7" w:rsidR="00967F1A" w:rsidRPr="00967F1A" w:rsidRDefault="00967F1A" w:rsidP="00967F1A">
      <w:pPr>
        <w:jc w:val="both"/>
        <w:rPr>
          <w:rFonts w:ascii="Times New Roman" w:hAnsi="Times New Roman" w:cs="Times New Roman"/>
        </w:rPr>
      </w:pPr>
      <m:oMath>
        <m:r>
          <w:rPr>
            <w:rFonts w:ascii="Cambria Math" w:hAnsi="Cambria Math" w:cs="Times New Roman"/>
          </w:rPr>
          <m:t>∆α=</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D+</m:t>
            </m:r>
          </m:sub>
        </m:sSub>
      </m:oMath>
      <w:r w:rsidRPr="00967F1A">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C</m:t>
            </m:r>
          </m:sub>
        </m:sSub>
      </m:oMath>
      <w:r w:rsidRPr="00967F1A">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B</m:t>
            </m:r>
          </m:sub>
        </m:sSub>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1"/>
            </m:r>
          </m:e>
          <m:sub>
            <m:r>
              <w:rPr>
                <w:rFonts w:ascii="Cambria Math" w:hAnsi="Cambria Math" w:cs="Times New Roman"/>
              </w:rPr>
              <m:t>A</m:t>
            </m:r>
          </m:sub>
        </m:sSub>
      </m:oMath>
      <w:r w:rsidRPr="00967F1A">
        <w:rPr>
          <w:rFonts w:ascii="Times New Roman" w:hAnsi="Times New Roman" w:cs="Times New Roman"/>
        </w:rPr>
        <w:t xml:space="preserve">                                                              </w:t>
      </w:r>
      <w:r>
        <w:rPr>
          <w:rFonts w:ascii="Times New Roman" w:hAnsi="Times New Roman" w:cs="Times New Roman"/>
        </w:rPr>
        <w:t xml:space="preserve">                 </w:t>
      </w:r>
      <w:r w:rsidRPr="00967F1A">
        <w:rPr>
          <w:rFonts w:ascii="Times New Roman" w:hAnsi="Times New Roman" w:cs="Times New Roman"/>
        </w:rPr>
        <w:t xml:space="preserve">  </w:t>
      </w:r>
      <w:proofErr w:type="gramStart"/>
      <w:r w:rsidRPr="00967F1A">
        <w:rPr>
          <w:rFonts w:ascii="Times New Roman" w:hAnsi="Times New Roman" w:cs="Times New Roman"/>
        </w:rPr>
        <w:t xml:space="preserve">   (</w:t>
      </w:r>
      <w:proofErr w:type="gramEnd"/>
      <w:r w:rsidRPr="00967F1A">
        <w:rPr>
          <w:rFonts w:ascii="Times New Roman" w:hAnsi="Times New Roman" w:cs="Times New Roman"/>
        </w:rPr>
        <w:t xml:space="preserve">8.42)  </w:t>
      </w:r>
    </w:p>
    <w:p w14:paraId="6D4B9E56" w14:textId="3CF2E9D6" w:rsidR="00967F1A" w:rsidRPr="00967F1A" w:rsidRDefault="00967F1A" w:rsidP="00967F1A">
      <w:pPr>
        <w:jc w:val="both"/>
        <w:rPr>
          <w:rFonts w:ascii="Times New Roman" w:hAnsi="Times New Roman" w:cs="Times New Roman"/>
        </w:rPr>
      </w:pPr>
      <m:oMath>
        <m:r>
          <w:rPr>
            <w:rFonts w:ascii="Cambria Math" w:hAnsi="Cambria Math" w:cs="Times New Roman"/>
          </w:rPr>
          <m:t>∆β=</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D+</m:t>
            </m:r>
          </m:sub>
        </m:sSub>
      </m:oMath>
      <w:r w:rsidRPr="00967F1A">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C</m:t>
            </m:r>
          </m:sub>
        </m:sSub>
      </m:oMath>
      <w:r w:rsidRPr="00967F1A">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B</m:t>
            </m:r>
          </m:sub>
        </m:sSub>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2"/>
            </m:r>
          </m:e>
          <m:sub>
            <m:r>
              <w:rPr>
                <w:rFonts w:ascii="Cambria Math" w:hAnsi="Cambria Math" w:cs="Times New Roman"/>
              </w:rPr>
              <m:t>A</m:t>
            </m:r>
          </m:sub>
        </m:sSub>
      </m:oMath>
      <w:r w:rsidRPr="00967F1A">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967F1A">
        <w:rPr>
          <w:rFonts w:ascii="Times New Roman" w:hAnsi="Times New Roman" w:cs="Times New Roman"/>
        </w:rPr>
        <w:t>(</w:t>
      </w:r>
      <w:proofErr w:type="gramEnd"/>
      <w:r w:rsidRPr="00967F1A">
        <w:rPr>
          <w:rFonts w:ascii="Times New Roman" w:hAnsi="Times New Roman" w:cs="Times New Roman"/>
        </w:rPr>
        <w:t>8.43)</w:t>
      </w:r>
    </w:p>
    <w:p w14:paraId="09062DA6" w14:textId="1FC2FB41" w:rsidR="00967F1A" w:rsidRPr="00967F1A" w:rsidRDefault="00967F1A" w:rsidP="00967F1A">
      <w:pPr>
        <w:jc w:val="both"/>
        <w:rPr>
          <w:rFonts w:ascii="Times New Roman" w:hAnsi="Times New Roman" w:cs="Times New Roman"/>
        </w:rPr>
      </w:pPr>
      <m:oMath>
        <m:r>
          <w:rPr>
            <w:rFonts w:ascii="Cambria Math" w:hAnsi="Cambria Math" w:cs="Times New Roman"/>
          </w:rPr>
          <m:t>∆γ=</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D+</m:t>
            </m:r>
          </m:sub>
        </m:sSub>
      </m:oMath>
      <w:r w:rsidRPr="00967F1A">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C</m:t>
            </m:r>
          </m:sub>
        </m:sSub>
      </m:oMath>
      <w:r w:rsidRPr="00967F1A">
        <w:rPr>
          <w:rFonts w:ascii="Times New Roman" w:hAnsi="Times New Roman" w:cs="Times New Roman"/>
        </w:rPr>
        <w:t xml:space="preserve">- </w:t>
      </w:r>
      <m:oMath>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B</m:t>
            </m:r>
          </m:sub>
        </m:sSub>
      </m:oMath>
      <w:r w:rsidRPr="00967F1A">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i/>
                <w:iCs/>
              </w:rPr>
              <w:sym w:font="Symbol" w:char="F067"/>
            </m:r>
          </m:e>
          <m:sub>
            <m:r>
              <w:rPr>
                <w:rFonts w:ascii="Cambria Math" w:hAnsi="Cambria Math" w:cs="Times New Roman"/>
              </w:rPr>
              <m:t>A</m:t>
            </m:r>
          </m:sub>
        </m:sSub>
      </m:oMath>
      <w:r w:rsidRPr="00967F1A">
        <w:rPr>
          <w:rFonts w:ascii="Times New Roman" w:hAnsi="Times New Roman" w:cs="Times New Roman"/>
        </w:rPr>
        <w:t xml:space="preserve">                                                                       </w:t>
      </w:r>
      <w:r>
        <w:rPr>
          <w:rFonts w:ascii="Times New Roman" w:hAnsi="Times New Roman" w:cs="Times New Roman"/>
        </w:rPr>
        <w:t xml:space="preserve">               </w:t>
      </w:r>
      <w:proofErr w:type="gramStart"/>
      <w:r>
        <w:rPr>
          <w:rFonts w:ascii="Times New Roman" w:hAnsi="Times New Roman" w:cs="Times New Roman"/>
        </w:rPr>
        <w:t xml:space="preserve">   </w:t>
      </w:r>
      <w:r w:rsidRPr="00967F1A">
        <w:rPr>
          <w:rFonts w:ascii="Times New Roman" w:hAnsi="Times New Roman" w:cs="Times New Roman"/>
        </w:rPr>
        <w:t>(</w:t>
      </w:r>
      <w:proofErr w:type="gramEnd"/>
      <w:r w:rsidRPr="00967F1A">
        <w:rPr>
          <w:rFonts w:ascii="Times New Roman" w:hAnsi="Times New Roman" w:cs="Times New Roman"/>
        </w:rPr>
        <w:t>8.44)</w:t>
      </w:r>
    </w:p>
    <w:p w14:paraId="4D11FC11" w14:textId="77777777" w:rsidR="00967F1A" w:rsidRPr="00967F1A" w:rsidRDefault="00967F1A" w:rsidP="00967F1A">
      <w:pPr>
        <w:spacing w:line="360" w:lineRule="auto"/>
        <w:jc w:val="both"/>
        <w:rPr>
          <w:rFonts w:ascii="Times New Roman" w:hAnsi="Times New Roman" w:cs="Times New Roman"/>
        </w:rPr>
      </w:pPr>
      <w:r w:rsidRPr="00967F1A">
        <w:rPr>
          <w:rFonts w:ascii="Times New Roman" w:hAnsi="Times New Roman" w:cs="Times New Roman"/>
        </w:rPr>
        <w:t>The change in specific heat capacity at a temperature of T is equal to the difference between products and reactants at a temperature of T.</w:t>
      </w:r>
    </w:p>
    <w:p w14:paraId="6F8F28EE" w14:textId="77777777" w:rsidR="003D1EEF" w:rsidRPr="003D1EEF" w:rsidRDefault="003D1EEF" w:rsidP="003D1EEF">
      <w:pPr>
        <w:jc w:val="both"/>
        <w:rPr>
          <w:rFonts w:ascii="Times New Roman" w:hAnsi="Times New Roman" w:cs="Times New Roman"/>
        </w:rPr>
      </w:pPr>
      <w:r w:rsidRPr="003D1EEF">
        <w:rPr>
          <w:rFonts w:ascii="Times New Roman" w:hAnsi="Times New Roman" w:cs="Times New Roman"/>
          <w:b/>
          <w:bCs/>
        </w:rPr>
        <w:lastRenderedPageBreak/>
        <w:t>Case 2: For small temperature range (between T</w:t>
      </w:r>
      <w:r w:rsidRPr="003D1EEF">
        <w:rPr>
          <w:rFonts w:ascii="Times New Roman" w:hAnsi="Times New Roman" w:cs="Times New Roman"/>
          <w:b/>
          <w:bCs/>
          <w:vertAlign w:val="subscript"/>
        </w:rPr>
        <w:t>R</w:t>
      </w:r>
      <w:r w:rsidRPr="003D1EEF">
        <w:rPr>
          <w:rFonts w:ascii="Times New Roman" w:hAnsi="Times New Roman" w:cs="Times New Roman"/>
          <w:b/>
          <w:bCs/>
        </w:rPr>
        <w:t xml:space="preserve"> &amp;T, and T</w:t>
      </w:r>
      <w:r w:rsidRPr="003D1EEF">
        <w:rPr>
          <w:rFonts w:ascii="Times New Roman" w:hAnsi="Times New Roman" w:cs="Times New Roman"/>
          <w:b/>
          <w:bCs/>
          <w:vertAlign w:val="subscript"/>
        </w:rPr>
        <w:t>io</w:t>
      </w:r>
      <w:r w:rsidRPr="003D1EEF">
        <w:rPr>
          <w:rFonts w:ascii="Times New Roman" w:hAnsi="Times New Roman" w:cs="Times New Roman"/>
          <w:b/>
          <w:bCs/>
        </w:rPr>
        <w:t xml:space="preserve"> &amp; T</w:t>
      </w:r>
      <w:proofErr w:type="gramStart"/>
      <w:r w:rsidRPr="003D1EEF">
        <w:rPr>
          <w:rFonts w:ascii="Times New Roman" w:hAnsi="Times New Roman" w:cs="Times New Roman"/>
          <w:b/>
          <w:bCs/>
        </w:rPr>
        <w:t>, )</w:t>
      </w:r>
      <w:proofErr w:type="gramEnd"/>
      <w:r w:rsidRPr="003D1EEF">
        <w:rPr>
          <w:rFonts w:ascii="Times New Roman" w:hAnsi="Times New Roman" w:cs="Times New Roman"/>
        </w:rPr>
        <w:t xml:space="preserve"> </w:t>
      </w:r>
    </w:p>
    <w:p w14:paraId="622227F2" w14:textId="7131FD14" w:rsidR="003D1EEF" w:rsidRPr="003D1EEF" w:rsidRDefault="003D1EEF" w:rsidP="003D1EEF">
      <w:pPr>
        <w:spacing w:line="360" w:lineRule="auto"/>
        <w:jc w:val="both"/>
        <w:rPr>
          <w:rFonts w:ascii="Times New Roman" w:hAnsi="Times New Roman" w:cs="Times New Roman"/>
        </w:rPr>
      </w:pPr>
      <w:r w:rsidRPr="003D1EEF">
        <w:rPr>
          <w:rFonts w:ascii="Times New Roman" w:hAnsi="Times New Roman" w:cs="Times New Roman"/>
        </w:rPr>
        <w:t xml:space="preserve">For small temperature change, the specific heat capacities of the species are constant, and the feed stream and product stream enthalpies can be written as:  </w:t>
      </w:r>
    </w:p>
    <w:p w14:paraId="536367EC" w14:textId="778CEFFD" w:rsidR="003D1EEF" w:rsidRPr="003D1EEF" w:rsidRDefault="003D1EEF" w:rsidP="003D1EEF">
      <w:pPr>
        <w:jc w:val="both"/>
        <w:rPr>
          <w:rFonts w:ascii="Times New Roman" w:hAnsi="Times New Roman" w:cs="Times New Roman"/>
        </w:rPr>
      </w:pPr>
      <w:r w:rsidRPr="003D1EEF">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io</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w:rPr>
            <w:rFonts w:ascii="Cambria Math" w:hAnsi="Cambria Math" w:cs="Times New Roman"/>
          </w:rPr>
          <m:t>=-</m:t>
        </m:r>
        <m:nary>
          <m:naryPr>
            <m:limLoc m:val="undOvr"/>
            <m:ctrlPr>
              <w:rPr>
                <w:rFonts w:ascii="Cambria Math" w:hAnsi="Cambria Math" w:cs="Times New Roman"/>
                <w:i/>
                <w:iCs/>
              </w:rPr>
            </m:ctrlPr>
          </m:naryPr>
          <m:sub>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sub>
          <m:sup>
            <m:r>
              <w:rPr>
                <w:rFonts w:ascii="Cambria Math" w:hAnsi="Cambria Math" w:cs="Times New Roman"/>
              </w:rPr>
              <m:t>T</m:t>
            </m:r>
          </m:sup>
          <m:e>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dT=-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i</m:t>
                    </m:r>
                  </m:sub>
                </m:sSub>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i0</m:t>
                </m:r>
              </m:sub>
            </m:sSub>
            <m:r>
              <w:rPr>
                <w:rFonts w:ascii="Cambria Math" w:hAnsi="Cambria Math" w:cs="Times New Roman"/>
              </w:rPr>
              <m:t>)</m:t>
            </m:r>
          </m:e>
        </m:nary>
      </m:oMath>
      <w:r w:rsidRPr="003D1EEF">
        <w:rPr>
          <w:rFonts w:ascii="Times New Roman" w:hAnsi="Times New Roman" w:cs="Times New Roman"/>
        </w:rPr>
        <w:t xml:space="preserve">                                                        (8.45)</w:t>
      </w:r>
    </w:p>
    <w:p w14:paraId="2796AFFD" w14:textId="77777777" w:rsidR="003D1EEF" w:rsidRPr="003D1EEF" w:rsidRDefault="003D1EEF" w:rsidP="003D1EEF">
      <w:pPr>
        <w:jc w:val="both"/>
        <w:rPr>
          <w:rFonts w:ascii="Times New Roman" w:hAnsi="Times New Roman" w:cs="Times New Roman"/>
        </w:rPr>
      </w:pPr>
      <w:r w:rsidRPr="003D1EEF">
        <w:rPr>
          <w:rFonts w:ascii="Times New Roman" w:hAnsi="Times New Roman" w:cs="Times New Roman"/>
        </w:rPr>
        <w:t>By substituting equation (8.31) into equation (8.7), you get:</w:t>
      </w:r>
    </w:p>
    <w:p w14:paraId="5AEA3BEC" w14:textId="2E8FA5F1" w:rsidR="003D1EEF" w:rsidRPr="003D1EEF" w:rsidRDefault="003D1EEF" w:rsidP="003D1EEF">
      <w:pPr>
        <w:jc w:val="both"/>
        <w:rPr>
          <w:rFonts w:ascii="Times New Roman" w:hAnsi="Times New Roman" w:cs="Times New Roman"/>
        </w:rPr>
      </w:pPr>
      <w:r w:rsidRPr="003D1EEF">
        <w:rPr>
          <w:rFonts w:ascii="Times New Roman" w:hAnsi="Times New Roman" w:cs="Times New Roman"/>
        </w:rPr>
        <w:t xml:space="preserve"> </w:t>
      </w:r>
      <m:oMath>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i"/>
          </m:rPr>
          <w:rPr>
            <w:rFonts w:ascii="Cambria Math" w:hAnsi="Cambria Math" w:cs="Times New Roman"/>
          </w:rPr>
          <m:t>=0</m:t>
        </m:r>
      </m:oMath>
      <w:r w:rsidRPr="003D1EEF">
        <w:rPr>
          <w:rFonts w:ascii="Times New Roman" w:hAnsi="Times New Roman" w:cs="Times New Roman"/>
          <w:b/>
          <w:bCs/>
        </w:rPr>
        <w:t xml:space="preserve">                               (8.46)</w:t>
      </w:r>
    </w:p>
    <w:p w14:paraId="6709C3B8" w14:textId="0CAAFB19" w:rsidR="003D1EEF" w:rsidRPr="003D1EEF" w:rsidRDefault="003D1EEF" w:rsidP="003D1EEF">
      <w:pPr>
        <w:jc w:val="both"/>
        <w:rPr>
          <w:rFonts w:ascii="Times New Roman" w:hAnsi="Times New Roman" w:cs="Times New Roman"/>
        </w:rPr>
      </w:pPr>
      <w:r w:rsidRPr="003D1EEF">
        <w:rPr>
          <w:rFonts w:ascii="Times New Roman" w:hAnsi="Times New Roman" w:cs="Times New Roman"/>
        </w:rPr>
        <w:t xml:space="preserve">Form materials balance equation (8.5), the term </w:t>
      </w:r>
      <w:proofErr w:type="spellStart"/>
      <w:r w:rsidRPr="003D1EEF">
        <w:rPr>
          <w:rFonts w:ascii="Times New Roman" w:hAnsi="Times New Roman" w:cs="Times New Roman"/>
          <w:b/>
          <w:bCs/>
        </w:rPr>
        <w:t>F</w:t>
      </w:r>
      <w:r w:rsidRPr="003D1EEF">
        <w:rPr>
          <w:rFonts w:ascii="Times New Roman" w:hAnsi="Times New Roman" w:cs="Times New Roman"/>
          <w:b/>
          <w:bCs/>
          <w:vertAlign w:val="subscript"/>
        </w:rPr>
        <w:t>Ao</w:t>
      </w:r>
      <w:r w:rsidRPr="003D1EEF">
        <w:rPr>
          <w:rFonts w:ascii="Times New Roman" w:hAnsi="Times New Roman" w:cs="Times New Roman"/>
          <w:b/>
          <w:bCs/>
        </w:rPr>
        <w:t>X</w:t>
      </w:r>
      <w:r w:rsidRPr="003D1EEF">
        <w:rPr>
          <w:rFonts w:ascii="Times New Roman" w:hAnsi="Times New Roman" w:cs="Times New Roman"/>
          <w:b/>
          <w:bCs/>
          <w:vertAlign w:val="subscript"/>
        </w:rPr>
        <w:t>A</w:t>
      </w:r>
      <w:proofErr w:type="spellEnd"/>
      <w:r w:rsidRPr="003D1EEF">
        <w:rPr>
          <w:rFonts w:ascii="Times New Roman" w:hAnsi="Times New Roman" w:cs="Times New Roman"/>
          <w:b/>
          <w:bCs/>
        </w:rPr>
        <w:t>= V(-</w:t>
      </w:r>
      <w:proofErr w:type="spellStart"/>
      <w:r w:rsidRPr="003D1EEF">
        <w:rPr>
          <w:rFonts w:ascii="Times New Roman" w:hAnsi="Times New Roman" w:cs="Times New Roman"/>
          <w:b/>
          <w:bCs/>
        </w:rPr>
        <w:t>r</w:t>
      </w:r>
      <w:r w:rsidRPr="003D1EEF">
        <w:rPr>
          <w:rFonts w:ascii="Times New Roman" w:hAnsi="Times New Roman" w:cs="Times New Roman"/>
          <w:b/>
          <w:bCs/>
          <w:vertAlign w:val="subscript"/>
        </w:rPr>
        <w:t>A</w:t>
      </w:r>
      <w:proofErr w:type="spellEnd"/>
      <w:r w:rsidRPr="003D1EEF">
        <w:rPr>
          <w:rFonts w:ascii="Times New Roman" w:hAnsi="Times New Roman" w:cs="Times New Roman"/>
          <w:b/>
          <w:bCs/>
        </w:rPr>
        <w:t xml:space="preserve">) </w:t>
      </w:r>
    </w:p>
    <w:p w14:paraId="7CA654C3" w14:textId="519613A4" w:rsidR="003D1EEF" w:rsidRPr="003D1EEF" w:rsidRDefault="003D1EEF" w:rsidP="003D1EEF">
      <w:pPr>
        <w:jc w:val="both"/>
        <w:rPr>
          <w:rFonts w:ascii="Times New Roman" w:hAnsi="Times New Roman" w:cs="Times New Roman"/>
        </w:rPr>
      </w:pPr>
      <w:r w:rsidRPr="003D1EEF">
        <w:rPr>
          <w:rFonts w:ascii="Times New Roman" w:hAnsi="Times New Roman" w:cs="Times New Roman"/>
        </w:rPr>
        <w:t>By substituting equation (8.5) into equation (8.46) and solve for the volume of CSTR, you get:</w:t>
      </w:r>
    </w:p>
    <w:p w14:paraId="140EC4C3" w14:textId="2F234229" w:rsidR="003D1EEF" w:rsidRPr="003D1EEF" w:rsidRDefault="003D1EEF" w:rsidP="003D1EEF">
      <w:pPr>
        <w:jc w:val="both"/>
        <w:rPr>
          <w:rFonts w:ascii="Times New Roman" w:hAnsi="Times New Roman" w:cs="Times New Roman"/>
        </w:rPr>
      </w:pPr>
      <m:oMath>
        <m:r>
          <m:rPr>
            <m:sty m:val="bi"/>
          </m:rPr>
          <w:rPr>
            <w:rFonts w:ascii="Cambria Math" w:hAnsi="Cambria Math" w:cs="Times New Roman"/>
          </w:rPr>
          <m:t>V=</m:t>
        </m:r>
        <m:f>
          <m:fPr>
            <m:ctrlPr>
              <w:rPr>
                <w:rFonts w:ascii="Cambria Math" w:hAnsi="Cambria Math" w:cs="Times New Roman"/>
                <w:b/>
                <w:bCs/>
                <w:i/>
                <w:iCs/>
              </w:rPr>
            </m:ctrlPr>
          </m:fPr>
          <m:num>
            <m:acc>
              <m:accPr>
                <m:chr m:val="̇"/>
                <m:ctrlPr>
                  <w:rPr>
                    <w:rFonts w:ascii="Cambria Math" w:hAnsi="Cambria Math" w:cs="Times New Roman"/>
                    <w:b/>
                    <w:bCs/>
                    <w:i/>
                    <w:iCs/>
                  </w:rPr>
                </m:ctrlPr>
              </m:accPr>
              <m:e>
                <m:r>
                  <m:rPr>
                    <m:sty m:val="bi"/>
                  </m:rPr>
                  <w:rPr>
                    <w:rFonts w:ascii="Cambria Math" w:hAnsi="Cambria Math" w:cs="Times New Roman"/>
                  </w:rPr>
                  <m:t>Q</m:t>
                </m:r>
              </m:e>
            </m:acc>
            <m:r>
              <m:rPr>
                <m:sty m:val="bi"/>
              </m:rPr>
              <w:rPr>
                <w:rFonts w:ascii="Cambria Math" w:hAnsi="Cambria Math" w:cs="Times New Roman"/>
              </w:rPr>
              <m:t>-</m:t>
            </m:r>
            <m:sSub>
              <m:sSubPr>
                <m:ctrlPr>
                  <w:rPr>
                    <w:rFonts w:ascii="Cambria Math" w:hAnsi="Cambria Math" w:cs="Times New Roman"/>
                    <w:b/>
                    <w:bCs/>
                    <w:i/>
                    <w:iCs/>
                  </w:rPr>
                </m:ctrlPr>
              </m:sSubPr>
              <m:e>
                <m:acc>
                  <m:accPr>
                    <m:chr m:val="̇"/>
                    <m:ctrlPr>
                      <w:rPr>
                        <w:rFonts w:ascii="Cambria Math" w:hAnsi="Cambria Math" w:cs="Times New Roman"/>
                        <w:b/>
                        <w:bCs/>
                        <w:i/>
                        <w:iCs/>
                      </w:rPr>
                    </m:ctrlPr>
                  </m:accPr>
                  <m:e>
                    <m:r>
                      <m:rPr>
                        <m:sty m:val="bi"/>
                      </m:rPr>
                      <w:rPr>
                        <w:rFonts w:ascii="Cambria Math" w:hAnsi="Cambria Math" w:cs="Times New Roman"/>
                      </w:rPr>
                      <m:t>W</m:t>
                    </m:r>
                  </m:e>
                </m:acc>
              </m:e>
              <m:sub>
                <m:r>
                  <m:rPr>
                    <m:sty m:val="bi"/>
                  </m:rPr>
                  <w:rPr>
                    <w:rFonts w:ascii="Cambria Math" w:hAnsi="Cambria Math" w:cs="Times New Roman"/>
                  </w:rPr>
                  <m:t>S</m:t>
                </m:r>
              </m:sub>
            </m:sSub>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F</m:t>
                </m:r>
              </m:e>
              <m:sub>
                <m:r>
                  <m:rPr>
                    <m:sty m:val="bi"/>
                  </m:rPr>
                  <w:rPr>
                    <w:rFonts w:ascii="Cambria Math" w:hAnsi="Cambria Math" w:cs="Times New Roman"/>
                  </w:rPr>
                  <m:t>A</m:t>
                </m:r>
                <m:r>
                  <m:rPr>
                    <m:sty m:val="bi"/>
                  </m:rPr>
                  <w:rPr>
                    <w:rFonts w:ascii="Cambria Math" w:hAnsi="Cambria Math" w:cs="Times New Roman"/>
                  </w:rPr>
                  <m:t>0</m:t>
                </m:r>
              </m:sub>
            </m:sSub>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num>
          <m:den>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sSub>
              <m:sSubPr>
                <m:ctrlPr>
                  <w:rPr>
                    <w:rFonts w:ascii="Cambria Math" w:hAnsi="Cambria Math" w:cs="Times New Roman"/>
                    <w:b/>
                    <w:bCs/>
                    <w:i/>
                    <w:iCs/>
                  </w:rPr>
                </m:ctrlPr>
              </m:sSubPr>
              <m:e>
                <m:r>
                  <m:rPr>
                    <m:sty m:val="bi"/>
                  </m:rPr>
                  <w:rPr>
                    <w:rFonts w:ascii="Cambria Math" w:hAnsi="Cambria Math" w:cs="Times New Roman"/>
                  </w:rPr>
                  <m:t>(-r</m:t>
                </m:r>
              </m:e>
              <m:sub>
                <m:r>
                  <m:rPr>
                    <m:sty m:val="bi"/>
                  </m:rPr>
                  <w:rPr>
                    <w:rFonts w:ascii="Cambria Math" w:hAnsi="Cambria Math" w:cs="Times New Roman"/>
                  </w:rPr>
                  <m:t>A</m:t>
                </m:r>
              </m:sub>
            </m:sSub>
            <m:r>
              <m:rPr>
                <m:sty m:val="bi"/>
              </m:rPr>
              <w:rPr>
                <w:rFonts w:ascii="Cambria Math" w:hAnsi="Cambria Math" w:cs="Times New Roman"/>
              </w:rPr>
              <m:t>)</m:t>
            </m:r>
          </m:den>
        </m:f>
      </m:oMath>
      <w:r w:rsidRPr="003D1EEF">
        <w:rPr>
          <w:rFonts w:ascii="Times New Roman" w:hAnsi="Times New Roman" w:cs="Times New Roman"/>
          <w:b/>
          <w:bCs/>
        </w:rPr>
        <w:t xml:space="preserve">                                                                             (8.47)</w:t>
      </w:r>
    </w:p>
    <w:p w14:paraId="159F3380" w14:textId="77777777" w:rsidR="003D1EEF" w:rsidRPr="003D1EEF" w:rsidRDefault="003D1EEF" w:rsidP="003D1EEF">
      <w:pPr>
        <w:jc w:val="both"/>
        <w:rPr>
          <w:rFonts w:ascii="Times New Roman" w:hAnsi="Times New Roman" w:cs="Times New Roman"/>
          <w:color w:val="0070C0"/>
        </w:rPr>
      </w:pPr>
      <w:r w:rsidRPr="003D1EEF">
        <w:rPr>
          <w:rFonts w:ascii="Times New Roman" w:hAnsi="Times New Roman" w:cs="Times New Roman"/>
          <w:b/>
          <w:bCs/>
          <w:color w:val="0070C0"/>
        </w:rPr>
        <w:t>This is the design equation for non-isothermal CSTR with constant specific heat capacity.</w:t>
      </w:r>
    </w:p>
    <w:p w14:paraId="5857F713" w14:textId="4D38E501" w:rsidR="00F92CA3" w:rsidRDefault="00F92CA3" w:rsidP="00F92CA3">
      <w:pPr>
        <w:jc w:val="both"/>
        <w:rPr>
          <w:rFonts w:ascii="Times New Roman" w:hAnsi="Times New Roman" w:cs="Times New Roman"/>
        </w:rPr>
      </w:pPr>
      <w:r w:rsidRPr="00F92CA3">
        <w:rPr>
          <w:rFonts w:ascii="Times New Roman" w:hAnsi="Times New Roman" w:cs="Times New Roman"/>
        </w:rPr>
        <w:t>The enthalpy of reacting species at small temperature range for constant specific heat capacity is given by:</w:t>
      </w:r>
    </w:p>
    <w:p w14:paraId="6E53CC1B" w14:textId="5F27CFB1" w:rsidR="00F92CA3" w:rsidRPr="00F92CA3" w:rsidRDefault="00F92CA3" w:rsidP="00F92CA3">
      <w:pPr>
        <w:jc w:val="both"/>
        <w:rPr>
          <w:rFonts w:ascii="Times New Roman" w:hAnsi="Times New Roman" w:cs="Times New Roman"/>
        </w:rPr>
      </w:pPr>
      <w:r w:rsidRPr="00F92CA3">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d>
          <m:dPr>
            <m:ctrlPr>
              <w:rPr>
                <w:rFonts w:ascii="Cambria Math" w:hAnsi="Cambria Math" w:cs="Times New Roman"/>
                <w:b/>
                <w:bCs/>
                <w:i/>
                <w:iCs/>
              </w:rPr>
            </m:ctrlPr>
          </m:dPr>
          <m:e>
            <m:r>
              <m:rPr>
                <m:sty m:val="bi"/>
              </m:rPr>
              <w:rPr>
                <w:rFonts w:ascii="Cambria Math" w:hAnsi="Cambria Math" w:cs="Times New Roman"/>
              </w:rPr>
              <m:t>T</m:t>
            </m:r>
          </m:e>
        </m:d>
        <m:r>
          <m:rPr>
            <m:sty m:val="b"/>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sup>
            <m:r>
              <m:rPr>
                <m:sty m:val="bi"/>
              </m:rPr>
              <w:rPr>
                <w:rFonts w:ascii="Cambria Math" w:hAnsi="Cambria Math" w:cs="Times New Roman"/>
              </w:rPr>
              <m:t>o</m:t>
            </m:r>
          </m:sup>
        </m:sSup>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nary>
          <m:naryPr>
            <m:limLoc m:val="undOvr"/>
            <m:ctrlPr>
              <w:rPr>
                <w:rFonts w:ascii="Cambria Math" w:hAnsi="Cambria Math" w:cs="Times New Roman"/>
                <w:b/>
                <w:bCs/>
                <w:i/>
                <w:iCs/>
              </w:rPr>
            </m:ctrlPr>
          </m:naryPr>
          <m:sub>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sub>
          <m:sup>
            <m:r>
              <m:rPr>
                <m:sty m:val="bi"/>
              </m:rPr>
              <w:rPr>
                <w:rFonts w:ascii="Cambria Math" w:hAnsi="Cambria Math" w:cs="Times New Roman"/>
              </w:rPr>
              <m:t>T</m:t>
            </m:r>
          </m:sup>
          <m:e>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dT</m:t>
            </m:r>
          </m:e>
        </m:nary>
        <m:r>
          <m:rPr>
            <m:sty m:val="bi"/>
          </m:rPr>
          <w:rPr>
            <w:rFonts w:ascii="Cambria Math" w:hAnsi="Cambria Math" w:cs="Times New Roman"/>
          </w:rPr>
          <m:t>=</m:t>
        </m:r>
        <m:sSup>
          <m:sSupPr>
            <m:ctrlPr>
              <w:rPr>
                <w:rFonts w:ascii="Cambria Math" w:hAnsi="Cambria Math" w:cs="Times New Roman"/>
                <w:b/>
                <w:bCs/>
                <w:i/>
                <w:iCs/>
              </w:rPr>
            </m:ctrlPr>
          </m:sSupPr>
          <m:e>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e>
          <m:sup>
            <m:r>
              <m:rPr>
                <m:sty m:val="bi"/>
              </m:rPr>
              <w:rPr>
                <w:rFonts w:ascii="Cambria Math" w:hAnsi="Cambria Math" w:cs="Times New Roman"/>
              </w:rPr>
              <m:t>o</m:t>
            </m:r>
          </m:sup>
        </m:sSup>
        <m:r>
          <m:rPr>
            <m:sty m:val="bi"/>
          </m:rPr>
          <w:rPr>
            <w:rFonts w:ascii="Cambria Math" w:hAnsi="Cambria Math" w:cs="Times New Roman"/>
          </w:rPr>
          <m:t> </m:t>
        </m:r>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r>
          <m:rPr>
            <m:sty m:val="bi"/>
          </m:rPr>
          <w:rPr>
            <w:rFonts w:ascii="Cambria Math" w:hAnsi="Cambria Math" w:cs="Times New Roman"/>
          </w:rPr>
          <m:t>)</m:t>
        </m:r>
      </m:oMath>
      <w:r w:rsidRPr="00F92CA3">
        <w:rPr>
          <w:rFonts w:ascii="Times New Roman" w:hAnsi="Times New Roman" w:cs="Times New Roman"/>
          <w:b/>
          <w:bCs/>
        </w:rPr>
        <w:t xml:space="preserve">                     </w:t>
      </w:r>
      <w:r w:rsidR="00B6190D">
        <w:rPr>
          <w:rFonts w:ascii="Times New Roman" w:hAnsi="Times New Roman" w:cs="Times New Roman"/>
          <w:b/>
          <w:bCs/>
        </w:rPr>
        <w:t xml:space="preserve">        </w:t>
      </w:r>
      <w:r w:rsidRPr="00F92CA3">
        <w:rPr>
          <w:rFonts w:ascii="Times New Roman" w:hAnsi="Times New Roman" w:cs="Times New Roman"/>
          <w:b/>
          <w:bCs/>
        </w:rPr>
        <w:t xml:space="preserve">  </w:t>
      </w:r>
      <w:r>
        <w:rPr>
          <w:rFonts w:ascii="Times New Roman" w:hAnsi="Times New Roman" w:cs="Times New Roman"/>
          <w:b/>
          <w:bCs/>
        </w:rPr>
        <w:t xml:space="preserve"> </w:t>
      </w:r>
      <w:r w:rsidRPr="00F92CA3">
        <w:rPr>
          <w:rFonts w:ascii="Times New Roman" w:hAnsi="Times New Roman" w:cs="Times New Roman"/>
          <w:b/>
          <w:bCs/>
        </w:rPr>
        <w:t>(8.48)</w:t>
      </w:r>
    </w:p>
    <w:p w14:paraId="1FCA1189" w14:textId="03F515D3" w:rsidR="00F92CA3" w:rsidRPr="00F92CA3" w:rsidRDefault="00F92CA3" w:rsidP="00F92CA3">
      <w:pPr>
        <w:jc w:val="both"/>
        <w:rPr>
          <w:rFonts w:ascii="Times New Roman" w:hAnsi="Times New Roman" w:cs="Times New Roman"/>
        </w:rPr>
      </w:pPr>
      <w:r w:rsidRPr="00F92CA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D</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D</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F92CA3">
        <w:rPr>
          <w:rFonts w:ascii="Times New Roman" w:hAnsi="Times New Roman" w:cs="Times New Roman"/>
          <w:b/>
          <w:bCs/>
        </w:rPr>
        <w:t xml:space="preserve">                                                                 </w:t>
      </w:r>
      <w:r w:rsidR="00B6190D">
        <w:rPr>
          <w:rFonts w:ascii="Times New Roman" w:hAnsi="Times New Roman" w:cs="Times New Roman"/>
          <w:b/>
          <w:bCs/>
        </w:rPr>
        <w:t xml:space="preserve">        </w:t>
      </w:r>
      <w:r w:rsidRPr="00F92CA3">
        <w:rPr>
          <w:rFonts w:ascii="Times New Roman" w:hAnsi="Times New Roman" w:cs="Times New Roman"/>
        </w:rPr>
        <w:t>(8.49)</w:t>
      </w:r>
    </w:p>
    <w:p w14:paraId="260F73A3" w14:textId="1FE4D074" w:rsidR="00F92CA3" w:rsidRPr="00F92CA3" w:rsidRDefault="00F92CA3" w:rsidP="00F92CA3">
      <w:pPr>
        <w:jc w:val="both"/>
        <w:rPr>
          <w:rFonts w:ascii="Times New Roman" w:hAnsi="Times New Roman" w:cs="Times New Roman"/>
        </w:rPr>
      </w:pPr>
      <w:r w:rsidRPr="00F92CA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C</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C</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F92CA3">
        <w:rPr>
          <w:rFonts w:ascii="Times New Roman" w:hAnsi="Times New Roman" w:cs="Times New Roman"/>
        </w:rPr>
        <w:t xml:space="preserve">                                                                </w:t>
      </w:r>
      <w:r w:rsidR="00B6190D">
        <w:rPr>
          <w:rFonts w:ascii="Times New Roman" w:hAnsi="Times New Roman" w:cs="Times New Roman"/>
        </w:rPr>
        <w:t xml:space="preserve">          </w:t>
      </w:r>
      <w:r w:rsidRPr="00F92CA3">
        <w:rPr>
          <w:rFonts w:ascii="Times New Roman" w:hAnsi="Times New Roman" w:cs="Times New Roman"/>
        </w:rPr>
        <w:t xml:space="preserve"> (8.50</w:t>
      </w:r>
      <w:r w:rsidRPr="00F92CA3">
        <w:rPr>
          <w:rFonts w:ascii="Times New Roman" w:hAnsi="Times New Roman" w:cs="Times New Roman"/>
          <w:b/>
          <w:bCs/>
        </w:rPr>
        <w:t>)</w:t>
      </w:r>
    </w:p>
    <w:p w14:paraId="39D3F6E7" w14:textId="281DC59D" w:rsidR="00F92CA3" w:rsidRPr="00F92CA3" w:rsidRDefault="00F92CA3" w:rsidP="00F92CA3">
      <w:pPr>
        <w:jc w:val="both"/>
        <w:rPr>
          <w:rFonts w:ascii="Times New Roman" w:hAnsi="Times New Roman" w:cs="Times New Roman"/>
        </w:rPr>
      </w:pPr>
      <w:r w:rsidRPr="00F92CA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B</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B</m:t>
                </m:r>
              </m:sub>
            </m:sSub>
          </m:sub>
        </m:sSub>
        <m:d>
          <m:dPr>
            <m:ctrlPr>
              <w:rPr>
                <w:rFonts w:ascii="Cambria Math" w:hAnsi="Cambria Math" w:cs="Times New Roman"/>
                <w:i/>
                <w:iCs/>
              </w:rPr>
            </m:ctrlPr>
          </m:dPr>
          <m:e>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F92CA3">
        <w:rPr>
          <w:rFonts w:ascii="Times New Roman" w:hAnsi="Times New Roman" w:cs="Times New Roman"/>
        </w:rPr>
        <w:t xml:space="preserve">                                                                  </w:t>
      </w:r>
      <w:r w:rsidR="00B6190D">
        <w:rPr>
          <w:rFonts w:ascii="Times New Roman" w:hAnsi="Times New Roman" w:cs="Times New Roman"/>
        </w:rPr>
        <w:t xml:space="preserve">        </w:t>
      </w:r>
      <w:r w:rsidRPr="00F92CA3">
        <w:rPr>
          <w:rFonts w:ascii="Times New Roman" w:hAnsi="Times New Roman" w:cs="Times New Roman"/>
        </w:rPr>
        <w:t>(8.51)</w:t>
      </w:r>
    </w:p>
    <w:p w14:paraId="13B3C8B9" w14:textId="0DBD1228" w:rsidR="00F92CA3" w:rsidRPr="00F92CA3" w:rsidRDefault="00F92CA3" w:rsidP="00F92CA3">
      <w:pPr>
        <w:jc w:val="both"/>
        <w:rPr>
          <w:rFonts w:ascii="Times New Roman" w:hAnsi="Times New Roman" w:cs="Times New Roman"/>
        </w:rPr>
      </w:pPr>
      <w:r w:rsidRPr="00F92CA3">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A</m:t>
                </m:r>
              </m:sub>
            </m:sSub>
          </m:e>
          <m:sup>
            <m:r>
              <w:rPr>
                <w:rFonts w:ascii="Cambria Math" w:hAnsi="Cambria Math" w:cs="Times New Roman"/>
              </w:rPr>
              <m:t>o</m:t>
            </m:r>
          </m:sup>
        </m:sSup>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A</m:t>
                </m:r>
              </m:sub>
            </m:sSub>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oMath>
      <w:r w:rsidRPr="00F92CA3">
        <w:rPr>
          <w:rFonts w:ascii="Times New Roman" w:hAnsi="Times New Roman" w:cs="Times New Roman"/>
        </w:rPr>
        <w:t xml:space="preserve">                                                                   </w:t>
      </w:r>
      <w:r w:rsidR="00B6190D">
        <w:rPr>
          <w:rFonts w:ascii="Times New Roman" w:hAnsi="Times New Roman" w:cs="Times New Roman"/>
        </w:rPr>
        <w:t xml:space="preserve">        </w:t>
      </w:r>
      <w:r w:rsidRPr="00F92CA3">
        <w:rPr>
          <w:rFonts w:ascii="Times New Roman" w:hAnsi="Times New Roman" w:cs="Times New Roman"/>
        </w:rPr>
        <w:t>(8.52)</w:t>
      </w:r>
    </w:p>
    <w:p w14:paraId="2B619AB7" w14:textId="022BB1E1" w:rsidR="00B6190D" w:rsidRPr="00B6190D" w:rsidRDefault="00B6190D" w:rsidP="00B6190D">
      <w:pPr>
        <w:jc w:val="both"/>
        <w:rPr>
          <w:rFonts w:ascii="Times New Roman" w:hAnsi="Times New Roman" w:cs="Times New Roman"/>
        </w:rPr>
      </w:pPr>
      <w:r w:rsidRPr="00B6190D">
        <w:rPr>
          <w:rFonts w:ascii="Times New Roman" w:hAnsi="Times New Roman" w:cs="Times New Roman"/>
        </w:rPr>
        <w:t>The change in heat of reacting species at small  temperature change  for constant specific heat capacity  is given by:</w:t>
      </w:r>
      <w:r w:rsidRPr="00B6190D">
        <w:rPr>
          <w:rFonts w:ascii="Times New Roman" w:hAnsi="Times New Roman" w:cs="Times New Roman"/>
        </w:rPr>
        <w:br/>
      </w:r>
      <w:r w:rsidRPr="00B6190D">
        <w:rPr>
          <w:rFonts w:ascii="Times New Roman" w:hAnsi="Times New Roman" w:cs="Times New Roman"/>
          <w:b/>
          <w:bCs/>
        </w:rPr>
        <w:t xml:space="preserve"> </w:t>
      </w: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r>
          <m:rPr>
            <m:sty m:val="bi"/>
          </m:rPr>
          <w:rPr>
            <w:rFonts w:ascii="Cambria Math" w:hAnsi="Cambria Math" w:cs="Times New Roman"/>
          </w:rPr>
          <m:t> </m:t>
        </m:r>
        <m:r>
          <m:rPr>
            <m:sty m:val="b"/>
          </m:rPr>
          <w:rPr>
            <w:rFonts w:ascii="Cambria Math" w:hAnsi="Cambria Math" w:cs="Times New Roman"/>
          </w:rPr>
          <m:t>=</m:t>
        </m:r>
        <m:nary>
          <m:naryPr>
            <m:chr m:val="∑"/>
            <m:subHide m:val="1"/>
            <m:supHide m:val="1"/>
            <m:ctrlPr>
              <w:rPr>
                <w:rFonts w:ascii="Cambria Math" w:hAnsi="Cambria Math" w:cs="Times New Roman"/>
                <w:i/>
                <w:iCs/>
              </w:rPr>
            </m:ctrlPr>
          </m:naryPr>
          <m:sub/>
          <m:sup/>
          <m:e>
            <m:sSub>
              <m:sSubPr>
                <m:ctrlPr>
                  <w:rPr>
                    <w:rFonts w:ascii="Cambria Math" w:hAnsi="Cambria Math" w:cs="Times New Roman"/>
                    <w:i/>
                    <w:iCs/>
                  </w:rPr>
                </m:ctrlPr>
              </m:sSubPr>
              <m:e>
                <m:r>
                  <m:rPr>
                    <m:nor/>
                  </m:rPr>
                  <w:rPr>
                    <w:rFonts w:ascii="Cambria Math" w:hAnsi="Cambria Math" w:cs="Cambria Math"/>
                  </w:rPr>
                  <m:t>ν</m:t>
                </m:r>
              </m:e>
              <m:sub>
                <m:r>
                  <w:rPr>
                    <w:rFonts w:ascii="Cambria Math" w:hAnsi="Cambria Math" w:cs="Times New Roman"/>
                  </w:rPr>
                  <m:t>i</m:t>
                </m:r>
              </m:sub>
            </m:sSub>
            <m:sSub>
              <m:sSubPr>
                <m:ctrlPr>
                  <w:rPr>
                    <w:rFonts w:ascii="Cambria Math" w:hAnsi="Cambria Math" w:cs="Times New Roman"/>
                    <w:i/>
                    <w:iCs/>
                  </w:rPr>
                </m:ctrlPr>
              </m:sSubPr>
              <m:e>
                <m:r>
                  <w:rPr>
                    <w:rFonts w:ascii="Cambria Math" w:hAnsi="Cambria Math" w:cs="Times New Roman"/>
                  </w:rPr>
                  <m:t>H</m:t>
                </m:r>
              </m:e>
              <m:sub>
                <m:r>
                  <w:rPr>
                    <w:rFonts w:ascii="Cambria Math" w:hAnsi="Cambria Math" w:cs="Times New Roman"/>
                  </w:rPr>
                  <m:t>i</m:t>
                </m:r>
              </m:sub>
            </m:sSub>
            <m:r>
              <m:rPr>
                <m:nor/>
              </m:rPr>
              <w:rPr>
                <w:rFonts w:ascii="Times New Roman" w:hAnsi="Times New Roman" w:cs="Times New Roman"/>
              </w:rPr>
              <m:t> </m:t>
            </m:r>
          </m:e>
        </m:nary>
        <m:r>
          <w:rPr>
            <w:rFonts w:ascii="Cambria Math" w:hAnsi="Cambria Math" w:cs="Times New Roman"/>
          </w:rPr>
          <m:t>=</m:t>
        </m:r>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e>
        </m:d>
        <m:r>
          <w:rPr>
            <w:rFonts w:ascii="Cambria Math" w:hAnsi="Cambria Math" w:cs="Times New Roman"/>
          </w:rPr>
          <m:t>+</m:t>
        </m:r>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r>
              <m:rPr>
                <m:sty m:val="p"/>
              </m:rP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e>
        </m:d>
      </m:oMath>
      <w:r w:rsidRPr="00B6190D">
        <w:rPr>
          <w:rFonts w:ascii="Times New Roman" w:hAnsi="Times New Roman" w:cs="Times New Roman"/>
        </w:rPr>
        <w:t xml:space="preserve">                                                                                                                              (8.53)</w:t>
      </w:r>
    </w:p>
    <w:p w14:paraId="5A791EC5" w14:textId="2E116164" w:rsidR="00B6190D" w:rsidRPr="00B6190D" w:rsidRDefault="00B6190D" w:rsidP="00B6190D">
      <w:pPr>
        <w:jc w:val="both"/>
        <w:rPr>
          <w:rFonts w:ascii="Times New Roman" w:hAnsi="Times New Roman" w:cs="Times New Roman"/>
        </w:rPr>
      </w:pPr>
      <w:r w:rsidRPr="00B6190D">
        <w:rPr>
          <w:rFonts w:ascii="Times New Roman" w:hAnsi="Times New Roman" w:cs="Times New Roman"/>
        </w:rPr>
        <w:t>The first term of equation (8.53) is the change in heat of formation at T</w:t>
      </w:r>
      <w:r w:rsidRPr="00B6190D">
        <w:rPr>
          <w:rFonts w:ascii="Times New Roman" w:hAnsi="Times New Roman" w:cs="Times New Roman"/>
          <w:vertAlign w:val="subscript"/>
        </w:rPr>
        <w:t>R</w:t>
      </w:r>
      <w:r w:rsidRPr="00B6190D">
        <w:rPr>
          <w:rFonts w:ascii="Times New Roman" w:hAnsi="Times New Roman" w:cs="Times New Roman"/>
        </w:rPr>
        <w:t>.</w:t>
      </w:r>
    </w:p>
    <w:p w14:paraId="739E3F8F" w14:textId="56C96D5E" w:rsidR="00B6190D" w:rsidRPr="00B6190D" w:rsidRDefault="00000000" w:rsidP="00B6190D">
      <w:pPr>
        <w:jc w:val="both"/>
        <w:rPr>
          <w:rFonts w:ascii="Times New Roman" w:hAnsi="Times New Roman" w:cs="Times New Roman"/>
        </w:rPr>
      </w:pPr>
      <m:oMath>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Rx</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R</m:t>
            </m:r>
          </m:sub>
        </m:sSub>
        <m:r>
          <w:rPr>
            <w:rFonts w:ascii="Cambria Math" w:hAnsi="Cambria Math" w:cs="Times New Roman"/>
          </w:rPr>
          <m:t>)</m:t>
        </m:r>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D</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B</m:t>
            </m:r>
          </m:sub>
        </m:sSub>
        <m:r>
          <w:rPr>
            <w:rFonts w:ascii="Cambria Math" w:hAnsi="Cambria Math" w:cs="Times New Roman"/>
          </w:rPr>
          <m:t>-</m:t>
        </m:r>
        <m:sSub>
          <m:sSubPr>
            <m:ctrlPr>
              <w:rPr>
                <w:rFonts w:ascii="Cambria Math" w:hAnsi="Cambria Math" w:cs="Times New Roman"/>
                <w:i/>
                <w:iCs/>
              </w:rPr>
            </m:ctrlPr>
          </m:sSubPr>
          <m:e>
            <m:sSup>
              <m:sSupPr>
                <m:ctrlPr>
                  <w:rPr>
                    <w:rFonts w:ascii="Cambria Math" w:hAnsi="Cambria Math" w:cs="Times New Roman"/>
                    <w:i/>
                    <w:iCs/>
                  </w:rPr>
                </m:ctrlPr>
              </m:sSupPr>
              <m:e>
                <m:r>
                  <w:rPr>
                    <w:rFonts w:ascii="Cambria Math" w:hAnsi="Cambria Math" w:cs="Times New Roman"/>
                  </w:rPr>
                  <m:t>H</m:t>
                </m:r>
              </m:e>
              <m:sup>
                <m:r>
                  <w:rPr>
                    <w:rFonts w:ascii="Cambria Math" w:hAnsi="Cambria Math" w:cs="Times New Roman"/>
                  </w:rPr>
                  <m:t>0</m:t>
                </m:r>
              </m:sup>
            </m:sSup>
          </m:e>
          <m:sub>
            <m:r>
              <w:rPr>
                <w:rFonts w:ascii="Cambria Math" w:hAnsi="Cambria Math" w:cs="Times New Roman"/>
              </w:rPr>
              <m:t>A</m:t>
            </m:r>
          </m:sub>
        </m:sSub>
        <m:r>
          <w:rPr>
            <w:rFonts w:ascii="Cambria Math" w:hAnsi="Cambria Math" w:cs="Times New Roman"/>
          </w:rPr>
          <m:t> </m:t>
        </m:r>
      </m:oMath>
      <w:r w:rsidR="00B6190D" w:rsidRPr="00B6190D">
        <w:rPr>
          <w:rFonts w:ascii="Times New Roman" w:hAnsi="Times New Roman" w:cs="Times New Roman"/>
        </w:rPr>
        <w:t xml:space="preserve">                                                                         (8.54)</w:t>
      </w:r>
    </w:p>
    <w:p w14:paraId="18F9428B" w14:textId="6A2224E0" w:rsidR="00B6190D" w:rsidRPr="00B6190D" w:rsidRDefault="00B6190D" w:rsidP="00B6190D">
      <w:pPr>
        <w:jc w:val="both"/>
        <w:rPr>
          <w:rFonts w:ascii="Times New Roman" w:hAnsi="Times New Roman" w:cs="Times New Roman"/>
        </w:rPr>
      </w:pPr>
      <w:r w:rsidRPr="00B6190D">
        <w:rPr>
          <w:rFonts w:ascii="Times New Roman" w:hAnsi="Times New Roman" w:cs="Times New Roman"/>
        </w:rPr>
        <w:t>The second term of equation (8.53) is the change in specific heat capacity of species, at T.</w:t>
      </w:r>
    </w:p>
    <w:p w14:paraId="2D7A900F" w14:textId="40F33A30" w:rsidR="00B6190D" w:rsidRPr="00B6190D" w:rsidRDefault="00000000" w:rsidP="00B6190D">
      <w:pPr>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c</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PC</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PD</m:t>
            </m:r>
          </m:sub>
        </m:sSub>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b</m:t>
            </m:r>
          </m:num>
          <m:den>
            <m:r>
              <w:rPr>
                <w:rFonts w:ascii="Cambria Math" w:hAnsi="Cambria Math" w:cs="Times New Roman"/>
              </w:rPr>
              <m:t>a</m:t>
            </m:r>
          </m:den>
        </m:f>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PB</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PA</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P</m:t>
            </m:r>
          </m:sub>
        </m:sSub>
      </m:oMath>
      <w:r w:rsidR="00B6190D" w:rsidRPr="00B6190D">
        <w:rPr>
          <w:rFonts w:ascii="Times New Roman" w:hAnsi="Times New Roman" w:cs="Times New Roman"/>
        </w:rPr>
        <w:t xml:space="preserve">                                                                                          (8.55)</w:t>
      </w:r>
    </w:p>
    <w:p w14:paraId="51F566D1" w14:textId="163617F6" w:rsidR="00B6190D" w:rsidRPr="00B6190D" w:rsidRDefault="00000000" w:rsidP="00B6190D">
      <w:pPr>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d>
          <m:dPr>
            <m:ctrlPr>
              <w:rPr>
                <w:rFonts w:ascii="Cambria Math" w:hAnsi="Cambria Math" w:cs="Times New Roman"/>
                <w:b/>
                <w:bCs/>
                <w:i/>
                <w:iCs/>
              </w:rPr>
            </m:ctrlPr>
          </m:dPr>
          <m:e>
            <m:r>
              <m:rPr>
                <m:sty m:val="bi"/>
              </m:rPr>
              <w:rPr>
                <w:rFonts w:ascii="Cambria Math" w:hAnsi="Cambria Math" w:cs="Times New Roman"/>
              </w:rPr>
              <m:t>T</m:t>
            </m:r>
          </m:e>
        </m:d>
        <m:r>
          <m:rPr>
            <m:sty m:val="bi"/>
          </m:rPr>
          <w:rPr>
            <w:rFonts w:ascii="Cambria Math" w:hAnsi="Cambria Math" w:cs="Times New Roman"/>
          </w:rPr>
          <m:t>=</m:t>
        </m:r>
        <m:nary>
          <m:naryPr>
            <m:chr m:val="∑"/>
            <m:subHide m:val="1"/>
            <m:supHide m:val="1"/>
            <m:ctrlPr>
              <w:rPr>
                <w:rFonts w:ascii="Cambria Math" w:hAnsi="Cambria Math" w:cs="Times New Roman"/>
                <w:b/>
                <w:bCs/>
                <w:i/>
                <w:iCs/>
              </w:rPr>
            </m:ctrlPr>
          </m:naryPr>
          <m:sub/>
          <m:sup/>
          <m:e>
            <m:sSub>
              <m:sSubPr>
                <m:ctrlPr>
                  <w:rPr>
                    <w:rFonts w:ascii="Cambria Math" w:hAnsi="Cambria Math" w:cs="Times New Roman"/>
                    <w:b/>
                    <w:bCs/>
                    <w:i/>
                    <w:iCs/>
                  </w:rPr>
                </m:ctrlPr>
              </m:sSubPr>
              <m:e>
                <m:r>
                  <m:rPr>
                    <m:nor/>
                  </m:rPr>
                  <w:rPr>
                    <w:rFonts w:ascii="Cambria Math" w:hAnsi="Cambria Math" w:cs="Cambria Math"/>
                    <w:b/>
                    <w:bCs/>
                  </w:rPr>
                  <m:t>ν</m:t>
                </m:r>
              </m:e>
              <m:sub>
                <m:r>
                  <m:rPr>
                    <m:sty m:val="bi"/>
                  </m:rPr>
                  <w:rPr>
                    <w:rFonts w:ascii="Cambria Math" w:hAnsi="Cambria Math" w:cs="Times New Roman"/>
                  </w:rPr>
                  <m:t>i</m:t>
                </m:r>
              </m:sub>
            </m:sSub>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r>
              <m:rPr>
                <m:nor/>
              </m:rPr>
              <w:rPr>
                <w:rFonts w:ascii="Times New Roman" w:hAnsi="Times New Roman" w:cs="Times New Roman"/>
                <w:b/>
                <w:bCs/>
              </w:rPr>
              <m:t> </m:t>
            </m:r>
          </m:e>
        </m:nary>
        <m:r>
          <m:rPr>
            <m:sty m:val="bi"/>
          </m:rPr>
          <w:rPr>
            <w:rFonts w:ascii="Cambria Math" w:hAnsi="Cambria Math" w:cs="Times New Roman"/>
          </w:rPr>
          <m:t>=</m:t>
        </m:r>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i"/>
                  </m:rPr>
                  <w:rPr>
                    <w:rFonts w:ascii="Cambria Math" w:hAnsi="Cambria Math" w:cs="Times New Roman"/>
                  </w:rPr>
                  <m:t>∆H</m:t>
                </m:r>
              </m:e>
              <m:sup>
                <m:r>
                  <m:rPr>
                    <m:sty m:val="bi"/>
                  </m:rPr>
                  <w:rPr>
                    <w:rFonts w:ascii="Cambria Math" w:hAnsi="Cambria Math" w:cs="Times New Roman"/>
                  </w:rPr>
                  <m:t>0</m:t>
                </m:r>
              </m:sup>
            </m:sSup>
          </m:e>
          <m:sub>
            <m:r>
              <m:rPr>
                <m:sty m:val="bi"/>
              </m:rPr>
              <w:rPr>
                <w:rFonts w:ascii="Cambria Math" w:hAnsi="Cambria Math" w:cs="Times New Roman"/>
              </w:rPr>
              <m:t>Rx</m:t>
            </m:r>
          </m:sub>
        </m:sSub>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m:t>
            </m:r>
          </m:sub>
        </m:sSub>
        <m:d>
          <m:dPr>
            <m:ctrlPr>
              <w:rPr>
                <w:rFonts w:ascii="Cambria Math" w:hAnsi="Cambria Math" w:cs="Times New Roman"/>
                <w:b/>
                <w:bCs/>
                <w:i/>
                <w:iCs/>
              </w:rPr>
            </m:ctrlPr>
          </m:dPr>
          <m:e>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oMath>
      <w:r w:rsidR="00B6190D" w:rsidRPr="00B6190D">
        <w:rPr>
          <w:rFonts w:ascii="Times New Roman" w:hAnsi="Times New Roman" w:cs="Times New Roman"/>
          <w:b/>
          <w:bCs/>
        </w:rPr>
        <w:t xml:space="preserve">                                                                 (8.56)</w:t>
      </w:r>
    </w:p>
    <w:p w14:paraId="4E7631D2" w14:textId="498B9539" w:rsidR="00B6190D" w:rsidRPr="00B6190D" w:rsidRDefault="00B6190D" w:rsidP="00B6190D">
      <w:pPr>
        <w:jc w:val="both"/>
        <w:rPr>
          <w:rFonts w:ascii="Times New Roman" w:hAnsi="Times New Roman" w:cs="Times New Roman"/>
          <w:color w:val="0070C0"/>
        </w:rPr>
      </w:pPr>
      <w:r w:rsidRPr="00B6190D">
        <w:rPr>
          <w:rFonts w:ascii="Times New Roman" w:hAnsi="Times New Roman" w:cs="Times New Roman"/>
          <w:b/>
          <w:bCs/>
          <w:color w:val="0070C0"/>
        </w:rPr>
        <w:t>This is the change in heat of reaction for small temperature range and constant specific heat capacity.</w:t>
      </w:r>
    </w:p>
    <w:p w14:paraId="565AC1F2" w14:textId="29EC6163" w:rsidR="00107AB8" w:rsidRDefault="00B33E53" w:rsidP="00A25CA0">
      <w:pPr>
        <w:jc w:val="both"/>
        <w:rPr>
          <w:rFonts w:ascii="Times New Roman" w:hAnsi="Times New Roman" w:cs="Times New Roman"/>
          <w:b/>
          <w:bCs/>
          <w:sz w:val="28"/>
          <w:szCs w:val="28"/>
        </w:rPr>
      </w:pPr>
      <w:r w:rsidRPr="00B33E53">
        <w:rPr>
          <w:rFonts w:ascii="Times New Roman" w:hAnsi="Times New Roman" w:cs="Times New Roman"/>
          <w:b/>
          <w:bCs/>
          <w:sz w:val="28"/>
          <w:szCs w:val="28"/>
        </w:rPr>
        <w:t>Activity 8.2.</w:t>
      </w:r>
    </w:p>
    <w:p w14:paraId="7F95B665" w14:textId="69CC3966" w:rsidR="00B33E53" w:rsidRPr="00B33E53" w:rsidRDefault="00B33E53" w:rsidP="00B33E53">
      <w:pPr>
        <w:spacing w:before="100" w:beforeAutospacing="1" w:after="100" w:afterAutospacing="1" w:line="360" w:lineRule="auto"/>
        <w:jc w:val="both"/>
        <w:rPr>
          <w:rFonts w:ascii="Times New Roman" w:hAnsi="Times New Roman" w:cs="Times New Roman"/>
        </w:rPr>
      </w:pPr>
      <w:r w:rsidRPr="00B33E53">
        <w:rPr>
          <w:rFonts w:ascii="Times New Roman" w:hAnsi="Times New Roman" w:cs="Times New Roman"/>
        </w:rPr>
        <w:t xml:space="preserve">The elementary liquid-phase reaction is carried out in non-isothermal continuous stirred tank reactor (CSTR). The heat supply rate is 402 kJ/min.  The work done is assumed negligible. An equal molar </w:t>
      </w:r>
      <w:r w:rsidRPr="00042366">
        <w:rPr>
          <w:rFonts w:ascii="Times New Roman" w:hAnsi="Times New Roman" w:cs="Times New Roman"/>
        </w:rPr>
        <w:t>feed rate</w:t>
      </w:r>
      <w:r w:rsidRPr="00B33E53">
        <w:rPr>
          <w:rFonts w:ascii="Times New Roman" w:hAnsi="Times New Roman" w:cs="Times New Roman"/>
        </w:rPr>
        <w:t xml:space="preserve"> of reactant </w:t>
      </w:r>
      <w:r w:rsidRPr="00042366">
        <w:rPr>
          <w:rFonts w:ascii="Times New Roman" w:hAnsi="Times New Roman" w:cs="Times New Roman"/>
        </w:rPr>
        <w:t>A and reactant</w:t>
      </w:r>
      <w:r w:rsidRPr="00B33E53">
        <w:rPr>
          <w:rFonts w:ascii="Times New Roman" w:hAnsi="Times New Roman" w:cs="Times New Roman"/>
        </w:rPr>
        <w:t xml:space="preserve"> B </w:t>
      </w:r>
      <w:r w:rsidRPr="00042366">
        <w:rPr>
          <w:rFonts w:ascii="Times New Roman" w:hAnsi="Times New Roman" w:cs="Times New Roman"/>
        </w:rPr>
        <w:t>are entered to</w:t>
      </w:r>
      <w:r w:rsidRPr="00B33E53">
        <w:rPr>
          <w:rFonts w:ascii="Times New Roman" w:hAnsi="Times New Roman" w:cs="Times New Roman"/>
        </w:rPr>
        <w:t xml:space="preserve"> the </w:t>
      </w:r>
      <w:r w:rsidRPr="00042366">
        <w:rPr>
          <w:rFonts w:ascii="Times New Roman" w:hAnsi="Times New Roman" w:cs="Times New Roman"/>
        </w:rPr>
        <w:t>reactor at</w:t>
      </w:r>
      <w:r w:rsidRPr="00B33E53">
        <w:rPr>
          <w:rFonts w:ascii="Times New Roman" w:hAnsi="Times New Roman" w:cs="Times New Roman"/>
        </w:rPr>
        <w:t xml:space="preserve"> 400K, and the volumetric flow rate is 2 L /min and CA</w:t>
      </w:r>
      <w:r w:rsidRPr="00B33E53">
        <w:rPr>
          <w:rFonts w:ascii="Times New Roman" w:hAnsi="Times New Roman" w:cs="Times New Roman"/>
          <w:vertAlign w:val="subscript"/>
        </w:rPr>
        <w:t>0</w:t>
      </w:r>
      <w:r w:rsidRPr="00B33E53">
        <w:rPr>
          <w:rFonts w:ascii="Times New Roman" w:hAnsi="Times New Roman" w:cs="Times New Roman"/>
        </w:rPr>
        <w:t xml:space="preserve"> = 10 mol/L. The reaction stoichiometry equation is given below. It is assumed that the specific heat capacities are constant. Determine the CSTR volume necessary to achieve 95% conversion of reactant A at the temperature of 450K.</w:t>
      </w:r>
    </w:p>
    <w:p w14:paraId="2D833189" w14:textId="3DF917B7" w:rsidR="00B33E53" w:rsidRPr="00B33E53" w:rsidRDefault="00B33E53" w:rsidP="00B33E53">
      <w:pPr>
        <w:jc w:val="both"/>
        <w:rPr>
          <w:rFonts w:ascii="Times New Roman" w:hAnsi="Times New Roman" w:cs="Times New Roman"/>
          <w:sz w:val="28"/>
          <w:szCs w:val="28"/>
        </w:rPr>
      </w:pPr>
      <w:r w:rsidRPr="00B33E53">
        <w:rPr>
          <w:rFonts w:ascii="Times New Roman" w:hAnsi="Times New Roman" w:cs="Times New Roman"/>
          <w:sz w:val="28"/>
          <w:szCs w:val="28"/>
        </w:rPr>
        <w:t xml:space="preserve"> </w:t>
      </w:r>
      <m:oMath>
        <m:r>
          <w:rPr>
            <w:rFonts w:ascii="Cambria Math" w:hAnsi="Cambria Math" w:cs="Times New Roman"/>
            <w:sz w:val="28"/>
            <w:szCs w:val="28"/>
          </w:rPr>
          <m:t>A+B</m:t>
        </m:r>
        <m:groupChr>
          <m:groupChrPr>
            <m:chr m:val="→"/>
            <m:vertJc m:val="bot"/>
            <m:ctrlPr>
              <w:rPr>
                <w:rFonts w:ascii="Cambria Math" w:hAnsi="Cambria Math" w:cs="Times New Roman"/>
                <w:i/>
                <w:iCs/>
                <w:sz w:val="28"/>
                <w:szCs w:val="28"/>
              </w:rPr>
            </m:ctrlPr>
          </m:groupChrPr>
          <m:e>
            <m:r>
              <w:rPr>
                <w:rFonts w:ascii="Cambria Math" w:hAnsi="Cambria Math" w:cs="Times New Roman"/>
                <w:sz w:val="28"/>
                <w:szCs w:val="28"/>
              </w:rPr>
              <m:t>k</m:t>
            </m:r>
          </m:e>
        </m:groupChr>
        <m:r>
          <w:rPr>
            <w:rFonts w:ascii="Cambria Math" w:hAnsi="Cambria Math" w:cs="Times New Roman"/>
            <w:sz w:val="28"/>
            <w:szCs w:val="28"/>
          </w:rPr>
          <m:t>C</m:t>
        </m:r>
      </m:oMath>
    </w:p>
    <w:p w14:paraId="1D101D87" w14:textId="77777777" w:rsidR="00B33E53" w:rsidRPr="00B33E53" w:rsidRDefault="00B33E53" w:rsidP="00B33E53">
      <w:pPr>
        <w:jc w:val="both"/>
        <w:rPr>
          <w:rFonts w:ascii="Times New Roman" w:hAnsi="Times New Roman" w:cs="Times New Roman"/>
          <w:sz w:val="28"/>
          <w:szCs w:val="28"/>
        </w:rPr>
      </w:pPr>
      <w:r w:rsidRPr="00B33E53">
        <w:rPr>
          <w:rFonts w:ascii="Times New Roman" w:hAnsi="Times New Roman" w:cs="Times New Roman"/>
          <w:b/>
          <w:bCs/>
          <w:sz w:val="28"/>
          <w:szCs w:val="28"/>
        </w:rPr>
        <w:t>Additional information</w:t>
      </w:r>
    </w:p>
    <w:p w14:paraId="0E4985D5" w14:textId="77777777" w:rsidR="00B33E53" w:rsidRPr="00B33E53" w:rsidRDefault="00B33E53" w:rsidP="00B33E53">
      <w:pPr>
        <w:spacing w:line="360" w:lineRule="auto"/>
        <w:jc w:val="both"/>
        <w:rPr>
          <w:rFonts w:ascii="Times New Roman" w:hAnsi="Times New Roman" w:cs="Times New Roman"/>
        </w:rPr>
      </w:pPr>
      <w:r w:rsidRPr="00B33E53">
        <w:rPr>
          <w:rFonts w:ascii="Times New Roman" w:hAnsi="Times New Roman" w:cs="Times New Roman"/>
        </w:rPr>
        <w:t xml:space="preserve"> </w:t>
      </w:r>
      <w:proofErr w:type="spellStart"/>
      <w:r w:rsidRPr="00B33E53">
        <w:rPr>
          <w:rFonts w:ascii="Times New Roman" w:hAnsi="Times New Roman" w:cs="Times New Roman"/>
        </w:rPr>
        <w:t>H</w:t>
      </w:r>
      <w:r w:rsidRPr="00B33E53">
        <w:rPr>
          <w:rFonts w:ascii="Times New Roman" w:hAnsi="Times New Roman" w:cs="Times New Roman"/>
          <w:vertAlign w:val="superscript"/>
        </w:rPr>
        <w:t>o</w:t>
      </w:r>
      <w:r w:rsidRPr="00B33E53">
        <w:rPr>
          <w:rFonts w:ascii="Times New Roman" w:hAnsi="Times New Roman" w:cs="Times New Roman"/>
          <w:vertAlign w:val="subscript"/>
        </w:rPr>
        <w:t>A</w:t>
      </w:r>
      <w:proofErr w:type="spellEnd"/>
      <w:r w:rsidRPr="00B33E53">
        <w:rPr>
          <w:rFonts w:ascii="Times New Roman" w:hAnsi="Times New Roman" w:cs="Times New Roman"/>
          <w:vertAlign w:val="subscript"/>
        </w:rPr>
        <w:t xml:space="preserve"> </w:t>
      </w:r>
      <w:r w:rsidRPr="00B33E53">
        <w:rPr>
          <w:rFonts w:ascii="Times New Roman" w:hAnsi="Times New Roman" w:cs="Times New Roman"/>
        </w:rPr>
        <w:t xml:space="preserve">(298K) = 20 kJ/mol; </w:t>
      </w:r>
      <w:proofErr w:type="spellStart"/>
      <w:r w:rsidRPr="00B33E53">
        <w:rPr>
          <w:rFonts w:ascii="Times New Roman" w:hAnsi="Times New Roman" w:cs="Times New Roman"/>
        </w:rPr>
        <w:t>H</w:t>
      </w:r>
      <w:r w:rsidRPr="00B33E53">
        <w:rPr>
          <w:rFonts w:ascii="Times New Roman" w:hAnsi="Times New Roman" w:cs="Times New Roman"/>
          <w:vertAlign w:val="superscript"/>
        </w:rPr>
        <w:t>o</w:t>
      </w:r>
      <w:r w:rsidRPr="00B33E53">
        <w:rPr>
          <w:rFonts w:ascii="Times New Roman" w:hAnsi="Times New Roman" w:cs="Times New Roman"/>
          <w:vertAlign w:val="subscript"/>
        </w:rPr>
        <w:t>B</w:t>
      </w:r>
      <w:proofErr w:type="spellEnd"/>
      <w:r w:rsidRPr="00B33E53">
        <w:rPr>
          <w:rFonts w:ascii="Times New Roman" w:hAnsi="Times New Roman" w:cs="Times New Roman"/>
          <w:vertAlign w:val="subscript"/>
        </w:rPr>
        <w:t xml:space="preserve"> </w:t>
      </w:r>
      <w:r w:rsidRPr="00B33E53">
        <w:rPr>
          <w:rFonts w:ascii="Times New Roman" w:hAnsi="Times New Roman" w:cs="Times New Roman"/>
        </w:rPr>
        <w:t xml:space="preserve">(298K) = 15 kJ/mol; </w:t>
      </w:r>
      <w:proofErr w:type="spellStart"/>
      <w:r w:rsidRPr="00B33E53">
        <w:rPr>
          <w:rFonts w:ascii="Times New Roman" w:hAnsi="Times New Roman" w:cs="Times New Roman"/>
        </w:rPr>
        <w:t>H</w:t>
      </w:r>
      <w:r w:rsidRPr="00B33E53">
        <w:rPr>
          <w:rFonts w:ascii="Times New Roman" w:hAnsi="Times New Roman" w:cs="Times New Roman"/>
          <w:vertAlign w:val="superscript"/>
        </w:rPr>
        <w:t>o</w:t>
      </w:r>
      <w:r w:rsidRPr="00B33E53">
        <w:rPr>
          <w:rFonts w:ascii="Times New Roman" w:hAnsi="Times New Roman" w:cs="Times New Roman"/>
          <w:vertAlign w:val="subscript"/>
        </w:rPr>
        <w:t>C</w:t>
      </w:r>
      <w:proofErr w:type="spellEnd"/>
      <w:r w:rsidRPr="00B33E53">
        <w:rPr>
          <w:rFonts w:ascii="Times New Roman" w:hAnsi="Times New Roman" w:cs="Times New Roman"/>
        </w:rPr>
        <w:t xml:space="preserve">(298K) = 41 kJ/mol; </w:t>
      </w:r>
      <w:proofErr w:type="spellStart"/>
      <w:r w:rsidRPr="00B33E53">
        <w:rPr>
          <w:rFonts w:ascii="Times New Roman" w:hAnsi="Times New Roman" w:cs="Times New Roman"/>
        </w:rPr>
        <w:t>C</w:t>
      </w:r>
      <w:r w:rsidRPr="00B33E53">
        <w:rPr>
          <w:rFonts w:ascii="Times New Roman" w:hAnsi="Times New Roman" w:cs="Times New Roman"/>
          <w:vertAlign w:val="subscript"/>
        </w:rPr>
        <w:t>pA</w:t>
      </w:r>
      <w:proofErr w:type="spellEnd"/>
      <w:r w:rsidRPr="00B33E53">
        <w:rPr>
          <w:rFonts w:ascii="Times New Roman" w:hAnsi="Times New Roman" w:cs="Times New Roman"/>
          <w:vertAlign w:val="subscript"/>
        </w:rPr>
        <w:t xml:space="preserve"> </w:t>
      </w:r>
      <w:r w:rsidRPr="00B33E53">
        <w:rPr>
          <w:rFonts w:ascii="Times New Roman" w:hAnsi="Times New Roman" w:cs="Times New Roman"/>
        </w:rPr>
        <w:t xml:space="preserve">= </w:t>
      </w:r>
      <w:proofErr w:type="spellStart"/>
      <w:r w:rsidRPr="00B33E53">
        <w:rPr>
          <w:rFonts w:ascii="Times New Roman" w:hAnsi="Times New Roman" w:cs="Times New Roman"/>
        </w:rPr>
        <w:t>C</w:t>
      </w:r>
      <w:r w:rsidRPr="00B33E53">
        <w:rPr>
          <w:rFonts w:ascii="Times New Roman" w:hAnsi="Times New Roman" w:cs="Times New Roman"/>
          <w:vertAlign w:val="subscript"/>
        </w:rPr>
        <w:t>pB</w:t>
      </w:r>
      <w:proofErr w:type="spellEnd"/>
      <w:r w:rsidRPr="00B33E53">
        <w:rPr>
          <w:rFonts w:ascii="Times New Roman" w:hAnsi="Times New Roman" w:cs="Times New Roman"/>
          <w:vertAlign w:val="subscript"/>
        </w:rPr>
        <w:t xml:space="preserve"> </w:t>
      </w:r>
      <w:r w:rsidRPr="00B33E53">
        <w:rPr>
          <w:rFonts w:ascii="Times New Roman" w:hAnsi="Times New Roman" w:cs="Times New Roman"/>
        </w:rPr>
        <w:t xml:space="preserve">= 0.15 kJ/mol K; </w:t>
      </w:r>
      <w:proofErr w:type="spellStart"/>
      <w:r w:rsidRPr="00B33E53">
        <w:rPr>
          <w:rFonts w:ascii="Times New Roman" w:hAnsi="Times New Roman" w:cs="Times New Roman"/>
        </w:rPr>
        <w:t>C</w:t>
      </w:r>
      <w:r w:rsidRPr="00B33E53">
        <w:rPr>
          <w:rFonts w:ascii="Times New Roman" w:hAnsi="Times New Roman" w:cs="Times New Roman"/>
          <w:vertAlign w:val="subscript"/>
        </w:rPr>
        <w:t>pC</w:t>
      </w:r>
      <w:proofErr w:type="spellEnd"/>
      <w:r w:rsidRPr="00B33E53">
        <w:rPr>
          <w:rFonts w:ascii="Times New Roman" w:hAnsi="Times New Roman" w:cs="Times New Roman"/>
          <w:vertAlign w:val="subscript"/>
        </w:rPr>
        <w:t xml:space="preserve"> </w:t>
      </w:r>
      <w:r w:rsidRPr="00B33E53">
        <w:rPr>
          <w:rFonts w:ascii="Times New Roman" w:hAnsi="Times New Roman" w:cs="Times New Roman"/>
        </w:rPr>
        <w:t>= 0.35 kJ/mol K; k</w:t>
      </w:r>
      <w:r w:rsidRPr="00B33E53">
        <w:rPr>
          <w:rFonts w:ascii="Times New Roman" w:hAnsi="Times New Roman" w:cs="Times New Roman"/>
          <w:vertAlign w:val="subscript"/>
        </w:rPr>
        <w:t xml:space="preserve">1 </w:t>
      </w:r>
      <w:r w:rsidRPr="00B33E53">
        <w:rPr>
          <w:rFonts w:ascii="Times New Roman" w:hAnsi="Times New Roman" w:cs="Times New Roman"/>
        </w:rPr>
        <w:t xml:space="preserve">= 0.01 L/mol.min at 400K; E=250 J/mol; R=8.314 J/ </w:t>
      </w:r>
      <w:proofErr w:type="spellStart"/>
      <w:proofErr w:type="gramStart"/>
      <w:r w:rsidRPr="00B33E53">
        <w:rPr>
          <w:rFonts w:ascii="Times New Roman" w:hAnsi="Times New Roman" w:cs="Times New Roman"/>
        </w:rPr>
        <w:t>mol.K</w:t>
      </w:r>
      <w:proofErr w:type="spellEnd"/>
      <w:proofErr w:type="gramEnd"/>
    </w:p>
    <w:p w14:paraId="39C0A298" w14:textId="77777777" w:rsidR="00042366" w:rsidRPr="00042366" w:rsidRDefault="00042366" w:rsidP="00042366">
      <w:pPr>
        <w:jc w:val="both"/>
        <w:rPr>
          <w:rFonts w:ascii="Times New Roman" w:hAnsi="Times New Roman" w:cs="Times New Roman"/>
          <w:sz w:val="28"/>
          <w:szCs w:val="28"/>
        </w:rPr>
      </w:pPr>
      <w:r w:rsidRPr="00042366">
        <w:rPr>
          <w:rFonts w:ascii="Times New Roman" w:hAnsi="Times New Roman" w:cs="Times New Roman"/>
          <w:b/>
          <w:bCs/>
          <w:sz w:val="28"/>
          <w:szCs w:val="28"/>
        </w:rPr>
        <w:t>Given</w:t>
      </w:r>
      <w:r w:rsidRPr="00042366">
        <w:rPr>
          <w:rFonts w:ascii="Times New Roman" w:hAnsi="Times New Roman" w:cs="Times New Roman"/>
          <w:sz w:val="28"/>
          <w:szCs w:val="28"/>
        </w:rPr>
        <w:t>:</w:t>
      </w:r>
    </w:p>
    <w:p w14:paraId="2E2A755D" w14:textId="77777777" w:rsidR="00042366" w:rsidRPr="00042366" w:rsidRDefault="00042366" w:rsidP="00042366">
      <w:pPr>
        <w:jc w:val="both"/>
        <w:rPr>
          <w:rFonts w:ascii="Times New Roman" w:hAnsi="Times New Roman" w:cs="Times New Roman"/>
        </w:rPr>
      </w:pPr>
      <w:r w:rsidRPr="00042366">
        <w:rPr>
          <w:rFonts w:ascii="Times New Roman" w:hAnsi="Times New Roman" w:cs="Times New Roman"/>
        </w:rPr>
        <w:t xml:space="preserve"> Elementary reaction, non-isothermal CSTR,</w:t>
      </w:r>
    </w:p>
    <w:p w14:paraId="2DE549F4" w14:textId="77777777" w:rsidR="00042366" w:rsidRPr="00042366" w:rsidRDefault="00042366" w:rsidP="00042366">
      <w:pPr>
        <w:jc w:val="both"/>
        <w:rPr>
          <w:rFonts w:ascii="Times New Roman" w:hAnsi="Times New Roman" w:cs="Times New Roman"/>
        </w:rPr>
      </w:pPr>
      <w:r w:rsidRPr="00042366">
        <w:rPr>
          <w:rFonts w:ascii="Times New Roman" w:hAnsi="Times New Roman" w:cs="Times New Roman"/>
        </w:rPr>
        <w:t xml:space="preserve"> </w:t>
      </w:r>
      <w:proofErr w:type="spellStart"/>
      <w:r w:rsidRPr="00042366">
        <w:rPr>
          <w:rFonts w:ascii="Times New Roman" w:hAnsi="Times New Roman" w:cs="Times New Roman"/>
        </w:rPr>
        <w:t>C</w:t>
      </w:r>
      <w:r w:rsidRPr="00042366">
        <w:rPr>
          <w:rFonts w:ascii="Times New Roman" w:hAnsi="Times New Roman" w:cs="Times New Roman"/>
          <w:vertAlign w:val="subscript"/>
        </w:rPr>
        <w:t>Ao</w:t>
      </w:r>
      <w:proofErr w:type="spellEnd"/>
      <w:r w:rsidRPr="00042366">
        <w:rPr>
          <w:rFonts w:ascii="Times New Roman" w:hAnsi="Times New Roman" w:cs="Times New Roman"/>
        </w:rPr>
        <w:t xml:space="preserve">=10 mol/L,  </w:t>
      </w:r>
      <w:r w:rsidRPr="00042366">
        <w:rPr>
          <w:rFonts w:ascii="Times New Roman" w:hAnsi="Times New Roman" w:cs="Times New Roman"/>
        </w:rPr>
        <w:sym w:font="Symbol" w:char="F075"/>
      </w:r>
      <w:r w:rsidRPr="00042366">
        <w:rPr>
          <w:rFonts w:ascii="Times New Roman" w:hAnsi="Times New Roman" w:cs="Times New Roman"/>
          <w:vertAlign w:val="subscript"/>
        </w:rPr>
        <w:t>o</w:t>
      </w:r>
      <w:r w:rsidRPr="00042366">
        <w:rPr>
          <w:rFonts w:ascii="Times New Roman" w:hAnsi="Times New Roman" w:cs="Times New Roman"/>
        </w:rPr>
        <w:t xml:space="preserve">=2 L/min, Q = 402 kJ/min, </w:t>
      </w:r>
    </w:p>
    <w:p w14:paraId="5052CEF6" w14:textId="77777777" w:rsidR="00042366" w:rsidRPr="00042366" w:rsidRDefault="00042366" w:rsidP="00042366">
      <w:pPr>
        <w:jc w:val="both"/>
        <w:rPr>
          <w:rFonts w:ascii="Times New Roman" w:hAnsi="Times New Roman" w:cs="Times New Roman"/>
        </w:rPr>
      </w:pPr>
      <w:r w:rsidRPr="00042366">
        <w:rPr>
          <w:rFonts w:ascii="Times New Roman" w:hAnsi="Times New Roman" w:cs="Times New Roman"/>
        </w:rPr>
        <w:t>X</w:t>
      </w:r>
      <w:r w:rsidRPr="00042366">
        <w:rPr>
          <w:rFonts w:ascii="Times New Roman" w:hAnsi="Times New Roman" w:cs="Times New Roman"/>
          <w:vertAlign w:val="subscript"/>
        </w:rPr>
        <w:t>A</w:t>
      </w:r>
      <w:r w:rsidRPr="00042366">
        <w:rPr>
          <w:rFonts w:ascii="Times New Roman" w:hAnsi="Times New Roman" w:cs="Times New Roman"/>
        </w:rPr>
        <w:t xml:space="preserve">= 95% = 0.95, </w:t>
      </w:r>
      <w:proofErr w:type="spellStart"/>
      <w:r w:rsidRPr="00042366">
        <w:rPr>
          <w:rFonts w:ascii="Times New Roman" w:hAnsi="Times New Roman" w:cs="Times New Roman"/>
        </w:rPr>
        <w:t>W</w:t>
      </w:r>
      <w:r w:rsidRPr="00042366">
        <w:rPr>
          <w:rFonts w:ascii="Times New Roman" w:hAnsi="Times New Roman" w:cs="Times New Roman"/>
          <w:vertAlign w:val="subscript"/>
        </w:rPr>
        <w:t>s</w:t>
      </w:r>
      <w:proofErr w:type="spellEnd"/>
      <w:r w:rsidRPr="00042366">
        <w:rPr>
          <w:rFonts w:ascii="Times New Roman" w:hAnsi="Times New Roman" w:cs="Times New Roman"/>
        </w:rPr>
        <w:t>= 0</w:t>
      </w:r>
    </w:p>
    <w:p w14:paraId="13DA8B7C" w14:textId="77777777" w:rsidR="00042366" w:rsidRPr="00042366" w:rsidRDefault="00042366" w:rsidP="00042366">
      <w:pPr>
        <w:jc w:val="both"/>
        <w:rPr>
          <w:rFonts w:ascii="Times New Roman" w:hAnsi="Times New Roman" w:cs="Times New Roman"/>
        </w:rPr>
      </w:pPr>
      <w:proofErr w:type="spellStart"/>
      <w:r w:rsidRPr="00042366">
        <w:rPr>
          <w:rFonts w:ascii="Times New Roman" w:hAnsi="Times New Roman" w:cs="Times New Roman"/>
        </w:rPr>
        <w:t>F</w:t>
      </w:r>
      <w:r w:rsidRPr="00042366">
        <w:rPr>
          <w:rFonts w:ascii="Times New Roman" w:hAnsi="Times New Roman" w:cs="Times New Roman"/>
          <w:vertAlign w:val="subscript"/>
        </w:rPr>
        <w:t>Ao</w:t>
      </w:r>
      <w:proofErr w:type="spellEnd"/>
      <w:r w:rsidRPr="00042366">
        <w:rPr>
          <w:rFonts w:ascii="Times New Roman" w:hAnsi="Times New Roman" w:cs="Times New Roman"/>
        </w:rPr>
        <w:t xml:space="preserve">= </w:t>
      </w:r>
      <w:proofErr w:type="spellStart"/>
      <w:r w:rsidRPr="00042366">
        <w:rPr>
          <w:rFonts w:ascii="Times New Roman" w:hAnsi="Times New Roman" w:cs="Times New Roman"/>
        </w:rPr>
        <w:t>F</w:t>
      </w:r>
      <w:r w:rsidRPr="00042366">
        <w:rPr>
          <w:rFonts w:ascii="Times New Roman" w:hAnsi="Times New Roman" w:cs="Times New Roman"/>
          <w:vertAlign w:val="subscript"/>
        </w:rPr>
        <w:t>Bo</w:t>
      </w:r>
      <w:proofErr w:type="spellEnd"/>
      <w:r w:rsidRPr="00042366">
        <w:rPr>
          <w:rFonts w:ascii="Times New Roman" w:hAnsi="Times New Roman" w:cs="Times New Roman"/>
        </w:rPr>
        <w:t xml:space="preserve">, </w:t>
      </w:r>
      <w:proofErr w:type="spellStart"/>
      <w:r w:rsidRPr="00042366">
        <w:rPr>
          <w:rFonts w:ascii="Times New Roman" w:hAnsi="Times New Roman" w:cs="Times New Roman"/>
        </w:rPr>
        <w:t>C</w:t>
      </w:r>
      <w:r w:rsidRPr="00042366">
        <w:rPr>
          <w:rFonts w:ascii="Times New Roman" w:hAnsi="Times New Roman" w:cs="Times New Roman"/>
          <w:vertAlign w:val="subscript"/>
        </w:rPr>
        <w:t>Ao</w:t>
      </w:r>
      <w:proofErr w:type="spellEnd"/>
      <w:r w:rsidRPr="00042366">
        <w:rPr>
          <w:rFonts w:ascii="Times New Roman" w:hAnsi="Times New Roman" w:cs="Times New Roman"/>
        </w:rPr>
        <w:t xml:space="preserve">= </w:t>
      </w:r>
      <w:proofErr w:type="spellStart"/>
      <w:r w:rsidRPr="00042366">
        <w:rPr>
          <w:rFonts w:ascii="Times New Roman" w:hAnsi="Times New Roman" w:cs="Times New Roman"/>
        </w:rPr>
        <w:t>C</w:t>
      </w:r>
      <w:r w:rsidRPr="00042366">
        <w:rPr>
          <w:rFonts w:ascii="Times New Roman" w:hAnsi="Times New Roman" w:cs="Times New Roman"/>
          <w:vertAlign w:val="subscript"/>
        </w:rPr>
        <w:t>Bo</w:t>
      </w:r>
      <w:proofErr w:type="spellEnd"/>
      <w:r w:rsidRPr="00042366">
        <w:rPr>
          <w:rFonts w:ascii="Times New Roman" w:hAnsi="Times New Roman" w:cs="Times New Roman"/>
        </w:rPr>
        <w:t xml:space="preserve"> &amp; C</w:t>
      </w:r>
      <w:r w:rsidRPr="00042366">
        <w:rPr>
          <w:rFonts w:ascii="Times New Roman" w:hAnsi="Times New Roman" w:cs="Times New Roman"/>
          <w:vertAlign w:val="subscript"/>
        </w:rPr>
        <w:t>A</w:t>
      </w:r>
      <w:r w:rsidRPr="00042366">
        <w:rPr>
          <w:rFonts w:ascii="Times New Roman" w:hAnsi="Times New Roman" w:cs="Times New Roman"/>
        </w:rPr>
        <w:t>= C</w:t>
      </w:r>
      <w:r w:rsidRPr="00042366">
        <w:rPr>
          <w:rFonts w:ascii="Times New Roman" w:hAnsi="Times New Roman" w:cs="Times New Roman"/>
          <w:vertAlign w:val="subscript"/>
        </w:rPr>
        <w:t>B</w:t>
      </w:r>
    </w:p>
    <w:p w14:paraId="4225DEE7" w14:textId="77777777" w:rsidR="00042366" w:rsidRPr="00042366" w:rsidRDefault="00042366" w:rsidP="00042366">
      <w:pPr>
        <w:jc w:val="both"/>
        <w:rPr>
          <w:rFonts w:ascii="Times New Roman" w:hAnsi="Times New Roman" w:cs="Times New Roman"/>
        </w:rPr>
      </w:pPr>
      <w:r w:rsidRPr="00042366">
        <w:rPr>
          <w:rFonts w:ascii="Times New Roman" w:hAnsi="Times New Roman" w:cs="Times New Roman"/>
          <w:b/>
          <w:bCs/>
        </w:rPr>
        <w:t xml:space="preserve">The reaction is second order reaction.                        </w:t>
      </w:r>
    </w:p>
    <w:p w14:paraId="41E50901" w14:textId="77777777" w:rsidR="00042366" w:rsidRPr="00042366" w:rsidRDefault="00042366" w:rsidP="00042366">
      <w:pPr>
        <w:jc w:val="both"/>
        <w:rPr>
          <w:rFonts w:ascii="Times New Roman" w:hAnsi="Times New Roman" w:cs="Times New Roman"/>
        </w:rPr>
      </w:pPr>
      <w:r w:rsidRPr="00042366">
        <w:rPr>
          <w:rFonts w:ascii="Times New Roman" w:hAnsi="Times New Roman" w:cs="Times New Roman"/>
        </w:rPr>
        <w:t>-</w:t>
      </w:r>
      <w:proofErr w:type="spellStart"/>
      <w:r w:rsidRPr="00042366">
        <w:rPr>
          <w:rFonts w:ascii="Times New Roman" w:hAnsi="Times New Roman" w:cs="Times New Roman"/>
        </w:rPr>
        <w:t>r</w:t>
      </w:r>
      <w:r w:rsidRPr="00042366">
        <w:rPr>
          <w:rFonts w:ascii="Times New Roman" w:hAnsi="Times New Roman" w:cs="Times New Roman"/>
          <w:vertAlign w:val="subscript"/>
        </w:rPr>
        <w:t>A</w:t>
      </w:r>
      <w:proofErr w:type="spellEnd"/>
      <w:r w:rsidRPr="00042366">
        <w:rPr>
          <w:rFonts w:ascii="Times New Roman" w:hAnsi="Times New Roman" w:cs="Times New Roman"/>
        </w:rPr>
        <w:t xml:space="preserve">= </w:t>
      </w:r>
      <w:proofErr w:type="spellStart"/>
      <w:r w:rsidRPr="00042366">
        <w:rPr>
          <w:rFonts w:ascii="Times New Roman" w:hAnsi="Times New Roman" w:cs="Times New Roman"/>
        </w:rPr>
        <w:t>kC</w:t>
      </w:r>
      <w:r w:rsidRPr="00042366">
        <w:rPr>
          <w:rFonts w:ascii="Times New Roman" w:hAnsi="Times New Roman" w:cs="Times New Roman"/>
          <w:vertAlign w:val="subscript"/>
        </w:rPr>
        <w:t>A</w:t>
      </w:r>
      <w:r w:rsidRPr="00042366">
        <w:rPr>
          <w:rFonts w:ascii="Times New Roman" w:hAnsi="Times New Roman" w:cs="Times New Roman"/>
        </w:rPr>
        <w:t>C</w:t>
      </w:r>
      <w:r w:rsidRPr="00042366">
        <w:rPr>
          <w:rFonts w:ascii="Times New Roman" w:hAnsi="Times New Roman" w:cs="Times New Roman"/>
          <w:vertAlign w:val="subscript"/>
        </w:rPr>
        <w:t>B</w:t>
      </w:r>
      <w:proofErr w:type="spellEnd"/>
      <w:r w:rsidRPr="00042366">
        <w:rPr>
          <w:rFonts w:ascii="Times New Roman" w:hAnsi="Times New Roman" w:cs="Times New Roman"/>
        </w:rPr>
        <w:t>= kC</w:t>
      </w:r>
      <w:r w:rsidRPr="00042366">
        <w:rPr>
          <w:rFonts w:ascii="Times New Roman" w:hAnsi="Times New Roman" w:cs="Times New Roman"/>
          <w:vertAlign w:val="subscript"/>
        </w:rPr>
        <w:t>A</w:t>
      </w:r>
      <w:r w:rsidRPr="00042366">
        <w:rPr>
          <w:rFonts w:ascii="Times New Roman" w:hAnsi="Times New Roman" w:cs="Times New Roman"/>
          <w:vertAlign w:val="superscript"/>
        </w:rPr>
        <w:t>2</w:t>
      </w:r>
      <w:r w:rsidRPr="00042366">
        <w:rPr>
          <w:rFonts w:ascii="Times New Roman" w:hAnsi="Times New Roman" w:cs="Times New Roman"/>
        </w:rPr>
        <w:t>= kC</w:t>
      </w:r>
      <w:r w:rsidRPr="00042366">
        <w:rPr>
          <w:rFonts w:ascii="Times New Roman" w:hAnsi="Times New Roman" w:cs="Times New Roman"/>
          <w:vertAlign w:val="subscript"/>
        </w:rPr>
        <w:t>Ao</w:t>
      </w:r>
      <w:r w:rsidRPr="00042366">
        <w:rPr>
          <w:rFonts w:ascii="Times New Roman" w:hAnsi="Times New Roman" w:cs="Times New Roman"/>
          <w:vertAlign w:val="superscript"/>
        </w:rPr>
        <w:t>2</w:t>
      </w:r>
      <w:r w:rsidRPr="00042366">
        <w:rPr>
          <w:rFonts w:ascii="Times New Roman" w:hAnsi="Times New Roman" w:cs="Times New Roman"/>
        </w:rPr>
        <w:t>(1-X</w:t>
      </w:r>
      <w:r w:rsidRPr="00042366">
        <w:rPr>
          <w:rFonts w:ascii="Times New Roman" w:hAnsi="Times New Roman" w:cs="Times New Roman"/>
          <w:vertAlign w:val="subscript"/>
        </w:rPr>
        <w:t>A</w:t>
      </w:r>
      <w:r w:rsidRPr="00042366">
        <w:rPr>
          <w:rFonts w:ascii="Times New Roman" w:hAnsi="Times New Roman" w:cs="Times New Roman"/>
        </w:rPr>
        <w:t>)</w:t>
      </w:r>
      <w:r w:rsidRPr="00042366">
        <w:rPr>
          <w:rFonts w:ascii="Times New Roman" w:hAnsi="Times New Roman" w:cs="Times New Roman"/>
          <w:vertAlign w:val="superscript"/>
        </w:rPr>
        <w:t>2</w:t>
      </w:r>
    </w:p>
    <w:p w14:paraId="0A9730FA" w14:textId="2C328461" w:rsidR="00042366" w:rsidRDefault="00042366" w:rsidP="00042366">
      <w:pPr>
        <w:jc w:val="both"/>
        <w:rPr>
          <w:rFonts w:ascii="Times New Roman" w:hAnsi="Times New Roman" w:cs="Times New Roman"/>
        </w:rPr>
      </w:pPr>
      <w:r w:rsidRPr="00042366">
        <w:rPr>
          <w:rFonts w:ascii="Times New Roman" w:hAnsi="Times New Roman" w:cs="Times New Roman"/>
        </w:rPr>
        <w:t>Additional data are also given</w:t>
      </w:r>
      <w:r>
        <w:rPr>
          <w:rFonts w:ascii="Times New Roman" w:hAnsi="Times New Roman" w:cs="Times New Roman"/>
        </w:rPr>
        <w:t xml:space="preserve"> above</w:t>
      </w:r>
      <w:r w:rsidRPr="00042366">
        <w:rPr>
          <w:rFonts w:ascii="Times New Roman" w:hAnsi="Times New Roman" w:cs="Times New Roman"/>
        </w:rPr>
        <w:t xml:space="preserve">. </w:t>
      </w:r>
    </w:p>
    <w:p w14:paraId="3CE5EB45" w14:textId="77777777" w:rsidR="00F31C05" w:rsidRDefault="00F31C05" w:rsidP="00042366">
      <w:pPr>
        <w:jc w:val="both"/>
        <w:rPr>
          <w:rFonts w:ascii="Times New Roman" w:hAnsi="Times New Roman" w:cs="Times New Roman"/>
        </w:rPr>
      </w:pPr>
    </w:p>
    <w:p w14:paraId="3F06BCE0" w14:textId="1DF7CC33" w:rsidR="00F31C05" w:rsidRPr="00F31C05" w:rsidRDefault="00F31C05" w:rsidP="00042366">
      <w:pPr>
        <w:jc w:val="both"/>
        <w:rPr>
          <w:rFonts w:ascii="Times New Roman" w:hAnsi="Times New Roman" w:cs="Times New Roman"/>
          <w:b/>
          <w:bCs/>
          <w:sz w:val="28"/>
          <w:szCs w:val="28"/>
        </w:rPr>
      </w:pPr>
      <w:r w:rsidRPr="00F31C05">
        <w:rPr>
          <w:rFonts w:ascii="Times New Roman" w:hAnsi="Times New Roman" w:cs="Times New Roman"/>
          <w:b/>
          <w:bCs/>
          <w:sz w:val="28"/>
          <w:szCs w:val="28"/>
        </w:rPr>
        <w:lastRenderedPageBreak/>
        <w:t>Required</w:t>
      </w:r>
      <w:r>
        <w:rPr>
          <w:rFonts w:ascii="Times New Roman" w:hAnsi="Times New Roman" w:cs="Times New Roman"/>
          <w:b/>
          <w:bCs/>
          <w:sz w:val="28"/>
          <w:szCs w:val="28"/>
        </w:rPr>
        <w:t>:</w:t>
      </w:r>
    </w:p>
    <w:p w14:paraId="07CCAE0B" w14:textId="5B7F8F28" w:rsidR="00042366" w:rsidRPr="00F31C05" w:rsidRDefault="00F31C05" w:rsidP="00042366">
      <w:pPr>
        <w:jc w:val="both"/>
        <w:rPr>
          <w:rFonts w:ascii="Times New Roman" w:hAnsi="Times New Roman" w:cs="Times New Roman"/>
          <w:b/>
          <w:bCs/>
        </w:rPr>
      </w:pPr>
      <w:r w:rsidRPr="00F31C05">
        <w:rPr>
          <w:rFonts w:ascii="Times New Roman" w:hAnsi="Times New Roman" w:cs="Times New Roman"/>
          <w:b/>
          <w:bCs/>
        </w:rPr>
        <w:t>V=?</w:t>
      </w:r>
    </w:p>
    <w:p w14:paraId="4AE8814E" w14:textId="77777777" w:rsidR="00042366" w:rsidRPr="00042366" w:rsidRDefault="00042366" w:rsidP="00042366">
      <w:pPr>
        <w:jc w:val="both"/>
        <w:rPr>
          <w:rFonts w:ascii="Times New Roman" w:hAnsi="Times New Roman" w:cs="Times New Roman"/>
          <w:sz w:val="28"/>
          <w:szCs w:val="28"/>
        </w:rPr>
      </w:pPr>
      <w:r w:rsidRPr="00042366">
        <w:rPr>
          <w:rFonts w:ascii="Times New Roman" w:hAnsi="Times New Roman" w:cs="Times New Roman"/>
          <w:b/>
          <w:bCs/>
          <w:sz w:val="28"/>
          <w:szCs w:val="28"/>
        </w:rPr>
        <w:t>Solution:</w:t>
      </w:r>
    </w:p>
    <w:p w14:paraId="54B566F3" w14:textId="77777777" w:rsidR="00042366" w:rsidRPr="00042366" w:rsidRDefault="00042366" w:rsidP="00042366">
      <w:pPr>
        <w:jc w:val="both"/>
        <w:rPr>
          <w:rFonts w:ascii="Times New Roman" w:hAnsi="Times New Roman" w:cs="Times New Roman"/>
        </w:rPr>
      </w:pPr>
      <w:r w:rsidRPr="00042366">
        <w:rPr>
          <w:rFonts w:ascii="Times New Roman" w:hAnsi="Times New Roman" w:cs="Times New Roman"/>
        </w:rPr>
        <w:t>Let’s determine the rate constant at the final temperature, T.</w:t>
      </w:r>
    </w:p>
    <w:p w14:paraId="4E3B5B68" w14:textId="1CA8E48E" w:rsidR="00042366" w:rsidRPr="00042366" w:rsidRDefault="00042366" w:rsidP="00042366">
      <w:pPr>
        <w:jc w:val="both"/>
        <w:rPr>
          <w:rFonts w:ascii="Times New Roman" w:hAnsi="Times New Roman" w:cs="Times New Roman"/>
        </w:rPr>
      </w:pPr>
      <w:r w:rsidRPr="00042366">
        <w:rPr>
          <w:rFonts w:ascii="Times New Roman" w:hAnsi="Times New Roman" w:cs="Times New Roman"/>
        </w:rPr>
        <w:t xml:space="preserve">From Arrhenius relation: </w:t>
      </w:r>
      <m:oMath>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1</m:t>
            </m:r>
          </m:sub>
        </m:sSub>
        <m:r>
          <w:rPr>
            <w:rFonts w:ascii="Cambria Math" w:hAnsi="Cambria Math" w:cs="Times New Roman"/>
          </w:rPr>
          <m:t> </m:t>
        </m:r>
        <m:r>
          <m:rPr>
            <m:sty m:val="p"/>
          </m:rPr>
          <w:rPr>
            <w:rFonts w:ascii="Cambria Math" w:hAnsi="Cambria Math" w:cs="Times New Roman"/>
          </w:rPr>
          <m:t>exp</m:t>
        </m:r>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E</m:t>
            </m:r>
          </m:num>
          <m:den>
            <m:r>
              <w:rPr>
                <w:rFonts w:ascii="Cambria Math" w:hAnsi="Cambria Math" w:cs="Times New Roman"/>
              </w:rPr>
              <m:t>R</m:t>
            </m:r>
          </m:den>
        </m:f>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T</m:t>
                </m:r>
              </m:den>
            </m:f>
          </m:e>
        </m:d>
        <m:r>
          <w:rPr>
            <w:rFonts w:ascii="Cambria Math" w:hAnsi="Cambria Math" w:cs="Times New Roman"/>
          </w:rPr>
          <m:t>]</m:t>
        </m:r>
      </m:oMath>
    </w:p>
    <w:p w14:paraId="562E8A88" w14:textId="568EB119" w:rsidR="00042366" w:rsidRPr="00042366" w:rsidRDefault="00042366" w:rsidP="00042366">
      <w:pPr>
        <w:jc w:val="both"/>
        <w:rPr>
          <w:rFonts w:ascii="Times New Roman" w:hAnsi="Times New Roman" w:cs="Times New Roman"/>
        </w:rPr>
      </w:pPr>
      <m:oMath>
        <m:r>
          <w:rPr>
            <w:rFonts w:ascii="Cambria Math" w:hAnsi="Cambria Math" w:cs="Times New Roman"/>
          </w:rPr>
          <m:t>k=</m:t>
        </m:r>
        <m:sSub>
          <m:sSubPr>
            <m:ctrlPr>
              <w:rPr>
                <w:rFonts w:ascii="Cambria Math" w:hAnsi="Cambria Math" w:cs="Times New Roman"/>
                <w:i/>
                <w:iCs/>
              </w:rPr>
            </m:ctrlPr>
          </m:sSubPr>
          <m:e>
            <m:r>
              <w:rPr>
                <w:rFonts w:ascii="Cambria Math" w:hAnsi="Cambria Math" w:cs="Times New Roman"/>
              </w:rPr>
              <m:t>k</m:t>
            </m:r>
          </m:e>
          <m:sub>
            <m:r>
              <w:rPr>
                <w:rFonts w:ascii="Cambria Math" w:hAnsi="Cambria Math" w:cs="Times New Roman"/>
              </w:rPr>
              <m:t>1</m:t>
            </m:r>
          </m:sub>
        </m:sSub>
        <m:r>
          <w:rPr>
            <w:rFonts w:ascii="Cambria Math" w:hAnsi="Cambria Math" w:cs="Times New Roman"/>
          </w:rPr>
          <m:t> </m:t>
        </m:r>
        <m:r>
          <m:rPr>
            <m:sty m:val="p"/>
          </m:rPr>
          <w:rPr>
            <w:rFonts w:ascii="Cambria Math" w:hAnsi="Cambria Math" w:cs="Times New Roman"/>
          </w:rPr>
          <m:t>exp</m:t>
        </m:r>
        <m:d>
          <m:dPr>
            <m:begChr m:val="["/>
            <m:endChr m:val="]"/>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E</m:t>
                </m:r>
              </m:num>
              <m:den>
                <m:r>
                  <w:rPr>
                    <w:rFonts w:ascii="Cambria Math" w:hAnsi="Cambria Math" w:cs="Times New Roman"/>
                  </w:rPr>
                  <m:t>R</m:t>
                </m:r>
              </m:den>
            </m:f>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T</m:t>
                    </m:r>
                  </m:den>
                </m:f>
              </m:e>
            </m:d>
          </m:e>
        </m:d>
        <m:r>
          <w:rPr>
            <w:rFonts w:ascii="Cambria Math" w:hAnsi="Cambria Math" w:cs="Times New Roman"/>
          </w:rPr>
          <m:t>=</m:t>
        </m:r>
      </m:oMath>
      <w:r w:rsidRPr="00042366">
        <w:rPr>
          <w:rFonts w:ascii="Times New Roman" w:hAnsi="Times New Roman" w:cs="Times New Roman"/>
        </w:rPr>
        <w:t xml:space="preserve"> </w:t>
      </w:r>
      <m:oMath>
        <m:r>
          <w:rPr>
            <w:rFonts w:ascii="Cambria Math" w:hAnsi="Cambria Math" w:cs="Times New Roman"/>
          </w:rPr>
          <m:t>0.01</m:t>
        </m:r>
        <m:r>
          <m:rPr>
            <m:sty m:val="p"/>
          </m:rPr>
          <w:rPr>
            <w:rFonts w:ascii="Cambria Math" w:hAnsi="Cambria Math" w:cs="Times New Roman"/>
          </w:rPr>
          <m:t>exp</m:t>
        </m:r>
        <m:d>
          <m:dPr>
            <m:begChr m:val="["/>
            <m:endChr m:val="]"/>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250</m:t>
                </m:r>
              </m:num>
              <m:den>
                <m:r>
                  <w:rPr>
                    <w:rFonts w:ascii="Cambria Math" w:hAnsi="Cambria Math" w:cs="Times New Roman"/>
                  </w:rPr>
                  <m:t>8.314</m:t>
                </m:r>
              </m:den>
            </m:f>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400</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450</m:t>
                    </m:r>
                  </m:den>
                </m:f>
              </m:e>
            </m:d>
          </m:e>
        </m:d>
        <m:r>
          <w:rPr>
            <w:rFonts w:ascii="Cambria Math" w:hAnsi="Cambria Math" w:cs="Times New Roman"/>
          </w:rPr>
          <m:t>=</m:t>
        </m:r>
        <m:r>
          <m:rPr>
            <m:sty m:val="bi"/>
          </m:rPr>
          <w:rPr>
            <w:rFonts w:ascii="Cambria Math" w:hAnsi="Cambria Math" w:cs="Times New Roman"/>
          </w:rPr>
          <m:t>0.01</m:t>
        </m:r>
      </m:oMath>
      <w:r w:rsidRPr="00042366">
        <w:rPr>
          <w:rFonts w:ascii="Times New Roman" w:hAnsi="Times New Roman" w:cs="Times New Roman"/>
          <w:b/>
          <w:bCs/>
        </w:rPr>
        <w:t>L/mol.min</w:t>
      </w:r>
    </w:p>
    <w:p w14:paraId="528576DF" w14:textId="77777777" w:rsidR="00042366" w:rsidRPr="00042366" w:rsidRDefault="00042366" w:rsidP="00042366">
      <w:pPr>
        <w:jc w:val="both"/>
        <w:rPr>
          <w:rFonts w:ascii="Times New Roman" w:hAnsi="Times New Roman" w:cs="Times New Roman"/>
        </w:rPr>
      </w:pPr>
      <w:r w:rsidRPr="00042366">
        <w:rPr>
          <w:rFonts w:ascii="Times New Roman" w:hAnsi="Times New Roman" w:cs="Times New Roman"/>
        </w:rPr>
        <w:t>This shows that the rate constant is remains the same within temperature change of 50K.</w:t>
      </w:r>
    </w:p>
    <w:p w14:paraId="652E1F54" w14:textId="77777777" w:rsidR="00042366" w:rsidRPr="00042366" w:rsidRDefault="00042366" w:rsidP="00B2186B">
      <w:pPr>
        <w:spacing w:line="360" w:lineRule="auto"/>
        <w:jc w:val="both"/>
        <w:rPr>
          <w:rFonts w:ascii="Times New Roman" w:hAnsi="Times New Roman" w:cs="Times New Roman"/>
        </w:rPr>
      </w:pPr>
      <w:r w:rsidRPr="00042366">
        <w:rPr>
          <w:rFonts w:ascii="Times New Roman" w:hAnsi="Times New Roman" w:cs="Times New Roman"/>
        </w:rPr>
        <w:t>-</w:t>
      </w:r>
      <w:proofErr w:type="spellStart"/>
      <w:r w:rsidRPr="00042366">
        <w:rPr>
          <w:rFonts w:ascii="Times New Roman" w:hAnsi="Times New Roman" w:cs="Times New Roman"/>
        </w:rPr>
        <w:t>r</w:t>
      </w:r>
      <w:r w:rsidRPr="00042366">
        <w:rPr>
          <w:rFonts w:ascii="Times New Roman" w:hAnsi="Times New Roman" w:cs="Times New Roman"/>
          <w:vertAlign w:val="subscript"/>
        </w:rPr>
        <w:t>A</w:t>
      </w:r>
      <w:proofErr w:type="spellEnd"/>
      <w:r w:rsidRPr="00042366">
        <w:rPr>
          <w:rFonts w:ascii="Times New Roman" w:hAnsi="Times New Roman" w:cs="Times New Roman"/>
        </w:rPr>
        <w:t xml:space="preserve">= </w:t>
      </w:r>
      <w:proofErr w:type="spellStart"/>
      <w:r w:rsidRPr="00042366">
        <w:rPr>
          <w:rFonts w:ascii="Times New Roman" w:hAnsi="Times New Roman" w:cs="Times New Roman"/>
        </w:rPr>
        <w:t>kC</w:t>
      </w:r>
      <w:r w:rsidRPr="00042366">
        <w:rPr>
          <w:rFonts w:ascii="Times New Roman" w:hAnsi="Times New Roman" w:cs="Times New Roman"/>
          <w:vertAlign w:val="subscript"/>
        </w:rPr>
        <w:t>A</w:t>
      </w:r>
      <w:r w:rsidRPr="00042366">
        <w:rPr>
          <w:rFonts w:ascii="Times New Roman" w:hAnsi="Times New Roman" w:cs="Times New Roman"/>
        </w:rPr>
        <w:t>C</w:t>
      </w:r>
      <w:r w:rsidRPr="00042366">
        <w:rPr>
          <w:rFonts w:ascii="Times New Roman" w:hAnsi="Times New Roman" w:cs="Times New Roman"/>
          <w:vertAlign w:val="subscript"/>
        </w:rPr>
        <w:t>B</w:t>
      </w:r>
      <w:proofErr w:type="spellEnd"/>
      <w:r w:rsidRPr="00042366">
        <w:rPr>
          <w:rFonts w:ascii="Times New Roman" w:hAnsi="Times New Roman" w:cs="Times New Roman"/>
        </w:rPr>
        <w:t>= kC</w:t>
      </w:r>
      <w:r w:rsidRPr="00042366">
        <w:rPr>
          <w:rFonts w:ascii="Times New Roman" w:hAnsi="Times New Roman" w:cs="Times New Roman"/>
          <w:vertAlign w:val="subscript"/>
        </w:rPr>
        <w:t>A</w:t>
      </w:r>
      <w:r w:rsidRPr="00042366">
        <w:rPr>
          <w:rFonts w:ascii="Times New Roman" w:hAnsi="Times New Roman" w:cs="Times New Roman"/>
          <w:vertAlign w:val="superscript"/>
        </w:rPr>
        <w:t>2</w:t>
      </w:r>
      <w:r w:rsidRPr="00042366">
        <w:rPr>
          <w:rFonts w:ascii="Times New Roman" w:hAnsi="Times New Roman" w:cs="Times New Roman"/>
        </w:rPr>
        <w:t>= kC</w:t>
      </w:r>
      <w:r w:rsidRPr="00042366">
        <w:rPr>
          <w:rFonts w:ascii="Times New Roman" w:hAnsi="Times New Roman" w:cs="Times New Roman"/>
          <w:vertAlign w:val="subscript"/>
        </w:rPr>
        <w:t>Ao</w:t>
      </w:r>
      <w:r w:rsidRPr="00042366">
        <w:rPr>
          <w:rFonts w:ascii="Times New Roman" w:hAnsi="Times New Roman" w:cs="Times New Roman"/>
          <w:vertAlign w:val="superscript"/>
        </w:rPr>
        <w:t>2</w:t>
      </w:r>
      <w:r w:rsidRPr="00042366">
        <w:rPr>
          <w:rFonts w:ascii="Times New Roman" w:hAnsi="Times New Roman" w:cs="Times New Roman"/>
        </w:rPr>
        <w:t>(1-X</w:t>
      </w:r>
      <w:r w:rsidRPr="00042366">
        <w:rPr>
          <w:rFonts w:ascii="Times New Roman" w:hAnsi="Times New Roman" w:cs="Times New Roman"/>
          <w:vertAlign w:val="subscript"/>
        </w:rPr>
        <w:t>A</w:t>
      </w:r>
      <w:r w:rsidRPr="00042366">
        <w:rPr>
          <w:rFonts w:ascii="Times New Roman" w:hAnsi="Times New Roman" w:cs="Times New Roman"/>
        </w:rPr>
        <w:t>)</w:t>
      </w:r>
      <w:r w:rsidRPr="00042366">
        <w:rPr>
          <w:rFonts w:ascii="Times New Roman" w:hAnsi="Times New Roman" w:cs="Times New Roman"/>
          <w:vertAlign w:val="superscript"/>
        </w:rPr>
        <w:t>2</w:t>
      </w:r>
    </w:p>
    <w:p w14:paraId="3574BCF2" w14:textId="77777777" w:rsidR="00042366" w:rsidRPr="00042366" w:rsidRDefault="00042366" w:rsidP="00B2186B">
      <w:pPr>
        <w:spacing w:line="360" w:lineRule="auto"/>
        <w:jc w:val="both"/>
        <w:rPr>
          <w:rFonts w:ascii="Times New Roman" w:hAnsi="Times New Roman" w:cs="Times New Roman"/>
        </w:rPr>
      </w:pPr>
      <w:r w:rsidRPr="00042366">
        <w:rPr>
          <w:rFonts w:ascii="Times New Roman" w:hAnsi="Times New Roman" w:cs="Times New Roman"/>
        </w:rPr>
        <w:t>-</w:t>
      </w:r>
      <w:proofErr w:type="spellStart"/>
      <w:r w:rsidRPr="00042366">
        <w:rPr>
          <w:rFonts w:ascii="Times New Roman" w:hAnsi="Times New Roman" w:cs="Times New Roman"/>
        </w:rPr>
        <w:t>rA</w:t>
      </w:r>
      <w:proofErr w:type="spellEnd"/>
      <w:r w:rsidRPr="00042366">
        <w:rPr>
          <w:rFonts w:ascii="Times New Roman" w:hAnsi="Times New Roman" w:cs="Times New Roman"/>
        </w:rPr>
        <w:t>= kC</w:t>
      </w:r>
      <w:r w:rsidRPr="00042366">
        <w:rPr>
          <w:rFonts w:ascii="Times New Roman" w:hAnsi="Times New Roman" w:cs="Times New Roman"/>
          <w:vertAlign w:val="subscript"/>
        </w:rPr>
        <w:t>Ao</w:t>
      </w:r>
      <w:r w:rsidRPr="00042366">
        <w:rPr>
          <w:rFonts w:ascii="Times New Roman" w:hAnsi="Times New Roman" w:cs="Times New Roman"/>
          <w:vertAlign w:val="superscript"/>
        </w:rPr>
        <w:t>2</w:t>
      </w:r>
      <w:r w:rsidRPr="00042366">
        <w:rPr>
          <w:rFonts w:ascii="Times New Roman" w:hAnsi="Times New Roman" w:cs="Times New Roman"/>
        </w:rPr>
        <w:t>(1-X</w:t>
      </w:r>
      <w:r w:rsidRPr="00042366">
        <w:rPr>
          <w:rFonts w:ascii="Times New Roman" w:hAnsi="Times New Roman" w:cs="Times New Roman"/>
          <w:vertAlign w:val="subscript"/>
        </w:rPr>
        <w:t>A</w:t>
      </w:r>
      <w:r w:rsidRPr="00042366">
        <w:rPr>
          <w:rFonts w:ascii="Times New Roman" w:hAnsi="Times New Roman" w:cs="Times New Roman"/>
        </w:rPr>
        <w:t>)</w:t>
      </w:r>
      <w:r w:rsidRPr="00042366">
        <w:rPr>
          <w:rFonts w:ascii="Times New Roman" w:hAnsi="Times New Roman" w:cs="Times New Roman"/>
          <w:vertAlign w:val="superscript"/>
        </w:rPr>
        <w:t>2</w:t>
      </w:r>
      <w:r w:rsidRPr="00042366">
        <w:rPr>
          <w:rFonts w:ascii="Times New Roman" w:hAnsi="Times New Roman" w:cs="Times New Roman"/>
        </w:rPr>
        <w:t>= 0.01*10*10(1-0.95)</w:t>
      </w:r>
      <w:r w:rsidRPr="00042366">
        <w:rPr>
          <w:rFonts w:ascii="Times New Roman" w:hAnsi="Times New Roman" w:cs="Times New Roman"/>
          <w:vertAlign w:val="superscript"/>
        </w:rPr>
        <w:t xml:space="preserve">2 </w:t>
      </w:r>
      <w:r w:rsidRPr="00042366">
        <w:rPr>
          <w:rFonts w:ascii="Times New Roman" w:hAnsi="Times New Roman" w:cs="Times New Roman"/>
        </w:rPr>
        <w:t xml:space="preserve">= </w:t>
      </w:r>
      <w:r w:rsidRPr="00042366">
        <w:rPr>
          <w:rFonts w:ascii="Times New Roman" w:hAnsi="Times New Roman" w:cs="Times New Roman"/>
          <w:b/>
          <w:bCs/>
        </w:rPr>
        <w:t>2.5x10</w:t>
      </w:r>
      <w:r w:rsidRPr="00042366">
        <w:rPr>
          <w:rFonts w:ascii="Times New Roman" w:hAnsi="Times New Roman" w:cs="Times New Roman"/>
          <w:b/>
          <w:bCs/>
          <w:vertAlign w:val="superscript"/>
        </w:rPr>
        <w:t>-3</w:t>
      </w:r>
      <w:r w:rsidRPr="00042366">
        <w:rPr>
          <w:rFonts w:ascii="Times New Roman" w:hAnsi="Times New Roman" w:cs="Times New Roman"/>
        </w:rPr>
        <w:t xml:space="preserve"> </w:t>
      </w:r>
      <w:r w:rsidRPr="00042366">
        <w:rPr>
          <w:rFonts w:ascii="Times New Roman" w:hAnsi="Times New Roman" w:cs="Times New Roman"/>
          <w:b/>
          <w:bCs/>
        </w:rPr>
        <w:t>mol/L. min</w:t>
      </w:r>
    </w:p>
    <w:p w14:paraId="5A816B2D" w14:textId="77777777" w:rsidR="00042366" w:rsidRPr="00042366" w:rsidRDefault="00042366" w:rsidP="00B2186B">
      <w:pPr>
        <w:spacing w:line="360" w:lineRule="auto"/>
        <w:jc w:val="both"/>
        <w:rPr>
          <w:rFonts w:ascii="Times New Roman" w:hAnsi="Times New Roman" w:cs="Times New Roman"/>
        </w:rPr>
      </w:pPr>
      <w:r w:rsidRPr="00042366">
        <w:rPr>
          <w:rFonts w:ascii="Times New Roman" w:hAnsi="Times New Roman" w:cs="Times New Roman"/>
        </w:rPr>
        <w:t>The change in heat of reaction is given in equation (8.56).</w:t>
      </w:r>
    </w:p>
    <w:p w14:paraId="31F98054" w14:textId="42A44FBE" w:rsidR="00042366" w:rsidRPr="00042366" w:rsidRDefault="00000000" w:rsidP="00B2186B">
      <w:pPr>
        <w:spacing w:line="360" w:lineRule="auto"/>
        <w:jc w:val="both"/>
        <w:rPr>
          <w:rFonts w:ascii="Times New Roman" w:hAnsi="Times New Roman" w:cs="Times New Roman"/>
        </w:rPr>
      </w:pPr>
      <m:oMathPara>
        <m:oMathParaPr>
          <m:jc m:val="left"/>
        </m:oMathPara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d>
            <m:dPr>
              <m:ctrlPr>
                <w:rPr>
                  <w:rFonts w:ascii="Cambria Math" w:hAnsi="Cambria Math" w:cs="Times New Roman"/>
                  <w:b/>
                  <w:bCs/>
                  <w:i/>
                  <w:iCs/>
                </w:rPr>
              </m:ctrlPr>
            </m:dPr>
            <m:e>
              <m:r>
                <m:rPr>
                  <m:sty m:val="bi"/>
                </m:rPr>
                <w:rPr>
                  <w:rFonts w:ascii="Cambria Math" w:hAnsi="Cambria Math" w:cs="Times New Roman"/>
                </w:rPr>
                <m:t>T</m:t>
              </m:r>
            </m:e>
          </m:d>
          <m:r>
            <m:rPr>
              <m:sty m:val="bi"/>
            </m:rPr>
            <w:rPr>
              <w:rFonts w:ascii="Cambria Math" w:hAnsi="Cambria Math" w:cs="Times New Roman"/>
            </w:rPr>
            <m:t>=</m:t>
          </m:r>
          <m:nary>
            <m:naryPr>
              <m:chr m:val="∑"/>
              <m:subHide m:val="1"/>
              <m:supHide m:val="1"/>
              <m:ctrlPr>
                <w:rPr>
                  <w:rFonts w:ascii="Cambria Math" w:hAnsi="Cambria Math" w:cs="Times New Roman"/>
                  <w:b/>
                  <w:bCs/>
                  <w:i/>
                  <w:iCs/>
                </w:rPr>
              </m:ctrlPr>
            </m:naryPr>
            <m:sub/>
            <m:sup/>
            <m:e>
              <m:sSub>
                <m:sSubPr>
                  <m:ctrlPr>
                    <w:rPr>
                      <w:rFonts w:ascii="Cambria Math" w:hAnsi="Cambria Math" w:cs="Times New Roman"/>
                      <w:b/>
                      <w:bCs/>
                      <w:i/>
                      <w:iCs/>
                    </w:rPr>
                  </m:ctrlPr>
                </m:sSubPr>
                <m:e>
                  <m:r>
                    <m:rPr>
                      <m:nor/>
                    </m:rPr>
                    <w:rPr>
                      <w:rFonts w:ascii="Cambria Math" w:hAnsi="Cambria Math" w:cs="Cambria Math"/>
                      <w:b/>
                      <w:bCs/>
                    </w:rPr>
                    <m:t>ν</m:t>
                  </m:r>
                </m:e>
                <m:sub>
                  <m:r>
                    <m:rPr>
                      <m:sty m:val="bi"/>
                    </m:rPr>
                    <w:rPr>
                      <w:rFonts w:ascii="Cambria Math" w:hAnsi="Cambria Math" w:cs="Times New Roman"/>
                    </w:rPr>
                    <m:t>i</m:t>
                  </m:r>
                </m:sub>
              </m:sSub>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i</m:t>
                  </m:r>
                </m:sub>
              </m:sSub>
              <m:r>
                <m:rPr>
                  <m:nor/>
                </m:rPr>
                <w:rPr>
                  <w:rFonts w:ascii="Times New Roman" w:hAnsi="Times New Roman" w:cs="Times New Roman"/>
                  <w:b/>
                  <w:bCs/>
                </w:rPr>
                <m:t> </m:t>
              </m:r>
            </m:e>
          </m:nary>
          <m:r>
            <m:rPr>
              <m:sty m:val="bi"/>
            </m:rPr>
            <w:rPr>
              <w:rFonts w:ascii="Cambria Math" w:hAnsi="Cambria Math" w:cs="Times New Roman"/>
            </w:rPr>
            <m:t>=</m:t>
          </m:r>
          <m:sSub>
            <m:sSubPr>
              <m:ctrlPr>
                <w:rPr>
                  <w:rFonts w:ascii="Cambria Math" w:hAnsi="Cambria Math" w:cs="Times New Roman"/>
                  <w:b/>
                  <w:bCs/>
                  <w:i/>
                  <w:iCs/>
                </w:rPr>
              </m:ctrlPr>
            </m:sSubPr>
            <m:e>
              <m:sSup>
                <m:sSupPr>
                  <m:ctrlPr>
                    <w:rPr>
                      <w:rFonts w:ascii="Cambria Math" w:hAnsi="Cambria Math" w:cs="Times New Roman"/>
                      <w:b/>
                      <w:bCs/>
                      <w:i/>
                      <w:iCs/>
                    </w:rPr>
                  </m:ctrlPr>
                </m:sSupPr>
                <m:e>
                  <m:r>
                    <m:rPr>
                      <m:sty m:val="bi"/>
                    </m:rPr>
                    <w:rPr>
                      <w:rFonts w:ascii="Cambria Math" w:hAnsi="Cambria Math" w:cs="Times New Roman"/>
                    </w:rPr>
                    <m:t>∆H</m:t>
                  </m:r>
                </m:e>
                <m:sup>
                  <m:r>
                    <m:rPr>
                      <m:sty m:val="bi"/>
                    </m:rPr>
                    <w:rPr>
                      <w:rFonts w:ascii="Cambria Math" w:hAnsi="Cambria Math" w:cs="Times New Roman"/>
                    </w:rPr>
                    <m:t>0</m:t>
                  </m:r>
                </m:sup>
              </m:sSup>
            </m:e>
            <m:sub>
              <m:r>
                <m:rPr>
                  <m:sty m:val="bi"/>
                </m:rPr>
                <w:rPr>
                  <w:rFonts w:ascii="Cambria Math" w:hAnsi="Cambria Math" w:cs="Times New Roman"/>
                </w:rPr>
                <m:t>Rx</m:t>
              </m:r>
            </m:sub>
          </m:sSub>
          <m:d>
            <m:dPr>
              <m:ctrlPr>
                <w:rPr>
                  <w:rFonts w:ascii="Cambria Math" w:hAnsi="Cambria Math" w:cs="Times New Roman"/>
                  <w:b/>
                  <w:bCs/>
                  <w:i/>
                  <w:iCs/>
                </w:rPr>
              </m:ctrlPr>
            </m:dPr>
            <m:e>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r>
            <m:rPr>
              <m:sty m:val="bi"/>
            </m:rPr>
            <w:rPr>
              <w:rFonts w:ascii="Cambria Math" w:hAnsi="Cambria Math" w:cs="Times New Roman"/>
            </w:rPr>
            <m:t>+</m:t>
          </m:r>
          <m:sSub>
            <m:sSubPr>
              <m:ctrlPr>
                <w:rPr>
                  <w:rFonts w:ascii="Cambria Math" w:hAnsi="Cambria Math" w:cs="Times New Roman"/>
                  <w:b/>
                  <w:bCs/>
                  <w:i/>
                  <w:iCs/>
                </w:rPr>
              </m:ctrlPr>
            </m:sSubPr>
            <m:e>
              <m:r>
                <m:rPr>
                  <m:sty m:val="bi"/>
                </m:rPr>
                <w:rPr>
                  <w:rFonts w:ascii="Cambria Math" w:hAnsi="Cambria Math" w:cs="Times New Roman"/>
                </w:rPr>
                <m:t>∆C</m:t>
              </m:r>
            </m:e>
            <m:sub>
              <m:r>
                <m:rPr>
                  <m:sty m:val="bi"/>
                </m:rPr>
                <w:rPr>
                  <w:rFonts w:ascii="Cambria Math" w:hAnsi="Cambria Math" w:cs="Times New Roman"/>
                </w:rPr>
                <m:t>P</m:t>
              </m:r>
            </m:sub>
          </m:sSub>
          <m:d>
            <m:dPr>
              <m:ctrlPr>
                <w:rPr>
                  <w:rFonts w:ascii="Cambria Math" w:hAnsi="Cambria Math" w:cs="Times New Roman"/>
                  <w:b/>
                  <w:bCs/>
                  <w:i/>
                  <w:iCs/>
                </w:rPr>
              </m:ctrlPr>
            </m:dPr>
            <m:e>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R</m:t>
                  </m:r>
                </m:sub>
              </m:sSub>
            </m:e>
          </m:d>
        </m:oMath>
      </m:oMathPara>
    </w:p>
    <w:p w14:paraId="4BBCEE55" w14:textId="77777777" w:rsidR="00042366" w:rsidRPr="00042366" w:rsidRDefault="00042366" w:rsidP="00B2186B">
      <w:pPr>
        <w:spacing w:line="360" w:lineRule="auto"/>
        <w:jc w:val="both"/>
        <w:rPr>
          <w:rFonts w:ascii="Times New Roman" w:hAnsi="Times New Roman" w:cs="Times New Roman"/>
        </w:rPr>
      </w:pPr>
      <w:r w:rsidRPr="00042366">
        <w:rPr>
          <w:rFonts w:ascii="Times New Roman" w:hAnsi="Times New Roman" w:cs="Times New Roman"/>
          <w:b/>
          <w:bCs/>
        </w:rPr>
        <w:sym w:font="Symbol" w:char="F044"/>
      </w:r>
      <w:r w:rsidRPr="00042366">
        <w:rPr>
          <w:rFonts w:ascii="Times New Roman" w:hAnsi="Times New Roman" w:cs="Times New Roman"/>
        </w:rPr>
        <w:t>C</w:t>
      </w:r>
      <w:r w:rsidRPr="00042366">
        <w:rPr>
          <w:rFonts w:ascii="Times New Roman" w:hAnsi="Times New Roman" w:cs="Times New Roman"/>
          <w:vertAlign w:val="subscript"/>
        </w:rPr>
        <w:t>p</w:t>
      </w:r>
      <w:r w:rsidRPr="00042366">
        <w:rPr>
          <w:rFonts w:ascii="Times New Roman" w:hAnsi="Times New Roman" w:cs="Times New Roman"/>
        </w:rPr>
        <w:t>= 0.35-0.15-0.15= 0.05 kJ/</w:t>
      </w:r>
      <w:proofErr w:type="spellStart"/>
      <w:proofErr w:type="gramStart"/>
      <w:r w:rsidRPr="00042366">
        <w:rPr>
          <w:rFonts w:ascii="Times New Roman" w:hAnsi="Times New Roman" w:cs="Times New Roman"/>
        </w:rPr>
        <w:t>mol.K</w:t>
      </w:r>
      <w:proofErr w:type="spellEnd"/>
      <w:proofErr w:type="gramEnd"/>
    </w:p>
    <w:p w14:paraId="2A100839" w14:textId="0700A65A" w:rsidR="00042366" w:rsidRPr="00042366" w:rsidRDefault="00000000" w:rsidP="00B2186B">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∆H</m:t>
            </m:r>
          </m:e>
          <m:sub>
            <m:r>
              <m:rPr>
                <m:sty m:val="bi"/>
              </m:rPr>
              <w:rPr>
                <w:rFonts w:ascii="Cambria Math" w:hAnsi="Cambria Math" w:cs="Times New Roman"/>
              </w:rPr>
              <m:t>Rx</m:t>
            </m:r>
          </m:sub>
        </m:sSub>
        <m:d>
          <m:dPr>
            <m:ctrlPr>
              <w:rPr>
                <w:rFonts w:ascii="Cambria Math" w:hAnsi="Cambria Math" w:cs="Times New Roman"/>
                <w:b/>
                <w:bCs/>
                <w:i/>
                <w:iCs/>
              </w:rPr>
            </m:ctrlPr>
          </m:dPr>
          <m:e>
            <m:r>
              <m:rPr>
                <m:sty m:val="bi"/>
              </m:rPr>
              <w:rPr>
                <w:rFonts w:ascii="Cambria Math" w:hAnsi="Cambria Math" w:cs="Times New Roman"/>
              </w:rPr>
              <m:t>T</m:t>
            </m:r>
          </m:e>
        </m:d>
        <m:r>
          <m:rPr>
            <m:sty m:val="bi"/>
          </m:rPr>
          <w:rPr>
            <w:rFonts w:ascii="Cambria Math" w:hAnsi="Cambria Math" w:cs="Times New Roman"/>
          </w:rPr>
          <m:t>=</m:t>
        </m:r>
        <m:r>
          <m:rPr>
            <m:sty m:val="b"/>
          </m:rPr>
          <w:rPr>
            <w:rFonts w:ascii="Cambria Math" w:hAnsi="Cambria Math" w:cs="Times New Roman"/>
          </w:rPr>
          <m:t> </m:t>
        </m:r>
      </m:oMath>
      <w:r w:rsidR="00042366" w:rsidRPr="00042366">
        <w:rPr>
          <w:rFonts w:ascii="Times New Roman" w:hAnsi="Times New Roman" w:cs="Times New Roman"/>
        </w:rPr>
        <w:t>41-20-15+ 0.05(450-</w:t>
      </w:r>
      <w:r w:rsidR="00042366" w:rsidRPr="00E91414">
        <w:rPr>
          <w:rFonts w:ascii="Times New Roman" w:hAnsi="Times New Roman" w:cs="Times New Roman"/>
        </w:rPr>
        <w:t>298) =</w:t>
      </w:r>
      <w:r w:rsidR="00042366" w:rsidRPr="00042366">
        <w:rPr>
          <w:rFonts w:ascii="Times New Roman" w:hAnsi="Times New Roman" w:cs="Times New Roman"/>
          <w:b/>
          <w:bCs/>
        </w:rPr>
        <w:t>13.6kJ/mol</w:t>
      </w:r>
    </w:p>
    <w:p w14:paraId="7D989BBC" w14:textId="77777777" w:rsidR="00E91414" w:rsidRPr="00E91414" w:rsidRDefault="00E91414" w:rsidP="00B2186B">
      <w:pPr>
        <w:spacing w:line="360" w:lineRule="auto"/>
        <w:jc w:val="both"/>
        <w:rPr>
          <w:rFonts w:ascii="Times New Roman" w:hAnsi="Times New Roman" w:cs="Times New Roman"/>
        </w:rPr>
      </w:pPr>
      <w:r w:rsidRPr="00E91414">
        <w:rPr>
          <w:rFonts w:ascii="Times New Roman" w:hAnsi="Times New Roman" w:cs="Times New Roman"/>
        </w:rPr>
        <w:t xml:space="preserve">For constant specific heat capacity, the volume of the non-isothermal CSTR is given in equation </w:t>
      </w:r>
      <w:r w:rsidRPr="00E91414">
        <w:rPr>
          <w:rFonts w:ascii="Times New Roman" w:hAnsi="Times New Roman" w:cs="Times New Roman"/>
          <w:b/>
          <w:bCs/>
        </w:rPr>
        <w:t>(8.47).</w:t>
      </w:r>
    </w:p>
    <w:p w14:paraId="629B6791" w14:textId="7827125C" w:rsidR="00E91414" w:rsidRPr="00E91414" w:rsidRDefault="00E91414" w:rsidP="00B2186B">
      <w:pPr>
        <w:spacing w:line="360" w:lineRule="auto"/>
        <w:jc w:val="both"/>
        <w:rPr>
          <w:rFonts w:ascii="Times New Roman" w:hAnsi="Times New Roman" w:cs="Times New Roman"/>
          <w:color w:val="0070C0"/>
        </w:rPr>
      </w:pPr>
      <m:oMathPara>
        <m:oMathParaPr>
          <m:jc m:val="left"/>
        </m:oMathParaPr>
        <m:oMath>
          <m:r>
            <m:rPr>
              <m:sty m:val="bi"/>
            </m:rPr>
            <w:rPr>
              <w:rFonts w:ascii="Cambria Math" w:hAnsi="Cambria Math" w:cs="Times New Roman"/>
              <w:color w:val="0070C0"/>
            </w:rPr>
            <m:t>V=</m:t>
          </m:r>
          <m:f>
            <m:fPr>
              <m:ctrlPr>
                <w:rPr>
                  <w:rFonts w:ascii="Cambria Math" w:hAnsi="Cambria Math" w:cs="Times New Roman"/>
                  <w:b/>
                  <w:bCs/>
                  <w:i/>
                  <w:iCs/>
                  <w:color w:val="0070C0"/>
                </w:rPr>
              </m:ctrlPr>
            </m:fPr>
            <m:num>
              <m:acc>
                <m:accPr>
                  <m:chr m:val="̇"/>
                  <m:ctrlPr>
                    <w:rPr>
                      <w:rFonts w:ascii="Cambria Math" w:hAnsi="Cambria Math" w:cs="Times New Roman"/>
                      <w:b/>
                      <w:bCs/>
                      <w:i/>
                      <w:iCs/>
                      <w:color w:val="0070C0"/>
                    </w:rPr>
                  </m:ctrlPr>
                </m:accPr>
                <m:e>
                  <m:r>
                    <m:rPr>
                      <m:sty m:val="bi"/>
                    </m:rPr>
                    <w:rPr>
                      <w:rFonts w:ascii="Cambria Math" w:hAnsi="Cambria Math" w:cs="Times New Roman"/>
                      <w:color w:val="0070C0"/>
                    </w:rPr>
                    <m:t>Q</m:t>
                  </m:r>
                </m:e>
              </m:acc>
              <m:r>
                <m:rPr>
                  <m:sty m:val="bi"/>
                </m:rPr>
                <w:rPr>
                  <w:rFonts w:ascii="Cambria Math" w:hAnsi="Cambria Math" w:cs="Times New Roman"/>
                  <w:color w:val="0070C0"/>
                </w:rPr>
                <m:t>-</m:t>
              </m:r>
              <m:sSub>
                <m:sSubPr>
                  <m:ctrlPr>
                    <w:rPr>
                      <w:rFonts w:ascii="Cambria Math" w:hAnsi="Cambria Math" w:cs="Times New Roman"/>
                      <w:b/>
                      <w:bCs/>
                      <w:i/>
                      <w:iCs/>
                      <w:color w:val="0070C0"/>
                    </w:rPr>
                  </m:ctrlPr>
                </m:sSubPr>
                <m:e>
                  <m:acc>
                    <m:accPr>
                      <m:chr m:val="̇"/>
                      <m:ctrlPr>
                        <w:rPr>
                          <w:rFonts w:ascii="Cambria Math" w:hAnsi="Cambria Math" w:cs="Times New Roman"/>
                          <w:b/>
                          <w:bCs/>
                          <w:i/>
                          <w:iCs/>
                          <w:color w:val="0070C0"/>
                        </w:rPr>
                      </m:ctrlPr>
                    </m:accPr>
                    <m:e>
                      <m:r>
                        <m:rPr>
                          <m:sty m:val="bi"/>
                        </m:rPr>
                        <w:rPr>
                          <w:rFonts w:ascii="Cambria Math" w:hAnsi="Cambria Math" w:cs="Times New Roman"/>
                          <w:color w:val="0070C0"/>
                        </w:rPr>
                        <m:t>W</m:t>
                      </m:r>
                    </m:e>
                  </m:acc>
                </m:e>
                <m:sub>
                  <m:r>
                    <m:rPr>
                      <m:sty m:val="bi"/>
                    </m:rPr>
                    <w:rPr>
                      <w:rFonts w:ascii="Cambria Math" w:hAnsi="Cambria Math" w:cs="Times New Roman"/>
                      <w:color w:val="0070C0"/>
                    </w:rPr>
                    <m:t>S</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chr m:val="∑"/>
                  <m:ctrlPr>
                    <w:rPr>
                      <w:rFonts w:ascii="Cambria Math" w:hAnsi="Cambria Math" w:cs="Times New Roman"/>
                      <w:b/>
                      <w:bCs/>
                      <w:i/>
                      <w:iCs/>
                      <w:color w:val="0070C0"/>
                    </w:rPr>
                  </m:ctrlPr>
                </m:naryPr>
                <m:sub>
                  <m:r>
                    <m:rPr>
                      <m:sty m:val="bi"/>
                    </m:rPr>
                    <w:rPr>
                      <w:rFonts w:ascii="Cambria Math" w:hAnsi="Cambria Math" w:cs="Times New Roman"/>
                      <w:color w:val="0070C0"/>
                    </w:rPr>
                    <m:t>i=1</m:t>
                  </m:r>
                </m:sub>
                <m:sup>
                  <m:r>
                    <m:rPr>
                      <m:sty m:val="bi"/>
                    </m:rPr>
                    <w:rPr>
                      <w:rFonts w:ascii="Cambria Math" w:hAnsi="Cambria Math" w:cs="Times New Roman"/>
                      <w:color w:val="0070C0"/>
                    </w:rPr>
                    <m:t>n</m:t>
                  </m:r>
                </m:sup>
                <m:e>
                  <m:sSub>
                    <m:sSubPr>
                      <m:ctrlPr>
                        <w:rPr>
                          <w:rFonts w:ascii="Cambria Math" w:hAnsi="Cambria Math" w:cs="Times New Roman"/>
                          <w:b/>
                          <w:bCs/>
                          <w:i/>
                          <w:iCs/>
                          <w:color w:val="0070C0"/>
                        </w:rPr>
                      </m:ctrlPr>
                    </m:sSubPr>
                    <m:e>
                      <m:r>
                        <m:rPr>
                          <m:sty m:val="bi"/>
                        </m:rPr>
                        <w:rPr>
                          <w:rFonts w:ascii="Cambria Math" w:hAnsi="Cambria Math" w:cs="Times New Roman"/>
                          <w:color w:val="0070C0"/>
                          <w:lang w:val="el-GR"/>
                        </w:rPr>
                        <m:t>Φ</m:t>
                      </m:r>
                    </m:e>
                    <m:sub>
                      <m:r>
                        <m:rPr>
                          <m:sty m:val="bi"/>
                        </m:rPr>
                        <w:rPr>
                          <w:rFonts w:ascii="Cambria Math" w:hAnsi="Cambria Math" w:cs="Times New Roman"/>
                          <w:color w:val="0070C0"/>
                        </w:rPr>
                        <m:t>i</m:t>
                      </m:r>
                    </m:sub>
                  </m:sSub>
                </m:e>
              </m:nary>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sSub>
                    <m:sSubPr>
                      <m:ctrlPr>
                        <w:rPr>
                          <w:rFonts w:ascii="Cambria Math" w:hAnsi="Cambria Math" w:cs="Times New Roman"/>
                          <w:b/>
                          <w:bCs/>
                          <w:i/>
                          <w:iCs/>
                          <w:color w:val="0070C0"/>
                        </w:rPr>
                      </m:ctrlPr>
                    </m:sSubPr>
                    <m:e>
                      <m:r>
                        <m:rPr>
                          <m:sty m:val="bi"/>
                        </m:rPr>
                        <w:rPr>
                          <w:rFonts w:ascii="Cambria Math" w:hAnsi="Cambria Math" w:cs="Times New Roman"/>
                          <w:color w:val="0070C0"/>
                        </w:rPr>
                        <m:t>P</m:t>
                      </m:r>
                    </m:e>
                    <m:sub>
                      <m:r>
                        <m:rPr>
                          <m:sty m:val="bi"/>
                        </m:rPr>
                        <w:rPr>
                          <w:rFonts w:ascii="Cambria Math" w:hAnsi="Cambria Math" w:cs="Times New Roman"/>
                          <w:color w:val="0070C0"/>
                        </w:rPr>
                        <m:t>i</m:t>
                      </m:r>
                    </m:sub>
                  </m:sSub>
                </m:sub>
              </m:sSub>
              <m:r>
                <m:rPr>
                  <m:sty m:val="bi"/>
                </m:rPr>
                <w:rPr>
                  <w:rFonts w:ascii="Cambria Math" w:hAnsi="Cambria Math" w:cs="Times New Roman"/>
                  <w:color w:val="0070C0"/>
                </w:rPr>
                <m:t>(T-</m:t>
              </m:r>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i</m:t>
                  </m:r>
                  <m:r>
                    <m:rPr>
                      <m:sty m:val="bi"/>
                    </m:rPr>
                    <w:rPr>
                      <w:rFonts w:ascii="Cambria Math" w:hAnsi="Cambria Math" w:cs="Times New Roman"/>
                      <w:color w:val="0070C0"/>
                    </w:rPr>
                    <m:t>0</m:t>
                  </m:r>
                </m:sub>
              </m:sSub>
              <m:r>
                <m:rPr>
                  <m:sty m:val="bi"/>
                </m:rPr>
                <w:rPr>
                  <w:rFonts w:ascii="Cambria Math" w:hAnsi="Cambria Math" w:cs="Times New Roman"/>
                  <w:color w:val="0070C0"/>
                </w:rPr>
                <m:t>)</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∆H</m:t>
                  </m:r>
                </m:e>
                <m:sub>
                  <m:r>
                    <m:rPr>
                      <m:sty m:val="bi"/>
                    </m:rPr>
                    <w:rPr>
                      <w:rFonts w:ascii="Cambria Math" w:hAnsi="Cambria Math" w:cs="Times New Roman"/>
                      <w:color w:val="0070C0"/>
                    </w:rPr>
                    <m:t>Rx</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r>
                <m:rPr>
                  <m:sty m:val="bi"/>
                </m:rPr>
                <w:rPr>
                  <w:rFonts w:ascii="Cambria Math" w:hAnsi="Cambria Math" w:cs="Times New Roman"/>
                  <w:color w:val="0070C0"/>
                </w:rPr>
                <m:t>)</m:t>
              </m:r>
            </m:den>
          </m:f>
        </m:oMath>
      </m:oMathPara>
    </w:p>
    <w:p w14:paraId="7EE111A5" w14:textId="77777777" w:rsidR="00E91414" w:rsidRPr="00E91414" w:rsidRDefault="00E91414" w:rsidP="00B2186B">
      <w:pPr>
        <w:spacing w:line="360" w:lineRule="auto"/>
        <w:jc w:val="both"/>
        <w:rPr>
          <w:rFonts w:ascii="Times New Roman" w:hAnsi="Times New Roman" w:cs="Times New Roman"/>
        </w:rPr>
      </w:pPr>
      <w:r w:rsidRPr="00E91414">
        <w:rPr>
          <w:rFonts w:ascii="Times New Roman" w:hAnsi="Times New Roman" w:cs="Times New Roman"/>
        </w:rPr>
        <w:t xml:space="preserve">Since, </w:t>
      </w:r>
      <w:proofErr w:type="spellStart"/>
      <w:r w:rsidRPr="00E91414">
        <w:rPr>
          <w:rFonts w:ascii="Times New Roman" w:hAnsi="Times New Roman" w:cs="Times New Roman"/>
        </w:rPr>
        <w:t>F</w:t>
      </w:r>
      <w:r w:rsidRPr="00E91414">
        <w:rPr>
          <w:rFonts w:ascii="Times New Roman" w:hAnsi="Times New Roman" w:cs="Times New Roman"/>
          <w:vertAlign w:val="subscript"/>
        </w:rPr>
        <w:t>Ao</w:t>
      </w:r>
      <w:proofErr w:type="spellEnd"/>
      <w:r w:rsidRPr="00E91414">
        <w:rPr>
          <w:rFonts w:ascii="Times New Roman" w:hAnsi="Times New Roman" w:cs="Times New Roman"/>
        </w:rPr>
        <w:t>=</w:t>
      </w:r>
      <w:proofErr w:type="spellStart"/>
      <w:r w:rsidRPr="00E91414">
        <w:rPr>
          <w:rFonts w:ascii="Times New Roman" w:hAnsi="Times New Roman" w:cs="Times New Roman"/>
        </w:rPr>
        <w:t>F</w:t>
      </w:r>
      <w:r w:rsidRPr="00E91414">
        <w:rPr>
          <w:rFonts w:ascii="Times New Roman" w:hAnsi="Times New Roman" w:cs="Times New Roman"/>
          <w:vertAlign w:val="subscript"/>
        </w:rPr>
        <w:t>Bo</w:t>
      </w:r>
      <w:proofErr w:type="spellEnd"/>
      <w:r w:rsidRPr="00E91414">
        <w:rPr>
          <w:rFonts w:ascii="Times New Roman" w:hAnsi="Times New Roman" w:cs="Times New Roman"/>
        </w:rPr>
        <w:t xml:space="preserve">,  </w:t>
      </w:r>
      <w:r w:rsidRPr="00E91414">
        <w:rPr>
          <w:rFonts w:ascii="Times New Roman" w:hAnsi="Times New Roman" w:cs="Times New Roman"/>
        </w:rPr>
        <w:sym w:font="Symbol" w:char="F046"/>
      </w:r>
      <w:r w:rsidRPr="00E91414">
        <w:rPr>
          <w:rFonts w:ascii="Times New Roman" w:hAnsi="Times New Roman" w:cs="Times New Roman"/>
          <w:vertAlign w:val="subscript"/>
        </w:rPr>
        <w:t>A</w:t>
      </w:r>
      <w:r w:rsidRPr="00E91414">
        <w:rPr>
          <w:rFonts w:ascii="Times New Roman" w:hAnsi="Times New Roman" w:cs="Times New Roman"/>
        </w:rPr>
        <w:t xml:space="preserve">= </w:t>
      </w:r>
      <w:r w:rsidRPr="00E91414">
        <w:rPr>
          <w:rFonts w:ascii="Times New Roman" w:hAnsi="Times New Roman" w:cs="Times New Roman"/>
        </w:rPr>
        <w:sym w:font="Symbol" w:char="F046"/>
      </w:r>
      <w:r w:rsidRPr="00E91414">
        <w:rPr>
          <w:rFonts w:ascii="Times New Roman" w:hAnsi="Times New Roman" w:cs="Times New Roman"/>
          <w:vertAlign w:val="subscript"/>
        </w:rPr>
        <w:t>B</w:t>
      </w:r>
      <w:r w:rsidRPr="00E91414">
        <w:rPr>
          <w:rFonts w:ascii="Times New Roman" w:hAnsi="Times New Roman" w:cs="Times New Roman"/>
        </w:rPr>
        <w:t xml:space="preserve">=1, and Since </w:t>
      </w:r>
      <w:proofErr w:type="spellStart"/>
      <w:r w:rsidRPr="00E91414">
        <w:rPr>
          <w:rFonts w:ascii="Times New Roman" w:hAnsi="Times New Roman" w:cs="Times New Roman"/>
        </w:rPr>
        <w:t>F</w:t>
      </w:r>
      <w:r w:rsidRPr="00E91414">
        <w:rPr>
          <w:rFonts w:ascii="Times New Roman" w:hAnsi="Times New Roman" w:cs="Times New Roman"/>
          <w:vertAlign w:val="subscript"/>
        </w:rPr>
        <w:t>Co</w:t>
      </w:r>
      <w:proofErr w:type="spellEnd"/>
      <w:r w:rsidRPr="00E91414">
        <w:rPr>
          <w:rFonts w:ascii="Times New Roman" w:hAnsi="Times New Roman" w:cs="Times New Roman"/>
        </w:rPr>
        <w:t xml:space="preserve">= 0,  </w:t>
      </w:r>
      <w:r w:rsidRPr="00E91414">
        <w:rPr>
          <w:rFonts w:ascii="Times New Roman" w:hAnsi="Times New Roman" w:cs="Times New Roman"/>
        </w:rPr>
        <w:sym w:font="Symbol" w:char="F046"/>
      </w:r>
      <w:r w:rsidRPr="00E91414">
        <w:rPr>
          <w:rFonts w:ascii="Times New Roman" w:hAnsi="Times New Roman" w:cs="Times New Roman"/>
          <w:vertAlign w:val="subscript"/>
        </w:rPr>
        <w:t>C</w:t>
      </w:r>
      <w:r w:rsidRPr="00E91414">
        <w:rPr>
          <w:rFonts w:ascii="Times New Roman" w:hAnsi="Times New Roman" w:cs="Times New Roman"/>
        </w:rPr>
        <w:t xml:space="preserve">=0 </w:t>
      </w:r>
    </w:p>
    <w:p w14:paraId="1B6EDD55" w14:textId="77777777" w:rsidR="00E91414" w:rsidRPr="00E91414" w:rsidRDefault="00E91414" w:rsidP="00B2186B">
      <w:pPr>
        <w:spacing w:line="360" w:lineRule="auto"/>
        <w:jc w:val="both"/>
        <w:rPr>
          <w:rFonts w:ascii="Times New Roman" w:hAnsi="Times New Roman" w:cs="Times New Roman"/>
        </w:rPr>
      </w:pPr>
      <w:proofErr w:type="spellStart"/>
      <w:r w:rsidRPr="00E91414">
        <w:rPr>
          <w:rFonts w:ascii="Times New Roman" w:hAnsi="Times New Roman" w:cs="Times New Roman"/>
        </w:rPr>
        <w:t>F</w:t>
      </w:r>
      <w:r w:rsidRPr="00E91414">
        <w:rPr>
          <w:rFonts w:ascii="Times New Roman" w:hAnsi="Times New Roman" w:cs="Times New Roman"/>
          <w:vertAlign w:val="subscript"/>
        </w:rPr>
        <w:t>Ao</w:t>
      </w:r>
      <w:proofErr w:type="spellEnd"/>
      <w:r w:rsidRPr="00E91414">
        <w:rPr>
          <w:rFonts w:ascii="Times New Roman" w:hAnsi="Times New Roman" w:cs="Times New Roman"/>
        </w:rPr>
        <w:t xml:space="preserve">= </w:t>
      </w:r>
      <w:proofErr w:type="spellStart"/>
      <w:r w:rsidRPr="00E91414">
        <w:rPr>
          <w:rFonts w:ascii="Times New Roman" w:hAnsi="Times New Roman" w:cs="Times New Roman"/>
        </w:rPr>
        <w:t>C</w:t>
      </w:r>
      <w:r w:rsidRPr="00E91414">
        <w:rPr>
          <w:rFonts w:ascii="Times New Roman" w:hAnsi="Times New Roman" w:cs="Times New Roman"/>
          <w:vertAlign w:val="subscript"/>
        </w:rPr>
        <w:t>Ao</w:t>
      </w:r>
      <w:proofErr w:type="spellEnd"/>
      <w:r w:rsidRPr="00E91414">
        <w:rPr>
          <w:rFonts w:ascii="Times New Roman" w:hAnsi="Times New Roman" w:cs="Times New Roman"/>
        </w:rPr>
        <w:sym w:font="Symbol" w:char="F075"/>
      </w:r>
      <w:r w:rsidRPr="00E91414">
        <w:rPr>
          <w:rFonts w:ascii="Times New Roman" w:hAnsi="Times New Roman" w:cs="Times New Roman"/>
          <w:vertAlign w:val="subscript"/>
        </w:rPr>
        <w:t>o</w:t>
      </w:r>
      <w:r w:rsidRPr="00E91414">
        <w:rPr>
          <w:rFonts w:ascii="Times New Roman" w:hAnsi="Times New Roman" w:cs="Times New Roman"/>
        </w:rPr>
        <w:t xml:space="preserve">=10*2= </w:t>
      </w:r>
      <w:r w:rsidRPr="00E91414">
        <w:rPr>
          <w:rFonts w:ascii="Times New Roman" w:hAnsi="Times New Roman" w:cs="Times New Roman"/>
          <w:b/>
          <w:bCs/>
        </w:rPr>
        <w:t>20 mol/min</w:t>
      </w:r>
    </w:p>
    <w:p w14:paraId="072DB90F" w14:textId="778A8F6D" w:rsidR="00E91414" w:rsidRPr="00E91414" w:rsidRDefault="00000000" w:rsidP="00B2186B">
      <w:pPr>
        <w:spacing w:line="360" w:lineRule="auto"/>
        <w:jc w:val="both"/>
        <w:rPr>
          <w:rFonts w:ascii="Times New Roman" w:hAnsi="Times New Roman" w:cs="Times New Roman"/>
        </w:rPr>
      </w:pPr>
      <m:oMath>
        <m:nary>
          <m:naryPr>
            <m:chr m:val="∑"/>
            <m:ctrlPr>
              <w:rPr>
                <w:rFonts w:ascii="Cambria Math" w:hAnsi="Cambria Math" w:cs="Times New Roman"/>
                <w:b/>
                <w:bCs/>
                <w:i/>
                <w:iCs/>
              </w:rPr>
            </m:ctrlPr>
          </m:naryPr>
          <m:sub>
            <m:r>
              <m:rPr>
                <m:sty m:val="bi"/>
              </m:rPr>
              <w:rPr>
                <w:rFonts w:ascii="Cambria Math" w:hAnsi="Cambria Math" w:cs="Times New Roman"/>
              </w:rPr>
              <m:t>i=1</m:t>
            </m:r>
          </m:sub>
          <m:sup>
            <m:r>
              <m:rPr>
                <m:sty m:val="bi"/>
              </m:rPr>
              <w:rPr>
                <w:rFonts w:ascii="Cambria Math" w:hAnsi="Cambria Math" w:cs="Times New Roman"/>
              </w:rPr>
              <m:t>n</m:t>
            </m:r>
          </m:sup>
          <m:e>
            <m:sSub>
              <m:sSubPr>
                <m:ctrlPr>
                  <w:rPr>
                    <w:rFonts w:ascii="Cambria Math" w:hAnsi="Cambria Math" w:cs="Times New Roman"/>
                    <w:b/>
                    <w:bCs/>
                    <w:i/>
                    <w:iCs/>
                  </w:rPr>
                </m:ctrlPr>
              </m:sSubPr>
              <m:e>
                <m:r>
                  <m:rPr>
                    <m:sty m:val="bi"/>
                  </m:rPr>
                  <w:rPr>
                    <w:rFonts w:ascii="Cambria Math" w:hAnsi="Cambria Math" w:cs="Times New Roman"/>
                    <w:lang w:val="el-GR"/>
                  </w:rPr>
                  <m:t>Φ</m:t>
                </m:r>
              </m:e>
              <m:sub>
                <m:r>
                  <m:rPr>
                    <m:sty m:val="bi"/>
                  </m:rPr>
                  <w:rPr>
                    <w:rFonts w:ascii="Cambria Math" w:hAnsi="Cambria Math" w:cs="Times New Roman"/>
                  </w:rPr>
                  <m:t>i</m:t>
                </m:r>
              </m:sub>
            </m:sSub>
          </m:e>
        </m:nary>
        <m:sSub>
          <m:sSubPr>
            <m:ctrlPr>
              <w:rPr>
                <w:rFonts w:ascii="Cambria Math" w:hAnsi="Cambria Math" w:cs="Times New Roman"/>
                <w:b/>
                <w:bCs/>
                <w:i/>
                <w:iCs/>
              </w:rPr>
            </m:ctrlPr>
          </m:sSubPr>
          <m:e>
            <m:r>
              <m:rPr>
                <m:sty m:val="bi"/>
              </m:rPr>
              <w:rPr>
                <w:rFonts w:ascii="Cambria Math" w:hAnsi="Cambria Math" w:cs="Times New Roman"/>
              </w:rPr>
              <m:t>C</m:t>
            </m:r>
          </m:e>
          <m:sub>
            <m:sSub>
              <m:sSubPr>
                <m:ctrlPr>
                  <w:rPr>
                    <w:rFonts w:ascii="Cambria Math" w:hAnsi="Cambria Math" w:cs="Times New Roman"/>
                    <w:b/>
                    <w:bCs/>
                    <w:i/>
                    <w:iCs/>
                  </w:rPr>
                </m:ctrlPr>
              </m:sSubPr>
              <m:e>
                <m:r>
                  <m:rPr>
                    <m:sty m:val="bi"/>
                  </m:rPr>
                  <w:rPr>
                    <w:rFonts w:ascii="Cambria Math" w:hAnsi="Cambria Math" w:cs="Times New Roman"/>
                  </w:rPr>
                  <m:t>P</m:t>
                </m:r>
              </m:e>
              <m:sub>
                <m:r>
                  <m:rPr>
                    <m:sty m:val="bi"/>
                  </m:rPr>
                  <w:rPr>
                    <w:rFonts w:ascii="Cambria Math" w:hAnsi="Cambria Math" w:cs="Times New Roman"/>
                  </w:rPr>
                  <m:t>i</m:t>
                </m:r>
              </m:sub>
            </m:sSub>
          </m:sub>
        </m:sSub>
        <m:r>
          <m:rPr>
            <m:sty m:val="bi"/>
          </m:rPr>
          <w:rPr>
            <w:rFonts w:ascii="Cambria Math" w:hAnsi="Cambria Math" w:cs="Times New Roman"/>
          </w:rPr>
          <m:t>(T-</m:t>
        </m:r>
        <m:sSub>
          <m:sSubPr>
            <m:ctrlPr>
              <w:rPr>
                <w:rFonts w:ascii="Cambria Math" w:hAnsi="Cambria Math" w:cs="Times New Roman"/>
                <w:b/>
                <w:bCs/>
                <w:i/>
                <w:iCs/>
              </w:rPr>
            </m:ctrlPr>
          </m:sSubPr>
          <m:e>
            <m:r>
              <m:rPr>
                <m:sty m:val="bi"/>
              </m:rPr>
              <w:rPr>
                <w:rFonts w:ascii="Cambria Math" w:hAnsi="Cambria Math" w:cs="Times New Roman"/>
              </w:rPr>
              <m:t>T</m:t>
            </m:r>
          </m:e>
          <m:sub>
            <m:r>
              <m:rPr>
                <m:sty m:val="bi"/>
              </m:rPr>
              <w:rPr>
                <w:rFonts w:ascii="Cambria Math" w:hAnsi="Cambria Math" w:cs="Times New Roman"/>
              </w:rPr>
              <m:t>i</m:t>
            </m:r>
            <m:r>
              <m:rPr>
                <m:sty m:val="bi"/>
              </m:rPr>
              <w:rPr>
                <w:rFonts w:ascii="Cambria Math" w:hAnsi="Cambria Math" w:cs="Times New Roman"/>
              </w:rPr>
              <m:t>0</m:t>
            </m:r>
          </m:sub>
        </m:sSub>
        <m:r>
          <m:rPr>
            <m:sty m:val="bi"/>
          </m:rPr>
          <w:rPr>
            <w:rFonts w:ascii="Cambria Math" w:hAnsi="Cambria Math" w:cs="Times New Roman"/>
          </w:rPr>
          <m:t>)</m:t>
        </m:r>
      </m:oMath>
      <w:proofErr w:type="gramStart"/>
      <w:r w:rsidR="00E91414" w:rsidRPr="00E91414">
        <w:rPr>
          <w:rFonts w:ascii="Times New Roman" w:hAnsi="Times New Roman" w:cs="Times New Roman"/>
        </w:rPr>
        <w:t>=(</w:t>
      </w:r>
      <w:proofErr w:type="gramEnd"/>
      <w:r w:rsidR="00E91414" w:rsidRPr="00E91414">
        <w:rPr>
          <w:rFonts w:ascii="Times New Roman" w:hAnsi="Times New Roman" w:cs="Times New Roman"/>
        </w:rPr>
        <w:t>1*0.15+1*0.15+0*0.</w:t>
      </w:r>
      <w:proofErr w:type="gramStart"/>
      <w:r w:rsidR="00E91414" w:rsidRPr="00E91414">
        <w:rPr>
          <w:rFonts w:ascii="Times New Roman" w:hAnsi="Times New Roman" w:cs="Times New Roman"/>
        </w:rPr>
        <w:t>35)(</w:t>
      </w:r>
      <w:proofErr w:type="gramEnd"/>
      <w:r w:rsidR="00E91414" w:rsidRPr="00E91414">
        <w:rPr>
          <w:rFonts w:ascii="Times New Roman" w:hAnsi="Times New Roman" w:cs="Times New Roman"/>
        </w:rPr>
        <w:t>450-</w:t>
      </w:r>
      <w:proofErr w:type="gramStart"/>
      <w:r w:rsidR="00E91414" w:rsidRPr="00E91414">
        <w:rPr>
          <w:rFonts w:ascii="Times New Roman" w:hAnsi="Times New Roman" w:cs="Times New Roman"/>
        </w:rPr>
        <w:t>400)=</w:t>
      </w:r>
      <w:proofErr w:type="gramEnd"/>
      <w:r w:rsidR="00E91414" w:rsidRPr="00E91414">
        <w:rPr>
          <w:rFonts w:ascii="Times New Roman" w:hAnsi="Times New Roman" w:cs="Times New Roman"/>
          <w:b/>
          <w:bCs/>
        </w:rPr>
        <w:t>15kJ/mol</w:t>
      </w:r>
    </w:p>
    <w:p w14:paraId="00212A41" w14:textId="45261050" w:rsidR="00E91414" w:rsidRPr="00E91414" w:rsidRDefault="00E91414" w:rsidP="00B2186B">
      <w:pPr>
        <w:spacing w:line="360" w:lineRule="auto"/>
        <w:jc w:val="both"/>
        <w:rPr>
          <w:rFonts w:ascii="Times New Roman" w:hAnsi="Times New Roman" w:cs="Times New Roman"/>
          <w:color w:val="0070C0"/>
        </w:rPr>
      </w:pPr>
      <m:oMathPara>
        <m:oMathParaPr>
          <m:jc m:val="left"/>
        </m:oMathParaPr>
        <m:oMath>
          <m:r>
            <m:rPr>
              <m:sty m:val="bi"/>
            </m:rPr>
            <w:rPr>
              <w:rFonts w:ascii="Cambria Math" w:hAnsi="Cambria Math" w:cs="Times New Roman"/>
              <w:color w:val="0070C0"/>
            </w:rPr>
            <m:t>V=</m:t>
          </m:r>
          <m:f>
            <m:fPr>
              <m:ctrlPr>
                <w:rPr>
                  <w:rFonts w:ascii="Cambria Math" w:hAnsi="Cambria Math" w:cs="Times New Roman"/>
                  <w:b/>
                  <w:bCs/>
                  <w:i/>
                  <w:iCs/>
                  <w:color w:val="0070C0"/>
                </w:rPr>
              </m:ctrlPr>
            </m:fPr>
            <m:num>
              <m:acc>
                <m:accPr>
                  <m:chr m:val="̇"/>
                  <m:ctrlPr>
                    <w:rPr>
                      <w:rFonts w:ascii="Cambria Math" w:hAnsi="Cambria Math" w:cs="Times New Roman"/>
                      <w:b/>
                      <w:bCs/>
                      <w:i/>
                      <w:iCs/>
                      <w:color w:val="0070C0"/>
                    </w:rPr>
                  </m:ctrlPr>
                </m:accPr>
                <m:e>
                  <m:r>
                    <m:rPr>
                      <m:sty m:val="bi"/>
                    </m:rPr>
                    <w:rPr>
                      <w:rFonts w:ascii="Cambria Math" w:hAnsi="Cambria Math" w:cs="Times New Roman"/>
                      <w:color w:val="0070C0"/>
                    </w:rPr>
                    <m:t>Q</m:t>
                  </m:r>
                </m:e>
              </m:acc>
              <m:r>
                <m:rPr>
                  <m:sty m:val="bi"/>
                </m:rPr>
                <w:rPr>
                  <w:rFonts w:ascii="Cambria Math" w:hAnsi="Cambria Math" w:cs="Times New Roman"/>
                  <w:color w:val="0070C0"/>
                </w:rPr>
                <m:t>-</m:t>
              </m:r>
              <m:sSub>
                <m:sSubPr>
                  <m:ctrlPr>
                    <w:rPr>
                      <w:rFonts w:ascii="Cambria Math" w:hAnsi="Cambria Math" w:cs="Times New Roman"/>
                      <w:b/>
                      <w:bCs/>
                      <w:i/>
                      <w:iCs/>
                      <w:color w:val="0070C0"/>
                    </w:rPr>
                  </m:ctrlPr>
                </m:sSubPr>
                <m:e>
                  <m:acc>
                    <m:accPr>
                      <m:chr m:val="̇"/>
                      <m:ctrlPr>
                        <w:rPr>
                          <w:rFonts w:ascii="Cambria Math" w:hAnsi="Cambria Math" w:cs="Times New Roman"/>
                          <w:b/>
                          <w:bCs/>
                          <w:i/>
                          <w:iCs/>
                          <w:color w:val="0070C0"/>
                        </w:rPr>
                      </m:ctrlPr>
                    </m:accPr>
                    <m:e>
                      <m:r>
                        <m:rPr>
                          <m:sty m:val="bi"/>
                        </m:rPr>
                        <w:rPr>
                          <w:rFonts w:ascii="Cambria Math" w:hAnsi="Cambria Math" w:cs="Times New Roman"/>
                          <w:color w:val="0070C0"/>
                        </w:rPr>
                        <m:t>W</m:t>
                      </m:r>
                    </m:e>
                  </m:acc>
                </m:e>
                <m:sub>
                  <m:r>
                    <m:rPr>
                      <m:sty m:val="bi"/>
                    </m:rPr>
                    <w:rPr>
                      <w:rFonts w:ascii="Cambria Math" w:hAnsi="Cambria Math" w:cs="Times New Roman"/>
                      <w:color w:val="0070C0"/>
                    </w:rPr>
                    <m:t>S</m:t>
                  </m:r>
                </m:sub>
              </m:sSub>
              <m:r>
                <m:rPr>
                  <m:sty m:val="bi"/>
                </m:rPr>
                <w:rPr>
                  <w:rFonts w:ascii="Cambria Math" w:hAnsi="Cambria Math" w:cs="Times New Roman"/>
                  <w:color w:val="0070C0"/>
                </w:rPr>
                <m:t>-</m:t>
              </m:r>
              <m:sSub>
                <m:sSubPr>
                  <m:ctrlPr>
                    <w:rPr>
                      <w:rFonts w:ascii="Cambria Math" w:hAnsi="Cambria Math" w:cs="Times New Roman"/>
                      <w:b/>
                      <w:bCs/>
                      <w:i/>
                      <w:iCs/>
                      <w:color w:val="0070C0"/>
                    </w:rPr>
                  </m:ctrlPr>
                </m:sSubPr>
                <m:e>
                  <m:r>
                    <m:rPr>
                      <m:sty m:val="bi"/>
                    </m:rPr>
                    <w:rPr>
                      <w:rFonts w:ascii="Cambria Math" w:hAnsi="Cambria Math" w:cs="Times New Roman"/>
                      <w:color w:val="0070C0"/>
                    </w:rPr>
                    <m:t>F</m:t>
                  </m:r>
                </m:e>
                <m:sub>
                  <m:r>
                    <m:rPr>
                      <m:sty m:val="bi"/>
                    </m:rPr>
                    <w:rPr>
                      <w:rFonts w:ascii="Cambria Math" w:hAnsi="Cambria Math" w:cs="Times New Roman"/>
                      <w:color w:val="0070C0"/>
                    </w:rPr>
                    <m:t>A</m:t>
                  </m:r>
                  <m:r>
                    <m:rPr>
                      <m:sty m:val="bi"/>
                    </m:rPr>
                    <w:rPr>
                      <w:rFonts w:ascii="Cambria Math" w:hAnsi="Cambria Math" w:cs="Times New Roman"/>
                      <w:color w:val="0070C0"/>
                    </w:rPr>
                    <m:t>0</m:t>
                  </m:r>
                </m:sub>
              </m:sSub>
              <m:nary>
                <m:naryPr>
                  <m:chr m:val="∑"/>
                  <m:ctrlPr>
                    <w:rPr>
                      <w:rFonts w:ascii="Cambria Math" w:hAnsi="Cambria Math" w:cs="Times New Roman"/>
                      <w:b/>
                      <w:bCs/>
                      <w:i/>
                      <w:iCs/>
                      <w:color w:val="0070C0"/>
                    </w:rPr>
                  </m:ctrlPr>
                </m:naryPr>
                <m:sub>
                  <m:r>
                    <m:rPr>
                      <m:sty m:val="bi"/>
                    </m:rPr>
                    <w:rPr>
                      <w:rFonts w:ascii="Cambria Math" w:hAnsi="Cambria Math" w:cs="Times New Roman"/>
                      <w:color w:val="0070C0"/>
                    </w:rPr>
                    <m:t>i=1</m:t>
                  </m:r>
                </m:sub>
                <m:sup>
                  <m:r>
                    <m:rPr>
                      <m:sty m:val="bi"/>
                    </m:rPr>
                    <w:rPr>
                      <w:rFonts w:ascii="Cambria Math" w:hAnsi="Cambria Math" w:cs="Times New Roman"/>
                      <w:color w:val="0070C0"/>
                    </w:rPr>
                    <m:t>n</m:t>
                  </m:r>
                </m:sup>
                <m:e>
                  <m:sSub>
                    <m:sSubPr>
                      <m:ctrlPr>
                        <w:rPr>
                          <w:rFonts w:ascii="Cambria Math" w:hAnsi="Cambria Math" w:cs="Times New Roman"/>
                          <w:b/>
                          <w:bCs/>
                          <w:i/>
                          <w:iCs/>
                          <w:color w:val="0070C0"/>
                        </w:rPr>
                      </m:ctrlPr>
                    </m:sSubPr>
                    <m:e>
                      <m:r>
                        <m:rPr>
                          <m:sty m:val="bi"/>
                        </m:rPr>
                        <w:rPr>
                          <w:rFonts w:ascii="Cambria Math" w:hAnsi="Cambria Math" w:cs="Times New Roman"/>
                          <w:color w:val="0070C0"/>
                          <w:lang w:val="el-GR"/>
                        </w:rPr>
                        <m:t>Φ</m:t>
                      </m:r>
                    </m:e>
                    <m:sub>
                      <m:r>
                        <m:rPr>
                          <m:sty m:val="bi"/>
                        </m:rPr>
                        <w:rPr>
                          <w:rFonts w:ascii="Cambria Math" w:hAnsi="Cambria Math" w:cs="Times New Roman"/>
                          <w:color w:val="0070C0"/>
                        </w:rPr>
                        <m:t>i</m:t>
                      </m:r>
                    </m:sub>
                  </m:sSub>
                </m:e>
              </m:nary>
              <m:sSub>
                <m:sSubPr>
                  <m:ctrlPr>
                    <w:rPr>
                      <w:rFonts w:ascii="Cambria Math" w:hAnsi="Cambria Math" w:cs="Times New Roman"/>
                      <w:b/>
                      <w:bCs/>
                      <w:i/>
                      <w:iCs/>
                      <w:color w:val="0070C0"/>
                    </w:rPr>
                  </m:ctrlPr>
                </m:sSubPr>
                <m:e>
                  <m:r>
                    <m:rPr>
                      <m:sty m:val="bi"/>
                    </m:rPr>
                    <w:rPr>
                      <w:rFonts w:ascii="Cambria Math" w:hAnsi="Cambria Math" w:cs="Times New Roman"/>
                      <w:color w:val="0070C0"/>
                    </w:rPr>
                    <m:t>C</m:t>
                  </m:r>
                </m:e>
                <m:sub>
                  <m:sSub>
                    <m:sSubPr>
                      <m:ctrlPr>
                        <w:rPr>
                          <w:rFonts w:ascii="Cambria Math" w:hAnsi="Cambria Math" w:cs="Times New Roman"/>
                          <w:b/>
                          <w:bCs/>
                          <w:i/>
                          <w:iCs/>
                          <w:color w:val="0070C0"/>
                        </w:rPr>
                      </m:ctrlPr>
                    </m:sSubPr>
                    <m:e>
                      <m:r>
                        <m:rPr>
                          <m:sty m:val="bi"/>
                        </m:rPr>
                        <w:rPr>
                          <w:rFonts w:ascii="Cambria Math" w:hAnsi="Cambria Math" w:cs="Times New Roman"/>
                          <w:color w:val="0070C0"/>
                        </w:rPr>
                        <m:t>P</m:t>
                      </m:r>
                    </m:e>
                    <m:sub>
                      <m:r>
                        <m:rPr>
                          <m:sty m:val="bi"/>
                        </m:rPr>
                        <w:rPr>
                          <w:rFonts w:ascii="Cambria Math" w:hAnsi="Cambria Math" w:cs="Times New Roman"/>
                          <w:color w:val="0070C0"/>
                        </w:rPr>
                        <m:t>i</m:t>
                      </m:r>
                    </m:sub>
                  </m:sSub>
                </m:sub>
              </m:sSub>
              <m:r>
                <m:rPr>
                  <m:sty m:val="bi"/>
                </m:rPr>
                <w:rPr>
                  <w:rFonts w:ascii="Cambria Math" w:hAnsi="Cambria Math" w:cs="Times New Roman"/>
                  <w:color w:val="0070C0"/>
                </w:rPr>
                <m:t>(T-</m:t>
              </m:r>
              <m:sSub>
                <m:sSubPr>
                  <m:ctrlPr>
                    <w:rPr>
                      <w:rFonts w:ascii="Cambria Math" w:hAnsi="Cambria Math" w:cs="Times New Roman"/>
                      <w:b/>
                      <w:bCs/>
                      <w:i/>
                      <w:iCs/>
                      <w:color w:val="0070C0"/>
                    </w:rPr>
                  </m:ctrlPr>
                </m:sSubPr>
                <m:e>
                  <m:r>
                    <m:rPr>
                      <m:sty m:val="bi"/>
                    </m:rPr>
                    <w:rPr>
                      <w:rFonts w:ascii="Cambria Math" w:hAnsi="Cambria Math" w:cs="Times New Roman"/>
                      <w:color w:val="0070C0"/>
                    </w:rPr>
                    <m:t>T</m:t>
                  </m:r>
                </m:e>
                <m:sub>
                  <m:r>
                    <m:rPr>
                      <m:sty m:val="bi"/>
                    </m:rPr>
                    <w:rPr>
                      <w:rFonts w:ascii="Cambria Math" w:hAnsi="Cambria Math" w:cs="Times New Roman"/>
                      <w:color w:val="0070C0"/>
                    </w:rPr>
                    <m:t>i</m:t>
                  </m:r>
                  <m:r>
                    <m:rPr>
                      <m:sty m:val="bi"/>
                    </m:rPr>
                    <w:rPr>
                      <w:rFonts w:ascii="Cambria Math" w:hAnsi="Cambria Math" w:cs="Times New Roman"/>
                      <w:color w:val="0070C0"/>
                    </w:rPr>
                    <m:t>0</m:t>
                  </m:r>
                </m:sub>
              </m:sSub>
              <m:r>
                <m:rPr>
                  <m:sty m:val="bi"/>
                </m:rPr>
                <w:rPr>
                  <w:rFonts w:ascii="Cambria Math" w:hAnsi="Cambria Math" w:cs="Times New Roman"/>
                  <w:color w:val="0070C0"/>
                </w:rPr>
                <m:t>)</m:t>
              </m:r>
            </m:num>
            <m:den>
              <m:sSub>
                <m:sSubPr>
                  <m:ctrlPr>
                    <w:rPr>
                      <w:rFonts w:ascii="Cambria Math" w:hAnsi="Cambria Math" w:cs="Times New Roman"/>
                      <w:b/>
                      <w:bCs/>
                      <w:i/>
                      <w:iCs/>
                      <w:color w:val="0070C0"/>
                    </w:rPr>
                  </m:ctrlPr>
                </m:sSubPr>
                <m:e>
                  <m:r>
                    <m:rPr>
                      <m:sty m:val="bi"/>
                    </m:rPr>
                    <w:rPr>
                      <w:rFonts w:ascii="Cambria Math" w:hAnsi="Cambria Math" w:cs="Times New Roman"/>
                      <w:color w:val="0070C0"/>
                    </w:rPr>
                    <m:t>∆H</m:t>
                  </m:r>
                </m:e>
                <m:sub>
                  <m:r>
                    <m:rPr>
                      <m:sty m:val="bi"/>
                    </m:rPr>
                    <w:rPr>
                      <w:rFonts w:ascii="Cambria Math" w:hAnsi="Cambria Math" w:cs="Times New Roman"/>
                      <w:color w:val="0070C0"/>
                    </w:rPr>
                    <m:t>Rx</m:t>
                  </m:r>
                </m:sub>
              </m:sSub>
              <m:sSub>
                <m:sSubPr>
                  <m:ctrlPr>
                    <w:rPr>
                      <w:rFonts w:ascii="Cambria Math" w:hAnsi="Cambria Math" w:cs="Times New Roman"/>
                      <w:b/>
                      <w:bCs/>
                      <w:i/>
                      <w:iCs/>
                      <w:color w:val="0070C0"/>
                    </w:rPr>
                  </m:ctrlPr>
                </m:sSubPr>
                <m:e>
                  <m:r>
                    <m:rPr>
                      <m:sty m:val="bi"/>
                    </m:rPr>
                    <w:rPr>
                      <w:rFonts w:ascii="Cambria Math" w:hAnsi="Cambria Math" w:cs="Times New Roman"/>
                      <w:color w:val="0070C0"/>
                    </w:rPr>
                    <m:t>(-r</m:t>
                  </m:r>
                </m:e>
                <m:sub>
                  <m:r>
                    <m:rPr>
                      <m:sty m:val="bi"/>
                    </m:rPr>
                    <w:rPr>
                      <w:rFonts w:ascii="Cambria Math" w:hAnsi="Cambria Math" w:cs="Times New Roman"/>
                      <w:color w:val="0070C0"/>
                    </w:rPr>
                    <m:t>A</m:t>
                  </m:r>
                </m:sub>
              </m:sSub>
              <m:r>
                <m:rPr>
                  <m:sty m:val="bi"/>
                </m:rPr>
                <w:rPr>
                  <w:rFonts w:ascii="Cambria Math" w:hAnsi="Cambria Math" w:cs="Times New Roman"/>
                  <w:color w:val="0070C0"/>
                </w:rPr>
                <m:t>)</m:t>
              </m:r>
            </m:den>
          </m:f>
          <m:r>
            <m:rPr>
              <m:sty m:val="bi"/>
            </m:rPr>
            <w:rPr>
              <w:rFonts w:ascii="Cambria Math" w:hAnsi="Cambria Math" w:cs="Times New Roman"/>
              <w:color w:val="0070C0"/>
            </w:rPr>
            <m:t>=</m:t>
          </m:r>
          <m:f>
            <m:fPr>
              <m:ctrlPr>
                <w:rPr>
                  <w:rFonts w:ascii="Cambria Math" w:hAnsi="Cambria Math" w:cs="Times New Roman"/>
                  <w:b/>
                  <w:bCs/>
                  <w:i/>
                  <w:iCs/>
                  <w:color w:val="0070C0"/>
                </w:rPr>
              </m:ctrlPr>
            </m:fPr>
            <m:num>
              <m:r>
                <m:rPr>
                  <m:sty m:val="bi"/>
                </m:rPr>
                <w:rPr>
                  <w:rFonts w:ascii="Cambria Math" w:hAnsi="Cambria Math" w:cs="Times New Roman"/>
                  <w:color w:val="0070C0"/>
                </w:rPr>
                <m:t>402-0-20*15</m:t>
              </m:r>
            </m:num>
            <m:den>
              <m:r>
                <m:rPr>
                  <m:sty m:val="bi"/>
                </m:rPr>
                <w:rPr>
                  <w:rFonts w:ascii="Cambria Math" w:hAnsi="Cambria Math" w:cs="Times New Roman"/>
                  <w:color w:val="0070C0"/>
                </w:rPr>
                <m:t>13.6*</m:t>
              </m:r>
              <m:r>
                <m:rPr>
                  <m:nor/>
                </m:rPr>
                <w:rPr>
                  <w:rFonts w:ascii="Times New Roman" w:hAnsi="Times New Roman" w:cs="Times New Roman"/>
                  <w:b/>
                  <w:bCs/>
                  <w:color w:val="0070C0"/>
                </w:rPr>
                <m:t>2.5x10-</m:t>
              </m:r>
              <m:r>
                <m:rPr>
                  <m:sty m:val="bi"/>
                </m:rPr>
                <w:rPr>
                  <w:rFonts w:ascii="Cambria Math" w:hAnsi="Cambria Math" w:cs="Times New Roman"/>
                  <w:color w:val="0070C0"/>
                  <w:vertAlign w:val="superscript"/>
                </w:rPr>
                <m:t>3</m:t>
              </m:r>
            </m:den>
          </m:f>
          <m:r>
            <m:rPr>
              <m:sty m:val="bi"/>
            </m:rPr>
            <w:rPr>
              <w:rFonts w:ascii="Cambria Math" w:hAnsi="Cambria Math" w:cs="Times New Roman"/>
              <w:color w:val="0070C0"/>
            </w:rPr>
            <m:t>=3,000</m:t>
          </m:r>
          <m:r>
            <m:rPr>
              <m:sty m:val="bi"/>
            </m:rPr>
            <w:rPr>
              <w:rFonts w:ascii="Cambria Math" w:hAnsi="Cambria Math" w:cs="Times New Roman"/>
              <w:color w:val="0070C0"/>
            </w:rPr>
            <m:t>L</m:t>
          </m:r>
        </m:oMath>
      </m:oMathPara>
    </w:p>
    <w:p w14:paraId="135E9CC3" w14:textId="77777777" w:rsidR="00E91414" w:rsidRPr="00E91414" w:rsidRDefault="00E91414" w:rsidP="00B2186B">
      <w:pPr>
        <w:spacing w:line="360" w:lineRule="auto"/>
        <w:jc w:val="both"/>
        <w:rPr>
          <w:rFonts w:ascii="Times New Roman" w:hAnsi="Times New Roman" w:cs="Times New Roman"/>
        </w:rPr>
      </w:pPr>
      <w:r w:rsidRPr="00E91414">
        <w:rPr>
          <w:rFonts w:ascii="Times New Roman" w:hAnsi="Times New Roman" w:cs="Times New Roman"/>
        </w:rPr>
        <w:t>This result shows that large volume of CSTR is required to get large conversion.</w:t>
      </w:r>
    </w:p>
    <w:p w14:paraId="28AE5C49" w14:textId="35883C27" w:rsidR="00B33E53" w:rsidRDefault="0020030F" w:rsidP="00A25CA0">
      <w:pPr>
        <w:jc w:val="both"/>
        <w:rPr>
          <w:rFonts w:ascii="Times New Roman" w:hAnsi="Times New Roman" w:cs="Times New Roman"/>
          <w:b/>
          <w:bCs/>
          <w:sz w:val="28"/>
          <w:szCs w:val="28"/>
        </w:rPr>
      </w:pPr>
      <w:r w:rsidRPr="0020030F">
        <w:rPr>
          <w:rFonts w:ascii="Times New Roman" w:hAnsi="Times New Roman" w:cs="Times New Roman"/>
          <w:b/>
          <w:bCs/>
          <w:sz w:val="28"/>
          <w:szCs w:val="28"/>
        </w:rPr>
        <w:lastRenderedPageBreak/>
        <w:t>8.5. Summary</w:t>
      </w:r>
    </w:p>
    <w:p w14:paraId="6C57478F" w14:textId="3605F715" w:rsidR="0020030F" w:rsidRPr="0020030F" w:rsidRDefault="0020030F" w:rsidP="0020030F">
      <w:pPr>
        <w:spacing w:before="100" w:beforeAutospacing="1" w:after="100" w:afterAutospacing="1" w:line="360" w:lineRule="auto"/>
        <w:jc w:val="both"/>
        <w:rPr>
          <w:rFonts w:ascii="Times New Roman" w:hAnsi="Times New Roman" w:cs="Times New Roman"/>
        </w:rPr>
      </w:pPr>
      <w:r w:rsidRPr="0020030F">
        <w:rPr>
          <w:rFonts w:ascii="Times New Roman" w:hAnsi="Times New Roman" w:cs="Times New Roman"/>
        </w:rPr>
        <w:t>For non-isothermal CSTR, the temperature of the reacting mixture can vary inside the reactor due to heat generation from the reaction or absorption of heat from external sources. For non-isothermal CSTR, the rate of reaction is a function of temperature. The reactor volume, flow rate, heat transfer area, space time, reaction kinetic operating temperature and pressure conditions are some of the design parameters for non-isothermal CSTR. Some of the performance measures for non-isothermal CSTR are conversion, yield, selectivity, temperature profile, heat transfer coefficient, and reaction rate. To determine the reactor volume, energy balance equation is required with materials balance equation since rate of reaction and conversion are temperature dependent for non-isothermal CSTR.</w:t>
      </w:r>
    </w:p>
    <w:p w14:paraId="4CA3B517" w14:textId="68CE9FC7" w:rsidR="0020030F" w:rsidRPr="0020030F" w:rsidRDefault="0020030F" w:rsidP="00A25CA0">
      <w:pPr>
        <w:jc w:val="both"/>
        <w:rPr>
          <w:rFonts w:ascii="Times New Roman" w:hAnsi="Times New Roman" w:cs="Times New Roman"/>
          <w:b/>
          <w:bCs/>
          <w:sz w:val="28"/>
          <w:szCs w:val="28"/>
        </w:rPr>
      </w:pPr>
      <w:r w:rsidRPr="0020030F">
        <w:rPr>
          <w:rFonts w:ascii="Times New Roman" w:hAnsi="Times New Roman" w:cs="Times New Roman"/>
          <w:b/>
          <w:bCs/>
          <w:sz w:val="28"/>
          <w:szCs w:val="28"/>
        </w:rPr>
        <w:t>References</w:t>
      </w:r>
    </w:p>
    <w:p w14:paraId="6D768D4D" w14:textId="77777777" w:rsidR="0020030F" w:rsidRPr="0020030F" w:rsidRDefault="0020030F" w:rsidP="0020030F">
      <w:pPr>
        <w:numPr>
          <w:ilvl w:val="0"/>
          <w:numId w:val="7"/>
        </w:numPr>
        <w:jc w:val="both"/>
        <w:rPr>
          <w:rFonts w:ascii="Times New Roman" w:hAnsi="Times New Roman" w:cs="Times New Roman"/>
        </w:rPr>
      </w:pPr>
      <w:r w:rsidRPr="0020030F">
        <w:rPr>
          <w:rFonts w:ascii="Times New Roman" w:hAnsi="Times New Roman" w:cs="Times New Roman"/>
        </w:rPr>
        <w:t xml:space="preserve">Chemical Reaction Engineering, </w:t>
      </w:r>
      <w:proofErr w:type="spellStart"/>
      <w:r w:rsidRPr="0020030F">
        <w:rPr>
          <w:rFonts w:ascii="Times New Roman" w:hAnsi="Times New Roman" w:cs="Times New Roman"/>
        </w:rPr>
        <w:t>Levenspiel</w:t>
      </w:r>
      <w:proofErr w:type="spellEnd"/>
      <w:r w:rsidRPr="0020030F">
        <w:rPr>
          <w:rFonts w:ascii="Times New Roman" w:hAnsi="Times New Roman" w:cs="Times New Roman"/>
        </w:rPr>
        <w:t>, O John Wiely &amp; Sons, 3</w:t>
      </w:r>
      <w:r w:rsidRPr="0020030F">
        <w:rPr>
          <w:rFonts w:ascii="Times New Roman" w:hAnsi="Times New Roman" w:cs="Times New Roman"/>
          <w:vertAlign w:val="superscript"/>
        </w:rPr>
        <w:t>rd</w:t>
      </w:r>
      <w:r w:rsidRPr="0020030F">
        <w:rPr>
          <w:rFonts w:ascii="Times New Roman" w:hAnsi="Times New Roman" w:cs="Times New Roman"/>
        </w:rPr>
        <w:t xml:space="preserve"> edition, 2011.</w:t>
      </w:r>
    </w:p>
    <w:p w14:paraId="7817BFF3" w14:textId="77777777" w:rsidR="0020030F" w:rsidRPr="0020030F" w:rsidRDefault="0020030F" w:rsidP="0020030F">
      <w:pPr>
        <w:numPr>
          <w:ilvl w:val="0"/>
          <w:numId w:val="7"/>
        </w:numPr>
        <w:jc w:val="both"/>
        <w:rPr>
          <w:rFonts w:ascii="Times New Roman" w:hAnsi="Times New Roman" w:cs="Times New Roman"/>
        </w:rPr>
      </w:pPr>
      <w:r w:rsidRPr="0020030F">
        <w:rPr>
          <w:rFonts w:ascii="Times New Roman" w:hAnsi="Times New Roman" w:cs="Times New Roman"/>
        </w:rPr>
        <w:t>Elements of Chemical Engineering, Fogler, HS Prentice- Hall Inc Prentice- Hall Inc, 5</w:t>
      </w:r>
      <w:r w:rsidRPr="0020030F">
        <w:rPr>
          <w:rFonts w:ascii="Times New Roman" w:hAnsi="Times New Roman" w:cs="Times New Roman"/>
          <w:vertAlign w:val="superscript"/>
        </w:rPr>
        <w:t>th</w:t>
      </w:r>
      <w:r w:rsidRPr="0020030F">
        <w:rPr>
          <w:rFonts w:ascii="Times New Roman" w:hAnsi="Times New Roman" w:cs="Times New Roman"/>
        </w:rPr>
        <w:t xml:space="preserve"> edition, 2015.</w:t>
      </w:r>
    </w:p>
    <w:p w14:paraId="50EE93DB" w14:textId="77777777" w:rsidR="0020030F" w:rsidRPr="0020030F" w:rsidRDefault="0020030F" w:rsidP="00A25CA0">
      <w:pPr>
        <w:jc w:val="both"/>
        <w:rPr>
          <w:rFonts w:ascii="Times New Roman" w:hAnsi="Times New Roman" w:cs="Times New Roman"/>
          <w:b/>
          <w:bCs/>
        </w:rPr>
      </w:pPr>
    </w:p>
    <w:sectPr w:rsidR="0020030F" w:rsidRPr="0020030F" w:rsidSect="00F676C3">
      <w:footerReference w:type="default" r:id="rId11"/>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59A5A" w14:textId="77777777" w:rsidR="006C1923" w:rsidRDefault="006C1923" w:rsidP="0090194B">
      <w:pPr>
        <w:spacing w:after="0" w:line="240" w:lineRule="auto"/>
      </w:pPr>
      <w:r>
        <w:separator/>
      </w:r>
    </w:p>
  </w:endnote>
  <w:endnote w:type="continuationSeparator" w:id="0">
    <w:p w14:paraId="7AE9CB02" w14:textId="77777777" w:rsidR="006C1923" w:rsidRDefault="006C1923" w:rsidP="0090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1848113"/>
      <w:docPartObj>
        <w:docPartGallery w:val="Page Numbers (Bottom of Page)"/>
        <w:docPartUnique/>
      </w:docPartObj>
    </w:sdtPr>
    <w:sdtEndPr>
      <w:rPr>
        <w:noProof/>
      </w:rPr>
    </w:sdtEndPr>
    <w:sdtContent>
      <w:p w14:paraId="20798B3B" w14:textId="172FB007" w:rsidR="0090194B" w:rsidRDefault="009019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8AD8D8" w14:textId="77777777" w:rsidR="0090194B" w:rsidRDefault="00901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8FC9B" w14:textId="77777777" w:rsidR="006C1923" w:rsidRDefault="006C1923" w:rsidP="0090194B">
      <w:pPr>
        <w:spacing w:after="0" w:line="240" w:lineRule="auto"/>
      </w:pPr>
      <w:r>
        <w:separator/>
      </w:r>
    </w:p>
  </w:footnote>
  <w:footnote w:type="continuationSeparator" w:id="0">
    <w:p w14:paraId="40AF9913" w14:textId="77777777" w:rsidR="006C1923" w:rsidRDefault="006C1923" w:rsidP="009019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1FB9"/>
    <w:multiLevelType w:val="hybridMultilevel"/>
    <w:tmpl w:val="7B44426A"/>
    <w:lvl w:ilvl="0" w:tplc="6D3CF478">
      <w:start w:val="1"/>
      <w:numFmt w:val="bullet"/>
      <w:lvlText w:val=""/>
      <w:lvlJc w:val="left"/>
      <w:pPr>
        <w:tabs>
          <w:tab w:val="num" w:pos="720"/>
        </w:tabs>
        <w:ind w:left="720" w:hanging="360"/>
      </w:pPr>
      <w:rPr>
        <w:rFonts w:ascii="Wingdings" w:hAnsi="Wingdings" w:hint="default"/>
      </w:rPr>
    </w:lvl>
    <w:lvl w:ilvl="1" w:tplc="5658D80A" w:tentative="1">
      <w:start w:val="1"/>
      <w:numFmt w:val="bullet"/>
      <w:lvlText w:val=""/>
      <w:lvlJc w:val="left"/>
      <w:pPr>
        <w:tabs>
          <w:tab w:val="num" w:pos="1440"/>
        </w:tabs>
        <w:ind w:left="1440" w:hanging="360"/>
      </w:pPr>
      <w:rPr>
        <w:rFonts w:ascii="Wingdings" w:hAnsi="Wingdings" w:hint="default"/>
      </w:rPr>
    </w:lvl>
    <w:lvl w:ilvl="2" w:tplc="B262E0DC" w:tentative="1">
      <w:start w:val="1"/>
      <w:numFmt w:val="bullet"/>
      <w:lvlText w:val=""/>
      <w:lvlJc w:val="left"/>
      <w:pPr>
        <w:tabs>
          <w:tab w:val="num" w:pos="2160"/>
        </w:tabs>
        <w:ind w:left="2160" w:hanging="360"/>
      </w:pPr>
      <w:rPr>
        <w:rFonts w:ascii="Wingdings" w:hAnsi="Wingdings" w:hint="default"/>
      </w:rPr>
    </w:lvl>
    <w:lvl w:ilvl="3" w:tplc="00262D6C" w:tentative="1">
      <w:start w:val="1"/>
      <w:numFmt w:val="bullet"/>
      <w:lvlText w:val=""/>
      <w:lvlJc w:val="left"/>
      <w:pPr>
        <w:tabs>
          <w:tab w:val="num" w:pos="2880"/>
        </w:tabs>
        <w:ind w:left="2880" w:hanging="360"/>
      </w:pPr>
      <w:rPr>
        <w:rFonts w:ascii="Wingdings" w:hAnsi="Wingdings" w:hint="default"/>
      </w:rPr>
    </w:lvl>
    <w:lvl w:ilvl="4" w:tplc="FE64D982" w:tentative="1">
      <w:start w:val="1"/>
      <w:numFmt w:val="bullet"/>
      <w:lvlText w:val=""/>
      <w:lvlJc w:val="left"/>
      <w:pPr>
        <w:tabs>
          <w:tab w:val="num" w:pos="3600"/>
        </w:tabs>
        <w:ind w:left="3600" w:hanging="360"/>
      </w:pPr>
      <w:rPr>
        <w:rFonts w:ascii="Wingdings" w:hAnsi="Wingdings" w:hint="default"/>
      </w:rPr>
    </w:lvl>
    <w:lvl w:ilvl="5" w:tplc="0694A374" w:tentative="1">
      <w:start w:val="1"/>
      <w:numFmt w:val="bullet"/>
      <w:lvlText w:val=""/>
      <w:lvlJc w:val="left"/>
      <w:pPr>
        <w:tabs>
          <w:tab w:val="num" w:pos="4320"/>
        </w:tabs>
        <w:ind w:left="4320" w:hanging="360"/>
      </w:pPr>
      <w:rPr>
        <w:rFonts w:ascii="Wingdings" w:hAnsi="Wingdings" w:hint="default"/>
      </w:rPr>
    </w:lvl>
    <w:lvl w:ilvl="6" w:tplc="0AF6B99C" w:tentative="1">
      <w:start w:val="1"/>
      <w:numFmt w:val="bullet"/>
      <w:lvlText w:val=""/>
      <w:lvlJc w:val="left"/>
      <w:pPr>
        <w:tabs>
          <w:tab w:val="num" w:pos="5040"/>
        </w:tabs>
        <w:ind w:left="5040" w:hanging="360"/>
      </w:pPr>
      <w:rPr>
        <w:rFonts w:ascii="Wingdings" w:hAnsi="Wingdings" w:hint="default"/>
      </w:rPr>
    </w:lvl>
    <w:lvl w:ilvl="7" w:tplc="037E7848" w:tentative="1">
      <w:start w:val="1"/>
      <w:numFmt w:val="bullet"/>
      <w:lvlText w:val=""/>
      <w:lvlJc w:val="left"/>
      <w:pPr>
        <w:tabs>
          <w:tab w:val="num" w:pos="5760"/>
        </w:tabs>
        <w:ind w:left="5760" w:hanging="360"/>
      </w:pPr>
      <w:rPr>
        <w:rFonts w:ascii="Wingdings" w:hAnsi="Wingdings" w:hint="default"/>
      </w:rPr>
    </w:lvl>
    <w:lvl w:ilvl="8" w:tplc="CB1C7ED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566C4C"/>
    <w:multiLevelType w:val="hybridMultilevel"/>
    <w:tmpl w:val="DC94DA24"/>
    <w:lvl w:ilvl="0" w:tplc="55283554">
      <w:start w:val="1"/>
      <w:numFmt w:val="bullet"/>
      <w:lvlText w:val="•"/>
      <w:lvlJc w:val="left"/>
      <w:pPr>
        <w:tabs>
          <w:tab w:val="num" w:pos="720"/>
        </w:tabs>
        <w:ind w:left="720" w:hanging="360"/>
      </w:pPr>
      <w:rPr>
        <w:rFonts w:ascii="Arial" w:hAnsi="Arial" w:hint="default"/>
      </w:rPr>
    </w:lvl>
    <w:lvl w:ilvl="1" w:tplc="4372B8AE" w:tentative="1">
      <w:start w:val="1"/>
      <w:numFmt w:val="bullet"/>
      <w:lvlText w:val="•"/>
      <w:lvlJc w:val="left"/>
      <w:pPr>
        <w:tabs>
          <w:tab w:val="num" w:pos="1440"/>
        </w:tabs>
        <w:ind w:left="1440" w:hanging="360"/>
      </w:pPr>
      <w:rPr>
        <w:rFonts w:ascii="Arial" w:hAnsi="Arial" w:hint="default"/>
      </w:rPr>
    </w:lvl>
    <w:lvl w:ilvl="2" w:tplc="64F0A342" w:tentative="1">
      <w:start w:val="1"/>
      <w:numFmt w:val="bullet"/>
      <w:lvlText w:val="•"/>
      <w:lvlJc w:val="left"/>
      <w:pPr>
        <w:tabs>
          <w:tab w:val="num" w:pos="2160"/>
        </w:tabs>
        <w:ind w:left="2160" w:hanging="360"/>
      </w:pPr>
      <w:rPr>
        <w:rFonts w:ascii="Arial" w:hAnsi="Arial" w:hint="default"/>
      </w:rPr>
    </w:lvl>
    <w:lvl w:ilvl="3" w:tplc="B198C24C" w:tentative="1">
      <w:start w:val="1"/>
      <w:numFmt w:val="bullet"/>
      <w:lvlText w:val="•"/>
      <w:lvlJc w:val="left"/>
      <w:pPr>
        <w:tabs>
          <w:tab w:val="num" w:pos="2880"/>
        </w:tabs>
        <w:ind w:left="2880" w:hanging="360"/>
      </w:pPr>
      <w:rPr>
        <w:rFonts w:ascii="Arial" w:hAnsi="Arial" w:hint="default"/>
      </w:rPr>
    </w:lvl>
    <w:lvl w:ilvl="4" w:tplc="7AB84F88" w:tentative="1">
      <w:start w:val="1"/>
      <w:numFmt w:val="bullet"/>
      <w:lvlText w:val="•"/>
      <w:lvlJc w:val="left"/>
      <w:pPr>
        <w:tabs>
          <w:tab w:val="num" w:pos="3600"/>
        </w:tabs>
        <w:ind w:left="3600" w:hanging="360"/>
      </w:pPr>
      <w:rPr>
        <w:rFonts w:ascii="Arial" w:hAnsi="Arial" w:hint="default"/>
      </w:rPr>
    </w:lvl>
    <w:lvl w:ilvl="5" w:tplc="AEBE2CBE" w:tentative="1">
      <w:start w:val="1"/>
      <w:numFmt w:val="bullet"/>
      <w:lvlText w:val="•"/>
      <w:lvlJc w:val="left"/>
      <w:pPr>
        <w:tabs>
          <w:tab w:val="num" w:pos="4320"/>
        </w:tabs>
        <w:ind w:left="4320" w:hanging="360"/>
      </w:pPr>
      <w:rPr>
        <w:rFonts w:ascii="Arial" w:hAnsi="Arial" w:hint="default"/>
      </w:rPr>
    </w:lvl>
    <w:lvl w:ilvl="6" w:tplc="C6808FD0" w:tentative="1">
      <w:start w:val="1"/>
      <w:numFmt w:val="bullet"/>
      <w:lvlText w:val="•"/>
      <w:lvlJc w:val="left"/>
      <w:pPr>
        <w:tabs>
          <w:tab w:val="num" w:pos="5040"/>
        </w:tabs>
        <w:ind w:left="5040" w:hanging="360"/>
      </w:pPr>
      <w:rPr>
        <w:rFonts w:ascii="Arial" w:hAnsi="Arial" w:hint="default"/>
      </w:rPr>
    </w:lvl>
    <w:lvl w:ilvl="7" w:tplc="9F52B6BC" w:tentative="1">
      <w:start w:val="1"/>
      <w:numFmt w:val="bullet"/>
      <w:lvlText w:val="•"/>
      <w:lvlJc w:val="left"/>
      <w:pPr>
        <w:tabs>
          <w:tab w:val="num" w:pos="5760"/>
        </w:tabs>
        <w:ind w:left="5760" w:hanging="360"/>
      </w:pPr>
      <w:rPr>
        <w:rFonts w:ascii="Arial" w:hAnsi="Arial" w:hint="default"/>
      </w:rPr>
    </w:lvl>
    <w:lvl w:ilvl="8" w:tplc="BB8224A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944079F"/>
    <w:multiLevelType w:val="hybridMultilevel"/>
    <w:tmpl w:val="2BB4DDAC"/>
    <w:lvl w:ilvl="0" w:tplc="A1CA52FC">
      <w:start w:val="1"/>
      <w:numFmt w:val="bullet"/>
      <w:lvlText w:val="•"/>
      <w:lvlJc w:val="left"/>
      <w:pPr>
        <w:tabs>
          <w:tab w:val="num" w:pos="720"/>
        </w:tabs>
        <w:ind w:left="720" w:hanging="360"/>
      </w:pPr>
      <w:rPr>
        <w:rFonts w:ascii="Arial" w:hAnsi="Arial" w:hint="default"/>
      </w:rPr>
    </w:lvl>
    <w:lvl w:ilvl="1" w:tplc="23F258AA" w:tentative="1">
      <w:start w:val="1"/>
      <w:numFmt w:val="bullet"/>
      <w:lvlText w:val="•"/>
      <w:lvlJc w:val="left"/>
      <w:pPr>
        <w:tabs>
          <w:tab w:val="num" w:pos="1440"/>
        </w:tabs>
        <w:ind w:left="1440" w:hanging="360"/>
      </w:pPr>
      <w:rPr>
        <w:rFonts w:ascii="Arial" w:hAnsi="Arial" w:hint="default"/>
      </w:rPr>
    </w:lvl>
    <w:lvl w:ilvl="2" w:tplc="DFAC808C" w:tentative="1">
      <w:start w:val="1"/>
      <w:numFmt w:val="bullet"/>
      <w:lvlText w:val="•"/>
      <w:lvlJc w:val="left"/>
      <w:pPr>
        <w:tabs>
          <w:tab w:val="num" w:pos="2160"/>
        </w:tabs>
        <w:ind w:left="2160" w:hanging="360"/>
      </w:pPr>
      <w:rPr>
        <w:rFonts w:ascii="Arial" w:hAnsi="Arial" w:hint="default"/>
      </w:rPr>
    </w:lvl>
    <w:lvl w:ilvl="3" w:tplc="DD2A1FD2" w:tentative="1">
      <w:start w:val="1"/>
      <w:numFmt w:val="bullet"/>
      <w:lvlText w:val="•"/>
      <w:lvlJc w:val="left"/>
      <w:pPr>
        <w:tabs>
          <w:tab w:val="num" w:pos="2880"/>
        </w:tabs>
        <w:ind w:left="2880" w:hanging="360"/>
      </w:pPr>
      <w:rPr>
        <w:rFonts w:ascii="Arial" w:hAnsi="Arial" w:hint="default"/>
      </w:rPr>
    </w:lvl>
    <w:lvl w:ilvl="4" w:tplc="3EC8F4CA" w:tentative="1">
      <w:start w:val="1"/>
      <w:numFmt w:val="bullet"/>
      <w:lvlText w:val="•"/>
      <w:lvlJc w:val="left"/>
      <w:pPr>
        <w:tabs>
          <w:tab w:val="num" w:pos="3600"/>
        </w:tabs>
        <w:ind w:left="3600" w:hanging="360"/>
      </w:pPr>
      <w:rPr>
        <w:rFonts w:ascii="Arial" w:hAnsi="Arial" w:hint="default"/>
      </w:rPr>
    </w:lvl>
    <w:lvl w:ilvl="5" w:tplc="6958C9E0" w:tentative="1">
      <w:start w:val="1"/>
      <w:numFmt w:val="bullet"/>
      <w:lvlText w:val="•"/>
      <w:lvlJc w:val="left"/>
      <w:pPr>
        <w:tabs>
          <w:tab w:val="num" w:pos="4320"/>
        </w:tabs>
        <w:ind w:left="4320" w:hanging="360"/>
      </w:pPr>
      <w:rPr>
        <w:rFonts w:ascii="Arial" w:hAnsi="Arial" w:hint="default"/>
      </w:rPr>
    </w:lvl>
    <w:lvl w:ilvl="6" w:tplc="10CCC25E" w:tentative="1">
      <w:start w:val="1"/>
      <w:numFmt w:val="bullet"/>
      <w:lvlText w:val="•"/>
      <w:lvlJc w:val="left"/>
      <w:pPr>
        <w:tabs>
          <w:tab w:val="num" w:pos="5040"/>
        </w:tabs>
        <w:ind w:left="5040" w:hanging="360"/>
      </w:pPr>
      <w:rPr>
        <w:rFonts w:ascii="Arial" w:hAnsi="Arial" w:hint="default"/>
      </w:rPr>
    </w:lvl>
    <w:lvl w:ilvl="7" w:tplc="231C49B6" w:tentative="1">
      <w:start w:val="1"/>
      <w:numFmt w:val="bullet"/>
      <w:lvlText w:val="•"/>
      <w:lvlJc w:val="left"/>
      <w:pPr>
        <w:tabs>
          <w:tab w:val="num" w:pos="5760"/>
        </w:tabs>
        <w:ind w:left="5760" w:hanging="360"/>
      </w:pPr>
      <w:rPr>
        <w:rFonts w:ascii="Arial" w:hAnsi="Arial" w:hint="default"/>
      </w:rPr>
    </w:lvl>
    <w:lvl w:ilvl="8" w:tplc="2F78554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F3F30BE"/>
    <w:multiLevelType w:val="hybridMultilevel"/>
    <w:tmpl w:val="273A64CC"/>
    <w:lvl w:ilvl="0" w:tplc="4BC2A78C">
      <w:start w:val="1"/>
      <w:numFmt w:val="bullet"/>
      <w:lvlText w:val="•"/>
      <w:lvlJc w:val="left"/>
      <w:pPr>
        <w:tabs>
          <w:tab w:val="num" w:pos="720"/>
        </w:tabs>
        <w:ind w:left="720" w:hanging="360"/>
      </w:pPr>
      <w:rPr>
        <w:rFonts w:ascii="Arial" w:hAnsi="Arial" w:hint="default"/>
      </w:rPr>
    </w:lvl>
    <w:lvl w:ilvl="1" w:tplc="31340194" w:tentative="1">
      <w:start w:val="1"/>
      <w:numFmt w:val="bullet"/>
      <w:lvlText w:val="•"/>
      <w:lvlJc w:val="left"/>
      <w:pPr>
        <w:tabs>
          <w:tab w:val="num" w:pos="1440"/>
        </w:tabs>
        <w:ind w:left="1440" w:hanging="360"/>
      </w:pPr>
      <w:rPr>
        <w:rFonts w:ascii="Arial" w:hAnsi="Arial" w:hint="default"/>
      </w:rPr>
    </w:lvl>
    <w:lvl w:ilvl="2" w:tplc="E6A4CBFA" w:tentative="1">
      <w:start w:val="1"/>
      <w:numFmt w:val="bullet"/>
      <w:lvlText w:val="•"/>
      <w:lvlJc w:val="left"/>
      <w:pPr>
        <w:tabs>
          <w:tab w:val="num" w:pos="2160"/>
        </w:tabs>
        <w:ind w:left="2160" w:hanging="360"/>
      </w:pPr>
      <w:rPr>
        <w:rFonts w:ascii="Arial" w:hAnsi="Arial" w:hint="default"/>
      </w:rPr>
    </w:lvl>
    <w:lvl w:ilvl="3" w:tplc="B3985AFA" w:tentative="1">
      <w:start w:val="1"/>
      <w:numFmt w:val="bullet"/>
      <w:lvlText w:val="•"/>
      <w:lvlJc w:val="left"/>
      <w:pPr>
        <w:tabs>
          <w:tab w:val="num" w:pos="2880"/>
        </w:tabs>
        <w:ind w:left="2880" w:hanging="360"/>
      </w:pPr>
      <w:rPr>
        <w:rFonts w:ascii="Arial" w:hAnsi="Arial" w:hint="default"/>
      </w:rPr>
    </w:lvl>
    <w:lvl w:ilvl="4" w:tplc="A29CE1EE" w:tentative="1">
      <w:start w:val="1"/>
      <w:numFmt w:val="bullet"/>
      <w:lvlText w:val="•"/>
      <w:lvlJc w:val="left"/>
      <w:pPr>
        <w:tabs>
          <w:tab w:val="num" w:pos="3600"/>
        </w:tabs>
        <w:ind w:left="3600" w:hanging="360"/>
      </w:pPr>
      <w:rPr>
        <w:rFonts w:ascii="Arial" w:hAnsi="Arial" w:hint="default"/>
      </w:rPr>
    </w:lvl>
    <w:lvl w:ilvl="5" w:tplc="00D2F668" w:tentative="1">
      <w:start w:val="1"/>
      <w:numFmt w:val="bullet"/>
      <w:lvlText w:val="•"/>
      <w:lvlJc w:val="left"/>
      <w:pPr>
        <w:tabs>
          <w:tab w:val="num" w:pos="4320"/>
        </w:tabs>
        <w:ind w:left="4320" w:hanging="360"/>
      </w:pPr>
      <w:rPr>
        <w:rFonts w:ascii="Arial" w:hAnsi="Arial" w:hint="default"/>
      </w:rPr>
    </w:lvl>
    <w:lvl w:ilvl="6" w:tplc="87AC4348" w:tentative="1">
      <w:start w:val="1"/>
      <w:numFmt w:val="bullet"/>
      <w:lvlText w:val="•"/>
      <w:lvlJc w:val="left"/>
      <w:pPr>
        <w:tabs>
          <w:tab w:val="num" w:pos="5040"/>
        </w:tabs>
        <w:ind w:left="5040" w:hanging="360"/>
      </w:pPr>
      <w:rPr>
        <w:rFonts w:ascii="Arial" w:hAnsi="Arial" w:hint="default"/>
      </w:rPr>
    </w:lvl>
    <w:lvl w:ilvl="7" w:tplc="9A900A8E" w:tentative="1">
      <w:start w:val="1"/>
      <w:numFmt w:val="bullet"/>
      <w:lvlText w:val="•"/>
      <w:lvlJc w:val="left"/>
      <w:pPr>
        <w:tabs>
          <w:tab w:val="num" w:pos="5760"/>
        </w:tabs>
        <w:ind w:left="5760" w:hanging="360"/>
      </w:pPr>
      <w:rPr>
        <w:rFonts w:ascii="Arial" w:hAnsi="Arial" w:hint="default"/>
      </w:rPr>
    </w:lvl>
    <w:lvl w:ilvl="8" w:tplc="35322CC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451DB7"/>
    <w:multiLevelType w:val="hybridMultilevel"/>
    <w:tmpl w:val="48C2C678"/>
    <w:lvl w:ilvl="0" w:tplc="A7BEA3C2">
      <w:start w:val="1"/>
      <w:numFmt w:val="bullet"/>
      <w:lvlText w:val="•"/>
      <w:lvlJc w:val="left"/>
      <w:pPr>
        <w:tabs>
          <w:tab w:val="num" w:pos="720"/>
        </w:tabs>
        <w:ind w:left="720" w:hanging="360"/>
      </w:pPr>
      <w:rPr>
        <w:rFonts w:ascii="Arial" w:hAnsi="Arial" w:hint="default"/>
      </w:rPr>
    </w:lvl>
    <w:lvl w:ilvl="1" w:tplc="D3E204E4" w:tentative="1">
      <w:start w:val="1"/>
      <w:numFmt w:val="bullet"/>
      <w:lvlText w:val="•"/>
      <w:lvlJc w:val="left"/>
      <w:pPr>
        <w:tabs>
          <w:tab w:val="num" w:pos="1440"/>
        </w:tabs>
        <w:ind w:left="1440" w:hanging="360"/>
      </w:pPr>
      <w:rPr>
        <w:rFonts w:ascii="Arial" w:hAnsi="Arial" w:hint="default"/>
      </w:rPr>
    </w:lvl>
    <w:lvl w:ilvl="2" w:tplc="DDBAC47A" w:tentative="1">
      <w:start w:val="1"/>
      <w:numFmt w:val="bullet"/>
      <w:lvlText w:val="•"/>
      <w:lvlJc w:val="left"/>
      <w:pPr>
        <w:tabs>
          <w:tab w:val="num" w:pos="2160"/>
        </w:tabs>
        <w:ind w:left="2160" w:hanging="360"/>
      </w:pPr>
      <w:rPr>
        <w:rFonts w:ascii="Arial" w:hAnsi="Arial" w:hint="default"/>
      </w:rPr>
    </w:lvl>
    <w:lvl w:ilvl="3" w:tplc="FD5C744A" w:tentative="1">
      <w:start w:val="1"/>
      <w:numFmt w:val="bullet"/>
      <w:lvlText w:val="•"/>
      <w:lvlJc w:val="left"/>
      <w:pPr>
        <w:tabs>
          <w:tab w:val="num" w:pos="2880"/>
        </w:tabs>
        <w:ind w:left="2880" w:hanging="360"/>
      </w:pPr>
      <w:rPr>
        <w:rFonts w:ascii="Arial" w:hAnsi="Arial" w:hint="default"/>
      </w:rPr>
    </w:lvl>
    <w:lvl w:ilvl="4" w:tplc="CEB23186" w:tentative="1">
      <w:start w:val="1"/>
      <w:numFmt w:val="bullet"/>
      <w:lvlText w:val="•"/>
      <w:lvlJc w:val="left"/>
      <w:pPr>
        <w:tabs>
          <w:tab w:val="num" w:pos="3600"/>
        </w:tabs>
        <w:ind w:left="3600" w:hanging="360"/>
      </w:pPr>
      <w:rPr>
        <w:rFonts w:ascii="Arial" w:hAnsi="Arial" w:hint="default"/>
      </w:rPr>
    </w:lvl>
    <w:lvl w:ilvl="5" w:tplc="44780DD0" w:tentative="1">
      <w:start w:val="1"/>
      <w:numFmt w:val="bullet"/>
      <w:lvlText w:val="•"/>
      <w:lvlJc w:val="left"/>
      <w:pPr>
        <w:tabs>
          <w:tab w:val="num" w:pos="4320"/>
        </w:tabs>
        <w:ind w:left="4320" w:hanging="360"/>
      </w:pPr>
      <w:rPr>
        <w:rFonts w:ascii="Arial" w:hAnsi="Arial" w:hint="default"/>
      </w:rPr>
    </w:lvl>
    <w:lvl w:ilvl="6" w:tplc="55841310" w:tentative="1">
      <w:start w:val="1"/>
      <w:numFmt w:val="bullet"/>
      <w:lvlText w:val="•"/>
      <w:lvlJc w:val="left"/>
      <w:pPr>
        <w:tabs>
          <w:tab w:val="num" w:pos="5040"/>
        </w:tabs>
        <w:ind w:left="5040" w:hanging="360"/>
      </w:pPr>
      <w:rPr>
        <w:rFonts w:ascii="Arial" w:hAnsi="Arial" w:hint="default"/>
      </w:rPr>
    </w:lvl>
    <w:lvl w:ilvl="7" w:tplc="D12C09D6" w:tentative="1">
      <w:start w:val="1"/>
      <w:numFmt w:val="bullet"/>
      <w:lvlText w:val="•"/>
      <w:lvlJc w:val="left"/>
      <w:pPr>
        <w:tabs>
          <w:tab w:val="num" w:pos="5760"/>
        </w:tabs>
        <w:ind w:left="5760" w:hanging="360"/>
      </w:pPr>
      <w:rPr>
        <w:rFonts w:ascii="Arial" w:hAnsi="Arial" w:hint="default"/>
      </w:rPr>
    </w:lvl>
    <w:lvl w:ilvl="8" w:tplc="C9ECEB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D9A56D0"/>
    <w:multiLevelType w:val="hybridMultilevel"/>
    <w:tmpl w:val="68EC8E2E"/>
    <w:lvl w:ilvl="0" w:tplc="E1CE2DC2">
      <w:start w:val="1"/>
      <w:numFmt w:val="bullet"/>
      <w:lvlText w:val="•"/>
      <w:lvlJc w:val="left"/>
      <w:pPr>
        <w:tabs>
          <w:tab w:val="num" w:pos="720"/>
        </w:tabs>
        <w:ind w:left="720" w:hanging="360"/>
      </w:pPr>
      <w:rPr>
        <w:rFonts w:ascii="Arial" w:hAnsi="Arial" w:hint="default"/>
      </w:rPr>
    </w:lvl>
    <w:lvl w:ilvl="1" w:tplc="C48814B0" w:tentative="1">
      <w:start w:val="1"/>
      <w:numFmt w:val="bullet"/>
      <w:lvlText w:val="•"/>
      <w:lvlJc w:val="left"/>
      <w:pPr>
        <w:tabs>
          <w:tab w:val="num" w:pos="1440"/>
        </w:tabs>
        <w:ind w:left="1440" w:hanging="360"/>
      </w:pPr>
      <w:rPr>
        <w:rFonts w:ascii="Arial" w:hAnsi="Arial" w:hint="default"/>
      </w:rPr>
    </w:lvl>
    <w:lvl w:ilvl="2" w:tplc="E2C05A6A" w:tentative="1">
      <w:start w:val="1"/>
      <w:numFmt w:val="bullet"/>
      <w:lvlText w:val="•"/>
      <w:lvlJc w:val="left"/>
      <w:pPr>
        <w:tabs>
          <w:tab w:val="num" w:pos="2160"/>
        </w:tabs>
        <w:ind w:left="2160" w:hanging="360"/>
      </w:pPr>
      <w:rPr>
        <w:rFonts w:ascii="Arial" w:hAnsi="Arial" w:hint="default"/>
      </w:rPr>
    </w:lvl>
    <w:lvl w:ilvl="3" w:tplc="F788E3B8" w:tentative="1">
      <w:start w:val="1"/>
      <w:numFmt w:val="bullet"/>
      <w:lvlText w:val="•"/>
      <w:lvlJc w:val="left"/>
      <w:pPr>
        <w:tabs>
          <w:tab w:val="num" w:pos="2880"/>
        </w:tabs>
        <w:ind w:left="2880" w:hanging="360"/>
      </w:pPr>
      <w:rPr>
        <w:rFonts w:ascii="Arial" w:hAnsi="Arial" w:hint="default"/>
      </w:rPr>
    </w:lvl>
    <w:lvl w:ilvl="4" w:tplc="A948C884" w:tentative="1">
      <w:start w:val="1"/>
      <w:numFmt w:val="bullet"/>
      <w:lvlText w:val="•"/>
      <w:lvlJc w:val="left"/>
      <w:pPr>
        <w:tabs>
          <w:tab w:val="num" w:pos="3600"/>
        </w:tabs>
        <w:ind w:left="3600" w:hanging="360"/>
      </w:pPr>
      <w:rPr>
        <w:rFonts w:ascii="Arial" w:hAnsi="Arial" w:hint="default"/>
      </w:rPr>
    </w:lvl>
    <w:lvl w:ilvl="5" w:tplc="E24E4C26" w:tentative="1">
      <w:start w:val="1"/>
      <w:numFmt w:val="bullet"/>
      <w:lvlText w:val="•"/>
      <w:lvlJc w:val="left"/>
      <w:pPr>
        <w:tabs>
          <w:tab w:val="num" w:pos="4320"/>
        </w:tabs>
        <w:ind w:left="4320" w:hanging="360"/>
      </w:pPr>
      <w:rPr>
        <w:rFonts w:ascii="Arial" w:hAnsi="Arial" w:hint="default"/>
      </w:rPr>
    </w:lvl>
    <w:lvl w:ilvl="6" w:tplc="DCCC138E" w:tentative="1">
      <w:start w:val="1"/>
      <w:numFmt w:val="bullet"/>
      <w:lvlText w:val="•"/>
      <w:lvlJc w:val="left"/>
      <w:pPr>
        <w:tabs>
          <w:tab w:val="num" w:pos="5040"/>
        </w:tabs>
        <w:ind w:left="5040" w:hanging="360"/>
      </w:pPr>
      <w:rPr>
        <w:rFonts w:ascii="Arial" w:hAnsi="Arial" w:hint="default"/>
      </w:rPr>
    </w:lvl>
    <w:lvl w:ilvl="7" w:tplc="A560FBF4" w:tentative="1">
      <w:start w:val="1"/>
      <w:numFmt w:val="bullet"/>
      <w:lvlText w:val="•"/>
      <w:lvlJc w:val="left"/>
      <w:pPr>
        <w:tabs>
          <w:tab w:val="num" w:pos="5760"/>
        </w:tabs>
        <w:ind w:left="5760" w:hanging="360"/>
      </w:pPr>
      <w:rPr>
        <w:rFonts w:ascii="Arial" w:hAnsi="Arial" w:hint="default"/>
      </w:rPr>
    </w:lvl>
    <w:lvl w:ilvl="8" w:tplc="5A0E48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1D02BC4"/>
    <w:multiLevelType w:val="hybridMultilevel"/>
    <w:tmpl w:val="8CA89B7E"/>
    <w:lvl w:ilvl="0" w:tplc="DBE0ADDE">
      <w:start w:val="1"/>
      <w:numFmt w:val="bullet"/>
      <w:lvlText w:val="•"/>
      <w:lvlJc w:val="left"/>
      <w:pPr>
        <w:tabs>
          <w:tab w:val="num" w:pos="720"/>
        </w:tabs>
        <w:ind w:left="720" w:hanging="360"/>
      </w:pPr>
      <w:rPr>
        <w:rFonts w:ascii="Arial" w:hAnsi="Arial" w:hint="default"/>
      </w:rPr>
    </w:lvl>
    <w:lvl w:ilvl="1" w:tplc="AB4881E4" w:tentative="1">
      <w:start w:val="1"/>
      <w:numFmt w:val="bullet"/>
      <w:lvlText w:val="•"/>
      <w:lvlJc w:val="left"/>
      <w:pPr>
        <w:tabs>
          <w:tab w:val="num" w:pos="1440"/>
        </w:tabs>
        <w:ind w:left="1440" w:hanging="360"/>
      </w:pPr>
      <w:rPr>
        <w:rFonts w:ascii="Arial" w:hAnsi="Arial" w:hint="default"/>
      </w:rPr>
    </w:lvl>
    <w:lvl w:ilvl="2" w:tplc="7E90BDE6" w:tentative="1">
      <w:start w:val="1"/>
      <w:numFmt w:val="bullet"/>
      <w:lvlText w:val="•"/>
      <w:lvlJc w:val="left"/>
      <w:pPr>
        <w:tabs>
          <w:tab w:val="num" w:pos="2160"/>
        </w:tabs>
        <w:ind w:left="2160" w:hanging="360"/>
      </w:pPr>
      <w:rPr>
        <w:rFonts w:ascii="Arial" w:hAnsi="Arial" w:hint="default"/>
      </w:rPr>
    </w:lvl>
    <w:lvl w:ilvl="3" w:tplc="D790261C" w:tentative="1">
      <w:start w:val="1"/>
      <w:numFmt w:val="bullet"/>
      <w:lvlText w:val="•"/>
      <w:lvlJc w:val="left"/>
      <w:pPr>
        <w:tabs>
          <w:tab w:val="num" w:pos="2880"/>
        </w:tabs>
        <w:ind w:left="2880" w:hanging="360"/>
      </w:pPr>
      <w:rPr>
        <w:rFonts w:ascii="Arial" w:hAnsi="Arial" w:hint="default"/>
      </w:rPr>
    </w:lvl>
    <w:lvl w:ilvl="4" w:tplc="48486AB2" w:tentative="1">
      <w:start w:val="1"/>
      <w:numFmt w:val="bullet"/>
      <w:lvlText w:val="•"/>
      <w:lvlJc w:val="left"/>
      <w:pPr>
        <w:tabs>
          <w:tab w:val="num" w:pos="3600"/>
        </w:tabs>
        <w:ind w:left="3600" w:hanging="360"/>
      </w:pPr>
      <w:rPr>
        <w:rFonts w:ascii="Arial" w:hAnsi="Arial" w:hint="default"/>
      </w:rPr>
    </w:lvl>
    <w:lvl w:ilvl="5" w:tplc="C0C0F98E" w:tentative="1">
      <w:start w:val="1"/>
      <w:numFmt w:val="bullet"/>
      <w:lvlText w:val="•"/>
      <w:lvlJc w:val="left"/>
      <w:pPr>
        <w:tabs>
          <w:tab w:val="num" w:pos="4320"/>
        </w:tabs>
        <w:ind w:left="4320" w:hanging="360"/>
      </w:pPr>
      <w:rPr>
        <w:rFonts w:ascii="Arial" w:hAnsi="Arial" w:hint="default"/>
      </w:rPr>
    </w:lvl>
    <w:lvl w:ilvl="6" w:tplc="6DE2EAFE" w:tentative="1">
      <w:start w:val="1"/>
      <w:numFmt w:val="bullet"/>
      <w:lvlText w:val="•"/>
      <w:lvlJc w:val="left"/>
      <w:pPr>
        <w:tabs>
          <w:tab w:val="num" w:pos="5040"/>
        </w:tabs>
        <w:ind w:left="5040" w:hanging="360"/>
      </w:pPr>
      <w:rPr>
        <w:rFonts w:ascii="Arial" w:hAnsi="Arial" w:hint="default"/>
      </w:rPr>
    </w:lvl>
    <w:lvl w:ilvl="7" w:tplc="9550C616" w:tentative="1">
      <w:start w:val="1"/>
      <w:numFmt w:val="bullet"/>
      <w:lvlText w:val="•"/>
      <w:lvlJc w:val="left"/>
      <w:pPr>
        <w:tabs>
          <w:tab w:val="num" w:pos="5760"/>
        </w:tabs>
        <w:ind w:left="5760" w:hanging="360"/>
      </w:pPr>
      <w:rPr>
        <w:rFonts w:ascii="Arial" w:hAnsi="Arial" w:hint="default"/>
      </w:rPr>
    </w:lvl>
    <w:lvl w:ilvl="8" w:tplc="E8D26458" w:tentative="1">
      <w:start w:val="1"/>
      <w:numFmt w:val="bullet"/>
      <w:lvlText w:val="•"/>
      <w:lvlJc w:val="left"/>
      <w:pPr>
        <w:tabs>
          <w:tab w:val="num" w:pos="6480"/>
        </w:tabs>
        <w:ind w:left="6480" w:hanging="360"/>
      </w:pPr>
      <w:rPr>
        <w:rFonts w:ascii="Arial" w:hAnsi="Arial" w:hint="default"/>
      </w:rPr>
    </w:lvl>
  </w:abstractNum>
  <w:num w:numId="1" w16cid:durableId="1139347456">
    <w:abstractNumId w:val="1"/>
  </w:num>
  <w:num w:numId="2" w16cid:durableId="800461875">
    <w:abstractNumId w:val="5"/>
  </w:num>
  <w:num w:numId="3" w16cid:durableId="102262346">
    <w:abstractNumId w:val="2"/>
  </w:num>
  <w:num w:numId="4" w16cid:durableId="30418316">
    <w:abstractNumId w:val="6"/>
  </w:num>
  <w:num w:numId="5" w16cid:durableId="1494754221">
    <w:abstractNumId w:val="0"/>
  </w:num>
  <w:num w:numId="6" w16cid:durableId="1854105980">
    <w:abstractNumId w:val="3"/>
  </w:num>
  <w:num w:numId="7" w16cid:durableId="4912652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6EF"/>
    <w:rsid w:val="00034D4D"/>
    <w:rsid w:val="00042366"/>
    <w:rsid w:val="00045202"/>
    <w:rsid w:val="000677E0"/>
    <w:rsid w:val="000C20D4"/>
    <w:rsid w:val="000C7CBF"/>
    <w:rsid w:val="00107AB8"/>
    <w:rsid w:val="0011485C"/>
    <w:rsid w:val="00123BEF"/>
    <w:rsid w:val="0017097D"/>
    <w:rsid w:val="00186472"/>
    <w:rsid w:val="001B1336"/>
    <w:rsid w:val="001B42B1"/>
    <w:rsid w:val="001B77D5"/>
    <w:rsid w:val="001C1B4E"/>
    <w:rsid w:val="001C7D28"/>
    <w:rsid w:val="0020030F"/>
    <w:rsid w:val="00231718"/>
    <w:rsid w:val="00244765"/>
    <w:rsid w:val="002916E2"/>
    <w:rsid w:val="002928E0"/>
    <w:rsid w:val="002B474F"/>
    <w:rsid w:val="002E6762"/>
    <w:rsid w:val="003058EC"/>
    <w:rsid w:val="00325B4F"/>
    <w:rsid w:val="00333842"/>
    <w:rsid w:val="00362BDE"/>
    <w:rsid w:val="00363C5F"/>
    <w:rsid w:val="003776EF"/>
    <w:rsid w:val="003A00BE"/>
    <w:rsid w:val="003D1EEF"/>
    <w:rsid w:val="004A3048"/>
    <w:rsid w:val="004D02FD"/>
    <w:rsid w:val="00501457"/>
    <w:rsid w:val="00520A41"/>
    <w:rsid w:val="00560C11"/>
    <w:rsid w:val="005B4BB0"/>
    <w:rsid w:val="005D6C4F"/>
    <w:rsid w:val="00603A79"/>
    <w:rsid w:val="00616483"/>
    <w:rsid w:val="00675B3F"/>
    <w:rsid w:val="006771A7"/>
    <w:rsid w:val="006A44C6"/>
    <w:rsid w:val="006C1923"/>
    <w:rsid w:val="00702776"/>
    <w:rsid w:val="00732CDF"/>
    <w:rsid w:val="007476DD"/>
    <w:rsid w:val="007D41D2"/>
    <w:rsid w:val="007D7E81"/>
    <w:rsid w:val="00805BB2"/>
    <w:rsid w:val="00825B6E"/>
    <w:rsid w:val="00852B8E"/>
    <w:rsid w:val="008A247E"/>
    <w:rsid w:val="008E4484"/>
    <w:rsid w:val="0090194B"/>
    <w:rsid w:val="00967F1A"/>
    <w:rsid w:val="00A25CA0"/>
    <w:rsid w:val="00A60634"/>
    <w:rsid w:val="00A66182"/>
    <w:rsid w:val="00B2186B"/>
    <w:rsid w:val="00B26F6E"/>
    <w:rsid w:val="00B33E53"/>
    <w:rsid w:val="00B43DA3"/>
    <w:rsid w:val="00B441FA"/>
    <w:rsid w:val="00B6190D"/>
    <w:rsid w:val="00B93C05"/>
    <w:rsid w:val="00C105E6"/>
    <w:rsid w:val="00C16243"/>
    <w:rsid w:val="00C70243"/>
    <w:rsid w:val="00CE7320"/>
    <w:rsid w:val="00D33C1D"/>
    <w:rsid w:val="00D933E4"/>
    <w:rsid w:val="00E047B6"/>
    <w:rsid w:val="00E13433"/>
    <w:rsid w:val="00E64EBE"/>
    <w:rsid w:val="00E81D87"/>
    <w:rsid w:val="00E91414"/>
    <w:rsid w:val="00EA1235"/>
    <w:rsid w:val="00EB2AC2"/>
    <w:rsid w:val="00EF08BE"/>
    <w:rsid w:val="00F1468C"/>
    <w:rsid w:val="00F2121E"/>
    <w:rsid w:val="00F30ED2"/>
    <w:rsid w:val="00F31C05"/>
    <w:rsid w:val="00F676C3"/>
    <w:rsid w:val="00F92CA3"/>
    <w:rsid w:val="00FB7E63"/>
    <w:rsid w:val="00FD1CD4"/>
    <w:rsid w:val="00FD3F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EA439"/>
  <w15:chartTrackingRefBased/>
  <w15:docId w15:val="{38A91B8B-2DAE-490E-899D-F3D0F5167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048"/>
  </w:style>
  <w:style w:type="paragraph" w:styleId="Heading1">
    <w:name w:val="heading 1"/>
    <w:basedOn w:val="Normal"/>
    <w:next w:val="Normal"/>
    <w:link w:val="Heading1Char"/>
    <w:uiPriority w:val="9"/>
    <w:qFormat/>
    <w:rsid w:val="003776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76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76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76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76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76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6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6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6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6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76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76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76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76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76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6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6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6EF"/>
    <w:rPr>
      <w:rFonts w:eastAsiaTheme="majorEastAsia" w:cstheme="majorBidi"/>
      <w:color w:val="272727" w:themeColor="text1" w:themeTint="D8"/>
    </w:rPr>
  </w:style>
  <w:style w:type="paragraph" w:styleId="Title">
    <w:name w:val="Title"/>
    <w:basedOn w:val="Normal"/>
    <w:next w:val="Normal"/>
    <w:link w:val="TitleChar"/>
    <w:uiPriority w:val="10"/>
    <w:qFormat/>
    <w:rsid w:val="00377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6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6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6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6EF"/>
    <w:pPr>
      <w:spacing w:before="160"/>
      <w:jc w:val="center"/>
    </w:pPr>
    <w:rPr>
      <w:i/>
      <w:iCs/>
      <w:color w:val="404040" w:themeColor="text1" w:themeTint="BF"/>
    </w:rPr>
  </w:style>
  <w:style w:type="character" w:customStyle="1" w:styleId="QuoteChar">
    <w:name w:val="Quote Char"/>
    <w:basedOn w:val="DefaultParagraphFont"/>
    <w:link w:val="Quote"/>
    <w:uiPriority w:val="29"/>
    <w:rsid w:val="003776EF"/>
    <w:rPr>
      <w:i/>
      <w:iCs/>
      <w:color w:val="404040" w:themeColor="text1" w:themeTint="BF"/>
    </w:rPr>
  </w:style>
  <w:style w:type="paragraph" w:styleId="ListParagraph">
    <w:name w:val="List Paragraph"/>
    <w:basedOn w:val="Normal"/>
    <w:uiPriority w:val="34"/>
    <w:qFormat/>
    <w:rsid w:val="003776EF"/>
    <w:pPr>
      <w:ind w:left="720"/>
      <w:contextualSpacing/>
    </w:pPr>
  </w:style>
  <w:style w:type="character" w:styleId="IntenseEmphasis">
    <w:name w:val="Intense Emphasis"/>
    <w:basedOn w:val="DefaultParagraphFont"/>
    <w:uiPriority w:val="21"/>
    <w:qFormat/>
    <w:rsid w:val="003776EF"/>
    <w:rPr>
      <w:i/>
      <w:iCs/>
      <w:color w:val="2F5496" w:themeColor="accent1" w:themeShade="BF"/>
    </w:rPr>
  </w:style>
  <w:style w:type="paragraph" w:styleId="IntenseQuote">
    <w:name w:val="Intense Quote"/>
    <w:basedOn w:val="Normal"/>
    <w:next w:val="Normal"/>
    <w:link w:val="IntenseQuoteChar"/>
    <w:uiPriority w:val="30"/>
    <w:qFormat/>
    <w:rsid w:val="003776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76EF"/>
    <w:rPr>
      <w:i/>
      <w:iCs/>
      <w:color w:val="2F5496" w:themeColor="accent1" w:themeShade="BF"/>
    </w:rPr>
  </w:style>
  <w:style w:type="character" w:styleId="IntenseReference">
    <w:name w:val="Intense Reference"/>
    <w:basedOn w:val="DefaultParagraphFont"/>
    <w:uiPriority w:val="32"/>
    <w:qFormat/>
    <w:rsid w:val="003776EF"/>
    <w:rPr>
      <w:b/>
      <w:bCs/>
      <w:smallCaps/>
      <w:color w:val="2F5496" w:themeColor="accent1" w:themeShade="BF"/>
      <w:spacing w:val="5"/>
    </w:rPr>
  </w:style>
  <w:style w:type="paragraph" w:styleId="Header">
    <w:name w:val="header"/>
    <w:basedOn w:val="Normal"/>
    <w:link w:val="HeaderChar"/>
    <w:uiPriority w:val="99"/>
    <w:unhideWhenUsed/>
    <w:rsid w:val="009019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94B"/>
  </w:style>
  <w:style w:type="paragraph" w:styleId="Footer">
    <w:name w:val="footer"/>
    <w:basedOn w:val="Normal"/>
    <w:link w:val="FooterChar"/>
    <w:uiPriority w:val="99"/>
    <w:unhideWhenUsed/>
    <w:rsid w:val="009019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94B"/>
  </w:style>
  <w:style w:type="paragraph" w:styleId="NormalWeb">
    <w:name w:val="Normal (Web)"/>
    <w:basedOn w:val="Normal"/>
    <w:uiPriority w:val="99"/>
    <w:semiHidden/>
    <w:unhideWhenUsed/>
    <w:rsid w:val="0090194B"/>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17</Pages>
  <Words>4321</Words>
  <Characters>24635</Characters>
  <Application>Microsoft Office Word</Application>
  <DocSecurity>0</DocSecurity>
  <Lines>205</Lines>
  <Paragraphs>57</Paragraphs>
  <ScaleCrop>false</ScaleCrop>
  <Company/>
  <LinksUpToDate>false</LinksUpToDate>
  <CharactersWithSpaces>28899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62</cp:revision>
  <dcterms:created xsi:type="dcterms:W3CDTF">2025-10-11T13:34:00Z</dcterms:created>
  <dcterms:modified xsi:type="dcterms:W3CDTF">2025-10-25T07:34:00Z</dcterms:modified>
</cp:coreProperties>
</file>