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7854B" w14:textId="77777777" w:rsidR="00622C41" w:rsidRPr="00622C41" w:rsidRDefault="00622C41" w:rsidP="00622C41">
      <w:pPr>
        <w:jc w:val="center"/>
        <w:rPr>
          <w:rFonts w:ascii="Times New Roman" w:hAnsi="Times New Roman" w:cs="Times New Roman"/>
          <w:sz w:val="28"/>
          <w:szCs w:val="28"/>
        </w:rPr>
      </w:pPr>
      <w:r w:rsidRPr="00622C41">
        <w:rPr>
          <w:rFonts w:ascii="Times New Roman" w:hAnsi="Times New Roman" w:cs="Times New Roman"/>
          <w:b/>
          <w:bCs/>
          <w:sz w:val="28"/>
          <w:szCs w:val="28"/>
        </w:rPr>
        <w:t>Chemical Reaction Engineering II- Reactor Design (</w:t>
      </w:r>
      <w:proofErr w:type="spellStart"/>
      <w:r w:rsidRPr="00622C41">
        <w:rPr>
          <w:rFonts w:ascii="Times New Roman" w:hAnsi="Times New Roman" w:cs="Times New Roman"/>
          <w:b/>
          <w:bCs/>
          <w:sz w:val="28"/>
          <w:szCs w:val="28"/>
        </w:rPr>
        <w:t>ChEg</w:t>
      </w:r>
      <w:proofErr w:type="spellEnd"/>
      <w:r w:rsidRPr="00622C41">
        <w:rPr>
          <w:rFonts w:ascii="Times New Roman" w:hAnsi="Times New Roman" w:cs="Times New Roman"/>
          <w:b/>
          <w:bCs/>
          <w:sz w:val="28"/>
          <w:szCs w:val="28"/>
        </w:rPr>
        <w:t xml:space="preserve"> 4101)</w:t>
      </w:r>
    </w:p>
    <w:p w14:paraId="28E1647E" w14:textId="77777777" w:rsidR="00622C41" w:rsidRPr="00622C41" w:rsidRDefault="00622C41" w:rsidP="00622C41">
      <w:pPr>
        <w:jc w:val="center"/>
        <w:rPr>
          <w:rFonts w:ascii="Times New Roman" w:hAnsi="Times New Roman" w:cs="Times New Roman"/>
          <w:color w:val="EE0000"/>
          <w:sz w:val="28"/>
          <w:szCs w:val="28"/>
        </w:rPr>
      </w:pPr>
      <w:r w:rsidRPr="00622C41">
        <w:rPr>
          <w:rFonts w:ascii="Times New Roman" w:hAnsi="Times New Roman" w:cs="Times New Roman"/>
          <w:b/>
          <w:bCs/>
          <w:color w:val="EE0000"/>
          <w:sz w:val="28"/>
          <w:szCs w:val="28"/>
        </w:rPr>
        <w:t>Prerequisite:</w:t>
      </w:r>
      <w:r w:rsidRPr="00622C41">
        <w:rPr>
          <w:rFonts w:ascii="Times New Roman" w:hAnsi="Times New Roman" w:cs="Times New Roman"/>
          <w:color w:val="EE0000"/>
          <w:sz w:val="28"/>
          <w:szCs w:val="28"/>
        </w:rPr>
        <w:t xml:space="preserve"> </w:t>
      </w:r>
      <w:r w:rsidRPr="00622C41">
        <w:rPr>
          <w:rFonts w:ascii="Times New Roman" w:hAnsi="Times New Roman" w:cs="Times New Roman"/>
          <w:b/>
          <w:bCs/>
          <w:color w:val="EE0000"/>
          <w:sz w:val="28"/>
          <w:szCs w:val="28"/>
        </w:rPr>
        <w:t>Chemical Reaction Engineering I-Reaction Kinetics (ChEg3104)</w:t>
      </w:r>
    </w:p>
    <w:p w14:paraId="69D8EBDF" w14:textId="77777777" w:rsidR="00622C41" w:rsidRPr="00622C41" w:rsidRDefault="00622C41" w:rsidP="00622C41">
      <w:pPr>
        <w:jc w:val="center"/>
        <w:rPr>
          <w:rFonts w:ascii="Times New Roman" w:hAnsi="Times New Roman" w:cs="Times New Roman"/>
          <w:color w:val="0070C0"/>
          <w:sz w:val="28"/>
          <w:szCs w:val="28"/>
        </w:rPr>
      </w:pPr>
      <w:r w:rsidRPr="00622C41">
        <w:rPr>
          <w:rFonts w:ascii="Times New Roman" w:hAnsi="Times New Roman" w:cs="Times New Roman"/>
          <w:b/>
          <w:bCs/>
          <w:color w:val="0070C0"/>
          <w:sz w:val="28"/>
          <w:szCs w:val="28"/>
        </w:rPr>
        <w:t>Lecture 13: Non-Ideal Flows of Fluids and Reactor Models: Non-ideal Flows of Fluids</w:t>
      </w:r>
    </w:p>
    <w:p w14:paraId="41DDA965" w14:textId="77777777" w:rsidR="00622C41" w:rsidRPr="00622C41" w:rsidRDefault="00622C41" w:rsidP="00622C41">
      <w:pPr>
        <w:jc w:val="center"/>
        <w:rPr>
          <w:rFonts w:ascii="Times New Roman" w:hAnsi="Times New Roman" w:cs="Times New Roman"/>
          <w:sz w:val="28"/>
          <w:szCs w:val="28"/>
        </w:rPr>
      </w:pPr>
      <w:r w:rsidRPr="00622C41">
        <w:rPr>
          <w:rFonts w:ascii="Times New Roman" w:hAnsi="Times New Roman" w:cs="Times New Roman"/>
          <w:b/>
          <w:bCs/>
          <w:sz w:val="28"/>
          <w:szCs w:val="28"/>
        </w:rPr>
        <w:t>Week 13</w:t>
      </w:r>
    </w:p>
    <w:p w14:paraId="6FB86A4B" w14:textId="241E252C" w:rsidR="00622C41" w:rsidRPr="00622C41" w:rsidRDefault="00622C41" w:rsidP="00622C41">
      <w:pPr>
        <w:jc w:val="center"/>
        <w:rPr>
          <w:rFonts w:ascii="Times New Roman" w:hAnsi="Times New Roman" w:cs="Times New Roman"/>
          <w:color w:val="0070C0"/>
          <w:sz w:val="28"/>
          <w:szCs w:val="28"/>
        </w:rPr>
      </w:pPr>
      <w:r w:rsidRPr="00622C41">
        <w:rPr>
          <w:rFonts w:ascii="Times New Roman" w:hAnsi="Times New Roman" w:cs="Times New Roman"/>
          <w:b/>
          <w:bCs/>
          <w:color w:val="0070C0"/>
          <w:sz w:val="28"/>
          <w:szCs w:val="28"/>
        </w:rPr>
        <w:t xml:space="preserve">Lecturer: Adamu </w:t>
      </w:r>
      <w:proofErr w:type="spellStart"/>
      <w:r w:rsidRPr="00622C41">
        <w:rPr>
          <w:rFonts w:ascii="Times New Roman" w:hAnsi="Times New Roman" w:cs="Times New Roman"/>
          <w:b/>
          <w:bCs/>
          <w:color w:val="0070C0"/>
          <w:sz w:val="28"/>
          <w:szCs w:val="28"/>
        </w:rPr>
        <w:t>Esubalew</w:t>
      </w:r>
      <w:proofErr w:type="spellEnd"/>
      <w:r w:rsidRPr="00622C41">
        <w:rPr>
          <w:rFonts w:ascii="Times New Roman" w:hAnsi="Times New Roman" w:cs="Times New Roman"/>
          <w:b/>
          <w:bCs/>
          <w:color w:val="0070C0"/>
          <w:sz w:val="28"/>
          <w:szCs w:val="28"/>
        </w:rPr>
        <w:t xml:space="preserve"> (PhD, </w:t>
      </w:r>
      <w:proofErr w:type="spellStart"/>
      <w:r w:rsidRPr="00622C41">
        <w:rPr>
          <w:rFonts w:ascii="Times New Roman" w:hAnsi="Times New Roman" w:cs="Times New Roman"/>
          <w:b/>
          <w:bCs/>
          <w:color w:val="0070C0"/>
          <w:sz w:val="28"/>
          <w:szCs w:val="28"/>
        </w:rPr>
        <w:t>ChEg</w:t>
      </w:r>
      <w:proofErr w:type="spellEnd"/>
      <w:r w:rsidRPr="00622C41">
        <w:rPr>
          <w:rFonts w:ascii="Times New Roman" w:hAnsi="Times New Roman" w:cs="Times New Roman"/>
          <w:b/>
          <w:bCs/>
          <w:color w:val="0070C0"/>
          <w:sz w:val="28"/>
          <w:szCs w:val="28"/>
        </w:rPr>
        <w:t>)</w:t>
      </w:r>
    </w:p>
    <w:p w14:paraId="10D2C0F3" w14:textId="4231CA1A" w:rsidR="00622C41" w:rsidRPr="00622C41" w:rsidRDefault="00622C41" w:rsidP="00622C41">
      <w:pPr>
        <w:jc w:val="center"/>
        <w:rPr>
          <w:rFonts w:ascii="Times New Roman" w:hAnsi="Times New Roman" w:cs="Times New Roman"/>
          <w:sz w:val="28"/>
          <w:szCs w:val="28"/>
        </w:rPr>
      </w:pPr>
      <w:r w:rsidRPr="00622C41">
        <w:rPr>
          <w:rFonts w:ascii="Times New Roman" w:hAnsi="Times New Roman" w:cs="Times New Roman"/>
          <w:b/>
          <w:bCs/>
          <w:sz w:val="28"/>
          <w:szCs w:val="28"/>
        </w:rPr>
        <w:t>Addis Ababa, Ethiopia</w:t>
      </w:r>
    </w:p>
    <w:p w14:paraId="0AD6ECE1" w14:textId="77777777" w:rsidR="00290682" w:rsidRDefault="00290682" w:rsidP="00A33B59">
      <w:pPr>
        <w:jc w:val="both"/>
        <w:rPr>
          <w:rFonts w:ascii="Times New Roman" w:hAnsi="Times New Roman" w:cs="Times New Roman"/>
          <w:sz w:val="28"/>
          <w:szCs w:val="28"/>
        </w:rPr>
      </w:pPr>
    </w:p>
    <w:p w14:paraId="24AC39AD" w14:textId="77777777" w:rsidR="00290682" w:rsidRPr="00A33B59" w:rsidRDefault="00290682" w:rsidP="00A33B59">
      <w:pPr>
        <w:jc w:val="both"/>
        <w:rPr>
          <w:rFonts w:ascii="Times New Roman" w:hAnsi="Times New Roman" w:cs="Times New Roman"/>
          <w:sz w:val="28"/>
          <w:szCs w:val="28"/>
        </w:rPr>
      </w:pPr>
    </w:p>
    <w:p w14:paraId="43C1D327" w14:textId="6BE3835D" w:rsidR="00A33B59" w:rsidRDefault="00A33B59" w:rsidP="00A33B59">
      <w:pPr>
        <w:tabs>
          <w:tab w:val="left" w:pos="1524"/>
        </w:tabs>
        <w:jc w:val="both"/>
        <w:rPr>
          <w:rFonts w:ascii="Times New Roman" w:hAnsi="Times New Roman" w:cs="Times New Roman"/>
          <w:b/>
          <w:bCs/>
          <w:sz w:val="28"/>
          <w:szCs w:val="28"/>
        </w:rPr>
      </w:pPr>
      <w:r w:rsidRPr="00A33B59">
        <w:rPr>
          <w:rFonts w:ascii="Times New Roman" w:hAnsi="Times New Roman" w:cs="Times New Roman"/>
          <w:b/>
          <w:bCs/>
          <w:sz w:val="28"/>
          <w:szCs w:val="28"/>
        </w:rPr>
        <w:t>Lecture learning outcomes</w:t>
      </w:r>
    </w:p>
    <w:p w14:paraId="763C90EB" w14:textId="77777777" w:rsidR="00A33B59" w:rsidRPr="00A33B59" w:rsidRDefault="00A33B59" w:rsidP="00A33B59">
      <w:pPr>
        <w:tabs>
          <w:tab w:val="left" w:pos="1524"/>
        </w:tabs>
        <w:jc w:val="both"/>
        <w:rPr>
          <w:rFonts w:ascii="Times New Roman" w:hAnsi="Times New Roman" w:cs="Times New Roman"/>
        </w:rPr>
      </w:pPr>
      <w:r w:rsidRPr="00A33B59">
        <w:rPr>
          <w:rFonts w:ascii="Times New Roman" w:hAnsi="Times New Roman" w:cs="Times New Roman"/>
        </w:rPr>
        <w:t>At the end of the lecture, you will be able to:</w:t>
      </w:r>
    </w:p>
    <w:p w14:paraId="0C908075" w14:textId="77777777" w:rsidR="00A33B59" w:rsidRPr="00A33B59" w:rsidRDefault="00A33B59" w:rsidP="00A33B59">
      <w:pPr>
        <w:numPr>
          <w:ilvl w:val="0"/>
          <w:numId w:val="1"/>
        </w:numPr>
        <w:tabs>
          <w:tab w:val="left" w:pos="1524"/>
        </w:tabs>
        <w:jc w:val="both"/>
        <w:rPr>
          <w:rFonts w:ascii="Times New Roman" w:hAnsi="Times New Roman" w:cs="Times New Roman"/>
        </w:rPr>
      </w:pPr>
      <w:r w:rsidRPr="00A33B59">
        <w:rPr>
          <w:rFonts w:ascii="Times New Roman" w:hAnsi="Times New Roman" w:cs="Times New Roman"/>
        </w:rPr>
        <w:t xml:space="preserve"> identify non-ideal flows of fluids, </w:t>
      </w:r>
    </w:p>
    <w:p w14:paraId="1E9CD05D" w14:textId="77777777" w:rsidR="00A33B59" w:rsidRPr="00A33B59" w:rsidRDefault="00A33B59" w:rsidP="00A33B59">
      <w:pPr>
        <w:numPr>
          <w:ilvl w:val="0"/>
          <w:numId w:val="1"/>
        </w:numPr>
        <w:tabs>
          <w:tab w:val="left" w:pos="1524"/>
        </w:tabs>
        <w:jc w:val="both"/>
        <w:rPr>
          <w:rFonts w:ascii="Times New Roman" w:hAnsi="Times New Roman" w:cs="Times New Roman"/>
        </w:rPr>
      </w:pPr>
      <w:r w:rsidRPr="00A33B59">
        <w:rPr>
          <w:rFonts w:ascii="Times New Roman" w:hAnsi="Times New Roman" w:cs="Times New Roman"/>
        </w:rPr>
        <w:t xml:space="preserve">describe fluid flow residence time distribution (RTD), </w:t>
      </w:r>
    </w:p>
    <w:p w14:paraId="00F23AAF" w14:textId="77777777" w:rsidR="00A33B59" w:rsidRPr="00A33B59" w:rsidRDefault="00A33B59" w:rsidP="00A33B59">
      <w:pPr>
        <w:numPr>
          <w:ilvl w:val="0"/>
          <w:numId w:val="1"/>
        </w:numPr>
        <w:tabs>
          <w:tab w:val="left" w:pos="1524"/>
        </w:tabs>
        <w:jc w:val="both"/>
        <w:rPr>
          <w:rFonts w:ascii="Times New Roman" w:hAnsi="Times New Roman" w:cs="Times New Roman"/>
        </w:rPr>
      </w:pPr>
      <w:r w:rsidRPr="00A33B59">
        <w:rPr>
          <w:rFonts w:ascii="Times New Roman" w:hAnsi="Times New Roman" w:cs="Times New Roman"/>
        </w:rPr>
        <w:t>explain characteristics of tracers for RTD measurement,</w:t>
      </w:r>
    </w:p>
    <w:p w14:paraId="67C1F635" w14:textId="77777777" w:rsidR="00A33B59" w:rsidRPr="00A33B59" w:rsidRDefault="00A33B59" w:rsidP="00A33B59">
      <w:pPr>
        <w:numPr>
          <w:ilvl w:val="0"/>
          <w:numId w:val="1"/>
        </w:numPr>
        <w:tabs>
          <w:tab w:val="left" w:pos="1524"/>
        </w:tabs>
        <w:jc w:val="both"/>
        <w:rPr>
          <w:rFonts w:ascii="Times New Roman" w:hAnsi="Times New Roman" w:cs="Times New Roman"/>
        </w:rPr>
      </w:pPr>
      <w:r w:rsidRPr="00A33B59">
        <w:rPr>
          <w:rFonts w:ascii="Times New Roman" w:hAnsi="Times New Roman" w:cs="Times New Roman"/>
        </w:rPr>
        <w:t>construct the curves for C(t), E(t) and F(t) using tracer test responses, and</w:t>
      </w:r>
    </w:p>
    <w:p w14:paraId="170F36A9" w14:textId="77777777" w:rsidR="00A33B59" w:rsidRPr="00A33B59" w:rsidRDefault="00A33B59" w:rsidP="00A33B59">
      <w:pPr>
        <w:numPr>
          <w:ilvl w:val="0"/>
          <w:numId w:val="1"/>
        </w:numPr>
        <w:tabs>
          <w:tab w:val="left" w:pos="1524"/>
        </w:tabs>
        <w:jc w:val="both"/>
        <w:rPr>
          <w:rFonts w:ascii="Times New Roman" w:hAnsi="Times New Roman" w:cs="Times New Roman"/>
        </w:rPr>
      </w:pPr>
      <w:r w:rsidRPr="00A33B59">
        <w:rPr>
          <w:rFonts w:ascii="Times New Roman" w:hAnsi="Times New Roman" w:cs="Times New Roman"/>
        </w:rPr>
        <w:t>determine the mean residence time (t</w:t>
      </w:r>
      <w:r w:rsidRPr="00A33B59">
        <w:rPr>
          <w:rFonts w:ascii="Times New Roman" w:hAnsi="Times New Roman" w:cs="Times New Roman"/>
          <w:vertAlign w:val="subscript"/>
        </w:rPr>
        <w:t>m</w:t>
      </w:r>
      <w:r w:rsidRPr="00A33B59">
        <w:rPr>
          <w:rFonts w:ascii="Times New Roman" w:hAnsi="Times New Roman" w:cs="Times New Roman"/>
        </w:rPr>
        <w:t>).</w:t>
      </w:r>
    </w:p>
    <w:p w14:paraId="5B689E4D" w14:textId="5C013F73" w:rsidR="00A33B59" w:rsidRPr="00485BB1" w:rsidRDefault="00485BB1" w:rsidP="00A33B59">
      <w:pPr>
        <w:tabs>
          <w:tab w:val="left" w:pos="1524"/>
        </w:tabs>
        <w:jc w:val="both"/>
        <w:rPr>
          <w:rFonts w:ascii="Times New Roman" w:hAnsi="Times New Roman" w:cs="Times New Roman"/>
          <w:b/>
          <w:bCs/>
          <w:sz w:val="28"/>
          <w:szCs w:val="28"/>
        </w:rPr>
      </w:pPr>
      <w:r w:rsidRPr="00485BB1">
        <w:rPr>
          <w:rFonts w:ascii="Times New Roman" w:hAnsi="Times New Roman" w:cs="Times New Roman"/>
          <w:b/>
          <w:bCs/>
          <w:sz w:val="28"/>
          <w:szCs w:val="28"/>
        </w:rPr>
        <w:t>13.1. Introduction to non-ideal flows of fluids</w:t>
      </w:r>
    </w:p>
    <w:p w14:paraId="6547701C" w14:textId="62B2393E" w:rsidR="00485BB1" w:rsidRPr="00485BB1" w:rsidRDefault="00485BB1" w:rsidP="004A09D9">
      <w:pPr>
        <w:tabs>
          <w:tab w:val="left" w:pos="1524"/>
        </w:tabs>
        <w:spacing w:line="360" w:lineRule="auto"/>
        <w:jc w:val="both"/>
        <w:rPr>
          <w:rFonts w:ascii="Times New Roman" w:hAnsi="Times New Roman" w:cs="Times New Roman"/>
        </w:rPr>
      </w:pPr>
      <w:r w:rsidRPr="00485BB1">
        <w:rPr>
          <w:rFonts w:ascii="Times New Roman" w:hAnsi="Times New Roman" w:cs="Times New Roman"/>
        </w:rPr>
        <w:t>In ideal reactors, fluid flow patterns can be categorized into plug</w:t>
      </w:r>
      <w:r w:rsidRPr="00485BB1">
        <w:rPr>
          <w:rFonts w:ascii="Times New Roman" w:hAnsi="Times New Roman" w:cs="Times New Roman"/>
          <w:b/>
          <w:bCs/>
        </w:rPr>
        <w:t xml:space="preserve"> flow and mixed </w:t>
      </w:r>
      <w:r w:rsidRPr="00485BB1">
        <w:rPr>
          <w:rFonts w:ascii="Times New Roman" w:hAnsi="Times New Roman" w:cs="Times New Roman"/>
        </w:rPr>
        <w:t>flow on the basis of size of reactor, mixing, and distribution of concentration. But, in real reactors the fluid flow pattern deviates from these ideal reactors.</w:t>
      </w:r>
      <w:r>
        <w:rPr>
          <w:rFonts w:ascii="Times New Roman" w:hAnsi="Times New Roman" w:cs="Times New Roman"/>
        </w:rPr>
        <w:t xml:space="preserve"> </w:t>
      </w:r>
      <w:r w:rsidRPr="00485BB1">
        <w:rPr>
          <w:rFonts w:ascii="Times New Roman" w:hAnsi="Times New Roman" w:cs="Times New Roman"/>
        </w:rPr>
        <w:t xml:space="preserve">There are </w:t>
      </w:r>
      <w:r w:rsidRPr="00485BB1">
        <w:rPr>
          <w:rFonts w:ascii="Times New Roman" w:hAnsi="Times New Roman" w:cs="Times New Roman"/>
          <w:b/>
          <w:bCs/>
        </w:rPr>
        <w:t xml:space="preserve">three factors </w:t>
      </w:r>
      <w:r w:rsidRPr="00485BB1">
        <w:rPr>
          <w:rFonts w:ascii="Times New Roman" w:hAnsi="Times New Roman" w:cs="Times New Roman"/>
        </w:rPr>
        <w:t xml:space="preserve">that affect the </w:t>
      </w:r>
      <w:r w:rsidRPr="00485BB1">
        <w:rPr>
          <w:rFonts w:ascii="Times New Roman" w:hAnsi="Times New Roman" w:cs="Times New Roman"/>
          <w:b/>
          <w:bCs/>
        </w:rPr>
        <w:t xml:space="preserve">contact </w:t>
      </w:r>
      <w:r w:rsidRPr="00485BB1">
        <w:rPr>
          <w:rFonts w:ascii="Times New Roman" w:hAnsi="Times New Roman" w:cs="Times New Roman"/>
        </w:rPr>
        <w:t>or flow</w:t>
      </w:r>
      <w:r w:rsidRPr="00485BB1">
        <w:rPr>
          <w:rFonts w:ascii="Times New Roman" w:hAnsi="Times New Roman" w:cs="Times New Roman"/>
          <w:b/>
          <w:bCs/>
        </w:rPr>
        <w:t xml:space="preserve"> pattern </w:t>
      </w:r>
      <w:r w:rsidRPr="00485BB1">
        <w:rPr>
          <w:rFonts w:ascii="Times New Roman" w:hAnsi="Times New Roman" w:cs="Times New Roman"/>
        </w:rPr>
        <w:t>of fluids in real reactors. These factors are:</w:t>
      </w:r>
    </w:p>
    <w:p w14:paraId="00A4C322" w14:textId="77777777" w:rsidR="00485BB1" w:rsidRPr="00485BB1" w:rsidRDefault="00485BB1" w:rsidP="00485BB1">
      <w:pPr>
        <w:numPr>
          <w:ilvl w:val="0"/>
          <w:numId w:val="2"/>
        </w:numPr>
        <w:tabs>
          <w:tab w:val="left" w:pos="1524"/>
        </w:tabs>
        <w:jc w:val="both"/>
        <w:rPr>
          <w:rFonts w:ascii="Times New Roman" w:hAnsi="Times New Roman" w:cs="Times New Roman"/>
        </w:rPr>
      </w:pPr>
      <w:r w:rsidRPr="00485BB1">
        <w:rPr>
          <w:rFonts w:ascii="Times New Roman" w:hAnsi="Times New Roman" w:cs="Times New Roman"/>
        </w:rPr>
        <w:t xml:space="preserve"> the state of segregation of the flowing material, its tendency to clump and for a group of molecules to move about together, </w:t>
      </w:r>
    </w:p>
    <w:p w14:paraId="4BDEA47A" w14:textId="3F373CB7" w:rsidR="00485BB1" w:rsidRPr="00485BB1" w:rsidRDefault="00485BB1" w:rsidP="00485BB1">
      <w:pPr>
        <w:numPr>
          <w:ilvl w:val="0"/>
          <w:numId w:val="2"/>
        </w:numPr>
        <w:tabs>
          <w:tab w:val="left" w:pos="1524"/>
        </w:tabs>
        <w:jc w:val="both"/>
        <w:rPr>
          <w:rFonts w:ascii="Times New Roman" w:hAnsi="Times New Roman" w:cs="Times New Roman"/>
        </w:rPr>
      </w:pPr>
      <w:r w:rsidRPr="00485BB1">
        <w:rPr>
          <w:rFonts w:ascii="Times New Roman" w:hAnsi="Times New Roman" w:cs="Times New Roman"/>
        </w:rPr>
        <w:t xml:space="preserve">the earliness and lateness of mixing of material in the vessel, and </w:t>
      </w:r>
    </w:p>
    <w:p w14:paraId="3758ADD8" w14:textId="77777777" w:rsidR="00485BB1" w:rsidRPr="00485BB1" w:rsidRDefault="00485BB1" w:rsidP="00485BB1">
      <w:pPr>
        <w:numPr>
          <w:ilvl w:val="0"/>
          <w:numId w:val="2"/>
        </w:numPr>
        <w:tabs>
          <w:tab w:val="left" w:pos="1524"/>
        </w:tabs>
        <w:jc w:val="both"/>
        <w:rPr>
          <w:rFonts w:ascii="Times New Roman" w:hAnsi="Times New Roman" w:cs="Times New Roman"/>
        </w:rPr>
      </w:pPr>
      <w:r w:rsidRPr="00485BB1">
        <w:rPr>
          <w:rFonts w:ascii="Times New Roman" w:hAnsi="Times New Roman" w:cs="Times New Roman"/>
        </w:rPr>
        <w:t>the residence time distribution (RTD) of material which is flowing through the vessel.</w:t>
      </w:r>
    </w:p>
    <w:p w14:paraId="07C05CA2" w14:textId="06AFE045" w:rsidR="0079599D" w:rsidRPr="0079599D" w:rsidRDefault="0079599D" w:rsidP="004A09D9">
      <w:pPr>
        <w:tabs>
          <w:tab w:val="left" w:pos="1524"/>
        </w:tabs>
        <w:spacing w:line="360" w:lineRule="auto"/>
        <w:jc w:val="both"/>
        <w:rPr>
          <w:rFonts w:ascii="Times New Roman" w:hAnsi="Times New Roman" w:cs="Times New Roman"/>
        </w:rPr>
      </w:pPr>
      <w:r w:rsidRPr="0079599D">
        <w:rPr>
          <w:rFonts w:ascii="Times New Roman" w:hAnsi="Times New Roman" w:cs="Times New Roman"/>
        </w:rPr>
        <w:lastRenderedPageBreak/>
        <w:t xml:space="preserve">Deviation from the two ideal flow patterns can be caused by channeling of fluid, by recycling of fluid, or by creation of stagnant regions in the vessel. </w:t>
      </w:r>
      <w:r w:rsidRPr="0079599D">
        <w:rPr>
          <w:rFonts w:ascii="Times New Roman" w:hAnsi="Times New Roman" w:cs="Times New Roman"/>
          <w:b/>
          <w:bCs/>
        </w:rPr>
        <w:t xml:space="preserve">Figure 13.1 </w:t>
      </w:r>
      <w:r w:rsidRPr="0079599D">
        <w:rPr>
          <w:rFonts w:ascii="Times New Roman" w:hAnsi="Times New Roman" w:cs="Times New Roman"/>
        </w:rPr>
        <w:t xml:space="preserve">shows this behavior </w:t>
      </w:r>
      <w:r w:rsidRPr="0079599D">
        <w:rPr>
          <w:rFonts w:ascii="Times New Roman" w:hAnsi="Times New Roman" w:cs="Times New Roman"/>
          <w:b/>
          <w:bCs/>
        </w:rPr>
        <w:t>(</w:t>
      </w:r>
      <w:proofErr w:type="spellStart"/>
      <w:r w:rsidRPr="0079599D">
        <w:rPr>
          <w:rFonts w:ascii="Times New Roman" w:hAnsi="Times New Roman" w:cs="Times New Roman"/>
          <w:b/>
          <w:bCs/>
        </w:rPr>
        <w:t>Levenspiel</w:t>
      </w:r>
      <w:proofErr w:type="spellEnd"/>
      <w:r w:rsidRPr="0079599D">
        <w:rPr>
          <w:rFonts w:ascii="Times New Roman" w:hAnsi="Times New Roman" w:cs="Times New Roman"/>
          <w:b/>
          <w:bCs/>
        </w:rPr>
        <w:t>, 2011, pg.258)</w:t>
      </w:r>
      <w:r w:rsidR="004A09D9">
        <w:rPr>
          <w:rFonts w:ascii="Times New Roman" w:hAnsi="Times New Roman" w:cs="Times New Roman"/>
          <w:b/>
          <w:bCs/>
        </w:rPr>
        <w:t>.</w:t>
      </w:r>
    </w:p>
    <w:p w14:paraId="33507FFB" w14:textId="3A6A4B81" w:rsidR="0079599D" w:rsidRDefault="004A09D9" w:rsidP="004A09D9">
      <w:pPr>
        <w:tabs>
          <w:tab w:val="left" w:pos="1524"/>
        </w:tabs>
        <w:jc w:val="center"/>
        <w:rPr>
          <w:rFonts w:ascii="Times New Roman" w:hAnsi="Times New Roman" w:cs="Times New Roman"/>
        </w:rPr>
      </w:pPr>
      <w:r w:rsidRPr="004A09D9">
        <w:rPr>
          <w:rFonts w:ascii="Times New Roman" w:hAnsi="Times New Roman" w:cs="Times New Roman"/>
          <w:noProof/>
        </w:rPr>
        <w:drawing>
          <wp:inline distT="0" distB="0" distL="0" distR="0" wp14:anchorId="1ADF591A" wp14:editId="4583BA6F">
            <wp:extent cx="4572000" cy="4600552"/>
            <wp:effectExtent l="0" t="0" r="0" b="0"/>
            <wp:docPr id="8" name="Picture 7">
              <a:extLst xmlns:a="http://schemas.openxmlformats.org/drawingml/2006/main">
                <a:ext uri="{FF2B5EF4-FFF2-40B4-BE49-F238E27FC236}">
                  <a16:creationId xmlns:a16="http://schemas.microsoft.com/office/drawing/2014/main" id="{87404302-820F-1E53-6282-02866262EB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7404302-820F-1E53-6282-02866262EBE9}"/>
                        </a:ext>
                      </a:extLst>
                    </pic:cNvPr>
                    <pic:cNvPicPr>
                      <a:picLocks noChangeAspect="1"/>
                    </pic:cNvPicPr>
                  </pic:nvPicPr>
                  <pic:blipFill>
                    <a:blip r:embed="rId7"/>
                    <a:srcRect l="10575" t="2663" r="1617"/>
                    <a:stretch>
                      <a:fillRect/>
                    </a:stretch>
                  </pic:blipFill>
                  <pic:spPr>
                    <a:xfrm>
                      <a:off x="0" y="0"/>
                      <a:ext cx="4572000" cy="4600552"/>
                    </a:xfrm>
                    <a:prstGeom prst="rect">
                      <a:avLst/>
                    </a:prstGeom>
                  </pic:spPr>
                </pic:pic>
              </a:graphicData>
            </a:graphic>
          </wp:inline>
        </w:drawing>
      </w:r>
    </w:p>
    <w:p w14:paraId="3A6259CA" w14:textId="54B4ACE1" w:rsidR="004A09D9" w:rsidRPr="004A09D9" w:rsidRDefault="004A09D9" w:rsidP="004A09D9">
      <w:pPr>
        <w:tabs>
          <w:tab w:val="left" w:pos="1524"/>
        </w:tabs>
        <w:jc w:val="center"/>
        <w:rPr>
          <w:rFonts w:ascii="Times New Roman" w:hAnsi="Times New Roman" w:cs="Times New Roman"/>
        </w:rPr>
      </w:pPr>
      <w:r w:rsidRPr="004A09D9">
        <w:rPr>
          <w:rFonts w:ascii="Times New Roman" w:hAnsi="Times New Roman" w:cs="Times New Roman"/>
          <w:b/>
          <w:bCs/>
        </w:rPr>
        <w:t xml:space="preserve">Figure 13.1. </w:t>
      </w:r>
      <w:r w:rsidRPr="004A09D9">
        <w:rPr>
          <w:rFonts w:ascii="Times New Roman" w:hAnsi="Times New Roman" w:cs="Times New Roman"/>
        </w:rPr>
        <w:t>Non</w:t>
      </w:r>
      <w:r w:rsidR="0081715A">
        <w:rPr>
          <w:rFonts w:ascii="Times New Roman" w:hAnsi="Times New Roman" w:cs="Times New Roman"/>
        </w:rPr>
        <w:t>-</w:t>
      </w:r>
      <w:r w:rsidRPr="004A09D9">
        <w:rPr>
          <w:rFonts w:ascii="Times New Roman" w:hAnsi="Times New Roman" w:cs="Times New Roman"/>
        </w:rPr>
        <w:t>ideal flow patterns which may exist in process equipment</w:t>
      </w:r>
    </w:p>
    <w:p w14:paraId="1D212793" w14:textId="06B98F16" w:rsidR="0042505A" w:rsidRPr="0042505A" w:rsidRDefault="0042505A" w:rsidP="0042505A">
      <w:pPr>
        <w:tabs>
          <w:tab w:val="left" w:pos="1524"/>
        </w:tabs>
        <w:spacing w:line="360" w:lineRule="auto"/>
        <w:jc w:val="both"/>
        <w:rPr>
          <w:rFonts w:ascii="Times New Roman" w:hAnsi="Times New Roman" w:cs="Times New Roman"/>
        </w:rPr>
      </w:pPr>
      <w:r w:rsidRPr="0042505A">
        <w:rPr>
          <w:rFonts w:ascii="Times New Roman" w:hAnsi="Times New Roman" w:cs="Times New Roman"/>
        </w:rPr>
        <w:t>In all types of reactors, this type of flow should be avoided since it always lowers the performance of the reactors.</w:t>
      </w:r>
      <w:r>
        <w:rPr>
          <w:rFonts w:ascii="Times New Roman" w:hAnsi="Times New Roman" w:cs="Times New Roman"/>
        </w:rPr>
        <w:t xml:space="preserve"> </w:t>
      </w:r>
      <w:r w:rsidRPr="0042505A">
        <w:rPr>
          <w:rFonts w:ascii="Times New Roman" w:hAnsi="Times New Roman" w:cs="Times New Roman"/>
        </w:rPr>
        <w:t xml:space="preserve">If we know precisely what is happening within the vessel and we have a complete velocity distribution map for the fluid in the vessel, then we will, in principle, be able to predict the behavior of a vessel as a reactor. </w:t>
      </w:r>
      <w:r>
        <w:rPr>
          <w:rFonts w:ascii="Times New Roman" w:hAnsi="Times New Roman" w:cs="Times New Roman"/>
        </w:rPr>
        <w:t xml:space="preserve"> </w:t>
      </w:r>
      <w:r w:rsidRPr="0042505A">
        <w:rPr>
          <w:rFonts w:ascii="Times New Roman" w:hAnsi="Times New Roman" w:cs="Times New Roman"/>
        </w:rPr>
        <w:t>Let’s be less ambitious and see what it is that we actually need to know how long the individual molecules stay in the vessel, the distribution of residence times of the flowing fluid. This information can be determined easily and directly by a widely used method of inquiry, the stimulus-response experiment.</w:t>
      </w:r>
    </w:p>
    <w:p w14:paraId="672F9935" w14:textId="32209FCF" w:rsidR="004A09D9" w:rsidRPr="00BB4A2C" w:rsidRDefault="00290682" w:rsidP="00BB4A2C">
      <w:pPr>
        <w:tabs>
          <w:tab w:val="left" w:pos="1524"/>
        </w:tabs>
        <w:spacing w:line="360" w:lineRule="auto"/>
        <w:jc w:val="both"/>
        <w:rPr>
          <w:rFonts w:ascii="Times New Roman" w:hAnsi="Times New Roman" w:cs="Times New Roman"/>
          <w:b/>
          <w:bCs/>
          <w:sz w:val="28"/>
          <w:szCs w:val="28"/>
        </w:rPr>
      </w:pPr>
      <w:r w:rsidRPr="00BB4A2C">
        <w:rPr>
          <w:rFonts w:ascii="Times New Roman" w:hAnsi="Times New Roman" w:cs="Times New Roman"/>
          <w:b/>
          <w:bCs/>
          <w:sz w:val="28"/>
          <w:szCs w:val="28"/>
        </w:rPr>
        <w:lastRenderedPageBreak/>
        <w:t>13.2 Segregation of the flow stream</w:t>
      </w:r>
    </w:p>
    <w:p w14:paraId="2F19C645" w14:textId="5DE3D53D" w:rsidR="00BB4A2C" w:rsidRDefault="00BB4A2C" w:rsidP="00BB4A2C">
      <w:pPr>
        <w:tabs>
          <w:tab w:val="left" w:pos="1524"/>
        </w:tabs>
        <w:spacing w:line="360" w:lineRule="auto"/>
        <w:jc w:val="both"/>
        <w:rPr>
          <w:rFonts w:ascii="Times New Roman" w:hAnsi="Times New Roman" w:cs="Times New Roman"/>
          <w:b/>
          <w:bCs/>
        </w:rPr>
      </w:pPr>
      <w:r w:rsidRPr="00BB4A2C">
        <w:rPr>
          <w:rFonts w:ascii="Times New Roman" w:hAnsi="Times New Roman" w:cs="Times New Roman"/>
        </w:rPr>
        <w:t xml:space="preserve">Flowing material is in some particular state of aggregation, depending on its nature. </w:t>
      </w:r>
      <w:r>
        <w:rPr>
          <w:rFonts w:ascii="Times New Roman" w:hAnsi="Times New Roman" w:cs="Times New Roman"/>
        </w:rPr>
        <w:t xml:space="preserve"> </w:t>
      </w:r>
      <w:r w:rsidRPr="00BB4A2C">
        <w:rPr>
          <w:rFonts w:ascii="Times New Roman" w:hAnsi="Times New Roman" w:cs="Times New Roman"/>
        </w:rPr>
        <w:t xml:space="preserve">In the extremes these states can be called </w:t>
      </w:r>
      <w:r w:rsidRPr="00BB4A2C">
        <w:rPr>
          <w:rFonts w:ascii="Times New Roman" w:hAnsi="Times New Roman" w:cs="Times New Roman"/>
          <w:i/>
          <w:iCs/>
        </w:rPr>
        <w:t xml:space="preserve">microfluids </w:t>
      </w:r>
      <w:r w:rsidRPr="00BB4A2C">
        <w:rPr>
          <w:rFonts w:ascii="Times New Roman" w:hAnsi="Times New Roman" w:cs="Times New Roman"/>
        </w:rPr>
        <w:t xml:space="preserve">and </w:t>
      </w:r>
      <w:proofErr w:type="spellStart"/>
      <w:r w:rsidRPr="00BB4A2C">
        <w:rPr>
          <w:rFonts w:ascii="Times New Roman" w:hAnsi="Times New Roman" w:cs="Times New Roman"/>
          <w:i/>
          <w:iCs/>
        </w:rPr>
        <w:t>macrofluids</w:t>
      </w:r>
      <w:proofErr w:type="spellEnd"/>
      <w:r w:rsidRPr="00BB4A2C">
        <w:rPr>
          <w:rFonts w:ascii="Times New Roman" w:hAnsi="Times New Roman" w:cs="Times New Roman"/>
          <w:i/>
          <w:iCs/>
        </w:rPr>
        <w:t xml:space="preserve">, </w:t>
      </w:r>
      <w:r w:rsidRPr="00BB4A2C">
        <w:rPr>
          <w:rFonts w:ascii="Times New Roman" w:hAnsi="Times New Roman" w:cs="Times New Roman"/>
        </w:rPr>
        <w:t xml:space="preserve">as sketched in </w:t>
      </w:r>
      <w:r w:rsidRPr="00BB4A2C">
        <w:rPr>
          <w:rFonts w:ascii="Times New Roman" w:hAnsi="Times New Roman" w:cs="Times New Roman"/>
          <w:b/>
          <w:bCs/>
        </w:rPr>
        <w:t>Figure 13.2 (</w:t>
      </w:r>
      <w:proofErr w:type="spellStart"/>
      <w:r w:rsidRPr="00BB4A2C">
        <w:rPr>
          <w:rFonts w:ascii="Times New Roman" w:hAnsi="Times New Roman" w:cs="Times New Roman"/>
          <w:b/>
          <w:bCs/>
        </w:rPr>
        <w:t>Levenspiel</w:t>
      </w:r>
      <w:proofErr w:type="spellEnd"/>
      <w:r w:rsidRPr="00BB4A2C">
        <w:rPr>
          <w:rFonts w:ascii="Times New Roman" w:hAnsi="Times New Roman" w:cs="Times New Roman"/>
          <w:b/>
          <w:bCs/>
        </w:rPr>
        <w:t>, 2011, pg. 259).</w:t>
      </w:r>
    </w:p>
    <w:p w14:paraId="0E8501CB" w14:textId="00119742" w:rsidR="00BB4A2C" w:rsidRPr="00BB4A2C" w:rsidRDefault="00BB4A2C" w:rsidP="00BB4A2C">
      <w:pPr>
        <w:tabs>
          <w:tab w:val="left" w:pos="1524"/>
        </w:tabs>
        <w:jc w:val="center"/>
        <w:rPr>
          <w:rFonts w:ascii="Times New Roman" w:hAnsi="Times New Roman" w:cs="Times New Roman"/>
        </w:rPr>
      </w:pPr>
      <w:r w:rsidRPr="00BB4A2C">
        <w:rPr>
          <w:rFonts w:ascii="Times New Roman" w:hAnsi="Times New Roman" w:cs="Times New Roman"/>
          <w:noProof/>
        </w:rPr>
        <w:drawing>
          <wp:inline distT="0" distB="0" distL="0" distR="0" wp14:anchorId="3DE471C7" wp14:editId="5342D993">
            <wp:extent cx="5486400" cy="2077085"/>
            <wp:effectExtent l="0" t="0" r="0" b="0"/>
            <wp:docPr id="40572187" name="Picture 7">
              <a:extLst xmlns:a="http://schemas.openxmlformats.org/drawingml/2006/main">
                <a:ext uri="{FF2B5EF4-FFF2-40B4-BE49-F238E27FC236}">
                  <a16:creationId xmlns:a16="http://schemas.microsoft.com/office/drawing/2014/main" id="{0F498715-1F8D-FA65-5B7D-E73E066E8F7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F498715-1F8D-FA65-5B7D-E73E066E8F74}"/>
                        </a:ext>
                      </a:extLst>
                    </pic:cNvPr>
                    <pic:cNvPicPr>
                      <a:picLocks noChangeAspect="1"/>
                    </pic:cNvPicPr>
                  </pic:nvPicPr>
                  <pic:blipFill>
                    <a:blip r:embed="rId8"/>
                    <a:srcRect l="4080" t="6383"/>
                    <a:stretch>
                      <a:fillRect/>
                    </a:stretch>
                  </pic:blipFill>
                  <pic:spPr>
                    <a:xfrm>
                      <a:off x="0" y="0"/>
                      <a:ext cx="5486400" cy="2077085"/>
                    </a:xfrm>
                    <a:prstGeom prst="rect">
                      <a:avLst/>
                    </a:prstGeom>
                  </pic:spPr>
                </pic:pic>
              </a:graphicData>
            </a:graphic>
          </wp:inline>
        </w:drawing>
      </w:r>
    </w:p>
    <w:p w14:paraId="7EED8F9E" w14:textId="77777777" w:rsidR="00BB4A2C" w:rsidRPr="00BB4A2C" w:rsidRDefault="00BB4A2C" w:rsidP="00BB4A2C">
      <w:pPr>
        <w:tabs>
          <w:tab w:val="left" w:pos="1524"/>
        </w:tabs>
        <w:jc w:val="center"/>
        <w:rPr>
          <w:rFonts w:ascii="Times New Roman" w:hAnsi="Times New Roman" w:cs="Times New Roman"/>
        </w:rPr>
      </w:pPr>
      <w:r w:rsidRPr="00BB4A2C">
        <w:rPr>
          <w:rFonts w:ascii="Times New Roman" w:hAnsi="Times New Roman" w:cs="Times New Roman"/>
          <w:b/>
          <w:bCs/>
        </w:rPr>
        <w:t xml:space="preserve">Figure 13.2. </w:t>
      </w:r>
      <w:r w:rsidRPr="00BB4A2C">
        <w:rPr>
          <w:rFonts w:ascii="Times New Roman" w:hAnsi="Times New Roman" w:cs="Times New Roman"/>
        </w:rPr>
        <w:t>Two extremes of aggregation of fluid</w:t>
      </w:r>
    </w:p>
    <w:p w14:paraId="6E6F8C51" w14:textId="32AAB61B" w:rsidR="008234B9" w:rsidRDefault="008234B9" w:rsidP="008234B9">
      <w:pPr>
        <w:tabs>
          <w:tab w:val="left" w:pos="1524"/>
        </w:tabs>
        <w:spacing w:line="360" w:lineRule="auto"/>
        <w:jc w:val="both"/>
        <w:rPr>
          <w:rFonts w:ascii="Times New Roman" w:hAnsi="Times New Roman" w:cs="Times New Roman"/>
        </w:rPr>
      </w:pPr>
      <w:r w:rsidRPr="008234B9">
        <w:rPr>
          <w:rFonts w:ascii="Times New Roman" w:hAnsi="Times New Roman" w:cs="Times New Roman"/>
        </w:rPr>
        <w:t xml:space="preserve">For two-phase systems, a stream of solids always behaves as a </w:t>
      </w:r>
      <w:proofErr w:type="spellStart"/>
      <w:r w:rsidRPr="008234B9">
        <w:rPr>
          <w:rFonts w:ascii="Times New Roman" w:hAnsi="Times New Roman" w:cs="Times New Roman"/>
        </w:rPr>
        <w:t>macrofluid</w:t>
      </w:r>
      <w:proofErr w:type="spellEnd"/>
      <w:r w:rsidRPr="008234B9">
        <w:rPr>
          <w:rFonts w:ascii="Times New Roman" w:hAnsi="Times New Roman" w:cs="Times New Roman"/>
        </w:rPr>
        <w:t xml:space="preserve">, but for gas reacting with liquid, either phase can be a macro- or microfluid depending on the contacting scheme being </w:t>
      </w:r>
      <w:r w:rsidR="00F76ABF" w:rsidRPr="008234B9">
        <w:rPr>
          <w:rFonts w:ascii="Times New Roman" w:hAnsi="Times New Roman" w:cs="Times New Roman"/>
        </w:rPr>
        <w:t>used. The</w:t>
      </w:r>
      <w:r w:rsidRPr="008234B9">
        <w:rPr>
          <w:rFonts w:ascii="Times New Roman" w:hAnsi="Times New Roman" w:cs="Times New Roman"/>
        </w:rPr>
        <w:t xml:space="preserve"> sketches of </w:t>
      </w:r>
      <w:r w:rsidRPr="008234B9">
        <w:rPr>
          <w:rFonts w:ascii="Times New Roman" w:hAnsi="Times New Roman" w:cs="Times New Roman"/>
          <w:b/>
          <w:bCs/>
        </w:rPr>
        <w:t>Figure 13. 3 (</w:t>
      </w:r>
      <w:proofErr w:type="spellStart"/>
      <w:r w:rsidRPr="008234B9">
        <w:rPr>
          <w:rFonts w:ascii="Times New Roman" w:hAnsi="Times New Roman" w:cs="Times New Roman"/>
          <w:b/>
          <w:bCs/>
        </w:rPr>
        <w:t>Levenspiel</w:t>
      </w:r>
      <w:proofErr w:type="spellEnd"/>
      <w:r w:rsidRPr="008234B9">
        <w:rPr>
          <w:rFonts w:ascii="Times New Roman" w:hAnsi="Times New Roman" w:cs="Times New Roman"/>
          <w:b/>
          <w:bCs/>
        </w:rPr>
        <w:t xml:space="preserve">, 2011, pg. 259) </w:t>
      </w:r>
      <w:r w:rsidRPr="008234B9">
        <w:rPr>
          <w:rFonts w:ascii="Times New Roman" w:hAnsi="Times New Roman" w:cs="Times New Roman"/>
        </w:rPr>
        <w:t>show completely opposite behavior.</w:t>
      </w:r>
    </w:p>
    <w:p w14:paraId="3A28D219" w14:textId="066D0A8A" w:rsidR="00D94661" w:rsidRPr="008234B9" w:rsidRDefault="00D94661" w:rsidP="00812597">
      <w:pPr>
        <w:tabs>
          <w:tab w:val="left" w:pos="1524"/>
        </w:tabs>
        <w:spacing w:line="360" w:lineRule="auto"/>
        <w:jc w:val="center"/>
        <w:rPr>
          <w:rFonts w:ascii="Times New Roman" w:hAnsi="Times New Roman" w:cs="Times New Roman"/>
        </w:rPr>
      </w:pPr>
      <w:r w:rsidRPr="00D94661">
        <w:rPr>
          <w:rFonts w:ascii="Times New Roman" w:hAnsi="Times New Roman" w:cs="Times New Roman"/>
          <w:noProof/>
        </w:rPr>
        <w:drawing>
          <wp:inline distT="0" distB="0" distL="0" distR="0" wp14:anchorId="2039FF6A" wp14:editId="18F68200">
            <wp:extent cx="4714788" cy="2743200"/>
            <wp:effectExtent l="0" t="0" r="0" b="0"/>
            <wp:docPr id="72810225" name="Picture 7">
              <a:extLst xmlns:a="http://schemas.openxmlformats.org/drawingml/2006/main">
                <a:ext uri="{FF2B5EF4-FFF2-40B4-BE49-F238E27FC236}">
                  <a16:creationId xmlns:a16="http://schemas.microsoft.com/office/drawing/2014/main" id="{1B3912CA-DB19-9C19-39C3-DA0CBA0614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1B3912CA-DB19-9C19-39C3-DA0CBA06147F}"/>
                        </a:ext>
                      </a:extLst>
                    </pic:cNvPr>
                    <pic:cNvPicPr>
                      <a:picLocks noChangeAspect="1"/>
                    </pic:cNvPicPr>
                  </pic:nvPicPr>
                  <pic:blipFill>
                    <a:blip r:embed="rId9"/>
                    <a:srcRect t="4307"/>
                    <a:stretch>
                      <a:fillRect/>
                    </a:stretch>
                  </pic:blipFill>
                  <pic:spPr>
                    <a:xfrm>
                      <a:off x="0" y="0"/>
                      <a:ext cx="4714788" cy="2743200"/>
                    </a:xfrm>
                    <a:prstGeom prst="rect">
                      <a:avLst/>
                    </a:prstGeom>
                  </pic:spPr>
                </pic:pic>
              </a:graphicData>
            </a:graphic>
          </wp:inline>
        </w:drawing>
      </w:r>
    </w:p>
    <w:p w14:paraId="06097CF7" w14:textId="77777777" w:rsidR="00D94661" w:rsidRPr="00D94661" w:rsidRDefault="00D94661" w:rsidP="00812597">
      <w:pPr>
        <w:tabs>
          <w:tab w:val="left" w:pos="1524"/>
        </w:tabs>
        <w:jc w:val="center"/>
        <w:rPr>
          <w:rFonts w:ascii="Times New Roman" w:hAnsi="Times New Roman" w:cs="Times New Roman"/>
        </w:rPr>
      </w:pPr>
      <w:r w:rsidRPr="00D94661">
        <w:rPr>
          <w:rFonts w:ascii="Times New Roman" w:hAnsi="Times New Roman" w:cs="Times New Roman"/>
          <w:b/>
          <w:bCs/>
        </w:rPr>
        <w:t xml:space="preserve">Figure 13.3.  </w:t>
      </w:r>
      <w:r w:rsidRPr="00D94661">
        <w:rPr>
          <w:rFonts w:ascii="Times New Roman" w:hAnsi="Times New Roman" w:cs="Times New Roman"/>
        </w:rPr>
        <w:t>Examples of macro- and microfluid behavior</w:t>
      </w:r>
    </w:p>
    <w:p w14:paraId="52ECE06C" w14:textId="29D772C6" w:rsidR="00FC79C9" w:rsidRPr="00FC79C9" w:rsidRDefault="00FC79C9" w:rsidP="00FC79C9">
      <w:pPr>
        <w:tabs>
          <w:tab w:val="left" w:pos="1524"/>
        </w:tabs>
        <w:spacing w:line="360" w:lineRule="auto"/>
        <w:jc w:val="both"/>
        <w:rPr>
          <w:rFonts w:ascii="Times New Roman" w:hAnsi="Times New Roman" w:cs="Times New Roman"/>
        </w:rPr>
      </w:pPr>
      <w:r w:rsidRPr="00FC79C9">
        <w:rPr>
          <w:rFonts w:ascii="Times New Roman" w:hAnsi="Times New Roman" w:cs="Times New Roman"/>
        </w:rPr>
        <w:lastRenderedPageBreak/>
        <w:t xml:space="preserve">The problem associated with the mixing of fluids during reaction is important for extremely fast reactions in homogeneous systems, as well as for all heterogeneous systems. </w:t>
      </w:r>
      <w:r w:rsidR="00CC78FE">
        <w:rPr>
          <w:rFonts w:ascii="Times New Roman" w:hAnsi="Times New Roman" w:cs="Times New Roman"/>
        </w:rPr>
        <w:t xml:space="preserve"> </w:t>
      </w:r>
      <w:r w:rsidRPr="00FC79C9">
        <w:rPr>
          <w:rFonts w:ascii="Times New Roman" w:hAnsi="Times New Roman" w:cs="Times New Roman"/>
        </w:rPr>
        <w:t xml:space="preserve">This problem has two overlapping aspects: </w:t>
      </w:r>
    </w:p>
    <w:p w14:paraId="646A72F6" w14:textId="71E24B8F" w:rsidR="00FC79C9" w:rsidRPr="00FC79C9" w:rsidRDefault="00FC79C9" w:rsidP="00FC79C9">
      <w:pPr>
        <w:numPr>
          <w:ilvl w:val="0"/>
          <w:numId w:val="3"/>
        </w:numPr>
        <w:tabs>
          <w:tab w:val="left" w:pos="1524"/>
        </w:tabs>
        <w:spacing w:line="360" w:lineRule="auto"/>
        <w:jc w:val="both"/>
        <w:rPr>
          <w:rFonts w:ascii="Times New Roman" w:hAnsi="Times New Roman" w:cs="Times New Roman"/>
        </w:rPr>
      </w:pPr>
      <w:r w:rsidRPr="00FC79C9">
        <w:rPr>
          <w:rFonts w:ascii="Times New Roman" w:hAnsi="Times New Roman" w:cs="Times New Roman"/>
        </w:rPr>
        <w:t>the degree of segregation of the fluid, or whether mixing occurs on the microscopic level (mixing of individual molecules) or the macroscopic level (mixing of clumps, groups, or aggregates of molecules), and</w:t>
      </w:r>
    </w:p>
    <w:p w14:paraId="62C93E80" w14:textId="77777777" w:rsidR="00FC79C9" w:rsidRPr="00FC79C9" w:rsidRDefault="00FC79C9" w:rsidP="00D703D3">
      <w:pPr>
        <w:numPr>
          <w:ilvl w:val="0"/>
          <w:numId w:val="3"/>
        </w:numPr>
        <w:tabs>
          <w:tab w:val="left" w:pos="1524"/>
        </w:tabs>
        <w:spacing w:line="360" w:lineRule="auto"/>
        <w:jc w:val="both"/>
        <w:rPr>
          <w:rFonts w:ascii="Times New Roman" w:hAnsi="Times New Roman" w:cs="Times New Roman"/>
        </w:rPr>
      </w:pPr>
      <w:r w:rsidRPr="00FC79C9">
        <w:rPr>
          <w:rFonts w:ascii="Times New Roman" w:hAnsi="Times New Roman" w:cs="Times New Roman"/>
        </w:rPr>
        <w:t>the earliness of mixing, or whether fluid mixes early or late as it flows through the vessel.</w:t>
      </w:r>
    </w:p>
    <w:p w14:paraId="3496818F" w14:textId="2E91EE97" w:rsidR="00D703D3" w:rsidRPr="00D703D3" w:rsidRDefault="00D703D3" w:rsidP="00D703D3">
      <w:pPr>
        <w:tabs>
          <w:tab w:val="left" w:pos="1524"/>
        </w:tabs>
        <w:spacing w:line="360" w:lineRule="auto"/>
        <w:jc w:val="both"/>
        <w:rPr>
          <w:rFonts w:ascii="Times New Roman" w:hAnsi="Times New Roman" w:cs="Times New Roman"/>
        </w:rPr>
      </w:pPr>
      <w:r w:rsidRPr="00D703D3">
        <w:rPr>
          <w:rFonts w:ascii="Times New Roman" w:hAnsi="Times New Roman" w:cs="Times New Roman"/>
        </w:rPr>
        <w:t xml:space="preserve">When a microfluid containing reactant A is treated in mixed flow reactor as shown in </w:t>
      </w:r>
      <w:proofErr w:type="spellStart"/>
      <w:r w:rsidRPr="00D703D3">
        <w:rPr>
          <w:rFonts w:ascii="Times New Roman" w:hAnsi="Times New Roman" w:cs="Times New Roman"/>
          <w:b/>
          <w:bCs/>
        </w:rPr>
        <w:t>Figuree</w:t>
      </w:r>
      <w:proofErr w:type="spellEnd"/>
      <w:r w:rsidRPr="00D703D3">
        <w:rPr>
          <w:rFonts w:ascii="Times New Roman" w:hAnsi="Times New Roman" w:cs="Times New Roman"/>
          <w:b/>
          <w:bCs/>
        </w:rPr>
        <w:t xml:space="preserve"> 13. 4 (</w:t>
      </w:r>
      <w:proofErr w:type="spellStart"/>
      <w:r w:rsidRPr="00D703D3">
        <w:rPr>
          <w:rFonts w:ascii="Times New Roman" w:hAnsi="Times New Roman" w:cs="Times New Roman"/>
          <w:b/>
          <w:bCs/>
        </w:rPr>
        <w:t>Levenspiel</w:t>
      </w:r>
      <w:proofErr w:type="spellEnd"/>
      <w:r w:rsidRPr="00D703D3">
        <w:rPr>
          <w:rFonts w:ascii="Times New Roman" w:hAnsi="Times New Roman" w:cs="Times New Roman"/>
          <w:b/>
          <w:bCs/>
        </w:rPr>
        <w:t xml:space="preserve">, 2011, pg. 351), </w:t>
      </w:r>
      <w:r w:rsidRPr="00D703D3">
        <w:rPr>
          <w:rFonts w:ascii="Times New Roman" w:hAnsi="Times New Roman" w:cs="Times New Roman"/>
        </w:rPr>
        <w:t xml:space="preserve">the reactant concentration everywhere drops to the low value prevailing in the reactor. </w:t>
      </w:r>
    </w:p>
    <w:p w14:paraId="02211D07" w14:textId="7FD2B769" w:rsidR="00D703D3" w:rsidRDefault="000272D8" w:rsidP="00A33B59">
      <w:pPr>
        <w:tabs>
          <w:tab w:val="left" w:pos="1524"/>
        </w:tabs>
        <w:jc w:val="both"/>
        <w:rPr>
          <w:rFonts w:ascii="Times New Roman" w:hAnsi="Times New Roman" w:cs="Times New Roman"/>
        </w:rPr>
      </w:pPr>
      <w:r w:rsidRPr="000272D8">
        <w:rPr>
          <w:rFonts w:ascii="Times New Roman" w:hAnsi="Times New Roman" w:cs="Times New Roman"/>
          <w:noProof/>
        </w:rPr>
        <w:drawing>
          <wp:inline distT="0" distB="0" distL="0" distR="0" wp14:anchorId="51D32CC8" wp14:editId="0B5B15FD">
            <wp:extent cx="5486400" cy="2071370"/>
            <wp:effectExtent l="0" t="0" r="0" b="5080"/>
            <wp:docPr id="1907710511" name="Picture 7">
              <a:extLst xmlns:a="http://schemas.openxmlformats.org/drawingml/2006/main">
                <a:ext uri="{FF2B5EF4-FFF2-40B4-BE49-F238E27FC236}">
                  <a16:creationId xmlns:a16="http://schemas.microsoft.com/office/drawing/2014/main" id="{25E7993C-96AA-CBB1-6A2E-A79654D58A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25E7993C-96AA-CBB1-6A2E-A79654D58A3A}"/>
                        </a:ext>
                      </a:extLst>
                    </pic:cNvPr>
                    <pic:cNvPicPr>
                      <a:picLocks noChangeAspect="1"/>
                    </pic:cNvPicPr>
                  </pic:nvPicPr>
                  <pic:blipFill>
                    <a:blip r:embed="rId10"/>
                    <a:srcRect l="3093"/>
                    <a:stretch>
                      <a:fillRect/>
                    </a:stretch>
                  </pic:blipFill>
                  <pic:spPr>
                    <a:xfrm>
                      <a:off x="0" y="0"/>
                      <a:ext cx="5486400" cy="2071370"/>
                    </a:xfrm>
                    <a:prstGeom prst="rect">
                      <a:avLst/>
                    </a:prstGeom>
                  </pic:spPr>
                </pic:pic>
              </a:graphicData>
            </a:graphic>
          </wp:inline>
        </w:drawing>
      </w:r>
    </w:p>
    <w:p w14:paraId="4C05EE84" w14:textId="77777777" w:rsidR="000272D8" w:rsidRPr="000272D8" w:rsidRDefault="000272D8" w:rsidP="00CC78FE">
      <w:pPr>
        <w:tabs>
          <w:tab w:val="left" w:pos="1524"/>
        </w:tabs>
        <w:spacing w:line="360" w:lineRule="auto"/>
        <w:jc w:val="both"/>
        <w:rPr>
          <w:rFonts w:ascii="Times New Roman" w:hAnsi="Times New Roman" w:cs="Times New Roman"/>
        </w:rPr>
      </w:pPr>
      <w:r w:rsidRPr="000272D8">
        <w:rPr>
          <w:rFonts w:ascii="Times New Roman" w:hAnsi="Times New Roman" w:cs="Times New Roman"/>
          <w:b/>
          <w:bCs/>
        </w:rPr>
        <w:t xml:space="preserve">Figure 13.4.  </w:t>
      </w:r>
      <w:r w:rsidRPr="000272D8">
        <w:rPr>
          <w:rFonts w:ascii="Times New Roman" w:hAnsi="Times New Roman" w:cs="Times New Roman"/>
        </w:rPr>
        <w:t xml:space="preserve">Difference in behavior of microfluids and </w:t>
      </w:r>
      <w:proofErr w:type="spellStart"/>
      <w:r w:rsidRPr="000272D8">
        <w:rPr>
          <w:rFonts w:ascii="Times New Roman" w:hAnsi="Times New Roman" w:cs="Times New Roman"/>
        </w:rPr>
        <w:t>macrofluids</w:t>
      </w:r>
      <w:proofErr w:type="spellEnd"/>
      <w:r w:rsidRPr="000272D8">
        <w:rPr>
          <w:rFonts w:ascii="Times New Roman" w:hAnsi="Times New Roman" w:cs="Times New Roman"/>
        </w:rPr>
        <w:t xml:space="preserve"> in mixed</w:t>
      </w:r>
      <w:r w:rsidRPr="000272D8">
        <w:rPr>
          <w:rFonts w:ascii="Times New Roman" w:hAnsi="Times New Roman" w:cs="Times New Roman"/>
          <w:b/>
          <w:bCs/>
        </w:rPr>
        <w:t xml:space="preserve"> </w:t>
      </w:r>
      <w:r w:rsidRPr="000272D8">
        <w:rPr>
          <w:rFonts w:ascii="Times New Roman" w:hAnsi="Times New Roman" w:cs="Times New Roman"/>
        </w:rPr>
        <w:t>flow reactors</w:t>
      </w:r>
    </w:p>
    <w:p w14:paraId="084CAD7B" w14:textId="33E881F3" w:rsidR="00CC78FE" w:rsidRDefault="00CC78FE" w:rsidP="00CC78FE">
      <w:pPr>
        <w:tabs>
          <w:tab w:val="left" w:pos="1524"/>
        </w:tabs>
        <w:spacing w:before="100" w:beforeAutospacing="1" w:after="100" w:afterAutospacing="1" w:line="360" w:lineRule="auto"/>
        <w:jc w:val="both"/>
        <w:rPr>
          <w:rFonts w:ascii="Times New Roman" w:hAnsi="Times New Roman" w:cs="Times New Roman"/>
        </w:rPr>
      </w:pPr>
      <w:r w:rsidRPr="00CC78FE">
        <w:rPr>
          <w:rFonts w:ascii="Times New Roman" w:hAnsi="Times New Roman" w:cs="Times New Roman"/>
        </w:rPr>
        <w:t xml:space="preserve">When a microfluid containing reactant A is treated in mixed flow reactor as shown in </w:t>
      </w:r>
      <w:proofErr w:type="spellStart"/>
      <w:r w:rsidRPr="00CC78FE">
        <w:rPr>
          <w:rFonts w:ascii="Times New Roman" w:hAnsi="Times New Roman" w:cs="Times New Roman"/>
        </w:rPr>
        <w:t>Figuree</w:t>
      </w:r>
      <w:proofErr w:type="spellEnd"/>
      <w:r w:rsidRPr="00CC78FE">
        <w:rPr>
          <w:rFonts w:ascii="Times New Roman" w:hAnsi="Times New Roman" w:cs="Times New Roman"/>
        </w:rPr>
        <w:t xml:space="preserve"> 13.4, the reactant concentration everywhere drops to the low value prevailing in the reactor. No clump of molecules retains its high initial concentration of A.</w:t>
      </w:r>
      <w:r>
        <w:rPr>
          <w:rFonts w:ascii="Times New Roman" w:hAnsi="Times New Roman" w:cs="Times New Roman"/>
        </w:rPr>
        <w:t xml:space="preserve"> </w:t>
      </w:r>
      <w:r w:rsidRPr="00CC78FE">
        <w:rPr>
          <w:rFonts w:ascii="Times New Roman" w:hAnsi="Times New Roman" w:cs="Times New Roman"/>
        </w:rPr>
        <w:t xml:space="preserve">We may characterize this by saying that each molecule loses its identity and has no determinable past history. </w:t>
      </w:r>
      <w:r>
        <w:rPr>
          <w:rFonts w:ascii="Times New Roman" w:hAnsi="Times New Roman" w:cs="Times New Roman"/>
        </w:rPr>
        <w:t xml:space="preserve"> </w:t>
      </w:r>
      <w:r w:rsidRPr="00CC78FE">
        <w:rPr>
          <w:rFonts w:ascii="Times New Roman" w:hAnsi="Times New Roman" w:cs="Times New Roman"/>
        </w:rPr>
        <w:t>In other words, by examining its neighbors we cannot tell whether a molecule is a newcomer or an old-timer in the reactor.</w:t>
      </w:r>
      <w:r>
        <w:rPr>
          <w:rFonts w:ascii="Times New Roman" w:hAnsi="Times New Roman" w:cs="Times New Roman"/>
        </w:rPr>
        <w:t xml:space="preserve"> </w:t>
      </w:r>
      <w:r w:rsidRPr="00CC78FE">
        <w:rPr>
          <w:rFonts w:ascii="Times New Roman" w:hAnsi="Times New Roman" w:cs="Times New Roman"/>
        </w:rPr>
        <w:t>For this system the conversion of reactant is found by the usual methods for homogeneous reactions.</w:t>
      </w:r>
    </w:p>
    <w:p w14:paraId="7010A98B" w14:textId="15444DD8" w:rsidR="00D80718" w:rsidRDefault="00D80718" w:rsidP="003E58A9">
      <w:pPr>
        <w:tabs>
          <w:tab w:val="left" w:pos="1524"/>
        </w:tabs>
        <w:spacing w:before="100" w:beforeAutospacing="1" w:after="100" w:afterAutospacing="1" w:line="360" w:lineRule="auto"/>
        <w:jc w:val="both"/>
        <w:rPr>
          <w:rFonts w:ascii="Times New Roman" w:hAnsi="Times New Roman" w:cs="Times New Roman"/>
        </w:rPr>
      </w:pPr>
      <w:r w:rsidRPr="00D80718">
        <w:rPr>
          <w:rFonts w:ascii="Times New Roman" w:hAnsi="Times New Roman" w:cs="Times New Roman"/>
        </w:rPr>
        <w:lastRenderedPageBreak/>
        <w:t xml:space="preserve">When a </w:t>
      </w:r>
      <w:proofErr w:type="spellStart"/>
      <w:r w:rsidRPr="00D80718">
        <w:rPr>
          <w:rFonts w:ascii="Times New Roman" w:hAnsi="Times New Roman" w:cs="Times New Roman"/>
        </w:rPr>
        <w:t>macrofluid</w:t>
      </w:r>
      <w:proofErr w:type="spellEnd"/>
      <w:r w:rsidRPr="00D80718">
        <w:rPr>
          <w:rFonts w:ascii="Times New Roman" w:hAnsi="Times New Roman" w:cs="Times New Roman"/>
        </w:rPr>
        <w:t xml:space="preserve"> enters a mixed flow reactor, the reactant concentration in an aggregate does not drop immediately to a low value but decreases in the same way as it would in a batch reactor. Thus, a molecule in a </w:t>
      </w:r>
      <w:proofErr w:type="spellStart"/>
      <w:r w:rsidRPr="00D80718">
        <w:rPr>
          <w:rFonts w:ascii="Times New Roman" w:hAnsi="Times New Roman" w:cs="Times New Roman"/>
        </w:rPr>
        <w:t>macrofluid</w:t>
      </w:r>
      <w:proofErr w:type="spellEnd"/>
      <w:r w:rsidRPr="00D80718">
        <w:rPr>
          <w:rFonts w:ascii="Times New Roman" w:hAnsi="Times New Roman" w:cs="Times New Roman"/>
        </w:rPr>
        <w:t xml:space="preserve"> does not lose its identity, its past history is not unknown, and its age can be estimated by examining its neighboring molecules.</w:t>
      </w:r>
      <w:r>
        <w:rPr>
          <w:rFonts w:ascii="Times New Roman" w:hAnsi="Times New Roman" w:cs="Times New Roman"/>
        </w:rPr>
        <w:t xml:space="preserve"> </w:t>
      </w:r>
      <w:r w:rsidRPr="00D80718">
        <w:rPr>
          <w:rFonts w:ascii="Times New Roman" w:hAnsi="Times New Roman" w:cs="Times New Roman"/>
        </w:rPr>
        <w:t xml:space="preserve">For this system the conversion of reactant is found by considering the effect of aggregates of molecules in </w:t>
      </w:r>
      <w:proofErr w:type="spellStart"/>
      <w:r w:rsidRPr="00D80718">
        <w:rPr>
          <w:rFonts w:ascii="Times New Roman" w:hAnsi="Times New Roman" w:cs="Times New Roman"/>
        </w:rPr>
        <w:t>macrofluids</w:t>
      </w:r>
      <w:proofErr w:type="spellEnd"/>
      <w:r w:rsidRPr="00D80718">
        <w:rPr>
          <w:rFonts w:ascii="Times New Roman" w:hAnsi="Times New Roman" w:cs="Times New Roman"/>
        </w:rPr>
        <w:t>.</w:t>
      </w:r>
    </w:p>
    <w:p w14:paraId="4B7CE5E6" w14:textId="336D27A1" w:rsidR="003E58A9" w:rsidRDefault="003E58A9" w:rsidP="003E58A9">
      <w:pPr>
        <w:tabs>
          <w:tab w:val="left" w:pos="1524"/>
        </w:tabs>
        <w:spacing w:before="100" w:beforeAutospacing="1" w:after="100" w:afterAutospacing="1" w:line="360" w:lineRule="auto"/>
        <w:jc w:val="both"/>
        <w:rPr>
          <w:rFonts w:ascii="Times New Roman" w:hAnsi="Times New Roman" w:cs="Times New Roman"/>
        </w:rPr>
      </w:pPr>
      <w:r w:rsidRPr="003E58A9">
        <w:rPr>
          <w:rFonts w:ascii="Times New Roman" w:hAnsi="Times New Roman" w:cs="Times New Roman"/>
        </w:rPr>
        <w:t xml:space="preserve">The difference in behavior of microfluids and </w:t>
      </w:r>
      <w:proofErr w:type="spellStart"/>
      <w:r w:rsidRPr="003E58A9">
        <w:rPr>
          <w:rFonts w:ascii="Times New Roman" w:hAnsi="Times New Roman" w:cs="Times New Roman"/>
        </w:rPr>
        <w:t>macrofluids</w:t>
      </w:r>
      <w:proofErr w:type="spellEnd"/>
      <w:r w:rsidRPr="003E58A9">
        <w:rPr>
          <w:rFonts w:ascii="Times New Roman" w:hAnsi="Times New Roman" w:cs="Times New Roman"/>
        </w:rPr>
        <w:t xml:space="preserve"> in the reaction of A and B is shown in </w:t>
      </w:r>
      <w:r w:rsidRPr="003E58A9">
        <w:rPr>
          <w:rFonts w:ascii="Times New Roman" w:hAnsi="Times New Roman" w:cs="Times New Roman"/>
          <w:b/>
          <w:bCs/>
        </w:rPr>
        <w:t>Figure 13.5 (</w:t>
      </w:r>
      <w:proofErr w:type="spellStart"/>
      <w:r w:rsidRPr="003E58A9">
        <w:rPr>
          <w:rFonts w:ascii="Times New Roman" w:hAnsi="Times New Roman" w:cs="Times New Roman"/>
          <w:b/>
          <w:bCs/>
        </w:rPr>
        <w:t>Levenspiel</w:t>
      </w:r>
      <w:proofErr w:type="spellEnd"/>
      <w:r w:rsidRPr="003E58A9">
        <w:rPr>
          <w:rFonts w:ascii="Times New Roman" w:hAnsi="Times New Roman" w:cs="Times New Roman"/>
          <w:b/>
          <w:bCs/>
        </w:rPr>
        <w:t xml:space="preserve">, 2011, pg. 362). </w:t>
      </w:r>
      <w:r w:rsidRPr="003E58A9">
        <w:rPr>
          <w:rFonts w:ascii="Times New Roman" w:hAnsi="Times New Roman" w:cs="Times New Roman"/>
        </w:rPr>
        <w:t>When two miscible fluids A and B are mixed; we normally assume that they first form a homogeneous mixture which then reacts.</w:t>
      </w:r>
      <w:r>
        <w:rPr>
          <w:rFonts w:ascii="Times New Roman" w:hAnsi="Times New Roman" w:cs="Times New Roman"/>
        </w:rPr>
        <w:t xml:space="preserve"> </w:t>
      </w:r>
      <w:r w:rsidRPr="003E58A9">
        <w:rPr>
          <w:rFonts w:ascii="Times New Roman" w:hAnsi="Times New Roman" w:cs="Times New Roman"/>
        </w:rPr>
        <w:t>However, when the time required for A and B to become homogeneous is not short with respect to the time for reaction to take place, reaction occurs during the mixing process, and the problem of mixing becomes important.</w:t>
      </w:r>
    </w:p>
    <w:p w14:paraId="5088A0B2" w14:textId="04FDC6E2" w:rsidR="003E58A9" w:rsidRPr="003E58A9" w:rsidRDefault="00B94F78" w:rsidP="00174013">
      <w:pPr>
        <w:tabs>
          <w:tab w:val="left" w:pos="1524"/>
        </w:tabs>
        <w:spacing w:before="100" w:beforeAutospacing="1" w:after="100" w:afterAutospacing="1" w:line="360" w:lineRule="auto"/>
        <w:jc w:val="center"/>
        <w:rPr>
          <w:rFonts w:ascii="Times New Roman" w:hAnsi="Times New Roman" w:cs="Times New Roman"/>
        </w:rPr>
      </w:pPr>
      <w:r w:rsidRPr="00B94F78">
        <w:rPr>
          <w:rFonts w:ascii="Times New Roman" w:hAnsi="Times New Roman" w:cs="Times New Roman"/>
          <w:noProof/>
        </w:rPr>
        <w:drawing>
          <wp:inline distT="0" distB="0" distL="0" distR="0" wp14:anchorId="16C37384" wp14:editId="19D8E864">
            <wp:extent cx="5486400" cy="2234565"/>
            <wp:effectExtent l="0" t="0" r="0" b="0"/>
            <wp:docPr id="322354878" name="Picture 7">
              <a:extLst xmlns:a="http://schemas.openxmlformats.org/drawingml/2006/main">
                <a:ext uri="{FF2B5EF4-FFF2-40B4-BE49-F238E27FC236}">
                  <a16:creationId xmlns:a16="http://schemas.microsoft.com/office/drawing/2014/main" id="{F16D1411-547B-732A-44FC-44FCE33CB9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F16D1411-547B-732A-44FC-44FCE33CB91E}"/>
                        </a:ext>
                      </a:extLst>
                    </pic:cNvPr>
                    <pic:cNvPicPr>
                      <a:picLocks noChangeAspect="1"/>
                    </pic:cNvPicPr>
                  </pic:nvPicPr>
                  <pic:blipFill rotWithShape="1">
                    <a:blip r:embed="rId11"/>
                    <a:srcRect t="8716"/>
                    <a:stretch>
                      <a:fillRect/>
                    </a:stretch>
                  </pic:blipFill>
                  <pic:spPr bwMode="auto">
                    <a:xfrm>
                      <a:off x="0" y="0"/>
                      <a:ext cx="5486400" cy="2234565"/>
                    </a:xfrm>
                    <a:prstGeom prst="rect">
                      <a:avLst/>
                    </a:prstGeom>
                    <a:ln>
                      <a:noFill/>
                    </a:ln>
                    <a:extLst>
                      <a:ext uri="{53640926-AAD7-44D8-BBD7-CCE9431645EC}">
                        <a14:shadowObscured xmlns:a14="http://schemas.microsoft.com/office/drawing/2010/main"/>
                      </a:ext>
                    </a:extLst>
                  </pic:spPr>
                </pic:pic>
              </a:graphicData>
            </a:graphic>
          </wp:inline>
        </w:drawing>
      </w:r>
    </w:p>
    <w:p w14:paraId="67844D42" w14:textId="77777777" w:rsidR="00174013" w:rsidRPr="00174013" w:rsidRDefault="00174013" w:rsidP="00174013">
      <w:pPr>
        <w:tabs>
          <w:tab w:val="left" w:pos="1524"/>
        </w:tabs>
        <w:spacing w:before="100" w:beforeAutospacing="1" w:after="100" w:afterAutospacing="1" w:line="360" w:lineRule="auto"/>
        <w:jc w:val="center"/>
        <w:rPr>
          <w:rFonts w:ascii="Times New Roman" w:hAnsi="Times New Roman" w:cs="Times New Roman"/>
        </w:rPr>
      </w:pPr>
      <w:r w:rsidRPr="00174013">
        <w:rPr>
          <w:rFonts w:ascii="Times New Roman" w:hAnsi="Times New Roman" w:cs="Times New Roman"/>
          <w:b/>
          <w:bCs/>
        </w:rPr>
        <w:t xml:space="preserve">Figure 13.5. </w:t>
      </w:r>
      <w:r w:rsidRPr="00174013">
        <w:rPr>
          <w:rFonts w:ascii="Times New Roman" w:hAnsi="Times New Roman" w:cs="Times New Roman"/>
        </w:rPr>
        <w:t xml:space="preserve">Difference in behavior of microfluids and </w:t>
      </w:r>
      <w:proofErr w:type="spellStart"/>
      <w:r w:rsidRPr="00174013">
        <w:rPr>
          <w:rFonts w:ascii="Times New Roman" w:hAnsi="Times New Roman" w:cs="Times New Roman"/>
        </w:rPr>
        <w:t>macrofluids</w:t>
      </w:r>
      <w:proofErr w:type="spellEnd"/>
      <w:r w:rsidRPr="00174013">
        <w:rPr>
          <w:rFonts w:ascii="Times New Roman" w:hAnsi="Times New Roman" w:cs="Times New Roman"/>
        </w:rPr>
        <w:t xml:space="preserve"> in the reaction of A and B</w:t>
      </w:r>
    </w:p>
    <w:p w14:paraId="57D39F44" w14:textId="11E6A463" w:rsidR="003E58A9" w:rsidRPr="00965448" w:rsidRDefault="00965448" w:rsidP="00D80718">
      <w:pPr>
        <w:tabs>
          <w:tab w:val="left" w:pos="1524"/>
        </w:tabs>
        <w:spacing w:before="100" w:beforeAutospacing="1" w:after="100" w:afterAutospacing="1" w:line="360" w:lineRule="auto"/>
        <w:jc w:val="both"/>
        <w:rPr>
          <w:rFonts w:ascii="Times New Roman" w:hAnsi="Times New Roman" w:cs="Times New Roman"/>
          <w:b/>
          <w:bCs/>
          <w:sz w:val="28"/>
          <w:szCs w:val="28"/>
        </w:rPr>
      </w:pPr>
      <w:r w:rsidRPr="00965448">
        <w:rPr>
          <w:rFonts w:ascii="Times New Roman" w:hAnsi="Times New Roman" w:cs="Times New Roman"/>
          <w:b/>
          <w:bCs/>
          <w:sz w:val="28"/>
          <w:szCs w:val="28"/>
        </w:rPr>
        <w:t>13.3. Earliness or lateness of mixing of fluids</w:t>
      </w:r>
    </w:p>
    <w:p w14:paraId="6690CF6A" w14:textId="3B96E217" w:rsidR="00965448" w:rsidRPr="00965448" w:rsidRDefault="00965448" w:rsidP="00965448">
      <w:pPr>
        <w:tabs>
          <w:tab w:val="left" w:pos="1524"/>
        </w:tabs>
        <w:spacing w:before="100" w:beforeAutospacing="1" w:after="100" w:afterAutospacing="1" w:line="360" w:lineRule="auto"/>
        <w:jc w:val="both"/>
        <w:rPr>
          <w:rFonts w:ascii="Times New Roman" w:hAnsi="Times New Roman" w:cs="Times New Roman"/>
        </w:rPr>
      </w:pPr>
      <w:r w:rsidRPr="00965448">
        <w:rPr>
          <w:rFonts w:ascii="Times New Roman" w:hAnsi="Times New Roman" w:cs="Times New Roman"/>
        </w:rPr>
        <w:t xml:space="preserve">The fluid elements of a single flowing stream can mix with each other either early or late in their flow through the vessel, as shown in </w:t>
      </w:r>
      <w:r w:rsidRPr="00965448">
        <w:rPr>
          <w:rFonts w:ascii="Times New Roman" w:hAnsi="Times New Roman" w:cs="Times New Roman"/>
          <w:b/>
          <w:bCs/>
        </w:rPr>
        <w:t>Figure 13.6 (</w:t>
      </w:r>
      <w:proofErr w:type="spellStart"/>
      <w:r w:rsidRPr="00965448">
        <w:rPr>
          <w:rFonts w:ascii="Times New Roman" w:hAnsi="Times New Roman" w:cs="Times New Roman"/>
          <w:b/>
          <w:bCs/>
        </w:rPr>
        <w:t>Levenspiel</w:t>
      </w:r>
      <w:proofErr w:type="spellEnd"/>
      <w:r w:rsidRPr="00965448">
        <w:rPr>
          <w:rFonts w:ascii="Times New Roman" w:hAnsi="Times New Roman" w:cs="Times New Roman"/>
          <w:b/>
          <w:bCs/>
        </w:rPr>
        <w:t>, 2011, pg. 260).</w:t>
      </w:r>
      <w:r>
        <w:rPr>
          <w:rFonts w:ascii="Times New Roman" w:hAnsi="Times New Roman" w:cs="Times New Roman"/>
        </w:rPr>
        <w:t xml:space="preserve"> </w:t>
      </w:r>
      <w:r w:rsidRPr="00965448">
        <w:rPr>
          <w:rFonts w:ascii="Times New Roman" w:hAnsi="Times New Roman" w:cs="Times New Roman"/>
        </w:rPr>
        <w:t xml:space="preserve">Usually, this factor has little effect on overall behavior for a single flowing fluid. </w:t>
      </w:r>
    </w:p>
    <w:p w14:paraId="09BEF8F2" w14:textId="77EB5ADC" w:rsidR="00D80718" w:rsidRPr="00CC78FE" w:rsidRDefault="0093725A" w:rsidP="0054722B">
      <w:pPr>
        <w:tabs>
          <w:tab w:val="left" w:pos="1524"/>
        </w:tabs>
        <w:spacing w:before="100" w:beforeAutospacing="1" w:after="100" w:afterAutospacing="1" w:line="360" w:lineRule="auto"/>
        <w:jc w:val="center"/>
        <w:rPr>
          <w:rFonts w:ascii="Times New Roman" w:hAnsi="Times New Roman" w:cs="Times New Roman"/>
        </w:rPr>
      </w:pPr>
      <w:r w:rsidRPr="0093725A">
        <w:rPr>
          <w:rFonts w:ascii="Times New Roman" w:hAnsi="Times New Roman" w:cs="Times New Roman"/>
          <w:noProof/>
        </w:rPr>
        <w:lastRenderedPageBreak/>
        <w:drawing>
          <wp:inline distT="0" distB="0" distL="0" distR="0" wp14:anchorId="6B72A147" wp14:editId="7B45E225">
            <wp:extent cx="5555848" cy="1371600"/>
            <wp:effectExtent l="0" t="0" r="6985" b="0"/>
            <wp:docPr id="10" name="Picture 9">
              <a:extLst xmlns:a="http://schemas.openxmlformats.org/drawingml/2006/main">
                <a:ext uri="{FF2B5EF4-FFF2-40B4-BE49-F238E27FC236}">
                  <a16:creationId xmlns:a16="http://schemas.microsoft.com/office/drawing/2014/main" id="{0C2E3E49-973F-DC0E-510C-D8A71913C9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C2E3E49-973F-DC0E-510C-D8A71913C9B6}"/>
                        </a:ext>
                      </a:extLst>
                    </pic:cNvPr>
                    <pic:cNvPicPr>
                      <a:picLocks noChangeAspect="1"/>
                    </pic:cNvPicPr>
                  </pic:nvPicPr>
                  <pic:blipFill>
                    <a:blip r:embed="rId12"/>
                    <a:stretch>
                      <a:fillRect/>
                    </a:stretch>
                  </pic:blipFill>
                  <pic:spPr>
                    <a:xfrm>
                      <a:off x="0" y="0"/>
                      <a:ext cx="5555848" cy="1371600"/>
                    </a:xfrm>
                    <a:prstGeom prst="rect">
                      <a:avLst/>
                    </a:prstGeom>
                  </pic:spPr>
                </pic:pic>
              </a:graphicData>
            </a:graphic>
          </wp:inline>
        </w:drawing>
      </w:r>
    </w:p>
    <w:p w14:paraId="4F8C6F8F" w14:textId="77777777" w:rsidR="0093725A" w:rsidRPr="0093725A" w:rsidRDefault="0093725A" w:rsidP="0054722B">
      <w:pPr>
        <w:tabs>
          <w:tab w:val="left" w:pos="1524"/>
        </w:tabs>
        <w:spacing w:line="360" w:lineRule="auto"/>
        <w:jc w:val="center"/>
        <w:rPr>
          <w:rFonts w:ascii="Times New Roman" w:hAnsi="Times New Roman" w:cs="Times New Roman"/>
        </w:rPr>
      </w:pPr>
      <w:r w:rsidRPr="0093725A">
        <w:rPr>
          <w:rFonts w:ascii="Times New Roman" w:hAnsi="Times New Roman" w:cs="Times New Roman"/>
          <w:b/>
          <w:bCs/>
        </w:rPr>
        <w:t xml:space="preserve">Figure 13.6.  </w:t>
      </w:r>
      <w:r w:rsidRPr="0093725A">
        <w:rPr>
          <w:rFonts w:ascii="Times New Roman" w:hAnsi="Times New Roman" w:cs="Times New Roman"/>
        </w:rPr>
        <w:t>Examples of early and of late mixing of fluid</w:t>
      </w:r>
    </w:p>
    <w:p w14:paraId="28C9230F" w14:textId="77777777" w:rsidR="0054722B" w:rsidRDefault="0054722B" w:rsidP="0054722B">
      <w:pPr>
        <w:tabs>
          <w:tab w:val="left" w:pos="1524"/>
        </w:tabs>
        <w:spacing w:line="360" w:lineRule="auto"/>
        <w:jc w:val="both"/>
        <w:rPr>
          <w:rFonts w:ascii="Times New Roman" w:hAnsi="Times New Roman" w:cs="Times New Roman"/>
          <w:b/>
          <w:bCs/>
        </w:rPr>
      </w:pPr>
      <w:r w:rsidRPr="0054722B">
        <w:rPr>
          <w:rFonts w:ascii="Times New Roman" w:hAnsi="Times New Roman" w:cs="Times New Roman"/>
        </w:rPr>
        <w:t xml:space="preserve">However, for a system with two entering reactant streams early or late mixing affects reactor behavior can be very important on overall behavior, as depicted in </w:t>
      </w:r>
      <w:r w:rsidRPr="0054722B">
        <w:rPr>
          <w:rFonts w:ascii="Times New Roman" w:hAnsi="Times New Roman" w:cs="Times New Roman"/>
          <w:b/>
          <w:bCs/>
        </w:rPr>
        <w:t>Figure 13.7 (</w:t>
      </w:r>
      <w:proofErr w:type="spellStart"/>
      <w:r w:rsidRPr="0054722B">
        <w:rPr>
          <w:rFonts w:ascii="Times New Roman" w:hAnsi="Times New Roman" w:cs="Times New Roman"/>
          <w:b/>
          <w:bCs/>
        </w:rPr>
        <w:t>Levenspiel</w:t>
      </w:r>
      <w:proofErr w:type="spellEnd"/>
      <w:r w:rsidRPr="0054722B">
        <w:rPr>
          <w:rFonts w:ascii="Times New Roman" w:hAnsi="Times New Roman" w:cs="Times New Roman"/>
          <w:b/>
          <w:bCs/>
        </w:rPr>
        <w:t>, 2011, pg. 260).</w:t>
      </w:r>
    </w:p>
    <w:p w14:paraId="1FF463E3" w14:textId="5846734C" w:rsidR="0054722B" w:rsidRPr="0054722B" w:rsidRDefault="0054722B" w:rsidP="0054722B">
      <w:pPr>
        <w:tabs>
          <w:tab w:val="left" w:pos="1524"/>
        </w:tabs>
        <w:spacing w:line="360" w:lineRule="auto"/>
        <w:jc w:val="center"/>
        <w:rPr>
          <w:rFonts w:ascii="Times New Roman" w:hAnsi="Times New Roman" w:cs="Times New Roman"/>
        </w:rPr>
      </w:pPr>
      <w:r w:rsidRPr="0054722B">
        <w:rPr>
          <w:rFonts w:ascii="Times New Roman" w:hAnsi="Times New Roman" w:cs="Times New Roman"/>
          <w:noProof/>
        </w:rPr>
        <w:drawing>
          <wp:inline distT="0" distB="0" distL="0" distR="0" wp14:anchorId="21C20BCB" wp14:editId="56BAABC5">
            <wp:extent cx="5486400" cy="1475740"/>
            <wp:effectExtent l="0" t="0" r="0" b="0"/>
            <wp:docPr id="1768150084" name="Picture 7">
              <a:extLst xmlns:a="http://schemas.openxmlformats.org/drawingml/2006/main">
                <a:ext uri="{FF2B5EF4-FFF2-40B4-BE49-F238E27FC236}">
                  <a16:creationId xmlns:a16="http://schemas.microsoft.com/office/drawing/2014/main" id="{4A02B016-CD88-0FF9-BF35-A91BD06D95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4A02B016-CD88-0FF9-BF35-A91BD06D95FC}"/>
                        </a:ext>
                      </a:extLst>
                    </pic:cNvPr>
                    <pic:cNvPicPr>
                      <a:picLocks noChangeAspect="1"/>
                    </pic:cNvPicPr>
                  </pic:nvPicPr>
                  <pic:blipFill>
                    <a:blip r:embed="rId13"/>
                    <a:stretch>
                      <a:fillRect/>
                    </a:stretch>
                  </pic:blipFill>
                  <pic:spPr>
                    <a:xfrm>
                      <a:off x="0" y="0"/>
                      <a:ext cx="5486400" cy="1475740"/>
                    </a:xfrm>
                    <a:prstGeom prst="rect">
                      <a:avLst/>
                    </a:prstGeom>
                  </pic:spPr>
                </pic:pic>
              </a:graphicData>
            </a:graphic>
          </wp:inline>
        </w:drawing>
      </w:r>
    </w:p>
    <w:p w14:paraId="400B20E5" w14:textId="77777777" w:rsidR="0054722B" w:rsidRPr="0054722B" w:rsidRDefault="0054722B" w:rsidP="0054722B">
      <w:pPr>
        <w:tabs>
          <w:tab w:val="left" w:pos="1524"/>
        </w:tabs>
        <w:jc w:val="center"/>
        <w:rPr>
          <w:rFonts w:ascii="Times New Roman" w:hAnsi="Times New Roman" w:cs="Times New Roman"/>
          <w:color w:val="000000" w:themeColor="text1"/>
        </w:rPr>
      </w:pPr>
      <w:r w:rsidRPr="0054722B">
        <w:rPr>
          <w:rFonts w:ascii="Times New Roman" w:hAnsi="Times New Roman" w:cs="Times New Roman"/>
          <w:b/>
          <w:bCs/>
          <w:color w:val="000000" w:themeColor="text1"/>
        </w:rPr>
        <w:t xml:space="preserve">Figure 13.7. </w:t>
      </w:r>
      <w:r w:rsidRPr="0054722B">
        <w:rPr>
          <w:rFonts w:ascii="Times New Roman" w:hAnsi="Times New Roman" w:cs="Times New Roman"/>
          <w:color w:val="000000" w:themeColor="text1"/>
        </w:rPr>
        <w:t>Early or late mixing affects reactor behavior</w:t>
      </w:r>
    </w:p>
    <w:p w14:paraId="1BB909CE" w14:textId="44044B53" w:rsidR="000272D8" w:rsidRPr="00A172A7" w:rsidRDefault="00A172A7" w:rsidP="00A33B59">
      <w:pPr>
        <w:tabs>
          <w:tab w:val="left" w:pos="1524"/>
        </w:tabs>
        <w:jc w:val="both"/>
        <w:rPr>
          <w:rFonts w:ascii="Times New Roman" w:hAnsi="Times New Roman" w:cs="Times New Roman"/>
          <w:b/>
          <w:bCs/>
          <w:color w:val="000000" w:themeColor="text1"/>
          <w:sz w:val="28"/>
          <w:szCs w:val="28"/>
        </w:rPr>
      </w:pPr>
      <w:r w:rsidRPr="00A172A7">
        <w:rPr>
          <w:rFonts w:ascii="Times New Roman" w:hAnsi="Times New Roman" w:cs="Times New Roman"/>
          <w:b/>
          <w:bCs/>
          <w:color w:val="000000" w:themeColor="text1"/>
          <w:sz w:val="28"/>
          <w:szCs w:val="28"/>
        </w:rPr>
        <w:t>Activity 13.1.</w:t>
      </w:r>
    </w:p>
    <w:p w14:paraId="59325756" w14:textId="77777777" w:rsidR="00A172A7" w:rsidRPr="00A172A7" w:rsidRDefault="00A172A7" w:rsidP="00A172A7">
      <w:pPr>
        <w:numPr>
          <w:ilvl w:val="0"/>
          <w:numId w:val="4"/>
        </w:numPr>
        <w:tabs>
          <w:tab w:val="left" w:pos="1524"/>
        </w:tabs>
        <w:jc w:val="both"/>
        <w:rPr>
          <w:rFonts w:ascii="Times New Roman" w:hAnsi="Times New Roman" w:cs="Times New Roman"/>
          <w:color w:val="0070C0"/>
        </w:rPr>
      </w:pPr>
      <w:r w:rsidRPr="00A172A7">
        <w:rPr>
          <w:rFonts w:ascii="Times New Roman" w:hAnsi="Times New Roman" w:cs="Times New Roman"/>
          <w:b/>
          <w:bCs/>
          <w:color w:val="0070C0"/>
        </w:rPr>
        <w:t>What are the factors that affect the contact or flow pattern of fluids in real reactors?</w:t>
      </w:r>
    </w:p>
    <w:p w14:paraId="7B4D602C" w14:textId="1B33051F" w:rsidR="00A172A7" w:rsidRPr="00A172A7" w:rsidRDefault="00A172A7" w:rsidP="00A172A7">
      <w:pPr>
        <w:numPr>
          <w:ilvl w:val="0"/>
          <w:numId w:val="4"/>
        </w:numPr>
        <w:tabs>
          <w:tab w:val="left" w:pos="1524"/>
        </w:tabs>
        <w:jc w:val="both"/>
        <w:rPr>
          <w:rFonts w:ascii="Times New Roman" w:hAnsi="Times New Roman" w:cs="Times New Roman"/>
          <w:color w:val="0070C0"/>
        </w:rPr>
      </w:pPr>
      <w:r w:rsidRPr="00A172A7">
        <w:rPr>
          <w:rFonts w:ascii="Times New Roman" w:hAnsi="Times New Roman" w:cs="Times New Roman"/>
          <w:b/>
          <w:bCs/>
          <w:color w:val="0070C0"/>
        </w:rPr>
        <w:t xml:space="preserve"> How does the real flow pattern of fluids deviate from two </w:t>
      </w:r>
      <w:r w:rsidR="000D048E" w:rsidRPr="00A172A7">
        <w:rPr>
          <w:rFonts w:ascii="Times New Roman" w:hAnsi="Times New Roman" w:cs="Times New Roman"/>
          <w:b/>
          <w:bCs/>
          <w:color w:val="0070C0"/>
        </w:rPr>
        <w:t>ideal flow (CSTR</w:t>
      </w:r>
      <w:r w:rsidRPr="00A172A7">
        <w:rPr>
          <w:rFonts w:ascii="Times New Roman" w:hAnsi="Times New Roman" w:cs="Times New Roman"/>
          <w:b/>
          <w:bCs/>
          <w:color w:val="0070C0"/>
        </w:rPr>
        <w:t xml:space="preserve"> &amp; PFR) patterns?</w:t>
      </w:r>
    </w:p>
    <w:p w14:paraId="591EC992" w14:textId="77777777" w:rsidR="00A172A7" w:rsidRPr="00A172A7" w:rsidRDefault="00A172A7" w:rsidP="00A172A7">
      <w:pPr>
        <w:tabs>
          <w:tab w:val="left" w:pos="1524"/>
        </w:tabs>
        <w:jc w:val="both"/>
        <w:rPr>
          <w:rFonts w:ascii="Times New Roman" w:hAnsi="Times New Roman" w:cs="Times New Roman"/>
          <w:sz w:val="28"/>
          <w:szCs w:val="28"/>
        </w:rPr>
      </w:pPr>
      <w:r w:rsidRPr="00A172A7">
        <w:rPr>
          <w:rFonts w:ascii="Times New Roman" w:hAnsi="Times New Roman" w:cs="Times New Roman"/>
          <w:b/>
          <w:bCs/>
          <w:sz w:val="28"/>
          <w:szCs w:val="28"/>
        </w:rPr>
        <w:t>Answers:</w:t>
      </w:r>
    </w:p>
    <w:p w14:paraId="0D27CCEB" w14:textId="588B0AFE" w:rsidR="00A172A7" w:rsidRPr="00A172A7" w:rsidRDefault="00A172A7" w:rsidP="00A172A7">
      <w:pPr>
        <w:tabs>
          <w:tab w:val="left" w:pos="1524"/>
        </w:tabs>
        <w:jc w:val="both"/>
        <w:rPr>
          <w:rFonts w:ascii="Times New Roman" w:hAnsi="Times New Roman" w:cs="Times New Roman"/>
          <w:color w:val="00B0F0"/>
        </w:rPr>
      </w:pPr>
      <w:r w:rsidRPr="00A172A7">
        <w:rPr>
          <w:rFonts w:ascii="Times New Roman" w:hAnsi="Times New Roman" w:cs="Times New Roman"/>
          <w:b/>
          <w:bCs/>
          <w:color w:val="00B0F0"/>
        </w:rPr>
        <w:t>1. What are the factors that affect the contact or flow pattern of fluids in real reactors?</w:t>
      </w:r>
    </w:p>
    <w:p w14:paraId="4AED15E8" w14:textId="67A33650" w:rsidR="00A172A7" w:rsidRPr="00A172A7" w:rsidRDefault="00A172A7" w:rsidP="00A172A7">
      <w:pPr>
        <w:tabs>
          <w:tab w:val="left" w:pos="1524"/>
        </w:tabs>
        <w:spacing w:line="360" w:lineRule="auto"/>
        <w:jc w:val="both"/>
        <w:rPr>
          <w:rFonts w:ascii="Times New Roman" w:hAnsi="Times New Roman" w:cs="Times New Roman"/>
        </w:rPr>
      </w:pPr>
      <w:r w:rsidRPr="00A172A7">
        <w:rPr>
          <w:rFonts w:ascii="Times New Roman" w:hAnsi="Times New Roman" w:cs="Times New Roman"/>
        </w:rPr>
        <w:t xml:space="preserve">The </w:t>
      </w:r>
      <w:r w:rsidRPr="00A172A7">
        <w:rPr>
          <w:rFonts w:ascii="Times New Roman" w:hAnsi="Times New Roman" w:cs="Times New Roman"/>
          <w:b/>
          <w:bCs/>
        </w:rPr>
        <w:t xml:space="preserve">factors </w:t>
      </w:r>
      <w:r w:rsidRPr="00A172A7">
        <w:rPr>
          <w:rFonts w:ascii="Times New Roman" w:hAnsi="Times New Roman" w:cs="Times New Roman"/>
        </w:rPr>
        <w:t xml:space="preserve">that affect the </w:t>
      </w:r>
      <w:r w:rsidRPr="00A172A7">
        <w:rPr>
          <w:rFonts w:ascii="Times New Roman" w:hAnsi="Times New Roman" w:cs="Times New Roman"/>
          <w:b/>
          <w:bCs/>
        </w:rPr>
        <w:t xml:space="preserve">contact </w:t>
      </w:r>
      <w:r w:rsidRPr="00A172A7">
        <w:rPr>
          <w:rFonts w:ascii="Times New Roman" w:hAnsi="Times New Roman" w:cs="Times New Roman"/>
        </w:rPr>
        <w:t>or flow</w:t>
      </w:r>
      <w:r w:rsidRPr="00A172A7">
        <w:rPr>
          <w:rFonts w:ascii="Times New Roman" w:hAnsi="Times New Roman" w:cs="Times New Roman"/>
          <w:b/>
          <w:bCs/>
        </w:rPr>
        <w:t xml:space="preserve"> pattern </w:t>
      </w:r>
      <w:r w:rsidRPr="00A172A7">
        <w:rPr>
          <w:rFonts w:ascii="Times New Roman" w:hAnsi="Times New Roman" w:cs="Times New Roman"/>
        </w:rPr>
        <w:t xml:space="preserve">of fluids in real reactors are: </w:t>
      </w:r>
    </w:p>
    <w:p w14:paraId="046E4A83" w14:textId="77777777" w:rsidR="00A172A7" w:rsidRPr="00A172A7" w:rsidRDefault="00A172A7" w:rsidP="00A172A7">
      <w:pPr>
        <w:numPr>
          <w:ilvl w:val="0"/>
          <w:numId w:val="5"/>
        </w:numPr>
        <w:tabs>
          <w:tab w:val="left" w:pos="1524"/>
        </w:tabs>
        <w:spacing w:line="360" w:lineRule="auto"/>
        <w:jc w:val="both"/>
        <w:rPr>
          <w:rFonts w:ascii="Times New Roman" w:hAnsi="Times New Roman" w:cs="Times New Roman"/>
        </w:rPr>
      </w:pPr>
      <w:r w:rsidRPr="00A172A7">
        <w:rPr>
          <w:rFonts w:ascii="Times New Roman" w:hAnsi="Times New Roman" w:cs="Times New Roman"/>
        </w:rPr>
        <w:t xml:space="preserve">the state of segregation of the flowing material, its tendency to clump and for a group of molecules to move about together, </w:t>
      </w:r>
    </w:p>
    <w:p w14:paraId="162D4647" w14:textId="4F29E37B" w:rsidR="00A172A7" w:rsidRPr="00A172A7" w:rsidRDefault="00A172A7" w:rsidP="00A172A7">
      <w:pPr>
        <w:numPr>
          <w:ilvl w:val="0"/>
          <w:numId w:val="5"/>
        </w:numPr>
        <w:tabs>
          <w:tab w:val="left" w:pos="1524"/>
        </w:tabs>
        <w:spacing w:line="360" w:lineRule="auto"/>
        <w:jc w:val="both"/>
        <w:rPr>
          <w:rFonts w:ascii="Times New Roman" w:hAnsi="Times New Roman" w:cs="Times New Roman"/>
        </w:rPr>
      </w:pPr>
      <w:r w:rsidRPr="00A172A7">
        <w:rPr>
          <w:rFonts w:ascii="Times New Roman" w:hAnsi="Times New Roman" w:cs="Times New Roman"/>
        </w:rPr>
        <w:t xml:space="preserve">the earliness and lateness of mixing of material in the vessel, and </w:t>
      </w:r>
    </w:p>
    <w:p w14:paraId="61EDDE98" w14:textId="77777777" w:rsidR="00A172A7" w:rsidRPr="00A172A7" w:rsidRDefault="00A172A7" w:rsidP="00A172A7">
      <w:pPr>
        <w:numPr>
          <w:ilvl w:val="0"/>
          <w:numId w:val="5"/>
        </w:numPr>
        <w:tabs>
          <w:tab w:val="left" w:pos="1524"/>
        </w:tabs>
        <w:spacing w:line="360" w:lineRule="auto"/>
        <w:jc w:val="both"/>
        <w:rPr>
          <w:rFonts w:ascii="Times New Roman" w:hAnsi="Times New Roman" w:cs="Times New Roman"/>
        </w:rPr>
      </w:pPr>
      <w:r w:rsidRPr="00A172A7">
        <w:rPr>
          <w:rFonts w:ascii="Times New Roman" w:hAnsi="Times New Roman" w:cs="Times New Roman"/>
        </w:rPr>
        <w:lastRenderedPageBreak/>
        <w:t>the residence time distribution (RTD) of material which is flowing through the vessel.</w:t>
      </w:r>
    </w:p>
    <w:p w14:paraId="7D814E06" w14:textId="0F583C9F" w:rsidR="00A172A7" w:rsidRPr="00A172A7" w:rsidRDefault="00A172A7" w:rsidP="00A172A7">
      <w:pPr>
        <w:tabs>
          <w:tab w:val="left" w:pos="1524"/>
        </w:tabs>
        <w:jc w:val="both"/>
        <w:rPr>
          <w:rFonts w:ascii="Times New Roman" w:hAnsi="Times New Roman" w:cs="Times New Roman"/>
          <w:color w:val="00B0F0"/>
        </w:rPr>
      </w:pPr>
      <w:r w:rsidRPr="00A172A7">
        <w:rPr>
          <w:rFonts w:ascii="Times New Roman" w:hAnsi="Times New Roman" w:cs="Times New Roman"/>
          <w:b/>
          <w:bCs/>
          <w:color w:val="00B0F0"/>
        </w:rPr>
        <w:t>2. How does the real flow pattern of fluids deviate from two ideal flow (CSTR&amp; PFR) patterns?</w:t>
      </w:r>
    </w:p>
    <w:p w14:paraId="000C0BC7" w14:textId="45B99B00" w:rsidR="00A172A7" w:rsidRPr="00E500B8" w:rsidRDefault="00A172A7" w:rsidP="00E500B8">
      <w:pPr>
        <w:tabs>
          <w:tab w:val="left" w:pos="1524"/>
        </w:tabs>
        <w:spacing w:line="360" w:lineRule="auto"/>
        <w:jc w:val="both"/>
        <w:rPr>
          <w:rFonts w:ascii="Times New Roman" w:hAnsi="Times New Roman" w:cs="Times New Roman"/>
        </w:rPr>
      </w:pPr>
      <w:r w:rsidRPr="00A172A7">
        <w:rPr>
          <w:rFonts w:ascii="Times New Roman" w:hAnsi="Times New Roman" w:cs="Times New Roman"/>
        </w:rPr>
        <w:t>The deviation from the two ideal flow patterns can be caused by channeling of fluid, by recycling of fluid, or by creation of stagnant regions in the vessel.</w:t>
      </w:r>
      <w:r w:rsidRPr="00A172A7">
        <w:rPr>
          <w:rFonts w:ascii="Times New Roman" w:hAnsi="Times New Roman" w:cs="Times New Roman"/>
          <w:b/>
          <w:bCs/>
        </w:rPr>
        <w:br/>
      </w:r>
      <w:r w:rsidRPr="00E500B8">
        <w:rPr>
          <w:rFonts w:ascii="Times New Roman" w:hAnsi="Times New Roman" w:cs="Times New Roman"/>
          <w:b/>
          <w:bCs/>
          <w:sz w:val="28"/>
          <w:szCs w:val="28"/>
        </w:rPr>
        <w:t>13.4. Residence time distribution (RTD) in reactors</w:t>
      </w:r>
    </w:p>
    <w:p w14:paraId="61429EE8" w14:textId="45BC26F9" w:rsidR="00E500B8" w:rsidRPr="00E500B8" w:rsidRDefault="00E500B8" w:rsidP="00E500B8">
      <w:pPr>
        <w:tabs>
          <w:tab w:val="left" w:pos="1524"/>
        </w:tabs>
        <w:spacing w:line="360" w:lineRule="auto"/>
        <w:jc w:val="both"/>
        <w:rPr>
          <w:rFonts w:ascii="Times New Roman" w:hAnsi="Times New Roman" w:cs="Times New Roman"/>
        </w:rPr>
      </w:pPr>
      <w:r w:rsidRPr="00E500B8">
        <w:rPr>
          <w:rFonts w:ascii="Times New Roman" w:hAnsi="Times New Roman" w:cs="Times New Roman"/>
        </w:rPr>
        <w:t xml:space="preserve">The </w:t>
      </w:r>
      <w:r w:rsidRPr="00E500B8">
        <w:rPr>
          <w:rFonts w:ascii="Times New Roman" w:hAnsi="Times New Roman" w:cs="Times New Roman"/>
          <w:b/>
          <w:bCs/>
        </w:rPr>
        <w:t xml:space="preserve">residence time distribution </w:t>
      </w:r>
      <w:r w:rsidRPr="00E500B8">
        <w:rPr>
          <w:rFonts w:ascii="Times New Roman" w:hAnsi="Times New Roman" w:cs="Times New Roman"/>
        </w:rPr>
        <w:t>(RTD) of a chemical reactor is a</w:t>
      </w:r>
      <w:r w:rsidRPr="00E500B8">
        <w:rPr>
          <w:rFonts w:ascii="Times New Roman" w:hAnsi="Times New Roman" w:cs="Times New Roman"/>
          <w:b/>
          <w:bCs/>
        </w:rPr>
        <w:t xml:space="preserve"> probability distribution function </w:t>
      </w:r>
      <w:r w:rsidRPr="00E500B8">
        <w:rPr>
          <w:rFonts w:ascii="Times New Roman" w:hAnsi="Times New Roman" w:cs="Times New Roman"/>
        </w:rPr>
        <w:t xml:space="preserve">which describes the </w:t>
      </w:r>
      <w:r w:rsidRPr="00E500B8">
        <w:rPr>
          <w:rFonts w:ascii="Times New Roman" w:hAnsi="Times New Roman" w:cs="Times New Roman"/>
          <w:b/>
          <w:bCs/>
        </w:rPr>
        <w:t xml:space="preserve">amount of time </w:t>
      </w:r>
      <w:r w:rsidRPr="00E500B8">
        <w:rPr>
          <w:rFonts w:ascii="Times New Roman" w:hAnsi="Times New Roman" w:cs="Times New Roman"/>
        </w:rPr>
        <w:t xml:space="preserve">that a fluid element could </w:t>
      </w:r>
      <w:r w:rsidRPr="00E500B8">
        <w:rPr>
          <w:rFonts w:ascii="Times New Roman" w:hAnsi="Times New Roman" w:cs="Times New Roman"/>
          <w:b/>
          <w:bCs/>
        </w:rPr>
        <w:t xml:space="preserve">spend inside </w:t>
      </w:r>
      <w:r w:rsidRPr="00E500B8">
        <w:rPr>
          <w:rFonts w:ascii="Times New Roman" w:hAnsi="Times New Roman" w:cs="Times New Roman"/>
        </w:rPr>
        <w:t>the reactor.</w:t>
      </w:r>
      <w:r>
        <w:rPr>
          <w:rFonts w:ascii="Times New Roman" w:hAnsi="Times New Roman" w:cs="Times New Roman"/>
        </w:rPr>
        <w:t xml:space="preserve"> </w:t>
      </w:r>
      <w:r w:rsidRPr="00E500B8">
        <w:rPr>
          <w:rFonts w:ascii="Times New Roman" w:hAnsi="Times New Roman" w:cs="Times New Roman"/>
        </w:rPr>
        <w:t xml:space="preserve">The distribution of these times for the stream of fluid leaving the vessel is called the </w:t>
      </w:r>
      <w:r w:rsidRPr="00E500B8">
        <w:rPr>
          <w:rFonts w:ascii="Times New Roman" w:hAnsi="Times New Roman" w:cs="Times New Roman"/>
          <w:b/>
          <w:bCs/>
        </w:rPr>
        <w:t>exit age distribution E</w:t>
      </w:r>
      <w:r w:rsidRPr="00E500B8">
        <w:rPr>
          <w:rFonts w:ascii="Times New Roman" w:hAnsi="Times New Roman" w:cs="Times New Roman"/>
        </w:rPr>
        <w:t xml:space="preserve">, or the residence time distribution RTD of fluid. </w:t>
      </w:r>
      <w:r>
        <w:rPr>
          <w:rFonts w:ascii="Times New Roman" w:hAnsi="Times New Roman" w:cs="Times New Roman"/>
        </w:rPr>
        <w:t xml:space="preserve"> </w:t>
      </w:r>
      <w:r w:rsidRPr="00E500B8">
        <w:rPr>
          <w:rFonts w:ascii="Times New Roman" w:hAnsi="Times New Roman" w:cs="Times New Roman"/>
        </w:rPr>
        <w:t xml:space="preserve">The </w:t>
      </w:r>
      <w:r w:rsidRPr="00E500B8">
        <w:rPr>
          <w:rFonts w:ascii="Times New Roman" w:hAnsi="Times New Roman" w:cs="Times New Roman"/>
          <w:b/>
          <w:bCs/>
        </w:rPr>
        <w:t>exit age distribution (</w:t>
      </w:r>
      <w:r w:rsidRPr="00E500B8">
        <w:rPr>
          <w:rFonts w:ascii="Times New Roman" w:hAnsi="Times New Roman" w:cs="Times New Roman"/>
        </w:rPr>
        <w:t>E) has the units of time</w:t>
      </w:r>
      <w:r w:rsidRPr="00E500B8">
        <w:rPr>
          <w:rFonts w:ascii="Times New Roman" w:hAnsi="Times New Roman" w:cs="Times New Roman"/>
          <w:vertAlign w:val="superscript"/>
        </w:rPr>
        <w:t>-1</w:t>
      </w:r>
      <w:r w:rsidRPr="00E500B8">
        <w:rPr>
          <w:rFonts w:ascii="Times New Roman" w:hAnsi="Times New Roman" w:cs="Times New Roman"/>
        </w:rPr>
        <w:t>.</w:t>
      </w:r>
      <w:r>
        <w:rPr>
          <w:rFonts w:ascii="Times New Roman" w:hAnsi="Times New Roman" w:cs="Times New Roman"/>
        </w:rPr>
        <w:t xml:space="preserve"> </w:t>
      </w:r>
      <w:r w:rsidRPr="00E500B8">
        <w:rPr>
          <w:rFonts w:ascii="Times New Roman" w:hAnsi="Times New Roman" w:cs="Times New Roman"/>
        </w:rPr>
        <w:t xml:space="preserve">The </w:t>
      </w:r>
      <w:r w:rsidRPr="00E500B8">
        <w:rPr>
          <w:rFonts w:ascii="Times New Roman" w:hAnsi="Times New Roman" w:cs="Times New Roman"/>
          <w:b/>
          <w:bCs/>
        </w:rPr>
        <w:t xml:space="preserve">two major uses </w:t>
      </w:r>
      <w:r w:rsidRPr="00E500B8">
        <w:rPr>
          <w:rFonts w:ascii="Times New Roman" w:hAnsi="Times New Roman" w:cs="Times New Roman"/>
        </w:rPr>
        <w:t xml:space="preserve">of the </w:t>
      </w:r>
      <w:r w:rsidRPr="00E500B8">
        <w:rPr>
          <w:rFonts w:ascii="Times New Roman" w:hAnsi="Times New Roman" w:cs="Times New Roman"/>
          <w:b/>
          <w:bCs/>
        </w:rPr>
        <w:t xml:space="preserve">residence time distribution </w:t>
      </w:r>
      <w:r w:rsidRPr="00E500B8">
        <w:rPr>
          <w:rFonts w:ascii="Times New Roman" w:hAnsi="Times New Roman" w:cs="Times New Roman"/>
        </w:rPr>
        <w:t>to characterize non-ideal reactors are:</w:t>
      </w:r>
    </w:p>
    <w:p w14:paraId="53D70D43" w14:textId="77777777" w:rsidR="00E500B8" w:rsidRPr="00E500B8" w:rsidRDefault="00E500B8" w:rsidP="00E500B8">
      <w:pPr>
        <w:numPr>
          <w:ilvl w:val="0"/>
          <w:numId w:val="6"/>
        </w:numPr>
        <w:tabs>
          <w:tab w:val="left" w:pos="1524"/>
        </w:tabs>
        <w:spacing w:line="360" w:lineRule="auto"/>
        <w:jc w:val="both"/>
        <w:rPr>
          <w:rFonts w:ascii="Times New Roman" w:hAnsi="Times New Roman" w:cs="Times New Roman"/>
          <w:color w:val="00B0F0"/>
        </w:rPr>
      </w:pPr>
      <w:r w:rsidRPr="00E500B8">
        <w:rPr>
          <w:rFonts w:ascii="Times New Roman" w:hAnsi="Times New Roman" w:cs="Times New Roman"/>
          <w:b/>
          <w:bCs/>
          <w:color w:val="00B0F0"/>
        </w:rPr>
        <w:t>to diagnose problems of reactors in operation.</w:t>
      </w:r>
    </w:p>
    <w:p w14:paraId="7C249B27" w14:textId="77777777" w:rsidR="00E500B8" w:rsidRPr="00E500B8" w:rsidRDefault="00E500B8" w:rsidP="00E500B8">
      <w:pPr>
        <w:numPr>
          <w:ilvl w:val="0"/>
          <w:numId w:val="6"/>
        </w:numPr>
        <w:tabs>
          <w:tab w:val="left" w:pos="1524"/>
        </w:tabs>
        <w:spacing w:line="360" w:lineRule="auto"/>
        <w:jc w:val="both"/>
        <w:rPr>
          <w:rFonts w:ascii="Times New Roman" w:hAnsi="Times New Roman" w:cs="Times New Roman"/>
          <w:color w:val="00B0F0"/>
        </w:rPr>
      </w:pPr>
      <w:r w:rsidRPr="00E500B8">
        <w:rPr>
          <w:rFonts w:ascii="Times New Roman" w:hAnsi="Times New Roman" w:cs="Times New Roman"/>
          <w:b/>
          <w:bCs/>
          <w:color w:val="00B0F0"/>
        </w:rPr>
        <w:t>to predict conversion or effluent concentrations in existing/available reactors when a new chemical reaction is used in the reactor.</w:t>
      </w:r>
    </w:p>
    <w:p w14:paraId="5618148D" w14:textId="1969C0E4" w:rsidR="00E500B8" w:rsidRPr="00E500B8" w:rsidRDefault="00E500B8" w:rsidP="00E500B8">
      <w:pPr>
        <w:tabs>
          <w:tab w:val="left" w:pos="1524"/>
        </w:tabs>
        <w:spacing w:line="360" w:lineRule="auto"/>
        <w:jc w:val="both"/>
        <w:rPr>
          <w:rFonts w:ascii="Times New Roman" w:hAnsi="Times New Roman" w:cs="Times New Roman"/>
        </w:rPr>
      </w:pPr>
      <w:r w:rsidRPr="00E500B8">
        <w:rPr>
          <w:rFonts w:ascii="Times New Roman" w:hAnsi="Times New Roman" w:cs="Times New Roman"/>
        </w:rPr>
        <w:t xml:space="preserve">The </w:t>
      </w:r>
      <w:r w:rsidRPr="00E500B8">
        <w:rPr>
          <w:rFonts w:ascii="Times New Roman" w:hAnsi="Times New Roman" w:cs="Times New Roman"/>
          <w:i/>
          <w:iCs/>
        </w:rPr>
        <w:t xml:space="preserve">residence time distribution </w:t>
      </w:r>
      <w:r w:rsidRPr="00E500B8">
        <w:rPr>
          <w:rFonts w:ascii="Times New Roman" w:hAnsi="Times New Roman" w:cs="Times New Roman"/>
        </w:rPr>
        <w:t xml:space="preserve">(RTD) of a reactor is a </w:t>
      </w:r>
      <w:r w:rsidRPr="00E500B8">
        <w:rPr>
          <w:rFonts w:ascii="Times New Roman" w:hAnsi="Times New Roman" w:cs="Times New Roman"/>
          <w:b/>
          <w:bCs/>
        </w:rPr>
        <w:t xml:space="preserve">characteristic of the mixing </w:t>
      </w:r>
      <w:r w:rsidRPr="00E500B8">
        <w:rPr>
          <w:rFonts w:ascii="Times New Roman" w:hAnsi="Times New Roman" w:cs="Times New Roman"/>
        </w:rPr>
        <w:t>that occurs in the chemical reactor</w:t>
      </w:r>
      <w:r>
        <w:rPr>
          <w:rFonts w:ascii="Times New Roman" w:hAnsi="Times New Roman" w:cs="Times New Roman"/>
        </w:rPr>
        <w:t xml:space="preserve"> </w:t>
      </w:r>
      <w:r w:rsidRPr="00E500B8">
        <w:rPr>
          <w:rFonts w:ascii="Times New Roman" w:hAnsi="Times New Roman" w:cs="Times New Roman"/>
        </w:rPr>
        <w:t xml:space="preserve">The RTD function, residence time distribution, </w:t>
      </w:r>
      <w:r w:rsidRPr="00E500B8">
        <w:rPr>
          <w:rFonts w:ascii="Times New Roman" w:hAnsi="Times New Roman" w:cs="Times New Roman"/>
          <w:i/>
          <w:iCs/>
        </w:rPr>
        <w:t>E</w:t>
      </w:r>
      <w:r w:rsidRPr="00E500B8">
        <w:rPr>
          <w:rFonts w:ascii="Times New Roman" w:hAnsi="Times New Roman" w:cs="Times New Roman"/>
        </w:rPr>
        <w:t>(</w:t>
      </w:r>
      <w:r w:rsidRPr="00E500B8">
        <w:rPr>
          <w:rFonts w:ascii="Times New Roman" w:hAnsi="Times New Roman" w:cs="Times New Roman"/>
          <w:i/>
          <w:iCs/>
        </w:rPr>
        <w:t>t</w:t>
      </w:r>
      <w:r w:rsidRPr="00E500B8">
        <w:rPr>
          <w:rFonts w:ascii="Times New Roman" w:hAnsi="Times New Roman" w:cs="Times New Roman"/>
        </w:rPr>
        <w:t xml:space="preserve">), </w:t>
      </w:r>
      <w:r w:rsidRPr="00E500B8">
        <w:rPr>
          <w:rFonts w:ascii="Times New Roman" w:hAnsi="Times New Roman" w:cs="Times New Roman"/>
          <w:b/>
          <w:bCs/>
        </w:rPr>
        <w:t>measures the time</w:t>
      </w:r>
      <w:r w:rsidRPr="00E500B8">
        <w:rPr>
          <w:rFonts w:ascii="Times New Roman" w:hAnsi="Times New Roman" w:cs="Times New Roman"/>
        </w:rPr>
        <w:t xml:space="preserve"> that </w:t>
      </w:r>
      <w:r w:rsidRPr="00E500B8">
        <w:rPr>
          <w:rFonts w:ascii="Times New Roman" w:hAnsi="Times New Roman" w:cs="Times New Roman"/>
          <w:b/>
          <w:bCs/>
        </w:rPr>
        <w:t xml:space="preserve">various fractions </w:t>
      </w:r>
      <w:r w:rsidRPr="00E500B8">
        <w:rPr>
          <w:rFonts w:ascii="Times New Roman" w:hAnsi="Times New Roman" w:cs="Times New Roman"/>
        </w:rPr>
        <w:t>of `</w:t>
      </w:r>
      <w:r w:rsidRPr="00E500B8">
        <w:rPr>
          <w:rFonts w:ascii="Times New Roman" w:hAnsi="Times New Roman" w:cs="Times New Roman"/>
          <w:b/>
          <w:bCs/>
        </w:rPr>
        <w:t xml:space="preserve">fluid element' reside </w:t>
      </w:r>
      <w:r w:rsidRPr="00E500B8">
        <w:rPr>
          <w:rFonts w:ascii="Times New Roman" w:hAnsi="Times New Roman" w:cs="Times New Roman"/>
        </w:rPr>
        <w:t>in the reactor (macro mixing).</w:t>
      </w:r>
      <w:r>
        <w:rPr>
          <w:rFonts w:ascii="Times New Roman" w:hAnsi="Times New Roman" w:cs="Times New Roman"/>
        </w:rPr>
        <w:t xml:space="preserve"> </w:t>
      </w:r>
      <w:r w:rsidRPr="00E500B8">
        <w:rPr>
          <w:rFonts w:ascii="Times New Roman" w:hAnsi="Times New Roman" w:cs="Times New Roman"/>
        </w:rPr>
        <w:t>It gives no information about the mixing details at a molecular level (micro mixing).</w:t>
      </w:r>
      <w:r>
        <w:rPr>
          <w:rFonts w:ascii="Times New Roman" w:hAnsi="Times New Roman" w:cs="Times New Roman"/>
        </w:rPr>
        <w:t xml:space="preserve"> </w:t>
      </w:r>
      <w:r w:rsidRPr="00E500B8">
        <w:rPr>
          <w:rFonts w:ascii="Times New Roman" w:hAnsi="Times New Roman" w:cs="Times New Roman"/>
        </w:rPr>
        <w:t xml:space="preserve">Chemical Engineers employ the RTD to </w:t>
      </w:r>
      <w:r w:rsidRPr="00E500B8">
        <w:rPr>
          <w:rFonts w:ascii="Times New Roman" w:hAnsi="Times New Roman" w:cs="Times New Roman"/>
          <w:b/>
          <w:bCs/>
        </w:rPr>
        <w:t xml:space="preserve">characterize the mixing </w:t>
      </w:r>
      <w:r w:rsidRPr="00E500B8">
        <w:rPr>
          <w:rFonts w:ascii="Times New Roman" w:hAnsi="Times New Roman" w:cs="Times New Roman"/>
        </w:rPr>
        <w:t xml:space="preserve">and </w:t>
      </w:r>
      <w:r w:rsidRPr="00E500B8">
        <w:rPr>
          <w:rFonts w:ascii="Times New Roman" w:hAnsi="Times New Roman" w:cs="Times New Roman"/>
          <w:b/>
          <w:bCs/>
        </w:rPr>
        <w:t xml:space="preserve">flow within reactors, </w:t>
      </w:r>
      <w:r w:rsidRPr="00E500B8">
        <w:rPr>
          <w:rFonts w:ascii="Times New Roman" w:hAnsi="Times New Roman" w:cs="Times New Roman"/>
        </w:rPr>
        <w:t xml:space="preserve">and to </w:t>
      </w:r>
      <w:r w:rsidRPr="00E500B8">
        <w:rPr>
          <w:rFonts w:ascii="Times New Roman" w:hAnsi="Times New Roman" w:cs="Times New Roman"/>
          <w:b/>
          <w:bCs/>
        </w:rPr>
        <w:t xml:space="preserve">compare the behavior of real reactors </w:t>
      </w:r>
      <w:r w:rsidRPr="00E500B8">
        <w:rPr>
          <w:rFonts w:ascii="Times New Roman" w:hAnsi="Times New Roman" w:cs="Times New Roman"/>
        </w:rPr>
        <w:t xml:space="preserve">to their </w:t>
      </w:r>
      <w:r w:rsidRPr="00E500B8">
        <w:rPr>
          <w:rFonts w:ascii="Times New Roman" w:hAnsi="Times New Roman" w:cs="Times New Roman"/>
          <w:b/>
          <w:bCs/>
        </w:rPr>
        <w:t>ideal models</w:t>
      </w:r>
      <w:r w:rsidRPr="00E500B8">
        <w:rPr>
          <w:rFonts w:ascii="Times New Roman" w:hAnsi="Times New Roman" w:cs="Times New Roman"/>
        </w:rPr>
        <w:t>.</w:t>
      </w:r>
    </w:p>
    <w:p w14:paraId="08BAF94B" w14:textId="77777777" w:rsidR="00B646A5" w:rsidRPr="00B646A5" w:rsidRDefault="00E500B8" w:rsidP="00E500B8">
      <w:pPr>
        <w:tabs>
          <w:tab w:val="left" w:pos="1524"/>
        </w:tabs>
        <w:spacing w:line="360" w:lineRule="auto"/>
        <w:jc w:val="both"/>
        <w:rPr>
          <w:rFonts w:ascii="Times New Roman" w:hAnsi="Times New Roman" w:cs="Times New Roman"/>
          <w:sz w:val="28"/>
          <w:szCs w:val="28"/>
        </w:rPr>
      </w:pPr>
      <w:r w:rsidRPr="00E500B8">
        <w:rPr>
          <w:rFonts w:ascii="Times New Roman" w:hAnsi="Times New Roman" w:cs="Times New Roman"/>
          <w:b/>
          <w:bCs/>
          <w:sz w:val="28"/>
          <w:szCs w:val="28"/>
        </w:rPr>
        <w:t>Measurement of RTD using tracers</w:t>
      </w:r>
    </w:p>
    <w:p w14:paraId="4C8343ED" w14:textId="5CE999B7" w:rsidR="00E500B8" w:rsidRPr="00E500B8" w:rsidRDefault="00B646A5" w:rsidP="00E500B8">
      <w:pPr>
        <w:tabs>
          <w:tab w:val="left" w:pos="1524"/>
        </w:tabs>
        <w:spacing w:line="360" w:lineRule="auto"/>
        <w:jc w:val="both"/>
        <w:rPr>
          <w:rFonts w:ascii="Times New Roman" w:hAnsi="Times New Roman" w:cs="Times New Roman"/>
        </w:rPr>
      </w:pPr>
      <w:r>
        <w:rPr>
          <w:rFonts w:ascii="Times New Roman" w:hAnsi="Times New Roman" w:cs="Times New Roman"/>
        </w:rPr>
        <w:t>T</w:t>
      </w:r>
      <w:r w:rsidR="00E500B8" w:rsidRPr="00E500B8">
        <w:rPr>
          <w:rFonts w:ascii="Times New Roman" w:hAnsi="Times New Roman" w:cs="Times New Roman"/>
        </w:rPr>
        <w:t xml:space="preserve">he RTD is determined experimentally by injecting an inert chemical, molecule, or atom, called a </w:t>
      </w:r>
      <w:r w:rsidR="00E500B8" w:rsidRPr="00E500B8">
        <w:rPr>
          <w:rFonts w:ascii="Times New Roman" w:hAnsi="Times New Roman" w:cs="Times New Roman"/>
          <w:b/>
          <w:bCs/>
          <w:i/>
          <w:iCs/>
        </w:rPr>
        <w:t>tracer</w:t>
      </w:r>
      <w:r w:rsidR="00E500B8" w:rsidRPr="00E500B8">
        <w:rPr>
          <w:rFonts w:ascii="Times New Roman" w:hAnsi="Times New Roman" w:cs="Times New Roman"/>
        </w:rPr>
        <w:t xml:space="preserve">, into the reactor at some time </w:t>
      </w:r>
      <w:r w:rsidR="00E500B8" w:rsidRPr="00E500B8">
        <w:rPr>
          <w:rFonts w:ascii="Times New Roman" w:hAnsi="Times New Roman" w:cs="Times New Roman"/>
          <w:i/>
          <w:iCs/>
        </w:rPr>
        <w:t>t =</w:t>
      </w:r>
      <w:r w:rsidR="00E500B8" w:rsidRPr="00E500B8">
        <w:rPr>
          <w:rFonts w:ascii="Times New Roman" w:hAnsi="Times New Roman" w:cs="Times New Roman"/>
        </w:rPr>
        <w:t xml:space="preserve"> 0 and then measuring the </w:t>
      </w:r>
      <w:r w:rsidR="00E500B8" w:rsidRPr="00E500B8">
        <w:rPr>
          <w:rFonts w:ascii="Times New Roman" w:hAnsi="Times New Roman" w:cs="Times New Roman"/>
          <w:b/>
          <w:bCs/>
        </w:rPr>
        <w:t xml:space="preserve">tracer concentration, </w:t>
      </w:r>
      <w:r w:rsidR="00E500B8" w:rsidRPr="00E500B8">
        <w:rPr>
          <w:rFonts w:ascii="Times New Roman" w:hAnsi="Times New Roman" w:cs="Times New Roman"/>
          <w:b/>
          <w:bCs/>
          <w:i/>
          <w:iCs/>
        </w:rPr>
        <w:t>C</w:t>
      </w:r>
      <w:r w:rsidR="00E500B8" w:rsidRPr="00E500B8">
        <w:rPr>
          <w:rFonts w:ascii="Times New Roman" w:hAnsi="Times New Roman" w:cs="Times New Roman"/>
        </w:rPr>
        <w:t xml:space="preserve">, in the effluent stream as a function of time. </w:t>
      </w:r>
    </w:p>
    <w:p w14:paraId="5C5BD876" w14:textId="77777777" w:rsidR="00B646A5" w:rsidRPr="00B646A5" w:rsidRDefault="00B646A5" w:rsidP="00B646A5">
      <w:pPr>
        <w:tabs>
          <w:tab w:val="left" w:pos="1524"/>
        </w:tabs>
        <w:jc w:val="both"/>
        <w:rPr>
          <w:rFonts w:ascii="Times New Roman" w:hAnsi="Times New Roman" w:cs="Times New Roman"/>
        </w:rPr>
      </w:pPr>
      <w:r w:rsidRPr="00B646A5">
        <w:rPr>
          <w:rFonts w:ascii="Times New Roman" w:hAnsi="Times New Roman" w:cs="Times New Roman"/>
        </w:rPr>
        <w:t xml:space="preserve">The basic requirements of tractors are the followings: </w:t>
      </w:r>
    </w:p>
    <w:p w14:paraId="4A8C1D8E" w14:textId="310EF764" w:rsidR="00B646A5" w:rsidRPr="00B646A5" w:rsidRDefault="00B646A5" w:rsidP="00B646A5">
      <w:pPr>
        <w:numPr>
          <w:ilvl w:val="0"/>
          <w:numId w:val="7"/>
        </w:numPr>
        <w:tabs>
          <w:tab w:val="left" w:pos="1524"/>
        </w:tabs>
        <w:jc w:val="both"/>
        <w:rPr>
          <w:rFonts w:ascii="Times New Roman" w:hAnsi="Times New Roman" w:cs="Times New Roman"/>
        </w:rPr>
      </w:pPr>
      <w:r w:rsidRPr="00B646A5">
        <w:rPr>
          <w:rFonts w:ascii="Times New Roman" w:hAnsi="Times New Roman" w:cs="Times New Roman"/>
        </w:rPr>
        <w:t xml:space="preserve">Tracers should be </w:t>
      </w:r>
      <w:r w:rsidRPr="00B646A5">
        <w:rPr>
          <w:rFonts w:ascii="Times New Roman" w:hAnsi="Times New Roman" w:cs="Times New Roman"/>
          <w:b/>
          <w:bCs/>
        </w:rPr>
        <w:t>non-reactive</w:t>
      </w:r>
      <w:r w:rsidR="003B6F60">
        <w:rPr>
          <w:rFonts w:ascii="Times New Roman" w:hAnsi="Times New Roman" w:cs="Times New Roman"/>
          <w:b/>
          <w:bCs/>
        </w:rPr>
        <w:t>;</w:t>
      </w:r>
      <w:r w:rsidRPr="00B646A5">
        <w:rPr>
          <w:rFonts w:ascii="Times New Roman" w:hAnsi="Times New Roman" w:cs="Times New Roman"/>
        </w:rPr>
        <w:t xml:space="preserve"> </w:t>
      </w:r>
    </w:p>
    <w:p w14:paraId="7C569FA2" w14:textId="6D3D70C0" w:rsidR="00B646A5" w:rsidRPr="00B646A5" w:rsidRDefault="00B646A5" w:rsidP="00B646A5">
      <w:pPr>
        <w:numPr>
          <w:ilvl w:val="0"/>
          <w:numId w:val="7"/>
        </w:numPr>
        <w:tabs>
          <w:tab w:val="left" w:pos="1524"/>
        </w:tabs>
        <w:jc w:val="both"/>
        <w:rPr>
          <w:rFonts w:ascii="Times New Roman" w:hAnsi="Times New Roman" w:cs="Times New Roman"/>
        </w:rPr>
      </w:pPr>
      <w:r w:rsidRPr="00B646A5">
        <w:rPr>
          <w:rFonts w:ascii="Times New Roman" w:hAnsi="Times New Roman" w:cs="Times New Roman"/>
        </w:rPr>
        <w:lastRenderedPageBreak/>
        <w:t xml:space="preserve">The tracers should be </w:t>
      </w:r>
      <w:r w:rsidRPr="00B646A5">
        <w:rPr>
          <w:rFonts w:ascii="Times New Roman" w:hAnsi="Times New Roman" w:cs="Times New Roman"/>
          <w:b/>
          <w:bCs/>
        </w:rPr>
        <w:t>easily detectable</w:t>
      </w:r>
      <w:r w:rsidR="003B6F60">
        <w:rPr>
          <w:rFonts w:ascii="Times New Roman" w:hAnsi="Times New Roman" w:cs="Times New Roman"/>
        </w:rPr>
        <w:t>;</w:t>
      </w:r>
      <w:r w:rsidRPr="00B646A5">
        <w:rPr>
          <w:rFonts w:ascii="Times New Roman" w:hAnsi="Times New Roman" w:cs="Times New Roman"/>
        </w:rPr>
        <w:t xml:space="preserve"> </w:t>
      </w:r>
    </w:p>
    <w:p w14:paraId="2236FBE5" w14:textId="02E18F1B" w:rsidR="00B646A5" w:rsidRPr="00B646A5" w:rsidRDefault="00B646A5" w:rsidP="00B646A5">
      <w:pPr>
        <w:numPr>
          <w:ilvl w:val="0"/>
          <w:numId w:val="7"/>
        </w:numPr>
        <w:tabs>
          <w:tab w:val="left" w:pos="1524"/>
        </w:tabs>
        <w:jc w:val="both"/>
        <w:rPr>
          <w:rFonts w:ascii="Times New Roman" w:hAnsi="Times New Roman" w:cs="Times New Roman"/>
        </w:rPr>
      </w:pPr>
      <w:r w:rsidRPr="00B646A5">
        <w:rPr>
          <w:rFonts w:ascii="Times New Roman" w:hAnsi="Times New Roman" w:cs="Times New Roman"/>
        </w:rPr>
        <w:t>Tracers should</w:t>
      </w:r>
      <w:r w:rsidRPr="00B646A5">
        <w:rPr>
          <w:rFonts w:ascii="Times New Roman" w:hAnsi="Times New Roman" w:cs="Times New Roman"/>
          <w:b/>
          <w:bCs/>
        </w:rPr>
        <w:t xml:space="preserve"> not be adsorbed </w:t>
      </w:r>
      <w:r w:rsidRPr="00B646A5">
        <w:rPr>
          <w:rFonts w:ascii="Times New Roman" w:hAnsi="Times New Roman" w:cs="Times New Roman"/>
        </w:rPr>
        <w:t>on the walls or other surfaces in the reactor</w:t>
      </w:r>
      <w:r w:rsidR="003B6F60">
        <w:rPr>
          <w:rFonts w:ascii="Times New Roman" w:hAnsi="Times New Roman" w:cs="Times New Roman"/>
        </w:rPr>
        <w:t>; and</w:t>
      </w:r>
    </w:p>
    <w:p w14:paraId="326A455A" w14:textId="77777777" w:rsidR="00B646A5" w:rsidRPr="00B646A5" w:rsidRDefault="00B646A5" w:rsidP="00B646A5">
      <w:pPr>
        <w:numPr>
          <w:ilvl w:val="0"/>
          <w:numId w:val="7"/>
        </w:numPr>
        <w:tabs>
          <w:tab w:val="left" w:pos="1524"/>
        </w:tabs>
        <w:jc w:val="both"/>
        <w:rPr>
          <w:rFonts w:ascii="Times New Roman" w:hAnsi="Times New Roman" w:cs="Times New Roman"/>
        </w:rPr>
      </w:pPr>
      <w:r w:rsidRPr="00B646A5">
        <w:rPr>
          <w:rFonts w:ascii="Times New Roman" w:hAnsi="Times New Roman" w:cs="Times New Roman"/>
        </w:rPr>
        <w:t xml:space="preserve">Tracer should be </w:t>
      </w:r>
      <w:r w:rsidRPr="00B646A5">
        <w:rPr>
          <w:rFonts w:ascii="Times New Roman" w:hAnsi="Times New Roman" w:cs="Times New Roman"/>
          <w:b/>
          <w:bCs/>
        </w:rPr>
        <w:t xml:space="preserve">completely soluble in the mixture </w:t>
      </w:r>
      <w:r w:rsidRPr="00B646A5">
        <w:rPr>
          <w:rFonts w:ascii="Times New Roman" w:hAnsi="Times New Roman" w:cs="Times New Roman"/>
        </w:rPr>
        <w:t xml:space="preserve">and have </w:t>
      </w:r>
      <w:r w:rsidRPr="00B646A5">
        <w:rPr>
          <w:rFonts w:ascii="Times New Roman" w:hAnsi="Times New Roman" w:cs="Times New Roman"/>
          <w:b/>
          <w:bCs/>
        </w:rPr>
        <w:t>physical properties similar to those of the reacting mixture.</w:t>
      </w:r>
      <w:r w:rsidRPr="00B646A5">
        <w:rPr>
          <w:rFonts w:ascii="Times New Roman" w:hAnsi="Times New Roman" w:cs="Times New Roman"/>
        </w:rPr>
        <w:t xml:space="preserve"> </w:t>
      </w:r>
    </w:p>
    <w:p w14:paraId="5FDAFB55" w14:textId="4E70AA60" w:rsidR="00B646A5" w:rsidRPr="00B646A5" w:rsidRDefault="00B646A5" w:rsidP="000C4C3D">
      <w:pPr>
        <w:tabs>
          <w:tab w:val="left" w:pos="1524"/>
        </w:tabs>
        <w:spacing w:line="360" w:lineRule="auto"/>
        <w:jc w:val="both"/>
        <w:rPr>
          <w:rFonts w:ascii="Times New Roman" w:hAnsi="Times New Roman" w:cs="Times New Roman"/>
        </w:rPr>
      </w:pPr>
      <w:r w:rsidRPr="00B646A5">
        <w:rPr>
          <w:rFonts w:ascii="Times New Roman" w:hAnsi="Times New Roman" w:cs="Times New Roman"/>
        </w:rPr>
        <w:t xml:space="preserve">The latter requirements are needed to ensure that the tracer’s behavior will reliably reflect that of the material flowing through the reactor. </w:t>
      </w:r>
      <w:r>
        <w:rPr>
          <w:rFonts w:ascii="Times New Roman" w:hAnsi="Times New Roman" w:cs="Times New Roman"/>
        </w:rPr>
        <w:t xml:space="preserve"> </w:t>
      </w:r>
      <w:r w:rsidRPr="00B646A5">
        <w:rPr>
          <w:rFonts w:ascii="Times New Roman" w:hAnsi="Times New Roman" w:cs="Times New Roman"/>
        </w:rPr>
        <w:t xml:space="preserve">Colored and radioactive materials along with inert gases are the most common types of tracers. </w:t>
      </w:r>
    </w:p>
    <w:p w14:paraId="69D5222F" w14:textId="48F70F2A" w:rsidR="000C4C3D" w:rsidRDefault="000C4C3D" w:rsidP="000C4C3D">
      <w:pPr>
        <w:tabs>
          <w:tab w:val="left" w:pos="1524"/>
        </w:tabs>
        <w:spacing w:line="360" w:lineRule="auto"/>
        <w:jc w:val="both"/>
        <w:rPr>
          <w:rFonts w:ascii="Times New Roman" w:hAnsi="Times New Roman" w:cs="Times New Roman"/>
          <w:b/>
          <w:bCs/>
        </w:rPr>
      </w:pPr>
      <w:r w:rsidRPr="000C4C3D">
        <w:rPr>
          <w:rFonts w:ascii="Times New Roman" w:hAnsi="Times New Roman" w:cs="Times New Roman"/>
        </w:rPr>
        <w:t xml:space="preserve">The two most commonly used methods of injection are </w:t>
      </w:r>
      <w:r w:rsidRPr="000C4C3D">
        <w:rPr>
          <w:rFonts w:ascii="Times New Roman" w:hAnsi="Times New Roman" w:cs="Times New Roman"/>
          <w:b/>
          <w:bCs/>
          <w:i/>
          <w:iCs/>
        </w:rPr>
        <w:t xml:space="preserve">pulse input </w:t>
      </w:r>
      <w:r w:rsidRPr="000C4C3D">
        <w:rPr>
          <w:rFonts w:ascii="Times New Roman" w:hAnsi="Times New Roman" w:cs="Times New Roman"/>
          <w:b/>
          <w:bCs/>
        </w:rPr>
        <w:t xml:space="preserve">and </w:t>
      </w:r>
      <w:r w:rsidRPr="000C4C3D">
        <w:rPr>
          <w:rFonts w:ascii="Times New Roman" w:hAnsi="Times New Roman" w:cs="Times New Roman"/>
          <w:b/>
          <w:bCs/>
          <w:i/>
          <w:iCs/>
        </w:rPr>
        <w:t>step input</w:t>
      </w:r>
      <w:r w:rsidRPr="000C4C3D">
        <w:rPr>
          <w:rFonts w:ascii="Times New Roman" w:hAnsi="Times New Roman" w:cs="Times New Roman"/>
          <w:b/>
          <w:bCs/>
        </w:rPr>
        <w:t>.</w:t>
      </w:r>
      <w:r>
        <w:rPr>
          <w:rFonts w:ascii="Times New Roman" w:hAnsi="Times New Roman" w:cs="Times New Roman"/>
        </w:rPr>
        <w:t xml:space="preserve"> </w:t>
      </w:r>
      <w:r w:rsidRPr="000C4C3D">
        <w:rPr>
          <w:rFonts w:ascii="Times New Roman" w:hAnsi="Times New Roman" w:cs="Times New Roman"/>
        </w:rPr>
        <w:t xml:space="preserve">Typical concentration–time curves at the inlet and outlet of an arbitrary reactor are shown in </w:t>
      </w:r>
      <w:r w:rsidRPr="000C4C3D">
        <w:rPr>
          <w:rFonts w:ascii="Times New Roman" w:hAnsi="Times New Roman" w:cs="Times New Roman"/>
          <w:b/>
          <w:bCs/>
        </w:rPr>
        <w:t>Figure 13.8 (Fogler, 2015, pg.772).</w:t>
      </w:r>
    </w:p>
    <w:p w14:paraId="352B3CFD" w14:textId="4AC83F99" w:rsidR="001C5570" w:rsidRPr="000C4C3D" w:rsidRDefault="001C5570" w:rsidP="001C5570">
      <w:pPr>
        <w:tabs>
          <w:tab w:val="left" w:pos="1524"/>
        </w:tabs>
        <w:spacing w:line="360" w:lineRule="auto"/>
        <w:jc w:val="center"/>
        <w:rPr>
          <w:rFonts w:ascii="Times New Roman" w:hAnsi="Times New Roman" w:cs="Times New Roman"/>
        </w:rPr>
      </w:pPr>
      <w:r w:rsidRPr="001C5570">
        <w:rPr>
          <w:rFonts w:ascii="Times New Roman" w:hAnsi="Times New Roman" w:cs="Times New Roman"/>
          <w:noProof/>
        </w:rPr>
        <w:drawing>
          <wp:inline distT="0" distB="0" distL="0" distR="0" wp14:anchorId="7F3CC0BF" wp14:editId="1E35F9FA">
            <wp:extent cx="4941192" cy="3291840"/>
            <wp:effectExtent l="0" t="0" r="0" b="3810"/>
            <wp:docPr id="7" name="Picture 6">
              <a:extLst xmlns:a="http://schemas.openxmlformats.org/drawingml/2006/main">
                <a:ext uri="{FF2B5EF4-FFF2-40B4-BE49-F238E27FC236}">
                  <a16:creationId xmlns:a16="http://schemas.microsoft.com/office/drawing/2014/main" id="{5B5D4AF2-121E-299E-6A3D-5B588193D7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B5D4AF2-121E-299E-6A3D-5B588193D7FF}"/>
                        </a:ext>
                      </a:extLst>
                    </pic:cNvPr>
                    <pic:cNvPicPr>
                      <a:picLocks noChangeAspect="1"/>
                    </pic:cNvPicPr>
                  </pic:nvPicPr>
                  <pic:blipFill>
                    <a:blip r:embed="rId14"/>
                    <a:stretch>
                      <a:fillRect/>
                    </a:stretch>
                  </pic:blipFill>
                  <pic:spPr>
                    <a:xfrm>
                      <a:off x="0" y="0"/>
                      <a:ext cx="4941192" cy="3291840"/>
                    </a:xfrm>
                    <a:prstGeom prst="rect">
                      <a:avLst/>
                    </a:prstGeom>
                  </pic:spPr>
                </pic:pic>
              </a:graphicData>
            </a:graphic>
          </wp:inline>
        </w:drawing>
      </w:r>
    </w:p>
    <w:p w14:paraId="4D304CDA" w14:textId="2295D663" w:rsidR="001C5570" w:rsidRPr="001C5570" w:rsidRDefault="001C5570" w:rsidP="001C5570">
      <w:pPr>
        <w:tabs>
          <w:tab w:val="left" w:pos="1524"/>
        </w:tabs>
        <w:jc w:val="center"/>
        <w:rPr>
          <w:rFonts w:ascii="Times New Roman" w:hAnsi="Times New Roman" w:cs="Times New Roman"/>
        </w:rPr>
      </w:pPr>
      <w:r w:rsidRPr="001C5570">
        <w:rPr>
          <w:rFonts w:ascii="Times New Roman" w:hAnsi="Times New Roman" w:cs="Times New Roman"/>
          <w:b/>
          <w:bCs/>
        </w:rPr>
        <w:t>Figure 13.8</w:t>
      </w:r>
      <w:r>
        <w:rPr>
          <w:rFonts w:ascii="Times New Roman" w:hAnsi="Times New Roman" w:cs="Times New Roman"/>
          <w:b/>
          <w:bCs/>
        </w:rPr>
        <w:t xml:space="preserve">. </w:t>
      </w:r>
      <w:r w:rsidRPr="001C5570">
        <w:rPr>
          <w:rFonts w:ascii="Times New Roman" w:hAnsi="Times New Roman" w:cs="Times New Roman"/>
          <w:b/>
          <w:bCs/>
        </w:rPr>
        <w:t xml:space="preserve"> </w:t>
      </w:r>
      <w:r w:rsidRPr="001C5570">
        <w:rPr>
          <w:rFonts w:ascii="Times New Roman" w:hAnsi="Times New Roman" w:cs="Times New Roman"/>
        </w:rPr>
        <w:t>RTD measurements</w:t>
      </w:r>
    </w:p>
    <w:p w14:paraId="18523B32" w14:textId="2A9B6C8C" w:rsidR="00E500B8" w:rsidRPr="001C5570" w:rsidRDefault="001C5570" w:rsidP="00A33B59">
      <w:pPr>
        <w:tabs>
          <w:tab w:val="left" w:pos="1524"/>
        </w:tabs>
        <w:jc w:val="both"/>
        <w:rPr>
          <w:rFonts w:ascii="Times New Roman" w:hAnsi="Times New Roman" w:cs="Times New Roman"/>
          <w:b/>
          <w:bCs/>
          <w:sz w:val="28"/>
          <w:szCs w:val="28"/>
        </w:rPr>
      </w:pPr>
      <w:r w:rsidRPr="001C5570">
        <w:rPr>
          <w:rFonts w:ascii="Times New Roman" w:hAnsi="Times New Roman" w:cs="Times New Roman"/>
          <w:b/>
          <w:bCs/>
          <w:sz w:val="28"/>
          <w:szCs w:val="28"/>
        </w:rPr>
        <w:t>13.4.1. Pulse input experiment</w:t>
      </w:r>
    </w:p>
    <w:p w14:paraId="7088BCDC" w14:textId="682B86A7" w:rsidR="001C5570" w:rsidRPr="001C5570" w:rsidRDefault="001C5570" w:rsidP="001C5570">
      <w:pPr>
        <w:tabs>
          <w:tab w:val="left" w:pos="1524"/>
        </w:tabs>
        <w:spacing w:before="100" w:beforeAutospacing="1" w:after="100" w:afterAutospacing="1" w:line="360" w:lineRule="auto"/>
        <w:jc w:val="both"/>
        <w:rPr>
          <w:rFonts w:ascii="Times New Roman" w:hAnsi="Times New Roman" w:cs="Times New Roman"/>
        </w:rPr>
      </w:pPr>
      <w:r w:rsidRPr="001C5570">
        <w:rPr>
          <w:rFonts w:ascii="Times New Roman" w:hAnsi="Times New Roman" w:cs="Times New Roman"/>
        </w:rPr>
        <w:t xml:space="preserve">In a pulse input, an amount of tracer </w:t>
      </w:r>
      <w:r w:rsidRPr="001C5570">
        <w:rPr>
          <w:rFonts w:ascii="Times New Roman" w:hAnsi="Times New Roman" w:cs="Times New Roman"/>
          <w:b/>
          <w:bCs/>
          <w:i/>
          <w:iCs/>
        </w:rPr>
        <w:t>N</w:t>
      </w:r>
      <w:r w:rsidRPr="001C5570">
        <w:rPr>
          <w:rFonts w:ascii="Times New Roman" w:hAnsi="Times New Roman" w:cs="Times New Roman"/>
          <w:b/>
          <w:bCs/>
          <w:vertAlign w:val="subscript"/>
        </w:rPr>
        <w:t>0</w:t>
      </w:r>
      <w:r w:rsidRPr="001C5570">
        <w:rPr>
          <w:rFonts w:ascii="Times New Roman" w:hAnsi="Times New Roman" w:cs="Times New Roman"/>
          <w:b/>
          <w:bCs/>
        </w:rPr>
        <w:t xml:space="preserve"> is suddenly </w:t>
      </w:r>
      <w:r w:rsidRPr="001C5570">
        <w:rPr>
          <w:rFonts w:ascii="Times New Roman" w:hAnsi="Times New Roman" w:cs="Times New Roman"/>
        </w:rPr>
        <w:t xml:space="preserve">injected in </w:t>
      </w:r>
      <w:r w:rsidRPr="001C5570">
        <w:rPr>
          <w:rFonts w:ascii="Times New Roman" w:hAnsi="Times New Roman" w:cs="Times New Roman"/>
          <w:b/>
          <w:bCs/>
        </w:rPr>
        <w:t xml:space="preserve">one shot </w:t>
      </w:r>
      <w:r w:rsidRPr="001C5570">
        <w:rPr>
          <w:rFonts w:ascii="Times New Roman" w:hAnsi="Times New Roman" w:cs="Times New Roman"/>
        </w:rPr>
        <w:t>into the feed stream which is entering into the reactor in a short a time.</w:t>
      </w:r>
      <w:r>
        <w:rPr>
          <w:rFonts w:ascii="Times New Roman" w:hAnsi="Times New Roman" w:cs="Times New Roman"/>
        </w:rPr>
        <w:t xml:space="preserve"> </w:t>
      </w:r>
      <w:r w:rsidRPr="001C5570">
        <w:rPr>
          <w:rFonts w:ascii="Times New Roman" w:hAnsi="Times New Roman" w:cs="Times New Roman"/>
        </w:rPr>
        <w:t xml:space="preserve">The outlet concentration is then measured as a function of time. </w:t>
      </w:r>
      <w:r>
        <w:rPr>
          <w:rFonts w:ascii="Times New Roman" w:hAnsi="Times New Roman" w:cs="Times New Roman"/>
        </w:rPr>
        <w:t xml:space="preserve"> </w:t>
      </w:r>
      <w:r w:rsidRPr="001C5570">
        <w:rPr>
          <w:rFonts w:ascii="Times New Roman" w:hAnsi="Times New Roman" w:cs="Times New Roman"/>
        </w:rPr>
        <w:t xml:space="preserve">The effluent of the tracer concentration versus time curve is referred to as </w:t>
      </w:r>
      <w:r w:rsidRPr="001C5570">
        <w:rPr>
          <w:rFonts w:ascii="Times New Roman" w:hAnsi="Times New Roman" w:cs="Times New Roman"/>
          <w:b/>
          <w:bCs/>
        </w:rPr>
        <w:t xml:space="preserve">the </w:t>
      </w:r>
      <w:r w:rsidRPr="001C5570">
        <w:rPr>
          <w:rFonts w:ascii="Times New Roman" w:hAnsi="Times New Roman" w:cs="Times New Roman"/>
          <w:b/>
          <w:bCs/>
          <w:i/>
          <w:iCs/>
        </w:rPr>
        <w:t>C</w:t>
      </w:r>
      <w:r w:rsidRPr="001C5570">
        <w:rPr>
          <w:rFonts w:ascii="Times New Roman" w:hAnsi="Times New Roman" w:cs="Times New Roman"/>
          <w:b/>
          <w:bCs/>
        </w:rPr>
        <w:t xml:space="preserve">-curve </w:t>
      </w:r>
      <w:r w:rsidRPr="001C5570">
        <w:rPr>
          <w:rFonts w:ascii="Times New Roman" w:hAnsi="Times New Roman" w:cs="Times New Roman"/>
        </w:rPr>
        <w:t>in RTD analysis.</w:t>
      </w:r>
      <w:r>
        <w:rPr>
          <w:rFonts w:ascii="Times New Roman" w:hAnsi="Times New Roman" w:cs="Times New Roman"/>
        </w:rPr>
        <w:t xml:space="preserve"> </w:t>
      </w:r>
      <w:r w:rsidRPr="001C5570">
        <w:rPr>
          <w:rFonts w:ascii="Times New Roman" w:hAnsi="Times New Roman" w:cs="Times New Roman"/>
        </w:rPr>
        <w:t xml:space="preserve">Firstly, the injection of a tracer pulse for a </w:t>
      </w:r>
      <w:r w:rsidRPr="001C5570">
        <w:rPr>
          <w:rFonts w:ascii="Times New Roman" w:hAnsi="Times New Roman" w:cs="Times New Roman"/>
          <w:b/>
          <w:bCs/>
        </w:rPr>
        <w:lastRenderedPageBreak/>
        <w:t xml:space="preserve">single-input and single-output system </w:t>
      </w:r>
      <w:r w:rsidRPr="001C5570">
        <w:rPr>
          <w:rFonts w:ascii="Times New Roman" w:hAnsi="Times New Roman" w:cs="Times New Roman"/>
        </w:rPr>
        <w:t xml:space="preserve">shall be analyzed in which </w:t>
      </w:r>
      <w:r w:rsidRPr="001C5570">
        <w:rPr>
          <w:rFonts w:ascii="Times New Roman" w:hAnsi="Times New Roman" w:cs="Times New Roman"/>
          <w:i/>
          <w:iCs/>
        </w:rPr>
        <w:t xml:space="preserve">only flow </w:t>
      </w:r>
      <w:r w:rsidRPr="001C5570">
        <w:rPr>
          <w:rFonts w:ascii="Times New Roman" w:hAnsi="Times New Roman" w:cs="Times New Roman"/>
        </w:rPr>
        <w:t xml:space="preserve">carries the tracer material across system boundaries. i.e., no dispersion. </w:t>
      </w:r>
      <w:r>
        <w:rPr>
          <w:rFonts w:ascii="Times New Roman" w:hAnsi="Times New Roman" w:cs="Times New Roman"/>
        </w:rPr>
        <w:t xml:space="preserve"> </w:t>
      </w:r>
      <w:r w:rsidRPr="001C5570">
        <w:rPr>
          <w:rFonts w:ascii="Times New Roman" w:hAnsi="Times New Roman" w:cs="Times New Roman"/>
        </w:rPr>
        <w:t xml:space="preserve">It is chosen an increment of time </w:t>
      </w:r>
      <w:r w:rsidRPr="001C5570">
        <w:rPr>
          <w:rFonts w:ascii="Times New Roman" w:hAnsi="Times New Roman" w:cs="Times New Roman"/>
          <w:i/>
          <w:iCs/>
        </w:rPr>
        <w:t xml:space="preserve">t </w:t>
      </w:r>
      <w:r w:rsidRPr="001C5570">
        <w:rPr>
          <w:rFonts w:ascii="Times New Roman" w:hAnsi="Times New Roman" w:cs="Times New Roman"/>
        </w:rPr>
        <w:t xml:space="preserve">sufficiently small that the concentration of tracer, </w:t>
      </w:r>
      <w:r w:rsidRPr="001C5570">
        <w:rPr>
          <w:rFonts w:ascii="Times New Roman" w:hAnsi="Times New Roman" w:cs="Times New Roman"/>
          <w:i/>
          <w:iCs/>
        </w:rPr>
        <w:t>C</w:t>
      </w:r>
      <w:r w:rsidRPr="001C5570">
        <w:rPr>
          <w:rFonts w:ascii="Times New Roman" w:hAnsi="Times New Roman" w:cs="Times New Roman"/>
        </w:rPr>
        <w:t>(</w:t>
      </w:r>
      <w:r w:rsidRPr="001C5570">
        <w:rPr>
          <w:rFonts w:ascii="Times New Roman" w:hAnsi="Times New Roman" w:cs="Times New Roman"/>
          <w:i/>
          <w:iCs/>
        </w:rPr>
        <w:t>t</w:t>
      </w:r>
      <w:r w:rsidRPr="001C5570">
        <w:rPr>
          <w:rFonts w:ascii="Times New Roman" w:hAnsi="Times New Roman" w:cs="Times New Roman"/>
        </w:rPr>
        <w:t xml:space="preserve">), exiting between time </w:t>
      </w:r>
      <w:r w:rsidRPr="001C5570">
        <w:rPr>
          <w:rFonts w:ascii="Times New Roman" w:hAnsi="Times New Roman" w:cs="Times New Roman"/>
          <w:i/>
          <w:iCs/>
        </w:rPr>
        <w:t xml:space="preserve">t </w:t>
      </w:r>
      <w:r w:rsidRPr="001C5570">
        <w:rPr>
          <w:rFonts w:ascii="Times New Roman" w:hAnsi="Times New Roman" w:cs="Times New Roman"/>
        </w:rPr>
        <w:t>and time (</w:t>
      </w:r>
      <w:r w:rsidRPr="001C5570">
        <w:rPr>
          <w:rFonts w:ascii="Times New Roman" w:hAnsi="Times New Roman" w:cs="Times New Roman"/>
          <w:i/>
          <w:iCs/>
        </w:rPr>
        <w:t>t +∆t</w:t>
      </w:r>
      <w:r w:rsidRPr="001C5570">
        <w:rPr>
          <w:rFonts w:ascii="Times New Roman" w:hAnsi="Times New Roman" w:cs="Times New Roman"/>
        </w:rPr>
        <w:t xml:space="preserve">) is essentially the same. </w:t>
      </w:r>
    </w:p>
    <w:p w14:paraId="7D838C67" w14:textId="77777777"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t>The amount of tracer material, ∆</w:t>
      </w:r>
      <w:r w:rsidRPr="00971321">
        <w:rPr>
          <w:rFonts w:ascii="Times New Roman" w:hAnsi="Times New Roman" w:cs="Times New Roman"/>
          <w:i/>
          <w:iCs/>
        </w:rPr>
        <w:t>N</w:t>
      </w:r>
      <w:r w:rsidRPr="00971321">
        <w:rPr>
          <w:rFonts w:ascii="Times New Roman" w:hAnsi="Times New Roman" w:cs="Times New Roman"/>
        </w:rPr>
        <w:t xml:space="preserve">, leaving the reactor between time </w:t>
      </w:r>
      <w:r w:rsidRPr="00971321">
        <w:rPr>
          <w:rFonts w:ascii="Times New Roman" w:hAnsi="Times New Roman" w:cs="Times New Roman"/>
          <w:i/>
          <w:iCs/>
        </w:rPr>
        <w:t xml:space="preserve">t </w:t>
      </w:r>
      <w:r w:rsidRPr="00971321">
        <w:rPr>
          <w:rFonts w:ascii="Times New Roman" w:hAnsi="Times New Roman" w:cs="Times New Roman"/>
        </w:rPr>
        <w:t xml:space="preserve">and </w:t>
      </w:r>
      <w:r w:rsidRPr="00971321">
        <w:rPr>
          <w:rFonts w:ascii="Times New Roman" w:hAnsi="Times New Roman" w:cs="Times New Roman"/>
          <w:i/>
          <w:iCs/>
        </w:rPr>
        <w:t xml:space="preserve">t+∆t </w:t>
      </w:r>
      <w:r w:rsidRPr="00971321">
        <w:rPr>
          <w:rFonts w:ascii="Times New Roman" w:hAnsi="Times New Roman" w:cs="Times New Roman"/>
        </w:rPr>
        <w:t>is given by:</w:t>
      </w:r>
    </w:p>
    <w:p w14:paraId="3AAE40AE" w14:textId="77777777"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sym w:font="Symbol" w:char="F044"/>
      </w:r>
      <w:r w:rsidRPr="00971321">
        <w:rPr>
          <w:rFonts w:ascii="Times New Roman" w:hAnsi="Times New Roman" w:cs="Times New Roman"/>
        </w:rPr>
        <w:t>N= C(t)</w:t>
      </w:r>
      <w:r w:rsidRPr="00971321">
        <w:rPr>
          <w:rFonts w:ascii="Times New Roman" w:hAnsi="Times New Roman" w:cs="Times New Roman"/>
        </w:rPr>
        <w:sym w:font="Symbol" w:char="F075"/>
      </w:r>
      <w:r w:rsidRPr="00971321">
        <w:rPr>
          <w:rFonts w:ascii="Times New Roman" w:hAnsi="Times New Roman" w:cs="Times New Roman"/>
        </w:rPr>
        <w:sym w:font="Symbol" w:char="F044"/>
      </w:r>
      <w:r w:rsidRPr="00971321">
        <w:rPr>
          <w:rFonts w:ascii="Times New Roman" w:hAnsi="Times New Roman" w:cs="Times New Roman"/>
        </w:rPr>
        <w:t xml:space="preserve">t                                                                                                                  </w:t>
      </w:r>
      <w:proofErr w:type="gramStart"/>
      <w:r w:rsidRPr="00971321">
        <w:rPr>
          <w:rFonts w:ascii="Times New Roman" w:hAnsi="Times New Roman" w:cs="Times New Roman"/>
        </w:rPr>
        <w:t xml:space="preserve">   (</w:t>
      </w:r>
      <w:proofErr w:type="gramEnd"/>
      <w:r w:rsidRPr="00971321">
        <w:rPr>
          <w:rFonts w:ascii="Times New Roman" w:hAnsi="Times New Roman" w:cs="Times New Roman"/>
        </w:rPr>
        <w:t>13.1)</w:t>
      </w:r>
    </w:p>
    <w:p w14:paraId="49F43764" w14:textId="77777777"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t xml:space="preserve">If we now divide the amount of material exiting the reactor by the total amount of material that was injected into the reactor, </w:t>
      </w:r>
      <w:r w:rsidRPr="00971321">
        <w:rPr>
          <w:rFonts w:ascii="Times New Roman" w:hAnsi="Times New Roman" w:cs="Times New Roman"/>
          <w:i/>
          <w:iCs/>
        </w:rPr>
        <w:t>N</w:t>
      </w:r>
      <w:r w:rsidRPr="00971321">
        <w:rPr>
          <w:rFonts w:ascii="Times New Roman" w:hAnsi="Times New Roman" w:cs="Times New Roman"/>
          <w:vertAlign w:val="subscript"/>
        </w:rPr>
        <w:t>0</w:t>
      </w:r>
      <w:r w:rsidRPr="00971321">
        <w:rPr>
          <w:rFonts w:ascii="Times New Roman" w:hAnsi="Times New Roman" w:cs="Times New Roman"/>
        </w:rPr>
        <w:t>, we obtain,</w:t>
      </w:r>
    </w:p>
    <w:p w14:paraId="38FDCB8C" w14:textId="72FF54A9"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∆N</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75"/>
            </m:r>
            <m:r>
              <w:rPr>
                <w:rFonts w:ascii="Cambria Math" w:hAnsi="Cambria Math" w:cs="Times New Roman"/>
              </w:rPr>
              <m:t>C(t)</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den>
        </m:f>
        <m:r>
          <w:rPr>
            <w:rFonts w:ascii="Cambria Math" w:hAnsi="Cambria Math" w:cs="Times New Roman"/>
          </w:rPr>
          <m:t>∆t</m:t>
        </m:r>
      </m:oMath>
      <w:r w:rsidRPr="00971321">
        <w:rPr>
          <w:rFonts w:ascii="Times New Roman" w:hAnsi="Times New Roman" w:cs="Times New Roman"/>
        </w:rPr>
        <w:t xml:space="preserve">                                                                                                            (13.2)</w:t>
      </w:r>
    </w:p>
    <w:p w14:paraId="7B7699FD" w14:textId="77777777"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t>Where:  N</w:t>
      </w:r>
      <w:r w:rsidRPr="00971321">
        <w:rPr>
          <w:rFonts w:ascii="Times New Roman" w:hAnsi="Times New Roman" w:cs="Times New Roman"/>
          <w:vertAlign w:val="subscript"/>
        </w:rPr>
        <w:t>o</w:t>
      </w:r>
      <w:r w:rsidRPr="00971321">
        <w:rPr>
          <w:rFonts w:ascii="Times New Roman" w:hAnsi="Times New Roman" w:cs="Times New Roman"/>
        </w:rPr>
        <w:t xml:space="preserve"> is initially injected tracer, ʋ is the effluent volumetric flow rate; ∆</w:t>
      </w:r>
      <w:r w:rsidRPr="00971321">
        <w:rPr>
          <w:rFonts w:ascii="Times New Roman" w:hAnsi="Times New Roman" w:cs="Times New Roman"/>
          <w:i/>
          <w:iCs/>
        </w:rPr>
        <w:t xml:space="preserve">N </w:t>
      </w:r>
      <w:r w:rsidRPr="00971321">
        <w:rPr>
          <w:rFonts w:ascii="Times New Roman" w:hAnsi="Times New Roman" w:cs="Times New Roman"/>
        </w:rPr>
        <w:t xml:space="preserve">is the amount of material exiting the reactor that has spent an amount of time between </w:t>
      </w:r>
      <w:r w:rsidRPr="00971321">
        <w:rPr>
          <w:rFonts w:ascii="Times New Roman" w:hAnsi="Times New Roman" w:cs="Times New Roman"/>
          <w:i/>
          <w:iCs/>
        </w:rPr>
        <w:t xml:space="preserve">t </w:t>
      </w:r>
      <w:r w:rsidRPr="00971321">
        <w:rPr>
          <w:rFonts w:ascii="Times New Roman" w:hAnsi="Times New Roman" w:cs="Times New Roman"/>
        </w:rPr>
        <w:t xml:space="preserve">and </w:t>
      </w:r>
      <w:r w:rsidRPr="00971321">
        <w:rPr>
          <w:rFonts w:ascii="Times New Roman" w:hAnsi="Times New Roman" w:cs="Times New Roman"/>
          <w:i/>
          <w:iCs/>
        </w:rPr>
        <w:t>t+</w:t>
      </w:r>
      <w:r w:rsidRPr="00971321">
        <w:rPr>
          <w:rFonts w:ascii="Times New Roman" w:hAnsi="Times New Roman" w:cs="Times New Roman"/>
        </w:rPr>
        <w:t>∆</w:t>
      </w:r>
      <w:r w:rsidRPr="00971321">
        <w:rPr>
          <w:rFonts w:ascii="Times New Roman" w:hAnsi="Times New Roman" w:cs="Times New Roman"/>
          <w:i/>
          <w:iCs/>
        </w:rPr>
        <w:t xml:space="preserve">t </w:t>
      </w:r>
      <w:r w:rsidRPr="00971321">
        <w:rPr>
          <w:rFonts w:ascii="Times New Roman" w:hAnsi="Times New Roman" w:cs="Times New Roman"/>
        </w:rPr>
        <w:t xml:space="preserve">in the reactor, and </w:t>
      </w:r>
      <w:proofErr w:type="spellStart"/>
      <w:r w:rsidRPr="00971321">
        <w:rPr>
          <w:rFonts w:ascii="Times New Roman" w:hAnsi="Times New Roman" w:cs="Times New Roman"/>
        </w:rPr>
        <w:t>t</w:t>
      </w:r>
      <w:proofErr w:type="spellEnd"/>
      <w:r w:rsidRPr="00971321">
        <w:rPr>
          <w:rFonts w:ascii="Times New Roman" w:hAnsi="Times New Roman" w:cs="Times New Roman"/>
        </w:rPr>
        <w:t xml:space="preserve"> is time.</w:t>
      </w:r>
    </w:p>
    <w:p w14:paraId="0FFE80D7" w14:textId="77777777" w:rsidR="00971321" w:rsidRPr="00971321" w:rsidRDefault="00971321" w:rsidP="00971321">
      <w:pPr>
        <w:tabs>
          <w:tab w:val="left" w:pos="1524"/>
        </w:tabs>
        <w:jc w:val="both"/>
        <w:rPr>
          <w:rFonts w:ascii="Times New Roman" w:hAnsi="Times New Roman" w:cs="Times New Roman"/>
        </w:rPr>
      </w:pPr>
      <w:r w:rsidRPr="00971321">
        <w:rPr>
          <w:rFonts w:ascii="Times New Roman" w:hAnsi="Times New Roman" w:cs="Times New Roman"/>
        </w:rPr>
        <w:t xml:space="preserve">Thus, equation (13.2) which represents </w:t>
      </w:r>
      <w:r w:rsidRPr="00971321">
        <w:rPr>
          <w:rFonts w:ascii="Times New Roman" w:hAnsi="Times New Roman" w:cs="Times New Roman"/>
          <w:i/>
          <w:iCs/>
        </w:rPr>
        <w:t xml:space="preserve">the </w:t>
      </w:r>
      <w:r w:rsidRPr="00971321">
        <w:rPr>
          <w:rFonts w:ascii="Times New Roman" w:hAnsi="Times New Roman" w:cs="Times New Roman"/>
          <w:b/>
          <w:bCs/>
          <w:i/>
          <w:iCs/>
        </w:rPr>
        <w:t xml:space="preserve">fraction of material </w:t>
      </w:r>
      <w:r w:rsidRPr="00971321">
        <w:rPr>
          <w:rFonts w:ascii="Times New Roman" w:hAnsi="Times New Roman" w:cs="Times New Roman"/>
          <w:i/>
          <w:iCs/>
        </w:rPr>
        <w:t>that has a residence time in the reactor between time t and t +</w:t>
      </w:r>
      <w:r w:rsidRPr="00971321">
        <w:rPr>
          <w:rFonts w:ascii="Times New Roman" w:hAnsi="Times New Roman" w:cs="Times New Roman"/>
        </w:rPr>
        <w:t xml:space="preserve"> ∆</w:t>
      </w:r>
      <w:r w:rsidRPr="00971321">
        <w:rPr>
          <w:rFonts w:ascii="Times New Roman" w:hAnsi="Times New Roman" w:cs="Times New Roman"/>
          <w:i/>
          <w:iCs/>
        </w:rPr>
        <w:t>t</w:t>
      </w:r>
      <w:r w:rsidRPr="00971321">
        <w:rPr>
          <w:rFonts w:ascii="Times New Roman" w:hAnsi="Times New Roman" w:cs="Times New Roman"/>
        </w:rPr>
        <w:t>.</w:t>
      </w:r>
    </w:p>
    <w:p w14:paraId="69A6BD89" w14:textId="0E633A40" w:rsidR="00406A72" w:rsidRPr="00406A72" w:rsidRDefault="00406A72" w:rsidP="00406A72">
      <w:pPr>
        <w:tabs>
          <w:tab w:val="left" w:pos="1524"/>
        </w:tabs>
        <w:jc w:val="both"/>
        <w:rPr>
          <w:rFonts w:ascii="Times New Roman" w:hAnsi="Times New Roman" w:cs="Times New Roman"/>
        </w:rPr>
      </w:pPr>
      <w:r w:rsidRPr="00406A72">
        <w:rPr>
          <w:rFonts w:ascii="Times New Roman" w:hAnsi="Times New Roman" w:cs="Times New Roman"/>
        </w:rPr>
        <w:t>For pulse injection</w:t>
      </w:r>
      <w:r w:rsidR="000E0883">
        <w:rPr>
          <w:rFonts w:ascii="Times New Roman" w:hAnsi="Times New Roman" w:cs="Times New Roman"/>
        </w:rPr>
        <w:t xml:space="preserve">, </w:t>
      </w:r>
      <w:r w:rsidR="000E0883" w:rsidRPr="000E0883">
        <w:rPr>
          <w:rFonts w:ascii="Times New Roman" w:hAnsi="Times New Roman" w:cs="Times New Roman"/>
        </w:rPr>
        <w:t xml:space="preserve">RTD </w:t>
      </w:r>
      <w:proofErr w:type="gramStart"/>
      <w:r w:rsidR="000E0883" w:rsidRPr="000E0883">
        <w:rPr>
          <w:rFonts w:ascii="Times New Roman" w:hAnsi="Times New Roman" w:cs="Times New Roman"/>
        </w:rPr>
        <w:t xml:space="preserve">function </w:t>
      </w:r>
      <w:r w:rsidRPr="00406A72">
        <w:rPr>
          <w:rFonts w:ascii="Times New Roman" w:hAnsi="Times New Roman" w:cs="Times New Roman"/>
        </w:rPr>
        <w:t xml:space="preserve"> is</w:t>
      </w:r>
      <w:proofErr w:type="gramEnd"/>
      <w:r w:rsidRPr="00406A72">
        <w:rPr>
          <w:rFonts w:ascii="Times New Roman" w:hAnsi="Times New Roman" w:cs="Times New Roman"/>
        </w:rPr>
        <w:t xml:space="preserve"> defined as:</w:t>
      </w:r>
    </w:p>
    <w:p w14:paraId="3CC232FF" w14:textId="09C455D0" w:rsidR="00406A72" w:rsidRPr="00406A72" w:rsidRDefault="00406A72" w:rsidP="00406A72">
      <w:pPr>
        <w:tabs>
          <w:tab w:val="left" w:pos="1524"/>
        </w:tabs>
        <w:jc w:val="both"/>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75"/>
            </m:r>
            <m:r>
              <w:rPr>
                <w:rFonts w:ascii="Cambria Math" w:hAnsi="Cambria Math" w:cs="Times New Roman"/>
              </w:rPr>
              <m:t>C(t)</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den>
        </m:f>
      </m:oMath>
      <w:r w:rsidRPr="00406A72">
        <w:rPr>
          <w:rFonts w:ascii="Times New Roman" w:hAnsi="Times New Roman" w:cs="Times New Roman"/>
        </w:rPr>
        <w:t xml:space="preserve">                                                                                                                                                 (13.3)</w:t>
      </w:r>
    </w:p>
    <w:p w14:paraId="012B2EA4" w14:textId="77777777" w:rsidR="00406A72" w:rsidRPr="00406A72" w:rsidRDefault="00406A72" w:rsidP="00406A72">
      <w:pPr>
        <w:tabs>
          <w:tab w:val="left" w:pos="1524"/>
        </w:tabs>
        <w:jc w:val="both"/>
        <w:rPr>
          <w:rFonts w:ascii="Times New Roman" w:hAnsi="Times New Roman" w:cs="Times New Roman"/>
        </w:rPr>
      </w:pPr>
      <w:r w:rsidRPr="00406A72">
        <w:rPr>
          <w:rFonts w:ascii="Times New Roman" w:hAnsi="Times New Roman" w:cs="Times New Roman"/>
        </w:rPr>
        <w:t>By substituting equation (13.3) into equation (13.2), you get:</w:t>
      </w:r>
    </w:p>
    <w:p w14:paraId="70A9006C" w14:textId="534B542A" w:rsidR="00406A72" w:rsidRPr="00406A72" w:rsidRDefault="00406A72" w:rsidP="00406A72">
      <w:pPr>
        <w:tabs>
          <w:tab w:val="left" w:pos="1524"/>
        </w:tabs>
        <w:jc w:val="both"/>
        <w:rPr>
          <w:rFonts w:ascii="Times New Roman" w:hAnsi="Times New Roman" w:cs="Times New Roman"/>
        </w:rPr>
      </w:pPr>
      <w:r w:rsidRPr="00406A72">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∆N</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den>
        </m:f>
        <m:r>
          <w:rPr>
            <w:rFonts w:ascii="Cambria Math" w:hAnsi="Cambria Math" w:cs="Times New Roman"/>
          </w:rPr>
          <m:t>=E(t)∆t</m:t>
        </m:r>
      </m:oMath>
      <w:r w:rsidRPr="00406A72">
        <w:rPr>
          <w:rFonts w:ascii="Times New Roman" w:hAnsi="Times New Roman" w:cs="Times New Roman"/>
        </w:rPr>
        <w:t xml:space="preserve">                                                                                                                                                (13.4)</w:t>
      </w:r>
    </w:p>
    <w:p w14:paraId="1E822DF1" w14:textId="77777777" w:rsidR="00406A72" w:rsidRPr="00406A72" w:rsidRDefault="00406A72" w:rsidP="00406A72">
      <w:pPr>
        <w:tabs>
          <w:tab w:val="left" w:pos="1524"/>
        </w:tabs>
        <w:spacing w:line="360" w:lineRule="auto"/>
        <w:jc w:val="both"/>
        <w:rPr>
          <w:rFonts w:ascii="Times New Roman" w:hAnsi="Times New Roman" w:cs="Times New Roman"/>
        </w:rPr>
      </w:pPr>
      <w:r w:rsidRPr="00406A72">
        <w:rPr>
          <w:rFonts w:ascii="Times New Roman" w:hAnsi="Times New Roman" w:cs="Times New Roman"/>
        </w:rPr>
        <w:t xml:space="preserve">The quantity </w:t>
      </w:r>
      <w:r w:rsidRPr="00406A72">
        <w:rPr>
          <w:rFonts w:ascii="Times New Roman" w:hAnsi="Times New Roman" w:cs="Times New Roman"/>
          <w:b/>
          <w:bCs/>
          <w:i/>
          <w:iCs/>
        </w:rPr>
        <w:t>E</w:t>
      </w:r>
      <w:r w:rsidRPr="00406A72">
        <w:rPr>
          <w:rFonts w:ascii="Times New Roman" w:hAnsi="Times New Roman" w:cs="Times New Roman"/>
          <w:b/>
          <w:bCs/>
        </w:rPr>
        <w:t>(</w:t>
      </w:r>
      <w:r w:rsidRPr="00406A72">
        <w:rPr>
          <w:rFonts w:ascii="Times New Roman" w:hAnsi="Times New Roman" w:cs="Times New Roman"/>
          <w:b/>
          <w:bCs/>
          <w:i/>
          <w:iCs/>
        </w:rPr>
        <w:t>t</w:t>
      </w:r>
      <w:r w:rsidRPr="00406A72">
        <w:rPr>
          <w:rFonts w:ascii="Times New Roman" w:hAnsi="Times New Roman" w:cs="Times New Roman"/>
          <w:b/>
          <w:bCs/>
        </w:rPr>
        <w:t xml:space="preserve">) </w:t>
      </w:r>
      <w:r w:rsidRPr="00406A72">
        <w:rPr>
          <w:rFonts w:ascii="Times New Roman" w:hAnsi="Times New Roman" w:cs="Times New Roman"/>
        </w:rPr>
        <w:t xml:space="preserve">is called the </w:t>
      </w:r>
      <w:r w:rsidRPr="00406A72">
        <w:rPr>
          <w:rFonts w:ascii="Times New Roman" w:hAnsi="Times New Roman" w:cs="Times New Roman"/>
          <w:b/>
          <w:bCs/>
          <w:i/>
          <w:iCs/>
        </w:rPr>
        <w:t>residence time distribution function</w:t>
      </w:r>
      <w:r w:rsidRPr="00406A72">
        <w:rPr>
          <w:rFonts w:ascii="Times New Roman" w:hAnsi="Times New Roman" w:cs="Times New Roman"/>
        </w:rPr>
        <w:t>.</w:t>
      </w:r>
    </w:p>
    <w:p w14:paraId="5FDEC1F3" w14:textId="3F54193A" w:rsidR="00406A72" w:rsidRPr="00406A72" w:rsidRDefault="00406A72" w:rsidP="009A027B">
      <w:pPr>
        <w:tabs>
          <w:tab w:val="left" w:pos="1524"/>
        </w:tabs>
        <w:spacing w:line="360" w:lineRule="auto"/>
        <w:jc w:val="both"/>
        <w:rPr>
          <w:rFonts w:ascii="Times New Roman" w:hAnsi="Times New Roman" w:cs="Times New Roman"/>
        </w:rPr>
      </w:pPr>
      <w:r w:rsidRPr="00406A72">
        <w:rPr>
          <w:rFonts w:ascii="Times New Roman" w:hAnsi="Times New Roman" w:cs="Times New Roman"/>
        </w:rPr>
        <w:t xml:space="preserve"> It is the function that describes in a quantitative manner how much time different fluid elements have spent in the reactor. </w:t>
      </w:r>
      <w:r>
        <w:rPr>
          <w:rFonts w:ascii="Times New Roman" w:hAnsi="Times New Roman" w:cs="Times New Roman"/>
        </w:rPr>
        <w:t xml:space="preserve"> </w:t>
      </w:r>
      <w:r w:rsidRPr="00406A72">
        <w:rPr>
          <w:rFonts w:ascii="Times New Roman" w:hAnsi="Times New Roman" w:cs="Times New Roman"/>
        </w:rPr>
        <w:t xml:space="preserve">The quantity </w:t>
      </w:r>
      <w:r w:rsidRPr="00406A72">
        <w:rPr>
          <w:rFonts w:ascii="Times New Roman" w:hAnsi="Times New Roman" w:cs="Times New Roman"/>
          <w:b/>
          <w:bCs/>
          <w:i/>
          <w:iCs/>
        </w:rPr>
        <w:t>E</w:t>
      </w:r>
      <w:r w:rsidRPr="00406A72">
        <w:rPr>
          <w:rFonts w:ascii="Times New Roman" w:hAnsi="Times New Roman" w:cs="Times New Roman"/>
          <w:b/>
          <w:bCs/>
        </w:rPr>
        <w:t>(</w:t>
      </w:r>
      <w:r w:rsidRPr="00406A72">
        <w:rPr>
          <w:rFonts w:ascii="Times New Roman" w:hAnsi="Times New Roman" w:cs="Times New Roman"/>
          <w:b/>
          <w:bCs/>
          <w:i/>
          <w:iCs/>
        </w:rPr>
        <w:t>t</w:t>
      </w:r>
      <w:r w:rsidRPr="00406A72">
        <w:rPr>
          <w:rFonts w:ascii="Times New Roman" w:hAnsi="Times New Roman" w:cs="Times New Roman"/>
          <w:b/>
          <w:bCs/>
        </w:rPr>
        <w:t>)</w:t>
      </w:r>
      <w:r w:rsidRPr="00406A72">
        <w:rPr>
          <w:rFonts w:ascii="Times New Roman" w:hAnsi="Times New Roman" w:cs="Times New Roman"/>
          <w:b/>
          <w:bCs/>
          <w:i/>
          <w:iCs/>
        </w:rPr>
        <w:t xml:space="preserve">dt </w:t>
      </w:r>
      <w:r w:rsidRPr="00406A72">
        <w:rPr>
          <w:rFonts w:ascii="Times New Roman" w:hAnsi="Times New Roman" w:cs="Times New Roman"/>
        </w:rPr>
        <w:t xml:space="preserve">is the </w:t>
      </w:r>
      <w:r w:rsidRPr="00406A72">
        <w:rPr>
          <w:rFonts w:ascii="Times New Roman" w:hAnsi="Times New Roman" w:cs="Times New Roman"/>
          <w:b/>
          <w:bCs/>
        </w:rPr>
        <w:t xml:space="preserve">fraction of fluid exiting the reactor </w:t>
      </w:r>
      <w:r w:rsidRPr="00406A72">
        <w:rPr>
          <w:rFonts w:ascii="Times New Roman" w:hAnsi="Times New Roman" w:cs="Times New Roman"/>
        </w:rPr>
        <w:t xml:space="preserve">that has spent between </w:t>
      </w:r>
      <w:r w:rsidRPr="00406A72">
        <w:rPr>
          <w:rFonts w:ascii="Times New Roman" w:hAnsi="Times New Roman" w:cs="Times New Roman"/>
          <w:b/>
          <w:bCs/>
        </w:rPr>
        <w:t xml:space="preserve">time </w:t>
      </w:r>
      <w:r w:rsidRPr="00406A72">
        <w:rPr>
          <w:rFonts w:ascii="Times New Roman" w:hAnsi="Times New Roman" w:cs="Times New Roman"/>
          <w:b/>
          <w:bCs/>
          <w:i/>
          <w:iCs/>
        </w:rPr>
        <w:t xml:space="preserve">t </w:t>
      </w:r>
      <w:r w:rsidRPr="00406A72">
        <w:rPr>
          <w:rFonts w:ascii="Times New Roman" w:hAnsi="Times New Roman" w:cs="Times New Roman"/>
          <w:b/>
          <w:bCs/>
        </w:rPr>
        <w:t xml:space="preserve">and </w:t>
      </w:r>
      <w:r w:rsidRPr="00406A72">
        <w:rPr>
          <w:rFonts w:ascii="Times New Roman" w:hAnsi="Times New Roman" w:cs="Times New Roman"/>
          <w:b/>
          <w:bCs/>
          <w:i/>
          <w:iCs/>
        </w:rPr>
        <w:t xml:space="preserve">t </w:t>
      </w:r>
      <w:r w:rsidRPr="00406A72">
        <w:rPr>
          <w:rFonts w:ascii="Times New Roman" w:hAnsi="Times New Roman" w:cs="Times New Roman"/>
          <w:b/>
          <w:bCs/>
        </w:rPr>
        <w:t xml:space="preserve">+ </w:t>
      </w:r>
      <w:r w:rsidRPr="00406A72">
        <w:rPr>
          <w:rFonts w:ascii="Times New Roman" w:hAnsi="Times New Roman" w:cs="Times New Roman"/>
          <w:b/>
          <w:bCs/>
          <w:i/>
          <w:iCs/>
        </w:rPr>
        <w:t xml:space="preserve">dt </w:t>
      </w:r>
      <w:r w:rsidRPr="00406A72">
        <w:rPr>
          <w:rFonts w:ascii="Times New Roman" w:hAnsi="Times New Roman" w:cs="Times New Roman"/>
        </w:rPr>
        <w:t>inside the reactor.</w:t>
      </w:r>
    </w:p>
    <w:p w14:paraId="7425D5A9" w14:textId="2C4B82DC" w:rsidR="009A027B" w:rsidRPr="009A027B" w:rsidRDefault="009A027B" w:rsidP="009A027B">
      <w:pPr>
        <w:tabs>
          <w:tab w:val="left" w:pos="1524"/>
        </w:tabs>
        <w:spacing w:line="360" w:lineRule="auto"/>
        <w:jc w:val="both"/>
        <w:rPr>
          <w:rFonts w:ascii="Times New Roman" w:hAnsi="Times New Roman" w:cs="Times New Roman"/>
        </w:rPr>
      </w:pPr>
      <w:r w:rsidRPr="009A027B">
        <w:rPr>
          <w:rFonts w:ascii="Times New Roman" w:hAnsi="Times New Roman" w:cs="Times New Roman"/>
        </w:rPr>
        <w:t xml:space="preserve">The experimental set up to determine E(t) is shown in </w:t>
      </w:r>
      <w:r w:rsidRPr="009A027B">
        <w:rPr>
          <w:rFonts w:ascii="Times New Roman" w:hAnsi="Times New Roman" w:cs="Times New Roman"/>
          <w:b/>
          <w:bCs/>
        </w:rPr>
        <w:t>Figure 13.9 (Fogler, 2015, pg.771).</w:t>
      </w:r>
      <w:r>
        <w:rPr>
          <w:rFonts w:ascii="Times New Roman" w:hAnsi="Times New Roman" w:cs="Times New Roman"/>
        </w:rPr>
        <w:t xml:space="preserve"> </w:t>
      </w:r>
      <w:r w:rsidRPr="009A027B">
        <w:rPr>
          <w:rFonts w:ascii="Times New Roman" w:hAnsi="Times New Roman" w:cs="Times New Roman"/>
        </w:rPr>
        <w:t xml:space="preserve">If </w:t>
      </w:r>
      <w:r w:rsidRPr="009A027B">
        <w:rPr>
          <w:rFonts w:ascii="Times New Roman" w:hAnsi="Times New Roman" w:cs="Times New Roman"/>
          <w:i/>
          <w:iCs/>
        </w:rPr>
        <w:t>N</w:t>
      </w:r>
      <w:r w:rsidRPr="009A027B">
        <w:rPr>
          <w:rFonts w:ascii="Times New Roman" w:hAnsi="Times New Roman" w:cs="Times New Roman"/>
          <w:vertAlign w:val="subscript"/>
        </w:rPr>
        <w:t>0</w:t>
      </w:r>
      <w:r w:rsidRPr="009A027B">
        <w:rPr>
          <w:rFonts w:ascii="Times New Roman" w:hAnsi="Times New Roman" w:cs="Times New Roman"/>
        </w:rPr>
        <w:t xml:space="preserve"> is not known directly, it can be obtained from the outlet concentration measurements by summing up all the amounts of materials, ∆</w:t>
      </w:r>
      <w:r w:rsidRPr="009A027B">
        <w:rPr>
          <w:rFonts w:ascii="Times New Roman" w:hAnsi="Times New Roman" w:cs="Times New Roman"/>
          <w:i/>
          <w:iCs/>
        </w:rPr>
        <w:t>N</w:t>
      </w:r>
      <w:r w:rsidRPr="009A027B">
        <w:rPr>
          <w:rFonts w:ascii="Times New Roman" w:hAnsi="Times New Roman" w:cs="Times New Roman"/>
        </w:rPr>
        <w:t>, between time equal to zero and infinity.</w:t>
      </w:r>
    </w:p>
    <w:p w14:paraId="0176A96A" w14:textId="77777777" w:rsidR="009A027B" w:rsidRPr="009A027B" w:rsidRDefault="009A027B" w:rsidP="009A027B">
      <w:pPr>
        <w:tabs>
          <w:tab w:val="left" w:pos="1524"/>
        </w:tabs>
        <w:jc w:val="center"/>
        <w:rPr>
          <w:rFonts w:ascii="Times New Roman" w:hAnsi="Times New Roman" w:cs="Times New Roman"/>
        </w:rPr>
      </w:pPr>
      <w:r w:rsidRPr="009A027B">
        <w:rPr>
          <w:rFonts w:ascii="Times New Roman" w:hAnsi="Times New Roman" w:cs="Times New Roman"/>
          <w:noProof/>
        </w:rPr>
        <w:lastRenderedPageBreak/>
        <w:drawing>
          <wp:inline distT="0" distB="0" distL="0" distR="0" wp14:anchorId="250DA4EF" wp14:editId="6B8AFF14">
            <wp:extent cx="5486400" cy="1243965"/>
            <wp:effectExtent l="0" t="0" r="0" b="0"/>
            <wp:docPr id="1353128091" name="Picture 6">
              <a:extLst xmlns:a="http://schemas.openxmlformats.org/drawingml/2006/main">
                <a:ext uri="{FF2B5EF4-FFF2-40B4-BE49-F238E27FC236}">
                  <a16:creationId xmlns:a16="http://schemas.microsoft.com/office/drawing/2014/main" id="{F280A90C-D9C2-75A4-9243-D18391E1C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280A90C-D9C2-75A4-9243-D18391E1CCD1}"/>
                        </a:ext>
                      </a:extLst>
                    </pic:cNvPr>
                    <pic:cNvPicPr>
                      <a:picLocks noChangeAspect="1"/>
                    </pic:cNvPicPr>
                  </pic:nvPicPr>
                  <pic:blipFill>
                    <a:blip r:embed="rId15"/>
                    <a:stretch>
                      <a:fillRect/>
                    </a:stretch>
                  </pic:blipFill>
                  <pic:spPr>
                    <a:xfrm>
                      <a:off x="0" y="0"/>
                      <a:ext cx="5486400" cy="1243965"/>
                    </a:xfrm>
                    <a:prstGeom prst="rect">
                      <a:avLst/>
                    </a:prstGeom>
                  </pic:spPr>
                </pic:pic>
              </a:graphicData>
            </a:graphic>
          </wp:inline>
        </w:drawing>
      </w:r>
      <w:r w:rsidRPr="009A027B">
        <w:rPr>
          <w:rFonts w:ascii="Times New Roman" w:hAnsi="Times New Roman" w:cs="Times New Roman"/>
          <w:b/>
          <w:bCs/>
        </w:rPr>
        <w:t>Figure 13.9</w:t>
      </w:r>
      <w:r w:rsidRPr="009A027B">
        <w:rPr>
          <w:rFonts w:ascii="Times New Roman" w:hAnsi="Times New Roman" w:cs="Times New Roman"/>
        </w:rPr>
        <w:t xml:space="preserve">. Experimental set up to determine </w:t>
      </w:r>
      <w:r w:rsidRPr="009A027B">
        <w:rPr>
          <w:rFonts w:ascii="Times New Roman" w:hAnsi="Times New Roman" w:cs="Times New Roman"/>
          <w:i/>
          <w:iCs/>
        </w:rPr>
        <w:t>E</w:t>
      </w:r>
      <w:r w:rsidRPr="009A027B">
        <w:rPr>
          <w:rFonts w:ascii="Times New Roman" w:hAnsi="Times New Roman" w:cs="Times New Roman"/>
        </w:rPr>
        <w:t>(t)</w:t>
      </w:r>
    </w:p>
    <w:p w14:paraId="48487FCC" w14:textId="528996DB" w:rsidR="009A027B" w:rsidRPr="009A027B" w:rsidRDefault="009A027B" w:rsidP="009A027B">
      <w:pPr>
        <w:tabs>
          <w:tab w:val="left" w:pos="1524"/>
        </w:tabs>
        <w:jc w:val="both"/>
        <w:rPr>
          <w:rFonts w:ascii="Times New Roman" w:hAnsi="Times New Roman" w:cs="Times New Roman"/>
        </w:rPr>
      </w:pPr>
      <w:r w:rsidRPr="009A027B">
        <w:rPr>
          <w:rFonts w:ascii="Times New Roman" w:hAnsi="Times New Roman" w:cs="Times New Roman"/>
        </w:rPr>
        <w:t>The differential form of equation (13.2) can be written as:</w:t>
      </w:r>
    </w:p>
    <w:p w14:paraId="205B9432" w14:textId="3999583F" w:rsidR="009A027B" w:rsidRPr="009A027B" w:rsidRDefault="009A027B" w:rsidP="009A027B">
      <w:pPr>
        <w:tabs>
          <w:tab w:val="left" w:pos="1524"/>
        </w:tabs>
        <w:jc w:val="both"/>
        <w:rPr>
          <w:rFonts w:ascii="Times New Roman" w:hAnsi="Times New Roman" w:cs="Times New Roman"/>
        </w:rPr>
      </w:pPr>
      <m:oMath>
        <m:r>
          <w:rPr>
            <w:rFonts w:ascii="Cambria Math" w:hAnsi="Cambria Math" w:cs="Times New Roman"/>
          </w:rPr>
          <m:t>dN=</m:t>
        </m:r>
        <m:r>
          <w:rPr>
            <w:rFonts w:ascii="Cambria Math" w:hAnsi="Cambria Math" w:cs="Times New Roman"/>
            <w:i/>
            <w:iCs/>
          </w:rPr>
          <w:sym w:font="Symbol" w:char="F075"/>
        </m:r>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oMath>
      <w:r w:rsidRPr="009A027B">
        <w:rPr>
          <w:rFonts w:ascii="Times New Roman" w:hAnsi="Times New Roman" w:cs="Times New Roman"/>
        </w:rPr>
        <w:t xml:space="preserve">                                                                                                                                             (13.5)</w:t>
      </w:r>
    </w:p>
    <w:p w14:paraId="745108E5" w14:textId="369D6347" w:rsidR="009A027B" w:rsidRPr="009A027B" w:rsidRDefault="009A027B" w:rsidP="009A027B">
      <w:pPr>
        <w:tabs>
          <w:tab w:val="left" w:pos="1524"/>
        </w:tabs>
        <w:jc w:val="both"/>
        <w:rPr>
          <w:rFonts w:ascii="Times New Roman" w:hAnsi="Times New Roman" w:cs="Times New Roman"/>
        </w:rPr>
      </w:pPr>
      <w:r w:rsidRPr="009A027B">
        <w:rPr>
          <w:rFonts w:ascii="Times New Roman" w:hAnsi="Times New Roman" w:cs="Times New Roman"/>
        </w:rPr>
        <w:t>By integrating of equation (13.5), you get:</w:t>
      </w:r>
    </w:p>
    <w:p w14:paraId="63CF2503" w14:textId="015A57EA" w:rsidR="009A027B" w:rsidRPr="009A027B" w:rsidRDefault="00000000" w:rsidP="009A027B">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i/>
                <w:iCs/>
              </w:rPr>
              <w:sym w:font="Symbol" w:char="F075"/>
            </m:r>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oMath>
      <w:r w:rsidR="009A027B" w:rsidRPr="009A027B">
        <w:rPr>
          <w:rFonts w:ascii="Times New Roman" w:hAnsi="Times New Roman" w:cs="Times New Roman"/>
        </w:rPr>
        <w:t xml:space="preserve">                                                                                                                                        (13.6)</w:t>
      </w:r>
    </w:p>
    <w:p w14:paraId="1CCBCC9E" w14:textId="77777777" w:rsidR="009A027B" w:rsidRPr="009A027B" w:rsidRDefault="009A027B" w:rsidP="009A027B">
      <w:pPr>
        <w:tabs>
          <w:tab w:val="left" w:pos="1524"/>
        </w:tabs>
        <w:jc w:val="both"/>
        <w:rPr>
          <w:rFonts w:ascii="Times New Roman" w:hAnsi="Times New Roman" w:cs="Times New Roman"/>
        </w:rPr>
      </w:pPr>
      <w:r w:rsidRPr="009A027B">
        <w:rPr>
          <w:rFonts w:ascii="Times New Roman" w:hAnsi="Times New Roman" w:cs="Times New Roman"/>
        </w:rPr>
        <w:t>The volumetric flow rate is usually constant; it can be out of the integration, and equation (13.6) can be written as:</w:t>
      </w:r>
    </w:p>
    <w:p w14:paraId="51758BC9" w14:textId="02BE7C37" w:rsidR="009A027B" w:rsidRPr="009A027B" w:rsidRDefault="00000000" w:rsidP="009A027B">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o</m:t>
            </m:r>
          </m:sub>
        </m:sSub>
        <m:r>
          <w:rPr>
            <w:rFonts w:ascii="Cambria Math" w:hAnsi="Cambria Math" w:cs="Times New Roman"/>
          </w:rPr>
          <m:t>=</m:t>
        </m:r>
        <m:r>
          <w:rPr>
            <w:rFonts w:ascii="Cambria Math" w:hAnsi="Cambria Math" w:cs="Times New Roman"/>
            <w:i/>
            <w:iCs/>
          </w:rPr>
          <w:sym w:font="Symbol" w:char="F075"/>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oMath>
      <w:r w:rsidR="009A027B" w:rsidRPr="009A027B">
        <w:rPr>
          <w:rFonts w:ascii="Times New Roman" w:hAnsi="Times New Roman" w:cs="Times New Roman"/>
        </w:rPr>
        <w:t xml:space="preserve">                                                                                                                                         (13.7)</w:t>
      </w:r>
    </w:p>
    <w:p w14:paraId="33FA0454" w14:textId="1B31889B" w:rsidR="009A027B" w:rsidRPr="009A027B" w:rsidRDefault="009A027B" w:rsidP="009A027B">
      <w:pPr>
        <w:tabs>
          <w:tab w:val="left" w:pos="1524"/>
        </w:tabs>
        <w:jc w:val="both"/>
        <w:rPr>
          <w:rFonts w:ascii="Times New Roman" w:hAnsi="Times New Roman" w:cs="Times New Roman"/>
        </w:rPr>
      </w:pPr>
      <w:r w:rsidRPr="009A027B">
        <w:rPr>
          <w:rFonts w:ascii="Times New Roman" w:hAnsi="Times New Roman" w:cs="Times New Roman"/>
        </w:rPr>
        <w:t>The area under the curve of C(t) versus t is the ratio of initial tracer to volumetric flow rate. i.e. initial concentration of tracer.</w:t>
      </w:r>
      <w:r>
        <w:rPr>
          <w:rFonts w:ascii="Times New Roman" w:hAnsi="Times New Roman" w:cs="Times New Roman"/>
        </w:rPr>
        <w:t xml:space="preserve"> </w:t>
      </w:r>
      <w:r w:rsidRPr="009A027B">
        <w:rPr>
          <w:rFonts w:ascii="Times New Roman" w:hAnsi="Times New Roman" w:cs="Times New Roman"/>
        </w:rPr>
        <w:t xml:space="preserve">The plot of </w:t>
      </w:r>
      <w:r w:rsidRPr="009A027B">
        <w:rPr>
          <w:rFonts w:ascii="Times New Roman" w:hAnsi="Times New Roman" w:cs="Times New Roman"/>
          <w:b/>
          <w:bCs/>
        </w:rPr>
        <w:t>C</w:t>
      </w:r>
      <w:r w:rsidRPr="009A027B">
        <w:rPr>
          <w:rFonts w:ascii="Times New Roman" w:hAnsi="Times New Roman" w:cs="Times New Roman"/>
        </w:rPr>
        <w:t xml:space="preserve">-curve and E-curve is shown in </w:t>
      </w:r>
      <w:r w:rsidRPr="009A027B">
        <w:rPr>
          <w:rFonts w:ascii="Times New Roman" w:hAnsi="Times New Roman" w:cs="Times New Roman"/>
          <w:b/>
          <w:bCs/>
        </w:rPr>
        <w:t>Figure 13.10 (Fogler, 2015, pg. 772).</w:t>
      </w:r>
      <w:r>
        <w:rPr>
          <w:rFonts w:ascii="Times New Roman" w:hAnsi="Times New Roman" w:cs="Times New Roman"/>
        </w:rPr>
        <w:t xml:space="preserve"> </w:t>
      </w:r>
      <w:r w:rsidRPr="009A027B">
        <w:rPr>
          <w:rFonts w:ascii="Times New Roman" w:hAnsi="Times New Roman" w:cs="Times New Roman"/>
        </w:rPr>
        <w:t xml:space="preserve">The plot of C(t) versus t is called the C-curve, it is depicted in </w:t>
      </w:r>
      <w:r w:rsidRPr="009A027B">
        <w:rPr>
          <w:rFonts w:ascii="Times New Roman" w:hAnsi="Times New Roman" w:cs="Times New Roman"/>
          <w:b/>
          <w:bCs/>
        </w:rPr>
        <w:t>Figure 13.10a</w:t>
      </w:r>
      <w:r w:rsidRPr="009A027B">
        <w:rPr>
          <w:rFonts w:ascii="Times New Roman" w:hAnsi="Times New Roman" w:cs="Times New Roman"/>
        </w:rPr>
        <w:t>.</w:t>
      </w:r>
    </w:p>
    <w:p w14:paraId="40BA53E7" w14:textId="77777777" w:rsidR="009A027B" w:rsidRPr="009A027B" w:rsidRDefault="009A027B" w:rsidP="009A027B">
      <w:pPr>
        <w:tabs>
          <w:tab w:val="left" w:pos="1524"/>
        </w:tabs>
        <w:jc w:val="both"/>
        <w:rPr>
          <w:rFonts w:ascii="Times New Roman" w:hAnsi="Times New Roman" w:cs="Times New Roman"/>
        </w:rPr>
      </w:pPr>
      <w:r w:rsidRPr="009A027B">
        <w:rPr>
          <w:rFonts w:ascii="Times New Roman" w:hAnsi="Times New Roman" w:cs="Times New Roman"/>
        </w:rPr>
        <w:t>For constant volumetric flow rate, E(t) is defined as:</w:t>
      </w:r>
    </w:p>
    <w:p w14:paraId="4731A4C0" w14:textId="14C6339F" w:rsidR="009A027B" w:rsidRPr="009A027B" w:rsidRDefault="009A027B" w:rsidP="009A027B">
      <w:pPr>
        <w:tabs>
          <w:tab w:val="left" w:pos="1524"/>
        </w:tabs>
        <w:jc w:val="both"/>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oMath>
      <w:r w:rsidRPr="009A027B">
        <w:rPr>
          <w:rFonts w:ascii="Times New Roman" w:hAnsi="Times New Roman" w:cs="Times New Roman"/>
          <w:i/>
          <w:iCs/>
        </w:rPr>
        <w:t xml:space="preserve">                                                                                                                                            </w:t>
      </w:r>
      <w:r w:rsidRPr="009A027B">
        <w:rPr>
          <w:rFonts w:ascii="Times New Roman" w:hAnsi="Times New Roman" w:cs="Times New Roman"/>
        </w:rPr>
        <w:t>(13.8)</w:t>
      </w:r>
    </w:p>
    <w:p w14:paraId="568A3FCD" w14:textId="6A7D6486" w:rsidR="009A027B" w:rsidRDefault="009A027B" w:rsidP="009A027B">
      <w:pPr>
        <w:tabs>
          <w:tab w:val="left" w:pos="1524"/>
        </w:tabs>
        <w:jc w:val="both"/>
        <w:rPr>
          <w:rFonts w:ascii="Times New Roman" w:hAnsi="Times New Roman" w:cs="Times New Roman"/>
          <w:b/>
          <w:bCs/>
        </w:rPr>
      </w:pPr>
      <w:r w:rsidRPr="009A027B">
        <w:rPr>
          <w:rFonts w:ascii="Times New Roman" w:hAnsi="Times New Roman" w:cs="Times New Roman"/>
        </w:rPr>
        <w:t xml:space="preserve">For constant volumetric flow rate, the E-curve is just the C-curve divided by the area under the C-curve as shown in </w:t>
      </w:r>
      <w:r w:rsidRPr="009A027B">
        <w:rPr>
          <w:rFonts w:ascii="Times New Roman" w:hAnsi="Times New Roman" w:cs="Times New Roman"/>
          <w:b/>
          <w:bCs/>
        </w:rPr>
        <w:t>Figure 13.10b</w:t>
      </w:r>
      <w:r>
        <w:rPr>
          <w:rFonts w:ascii="Times New Roman" w:hAnsi="Times New Roman" w:cs="Times New Roman"/>
          <w:b/>
          <w:bCs/>
        </w:rPr>
        <w:t>.</w:t>
      </w:r>
    </w:p>
    <w:p w14:paraId="2DB2718A" w14:textId="7F5883F8" w:rsidR="001F7CFF" w:rsidRPr="009A027B" w:rsidRDefault="001F7CFF" w:rsidP="001F7CFF">
      <w:pPr>
        <w:tabs>
          <w:tab w:val="left" w:pos="1524"/>
        </w:tabs>
        <w:jc w:val="center"/>
        <w:rPr>
          <w:rFonts w:ascii="Times New Roman" w:hAnsi="Times New Roman" w:cs="Times New Roman"/>
        </w:rPr>
      </w:pPr>
      <w:r w:rsidRPr="001F7CFF">
        <w:rPr>
          <w:rFonts w:ascii="Times New Roman" w:hAnsi="Times New Roman" w:cs="Times New Roman"/>
          <w:noProof/>
        </w:rPr>
        <w:drawing>
          <wp:inline distT="0" distB="0" distL="0" distR="0" wp14:anchorId="01CBB610" wp14:editId="343F0A74">
            <wp:extent cx="4987636" cy="1828800"/>
            <wp:effectExtent l="0" t="0" r="3810" b="0"/>
            <wp:docPr id="13" name="Picture 12">
              <a:extLst xmlns:a="http://schemas.openxmlformats.org/drawingml/2006/main">
                <a:ext uri="{FF2B5EF4-FFF2-40B4-BE49-F238E27FC236}">
                  <a16:creationId xmlns:a16="http://schemas.microsoft.com/office/drawing/2014/main" id="{3A70497F-12C4-A207-4511-CDB030B024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A70497F-12C4-A207-4511-CDB030B024FF}"/>
                        </a:ext>
                      </a:extLst>
                    </pic:cNvPr>
                    <pic:cNvPicPr>
                      <a:picLocks noChangeAspect="1"/>
                    </pic:cNvPicPr>
                  </pic:nvPicPr>
                  <pic:blipFill>
                    <a:blip r:embed="rId16"/>
                    <a:srcRect t="18555"/>
                    <a:stretch>
                      <a:fillRect/>
                    </a:stretch>
                  </pic:blipFill>
                  <pic:spPr>
                    <a:xfrm>
                      <a:off x="0" y="0"/>
                      <a:ext cx="4987636" cy="1828800"/>
                    </a:xfrm>
                    <a:prstGeom prst="rect">
                      <a:avLst/>
                    </a:prstGeom>
                  </pic:spPr>
                </pic:pic>
              </a:graphicData>
            </a:graphic>
          </wp:inline>
        </w:drawing>
      </w:r>
    </w:p>
    <w:p w14:paraId="7C996CBA" w14:textId="4582C19B" w:rsidR="001F7CFF" w:rsidRPr="001F7CFF" w:rsidRDefault="001F7CFF" w:rsidP="001F7CFF">
      <w:pPr>
        <w:tabs>
          <w:tab w:val="left" w:pos="1524"/>
        </w:tabs>
        <w:jc w:val="center"/>
        <w:rPr>
          <w:rFonts w:ascii="Times New Roman" w:hAnsi="Times New Roman" w:cs="Times New Roman"/>
        </w:rPr>
      </w:pPr>
      <w:r w:rsidRPr="001F7CFF">
        <w:rPr>
          <w:rFonts w:ascii="Times New Roman" w:hAnsi="Times New Roman" w:cs="Times New Roman"/>
          <w:b/>
          <w:bCs/>
        </w:rPr>
        <w:t xml:space="preserve">Figure 13.10 </w:t>
      </w:r>
      <w:r w:rsidRPr="001F7CFF">
        <w:rPr>
          <w:rFonts w:ascii="Times New Roman" w:hAnsi="Times New Roman" w:cs="Times New Roman"/>
        </w:rPr>
        <w:t>(a) C-curve, and (b) E-curve</w:t>
      </w:r>
    </w:p>
    <w:p w14:paraId="22A81FFC" w14:textId="0B83E4A7" w:rsidR="00430006" w:rsidRPr="00430006" w:rsidRDefault="00430006" w:rsidP="00430006">
      <w:pPr>
        <w:tabs>
          <w:tab w:val="left" w:pos="1524"/>
        </w:tabs>
        <w:jc w:val="both"/>
        <w:rPr>
          <w:rFonts w:ascii="Times New Roman" w:hAnsi="Times New Roman" w:cs="Times New Roman"/>
        </w:rPr>
      </w:pPr>
      <w:r w:rsidRPr="00430006">
        <w:rPr>
          <w:rFonts w:ascii="Times New Roman" w:hAnsi="Times New Roman" w:cs="Times New Roman"/>
        </w:rPr>
        <w:lastRenderedPageBreak/>
        <w:t xml:space="preserve">The RTD function, </w:t>
      </w:r>
      <w:r w:rsidRPr="00430006">
        <w:rPr>
          <w:rFonts w:ascii="Times New Roman" w:hAnsi="Times New Roman" w:cs="Times New Roman"/>
          <w:b/>
          <w:bCs/>
          <w:i/>
          <w:iCs/>
        </w:rPr>
        <w:t>E(t)</w:t>
      </w:r>
      <w:r w:rsidRPr="00430006">
        <w:rPr>
          <w:rFonts w:ascii="Times New Roman" w:hAnsi="Times New Roman" w:cs="Times New Roman"/>
        </w:rPr>
        <w:t xml:space="preserve">, is found from the tracer concentration </w:t>
      </w:r>
      <w:r w:rsidRPr="00430006">
        <w:rPr>
          <w:rFonts w:ascii="Times New Roman" w:hAnsi="Times New Roman" w:cs="Times New Roman"/>
          <w:b/>
          <w:bCs/>
          <w:i/>
          <w:iCs/>
        </w:rPr>
        <w:t>C(t).</w:t>
      </w:r>
      <w:r>
        <w:rPr>
          <w:rFonts w:ascii="Times New Roman" w:hAnsi="Times New Roman" w:cs="Times New Roman"/>
        </w:rPr>
        <w:t xml:space="preserve"> </w:t>
      </w:r>
      <w:r w:rsidRPr="00430006">
        <w:rPr>
          <w:rFonts w:ascii="Times New Roman" w:hAnsi="Times New Roman" w:cs="Times New Roman"/>
        </w:rPr>
        <w:t>An alternative way of interpreting the residence time function is in its integral form:</w:t>
      </w:r>
    </w:p>
    <w:p w14:paraId="26DFBA45" w14:textId="6FBABAE2" w:rsidR="00430006" w:rsidRPr="00430006" w:rsidRDefault="00430006" w:rsidP="00430006">
      <w:pPr>
        <w:tabs>
          <w:tab w:val="left" w:pos="1524"/>
        </w:tabs>
        <w:jc w:val="both"/>
        <w:rPr>
          <w:rFonts w:ascii="Times New Roman" w:hAnsi="Times New Roman" w:cs="Times New Roman"/>
        </w:rPr>
      </w:pPr>
      <m:oMath>
        <m:r>
          <m:rPr>
            <m:nor/>
          </m:rPr>
          <w:rPr>
            <w:rFonts w:ascii="Times New Roman" w:hAnsi="Times New Roman" w:cs="Times New Roman"/>
            <w:sz w:val="22"/>
            <w:szCs w:val="22"/>
          </w:rPr>
          <m:t>Fraction of material leaving the reactor for a time  between t</m:t>
        </m:r>
        <m:r>
          <m:rPr>
            <m:nor/>
          </m:rPr>
          <w:rPr>
            <w:rFonts w:ascii="Times New Roman" w:hAnsi="Times New Roman" w:cs="Times New Roman"/>
            <w:sz w:val="22"/>
            <w:szCs w:val="22"/>
            <w:vertAlign w:val="subscript"/>
          </w:rPr>
          <m:t>1</m:t>
        </m:r>
        <m:r>
          <m:rPr>
            <m:nor/>
          </m:rPr>
          <w:rPr>
            <w:rFonts w:ascii="Times New Roman" w:hAnsi="Times New Roman" w:cs="Times New Roman"/>
            <w:sz w:val="22"/>
            <w:szCs w:val="22"/>
          </w:rPr>
          <m:t> and </m:t>
        </m:r>
        <m:sSub>
          <m:sSubPr>
            <m:ctrlPr>
              <w:rPr>
                <w:rFonts w:ascii="Cambria Math" w:eastAsiaTheme="minorEastAsia" w:hAnsi="Cambria Math" w:cs="Times New Roman"/>
                <w:i/>
                <w:sz w:val="22"/>
                <w:szCs w:val="22"/>
              </w:rPr>
            </m:ctrlPr>
          </m:sSubPr>
          <m:e>
            <m:r>
              <w:rPr>
                <w:rFonts w:ascii="Cambria Math" w:eastAsiaTheme="minorEastAsia" w:hAnsi="Cambria Math" w:cs="Times New Roman"/>
                <w:sz w:val="22"/>
                <w:szCs w:val="22"/>
              </w:rPr>
              <m:t>t</m:t>
            </m:r>
          </m:e>
          <m:sub>
            <m:r>
              <w:rPr>
                <w:rFonts w:ascii="Cambria Math" w:eastAsiaTheme="minorEastAsia" w:hAnsi="Cambria Math" w:cs="Times New Roman"/>
                <w:sz w:val="22"/>
                <w:szCs w:val="22"/>
              </w:rPr>
              <m:t>2</m:t>
            </m:r>
          </m:sub>
        </m:sSub>
        <m:r>
          <w:rPr>
            <w:rFonts w:ascii="Cambria Math" w:hAnsi="Cambria Math" w:cs="Times New Roman"/>
            <w:sz w:val="22"/>
            <w:szCs w:val="22"/>
          </w:rPr>
          <m:t>=</m:t>
        </m:r>
        <m:nary>
          <m:naryPr>
            <m:ctrlPr>
              <w:rPr>
                <w:rFonts w:ascii="Cambria Math" w:hAnsi="Cambria Math" w:cs="Times New Roman"/>
                <w:i/>
                <w:iCs/>
                <w:sz w:val="22"/>
                <w:szCs w:val="22"/>
              </w:rPr>
            </m:ctrlPr>
          </m:naryPr>
          <m:sub>
            <m:sSub>
              <m:sSubPr>
                <m:ctrlPr>
                  <w:rPr>
                    <w:rFonts w:ascii="Cambria Math" w:hAnsi="Cambria Math" w:cs="Times New Roman"/>
                    <w:i/>
                    <w:iCs/>
                    <w:sz w:val="22"/>
                    <w:szCs w:val="22"/>
                  </w:rPr>
                </m:ctrlPr>
              </m:sSubPr>
              <m:e>
                <m:r>
                  <w:rPr>
                    <w:rFonts w:ascii="Cambria Math" w:hAnsi="Cambria Math" w:cs="Times New Roman"/>
                    <w:sz w:val="22"/>
                    <w:szCs w:val="22"/>
                  </w:rPr>
                  <m:t>t</m:t>
                </m:r>
              </m:e>
              <m:sub>
                <m:r>
                  <w:rPr>
                    <w:rFonts w:ascii="Cambria Math" w:hAnsi="Cambria Math" w:cs="Times New Roman"/>
                    <w:sz w:val="22"/>
                    <w:szCs w:val="22"/>
                  </w:rPr>
                  <m:t>1</m:t>
                </m:r>
              </m:sub>
            </m:sSub>
          </m:sub>
          <m:sup>
            <m:sSub>
              <m:sSubPr>
                <m:ctrlPr>
                  <w:rPr>
                    <w:rFonts w:ascii="Cambria Math" w:hAnsi="Cambria Math" w:cs="Times New Roman"/>
                    <w:i/>
                    <w:iCs/>
                    <w:sz w:val="22"/>
                    <w:szCs w:val="22"/>
                  </w:rPr>
                </m:ctrlPr>
              </m:sSubPr>
              <m:e>
                <m:r>
                  <w:rPr>
                    <w:rFonts w:ascii="Cambria Math" w:hAnsi="Cambria Math" w:cs="Times New Roman"/>
                    <w:sz w:val="22"/>
                    <w:szCs w:val="22"/>
                  </w:rPr>
                  <m:t>t</m:t>
                </m:r>
              </m:e>
              <m:sub>
                <m:r>
                  <w:rPr>
                    <w:rFonts w:ascii="Cambria Math" w:hAnsi="Cambria Math" w:cs="Times New Roman"/>
                    <w:sz w:val="22"/>
                    <w:szCs w:val="22"/>
                  </w:rPr>
                  <m:t>2</m:t>
                </m:r>
              </m:sub>
            </m:sSub>
          </m:sup>
          <m:e>
            <m:r>
              <w:rPr>
                <w:rFonts w:ascii="Cambria Math" w:hAnsi="Cambria Math" w:cs="Times New Roman"/>
                <w:sz w:val="22"/>
                <w:szCs w:val="22"/>
              </w:rPr>
              <m:t>E</m:t>
            </m:r>
            <m:d>
              <m:dPr>
                <m:ctrlPr>
                  <w:rPr>
                    <w:rFonts w:ascii="Cambria Math" w:hAnsi="Cambria Math" w:cs="Times New Roman"/>
                    <w:i/>
                    <w:iCs/>
                    <w:sz w:val="22"/>
                    <w:szCs w:val="22"/>
                  </w:rPr>
                </m:ctrlPr>
              </m:dPr>
              <m:e>
                <m:r>
                  <w:rPr>
                    <w:rFonts w:ascii="Cambria Math" w:hAnsi="Cambria Math" w:cs="Times New Roman"/>
                    <w:sz w:val="22"/>
                    <w:szCs w:val="22"/>
                  </w:rPr>
                  <m:t>t</m:t>
                </m:r>
              </m:e>
            </m:d>
            <m:r>
              <w:rPr>
                <w:rFonts w:ascii="Cambria Math" w:hAnsi="Cambria Math" w:cs="Times New Roman"/>
                <w:sz w:val="22"/>
                <w:szCs w:val="22"/>
              </w:rPr>
              <m:t>dt</m:t>
            </m:r>
          </m:e>
        </m:nary>
      </m:oMath>
      <w:r w:rsidRPr="0004073E">
        <w:rPr>
          <w:rFonts w:ascii="Times New Roman" w:hAnsi="Times New Roman" w:cs="Times New Roman"/>
          <w:sz w:val="22"/>
          <w:szCs w:val="22"/>
        </w:rPr>
        <w:t xml:space="preserve">     </w:t>
      </w:r>
      <w:r w:rsidRPr="00430006">
        <w:rPr>
          <w:rFonts w:ascii="Times New Roman" w:hAnsi="Times New Roman" w:cs="Times New Roman"/>
        </w:rPr>
        <w:t>(13.9)</w:t>
      </w:r>
    </w:p>
    <w:p w14:paraId="56B229C3" w14:textId="50EA9931" w:rsidR="00430006" w:rsidRPr="00430006" w:rsidRDefault="00430006" w:rsidP="00430006">
      <w:pPr>
        <w:tabs>
          <w:tab w:val="left" w:pos="1524"/>
        </w:tabs>
        <w:jc w:val="both"/>
        <w:rPr>
          <w:rFonts w:ascii="Times New Roman" w:hAnsi="Times New Roman" w:cs="Times New Roman"/>
        </w:rPr>
      </w:pPr>
      <w:r w:rsidRPr="00430006">
        <w:rPr>
          <w:rFonts w:ascii="Times New Roman" w:hAnsi="Times New Roman" w:cs="Times New Roman"/>
        </w:rPr>
        <w:t>Eventually all guests must leave.</w:t>
      </w:r>
      <w:r>
        <w:rPr>
          <w:rFonts w:ascii="Times New Roman" w:hAnsi="Times New Roman" w:cs="Times New Roman"/>
        </w:rPr>
        <w:t xml:space="preserve"> </w:t>
      </w:r>
      <w:r w:rsidRPr="00430006">
        <w:rPr>
          <w:rFonts w:ascii="Times New Roman" w:hAnsi="Times New Roman" w:cs="Times New Roman"/>
        </w:rPr>
        <w:t xml:space="preserve">We know that the fraction of all the material that has resided for a time </w:t>
      </w:r>
      <w:r w:rsidRPr="00430006">
        <w:rPr>
          <w:rFonts w:ascii="Times New Roman" w:hAnsi="Times New Roman" w:cs="Times New Roman"/>
          <w:i/>
          <w:iCs/>
        </w:rPr>
        <w:t xml:space="preserve">t </w:t>
      </w:r>
      <w:r w:rsidRPr="00430006">
        <w:rPr>
          <w:rFonts w:ascii="Times New Roman" w:hAnsi="Times New Roman" w:cs="Times New Roman"/>
        </w:rPr>
        <w:t xml:space="preserve">in the reactor between </w:t>
      </w:r>
      <w:r w:rsidRPr="00430006">
        <w:rPr>
          <w:rFonts w:ascii="Times New Roman" w:hAnsi="Times New Roman" w:cs="Times New Roman"/>
          <w:i/>
          <w:iCs/>
        </w:rPr>
        <w:t>t =</w:t>
      </w:r>
      <w:r w:rsidRPr="00430006">
        <w:rPr>
          <w:rFonts w:ascii="Times New Roman" w:hAnsi="Times New Roman" w:cs="Times New Roman"/>
        </w:rPr>
        <w:t xml:space="preserve"> 0 and </w:t>
      </w:r>
      <w:r w:rsidRPr="00430006">
        <w:rPr>
          <w:rFonts w:ascii="Times New Roman" w:hAnsi="Times New Roman" w:cs="Times New Roman"/>
          <w:i/>
          <w:iCs/>
        </w:rPr>
        <w:t xml:space="preserve">t = </w:t>
      </w:r>
      <w:r w:rsidRPr="00430006">
        <w:rPr>
          <w:rFonts w:ascii="Times New Roman" w:hAnsi="Times New Roman" w:cs="Times New Roman"/>
          <w:b/>
          <w:bCs/>
        </w:rPr>
        <w:t xml:space="preserve">∞ </w:t>
      </w:r>
      <w:r w:rsidRPr="00430006">
        <w:rPr>
          <w:rFonts w:ascii="Times New Roman" w:hAnsi="Times New Roman" w:cs="Times New Roman"/>
        </w:rPr>
        <w:t>is 1; therefore</w:t>
      </w:r>
    </w:p>
    <w:p w14:paraId="0BF8F7FB" w14:textId="1A25193E" w:rsidR="00430006" w:rsidRPr="00430006" w:rsidRDefault="00000000" w:rsidP="00430006">
      <w:pPr>
        <w:tabs>
          <w:tab w:val="left" w:pos="1524"/>
        </w:tabs>
        <w:jc w:val="both"/>
        <w:rPr>
          <w:rFonts w:ascii="Times New Roman" w:hAnsi="Times New Roman" w:cs="Times New Roman"/>
        </w:rPr>
      </w:pP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dt=1</m:t>
            </m:r>
          </m:e>
        </m:nary>
      </m:oMath>
      <w:r w:rsidR="00430006" w:rsidRPr="00430006">
        <w:rPr>
          <w:rFonts w:ascii="Times New Roman" w:hAnsi="Times New Roman" w:cs="Times New Roman"/>
        </w:rPr>
        <w:t xml:space="preserve">                                                                                                                                        (1</w:t>
      </w:r>
      <w:r w:rsidR="0004073E">
        <w:rPr>
          <w:rFonts w:ascii="Times New Roman" w:hAnsi="Times New Roman" w:cs="Times New Roman"/>
        </w:rPr>
        <w:t>3</w:t>
      </w:r>
      <w:r w:rsidR="00430006" w:rsidRPr="00430006">
        <w:rPr>
          <w:rFonts w:ascii="Times New Roman" w:hAnsi="Times New Roman" w:cs="Times New Roman"/>
        </w:rPr>
        <w:t>.10)</w:t>
      </w:r>
    </w:p>
    <w:p w14:paraId="482450C2" w14:textId="63ED1903" w:rsidR="001C5570" w:rsidRPr="00430006" w:rsidRDefault="00430006" w:rsidP="00A33B59">
      <w:pPr>
        <w:tabs>
          <w:tab w:val="left" w:pos="1524"/>
        </w:tabs>
        <w:jc w:val="both"/>
        <w:rPr>
          <w:rFonts w:ascii="Times New Roman" w:hAnsi="Times New Roman" w:cs="Times New Roman"/>
          <w:b/>
          <w:bCs/>
          <w:sz w:val="28"/>
          <w:szCs w:val="28"/>
        </w:rPr>
      </w:pPr>
      <w:r w:rsidRPr="00430006">
        <w:rPr>
          <w:rFonts w:ascii="Times New Roman" w:hAnsi="Times New Roman" w:cs="Times New Roman"/>
          <w:b/>
          <w:bCs/>
          <w:sz w:val="28"/>
          <w:szCs w:val="28"/>
        </w:rPr>
        <w:t>13.4.2. Step tracer experiment</w:t>
      </w:r>
    </w:p>
    <w:p w14:paraId="3CB6DA23" w14:textId="77BED607" w:rsidR="00430006" w:rsidRPr="00430006" w:rsidRDefault="00430006" w:rsidP="00430006">
      <w:pPr>
        <w:tabs>
          <w:tab w:val="left" w:pos="1524"/>
        </w:tabs>
        <w:spacing w:line="360" w:lineRule="auto"/>
        <w:jc w:val="both"/>
        <w:rPr>
          <w:rFonts w:ascii="Times New Roman" w:hAnsi="Times New Roman" w:cs="Times New Roman"/>
        </w:rPr>
      </w:pPr>
      <w:r w:rsidRPr="00430006">
        <w:rPr>
          <w:rFonts w:ascii="Times New Roman" w:hAnsi="Times New Roman" w:cs="Times New Roman"/>
        </w:rPr>
        <w:t>The inlet concentration most often takes the form of either a perfect pulse input (Dirac delta function), imperfect pulse injection (</w:t>
      </w:r>
      <w:r w:rsidRPr="00430006">
        <w:rPr>
          <w:rFonts w:ascii="Times New Roman" w:hAnsi="Times New Roman" w:cs="Times New Roman"/>
          <w:b/>
          <w:bCs/>
        </w:rPr>
        <w:t xml:space="preserve">Figure 13.8), </w:t>
      </w:r>
      <w:r w:rsidRPr="00430006">
        <w:rPr>
          <w:rFonts w:ascii="Times New Roman" w:hAnsi="Times New Roman" w:cs="Times New Roman"/>
        </w:rPr>
        <w:t xml:space="preserve">or a step input. </w:t>
      </w:r>
      <w:r>
        <w:rPr>
          <w:rFonts w:ascii="Times New Roman" w:hAnsi="Times New Roman" w:cs="Times New Roman"/>
        </w:rPr>
        <w:t xml:space="preserve"> </w:t>
      </w:r>
      <w:r w:rsidRPr="00430006">
        <w:rPr>
          <w:rFonts w:ascii="Times New Roman" w:hAnsi="Times New Roman" w:cs="Times New Roman"/>
        </w:rPr>
        <w:t xml:space="preserve">Just as the RTD function E(t) can be determined directly from a pulse input, the cumulative distribution F(t) can be determined directly from a step input. </w:t>
      </w:r>
      <w:r>
        <w:rPr>
          <w:rFonts w:ascii="Times New Roman" w:hAnsi="Times New Roman" w:cs="Times New Roman"/>
        </w:rPr>
        <w:t xml:space="preserve"> </w:t>
      </w:r>
      <w:r w:rsidRPr="00430006">
        <w:rPr>
          <w:rFonts w:ascii="Times New Roman" w:hAnsi="Times New Roman" w:cs="Times New Roman"/>
        </w:rPr>
        <w:t xml:space="preserve">The cumulative distribution gives the fraction of material F(t) that has been in the reactor at time t or less. </w:t>
      </w:r>
      <w:r>
        <w:rPr>
          <w:rFonts w:ascii="Times New Roman" w:hAnsi="Times New Roman" w:cs="Times New Roman"/>
        </w:rPr>
        <w:t xml:space="preserve"> </w:t>
      </w:r>
      <w:r w:rsidRPr="00430006">
        <w:rPr>
          <w:rFonts w:ascii="Times New Roman" w:hAnsi="Times New Roman" w:cs="Times New Roman"/>
        </w:rPr>
        <w:t>Consider a constant rate of tracer addition to a feed that is initiated at time t= 0.</w:t>
      </w:r>
      <w:r>
        <w:rPr>
          <w:rFonts w:ascii="Times New Roman" w:hAnsi="Times New Roman" w:cs="Times New Roman"/>
        </w:rPr>
        <w:t xml:space="preserve"> </w:t>
      </w:r>
      <w:r w:rsidRPr="00430006">
        <w:rPr>
          <w:rFonts w:ascii="Times New Roman" w:hAnsi="Times New Roman" w:cs="Times New Roman"/>
        </w:rPr>
        <w:t xml:space="preserve">Before this time, no tracer is added to the feed.  </w:t>
      </w:r>
    </w:p>
    <w:p w14:paraId="29AD55E1" w14:textId="77777777" w:rsidR="0088533E" w:rsidRPr="0088533E" w:rsidRDefault="0088533E" w:rsidP="0088533E">
      <w:pPr>
        <w:tabs>
          <w:tab w:val="left" w:pos="1524"/>
        </w:tabs>
        <w:jc w:val="both"/>
        <w:rPr>
          <w:rFonts w:ascii="Times New Roman" w:hAnsi="Times New Roman" w:cs="Times New Roman"/>
        </w:rPr>
      </w:pPr>
      <w:r w:rsidRPr="0088533E">
        <w:rPr>
          <w:rFonts w:ascii="Times New Roman" w:hAnsi="Times New Roman" w:cs="Times New Roman"/>
        </w:rPr>
        <w:t xml:space="preserve">The concentration of tracer in the feed to the reactor is kept at this level until the concentration in the effluent is indistinguishable from that in the feed; the test may then be discontinued. </w:t>
      </w:r>
    </w:p>
    <w:p w14:paraId="79C45E6B" w14:textId="38F03C8B" w:rsidR="0088533E" w:rsidRPr="0088533E" w:rsidRDefault="00000000" w:rsidP="0088533E">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out</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m>
          <m:mPr>
            <m:mcs>
              <m:mc>
                <m:mcPr>
                  <m:count m:val="1"/>
                  <m:mcJc m:val="center"/>
                </m:mcPr>
              </m:mc>
            </m:mcs>
            <m:ctrlPr>
              <w:rPr>
                <w:rFonts w:ascii="Cambria Math" w:hAnsi="Cambria Math" w:cs="Times New Roman"/>
                <w:i/>
                <w:iCs/>
              </w:rPr>
            </m:ctrlPr>
          </m:mPr>
          <m:mr>
            <m:e>
              <m:r>
                <w:rPr>
                  <w:rFonts w:ascii="Cambria Math" w:hAnsi="Cambria Math" w:cs="Times New Roman"/>
                </w:rPr>
                <m:t>0</m:t>
              </m:r>
            </m:e>
          </m:mr>
          <m:m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e>
          </m:mr>
        </m:m>
      </m:oMath>
      <w:r w:rsidR="0088533E" w:rsidRPr="0088533E">
        <w:rPr>
          <w:rFonts w:ascii="Times New Roman" w:hAnsi="Times New Roman" w:cs="Times New Roman"/>
        </w:rPr>
        <w:t xml:space="preserve">    </w:t>
      </w:r>
      <m:oMath>
        <m:m>
          <m:mPr>
            <m:mcs>
              <m:mc>
                <m:mcPr>
                  <m:count m:val="1"/>
                  <m:mcJc m:val="center"/>
                </m:mcPr>
              </m:mc>
            </m:mcs>
            <m:ctrlPr>
              <w:rPr>
                <w:rFonts w:ascii="Cambria Math" w:hAnsi="Cambria Math" w:cs="Times New Roman"/>
                <w:i/>
                <w:iCs/>
              </w:rPr>
            </m:ctrlPr>
          </m:mPr>
          <m:mr>
            <m:e>
              <m:r>
                <w:rPr>
                  <w:rFonts w:ascii="Cambria Math" w:hAnsi="Cambria Math" w:cs="Times New Roman"/>
                </w:rPr>
                <m:t>t&lt;0</m:t>
              </m:r>
            </m:e>
          </m:mr>
          <m:mr>
            <m:e>
              <m:r>
                <w:rPr>
                  <w:rFonts w:ascii="Cambria Math" w:hAnsi="Cambria Math" w:cs="Times New Roman"/>
                </w:rPr>
                <m:t>t≥0</m:t>
              </m:r>
            </m:e>
          </m:mr>
        </m:m>
      </m:oMath>
      <w:r w:rsidR="0088533E" w:rsidRPr="0088533E">
        <w:rPr>
          <w:rFonts w:ascii="Times New Roman" w:hAnsi="Times New Roman" w:cs="Times New Roman"/>
        </w:rPr>
        <w:t xml:space="preserve">                                                                                                                               (13.11)</w:t>
      </w:r>
    </w:p>
    <w:p w14:paraId="7D672C39" w14:textId="77777777" w:rsidR="0088533E" w:rsidRPr="0088533E" w:rsidRDefault="0088533E" w:rsidP="0088533E">
      <w:pPr>
        <w:tabs>
          <w:tab w:val="left" w:pos="1524"/>
        </w:tabs>
        <w:jc w:val="both"/>
        <w:rPr>
          <w:rFonts w:ascii="Times New Roman" w:hAnsi="Times New Roman" w:cs="Times New Roman"/>
        </w:rPr>
      </w:pPr>
      <w:r w:rsidRPr="0088533E">
        <w:rPr>
          <w:rFonts w:ascii="Times New Roman" w:hAnsi="Times New Roman" w:cs="Times New Roman"/>
        </w:rPr>
        <w:t xml:space="preserve">Because the inlet concentration is a constant with time, </w:t>
      </w:r>
      <w:r w:rsidRPr="0088533E">
        <w:rPr>
          <w:rFonts w:ascii="Times New Roman" w:hAnsi="Times New Roman" w:cs="Times New Roman"/>
          <w:i/>
          <w:iCs/>
        </w:rPr>
        <w:t>C</w:t>
      </w:r>
      <w:r w:rsidRPr="0088533E">
        <w:rPr>
          <w:rFonts w:ascii="Times New Roman" w:hAnsi="Times New Roman" w:cs="Times New Roman"/>
          <w:vertAlign w:val="subscript"/>
        </w:rPr>
        <w:t>0</w:t>
      </w:r>
      <w:r w:rsidRPr="0088533E">
        <w:rPr>
          <w:rFonts w:ascii="Times New Roman" w:hAnsi="Times New Roman" w:cs="Times New Roman"/>
        </w:rPr>
        <w:t>, we can take it outside the integral sign; that is</w:t>
      </w:r>
    </w:p>
    <w:p w14:paraId="7A18828F" w14:textId="7C4601CC" w:rsidR="0088533E" w:rsidRPr="0088533E" w:rsidRDefault="00000000" w:rsidP="0088533E">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out</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nary>
          <m:naryPr>
            <m:ctrlPr>
              <w:rPr>
                <w:rFonts w:ascii="Cambria Math" w:hAnsi="Cambria Math" w:cs="Times New Roman"/>
                <w:i/>
                <w:iCs/>
              </w:rPr>
            </m:ctrlPr>
          </m:naryPr>
          <m:sub>
            <m:r>
              <w:rPr>
                <w:rFonts w:ascii="Cambria Math" w:hAnsi="Cambria Math" w:cs="Times New Roman"/>
              </w:rPr>
              <m:t>o</m:t>
            </m:r>
          </m:sub>
          <m:sup>
            <m:r>
              <w:rPr>
                <w:rFonts w:ascii="Cambria Math" w:hAnsi="Cambria Math" w:cs="Times New Roman"/>
              </w:rPr>
              <m:t>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r>
                  <w:rPr>
                    <w:rFonts w:ascii="Cambria Math" w:hAnsi="Cambria Math" w:cs="Times New Roman"/>
                    <w:i/>
                    <w:iCs/>
                  </w:rPr>
                  <w:sym w:font="Symbol" w:char="F0A2"/>
                </m:r>
              </m:e>
            </m:d>
            <m:r>
              <w:rPr>
                <w:rFonts w:ascii="Cambria Math" w:hAnsi="Cambria Math" w:cs="Times New Roman"/>
              </w:rPr>
              <m:t>dt</m:t>
            </m:r>
            <m:r>
              <w:rPr>
                <w:rFonts w:ascii="Cambria Math" w:hAnsi="Cambria Math" w:cs="Times New Roman"/>
                <w:i/>
                <w:iCs/>
              </w:rPr>
              <w:sym w:font="Symbol" w:char="F0A2"/>
            </m:r>
          </m:e>
        </m:nary>
      </m:oMath>
      <w:r w:rsidR="0088533E" w:rsidRPr="0088533E">
        <w:rPr>
          <w:rFonts w:ascii="Times New Roman" w:hAnsi="Times New Roman" w:cs="Times New Roman"/>
        </w:rPr>
        <w:t xml:space="preserve">                                                                                                                            (13.12)</w:t>
      </w:r>
    </w:p>
    <w:p w14:paraId="1955B1E5" w14:textId="033969F6" w:rsidR="0088533E" w:rsidRPr="0088533E" w:rsidRDefault="0088533E" w:rsidP="0088533E">
      <w:pPr>
        <w:tabs>
          <w:tab w:val="left" w:pos="1524"/>
        </w:tabs>
        <w:jc w:val="both"/>
        <w:rPr>
          <w:rFonts w:ascii="Times New Roman" w:hAnsi="Times New Roman" w:cs="Times New Roman"/>
        </w:rPr>
      </w:pPr>
      <w:r w:rsidRPr="0088533E">
        <w:rPr>
          <w:rFonts w:ascii="Times New Roman" w:hAnsi="Times New Roman" w:cs="Times New Roman"/>
        </w:rPr>
        <w:t>By dividing equation (13</w:t>
      </w:r>
      <w:r w:rsidR="009F1B37">
        <w:rPr>
          <w:rFonts w:ascii="Times New Roman" w:hAnsi="Times New Roman" w:cs="Times New Roman"/>
        </w:rPr>
        <w:t>.</w:t>
      </w:r>
      <w:r w:rsidRPr="0088533E">
        <w:rPr>
          <w:rFonts w:ascii="Times New Roman" w:hAnsi="Times New Roman" w:cs="Times New Roman"/>
        </w:rPr>
        <w:t>12) by C</w:t>
      </w:r>
      <w:r w:rsidRPr="0088533E">
        <w:rPr>
          <w:rFonts w:ascii="Times New Roman" w:hAnsi="Times New Roman" w:cs="Times New Roman"/>
          <w:vertAlign w:val="subscript"/>
        </w:rPr>
        <w:t>o</w:t>
      </w:r>
      <w:r w:rsidRPr="0088533E">
        <w:rPr>
          <w:rFonts w:ascii="Times New Roman" w:hAnsi="Times New Roman" w:cs="Times New Roman"/>
        </w:rPr>
        <w:t>, you get:</w:t>
      </w:r>
    </w:p>
    <w:p w14:paraId="0796611B" w14:textId="474F7651" w:rsidR="0088533E" w:rsidRPr="0088533E" w:rsidRDefault="0088533E" w:rsidP="0088533E">
      <w:pPr>
        <w:tabs>
          <w:tab w:val="left" w:pos="1524"/>
        </w:tabs>
        <w:jc w:val="both"/>
        <w:rPr>
          <w:rFonts w:ascii="Times New Roman" w:hAnsi="Times New Roman" w:cs="Times New Roman"/>
        </w:rPr>
      </w:pPr>
      <w:r w:rsidRPr="0088533E">
        <w:rPr>
          <w:rFonts w:ascii="Times New Roman" w:hAnsi="Times New Roman" w:cs="Times New Roman"/>
        </w:rPr>
        <w:t>[</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out</m:t>
                </m:r>
              </m:sub>
            </m:sSub>
            <m:r>
              <w:rPr>
                <w:rFonts w:ascii="Cambria Math" w:hAnsi="Cambria Math" w:cs="Times New Roman"/>
              </w:rPr>
              <m:t>(t)</m:t>
            </m:r>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den>
        </m:f>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step</m:t>
            </m:r>
          </m:sub>
        </m:sSub>
      </m:oMath>
      <w:r w:rsidRPr="0088533E">
        <w:rPr>
          <w:rFonts w:ascii="Times New Roman" w:hAnsi="Times New Roman" w:cs="Times New Roman"/>
        </w:rPr>
        <w:t>=</w:t>
      </w:r>
      <m:oMath>
        <m:nary>
          <m:naryPr>
            <m:ctrlPr>
              <w:rPr>
                <w:rFonts w:ascii="Cambria Math" w:hAnsi="Cambria Math" w:cs="Times New Roman"/>
                <w:i/>
                <w:iCs/>
              </w:rPr>
            </m:ctrlPr>
          </m:naryPr>
          <m:sub>
            <m:r>
              <w:rPr>
                <w:rFonts w:ascii="Cambria Math" w:hAnsi="Cambria Math" w:cs="Times New Roman"/>
              </w:rPr>
              <m:t>o</m:t>
            </m:r>
          </m:sub>
          <m:sup>
            <m:r>
              <w:rPr>
                <w:rFonts w:ascii="Cambria Math" w:hAnsi="Cambria Math" w:cs="Times New Roman"/>
              </w:rPr>
              <m:t>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r>
                  <w:rPr>
                    <w:rFonts w:ascii="Cambria Math" w:hAnsi="Cambria Math" w:cs="Times New Roman"/>
                    <w:i/>
                    <w:iCs/>
                  </w:rPr>
                  <w:sym w:font="Symbol" w:char="F0A2"/>
                </m:r>
              </m:e>
            </m:d>
            <m:r>
              <w:rPr>
                <w:rFonts w:ascii="Cambria Math" w:hAnsi="Cambria Math" w:cs="Times New Roman"/>
              </w:rPr>
              <m:t>dt</m:t>
            </m:r>
            <m:r>
              <w:rPr>
                <w:rFonts w:ascii="Cambria Math" w:hAnsi="Cambria Math" w:cs="Times New Roman"/>
                <w:i/>
                <w:iCs/>
              </w:rPr>
              <w:sym w:font="Symbol" w:char="F0A2"/>
            </m:r>
          </m:e>
        </m:nary>
      </m:oMath>
      <w:r w:rsidRPr="0088533E">
        <w:rPr>
          <w:rFonts w:ascii="Times New Roman" w:hAnsi="Times New Roman" w:cs="Times New Roman"/>
        </w:rPr>
        <w:t>=F(</w:t>
      </w:r>
      <w:proofErr w:type="gramStart"/>
      <w:r w:rsidRPr="0088533E">
        <w:rPr>
          <w:rFonts w:ascii="Times New Roman" w:hAnsi="Times New Roman" w:cs="Times New Roman"/>
        </w:rPr>
        <w:t xml:space="preserve">t)   </w:t>
      </w:r>
      <w:proofErr w:type="gramEnd"/>
      <w:r w:rsidRPr="0088533E">
        <w:rPr>
          <w:rFonts w:ascii="Times New Roman" w:hAnsi="Times New Roman" w:cs="Times New Roman"/>
        </w:rPr>
        <w:t xml:space="preserve">                                                                                                            </w:t>
      </w:r>
      <w:proofErr w:type="gramStart"/>
      <w:r w:rsidRPr="0088533E">
        <w:rPr>
          <w:rFonts w:ascii="Times New Roman" w:hAnsi="Times New Roman" w:cs="Times New Roman"/>
        </w:rPr>
        <w:t xml:space="preserve">   (</w:t>
      </w:r>
      <w:proofErr w:type="gramEnd"/>
      <w:r w:rsidRPr="0088533E">
        <w:rPr>
          <w:rFonts w:ascii="Times New Roman" w:hAnsi="Times New Roman" w:cs="Times New Roman"/>
        </w:rPr>
        <w:t>13.13)</w:t>
      </w:r>
    </w:p>
    <w:p w14:paraId="2F180427" w14:textId="77777777" w:rsidR="0088533E" w:rsidRPr="0088533E" w:rsidRDefault="0088533E" w:rsidP="0088533E">
      <w:pPr>
        <w:tabs>
          <w:tab w:val="left" w:pos="1524"/>
        </w:tabs>
        <w:jc w:val="both"/>
        <w:rPr>
          <w:rFonts w:ascii="Times New Roman" w:hAnsi="Times New Roman" w:cs="Times New Roman"/>
        </w:rPr>
      </w:pPr>
      <w:r w:rsidRPr="0088533E">
        <w:rPr>
          <w:rFonts w:ascii="Times New Roman" w:hAnsi="Times New Roman" w:cs="Times New Roman"/>
        </w:rPr>
        <w:t>By differentiating equation (13.13) with respect to time, you can obtain RTD function E(t):</w:t>
      </w:r>
    </w:p>
    <w:p w14:paraId="4764209D" w14:textId="66372CFE" w:rsidR="0088533E" w:rsidRPr="0088533E" w:rsidRDefault="0088533E" w:rsidP="0088533E">
      <w:pPr>
        <w:tabs>
          <w:tab w:val="left" w:pos="1524"/>
        </w:tabs>
        <w:jc w:val="both"/>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dF(t)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dt</m:t>
            </m:r>
          </m:den>
        </m:f>
      </m:oMath>
      <w:r w:rsidRPr="0088533E">
        <w:rPr>
          <w:rFonts w:ascii="Times New Roman" w:hAnsi="Times New Roman" w:cs="Times New Roman"/>
        </w:rPr>
        <w:t>[</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out</m:t>
                </m:r>
              </m:sub>
            </m:sSub>
            <m:r>
              <w:rPr>
                <w:rFonts w:ascii="Cambria Math" w:hAnsi="Cambria Math" w:cs="Times New Roman"/>
              </w:rPr>
              <m:t>(t)</m:t>
            </m:r>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den>
        </m:f>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step</m:t>
            </m:r>
          </m:sub>
        </m:sSub>
      </m:oMath>
      <w:r w:rsidRPr="0088533E">
        <w:rPr>
          <w:rFonts w:ascii="Times New Roman" w:hAnsi="Times New Roman" w:cs="Times New Roman"/>
        </w:rPr>
        <w:t xml:space="preserve">                                                                                                         </w:t>
      </w:r>
      <w:proofErr w:type="gramStart"/>
      <w:r w:rsidRPr="0088533E">
        <w:rPr>
          <w:rFonts w:ascii="Times New Roman" w:hAnsi="Times New Roman" w:cs="Times New Roman"/>
        </w:rPr>
        <w:t xml:space="preserve">   (</w:t>
      </w:r>
      <w:proofErr w:type="gramEnd"/>
      <w:r w:rsidRPr="0088533E">
        <w:rPr>
          <w:rFonts w:ascii="Times New Roman" w:hAnsi="Times New Roman" w:cs="Times New Roman"/>
        </w:rPr>
        <w:t>13.14)</w:t>
      </w:r>
    </w:p>
    <w:p w14:paraId="2C7B897A" w14:textId="77777777" w:rsidR="00EE0FD6" w:rsidRPr="00EE0FD6" w:rsidRDefault="00EE0FD6" w:rsidP="00EE0FD6">
      <w:pPr>
        <w:tabs>
          <w:tab w:val="left" w:pos="1524"/>
        </w:tabs>
        <w:jc w:val="both"/>
        <w:rPr>
          <w:rFonts w:ascii="Times New Roman" w:hAnsi="Times New Roman" w:cs="Times New Roman"/>
          <w:sz w:val="28"/>
          <w:szCs w:val="28"/>
        </w:rPr>
      </w:pPr>
      <w:r w:rsidRPr="00EE0FD6">
        <w:rPr>
          <w:rFonts w:ascii="Times New Roman" w:hAnsi="Times New Roman" w:cs="Times New Roman"/>
          <w:b/>
          <w:bCs/>
          <w:sz w:val="28"/>
          <w:szCs w:val="28"/>
        </w:rPr>
        <w:t>Advantages of step input over pulse input</w:t>
      </w:r>
    </w:p>
    <w:p w14:paraId="1A55E73D" w14:textId="77777777" w:rsidR="00EE0FD6" w:rsidRPr="00EE0FD6" w:rsidRDefault="00EE0FD6" w:rsidP="00EE0FD6">
      <w:pPr>
        <w:numPr>
          <w:ilvl w:val="0"/>
          <w:numId w:val="8"/>
        </w:numPr>
        <w:tabs>
          <w:tab w:val="left" w:pos="1524"/>
        </w:tabs>
        <w:jc w:val="both"/>
        <w:rPr>
          <w:rFonts w:ascii="Times New Roman" w:hAnsi="Times New Roman" w:cs="Times New Roman"/>
        </w:rPr>
      </w:pPr>
      <w:r w:rsidRPr="00EE0FD6">
        <w:rPr>
          <w:rFonts w:ascii="Times New Roman" w:hAnsi="Times New Roman" w:cs="Times New Roman"/>
        </w:rPr>
        <w:lastRenderedPageBreak/>
        <w:t xml:space="preserve">The positive step is usually easier to carry out experimentally than the pulse test. </w:t>
      </w:r>
    </w:p>
    <w:p w14:paraId="6C94C16F" w14:textId="77777777" w:rsidR="00EE0FD6" w:rsidRPr="00EE0FD6" w:rsidRDefault="00EE0FD6" w:rsidP="00EE0FD6">
      <w:pPr>
        <w:numPr>
          <w:ilvl w:val="0"/>
          <w:numId w:val="8"/>
        </w:numPr>
        <w:tabs>
          <w:tab w:val="left" w:pos="1524"/>
        </w:tabs>
        <w:jc w:val="both"/>
        <w:rPr>
          <w:rFonts w:ascii="Times New Roman" w:hAnsi="Times New Roman" w:cs="Times New Roman"/>
        </w:rPr>
      </w:pPr>
      <w:r w:rsidRPr="00EE0FD6">
        <w:rPr>
          <w:rFonts w:ascii="Times New Roman" w:hAnsi="Times New Roman" w:cs="Times New Roman"/>
        </w:rPr>
        <w:t>In step input experiment, the total amount of tracer in the feed over the period of the test does not have to be known as it does in the pulse test.</w:t>
      </w:r>
    </w:p>
    <w:p w14:paraId="21CDBAF5" w14:textId="77777777" w:rsidR="00EE0FD6" w:rsidRPr="00EE0FD6" w:rsidRDefault="00EE0FD6" w:rsidP="00EE0FD6">
      <w:pPr>
        <w:tabs>
          <w:tab w:val="left" w:pos="1524"/>
        </w:tabs>
        <w:jc w:val="both"/>
        <w:rPr>
          <w:rFonts w:ascii="Times New Roman" w:hAnsi="Times New Roman" w:cs="Times New Roman"/>
          <w:sz w:val="28"/>
          <w:szCs w:val="28"/>
        </w:rPr>
      </w:pPr>
      <w:r w:rsidRPr="00EE0FD6">
        <w:rPr>
          <w:rFonts w:ascii="Times New Roman" w:hAnsi="Times New Roman" w:cs="Times New Roman"/>
          <w:b/>
          <w:bCs/>
          <w:sz w:val="28"/>
          <w:szCs w:val="28"/>
        </w:rPr>
        <w:t>Disadvantages of step input tracer experiment</w:t>
      </w:r>
    </w:p>
    <w:p w14:paraId="6C8A17C0" w14:textId="77777777" w:rsidR="00EE0FD6" w:rsidRPr="00EE0FD6" w:rsidRDefault="00EE0FD6" w:rsidP="00EE0FD6">
      <w:pPr>
        <w:numPr>
          <w:ilvl w:val="0"/>
          <w:numId w:val="9"/>
        </w:numPr>
        <w:tabs>
          <w:tab w:val="left" w:pos="1524"/>
        </w:tabs>
        <w:jc w:val="both"/>
        <w:rPr>
          <w:rFonts w:ascii="Times New Roman" w:hAnsi="Times New Roman" w:cs="Times New Roman"/>
        </w:rPr>
      </w:pPr>
      <w:r w:rsidRPr="00EE0FD6">
        <w:rPr>
          <w:rFonts w:ascii="Times New Roman" w:hAnsi="Times New Roman" w:cs="Times New Roman"/>
        </w:rPr>
        <w:t xml:space="preserve">It is sometimes difficult to maintain a constant tracer concentration in the feed. </w:t>
      </w:r>
    </w:p>
    <w:p w14:paraId="08BE1D49" w14:textId="77777777" w:rsidR="00EE0FD6" w:rsidRPr="00EE0FD6" w:rsidRDefault="00EE0FD6" w:rsidP="00EE0FD6">
      <w:pPr>
        <w:numPr>
          <w:ilvl w:val="0"/>
          <w:numId w:val="9"/>
        </w:numPr>
        <w:tabs>
          <w:tab w:val="left" w:pos="1524"/>
        </w:tabs>
        <w:jc w:val="both"/>
        <w:rPr>
          <w:rFonts w:ascii="Times New Roman" w:hAnsi="Times New Roman" w:cs="Times New Roman"/>
        </w:rPr>
      </w:pPr>
      <w:r w:rsidRPr="00EE0FD6">
        <w:rPr>
          <w:rFonts w:ascii="Times New Roman" w:hAnsi="Times New Roman" w:cs="Times New Roman"/>
        </w:rPr>
        <w:t>To find RTD, it involves differentiation of the data and lead to large errors.</w:t>
      </w:r>
    </w:p>
    <w:p w14:paraId="007628CE" w14:textId="77777777" w:rsidR="00EE0FD6" w:rsidRPr="00EE0FD6" w:rsidRDefault="00EE0FD6" w:rsidP="00EE0FD6">
      <w:pPr>
        <w:numPr>
          <w:ilvl w:val="0"/>
          <w:numId w:val="9"/>
        </w:numPr>
        <w:tabs>
          <w:tab w:val="left" w:pos="1524"/>
        </w:tabs>
        <w:jc w:val="both"/>
        <w:rPr>
          <w:rFonts w:ascii="Times New Roman" w:hAnsi="Times New Roman" w:cs="Times New Roman"/>
        </w:rPr>
      </w:pPr>
      <w:r w:rsidRPr="00EE0FD6">
        <w:rPr>
          <w:rFonts w:ascii="Times New Roman" w:hAnsi="Times New Roman" w:cs="Times New Roman"/>
        </w:rPr>
        <w:t xml:space="preserve"> It requires large amount of tracer which increases cost of experiment. </w:t>
      </w:r>
    </w:p>
    <w:p w14:paraId="50B5CDAA" w14:textId="274B61EF" w:rsidR="00430006" w:rsidRPr="00E60E46" w:rsidRDefault="00EE0FD6" w:rsidP="00D7288B">
      <w:pPr>
        <w:tabs>
          <w:tab w:val="left" w:pos="1524"/>
        </w:tabs>
        <w:spacing w:before="240"/>
        <w:jc w:val="both"/>
        <w:rPr>
          <w:rFonts w:ascii="Times New Roman" w:hAnsi="Times New Roman" w:cs="Times New Roman"/>
        </w:rPr>
      </w:pPr>
      <w:r w:rsidRPr="00EE0FD6">
        <w:rPr>
          <w:rFonts w:ascii="Times New Roman" w:hAnsi="Times New Roman" w:cs="Times New Roman"/>
        </w:rPr>
        <w:t>Therefore, if the tracer is very expensive, a pulse test is used to minimize the cost.</w:t>
      </w:r>
      <w:r w:rsidR="00B86E07" w:rsidRPr="00E60E46">
        <w:rPr>
          <w:rFonts w:ascii="Times New Roman" w:hAnsi="Times New Roman" w:cs="Times New Roman"/>
          <w:b/>
          <w:bCs/>
          <w:sz w:val="28"/>
          <w:szCs w:val="28"/>
        </w:rPr>
        <w:br/>
        <w:t>13.4.3. Characteristics of the RTD</w:t>
      </w:r>
    </w:p>
    <w:p w14:paraId="13CDF641" w14:textId="39C506EF" w:rsidR="00E60E46" w:rsidRPr="00E60E46" w:rsidRDefault="00E60E46" w:rsidP="00E60E46">
      <w:pPr>
        <w:tabs>
          <w:tab w:val="left" w:pos="1524"/>
        </w:tabs>
        <w:spacing w:line="360" w:lineRule="auto"/>
        <w:jc w:val="both"/>
        <w:rPr>
          <w:rFonts w:ascii="Times New Roman" w:hAnsi="Times New Roman" w:cs="Times New Roman"/>
        </w:rPr>
      </w:pPr>
      <w:r w:rsidRPr="00E60E46">
        <w:rPr>
          <w:rFonts w:ascii="Times New Roman" w:hAnsi="Times New Roman" w:cs="Times New Roman"/>
        </w:rPr>
        <w:t>It is the distribution functions connected with reactor analysis because it characterizes the lengths of time various atoms spend at reaction conditions.</w:t>
      </w:r>
      <w:r>
        <w:rPr>
          <w:rFonts w:ascii="Times New Roman" w:hAnsi="Times New Roman" w:cs="Times New Roman"/>
        </w:rPr>
        <w:t xml:space="preserve"> </w:t>
      </w:r>
      <w:r w:rsidRPr="00E60E46">
        <w:rPr>
          <w:rFonts w:ascii="Times New Roman" w:hAnsi="Times New Roman" w:cs="Times New Roman"/>
        </w:rPr>
        <w:t xml:space="preserve">The fraction of the exit stream that has resided in the reactor for a period of time shorter than a given value </w:t>
      </w:r>
      <w:r w:rsidRPr="00E60E46">
        <w:rPr>
          <w:rFonts w:ascii="Times New Roman" w:hAnsi="Times New Roman" w:cs="Times New Roman"/>
          <w:i/>
          <w:iCs/>
        </w:rPr>
        <w:t xml:space="preserve">t </w:t>
      </w:r>
      <w:r w:rsidRPr="00E60E46">
        <w:rPr>
          <w:rFonts w:ascii="Times New Roman" w:hAnsi="Times New Roman" w:cs="Times New Roman"/>
        </w:rPr>
        <w:t xml:space="preserve">is equal to the sum over all times less than </w:t>
      </w:r>
      <w:r w:rsidRPr="00E60E46">
        <w:rPr>
          <w:rFonts w:ascii="Times New Roman" w:hAnsi="Times New Roman" w:cs="Times New Roman"/>
          <w:i/>
          <w:iCs/>
        </w:rPr>
        <w:t xml:space="preserve">t </w:t>
      </w:r>
      <w:r w:rsidRPr="00E60E46">
        <w:rPr>
          <w:rFonts w:ascii="Times New Roman" w:hAnsi="Times New Roman" w:cs="Times New Roman"/>
        </w:rPr>
        <w:t xml:space="preserve">of </w:t>
      </w:r>
      <w:r w:rsidRPr="00E60E46">
        <w:rPr>
          <w:rFonts w:ascii="Times New Roman" w:hAnsi="Times New Roman" w:cs="Times New Roman"/>
          <w:i/>
          <w:iCs/>
        </w:rPr>
        <w:t>E</w:t>
      </w:r>
      <w:r w:rsidRPr="00E60E46">
        <w:rPr>
          <w:rFonts w:ascii="Times New Roman" w:hAnsi="Times New Roman" w:cs="Times New Roman"/>
        </w:rPr>
        <w:t>(</w:t>
      </w:r>
      <w:r w:rsidRPr="00E60E46">
        <w:rPr>
          <w:rFonts w:ascii="Times New Roman" w:hAnsi="Times New Roman" w:cs="Times New Roman"/>
          <w:i/>
          <w:iCs/>
        </w:rPr>
        <w:t>t</w:t>
      </w:r>
      <w:r w:rsidRPr="00E60E46">
        <w:rPr>
          <w:rFonts w:ascii="Times New Roman" w:hAnsi="Times New Roman" w:cs="Times New Roman"/>
        </w:rPr>
        <w:t>) ∆</w:t>
      </w:r>
      <w:r w:rsidRPr="00E60E46">
        <w:rPr>
          <w:rFonts w:ascii="Times New Roman" w:hAnsi="Times New Roman" w:cs="Times New Roman"/>
          <w:i/>
          <w:iCs/>
        </w:rPr>
        <w:t>t</w:t>
      </w:r>
      <w:r w:rsidRPr="00E60E46">
        <w:rPr>
          <w:rFonts w:ascii="Times New Roman" w:hAnsi="Times New Roman" w:cs="Times New Roman"/>
        </w:rPr>
        <w:t xml:space="preserve">, or expressed continuously, by integrating </w:t>
      </w:r>
      <w:r w:rsidRPr="00E60E46">
        <w:rPr>
          <w:rFonts w:ascii="Times New Roman" w:hAnsi="Times New Roman" w:cs="Times New Roman"/>
          <w:i/>
          <w:iCs/>
        </w:rPr>
        <w:t>E</w:t>
      </w:r>
      <w:r w:rsidRPr="00E60E46">
        <w:rPr>
          <w:rFonts w:ascii="Times New Roman" w:hAnsi="Times New Roman" w:cs="Times New Roman"/>
        </w:rPr>
        <w:t>(</w:t>
      </w:r>
      <w:r w:rsidRPr="00E60E46">
        <w:rPr>
          <w:rFonts w:ascii="Times New Roman" w:hAnsi="Times New Roman" w:cs="Times New Roman"/>
          <w:i/>
          <w:iCs/>
        </w:rPr>
        <w:t>t</w:t>
      </w:r>
      <w:r w:rsidRPr="00E60E46">
        <w:rPr>
          <w:rFonts w:ascii="Times New Roman" w:hAnsi="Times New Roman" w:cs="Times New Roman"/>
        </w:rPr>
        <w:t xml:space="preserve">) between time </w:t>
      </w:r>
      <w:r w:rsidRPr="00E60E46">
        <w:rPr>
          <w:rFonts w:ascii="Times New Roman" w:hAnsi="Times New Roman" w:cs="Times New Roman"/>
          <w:i/>
          <w:iCs/>
        </w:rPr>
        <w:t>t =</w:t>
      </w:r>
      <w:r w:rsidRPr="00E60E46">
        <w:rPr>
          <w:rFonts w:ascii="Times New Roman" w:hAnsi="Times New Roman" w:cs="Times New Roman"/>
        </w:rPr>
        <w:t xml:space="preserve"> 0 and time, </w:t>
      </w:r>
      <w:r w:rsidRPr="00E60E46">
        <w:rPr>
          <w:rFonts w:ascii="Times New Roman" w:hAnsi="Times New Roman" w:cs="Times New Roman"/>
          <w:i/>
          <w:iCs/>
        </w:rPr>
        <w:t>t</w:t>
      </w:r>
      <w:r w:rsidRPr="00E60E46">
        <w:rPr>
          <w:rFonts w:ascii="Times New Roman" w:hAnsi="Times New Roman" w:cs="Times New Roman"/>
        </w:rPr>
        <w:t>.</w:t>
      </w:r>
      <w:r>
        <w:rPr>
          <w:rFonts w:ascii="Times New Roman" w:hAnsi="Times New Roman" w:cs="Times New Roman"/>
        </w:rPr>
        <w:t xml:space="preserve"> </w:t>
      </w:r>
      <w:r w:rsidRPr="00E60E46">
        <w:rPr>
          <w:rFonts w:ascii="Times New Roman" w:hAnsi="Times New Roman" w:cs="Times New Roman"/>
        </w:rPr>
        <w:t xml:space="preserve">The cumulative RTD function </w:t>
      </w:r>
      <w:r w:rsidRPr="00E60E46">
        <w:rPr>
          <w:rFonts w:ascii="Times New Roman" w:hAnsi="Times New Roman" w:cs="Times New Roman"/>
          <w:i/>
          <w:iCs/>
        </w:rPr>
        <w:t>F</w:t>
      </w:r>
      <w:r w:rsidRPr="00E60E46">
        <w:rPr>
          <w:rFonts w:ascii="Times New Roman" w:hAnsi="Times New Roman" w:cs="Times New Roman"/>
        </w:rPr>
        <w:t>(</w:t>
      </w:r>
      <w:r w:rsidRPr="00E60E46">
        <w:rPr>
          <w:rFonts w:ascii="Times New Roman" w:hAnsi="Times New Roman" w:cs="Times New Roman"/>
          <w:i/>
          <w:iCs/>
        </w:rPr>
        <w:t>t</w:t>
      </w:r>
      <w:r w:rsidRPr="00E60E46">
        <w:rPr>
          <w:rFonts w:ascii="Times New Roman" w:hAnsi="Times New Roman" w:cs="Times New Roman"/>
        </w:rPr>
        <w:t>) is given by:</w:t>
      </w:r>
    </w:p>
    <w:p w14:paraId="5F6CDF1F" w14:textId="1433386C" w:rsidR="00E60E46" w:rsidRPr="00E60E46" w:rsidRDefault="00E60E46" w:rsidP="00E60E46">
      <w:pPr>
        <w:tabs>
          <w:tab w:val="left" w:pos="1524"/>
        </w:tabs>
        <w:spacing w:line="360" w:lineRule="auto"/>
        <w:jc w:val="both"/>
        <w:rPr>
          <w:rFonts w:ascii="Times New Roman" w:hAnsi="Times New Roman" w:cs="Times New Roman"/>
        </w:rPr>
      </w:pPr>
      <m:oMath>
        <m:r>
          <w:rPr>
            <w:rFonts w:ascii="Cambria Math" w:hAnsi="Cambria Math" w:cs="Times New Roman"/>
          </w:rPr>
          <m:t>F</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oMath>
      <w:r w:rsidRPr="00E60E46">
        <w:rPr>
          <w:rFonts w:ascii="Times New Roman" w:hAnsi="Times New Roman" w:cs="Times New Roman"/>
        </w:rPr>
        <w:t xml:space="preserve">                                                                                                          (13.15)</w:t>
      </w:r>
    </w:p>
    <w:p w14:paraId="6EB89B59" w14:textId="77777777" w:rsidR="00E60E46" w:rsidRPr="00E60E46" w:rsidRDefault="00E60E46" w:rsidP="00E60E46">
      <w:pPr>
        <w:tabs>
          <w:tab w:val="left" w:pos="1524"/>
        </w:tabs>
        <w:spacing w:line="360" w:lineRule="auto"/>
        <w:jc w:val="both"/>
        <w:rPr>
          <w:rFonts w:ascii="Times New Roman" w:hAnsi="Times New Roman" w:cs="Times New Roman"/>
        </w:rPr>
      </w:pPr>
      <w:r w:rsidRPr="00E60E46">
        <w:rPr>
          <w:rFonts w:ascii="Times New Roman" w:hAnsi="Times New Roman" w:cs="Times New Roman"/>
        </w:rPr>
        <w:t>Where: F(t) is the fraction of effluent that has been in reactor for less that time t.</w:t>
      </w:r>
    </w:p>
    <w:p w14:paraId="6291DA2A" w14:textId="77777777" w:rsidR="00F52241" w:rsidRPr="00F52241" w:rsidRDefault="00F52241" w:rsidP="00F52241">
      <w:pPr>
        <w:tabs>
          <w:tab w:val="left" w:pos="1524"/>
        </w:tabs>
        <w:jc w:val="both"/>
        <w:rPr>
          <w:rFonts w:ascii="Times New Roman" w:hAnsi="Times New Roman" w:cs="Times New Roman"/>
        </w:rPr>
      </w:pPr>
      <w:r w:rsidRPr="00F52241">
        <w:rPr>
          <w:rFonts w:ascii="Times New Roman" w:hAnsi="Times New Roman" w:cs="Times New Roman"/>
        </w:rPr>
        <w:t>The fraction of effluent that has been in reactor for longer than time t is given by:</w:t>
      </w:r>
    </w:p>
    <w:p w14:paraId="106B62F0" w14:textId="75B5F31F" w:rsidR="00F52241" w:rsidRPr="00F52241" w:rsidRDefault="00F52241" w:rsidP="00F52241">
      <w:pPr>
        <w:tabs>
          <w:tab w:val="left" w:pos="1524"/>
        </w:tabs>
        <w:jc w:val="both"/>
        <w:rPr>
          <w:rFonts w:ascii="Times New Roman" w:hAnsi="Times New Roman" w:cs="Times New Roman"/>
        </w:rPr>
      </w:pPr>
      <m:oMath>
        <m:r>
          <w:rPr>
            <w:rFonts w:ascii="Cambria Math" w:hAnsi="Cambria Math" w:cs="Times New Roman"/>
          </w:rPr>
          <m:t>1-F</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t</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oMath>
      <w:r w:rsidRPr="00F52241">
        <w:rPr>
          <w:rFonts w:ascii="Times New Roman" w:hAnsi="Times New Roman" w:cs="Times New Roman"/>
        </w:rPr>
        <w:t xml:space="preserve">                                                                                                     (13.16)</w:t>
      </w:r>
    </w:p>
    <w:p w14:paraId="0305F722" w14:textId="66E10837" w:rsidR="00F52241" w:rsidRPr="00F52241" w:rsidRDefault="00F52241" w:rsidP="00F52241">
      <w:pPr>
        <w:tabs>
          <w:tab w:val="left" w:pos="1524"/>
        </w:tabs>
        <w:spacing w:line="360" w:lineRule="auto"/>
        <w:jc w:val="both"/>
        <w:rPr>
          <w:rFonts w:ascii="Times New Roman" w:hAnsi="Times New Roman" w:cs="Times New Roman"/>
        </w:rPr>
      </w:pPr>
      <w:r w:rsidRPr="00F52241">
        <w:rPr>
          <w:rFonts w:ascii="Times New Roman" w:hAnsi="Times New Roman" w:cs="Times New Roman"/>
        </w:rPr>
        <w:t xml:space="preserve">Because </w:t>
      </w:r>
      <w:proofErr w:type="spellStart"/>
      <w:r w:rsidRPr="00F52241">
        <w:rPr>
          <w:rFonts w:ascii="Times New Roman" w:hAnsi="Times New Roman" w:cs="Times New Roman"/>
        </w:rPr>
        <w:t>t</w:t>
      </w:r>
      <w:proofErr w:type="spellEnd"/>
      <w:r w:rsidRPr="00F52241">
        <w:rPr>
          <w:rFonts w:ascii="Times New Roman" w:hAnsi="Times New Roman" w:cs="Times New Roman"/>
        </w:rPr>
        <w:t xml:space="preserve"> appears in the integration limits of these two expressions, equations (13.15) and (13.16) are both functions of time. </w:t>
      </w:r>
      <w:proofErr w:type="spellStart"/>
      <w:r w:rsidRPr="00F52241">
        <w:rPr>
          <w:rFonts w:ascii="Times New Roman" w:hAnsi="Times New Roman" w:cs="Times New Roman"/>
        </w:rPr>
        <w:t>Danckwerts</w:t>
      </w:r>
      <w:proofErr w:type="spellEnd"/>
      <w:r w:rsidRPr="00F52241">
        <w:rPr>
          <w:rFonts w:ascii="Times New Roman" w:hAnsi="Times New Roman" w:cs="Times New Roman"/>
        </w:rPr>
        <w:t xml:space="preserve"> defined equation (13.15) as a cumulative distribution function, F(t). The cumulative distribution function, F(t) is calculated at various times t from the area under the curve of a plot of E(t) versus t.  i.e. the E-curve. </w:t>
      </w:r>
    </w:p>
    <w:p w14:paraId="49ABE2B9" w14:textId="4CF16CB2" w:rsidR="00895CE6" w:rsidRPr="00895CE6" w:rsidRDefault="00895CE6" w:rsidP="00895CE6">
      <w:pPr>
        <w:tabs>
          <w:tab w:val="left" w:pos="1524"/>
        </w:tabs>
        <w:spacing w:line="360" w:lineRule="auto"/>
        <w:jc w:val="both"/>
        <w:rPr>
          <w:rFonts w:ascii="Times New Roman" w:hAnsi="Times New Roman" w:cs="Times New Roman"/>
        </w:rPr>
      </w:pPr>
      <w:r w:rsidRPr="00895CE6">
        <w:rPr>
          <w:rFonts w:ascii="Times New Roman" w:hAnsi="Times New Roman" w:cs="Times New Roman"/>
        </w:rPr>
        <w:t xml:space="preserve">A typical shape of the </w:t>
      </w:r>
      <w:r w:rsidRPr="00895CE6">
        <w:rPr>
          <w:rFonts w:ascii="Times New Roman" w:hAnsi="Times New Roman" w:cs="Times New Roman"/>
          <w:i/>
          <w:iCs/>
        </w:rPr>
        <w:t>F</w:t>
      </w:r>
      <w:r w:rsidRPr="00895CE6">
        <w:rPr>
          <w:rFonts w:ascii="Times New Roman" w:hAnsi="Times New Roman" w:cs="Times New Roman"/>
        </w:rPr>
        <w:t>(</w:t>
      </w:r>
      <w:r w:rsidRPr="00895CE6">
        <w:rPr>
          <w:rFonts w:ascii="Times New Roman" w:hAnsi="Times New Roman" w:cs="Times New Roman"/>
          <w:i/>
          <w:iCs/>
        </w:rPr>
        <w:t>t</w:t>
      </w:r>
      <w:r w:rsidRPr="00895CE6">
        <w:rPr>
          <w:rFonts w:ascii="Times New Roman" w:hAnsi="Times New Roman" w:cs="Times New Roman"/>
        </w:rPr>
        <w:t xml:space="preserve">) curve is shown in </w:t>
      </w:r>
      <w:r w:rsidRPr="00895CE6">
        <w:rPr>
          <w:rFonts w:ascii="Times New Roman" w:hAnsi="Times New Roman" w:cs="Times New Roman"/>
          <w:b/>
          <w:bCs/>
        </w:rPr>
        <w:t>Figure 13</w:t>
      </w:r>
      <w:r w:rsidRPr="00895CE6">
        <w:rPr>
          <w:rFonts w:ascii="Times New Roman" w:hAnsi="Times New Roman" w:cs="Times New Roman"/>
        </w:rPr>
        <w:t>.</w:t>
      </w:r>
      <w:r w:rsidRPr="00895CE6">
        <w:rPr>
          <w:rFonts w:ascii="Times New Roman" w:hAnsi="Times New Roman" w:cs="Times New Roman"/>
          <w:b/>
          <w:bCs/>
        </w:rPr>
        <w:t>11</w:t>
      </w:r>
      <w:r w:rsidRPr="00895CE6">
        <w:rPr>
          <w:rFonts w:ascii="Times New Roman" w:hAnsi="Times New Roman" w:cs="Times New Roman"/>
        </w:rPr>
        <w:t xml:space="preserve"> </w:t>
      </w:r>
      <w:r w:rsidRPr="00895CE6">
        <w:rPr>
          <w:rFonts w:ascii="Times New Roman" w:hAnsi="Times New Roman" w:cs="Times New Roman"/>
          <w:b/>
          <w:bCs/>
        </w:rPr>
        <w:t xml:space="preserve">(Fogler, 2015, pg. 778). </w:t>
      </w:r>
      <w:r>
        <w:rPr>
          <w:rFonts w:ascii="Times New Roman" w:hAnsi="Times New Roman" w:cs="Times New Roman"/>
        </w:rPr>
        <w:t xml:space="preserve"> </w:t>
      </w:r>
      <w:r w:rsidRPr="00895CE6">
        <w:rPr>
          <w:rFonts w:ascii="Times New Roman" w:hAnsi="Times New Roman" w:cs="Times New Roman"/>
        </w:rPr>
        <w:t xml:space="preserve">It depicts that </w:t>
      </w:r>
      <w:r w:rsidRPr="00895CE6">
        <w:rPr>
          <w:rFonts w:ascii="Times New Roman" w:hAnsi="Times New Roman" w:cs="Times New Roman"/>
          <w:i/>
          <w:iCs/>
        </w:rPr>
        <w:t>F</w:t>
      </w:r>
      <w:r w:rsidRPr="00895CE6">
        <w:rPr>
          <w:rFonts w:ascii="Times New Roman" w:hAnsi="Times New Roman" w:cs="Times New Roman"/>
        </w:rPr>
        <w:t>(</w:t>
      </w:r>
      <w:r w:rsidRPr="00895CE6">
        <w:rPr>
          <w:rFonts w:ascii="Times New Roman" w:hAnsi="Times New Roman" w:cs="Times New Roman"/>
          <w:i/>
          <w:iCs/>
        </w:rPr>
        <w:t>t</w:t>
      </w:r>
      <w:r w:rsidRPr="00895CE6">
        <w:rPr>
          <w:rFonts w:ascii="Times New Roman" w:hAnsi="Times New Roman" w:cs="Times New Roman"/>
        </w:rPr>
        <w:t>) = 0.8 means that 80% of the molecules spend 8 minutes or less in the reactor, and 20% of the molecules [1- F(</w:t>
      </w:r>
      <w:r w:rsidRPr="00895CE6">
        <w:rPr>
          <w:rFonts w:ascii="Times New Roman" w:hAnsi="Times New Roman" w:cs="Times New Roman"/>
          <w:i/>
          <w:iCs/>
        </w:rPr>
        <w:t>t</w:t>
      </w:r>
      <w:r w:rsidRPr="00895CE6">
        <w:rPr>
          <w:rFonts w:ascii="Times New Roman" w:hAnsi="Times New Roman" w:cs="Times New Roman"/>
        </w:rPr>
        <w:t>)] spend longer than 8 minutes in the reactor.</w:t>
      </w:r>
    </w:p>
    <w:p w14:paraId="57C43F73" w14:textId="41061D0E" w:rsidR="00B86E07" w:rsidRDefault="00895CE6" w:rsidP="00895CE6">
      <w:pPr>
        <w:tabs>
          <w:tab w:val="left" w:pos="1524"/>
        </w:tabs>
        <w:jc w:val="center"/>
        <w:rPr>
          <w:rFonts w:ascii="Times New Roman" w:hAnsi="Times New Roman" w:cs="Times New Roman"/>
        </w:rPr>
      </w:pPr>
      <w:r w:rsidRPr="00895CE6">
        <w:rPr>
          <w:rFonts w:ascii="Times New Roman" w:hAnsi="Times New Roman" w:cs="Times New Roman"/>
          <w:noProof/>
        </w:rPr>
        <w:lastRenderedPageBreak/>
        <w:drawing>
          <wp:inline distT="0" distB="0" distL="0" distR="0" wp14:anchorId="22957D20" wp14:editId="756B3A1E">
            <wp:extent cx="4639310" cy="3200400"/>
            <wp:effectExtent l="0" t="0" r="8890" b="0"/>
            <wp:docPr id="2066491973" name="Picture 6">
              <a:extLst xmlns:a="http://schemas.openxmlformats.org/drawingml/2006/main">
                <a:ext uri="{FF2B5EF4-FFF2-40B4-BE49-F238E27FC236}">
                  <a16:creationId xmlns:a16="http://schemas.microsoft.com/office/drawing/2014/main" id="{03034DBC-02A2-C8AF-3876-AB09262E0F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3034DBC-02A2-C8AF-3876-AB09262E0F02}"/>
                        </a:ext>
                      </a:extLst>
                    </pic:cNvPr>
                    <pic:cNvPicPr>
                      <a:picLocks noChangeAspect="1"/>
                    </pic:cNvPicPr>
                  </pic:nvPicPr>
                  <pic:blipFill rotWithShape="1">
                    <a:blip r:embed="rId17"/>
                    <a:srcRect l="8274" t="8255" r="3338" b="2815"/>
                    <a:stretch>
                      <a:fillRect/>
                    </a:stretch>
                  </pic:blipFill>
                  <pic:spPr bwMode="auto">
                    <a:xfrm>
                      <a:off x="0" y="0"/>
                      <a:ext cx="4641427" cy="3201860"/>
                    </a:xfrm>
                    <a:prstGeom prst="rect">
                      <a:avLst/>
                    </a:prstGeom>
                    <a:ln>
                      <a:noFill/>
                    </a:ln>
                    <a:extLst>
                      <a:ext uri="{53640926-AAD7-44D8-BBD7-CCE9431645EC}">
                        <a14:shadowObscured xmlns:a14="http://schemas.microsoft.com/office/drawing/2010/main"/>
                      </a:ext>
                    </a:extLst>
                  </pic:spPr>
                </pic:pic>
              </a:graphicData>
            </a:graphic>
          </wp:inline>
        </w:drawing>
      </w:r>
    </w:p>
    <w:p w14:paraId="72AD8767" w14:textId="77777777" w:rsidR="00895CE6" w:rsidRPr="00895CE6" w:rsidRDefault="00895CE6" w:rsidP="00895CE6">
      <w:pPr>
        <w:tabs>
          <w:tab w:val="left" w:pos="1524"/>
        </w:tabs>
        <w:jc w:val="center"/>
        <w:rPr>
          <w:rFonts w:ascii="Times New Roman" w:hAnsi="Times New Roman" w:cs="Times New Roman"/>
        </w:rPr>
      </w:pPr>
      <w:r w:rsidRPr="00895CE6">
        <w:rPr>
          <w:rFonts w:ascii="Times New Roman" w:hAnsi="Times New Roman" w:cs="Times New Roman"/>
          <w:b/>
          <w:bCs/>
          <w:lang w:val="fr-FR"/>
        </w:rPr>
        <w:t xml:space="preserve">Figure 13.11.  </w:t>
      </w:r>
      <w:r w:rsidRPr="00895CE6">
        <w:rPr>
          <w:rFonts w:ascii="Times New Roman" w:hAnsi="Times New Roman" w:cs="Times New Roman"/>
          <w:lang w:val="fr-FR"/>
        </w:rPr>
        <w:t xml:space="preserve">Cumulative distribution </w:t>
      </w:r>
      <w:proofErr w:type="spellStart"/>
      <w:r w:rsidRPr="00895CE6">
        <w:rPr>
          <w:rFonts w:ascii="Times New Roman" w:hAnsi="Times New Roman" w:cs="Times New Roman"/>
          <w:lang w:val="fr-FR"/>
        </w:rPr>
        <w:t>curve</w:t>
      </w:r>
      <w:proofErr w:type="spellEnd"/>
      <w:r w:rsidRPr="00895CE6">
        <w:rPr>
          <w:rFonts w:ascii="Times New Roman" w:hAnsi="Times New Roman" w:cs="Times New Roman"/>
          <w:lang w:val="fr-FR"/>
        </w:rPr>
        <w:t xml:space="preserve">, </w:t>
      </w:r>
      <w:r w:rsidRPr="00895CE6">
        <w:rPr>
          <w:rFonts w:ascii="Times New Roman" w:hAnsi="Times New Roman" w:cs="Times New Roman"/>
          <w:i/>
          <w:iCs/>
          <w:lang w:val="fr-FR"/>
        </w:rPr>
        <w:t>F</w:t>
      </w:r>
      <w:r w:rsidRPr="00895CE6">
        <w:rPr>
          <w:rFonts w:ascii="Times New Roman" w:hAnsi="Times New Roman" w:cs="Times New Roman"/>
          <w:lang w:val="fr-FR"/>
        </w:rPr>
        <w:t>(</w:t>
      </w:r>
      <w:r w:rsidRPr="00895CE6">
        <w:rPr>
          <w:rFonts w:ascii="Times New Roman" w:hAnsi="Times New Roman" w:cs="Times New Roman"/>
          <w:i/>
          <w:iCs/>
          <w:lang w:val="fr-FR"/>
        </w:rPr>
        <w:t>t</w:t>
      </w:r>
      <w:r w:rsidRPr="00895CE6">
        <w:rPr>
          <w:rFonts w:ascii="Times New Roman" w:hAnsi="Times New Roman" w:cs="Times New Roman"/>
          <w:lang w:val="fr-FR"/>
        </w:rPr>
        <w:t>)</w:t>
      </w:r>
    </w:p>
    <w:p w14:paraId="26828FA6" w14:textId="3AB05C1C" w:rsidR="00895CE6" w:rsidRPr="00F946CC" w:rsidRDefault="00F946CC" w:rsidP="00A33B59">
      <w:pPr>
        <w:tabs>
          <w:tab w:val="left" w:pos="1524"/>
        </w:tabs>
        <w:jc w:val="both"/>
        <w:rPr>
          <w:rFonts w:ascii="Times New Roman" w:hAnsi="Times New Roman" w:cs="Times New Roman"/>
          <w:b/>
          <w:bCs/>
          <w:sz w:val="28"/>
          <w:szCs w:val="28"/>
        </w:rPr>
      </w:pPr>
      <w:r w:rsidRPr="00F946CC">
        <w:rPr>
          <w:rFonts w:ascii="Times New Roman" w:hAnsi="Times New Roman" w:cs="Times New Roman"/>
          <w:b/>
          <w:bCs/>
          <w:sz w:val="28"/>
          <w:szCs w:val="28"/>
        </w:rPr>
        <w:t>13.4.4. Mean residence time (t</w:t>
      </w:r>
      <w:r w:rsidRPr="00F946CC">
        <w:rPr>
          <w:rFonts w:ascii="Times New Roman" w:hAnsi="Times New Roman" w:cs="Times New Roman"/>
          <w:b/>
          <w:bCs/>
          <w:sz w:val="28"/>
          <w:szCs w:val="28"/>
          <w:vertAlign w:val="subscript"/>
        </w:rPr>
        <w:t>m</w:t>
      </w:r>
      <w:r w:rsidRPr="00F946CC">
        <w:rPr>
          <w:rFonts w:ascii="Times New Roman" w:hAnsi="Times New Roman" w:cs="Times New Roman"/>
          <w:b/>
          <w:bCs/>
          <w:sz w:val="28"/>
          <w:szCs w:val="28"/>
        </w:rPr>
        <w:t>)</w:t>
      </w:r>
    </w:p>
    <w:p w14:paraId="4585880C" w14:textId="71AF4EFB" w:rsidR="00F946CC" w:rsidRPr="00F946CC" w:rsidRDefault="00F946CC" w:rsidP="00F946CC">
      <w:pPr>
        <w:tabs>
          <w:tab w:val="left" w:pos="1524"/>
        </w:tabs>
        <w:spacing w:line="360" w:lineRule="auto"/>
        <w:jc w:val="both"/>
        <w:rPr>
          <w:rFonts w:ascii="Times New Roman" w:hAnsi="Times New Roman" w:cs="Times New Roman"/>
        </w:rPr>
      </w:pPr>
      <w:r w:rsidRPr="00F946CC">
        <w:rPr>
          <w:rFonts w:ascii="Times New Roman" w:hAnsi="Times New Roman" w:cs="Times New Roman"/>
        </w:rPr>
        <w:t>In previous chapters treating ideal reactors, a parameter frequently used was the space time, τ, which was defined as being equal to (</w:t>
      </w:r>
      <w:r w:rsidRPr="00F946CC">
        <w:rPr>
          <w:rFonts w:ascii="Times New Roman" w:hAnsi="Times New Roman" w:cs="Times New Roman"/>
          <w:i/>
          <w:iCs/>
        </w:rPr>
        <w:t>V</w:t>
      </w:r>
      <w:r w:rsidRPr="00F946CC">
        <w:rPr>
          <w:rFonts w:ascii="Times New Roman" w:hAnsi="Times New Roman" w:cs="Times New Roman"/>
        </w:rPr>
        <w:t>/</w:t>
      </w:r>
      <w:r w:rsidRPr="00F946CC">
        <w:rPr>
          <w:rFonts w:ascii="Times New Roman" w:hAnsi="Times New Roman" w:cs="Times New Roman"/>
          <w:i/>
          <w:iCs/>
        </w:rPr>
        <w:t>v</w:t>
      </w:r>
      <w:r w:rsidRPr="00F946CC">
        <w:rPr>
          <w:rFonts w:ascii="Times New Roman" w:hAnsi="Times New Roman" w:cs="Times New Roman"/>
        </w:rPr>
        <w:t xml:space="preserve">). </w:t>
      </w:r>
      <w:r>
        <w:rPr>
          <w:rFonts w:ascii="Times New Roman" w:hAnsi="Times New Roman" w:cs="Times New Roman"/>
        </w:rPr>
        <w:t xml:space="preserve"> </w:t>
      </w:r>
      <w:r w:rsidRPr="00F946CC">
        <w:rPr>
          <w:rFonts w:ascii="Times New Roman" w:hAnsi="Times New Roman" w:cs="Times New Roman"/>
        </w:rPr>
        <w:t>In the absence of dispersion, and for constant volumetric flow (</w:t>
      </w:r>
      <w:r w:rsidRPr="00F946CC">
        <w:rPr>
          <w:rFonts w:ascii="Times New Roman" w:hAnsi="Times New Roman" w:cs="Times New Roman"/>
          <w:i/>
          <w:iCs/>
        </w:rPr>
        <w:t xml:space="preserve">v </w:t>
      </w:r>
      <w:r w:rsidRPr="00F946CC">
        <w:rPr>
          <w:rFonts w:ascii="Times New Roman" w:hAnsi="Times New Roman" w:cs="Times New Roman"/>
        </w:rPr>
        <w:t xml:space="preserve">= </w:t>
      </w:r>
      <w:r w:rsidRPr="00F946CC">
        <w:rPr>
          <w:rFonts w:ascii="Times New Roman" w:hAnsi="Times New Roman" w:cs="Times New Roman"/>
          <w:i/>
          <w:iCs/>
        </w:rPr>
        <w:t>v</w:t>
      </w:r>
      <w:r w:rsidRPr="00F946CC">
        <w:rPr>
          <w:rFonts w:ascii="Times New Roman" w:hAnsi="Times New Roman" w:cs="Times New Roman"/>
          <w:vertAlign w:val="subscript"/>
        </w:rPr>
        <w:t>0</w:t>
      </w:r>
      <w:r w:rsidRPr="00F946CC">
        <w:rPr>
          <w:rFonts w:ascii="Times New Roman" w:hAnsi="Times New Roman" w:cs="Times New Roman"/>
        </w:rPr>
        <w:t xml:space="preserve">), no matter what RTD exists for a particular reactor, ideal or non-ideal, this nominal space time, τ, is equal to the </w:t>
      </w:r>
      <w:r w:rsidRPr="00F946CC">
        <w:rPr>
          <w:rFonts w:ascii="Times New Roman" w:hAnsi="Times New Roman" w:cs="Times New Roman"/>
          <w:i/>
          <w:iCs/>
        </w:rPr>
        <w:t>mean residence time</w:t>
      </w:r>
      <w:r w:rsidRPr="00F946CC">
        <w:rPr>
          <w:rFonts w:ascii="Times New Roman" w:hAnsi="Times New Roman" w:cs="Times New Roman"/>
        </w:rPr>
        <w:t xml:space="preserve">, </w:t>
      </w:r>
      <w:r w:rsidRPr="00F946CC">
        <w:rPr>
          <w:rFonts w:ascii="Times New Roman" w:hAnsi="Times New Roman" w:cs="Times New Roman"/>
          <w:i/>
          <w:iCs/>
        </w:rPr>
        <w:t>t</w:t>
      </w:r>
      <w:r w:rsidRPr="00F946CC">
        <w:rPr>
          <w:rFonts w:ascii="Times New Roman" w:hAnsi="Times New Roman" w:cs="Times New Roman"/>
          <w:i/>
          <w:iCs/>
          <w:vertAlign w:val="subscript"/>
        </w:rPr>
        <w:t>m</w:t>
      </w:r>
      <w:r w:rsidRPr="00F946CC">
        <w:rPr>
          <w:rFonts w:ascii="Times New Roman" w:hAnsi="Times New Roman" w:cs="Times New Roman"/>
        </w:rPr>
        <w:t>.</w:t>
      </w:r>
      <w:r>
        <w:rPr>
          <w:rFonts w:ascii="Times New Roman" w:hAnsi="Times New Roman" w:cs="Times New Roman"/>
        </w:rPr>
        <w:t xml:space="preserve"> </w:t>
      </w:r>
      <w:r w:rsidRPr="00F946CC">
        <w:rPr>
          <w:rFonts w:ascii="Times New Roman" w:hAnsi="Times New Roman" w:cs="Times New Roman"/>
        </w:rPr>
        <w:t>Mean residence time in real reactors is the average time a fluid element spends inside the reactor, which accounts fluid flow irregularities and mixing.</w:t>
      </w:r>
      <w:r>
        <w:rPr>
          <w:rFonts w:ascii="Times New Roman" w:hAnsi="Times New Roman" w:cs="Times New Roman"/>
        </w:rPr>
        <w:t xml:space="preserve"> </w:t>
      </w:r>
      <w:r w:rsidRPr="00F946CC">
        <w:rPr>
          <w:rFonts w:ascii="Times New Roman" w:hAnsi="Times New Roman" w:cs="Times New Roman"/>
        </w:rPr>
        <w:t>The mean residence time is the first moment of RTD function.</w:t>
      </w:r>
      <w:r>
        <w:rPr>
          <w:rFonts w:ascii="Times New Roman" w:hAnsi="Times New Roman" w:cs="Times New Roman"/>
        </w:rPr>
        <w:t xml:space="preserve"> </w:t>
      </w:r>
      <w:r w:rsidRPr="00F946CC">
        <w:rPr>
          <w:rFonts w:ascii="Times New Roman" w:hAnsi="Times New Roman" w:cs="Times New Roman"/>
        </w:rPr>
        <w:t xml:space="preserve">The mean value of the variable is equal to the first moment of the RTD function, </w:t>
      </w:r>
      <w:r w:rsidRPr="00F946CC">
        <w:rPr>
          <w:rFonts w:ascii="Times New Roman" w:hAnsi="Times New Roman" w:cs="Times New Roman"/>
          <w:i/>
          <w:iCs/>
        </w:rPr>
        <w:t>E</w:t>
      </w:r>
      <w:r w:rsidRPr="00F946CC">
        <w:rPr>
          <w:rFonts w:ascii="Times New Roman" w:hAnsi="Times New Roman" w:cs="Times New Roman"/>
        </w:rPr>
        <w:t>(</w:t>
      </w:r>
      <w:r w:rsidRPr="00F946CC">
        <w:rPr>
          <w:rFonts w:ascii="Times New Roman" w:hAnsi="Times New Roman" w:cs="Times New Roman"/>
          <w:i/>
          <w:iCs/>
        </w:rPr>
        <w:t>t</w:t>
      </w:r>
      <w:r w:rsidRPr="00F946CC">
        <w:rPr>
          <w:rFonts w:ascii="Times New Roman" w:hAnsi="Times New Roman" w:cs="Times New Roman"/>
        </w:rPr>
        <w:t xml:space="preserve">). </w:t>
      </w:r>
      <w:r>
        <w:rPr>
          <w:rFonts w:ascii="Times New Roman" w:hAnsi="Times New Roman" w:cs="Times New Roman"/>
        </w:rPr>
        <w:t xml:space="preserve"> </w:t>
      </w:r>
      <w:r w:rsidRPr="00F946CC">
        <w:rPr>
          <w:rFonts w:ascii="Times New Roman" w:hAnsi="Times New Roman" w:cs="Times New Roman"/>
        </w:rPr>
        <w:t>Thus, the mean residence time is given by:</w:t>
      </w:r>
    </w:p>
    <w:p w14:paraId="2EC11671" w14:textId="6CB4D0A7" w:rsidR="00F946CC" w:rsidRPr="00F946CC" w:rsidRDefault="00000000" w:rsidP="00F946CC">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r>
          <w:rPr>
            <w:rFonts w:ascii="Cambria Math" w:hAnsi="Cambria Math" w:cs="Times New Roman"/>
          </w:rPr>
          <m:t>=</m:t>
        </m:r>
        <m:f>
          <m:fPr>
            <m:ctrlPr>
              <w:rPr>
                <w:rFonts w:ascii="Cambria Math" w:hAnsi="Cambria Math" w:cs="Times New Roman"/>
                <w:i/>
                <w:iCs/>
              </w:rPr>
            </m:ctrlPr>
          </m:fPr>
          <m:num>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oMath>
      <w:r w:rsidR="00F946CC" w:rsidRPr="00F946CC">
        <w:rPr>
          <w:rFonts w:ascii="Times New Roman" w:hAnsi="Times New Roman" w:cs="Times New Roman"/>
        </w:rPr>
        <w:t xml:space="preserve">                                                                                                               (13.17)</w:t>
      </w:r>
    </w:p>
    <w:p w14:paraId="2C6D3AE3" w14:textId="5C9A3725" w:rsidR="00F01E3B" w:rsidRPr="00F01E3B" w:rsidRDefault="00F01E3B" w:rsidP="00F01E3B">
      <w:pPr>
        <w:tabs>
          <w:tab w:val="left" w:pos="1524"/>
        </w:tabs>
        <w:jc w:val="both"/>
        <w:rPr>
          <w:rFonts w:ascii="Times New Roman" w:hAnsi="Times New Roman" w:cs="Times New Roman"/>
        </w:rPr>
      </w:pPr>
      <w:r w:rsidRPr="00F01E3B">
        <w:rPr>
          <w:rFonts w:ascii="Times New Roman" w:hAnsi="Times New Roman" w:cs="Times New Roman"/>
        </w:rPr>
        <w:t xml:space="preserve">From equation (12.10), </w:t>
      </w: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r>
          <w:rPr>
            <w:rFonts w:ascii="Cambria Math" w:hAnsi="Cambria Math" w:cs="Times New Roman"/>
          </w:rPr>
          <m:t>=1</m:t>
        </m:r>
      </m:oMath>
      <w:r w:rsidRPr="00F01E3B">
        <w:rPr>
          <w:rFonts w:ascii="Times New Roman" w:hAnsi="Times New Roman" w:cs="Times New Roman"/>
        </w:rPr>
        <w:t xml:space="preserve">          </w:t>
      </w:r>
    </w:p>
    <w:p w14:paraId="7578EA75" w14:textId="19D6564A" w:rsidR="00F01E3B" w:rsidRPr="00F01E3B" w:rsidRDefault="00F01E3B" w:rsidP="00F01E3B">
      <w:pPr>
        <w:tabs>
          <w:tab w:val="left" w:pos="1524"/>
        </w:tabs>
        <w:jc w:val="both"/>
        <w:rPr>
          <w:rFonts w:ascii="Times New Roman" w:hAnsi="Times New Roman" w:cs="Times New Roman"/>
        </w:rPr>
      </w:pPr>
      <w:r w:rsidRPr="00F01E3B">
        <w:rPr>
          <w:rFonts w:ascii="Times New Roman" w:hAnsi="Times New Roman" w:cs="Times New Roman"/>
        </w:rPr>
        <w:t>Where: t</w:t>
      </w:r>
      <w:r w:rsidRPr="00F01E3B">
        <w:rPr>
          <w:rFonts w:ascii="Times New Roman" w:hAnsi="Times New Roman" w:cs="Times New Roman"/>
          <w:vertAlign w:val="subscript"/>
        </w:rPr>
        <w:t>m</w:t>
      </w:r>
      <w:r w:rsidRPr="00F01E3B">
        <w:rPr>
          <w:rFonts w:ascii="Times New Roman" w:hAnsi="Times New Roman" w:cs="Times New Roman"/>
        </w:rPr>
        <w:t xml:space="preserve"> is mean residence time, t is any time t, E(t) is RTD function.     </w:t>
      </w:r>
    </w:p>
    <w:p w14:paraId="11F08CA6" w14:textId="2EE69C0A" w:rsidR="00F01E3B" w:rsidRPr="00F01E3B" w:rsidRDefault="00F01E3B" w:rsidP="00F01E3B">
      <w:pPr>
        <w:tabs>
          <w:tab w:val="left" w:pos="1524"/>
        </w:tabs>
        <w:jc w:val="both"/>
        <w:rPr>
          <w:rFonts w:ascii="Times New Roman" w:hAnsi="Times New Roman" w:cs="Times New Roman"/>
        </w:rPr>
      </w:pPr>
      <w:r w:rsidRPr="00F01E3B">
        <w:rPr>
          <w:rFonts w:ascii="Times New Roman" w:hAnsi="Times New Roman" w:cs="Times New Roman"/>
        </w:rPr>
        <w:t>The first moment gives the average time the effluent molecules spent in the reactor.</w:t>
      </w:r>
      <w:r>
        <w:rPr>
          <w:rFonts w:ascii="Times New Roman" w:hAnsi="Times New Roman" w:cs="Times New Roman"/>
        </w:rPr>
        <w:t xml:space="preserve"> </w:t>
      </w:r>
      <w:r w:rsidRPr="00F01E3B">
        <w:rPr>
          <w:rFonts w:ascii="Times New Roman" w:hAnsi="Times New Roman" w:cs="Times New Roman"/>
        </w:rPr>
        <w:t>For constant volumetric flow rate, the mean residence time is equal to the space time.</w:t>
      </w:r>
    </w:p>
    <w:p w14:paraId="54506D4F" w14:textId="5FE33DA6" w:rsidR="00F01E3B" w:rsidRPr="00F01E3B" w:rsidRDefault="00000000" w:rsidP="00F01E3B">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r>
          <w:rPr>
            <w:rFonts w:ascii="Cambria Math" w:hAnsi="Cambria Math" w:cs="Times New Roman"/>
          </w:rPr>
          <m:t>=</m:t>
        </m:r>
        <m:r>
          <w:rPr>
            <w:rFonts w:ascii="Cambria Math" w:hAnsi="Cambria Math" w:cs="Times New Roman"/>
            <w:i/>
            <w:iCs/>
          </w:rPr>
          <w:sym w:font="Symbol" w:char="F074"/>
        </m:r>
      </m:oMath>
      <w:r w:rsidR="00F01E3B" w:rsidRPr="00F01E3B">
        <w:rPr>
          <w:rFonts w:ascii="Times New Roman" w:hAnsi="Times New Roman" w:cs="Times New Roman"/>
        </w:rPr>
        <w:t xml:space="preserve">                                                                                                                    (13.18)</w:t>
      </w:r>
    </w:p>
    <w:p w14:paraId="02A75284" w14:textId="062CE2A3" w:rsidR="00F01E3B" w:rsidRPr="00F01E3B" w:rsidRDefault="00F01E3B" w:rsidP="00F01E3B">
      <w:pPr>
        <w:tabs>
          <w:tab w:val="left" w:pos="1524"/>
        </w:tabs>
        <w:jc w:val="both"/>
        <w:rPr>
          <w:rFonts w:ascii="Times New Roman" w:hAnsi="Times New Roman" w:cs="Times New Roman"/>
        </w:rPr>
      </w:pPr>
      <w:r w:rsidRPr="00F01E3B">
        <w:rPr>
          <w:rFonts w:ascii="Times New Roman" w:hAnsi="Times New Roman" w:cs="Times New Roman"/>
        </w:rPr>
        <w:lastRenderedPageBreak/>
        <w:t>This result is true only for a closed system. i.e. no dispersion across boundaries.</w:t>
      </w:r>
      <w:r>
        <w:rPr>
          <w:rFonts w:ascii="Times New Roman" w:hAnsi="Times New Roman" w:cs="Times New Roman"/>
        </w:rPr>
        <w:t xml:space="preserve"> </w:t>
      </w:r>
      <w:r w:rsidRPr="00F01E3B">
        <w:rPr>
          <w:rFonts w:ascii="Times New Roman" w:hAnsi="Times New Roman" w:cs="Times New Roman"/>
        </w:rPr>
        <w:t>The exact reactor volume is determined from the equation:</w:t>
      </w:r>
    </w:p>
    <w:p w14:paraId="681553D0" w14:textId="21442C02" w:rsidR="00F01E3B" w:rsidRPr="00F01E3B" w:rsidRDefault="00F01E3B" w:rsidP="00F01E3B">
      <w:pPr>
        <w:tabs>
          <w:tab w:val="left" w:pos="1524"/>
        </w:tabs>
        <w:jc w:val="both"/>
        <w:rPr>
          <w:rFonts w:ascii="Times New Roman" w:hAnsi="Times New Roman" w:cs="Times New Roman"/>
        </w:rPr>
      </w:pPr>
      <m:oMath>
        <m:r>
          <w:rPr>
            <w:rFonts w:ascii="Cambria Math" w:hAnsi="Cambria Math" w:cs="Times New Roman"/>
          </w:rPr>
          <m:t>V=u</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oMath>
      <w:r w:rsidRPr="00F01E3B">
        <w:rPr>
          <w:rFonts w:ascii="Times New Roman" w:hAnsi="Times New Roman" w:cs="Times New Roman"/>
        </w:rPr>
        <w:t xml:space="preserve">                                                                                                                (13.19)</w:t>
      </w:r>
    </w:p>
    <w:p w14:paraId="56B45B44" w14:textId="77777777" w:rsidR="005E54C5" w:rsidRPr="005E54C5" w:rsidRDefault="005E54C5" w:rsidP="005E54C5">
      <w:pPr>
        <w:tabs>
          <w:tab w:val="left" w:pos="1524"/>
        </w:tabs>
        <w:jc w:val="both"/>
        <w:rPr>
          <w:rFonts w:ascii="Times New Roman" w:hAnsi="Times New Roman" w:cs="Times New Roman"/>
          <w:sz w:val="28"/>
          <w:szCs w:val="28"/>
        </w:rPr>
      </w:pPr>
      <w:r w:rsidRPr="005E54C5">
        <w:rPr>
          <w:rFonts w:ascii="Times New Roman" w:hAnsi="Times New Roman" w:cs="Times New Roman"/>
          <w:b/>
          <w:bCs/>
          <w:sz w:val="28"/>
          <w:szCs w:val="28"/>
        </w:rPr>
        <w:t>Other moments of the RTD</w:t>
      </w:r>
    </w:p>
    <w:p w14:paraId="7A4A7D7D" w14:textId="20BC9F65" w:rsidR="005E54C5" w:rsidRPr="005E54C5" w:rsidRDefault="005E54C5" w:rsidP="005E54C5">
      <w:pPr>
        <w:tabs>
          <w:tab w:val="left" w:pos="1524"/>
        </w:tabs>
        <w:spacing w:line="360" w:lineRule="auto"/>
        <w:jc w:val="both"/>
        <w:rPr>
          <w:rFonts w:ascii="Times New Roman" w:hAnsi="Times New Roman" w:cs="Times New Roman"/>
        </w:rPr>
      </w:pPr>
      <w:r w:rsidRPr="005E54C5">
        <w:rPr>
          <w:rFonts w:ascii="Times New Roman" w:hAnsi="Times New Roman" w:cs="Times New Roman"/>
          <w:b/>
          <w:bCs/>
        </w:rPr>
        <w:t>Variance(</w:t>
      </w:r>
      <w:r w:rsidRPr="005E54C5">
        <w:rPr>
          <w:rFonts w:ascii="Times New Roman" w:hAnsi="Times New Roman" w:cs="Times New Roman"/>
        </w:rPr>
        <w:t>σ</w:t>
      </w:r>
      <w:r w:rsidRPr="005E54C5">
        <w:rPr>
          <w:rFonts w:ascii="Times New Roman" w:hAnsi="Times New Roman" w:cs="Times New Roman"/>
          <w:b/>
          <w:bCs/>
          <w:vertAlign w:val="superscript"/>
        </w:rPr>
        <w:t>2</w:t>
      </w:r>
      <w:r w:rsidRPr="005E54C5">
        <w:rPr>
          <w:rFonts w:ascii="Times New Roman" w:hAnsi="Times New Roman" w:cs="Times New Roman"/>
          <w:b/>
          <w:bCs/>
        </w:rPr>
        <w:t xml:space="preserve">):  </w:t>
      </w:r>
      <w:r w:rsidRPr="005E54C5">
        <w:rPr>
          <w:rFonts w:ascii="Times New Roman" w:hAnsi="Times New Roman" w:cs="Times New Roman"/>
        </w:rPr>
        <w:t>It is the second moment of the RTD.</w:t>
      </w:r>
      <w:r>
        <w:rPr>
          <w:rFonts w:ascii="Times New Roman" w:hAnsi="Times New Roman" w:cs="Times New Roman"/>
        </w:rPr>
        <w:t xml:space="preserve"> </w:t>
      </w:r>
      <w:r w:rsidRPr="005E54C5">
        <w:rPr>
          <w:rFonts w:ascii="Times New Roman" w:hAnsi="Times New Roman" w:cs="Times New Roman"/>
        </w:rPr>
        <w:t>The</w:t>
      </w:r>
      <w:r w:rsidRPr="005E54C5">
        <w:rPr>
          <w:rFonts w:ascii="Times New Roman" w:hAnsi="Times New Roman" w:cs="Times New Roman"/>
          <w:b/>
          <w:bCs/>
        </w:rPr>
        <w:t xml:space="preserve"> </w:t>
      </w:r>
      <w:r w:rsidRPr="005E54C5">
        <w:rPr>
          <w:rFonts w:ascii="Times New Roman" w:hAnsi="Times New Roman" w:cs="Times New Roman"/>
          <w:i/>
          <w:iCs/>
        </w:rPr>
        <w:t>variance</w:t>
      </w:r>
      <w:r w:rsidRPr="005E54C5">
        <w:rPr>
          <w:rFonts w:ascii="Times New Roman" w:hAnsi="Times New Roman" w:cs="Times New Roman"/>
        </w:rPr>
        <w:t>,</w:t>
      </w:r>
      <w:r w:rsidRPr="005E54C5">
        <w:rPr>
          <w:rFonts w:ascii="Times New Roman" w:hAnsi="Times New Roman" w:cs="Times New Roman"/>
          <w:i/>
          <w:iCs/>
        </w:rPr>
        <w:t xml:space="preserve"> </w:t>
      </w:r>
      <w:r w:rsidRPr="005E54C5">
        <w:rPr>
          <w:rFonts w:ascii="Times New Roman" w:hAnsi="Times New Roman" w:cs="Times New Roman"/>
        </w:rPr>
        <w:t>σ</w:t>
      </w:r>
      <w:r w:rsidRPr="005E54C5">
        <w:rPr>
          <w:rFonts w:ascii="Times New Roman" w:hAnsi="Times New Roman" w:cs="Times New Roman"/>
          <w:vertAlign w:val="superscript"/>
        </w:rPr>
        <w:t xml:space="preserve">2 </w:t>
      </w:r>
      <w:r w:rsidRPr="005E54C5">
        <w:rPr>
          <w:rFonts w:ascii="Times New Roman" w:hAnsi="Times New Roman" w:cs="Times New Roman"/>
        </w:rPr>
        <w:t>is</w:t>
      </w:r>
      <w:r w:rsidRPr="005E54C5">
        <w:rPr>
          <w:rFonts w:ascii="Times New Roman" w:hAnsi="Times New Roman" w:cs="Times New Roman"/>
          <w:vertAlign w:val="superscript"/>
        </w:rPr>
        <w:t xml:space="preserve"> </w:t>
      </w:r>
      <w:r w:rsidRPr="005E54C5">
        <w:rPr>
          <w:rFonts w:ascii="Times New Roman" w:hAnsi="Times New Roman" w:cs="Times New Roman"/>
        </w:rPr>
        <w:t xml:space="preserve">square of the standard deviation. </w:t>
      </w:r>
      <w:r>
        <w:rPr>
          <w:rFonts w:ascii="Times New Roman" w:hAnsi="Times New Roman" w:cs="Times New Roman"/>
        </w:rPr>
        <w:t xml:space="preserve"> </w:t>
      </w:r>
      <w:r w:rsidRPr="005E54C5">
        <w:rPr>
          <w:rFonts w:ascii="Times New Roman" w:hAnsi="Times New Roman" w:cs="Times New Roman"/>
        </w:rPr>
        <w:t>The magnitude of this moment is an indication of the “spread” of the distribution; the greater the value of this moment is, the greater a distribution’s spread will be.</w:t>
      </w:r>
      <w:r>
        <w:rPr>
          <w:rFonts w:ascii="Times New Roman" w:hAnsi="Times New Roman" w:cs="Times New Roman"/>
        </w:rPr>
        <w:t xml:space="preserve"> </w:t>
      </w:r>
      <w:r w:rsidRPr="005E54C5">
        <w:rPr>
          <w:rFonts w:ascii="Times New Roman" w:hAnsi="Times New Roman" w:cs="Times New Roman"/>
        </w:rPr>
        <w:t>The variance is defined as:</w:t>
      </w:r>
    </w:p>
    <w:p w14:paraId="16BD2152" w14:textId="4A64114E" w:rsidR="005E54C5" w:rsidRPr="005E54C5" w:rsidRDefault="00000000" w:rsidP="005E54C5">
      <w:pPr>
        <w:tabs>
          <w:tab w:val="left" w:pos="1524"/>
        </w:tabs>
        <w:spacing w:line="360" w:lineRule="auto"/>
        <w:jc w:val="both"/>
        <w:rPr>
          <w:rFonts w:ascii="Times New Roman" w:hAnsi="Times New Roman" w:cs="Times New Roman"/>
        </w:rPr>
      </w:pPr>
      <m:oMath>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2</m:t>
            </m:r>
          </m:sup>
        </m:sSup>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rPr>
                  <m:t>(t-tm)</m:t>
                </m:r>
              </m:e>
              <m:sup>
                <m:r>
                  <w:rPr>
                    <w:rFonts w:ascii="Cambria Math" w:hAnsi="Cambria Math" w:cs="Times New Roman"/>
                  </w:rPr>
                  <m:t>2</m:t>
                </m:r>
              </m:sup>
            </m:sSup>
          </m:e>
        </m:nary>
      </m:oMath>
      <w:r w:rsidR="005E54C5" w:rsidRPr="005E54C5">
        <w:rPr>
          <w:rFonts w:ascii="Times New Roman" w:hAnsi="Times New Roman" w:cs="Times New Roman"/>
        </w:rPr>
        <w:t xml:space="preserve">E(t)dt                                                                                                         </w:t>
      </w:r>
      <w:proofErr w:type="gramStart"/>
      <w:r w:rsidR="005E54C5" w:rsidRPr="005E54C5">
        <w:rPr>
          <w:rFonts w:ascii="Times New Roman" w:hAnsi="Times New Roman" w:cs="Times New Roman"/>
        </w:rPr>
        <w:t xml:space="preserve">   (</w:t>
      </w:r>
      <w:proofErr w:type="gramEnd"/>
      <w:r w:rsidR="005E54C5" w:rsidRPr="005E54C5">
        <w:rPr>
          <w:rFonts w:ascii="Times New Roman" w:hAnsi="Times New Roman" w:cs="Times New Roman"/>
        </w:rPr>
        <w:t xml:space="preserve">13.20) </w:t>
      </w:r>
    </w:p>
    <w:p w14:paraId="70B3F278" w14:textId="77777777" w:rsidR="005E54C5" w:rsidRPr="005E54C5" w:rsidRDefault="005E54C5" w:rsidP="005E54C5">
      <w:pPr>
        <w:tabs>
          <w:tab w:val="left" w:pos="1524"/>
        </w:tabs>
        <w:spacing w:line="360" w:lineRule="auto"/>
        <w:jc w:val="both"/>
        <w:rPr>
          <w:rFonts w:ascii="Times New Roman" w:hAnsi="Times New Roman" w:cs="Times New Roman"/>
        </w:rPr>
      </w:pPr>
      <w:r w:rsidRPr="005E54C5">
        <w:rPr>
          <w:rFonts w:ascii="Times New Roman" w:hAnsi="Times New Roman" w:cs="Times New Roman"/>
        </w:rPr>
        <w:t>Where: σ</w:t>
      </w:r>
      <w:r w:rsidRPr="005E54C5">
        <w:rPr>
          <w:rFonts w:ascii="Times New Roman" w:hAnsi="Times New Roman" w:cs="Times New Roman"/>
          <w:vertAlign w:val="superscript"/>
        </w:rPr>
        <w:t>2</w:t>
      </w:r>
      <w:r w:rsidRPr="005E54C5">
        <w:rPr>
          <w:rFonts w:ascii="Times New Roman" w:hAnsi="Times New Roman" w:cs="Times New Roman"/>
        </w:rPr>
        <w:t xml:space="preserve"> is variance, </w:t>
      </w:r>
      <w:proofErr w:type="spellStart"/>
      <w:r w:rsidRPr="005E54C5">
        <w:rPr>
          <w:rFonts w:ascii="Times New Roman" w:hAnsi="Times New Roman" w:cs="Times New Roman"/>
        </w:rPr>
        <w:t>t</w:t>
      </w:r>
      <w:proofErr w:type="spellEnd"/>
      <w:r w:rsidRPr="005E54C5">
        <w:rPr>
          <w:rFonts w:ascii="Times New Roman" w:hAnsi="Times New Roman" w:cs="Times New Roman"/>
        </w:rPr>
        <w:t xml:space="preserve"> is time, t</w:t>
      </w:r>
      <w:r w:rsidRPr="005E54C5">
        <w:rPr>
          <w:rFonts w:ascii="Times New Roman" w:hAnsi="Times New Roman" w:cs="Times New Roman"/>
          <w:vertAlign w:val="subscript"/>
        </w:rPr>
        <w:t>m</w:t>
      </w:r>
      <w:r w:rsidRPr="005E54C5">
        <w:rPr>
          <w:rFonts w:ascii="Times New Roman" w:hAnsi="Times New Roman" w:cs="Times New Roman"/>
        </w:rPr>
        <w:t xml:space="preserve"> is mean residence time, and E(t) is RTD function.</w:t>
      </w:r>
    </w:p>
    <w:p w14:paraId="37B17864" w14:textId="5A642AA1" w:rsidR="003276A2" w:rsidRPr="003276A2" w:rsidRDefault="003276A2" w:rsidP="003276A2">
      <w:pPr>
        <w:tabs>
          <w:tab w:val="left" w:pos="1524"/>
        </w:tabs>
        <w:jc w:val="both"/>
        <w:rPr>
          <w:rFonts w:ascii="Times New Roman" w:hAnsi="Times New Roman" w:cs="Times New Roman"/>
        </w:rPr>
      </w:pPr>
      <w:r w:rsidRPr="003276A2">
        <w:rPr>
          <w:rFonts w:ascii="Times New Roman" w:hAnsi="Times New Roman" w:cs="Times New Roman"/>
        </w:rPr>
        <w:t>Skewness</w:t>
      </w:r>
      <w:r w:rsidRPr="003276A2">
        <w:rPr>
          <w:rFonts w:ascii="Times New Roman" w:hAnsi="Times New Roman" w:cs="Times New Roman"/>
          <w:b/>
          <w:bCs/>
        </w:rPr>
        <w:t xml:space="preserve"> (</w:t>
      </w:r>
      <w:r w:rsidRPr="003276A2">
        <w:rPr>
          <w:rFonts w:ascii="Times New Roman" w:hAnsi="Times New Roman" w:cs="Times New Roman"/>
          <w:b/>
          <w:bCs/>
          <w:i/>
          <w:iCs/>
        </w:rPr>
        <w:t>s</w:t>
      </w:r>
      <w:r w:rsidRPr="003276A2">
        <w:rPr>
          <w:rFonts w:ascii="Times New Roman" w:hAnsi="Times New Roman" w:cs="Times New Roman"/>
          <w:b/>
          <w:bCs/>
          <w:i/>
          <w:iCs/>
          <w:vertAlign w:val="superscript"/>
        </w:rPr>
        <w:t>3</w:t>
      </w:r>
      <w:r w:rsidRPr="003276A2">
        <w:rPr>
          <w:rFonts w:ascii="Times New Roman" w:hAnsi="Times New Roman" w:cs="Times New Roman"/>
          <w:b/>
          <w:bCs/>
        </w:rPr>
        <w:t xml:space="preserve">):  </w:t>
      </w:r>
      <w:r w:rsidRPr="003276A2">
        <w:rPr>
          <w:rFonts w:ascii="Times New Roman" w:hAnsi="Times New Roman" w:cs="Times New Roman"/>
        </w:rPr>
        <w:t>It is the third moment of the RTD.</w:t>
      </w:r>
      <w:r>
        <w:rPr>
          <w:rFonts w:ascii="Times New Roman" w:hAnsi="Times New Roman" w:cs="Times New Roman"/>
        </w:rPr>
        <w:t xml:space="preserve"> </w:t>
      </w:r>
      <w:r w:rsidRPr="003276A2">
        <w:rPr>
          <w:rFonts w:ascii="Times New Roman" w:hAnsi="Times New Roman" w:cs="Times New Roman"/>
        </w:rPr>
        <w:t>Skewness is defined as:</w:t>
      </w:r>
    </w:p>
    <w:p w14:paraId="2E645AE9" w14:textId="62A9A80C" w:rsidR="003276A2" w:rsidRPr="003276A2" w:rsidRDefault="00000000" w:rsidP="003276A2">
      <w:pPr>
        <w:tabs>
          <w:tab w:val="left" w:pos="1524"/>
        </w:tabs>
        <w:jc w:val="both"/>
        <w:rPr>
          <w:rFonts w:ascii="Times New Roman" w:hAnsi="Times New Roman" w:cs="Times New Roman"/>
        </w:rPr>
      </w:pPr>
      <m:oMath>
        <m:sSup>
          <m:sSupPr>
            <m:ctrlPr>
              <w:rPr>
                <w:rFonts w:ascii="Cambria Math" w:hAnsi="Cambria Math" w:cs="Times New Roman"/>
                <w:i/>
                <w:iCs/>
              </w:rPr>
            </m:ctrlPr>
          </m:sSupPr>
          <m:e>
            <m:r>
              <w:rPr>
                <w:rFonts w:ascii="Cambria Math" w:hAnsi="Cambria Math" w:cs="Times New Roman"/>
              </w:rPr>
              <m:t>s</m:t>
            </m:r>
          </m:e>
          <m:sup>
            <m:r>
              <w:rPr>
                <w:rFonts w:ascii="Cambria Math" w:hAnsi="Cambria Math" w:cs="Times New Roman"/>
              </w:rPr>
              <m:t>3</m:t>
            </m:r>
          </m:sup>
        </m:sSup>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3/2</m:t>
                </m:r>
              </m:sup>
            </m:sSup>
          </m:den>
        </m:f>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rPr>
                  <m:t>(t-tm)</m:t>
                </m:r>
              </m:e>
              <m:sup>
                <m:r>
                  <w:rPr>
                    <w:rFonts w:ascii="Cambria Math" w:hAnsi="Cambria Math" w:cs="Times New Roman"/>
                  </w:rPr>
                  <m:t>3</m:t>
                </m:r>
              </m:sup>
            </m:sSup>
          </m:e>
        </m:nary>
      </m:oMath>
      <w:r w:rsidR="003276A2" w:rsidRPr="003276A2">
        <w:rPr>
          <w:rFonts w:ascii="Times New Roman" w:hAnsi="Times New Roman" w:cs="Times New Roman"/>
        </w:rPr>
        <w:t xml:space="preserve">E(t)dt                                                                                                        </w:t>
      </w:r>
      <w:proofErr w:type="gramStart"/>
      <w:r w:rsidR="003276A2" w:rsidRPr="003276A2">
        <w:rPr>
          <w:rFonts w:ascii="Times New Roman" w:hAnsi="Times New Roman" w:cs="Times New Roman"/>
        </w:rPr>
        <w:t xml:space="preserve">   (</w:t>
      </w:r>
      <w:proofErr w:type="gramEnd"/>
      <w:r w:rsidR="003276A2" w:rsidRPr="003276A2">
        <w:rPr>
          <w:rFonts w:ascii="Times New Roman" w:hAnsi="Times New Roman" w:cs="Times New Roman"/>
        </w:rPr>
        <w:t>13.21)</w:t>
      </w:r>
    </w:p>
    <w:p w14:paraId="3C697DBC" w14:textId="37BE0381" w:rsidR="003276A2" w:rsidRPr="003276A2" w:rsidRDefault="003276A2" w:rsidP="006F6727">
      <w:pPr>
        <w:tabs>
          <w:tab w:val="left" w:pos="1524"/>
        </w:tabs>
        <w:spacing w:line="360" w:lineRule="auto"/>
        <w:jc w:val="both"/>
        <w:rPr>
          <w:rFonts w:ascii="Times New Roman" w:hAnsi="Times New Roman" w:cs="Times New Roman"/>
        </w:rPr>
      </w:pPr>
      <w:r w:rsidRPr="003276A2">
        <w:rPr>
          <w:rFonts w:ascii="Times New Roman" w:hAnsi="Times New Roman" w:cs="Times New Roman"/>
        </w:rPr>
        <w:t>The magnitude of the third moment measures the extent that a distribution is skewed in one direction or another in reference to the mean.</w:t>
      </w:r>
      <w:r>
        <w:rPr>
          <w:rFonts w:ascii="Times New Roman" w:hAnsi="Times New Roman" w:cs="Times New Roman"/>
        </w:rPr>
        <w:t xml:space="preserve"> </w:t>
      </w:r>
      <w:r w:rsidRPr="003276A2">
        <w:rPr>
          <w:rFonts w:ascii="Times New Roman" w:hAnsi="Times New Roman" w:cs="Times New Roman"/>
        </w:rPr>
        <w:t xml:space="preserve">Rigorously, for a complete description of a distribution, all moments must be determined. </w:t>
      </w:r>
    </w:p>
    <w:p w14:paraId="36097654" w14:textId="573BBEB7" w:rsidR="003276A2" w:rsidRPr="003276A2" w:rsidRDefault="003276A2" w:rsidP="006F6727">
      <w:pPr>
        <w:tabs>
          <w:tab w:val="left" w:pos="1524"/>
        </w:tabs>
        <w:spacing w:line="360" w:lineRule="auto"/>
        <w:jc w:val="both"/>
        <w:rPr>
          <w:rFonts w:ascii="Times New Roman" w:hAnsi="Times New Roman" w:cs="Times New Roman"/>
        </w:rPr>
      </w:pPr>
      <w:r w:rsidRPr="003276A2">
        <w:rPr>
          <w:rFonts w:ascii="Times New Roman" w:hAnsi="Times New Roman" w:cs="Times New Roman"/>
        </w:rPr>
        <w:t>Practically, these three moments (t</w:t>
      </w:r>
      <w:r w:rsidRPr="003276A2">
        <w:rPr>
          <w:rFonts w:ascii="Times New Roman" w:hAnsi="Times New Roman" w:cs="Times New Roman"/>
          <w:vertAlign w:val="subscript"/>
        </w:rPr>
        <w:t>m</w:t>
      </w:r>
      <w:r w:rsidRPr="003276A2">
        <w:rPr>
          <w:rFonts w:ascii="Times New Roman" w:hAnsi="Times New Roman" w:cs="Times New Roman"/>
        </w:rPr>
        <w:t>, σ</w:t>
      </w:r>
      <w:r w:rsidRPr="003276A2">
        <w:rPr>
          <w:rFonts w:ascii="Times New Roman" w:hAnsi="Times New Roman" w:cs="Times New Roman"/>
          <w:vertAlign w:val="superscript"/>
        </w:rPr>
        <w:t>2</w:t>
      </w:r>
      <w:r w:rsidRPr="003276A2">
        <w:rPr>
          <w:rFonts w:ascii="Times New Roman" w:hAnsi="Times New Roman" w:cs="Times New Roman"/>
        </w:rPr>
        <w:t>, and s</w:t>
      </w:r>
      <w:r w:rsidRPr="003276A2">
        <w:rPr>
          <w:rFonts w:ascii="Times New Roman" w:hAnsi="Times New Roman" w:cs="Times New Roman"/>
          <w:vertAlign w:val="superscript"/>
        </w:rPr>
        <w:t>3</w:t>
      </w:r>
      <w:r w:rsidRPr="003276A2">
        <w:rPr>
          <w:rFonts w:ascii="Times New Roman" w:hAnsi="Times New Roman" w:cs="Times New Roman"/>
        </w:rPr>
        <w:t xml:space="preserve">) are usually sufficient for a reasonable characterization of </w:t>
      </w:r>
      <w:proofErr w:type="gramStart"/>
      <w:r w:rsidRPr="003276A2">
        <w:rPr>
          <w:rFonts w:ascii="Times New Roman" w:hAnsi="Times New Roman" w:cs="Times New Roman"/>
        </w:rPr>
        <w:t>a</w:t>
      </w:r>
      <w:proofErr w:type="gramEnd"/>
      <w:r w:rsidRPr="003276A2">
        <w:rPr>
          <w:rFonts w:ascii="Times New Roman" w:hAnsi="Times New Roman" w:cs="Times New Roman"/>
        </w:rPr>
        <w:t xml:space="preserve"> RTD.</w:t>
      </w:r>
    </w:p>
    <w:p w14:paraId="5C11D183" w14:textId="3D5351B6" w:rsidR="00F946CC" w:rsidRPr="00D56879" w:rsidRDefault="00D56879" w:rsidP="00A33B59">
      <w:pPr>
        <w:tabs>
          <w:tab w:val="left" w:pos="1524"/>
        </w:tabs>
        <w:jc w:val="both"/>
        <w:rPr>
          <w:rFonts w:ascii="Times New Roman" w:hAnsi="Times New Roman" w:cs="Times New Roman"/>
          <w:b/>
          <w:bCs/>
          <w:sz w:val="28"/>
          <w:szCs w:val="28"/>
        </w:rPr>
      </w:pPr>
      <w:r w:rsidRPr="00D56879">
        <w:rPr>
          <w:rFonts w:ascii="Times New Roman" w:hAnsi="Times New Roman" w:cs="Times New Roman"/>
          <w:b/>
          <w:bCs/>
          <w:sz w:val="28"/>
          <w:szCs w:val="28"/>
        </w:rPr>
        <w:t>Activity 13.2</w:t>
      </w:r>
    </w:p>
    <w:p w14:paraId="53CEE306" w14:textId="560EDF54" w:rsidR="00D56879" w:rsidRPr="00D56879" w:rsidRDefault="00D56879" w:rsidP="00D56879">
      <w:pPr>
        <w:numPr>
          <w:ilvl w:val="0"/>
          <w:numId w:val="10"/>
        </w:numPr>
        <w:tabs>
          <w:tab w:val="left" w:pos="1524"/>
        </w:tabs>
        <w:jc w:val="both"/>
        <w:rPr>
          <w:rFonts w:ascii="Times New Roman" w:hAnsi="Times New Roman" w:cs="Times New Roman"/>
          <w:b/>
          <w:bCs/>
          <w:color w:val="00B0F0"/>
        </w:rPr>
      </w:pPr>
      <w:r w:rsidRPr="00D56879">
        <w:rPr>
          <w:rFonts w:ascii="Times New Roman" w:hAnsi="Times New Roman" w:cs="Times New Roman"/>
          <w:b/>
          <w:bCs/>
          <w:color w:val="00B0F0"/>
        </w:rPr>
        <w:t>What is residence time distribution (RTD) in reactors?</w:t>
      </w:r>
    </w:p>
    <w:p w14:paraId="42E8445B" w14:textId="266805D2" w:rsidR="00D56879" w:rsidRPr="00D56879" w:rsidRDefault="00D56879" w:rsidP="00D56879">
      <w:pPr>
        <w:numPr>
          <w:ilvl w:val="0"/>
          <w:numId w:val="10"/>
        </w:numPr>
        <w:tabs>
          <w:tab w:val="left" w:pos="1524"/>
        </w:tabs>
        <w:jc w:val="both"/>
        <w:rPr>
          <w:rFonts w:ascii="Times New Roman" w:hAnsi="Times New Roman" w:cs="Times New Roman"/>
          <w:b/>
          <w:bCs/>
          <w:color w:val="00B0F0"/>
        </w:rPr>
      </w:pPr>
      <w:r w:rsidRPr="00D56879">
        <w:rPr>
          <w:rFonts w:ascii="Times New Roman" w:hAnsi="Times New Roman" w:cs="Times New Roman"/>
          <w:b/>
          <w:bCs/>
          <w:color w:val="00B0F0"/>
        </w:rPr>
        <w:t>Identify the two major use of the residence time distribution to characterize non-ideal reactors.</w:t>
      </w:r>
    </w:p>
    <w:p w14:paraId="63933577" w14:textId="77777777" w:rsidR="00D56879" w:rsidRPr="00D56879" w:rsidRDefault="00D56879" w:rsidP="00D56879">
      <w:pPr>
        <w:numPr>
          <w:ilvl w:val="0"/>
          <w:numId w:val="10"/>
        </w:numPr>
        <w:tabs>
          <w:tab w:val="left" w:pos="1524"/>
        </w:tabs>
        <w:jc w:val="both"/>
        <w:rPr>
          <w:rFonts w:ascii="Times New Roman" w:hAnsi="Times New Roman" w:cs="Times New Roman"/>
          <w:b/>
          <w:bCs/>
          <w:color w:val="00B0F0"/>
        </w:rPr>
      </w:pPr>
      <w:r w:rsidRPr="00D56879">
        <w:rPr>
          <w:rFonts w:ascii="Times New Roman" w:hAnsi="Times New Roman" w:cs="Times New Roman"/>
          <w:b/>
          <w:bCs/>
          <w:color w:val="00B0F0"/>
        </w:rPr>
        <w:t>Describe the basic requirements for tracer selection to test the performance of real reactors.</w:t>
      </w:r>
    </w:p>
    <w:p w14:paraId="0716B0A9" w14:textId="77777777" w:rsidR="00721EDC" w:rsidRPr="00721EDC" w:rsidRDefault="00721EDC" w:rsidP="00721EDC">
      <w:pPr>
        <w:tabs>
          <w:tab w:val="left" w:pos="1524"/>
        </w:tabs>
        <w:jc w:val="both"/>
        <w:rPr>
          <w:rFonts w:ascii="Times New Roman" w:hAnsi="Times New Roman" w:cs="Times New Roman"/>
          <w:sz w:val="28"/>
          <w:szCs w:val="28"/>
        </w:rPr>
      </w:pPr>
      <w:r w:rsidRPr="00721EDC">
        <w:rPr>
          <w:rFonts w:ascii="Times New Roman" w:hAnsi="Times New Roman" w:cs="Times New Roman"/>
          <w:b/>
          <w:bCs/>
          <w:sz w:val="28"/>
          <w:szCs w:val="28"/>
        </w:rPr>
        <w:t>Answers:</w:t>
      </w:r>
    </w:p>
    <w:p w14:paraId="0C83E69D" w14:textId="428DD95E" w:rsidR="00721EDC" w:rsidRPr="00721EDC" w:rsidRDefault="00721EDC" w:rsidP="00721EDC">
      <w:pPr>
        <w:tabs>
          <w:tab w:val="left" w:pos="1524"/>
        </w:tabs>
        <w:jc w:val="both"/>
        <w:rPr>
          <w:rFonts w:ascii="Times New Roman" w:hAnsi="Times New Roman" w:cs="Times New Roman"/>
          <w:color w:val="00B0F0"/>
        </w:rPr>
      </w:pPr>
      <w:r w:rsidRPr="00721EDC">
        <w:rPr>
          <w:rFonts w:ascii="Times New Roman" w:hAnsi="Times New Roman" w:cs="Times New Roman"/>
          <w:b/>
          <w:bCs/>
          <w:color w:val="00B0F0"/>
        </w:rPr>
        <w:t>1. What is residence time distribution (RTD) in reactors?</w:t>
      </w:r>
    </w:p>
    <w:p w14:paraId="3B32D6BF" w14:textId="558869E4" w:rsidR="00721EDC" w:rsidRPr="00721EDC" w:rsidRDefault="00721EDC" w:rsidP="00721EDC">
      <w:pPr>
        <w:tabs>
          <w:tab w:val="left" w:pos="1524"/>
        </w:tabs>
        <w:spacing w:line="360" w:lineRule="auto"/>
        <w:jc w:val="both"/>
        <w:rPr>
          <w:rFonts w:ascii="Times New Roman" w:hAnsi="Times New Roman" w:cs="Times New Roman"/>
        </w:rPr>
      </w:pPr>
      <w:r w:rsidRPr="00721EDC">
        <w:rPr>
          <w:rFonts w:ascii="Times New Roman" w:hAnsi="Times New Roman" w:cs="Times New Roman"/>
        </w:rPr>
        <w:lastRenderedPageBreak/>
        <w:t xml:space="preserve">The </w:t>
      </w:r>
      <w:r w:rsidRPr="00721EDC">
        <w:rPr>
          <w:rFonts w:ascii="Times New Roman" w:hAnsi="Times New Roman" w:cs="Times New Roman"/>
          <w:b/>
          <w:bCs/>
        </w:rPr>
        <w:t xml:space="preserve">residence time distribution </w:t>
      </w:r>
      <w:r w:rsidRPr="00721EDC">
        <w:rPr>
          <w:rFonts w:ascii="Times New Roman" w:hAnsi="Times New Roman" w:cs="Times New Roman"/>
        </w:rPr>
        <w:t>(RTD) of a chemical reactor is a</w:t>
      </w:r>
      <w:r w:rsidRPr="00721EDC">
        <w:rPr>
          <w:rFonts w:ascii="Times New Roman" w:hAnsi="Times New Roman" w:cs="Times New Roman"/>
          <w:b/>
          <w:bCs/>
        </w:rPr>
        <w:t xml:space="preserve"> probability distribution function </w:t>
      </w:r>
      <w:r w:rsidRPr="00721EDC">
        <w:rPr>
          <w:rFonts w:ascii="Times New Roman" w:hAnsi="Times New Roman" w:cs="Times New Roman"/>
        </w:rPr>
        <w:t xml:space="preserve">which describes the </w:t>
      </w:r>
      <w:r w:rsidRPr="00721EDC">
        <w:rPr>
          <w:rFonts w:ascii="Times New Roman" w:hAnsi="Times New Roman" w:cs="Times New Roman"/>
          <w:b/>
          <w:bCs/>
        </w:rPr>
        <w:t xml:space="preserve">amount of time </w:t>
      </w:r>
      <w:r w:rsidRPr="00721EDC">
        <w:rPr>
          <w:rFonts w:ascii="Times New Roman" w:hAnsi="Times New Roman" w:cs="Times New Roman"/>
        </w:rPr>
        <w:t xml:space="preserve">that a fluid element could </w:t>
      </w:r>
      <w:r w:rsidRPr="00721EDC">
        <w:rPr>
          <w:rFonts w:ascii="Times New Roman" w:hAnsi="Times New Roman" w:cs="Times New Roman"/>
          <w:b/>
          <w:bCs/>
        </w:rPr>
        <w:t xml:space="preserve">spend inside </w:t>
      </w:r>
      <w:r w:rsidRPr="00721EDC">
        <w:rPr>
          <w:rFonts w:ascii="Times New Roman" w:hAnsi="Times New Roman" w:cs="Times New Roman"/>
        </w:rPr>
        <w:t>the reactor.</w:t>
      </w:r>
    </w:p>
    <w:p w14:paraId="286542B1" w14:textId="2BF38577" w:rsidR="00721EDC" w:rsidRPr="00721EDC" w:rsidRDefault="00721EDC" w:rsidP="00721EDC">
      <w:pPr>
        <w:tabs>
          <w:tab w:val="left" w:pos="1524"/>
        </w:tabs>
        <w:spacing w:line="360" w:lineRule="auto"/>
        <w:jc w:val="both"/>
        <w:rPr>
          <w:rFonts w:ascii="Times New Roman" w:hAnsi="Times New Roman" w:cs="Times New Roman"/>
        </w:rPr>
      </w:pPr>
      <w:r w:rsidRPr="00721EDC">
        <w:rPr>
          <w:rFonts w:ascii="Times New Roman" w:hAnsi="Times New Roman" w:cs="Times New Roman"/>
          <w:b/>
          <w:bCs/>
          <w:color w:val="00B0F0"/>
        </w:rPr>
        <w:t>2. Identify the two major use of the residence time distribution to characterize non-ideal reactors.</w:t>
      </w:r>
    </w:p>
    <w:p w14:paraId="4FBC49F4" w14:textId="77777777" w:rsidR="00721EDC" w:rsidRPr="00721EDC" w:rsidRDefault="00721EDC" w:rsidP="00721EDC">
      <w:pPr>
        <w:tabs>
          <w:tab w:val="left" w:pos="1524"/>
        </w:tabs>
        <w:spacing w:line="360" w:lineRule="auto"/>
        <w:jc w:val="both"/>
        <w:rPr>
          <w:rFonts w:ascii="Times New Roman" w:hAnsi="Times New Roman" w:cs="Times New Roman"/>
        </w:rPr>
      </w:pPr>
      <w:r w:rsidRPr="00721EDC">
        <w:rPr>
          <w:rFonts w:ascii="Times New Roman" w:hAnsi="Times New Roman" w:cs="Times New Roman"/>
        </w:rPr>
        <w:t xml:space="preserve">The </w:t>
      </w:r>
      <w:r w:rsidRPr="00721EDC">
        <w:rPr>
          <w:rFonts w:ascii="Times New Roman" w:hAnsi="Times New Roman" w:cs="Times New Roman"/>
          <w:b/>
          <w:bCs/>
        </w:rPr>
        <w:t xml:space="preserve">two major uses </w:t>
      </w:r>
      <w:r w:rsidRPr="00721EDC">
        <w:rPr>
          <w:rFonts w:ascii="Times New Roman" w:hAnsi="Times New Roman" w:cs="Times New Roman"/>
        </w:rPr>
        <w:t xml:space="preserve">of the </w:t>
      </w:r>
      <w:r w:rsidRPr="00721EDC">
        <w:rPr>
          <w:rFonts w:ascii="Times New Roman" w:hAnsi="Times New Roman" w:cs="Times New Roman"/>
          <w:b/>
          <w:bCs/>
        </w:rPr>
        <w:t xml:space="preserve">residence time distribution </w:t>
      </w:r>
      <w:r w:rsidRPr="00721EDC">
        <w:rPr>
          <w:rFonts w:ascii="Times New Roman" w:hAnsi="Times New Roman" w:cs="Times New Roman"/>
        </w:rPr>
        <w:t>to characterize non-ideal reactors are:</w:t>
      </w:r>
    </w:p>
    <w:p w14:paraId="056E04B0" w14:textId="76C0AC4D" w:rsidR="00721EDC" w:rsidRPr="00721EDC" w:rsidRDefault="00FA5EE9" w:rsidP="00721EDC">
      <w:pPr>
        <w:numPr>
          <w:ilvl w:val="0"/>
          <w:numId w:val="11"/>
        </w:numPr>
        <w:tabs>
          <w:tab w:val="left" w:pos="1524"/>
        </w:tabs>
        <w:spacing w:line="360" w:lineRule="auto"/>
        <w:jc w:val="both"/>
        <w:rPr>
          <w:rFonts w:ascii="Times New Roman" w:hAnsi="Times New Roman" w:cs="Times New Roman"/>
        </w:rPr>
      </w:pPr>
      <w:r>
        <w:rPr>
          <w:rFonts w:ascii="Times New Roman" w:hAnsi="Times New Roman" w:cs="Times New Roman"/>
        </w:rPr>
        <w:t>t</w:t>
      </w:r>
      <w:r w:rsidR="00721EDC" w:rsidRPr="00721EDC">
        <w:rPr>
          <w:rFonts w:ascii="Times New Roman" w:hAnsi="Times New Roman" w:cs="Times New Roman"/>
        </w:rPr>
        <w:t>o diagnose problems of reactors in operation.</w:t>
      </w:r>
    </w:p>
    <w:p w14:paraId="68B68EC1" w14:textId="680D3A79" w:rsidR="00721EDC" w:rsidRPr="00721EDC" w:rsidRDefault="00FA5EE9" w:rsidP="00721EDC">
      <w:pPr>
        <w:numPr>
          <w:ilvl w:val="0"/>
          <w:numId w:val="11"/>
        </w:numPr>
        <w:tabs>
          <w:tab w:val="left" w:pos="1524"/>
        </w:tabs>
        <w:spacing w:line="360" w:lineRule="auto"/>
        <w:jc w:val="both"/>
        <w:rPr>
          <w:rFonts w:ascii="Times New Roman" w:hAnsi="Times New Roman" w:cs="Times New Roman"/>
        </w:rPr>
      </w:pPr>
      <w:r>
        <w:rPr>
          <w:rFonts w:ascii="Times New Roman" w:hAnsi="Times New Roman" w:cs="Times New Roman"/>
        </w:rPr>
        <w:t>t</w:t>
      </w:r>
      <w:r w:rsidR="00721EDC" w:rsidRPr="00721EDC">
        <w:rPr>
          <w:rFonts w:ascii="Times New Roman" w:hAnsi="Times New Roman" w:cs="Times New Roman"/>
        </w:rPr>
        <w:t>o predict conversion or effluent concentrations in existing/available reactors when a new chemical reaction is used in the reactor.</w:t>
      </w:r>
    </w:p>
    <w:p w14:paraId="3019DD0F" w14:textId="77777777" w:rsidR="00301838" w:rsidRPr="00301838" w:rsidRDefault="00301838" w:rsidP="00301838">
      <w:pPr>
        <w:tabs>
          <w:tab w:val="left" w:pos="1524"/>
        </w:tabs>
        <w:jc w:val="both"/>
        <w:rPr>
          <w:rFonts w:ascii="Times New Roman" w:hAnsi="Times New Roman" w:cs="Times New Roman"/>
          <w:color w:val="00B0F0"/>
        </w:rPr>
      </w:pPr>
      <w:r w:rsidRPr="00301838">
        <w:rPr>
          <w:rFonts w:ascii="Times New Roman" w:hAnsi="Times New Roman" w:cs="Times New Roman"/>
          <w:b/>
          <w:bCs/>
          <w:color w:val="00B0F0"/>
        </w:rPr>
        <w:t>3. Describe the basic requirements for tracer selection to test the performance of real reactors.</w:t>
      </w:r>
    </w:p>
    <w:p w14:paraId="6B424DE8" w14:textId="77777777" w:rsidR="00301838" w:rsidRPr="00301838" w:rsidRDefault="00301838" w:rsidP="00301838">
      <w:pPr>
        <w:tabs>
          <w:tab w:val="left" w:pos="1524"/>
        </w:tabs>
        <w:jc w:val="both"/>
        <w:rPr>
          <w:rFonts w:ascii="Times New Roman" w:hAnsi="Times New Roman" w:cs="Times New Roman"/>
        </w:rPr>
      </w:pPr>
      <w:r w:rsidRPr="00301838">
        <w:rPr>
          <w:rFonts w:ascii="Times New Roman" w:hAnsi="Times New Roman" w:cs="Times New Roman"/>
        </w:rPr>
        <w:t>Th basic requirements for tracers are the followings:</w:t>
      </w:r>
    </w:p>
    <w:p w14:paraId="69B3A5BB" w14:textId="36910965" w:rsidR="00301838" w:rsidRPr="00301838" w:rsidRDefault="00301838" w:rsidP="00301838">
      <w:pPr>
        <w:numPr>
          <w:ilvl w:val="0"/>
          <w:numId w:val="12"/>
        </w:numPr>
        <w:tabs>
          <w:tab w:val="left" w:pos="1524"/>
        </w:tabs>
        <w:jc w:val="both"/>
        <w:rPr>
          <w:rFonts w:ascii="Times New Roman" w:hAnsi="Times New Roman" w:cs="Times New Roman"/>
        </w:rPr>
      </w:pPr>
      <w:r w:rsidRPr="00301838">
        <w:rPr>
          <w:rFonts w:ascii="Times New Roman" w:hAnsi="Times New Roman" w:cs="Times New Roman"/>
        </w:rPr>
        <w:t xml:space="preserve">Tracers should be </w:t>
      </w:r>
      <w:r w:rsidRPr="00301838">
        <w:rPr>
          <w:rFonts w:ascii="Times New Roman" w:hAnsi="Times New Roman" w:cs="Times New Roman"/>
          <w:b/>
          <w:bCs/>
        </w:rPr>
        <w:t>non-reactive</w:t>
      </w:r>
      <w:r>
        <w:rPr>
          <w:rFonts w:ascii="Times New Roman" w:hAnsi="Times New Roman" w:cs="Times New Roman"/>
          <w:b/>
          <w:bCs/>
        </w:rPr>
        <w:t>;</w:t>
      </w:r>
    </w:p>
    <w:p w14:paraId="2BE9D8DE" w14:textId="3CF3FEB1" w:rsidR="00301838" w:rsidRPr="00301838" w:rsidRDefault="00301838" w:rsidP="00301838">
      <w:pPr>
        <w:numPr>
          <w:ilvl w:val="0"/>
          <w:numId w:val="12"/>
        </w:numPr>
        <w:tabs>
          <w:tab w:val="left" w:pos="1524"/>
        </w:tabs>
        <w:jc w:val="both"/>
        <w:rPr>
          <w:rFonts w:ascii="Times New Roman" w:hAnsi="Times New Roman" w:cs="Times New Roman"/>
        </w:rPr>
      </w:pPr>
      <w:r w:rsidRPr="00301838">
        <w:rPr>
          <w:rFonts w:ascii="Times New Roman" w:hAnsi="Times New Roman" w:cs="Times New Roman"/>
        </w:rPr>
        <w:t xml:space="preserve">The tracers should be </w:t>
      </w:r>
      <w:r w:rsidRPr="00301838">
        <w:rPr>
          <w:rFonts w:ascii="Times New Roman" w:hAnsi="Times New Roman" w:cs="Times New Roman"/>
          <w:b/>
          <w:bCs/>
        </w:rPr>
        <w:t>easily detectable</w:t>
      </w:r>
      <w:r>
        <w:rPr>
          <w:rFonts w:ascii="Times New Roman" w:hAnsi="Times New Roman" w:cs="Times New Roman"/>
        </w:rPr>
        <w:t>;</w:t>
      </w:r>
      <w:r w:rsidRPr="00301838">
        <w:rPr>
          <w:rFonts w:ascii="Times New Roman" w:hAnsi="Times New Roman" w:cs="Times New Roman"/>
        </w:rPr>
        <w:t xml:space="preserve"> </w:t>
      </w:r>
    </w:p>
    <w:p w14:paraId="45317FA2" w14:textId="6CA37F48" w:rsidR="00301838" w:rsidRPr="00301838" w:rsidRDefault="00301838" w:rsidP="00301838">
      <w:pPr>
        <w:numPr>
          <w:ilvl w:val="0"/>
          <w:numId w:val="12"/>
        </w:numPr>
        <w:tabs>
          <w:tab w:val="left" w:pos="1524"/>
        </w:tabs>
        <w:jc w:val="both"/>
        <w:rPr>
          <w:rFonts w:ascii="Times New Roman" w:hAnsi="Times New Roman" w:cs="Times New Roman"/>
        </w:rPr>
      </w:pPr>
      <w:r w:rsidRPr="00301838">
        <w:rPr>
          <w:rFonts w:ascii="Times New Roman" w:hAnsi="Times New Roman" w:cs="Times New Roman"/>
        </w:rPr>
        <w:t>Tracers should</w:t>
      </w:r>
      <w:r w:rsidRPr="00301838">
        <w:rPr>
          <w:rFonts w:ascii="Times New Roman" w:hAnsi="Times New Roman" w:cs="Times New Roman"/>
          <w:b/>
          <w:bCs/>
        </w:rPr>
        <w:t xml:space="preserve"> not be adsorbed </w:t>
      </w:r>
      <w:r w:rsidRPr="00301838">
        <w:rPr>
          <w:rFonts w:ascii="Times New Roman" w:hAnsi="Times New Roman" w:cs="Times New Roman"/>
        </w:rPr>
        <w:t>on the walls or other surfaces in the reactor</w:t>
      </w:r>
      <w:r>
        <w:rPr>
          <w:rFonts w:ascii="Times New Roman" w:hAnsi="Times New Roman" w:cs="Times New Roman"/>
        </w:rPr>
        <w:t>; and</w:t>
      </w:r>
      <w:r w:rsidRPr="00301838">
        <w:rPr>
          <w:rFonts w:ascii="Times New Roman" w:hAnsi="Times New Roman" w:cs="Times New Roman"/>
        </w:rPr>
        <w:t xml:space="preserve"> </w:t>
      </w:r>
    </w:p>
    <w:p w14:paraId="16FA5287" w14:textId="77777777" w:rsidR="00301838" w:rsidRPr="00301838" w:rsidRDefault="00301838" w:rsidP="00301838">
      <w:pPr>
        <w:numPr>
          <w:ilvl w:val="0"/>
          <w:numId w:val="12"/>
        </w:numPr>
        <w:tabs>
          <w:tab w:val="left" w:pos="1524"/>
        </w:tabs>
        <w:jc w:val="both"/>
        <w:rPr>
          <w:rFonts w:ascii="Times New Roman" w:hAnsi="Times New Roman" w:cs="Times New Roman"/>
        </w:rPr>
      </w:pPr>
      <w:r w:rsidRPr="00301838">
        <w:rPr>
          <w:rFonts w:ascii="Times New Roman" w:hAnsi="Times New Roman" w:cs="Times New Roman"/>
        </w:rPr>
        <w:t xml:space="preserve">Tracer should be </w:t>
      </w:r>
      <w:r w:rsidRPr="00301838">
        <w:rPr>
          <w:rFonts w:ascii="Times New Roman" w:hAnsi="Times New Roman" w:cs="Times New Roman"/>
          <w:b/>
          <w:bCs/>
        </w:rPr>
        <w:t xml:space="preserve">completely soluble in the mixture </w:t>
      </w:r>
      <w:r w:rsidRPr="00301838">
        <w:rPr>
          <w:rFonts w:ascii="Times New Roman" w:hAnsi="Times New Roman" w:cs="Times New Roman"/>
        </w:rPr>
        <w:t xml:space="preserve">and have </w:t>
      </w:r>
      <w:r w:rsidRPr="00301838">
        <w:rPr>
          <w:rFonts w:ascii="Times New Roman" w:hAnsi="Times New Roman" w:cs="Times New Roman"/>
          <w:b/>
          <w:bCs/>
        </w:rPr>
        <w:t>physical properties similar to those of the reacting mixture.</w:t>
      </w:r>
      <w:r w:rsidRPr="00301838">
        <w:rPr>
          <w:rFonts w:ascii="Times New Roman" w:hAnsi="Times New Roman" w:cs="Times New Roman"/>
        </w:rPr>
        <w:t xml:space="preserve"> </w:t>
      </w:r>
    </w:p>
    <w:p w14:paraId="3A43CDE0" w14:textId="659CE191" w:rsidR="00D56879" w:rsidRPr="00CA0A2C" w:rsidRDefault="00CA0A2C" w:rsidP="00A33B59">
      <w:pPr>
        <w:tabs>
          <w:tab w:val="left" w:pos="1524"/>
        </w:tabs>
        <w:jc w:val="both"/>
        <w:rPr>
          <w:rFonts w:ascii="Times New Roman" w:hAnsi="Times New Roman" w:cs="Times New Roman"/>
          <w:b/>
          <w:bCs/>
          <w:sz w:val="28"/>
          <w:szCs w:val="28"/>
        </w:rPr>
      </w:pPr>
      <w:r w:rsidRPr="00CA0A2C">
        <w:rPr>
          <w:rFonts w:ascii="Times New Roman" w:hAnsi="Times New Roman" w:cs="Times New Roman"/>
          <w:b/>
          <w:bCs/>
          <w:sz w:val="28"/>
          <w:szCs w:val="28"/>
        </w:rPr>
        <w:t>Activity 13.3</w:t>
      </w:r>
    </w:p>
    <w:p w14:paraId="528905AE" w14:textId="3B42CB1C" w:rsidR="00CA0A2C" w:rsidRPr="00CA0A2C" w:rsidRDefault="00CA0A2C" w:rsidP="00CA0A2C">
      <w:pPr>
        <w:tabs>
          <w:tab w:val="left" w:pos="1524"/>
        </w:tabs>
        <w:jc w:val="both"/>
        <w:rPr>
          <w:rFonts w:ascii="Times New Roman" w:hAnsi="Times New Roman" w:cs="Times New Roman"/>
        </w:rPr>
      </w:pPr>
      <w:r w:rsidRPr="00CA0A2C">
        <w:rPr>
          <w:rFonts w:ascii="Times New Roman" w:hAnsi="Times New Roman" w:cs="Times New Roman"/>
        </w:rPr>
        <w:t>It is planned to convert reactant A to product R using a 10-cm-diameter and 6.36 m length tubular reactor. The reaction is shown in stoichiometry equation below. Assume that the volumetric flow rate is constant.  To diagnose the reactor performance, a tracer test is carried out. The tracer test results effluent concentration (C) as a function of time (t) is given by:</w:t>
      </w:r>
    </w:p>
    <w:p w14:paraId="6DABB73B" w14:textId="481049B5" w:rsidR="00CA0A2C" w:rsidRPr="00CA0A2C" w:rsidRDefault="00CA0A2C" w:rsidP="00CA0A2C">
      <w:pPr>
        <w:tabs>
          <w:tab w:val="left" w:pos="1524"/>
        </w:tabs>
        <w:jc w:val="both"/>
        <w:rPr>
          <w:rFonts w:ascii="Times New Roman" w:hAnsi="Times New Roman" w:cs="Times New Roman"/>
        </w:rPr>
      </w:pPr>
      <w:r w:rsidRPr="00CA0A2C">
        <w:rPr>
          <w:rFonts w:ascii="Times New Roman" w:hAnsi="Times New Roman" w:cs="Times New Roman"/>
        </w:rPr>
        <w:t xml:space="preserve"> </w:t>
      </w:r>
      <w:r w:rsidRPr="00CA0A2C">
        <w:rPr>
          <w:rFonts w:ascii="Times New Roman" w:hAnsi="Times New Roman" w:cs="Times New Roman"/>
          <w:b/>
          <w:bCs/>
        </w:rPr>
        <w:t>C (t) = -t</w:t>
      </w:r>
      <w:r w:rsidRPr="00CA0A2C">
        <w:rPr>
          <w:rFonts w:ascii="Times New Roman" w:hAnsi="Times New Roman" w:cs="Times New Roman"/>
          <w:b/>
          <w:bCs/>
          <w:vertAlign w:val="superscript"/>
        </w:rPr>
        <w:t>2</w:t>
      </w:r>
      <w:r w:rsidRPr="00CA0A2C">
        <w:rPr>
          <w:rFonts w:ascii="Times New Roman" w:hAnsi="Times New Roman" w:cs="Times New Roman"/>
          <w:b/>
          <w:bCs/>
        </w:rPr>
        <w:t>+10t;</w:t>
      </w:r>
      <w:r w:rsidRPr="00CA0A2C">
        <w:rPr>
          <w:rFonts w:ascii="Times New Roman" w:hAnsi="Times New Roman" w:cs="Times New Roman"/>
        </w:rPr>
        <w:t xml:space="preserve"> where: the unit of time is min.</w:t>
      </w:r>
    </w:p>
    <w:p w14:paraId="6FA141A0" w14:textId="1DB31356" w:rsidR="00CA0A2C" w:rsidRPr="00CA0A2C" w:rsidRDefault="00CA0A2C" w:rsidP="00CA0A2C">
      <w:pPr>
        <w:tabs>
          <w:tab w:val="left" w:pos="1524"/>
        </w:tabs>
        <w:jc w:val="both"/>
        <w:rPr>
          <w:rFonts w:ascii="Times New Roman" w:hAnsi="Times New Roman" w:cs="Times New Roman"/>
        </w:rPr>
      </w:pPr>
      <w:r w:rsidRPr="00CA0A2C">
        <w:rPr>
          <w:rFonts w:ascii="Times New Roman" w:hAnsi="Times New Roman" w:cs="Times New Roman"/>
        </w:rPr>
        <w:t xml:space="preserve"> </w:t>
      </w:r>
      <m:oMath>
        <m:r>
          <m:rPr>
            <m:sty m:val="p"/>
          </m:rPr>
          <w:rPr>
            <w:rFonts w:ascii="Cambria Math" w:hAnsi="Cambria Math" w:cs="Times New Roman"/>
          </w:rPr>
          <m:t>A→R</m:t>
        </m:r>
      </m:oMath>
      <w:r w:rsidRPr="00CA0A2C">
        <w:rPr>
          <w:rFonts w:ascii="Times New Roman" w:hAnsi="Times New Roman" w:cs="Times New Roman"/>
        </w:rPr>
        <w:t xml:space="preserve">                                                       </w:t>
      </w:r>
    </w:p>
    <w:p w14:paraId="185F863F" w14:textId="7B97C481" w:rsidR="00CA0A2C" w:rsidRPr="00CA0A2C" w:rsidRDefault="00CA0A2C" w:rsidP="00CA0A2C">
      <w:pPr>
        <w:tabs>
          <w:tab w:val="left" w:pos="1524"/>
        </w:tabs>
        <w:jc w:val="both"/>
        <w:rPr>
          <w:rFonts w:ascii="Times New Roman" w:hAnsi="Times New Roman" w:cs="Times New Roman"/>
        </w:rPr>
      </w:pPr>
      <w:r w:rsidRPr="00CA0A2C">
        <w:rPr>
          <w:rFonts w:ascii="Times New Roman" w:hAnsi="Times New Roman" w:cs="Times New Roman"/>
        </w:rPr>
        <w:t xml:space="preserve">Based on the given information: (a) Construct curves for concentration, C(t), residence time distribution function, </w:t>
      </w:r>
      <w:r w:rsidRPr="00CA0A2C">
        <w:rPr>
          <w:rFonts w:ascii="Times New Roman" w:hAnsi="Times New Roman" w:cs="Times New Roman"/>
          <w:i/>
          <w:iCs/>
        </w:rPr>
        <w:t>E</w:t>
      </w:r>
      <w:r w:rsidRPr="00CA0A2C">
        <w:rPr>
          <w:rFonts w:ascii="Times New Roman" w:hAnsi="Times New Roman" w:cs="Times New Roman"/>
        </w:rPr>
        <w:t>(</w:t>
      </w:r>
      <w:r w:rsidRPr="00CA0A2C">
        <w:rPr>
          <w:rFonts w:ascii="Times New Roman" w:hAnsi="Times New Roman" w:cs="Times New Roman"/>
          <w:i/>
          <w:iCs/>
        </w:rPr>
        <w:t>t</w:t>
      </w:r>
      <w:r w:rsidRPr="00CA0A2C">
        <w:rPr>
          <w:rFonts w:ascii="Times New Roman" w:hAnsi="Times New Roman" w:cs="Times New Roman"/>
        </w:rPr>
        <w:t>), and cumulative distribution function, F(</w:t>
      </w:r>
      <w:r w:rsidRPr="00CA0A2C">
        <w:rPr>
          <w:rFonts w:ascii="Times New Roman" w:hAnsi="Times New Roman" w:cs="Times New Roman"/>
          <w:i/>
          <w:iCs/>
        </w:rPr>
        <w:t>t</w:t>
      </w:r>
      <w:r w:rsidRPr="00CA0A2C">
        <w:rPr>
          <w:rFonts w:ascii="Times New Roman" w:hAnsi="Times New Roman" w:cs="Times New Roman"/>
        </w:rPr>
        <w:t xml:space="preserve">) as a function of </w:t>
      </w:r>
      <w:r w:rsidRPr="00CA0A2C">
        <w:rPr>
          <w:rFonts w:ascii="Times New Roman" w:hAnsi="Times New Roman" w:cs="Times New Roman"/>
        </w:rPr>
        <w:lastRenderedPageBreak/>
        <w:t>time, (b) calculate the fraction of fluid that spends 5 minutes or less in the reactor, and (c) calculate the mean residence time (</w:t>
      </w:r>
      <w:r w:rsidRPr="00CA0A2C">
        <w:rPr>
          <w:rFonts w:ascii="Times New Roman" w:hAnsi="Times New Roman" w:cs="Times New Roman"/>
          <w:i/>
          <w:iCs/>
        </w:rPr>
        <w:t>t</w:t>
      </w:r>
      <w:r w:rsidRPr="00CA0A2C">
        <w:rPr>
          <w:rFonts w:ascii="Times New Roman" w:hAnsi="Times New Roman" w:cs="Times New Roman"/>
          <w:i/>
          <w:iCs/>
          <w:vertAlign w:val="subscript"/>
        </w:rPr>
        <w:t>m</w:t>
      </w:r>
      <w:r w:rsidRPr="00CA0A2C">
        <w:rPr>
          <w:rFonts w:ascii="Times New Roman" w:hAnsi="Times New Roman" w:cs="Times New Roman"/>
          <w:i/>
          <w:iCs/>
        </w:rPr>
        <w:t>)</w:t>
      </w:r>
      <w:r w:rsidRPr="00CA0A2C">
        <w:rPr>
          <w:rFonts w:ascii="Times New Roman" w:hAnsi="Times New Roman" w:cs="Times New Roman"/>
        </w:rPr>
        <w:t>, volumetric flow rate (</w:t>
      </w:r>
      <w:r w:rsidRPr="00CA0A2C">
        <w:rPr>
          <w:rFonts w:ascii="Times New Roman" w:hAnsi="Times New Roman" w:cs="Times New Roman"/>
        </w:rPr>
        <w:sym w:font="Symbol" w:char="F075"/>
      </w:r>
      <w:r w:rsidRPr="00CA0A2C">
        <w:rPr>
          <w:rFonts w:ascii="Times New Roman" w:hAnsi="Times New Roman" w:cs="Times New Roman"/>
        </w:rPr>
        <w:t>) and the variance (σ</w:t>
      </w:r>
      <w:r w:rsidRPr="00CA0A2C">
        <w:rPr>
          <w:rFonts w:ascii="Times New Roman" w:hAnsi="Times New Roman" w:cs="Times New Roman"/>
          <w:vertAlign w:val="superscript"/>
        </w:rPr>
        <w:t>2</w:t>
      </w:r>
      <w:r w:rsidRPr="00CA0A2C">
        <w:rPr>
          <w:rFonts w:ascii="Times New Roman" w:hAnsi="Times New Roman" w:cs="Times New Roman"/>
        </w:rPr>
        <w:t>).</w:t>
      </w:r>
    </w:p>
    <w:p w14:paraId="79ED5E45" w14:textId="77777777" w:rsidR="00350110" w:rsidRPr="00350110" w:rsidRDefault="00350110" w:rsidP="00350110">
      <w:pPr>
        <w:tabs>
          <w:tab w:val="left" w:pos="1524"/>
        </w:tabs>
        <w:jc w:val="both"/>
        <w:rPr>
          <w:rFonts w:ascii="Times New Roman" w:hAnsi="Times New Roman" w:cs="Times New Roman"/>
        </w:rPr>
      </w:pPr>
      <w:r w:rsidRPr="00350110">
        <w:rPr>
          <w:rFonts w:ascii="Times New Roman" w:hAnsi="Times New Roman" w:cs="Times New Roman"/>
          <w:b/>
          <w:bCs/>
          <w:sz w:val="28"/>
          <w:szCs w:val="28"/>
        </w:rPr>
        <w:t>Given</w:t>
      </w:r>
      <w:r w:rsidRPr="00350110">
        <w:rPr>
          <w:rFonts w:ascii="Times New Roman" w:hAnsi="Times New Roman" w:cs="Times New Roman"/>
          <w:sz w:val="28"/>
          <w:szCs w:val="28"/>
        </w:rPr>
        <w:t xml:space="preserve">: </w:t>
      </w:r>
      <w:r w:rsidRPr="00350110">
        <w:rPr>
          <w:rFonts w:ascii="Times New Roman" w:hAnsi="Times New Roman" w:cs="Times New Roman"/>
        </w:rPr>
        <w:t>Tracer test response: C(t)= -t</w:t>
      </w:r>
      <w:r w:rsidRPr="00350110">
        <w:rPr>
          <w:rFonts w:ascii="Times New Roman" w:hAnsi="Times New Roman" w:cs="Times New Roman"/>
          <w:vertAlign w:val="superscript"/>
        </w:rPr>
        <w:t>2</w:t>
      </w:r>
      <w:r w:rsidRPr="00350110">
        <w:rPr>
          <w:rFonts w:ascii="Times New Roman" w:hAnsi="Times New Roman" w:cs="Times New Roman"/>
        </w:rPr>
        <w:t>+10t</w:t>
      </w:r>
    </w:p>
    <w:p w14:paraId="224687C3" w14:textId="77777777" w:rsidR="00350110" w:rsidRPr="00350110" w:rsidRDefault="00350110" w:rsidP="00350110">
      <w:pPr>
        <w:tabs>
          <w:tab w:val="left" w:pos="1524"/>
        </w:tabs>
        <w:jc w:val="both"/>
        <w:rPr>
          <w:rFonts w:ascii="Times New Roman" w:hAnsi="Times New Roman" w:cs="Times New Roman"/>
        </w:rPr>
      </w:pPr>
      <w:r w:rsidRPr="00350110">
        <w:rPr>
          <w:rFonts w:ascii="Times New Roman" w:hAnsi="Times New Roman" w:cs="Times New Roman"/>
        </w:rPr>
        <w:t>Reactor diameter, D = 10 cm= 0.1m, and reactor length, L=6.36m</w:t>
      </w:r>
    </w:p>
    <w:p w14:paraId="06D2FFB6" w14:textId="77777777" w:rsidR="00350110" w:rsidRPr="00350110" w:rsidRDefault="00350110" w:rsidP="00350110">
      <w:pPr>
        <w:tabs>
          <w:tab w:val="left" w:pos="1524"/>
        </w:tabs>
        <w:jc w:val="both"/>
        <w:rPr>
          <w:rFonts w:ascii="Times New Roman" w:hAnsi="Times New Roman" w:cs="Times New Roman"/>
          <w:sz w:val="28"/>
          <w:szCs w:val="28"/>
        </w:rPr>
      </w:pPr>
      <w:r w:rsidRPr="00350110">
        <w:rPr>
          <w:rFonts w:ascii="Times New Roman" w:hAnsi="Times New Roman" w:cs="Times New Roman"/>
          <w:b/>
          <w:bCs/>
          <w:sz w:val="28"/>
          <w:szCs w:val="28"/>
        </w:rPr>
        <w:t>Required:</w:t>
      </w:r>
    </w:p>
    <w:p w14:paraId="67A8A19C" w14:textId="5D4CD98F" w:rsidR="00350110" w:rsidRPr="00350110" w:rsidRDefault="00350110" w:rsidP="00350110">
      <w:pPr>
        <w:numPr>
          <w:ilvl w:val="0"/>
          <w:numId w:val="13"/>
        </w:numPr>
        <w:tabs>
          <w:tab w:val="left" w:pos="1524"/>
        </w:tabs>
        <w:jc w:val="both"/>
        <w:rPr>
          <w:rFonts w:ascii="Times New Roman" w:hAnsi="Times New Roman" w:cs="Times New Roman"/>
        </w:rPr>
      </w:pPr>
      <w:r w:rsidRPr="00350110">
        <w:rPr>
          <w:rFonts w:ascii="Times New Roman" w:hAnsi="Times New Roman" w:cs="Times New Roman"/>
        </w:rPr>
        <w:t>C(t), E(t) and F(t) curves</w:t>
      </w:r>
    </w:p>
    <w:p w14:paraId="4B4CDC3A" w14:textId="7312F346" w:rsidR="00350110" w:rsidRPr="00350110" w:rsidRDefault="00350110" w:rsidP="00350110">
      <w:pPr>
        <w:numPr>
          <w:ilvl w:val="0"/>
          <w:numId w:val="13"/>
        </w:numPr>
        <w:tabs>
          <w:tab w:val="left" w:pos="1524"/>
        </w:tabs>
        <w:jc w:val="both"/>
        <w:rPr>
          <w:rFonts w:ascii="Times New Roman" w:hAnsi="Times New Roman" w:cs="Times New Roman"/>
        </w:rPr>
      </w:pPr>
      <w:r w:rsidRPr="00350110">
        <w:rPr>
          <w:rFonts w:ascii="Times New Roman" w:hAnsi="Times New Roman" w:cs="Times New Roman"/>
        </w:rPr>
        <w:t>F(t) when t ≤ 5 min</w:t>
      </w:r>
    </w:p>
    <w:p w14:paraId="5EA96EE4" w14:textId="5FA12CE9" w:rsidR="00350110" w:rsidRPr="00350110" w:rsidRDefault="00350110" w:rsidP="00350110">
      <w:pPr>
        <w:numPr>
          <w:ilvl w:val="0"/>
          <w:numId w:val="13"/>
        </w:numPr>
        <w:tabs>
          <w:tab w:val="left" w:pos="1524"/>
        </w:tabs>
        <w:jc w:val="both"/>
        <w:rPr>
          <w:rFonts w:ascii="Times New Roman" w:hAnsi="Times New Roman" w:cs="Times New Roman"/>
        </w:rPr>
      </w:pPr>
      <w:r w:rsidRPr="00350110">
        <w:rPr>
          <w:rFonts w:ascii="Times New Roman" w:hAnsi="Times New Roman" w:cs="Times New Roman"/>
        </w:rPr>
        <w:t>t</w:t>
      </w:r>
      <w:r w:rsidRPr="00350110">
        <w:rPr>
          <w:rFonts w:ascii="Times New Roman" w:hAnsi="Times New Roman" w:cs="Times New Roman"/>
          <w:vertAlign w:val="subscript"/>
        </w:rPr>
        <w:t>m</w:t>
      </w:r>
      <w:r w:rsidRPr="00350110">
        <w:rPr>
          <w:rFonts w:ascii="Times New Roman" w:hAnsi="Times New Roman" w:cs="Times New Roman"/>
        </w:rPr>
        <w:t xml:space="preserve">, </w:t>
      </w:r>
      <w:r w:rsidRPr="00350110">
        <w:rPr>
          <w:rFonts w:ascii="Times New Roman" w:hAnsi="Times New Roman" w:cs="Times New Roman"/>
        </w:rPr>
        <w:sym w:font="Symbol" w:char="F075"/>
      </w:r>
      <w:r w:rsidRPr="00350110">
        <w:rPr>
          <w:rFonts w:ascii="Times New Roman" w:hAnsi="Times New Roman" w:cs="Times New Roman"/>
        </w:rPr>
        <w:t xml:space="preserve"> &amp;</w:t>
      </w:r>
      <w:r>
        <w:rPr>
          <w:rFonts w:ascii="Times New Roman" w:hAnsi="Times New Roman" w:cs="Times New Roman"/>
        </w:rPr>
        <w:t xml:space="preserve"> </w:t>
      </w:r>
      <w:r w:rsidRPr="00350110">
        <w:rPr>
          <w:rFonts w:ascii="Times New Roman" w:hAnsi="Times New Roman" w:cs="Times New Roman"/>
        </w:rPr>
        <w:t>σ</w:t>
      </w:r>
      <w:r w:rsidR="0023277A" w:rsidRPr="0023277A">
        <w:rPr>
          <w:rFonts w:ascii="Times New Roman" w:hAnsi="Times New Roman" w:cs="Times New Roman"/>
          <w:vertAlign w:val="superscript"/>
        </w:rPr>
        <w:t>2</w:t>
      </w:r>
      <w:r w:rsidRPr="00350110">
        <w:rPr>
          <w:rFonts w:ascii="Times New Roman" w:hAnsi="Times New Roman" w:cs="Times New Roman"/>
        </w:rPr>
        <w:t xml:space="preserve"> =?</w:t>
      </w:r>
    </w:p>
    <w:p w14:paraId="25100828" w14:textId="77777777" w:rsidR="00350110" w:rsidRPr="00350110" w:rsidRDefault="00350110" w:rsidP="00350110">
      <w:pPr>
        <w:tabs>
          <w:tab w:val="left" w:pos="1524"/>
        </w:tabs>
        <w:jc w:val="both"/>
        <w:rPr>
          <w:rFonts w:ascii="Times New Roman" w:hAnsi="Times New Roman" w:cs="Times New Roman"/>
          <w:sz w:val="28"/>
          <w:szCs w:val="28"/>
        </w:rPr>
      </w:pPr>
      <w:r w:rsidRPr="00350110">
        <w:rPr>
          <w:rFonts w:ascii="Times New Roman" w:hAnsi="Times New Roman" w:cs="Times New Roman"/>
          <w:b/>
          <w:bCs/>
          <w:sz w:val="28"/>
          <w:szCs w:val="28"/>
        </w:rPr>
        <w:t>Solution:</w:t>
      </w:r>
    </w:p>
    <w:p w14:paraId="7315AC83" w14:textId="77777777" w:rsidR="00350110" w:rsidRPr="00350110" w:rsidRDefault="00350110" w:rsidP="00350110">
      <w:pPr>
        <w:tabs>
          <w:tab w:val="left" w:pos="1524"/>
        </w:tabs>
        <w:jc w:val="both"/>
        <w:rPr>
          <w:rFonts w:ascii="Times New Roman" w:hAnsi="Times New Roman" w:cs="Times New Roman"/>
        </w:rPr>
      </w:pPr>
      <w:r w:rsidRPr="00350110">
        <w:rPr>
          <w:rFonts w:ascii="Times New Roman" w:hAnsi="Times New Roman" w:cs="Times New Roman"/>
          <w:b/>
          <w:bCs/>
        </w:rPr>
        <w:t xml:space="preserve">(a) </w:t>
      </w:r>
      <w:r w:rsidRPr="00350110">
        <w:rPr>
          <w:rFonts w:ascii="Times New Roman" w:hAnsi="Times New Roman" w:cs="Times New Roman"/>
        </w:rPr>
        <w:t xml:space="preserve">From equation (13.8), the RTD function is given by: </w:t>
      </w:r>
    </w:p>
    <w:p w14:paraId="21881075" w14:textId="2B580835" w:rsidR="00350110" w:rsidRPr="00350110" w:rsidRDefault="00350110" w:rsidP="00350110">
      <w:pPr>
        <w:tabs>
          <w:tab w:val="left" w:pos="1524"/>
        </w:tabs>
        <w:jc w:val="both"/>
        <w:rPr>
          <w:rFonts w:ascii="Times New Roman" w:hAnsi="Times New Roman" w:cs="Times New Roman"/>
        </w:rPr>
      </w:pPr>
      <m:oMathPara>
        <m:oMathParaPr>
          <m:jc m:val="left"/>
        </m:oMathPara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oMath>
      </m:oMathPara>
    </w:p>
    <w:p w14:paraId="0D88A3D3" w14:textId="77777777" w:rsidR="00AE52E6" w:rsidRPr="00AE52E6" w:rsidRDefault="00AE52E6" w:rsidP="00AE52E6">
      <w:pPr>
        <w:tabs>
          <w:tab w:val="left" w:pos="1524"/>
        </w:tabs>
        <w:jc w:val="both"/>
        <w:rPr>
          <w:rFonts w:ascii="Times New Roman" w:hAnsi="Times New Roman" w:cs="Times New Roman"/>
        </w:rPr>
      </w:pPr>
      <w:r w:rsidRPr="00AE52E6">
        <w:rPr>
          <w:rFonts w:ascii="Times New Roman" w:hAnsi="Times New Roman" w:cs="Times New Roman"/>
        </w:rPr>
        <w:t>C(t)= -t</w:t>
      </w:r>
      <w:r w:rsidRPr="00AE52E6">
        <w:rPr>
          <w:rFonts w:ascii="Times New Roman" w:hAnsi="Times New Roman" w:cs="Times New Roman"/>
          <w:vertAlign w:val="superscript"/>
        </w:rPr>
        <w:t>2</w:t>
      </w:r>
      <w:r w:rsidRPr="00AE52E6">
        <w:rPr>
          <w:rFonts w:ascii="Times New Roman" w:hAnsi="Times New Roman" w:cs="Times New Roman"/>
        </w:rPr>
        <w:t>+10t</w:t>
      </w:r>
    </w:p>
    <w:p w14:paraId="4E018AC7" w14:textId="73D57BCE" w:rsidR="00AE52E6" w:rsidRPr="00AE52E6" w:rsidRDefault="00AE52E6" w:rsidP="00AE52E6">
      <w:pPr>
        <w:tabs>
          <w:tab w:val="left" w:pos="1524"/>
        </w:tabs>
        <w:jc w:val="both"/>
        <w:rPr>
          <w:rFonts w:ascii="Times New Roman" w:hAnsi="Times New Roman" w:cs="Times New Roman"/>
        </w:rPr>
      </w:pPr>
      <w:r w:rsidRPr="00AE52E6">
        <w:rPr>
          <w:rFonts w:ascii="Times New Roman" w:hAnsi="Times New Roman" w:cs="Times New Roman"/>
        </w:rPr>
        <w:t xml:space="preserve">To find the minimum and maximum time to integrate the tracer test response function, let’s take when the concentration of tracer becomes zero. </w:t>
      </w:r>
    </w:p>
    <w:p w14:paraId="2C35C5D1" w14:textId="4DEA0562" w:rsidR="00AE52E6" w:rsidRPr="00AE52E6" w:rsidRDefault="00AE52E6" w:rsidP="00AE52E6">
      <w:pPr>
        <w:tabs>
          <w:tab w:val="left" w:pos="1524"/>
        </w:tabs>
        <w:jc w:val="both"/>
        <w:rPr>
          <w:rFonts w:ascii="Times New Roman" w:hAnsi="Times New Roman" w:cs="Times New Roman"/>
        </w:rPr>
      </w:pPr>
      <w:r w:rsidRPr="00AE52E6">
        <w:rPr>
          <w:rFonts w:ascii="Times New Roman" w:hAnsi="Times New Roman" w:cs="Times New Roman"/>
        </w:rPr>
        <w:t>C(t) = -t</w:t>
      </w:r>
      <w:r w:rsidRPr="00AE52E6">
        <w:rPr>
          <w:rFonts w:ascii="Times New Roman" w:hAnsi="Times New Roman" w:cs="Times New Roman"/>
          <w:vertAlign w:val="superscript"/>
        </w:rPr>
        <w:t>2</w:t>
      </w:r>
      <w:r w:rsidRPr="00AE52E6">
        <w:rPr>
          <w:rFonts w:ascii="Times New Roman" w:hAnsi="Times New Roman" w:cs="Times New Roman"/>
        </w:rPr>
        <w:t>+10t = t(10-t) = 0; t = 0 or t = 10</w:t>
      </w:r>
    </w:p>
    <w:p w14:paraId="25F2AE61" w14:textId="77777777" w:rsidR="00AE52E6" w:rsidRPr="00AE52E6" w:rsidRDefault="00AE52E6" w:rsidP="00AE52E6">
      <w:pPr>
        <w:tabs>
          <w:tab w:val="left" w:pos="1524"/>
        </w:tabs>
        <w:jc w:val="both"/>
        <w:rPr>
          <w:rFonts w:ascii="Times New Roman" w:hAnsi="Times New Roman" w:cs="Times New Roman"/>
        </w:rPr>
      </w:pPr>
      <w:r w:rsidRPr="00AE52E6">
        <w:rPr>
          <w:rFonts w:ascii="Times New Roman" w:hAnsi="Times New Roman" w:cs="Times New Roman"/>
        </w:rPr>
        <w:t xml:space="preserve">The plot of the C(t) -curve is shown in </w:t>
      </w:r>
      <w:r w:rsidRPr="00AE52E6">
        <w:rPr>
          <w:rFonts w:ascii="Times New Roman" w:hAnsi="Times New Roman" w:cs="Times New Roman"/>
          <w:b/>
          <w:bCs/>
        </w:rPr>
        <w:t>Figure 13.12</w:t>
      </w:r>
      <w:r w:rsidRPr="00AE52E6">
        <w:rPr>
          <w:rFonts w:ascii="Times New Roman" w:hAnsi="Times New Roman" w:cs="Times New Roman"/>
        </w:rPr>
        <w:t>.</w:t>
      </w:r>
    </w:p>
    <w:p w14:paraId="49C7FF70" w14:textId="77777777" w:rsidR="00AE52E6" w:rsidRDefault="00AE52E6" w:rsidP="00AE52E6">
      <w:pPr>
        <w:tabs>
          <w:tab w:val="left" w:pos="1524"/>
        </w:tabs>
        <w:jc w:val="center"/>
        <w:rPr>
          <w:rFonts w:ascii="Times New Roman" w:hAnsi="Times New Roman" w:cs="Times New Roman"/>
          <w:b/>
          <w:bCs/>
        </w:rPr>
      </w:pPr>
      <w:r w:rsidRPr="00AE52E6">
        <w:rPr>
          <w:rFonts w:ascii="Times New Roman" w:hAnsi="Times New Roman" w:cs="Times New Roman"/>
          <w:noProof/>
        </w:rPr>
        <w:drawing>
          <wp:inline distT="0" distB="0" distL="0" distR="0" wp14:anchorId="6E47F45E" wp14:editId="5617507C">
            <wp:extent cx="2780244" cy="2194560"/>
            <wp:effectExtent l="0" t="0" r="0" b="0"/>
            <wp:docPr id="12" name="Picture 11">
              <a:extLst xmlns:a="http://schemas.openxmlformats.org/drawingml/2006/main">
                <a:ext uri="{FF2B5EF4-FFF2-40B4-BE49-F238E27FC236}">
                  <a16:creationId xmlns:a16="http://schemas.microsoft.com/office/drawing/2014/main" id="{A6FC642A-EABF-5923-7C86-3F143717BD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A6FC642A-EABF-5923-7C86-3F143717BDCA}"/>
                        </a:ext>
                      </a:extLst>
                    </pic:cNvPr>
                    <pic:cNvPicPr>
                      <a:picLocks noChangeAspect="1"/>
                    </pic:cNvPicPr>
                  </pic:nvPicPr>
                  <pic:blipFill>
                    <a:blip r:embed="rId18"/>
                    <a:srcRect l="6355" t="6873" r="9259" b="5891"/>
                    <a:stretch>
                      <a:fillRect/>
                    </a:stretch>
                  </pic:blipFill>
                  <pic:spPr>
                    <a:xfrm>
                      <a:off x="0" y="0"/>
                      <a:ext cx="2780244" cy="2194560"/>
                    </a:xfrm>
                    <a:prstGeom prst="rect">
                      <a:avLst/>
                    </a:prstGeom>
                  </pic:spPr>
                </pic:pic>
              </a:graphicData>
            </a:graphic>
          </wp:inline>
        </w:drawing>
      </w:r>
    </w:p>
    <w:p w14:paraId="7917EBFA" w14:textId="0F65A718" w:rsidR="00AE52E6" w:rsidRPr="00AE52E6" w:rsidRDefault="00AE52E6" w:rsidP="00AE52E6">
      <w:pPr>
        <w:tabs>
          <w:tab w:val="left" w:pos="1524"/>
        </w:tabs>
        <w:jc w:val="center"/>
        <w:rPr>
          <w:rFonts w:ascii="Times New Roman" w:hAnsi="Times New Roman" w:cs="Times New Roman"/>
        </w:rPr>
      </w:pPr>
      <w:r w:rsidRPr="00AE52E6">
        <w:rPr>
          <w:rFonts w:ascii="Times New Roman" w:hAnsi="Times New Roman" w:cs="Times New Roman"/>
          <w:b/>
          <w:bCs/>
        </w:rPr>
        <w:t xml:space="preserve">Figure 13.12. </w:t>
      </w:r>
      <w:r w:rsidRPr="00AE52E6">
        <w:rPr>
          <w:rFonts w:ascii="Times New Roman" w:hAnsi="Times New Roman" w:cs="Times New Roman"/>
        </w:rPr>
        <w:t>Tracer test response C(t) -curve</w:t>
      </w:r>
    </w:p>
    <w:p w14:paraId="74BCECB6" w14:textId="207589FD" w:rsidR="007E3E2C" w:rsidRPr="007E3E2C" w:rsidRDefault="007E3E2C" w:rsidP="007E3E2C">
      <w:pPr>
        <w:tabs>
          <w:tab w:val="left" w:pos="1524"/>
        </w:tabs>
        <w:rPr>
          <w:rFonts w:ascii="Times New Roman" w:hAnsi="Times New Roman" w:cs="Times New Roman"/>
        </w:rPr>
      </w:pPr>
      <m:oMathPara>
        <m:oMathParaPr>
          <m:jc m:val="left"/>
        </m:oMathPara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m:rPr>
              <m:sty m:val="p"/>
            </m:rP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 </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r>
                    <w:rPr>
                      <w:rFonts w:ascii="Cambria Math" w:hAnsi="Cambria Math" w:cs="Times New Roman"/>
                    </w:rPr>
                    <m:t>(</m:t>
                  </m:r>
                  <m:r>
                    <m:rPr>
                      <m:nor/>
                    </m:rPr>
                    <w:rPr>
                      <w:rFonts w:ascii="Times New Roman" w:hAnsi="Times New Roman" w:cs="Times New Roman"/>
                    </w:rPr>
                    <m:t>-t</m:t>
                  </m:r>
                  <w:proofErr w:type="spellStart"/>
                  <m:r>
                    <m:rPr>
                      <m:nor/>
                    </m:rPr>
                    <w:rPr>
                      <w:rFonts w:ascii="Times New Roman" w:hAnsi="Times New Roman" w:cs="Times New Roman"/>
                      <w:vertAlign w:val="superscript"/>
                    </w:rPr>
                    <m:t>2</m:t>
                  </m:r>
                  <m:r>
                    <m:rPr>
                      <m:nor/>
                    </m:rPr>
                    <w:rPr>
                      <w:rFonts w:ascii="Times New Roman" w:hAnsi="Times New Roman" w:cs="Times New Roman"/>
                    </w:rPr>
                    <m:t>+10t</m:t>
                  </m:r>
                  <w:proofErr w:type="spellEnd"/>
                  <m:r>
                    <m:rPr>
                      <m:nor/>
                    </m:rPr>
                    <w:rPr>
                      <w:rFonts w:ascii="Times New Roman" w:hAnsi="Times New Roman" w:cs="Times New Roman"/>
                    </w:rPr>
                    <m:t> )</m:t>
                  </m:r>
                  <m:r>
                    <w:rPr>
                      <w:rFonts w:ascii="Cambria Math" w:hAnsi="Cambria Math" w:cs="Times New Roman"/>
                    </w:rPr>
                    <m:t>dt</m:t>
                  </m:r>
                </m:e>
              </m:nary>
            </m:den>
          </m:f>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 </m:t>
              </m:r>
            </m:num>
            <m:den>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3</m:t>
                  </m:r>
                </m:num>
                <m:den>
                  <m:r>
                    <w:rPr>
                      <w:rFonts w:ascii="Cambria Math" w:hAnsi="Cambria Math" w:cs="Times New Roman"/>
                    </w:rPr>
                    <m:t>3</m:t>
                  </m:r>
                </m:den>
              </m:f>
              <m:r>
                <m:rPr>
                  <m:nor/>
                </m:rPr>
                <w:rPr>
                  <w:rFonts w:ascii="Times New Roman" w:hAnsi="Times New Roman" w:cs="Times New Roman"/>
                </w:rPr>
                <m:t>+5t</m:t>
              </m:r>
              <m:r>
                <m:rPr>
                  <m:nor/>
                </m:rPr>
                <w:rPr>
                  <w:rFonts w:ascii="Times New Roman" w:hAnsi="Times New Roman" w:cs="Times New Roman"/>
                  <w:vertAlign w:val="superscript"/>
                </w:rPr>
                <m:t>2</m:t>
              </m:r>
              <m:r>
                <w:rPr>
                  <w:rFonts w:ascii="Cambria Math" w:hAnsi="Cambria Math" w:cs="Times New Roman"/>
                </w:rPr>
                <m:t>|</m:t>
              </m:r>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den>
          </m:f>
          <m:r>
            <m:rPr>
              <m:sty m:val="p"/>
            </m:rP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m:t>
              </m:r>
            </m:num>
            <m:den>
              <m:r>
                <w:rPr>
                  <w:rFonts w:ascii="Cambria Math" w:hAnsi="Cambria Math" w:cs="Times New Roman"/>
                </w:rPr>
                <m:t>166.7</m:t>
              </m:r>
            </m:den>
          </m:f>
        </m:oMath>
      </m:oMathPara>
    </w:p>
    <w:p w14:paraId="0ED1F788" w14:textId="5E879F39" w:rsidR="007E3E2C" w:rsidRPr="007E3E2C" w:rsidRDefault="007E3E2C" w:rsidP="007E3E2C">
      <w:pPr>
        <w:tabs>
          <w:tab w:val="left" w:pos="1524"/>
        </w:tabs>
        <w:rPr>
          <w:rFonts w:ascii="Times New Roman" w:hAnsi="Times New Roman" w:cs="Times New Roman"/>
        </w:rPr>
      </w:pPr>
      <w:r w:rsidRPr="007E3E2C">
        <w:rPr>
          <w:rFonts w:ascii="Times New Roman" w:hAnsi="Times New Roman" w:cs="Times New Roman"/>
        </w:rPr>
        <w:lastRenderedPageBreak/>
        <w:t xml:space="preserve">The plot of the E(t)-curve is illustrated in </w:t>
      </w:r>
      <w:r w:rsidRPr="007E3E2C">
        <w:rPr>
          <w:rFonts w:ascii="Times New Roman" w:hAnsi="Times New Roman" w:cs="Times New Roman"/>
          <w:b/>
          <w:bCs/>
        </w:rPr>
        <w:t>Figure 13.13</w:t>
      </w:r>
      <w:r w:rsidRPr="007E3E2C">
        <w:rPr>
          <w:rFonts w:ascii="Times New Roman" w:hAnsi="Times New Roman" w:cs="Times New Roman"/>
        </w:rPr>
        <w:t>.</w:t>
      </w:r>
    </w:p>
    <w:p w14:paraId="3EE7FAC9" w14:textId="19718028" w:rsidR="00CA0A2C" w:rsidRDefault="002246FA" w:rsidP="002246FA">
      <w:pPr>
        <w:tabs>
          <w:tab w:val="left" w:pos="1524"/>
        </w:tabs>
        <w:jc w:val="center"/>
        <w:rPr>
          <w:rFonts w:ascii="Times New Roman" w:hAnsi="Times New Roman" w:cs="Times New Roman"/>
        </w:rPr>
      </w:pPr>
      <w:r w:rsidRPr="002246FA">
        <w:rPr>
          <w:rFonts w:ascii="Times New Roman" w:hAnsi="Times New Roman" w:cs="Times New Roman"/>
          <w:noProof/>
        </w:rPr>
        <w:drawing>
          <wp:inline distT="0" distB="0" distL="0" distR="0" wp14:anchorId="324E30BC" wp14:editId="5B944346">
            <wp:extent cx="2813631" cy="2103120"/>
            <wp:effectExtent l="0" t="0" r="0" b="0"/>
            <wp:docPr id="116695888" name="Picture 7">
              <a:extLst xmlns:a="http://schemas.openxmlformats.org/drawingml/2006/main">
                <a:ext uri="{FF2B5EF4-FFF2-40B4-BE49-F238E27FC236}">
                  <a16:creationId xmlns:a16="http://schemas.microsoft.com/office/drawing/2014/main" id="{B87D42D4-4937-ADF1-17E9-73F6EB8B9E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87D42D4-4937-ADF1-17E9-73F6EB8B9E67}"/>
                        </a:ext>
                      </a:extLst>
                    </pic:cNvPr>
                    <pic:cNvPicPr>
                      <a:picLocks noChangeAspect="1"/>
                    </pic:cNvPicPr>
                  </pic:nvPicPr>
                  <pic:blipFill>
                    <a:blip r:embed="rId19"/>
                    <a:srcRect l="5069" t="10449" r="10116" b="6522"/>
                    <a:stretch>
                      <a:fillRect/>
                    </a:stretch>
                  </pic:blipFill>
                  <pic:spPr>
                    <a:xfrm>
                      <a:off x="0" y="0"/>
                      <a:ext cx="2813631" cy="2103120"/>
                    </a:xfrm>
                    <a:prstGeom prst="rect">
                      <a:avLst/>
                    </a:prstGeom>
                  </pic:spPr>
                </pic:pic>
              </a:graphicData>
            </a:graphic>
          </wp:inline>
        </w:drawing>
      </w:r>
    </w:p>
    <w:p w14:paraId="1A92B6A8" w14:textId="77777777" w:rsidR="002246FA" w:rsidRPr="002246FA" w:rsidRDefault="002246FA" w:rsidP="002246FA">
      <w:pPr>
        <w:tabs>
          <w:tab w:val="left" w:pos="1524"/>
        </w:tabs>
        <w:jc w:val="center"/>
        <w:rPr>
          <w:rFonts w:ascii="Times New Roman" w:hAnsi="Times New Roman" w:cs="Times New Roman"/>
        </w:rPr>
      </w:pPr>
      <w:r w:rsidRPr="002246FA">
        <w:rPr>
          <w:rFonts w:ascii="Times New Roman" w:hAnsi="Times New Roman" w:cs="Times New Roman"/>
          <w:b/>
          <w:bCs/>
        </w:rPr>
        <w:t xml:space="preserve">Figure 13.13. </w:t>
      </w:r>
      <w:r w:rsidRPr="002246FA">
        <w:rPr>
          <w:rFonts w:ascii="Times New Roman" w:hAnsi="Times New Roman" w:cs="Times New Roman"/>
        </w:rPr>
        <w:t>The E(t)-curve</w:t>
      </w:r>
    </w:p>
    <w:p w14:paraId="48E92AEF" w14:textId="2C8D34FF" w:rsidR="00FA5269" w:rsidRPr="00FA5269" w:rsidRDefault="00FA5269" w:rsidP="00FA5269">
      <w:pPr>
        <w:tabs>
          <w:tab w:val="left" w:pos="1524"/>
        </w:tabs>
        <w:jc w:val="both"/>
        <w:rPr>
          <w:rFonts w:ascii="Times New Roman" w:hAnsi="Times New Roman" w:cs="Times New Roman"/>
        </w:rPr>
      </w:pPr>
      <m:oMath>
        <m:r>
          <m:rPr>
            <m:sty m:val="p"/>
          </m:rPr>
          <w:rPr>
            <w:rFonts w:ascii="Cambria Math" w:hAnsi="Cambria Math" w:cs="Times New Roman"/>
          </w:rPr>
          <m:t>F(t)=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r>
          <w:rPr>
            <w:rFonts w:ascii="Cambria Math" w:hAnsi="Cambria Math" w:cs="Times New Roman"/>
          </w:rPr>
          <m:t>=</m:t>
        </m:r>
      </m:oMath>
      <w:r w:rsidRPr="00FA5269">
        <w:rPr>
          <w:rFonts w:ascii="Times New Roman" w:hAnsi="Times New Roman" w:cs="Times New Roman"/>
        </w:rPr>
        <w:t xml:space="preserve"> </w:t>
      </w: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d>
              <m:dPr>
                <m:ctrlPr>
                  <w:rPr>
                    <w:rFonts w:ascii="Cambria Math" w:hAnsi="Cambria Math" w:cs="Times New Roman"/>
                    <w:i/>
                    <w:iCs/>
                  </w:rPr>
                </m:ctrlPr>
              </m:dPr>
              <m:e>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m:t>
                    </m:r>
                  </m:num>
                  <m:den>
                    <m:r>
                      <w:rPr>
                        <w:rFonts w:ascii="Cambria Math" w:hAnsi="Cambria Math" w:cs="Times New Roman"/>
                      </w:rPr>
                      <m:t>166.7</m:t>
                    </m:r>
                  </m:den>
                </m:f>
              </m:e>
            </m:d>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166.7</m:t>
                </m:r>
              </m:den>
            </m:f>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3</m:t>
                </m:r>
              </m:num>
              <m:den>
                <m:r>
                  <w:rPr>
                    <w:rFonts w:ascii="Cambria Math" w:hAnsi="Cambria Math" w:cs="Times New Roman"/>
                  </w:rPr>
                  <m:t>3</m:t>
                </m:r>
              </m:den>
            </m:f>
            <m:r>
              <m:rPr>
                <m:nor/>
              </m:rPr>
              <w:rPr>
                <w:rFonts w:ascii="Times New Roman" w:hAnsi="Times New Roman" w:cs="Times New Roman"/>
              </w:rPr>
              <m:t>+5t</m:t>
            </m:r>
            <m:r>
              <m:rPr>
                <m:nor/>
              </m:rPr>
              <w:rPr>
                <w:rFonts w:ascii="Times New Roman" w:hAnsi="Times New Roman" w:cs="Times New Roman"/>
                <w:vertAlign w:val="superscript"/>
              </w:rPr>
              <m:t>2</m:t>
            </m:r>
            <m:r>
              <w:rPr>
                <w:rFonts w:ascii="Cambria Math" w:hAnsi="Cambria Math" w:cs="Times New Roman"/>
              </w:rPr>
              <m:t>|</m:t>
            </m:r>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r>
              <w:rPr>
                <w:rFonts w:ascii="Cambria Math" w:hAnsi="Cambria Math" w:cs="Times New Roman"/>
              </w:rPr>
              <m:t>)=1</m:t>
            </m:r>
          </m:e>
        </m:nary>
      </m:oMath>
    </w:p>
    <w:p w14:paraId="3420E10D" w14:textId="52E2301F" w:rsidR="00FA5269" w:rsidRPr="00FA5269" w:rsidRDefault="00FA5269" w:rsidP="00FA5269">
      <w:pPr>
        <w:tabs>
          <w:tab w:val="left" w:pos="1524"/>
        </w:tabs>
        <w:jc w:val="both"/>
        <w:rPr>
          <w:rFonts w:ascii="Times New Roman" w:hAnsi="Times New Roman" w:cs="Times New Roman"/>
        </w:rPr>
      </w:pPr>
      <w:r w:rsidRPr="00FA5269">
        <w:rPr>
          <w:rFonts w:ascii="Times New Roman" w:hAnsi="Times New Roman" w:cs="Times New Roman"/>
        </w:rPr>
        <w:t xml:space="preserve">The plot of F(t)- curve is depicted in </w:t>
      </w:r>
      <w:r w:rsidRPr="00FA5269">
        <w:rPr>
          <w:rFonts w:ascii="Times New Roman" w:hAnsi="Times New Roman" w:cs="Times New Roman"/>
          <w:b/>
          <w:bCs/>
        </w:rPr>
        <w:t>Figure 13.14</w:t>
      </w:r>
      <w:r w:rsidRPr="00FA5269">
        <w:rPr>
          <w:rFonts w:ascii="Times New Roman" w:hAnsi="Times New Roman" w:cs="Times New Roman"/>
        </w:rPr>
        <w:t>.</w:t>
      </w:r>
    </w:p>
    <w:p w14:paraId="1970539F" w14:textId="649056EE" w:rsidR="002246FA" w:rsidRDefault="008E13F2" w:rsidP="008E13F2">
      <w:pPr>
        <w:tabs>
          <w:tab w:val="left" w:pos="1524"/>
        </w:tabs>
        <w:jc w:val="center"/>
        <w:rPr>
          <w:rFonts w:ascii="Times New Roman" w:hAnsi="Times New Roman" w:cs="Times New Roman"/>
        </w:rPr>
      </w:pPr>
      <w:r w:rsidRPr="008E13F2">
        <w:rPr>
          <w:rFonts w:ascii="Times New Roman" w:hAnsi="Times New Roman" w:cs="Times New Roman"/>
          <w:noProof/>
        </w:rPr>
        <w:drawing>
          <wp:inline distT="0" distB="0" distL="0" distR="0" wp14:anchorId="1063CE37" wp14:editId="489D8F16">
            <wp:extent cx="3015856" cy="2377440"/>
            <wp:effectExtent l="0" t="0" r="0" b="0"/>
            <wp:docPr id="652305588" name="Picture 7">
              <a:extLst xmlns:a="http://schemas.openxmlformats.org/drawingml/2006/main">
                <a:ext uri="{FF2B5EF4-FFF2-40B4-BE49-F238E27FC236}">
                  <a16:creationId xmlns:a16="http://schemas.microsoft.com/office/drawing/2014/main" id="{DA9D587D-70FC-B9B9-A3CD-5D6C0670D2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A9D587D-70FC-B9B9-A3CD-5D6C0670D27E}"/>
                        </a:ext>
                      </a:extLst>
                    </pic:cNvPr>
                    <pic:cNvPicPr>
                      <a:picLocks noChangeAspect="1"/>
                    </pic:cNvPicPr>
                  </pic:nvPicPr>
                  <pic:blipFill>
                    <a:blip r:embed="rId20"/>
                    <a:srcRect l="6665" t="6970" r="6807" b="3695"/>
                    <a:stretch>
                      <a:fillRect/>
                    </a:stretch>
                  </pic:blipFill>
                  <pic:spPr>
                    <a:xfrm>
                      <a:off x="0" y="0"/>
                      <a:ext cx="3015856" cy="2377440"/>
                    </a:xfrm>
                    <a:prstGeom prst="rect">
                      <a:avLst/>
                    </a:prstGeom>
                  </pic:spPr>
                </pic:pic>
              </a:graphicData>
            </a:graphic>
          </wp:inline>
        </w:drawing>
      </w:r>
    </w:p>
    <w:p w14:paraId="0839D0FF" w14:textId="77777777" w:rsidR="008E13F2" w:rsidRDefault="008E13F2" w:rsidP="008E13F2">
      <w:pPr>
        <w:tabs>
          <w:tab w:val="left" w:pos="1524"/>
        </w:tabs>
        <w:jc w:val="center"/>
        <w:rPr>
          <w:rFonts w:ascii="Times New Roman" w:hAnsi="Times New Roman" w:cs="Times New Roman"/>
        </w:rPr>
      </w:pPr>
      <w:r w:rsidRPr="008E13F2">
        <w:rPr>
          <w:rFonts w:ascii="Times New Roman" w:hAnsi="Times New Roman" w:cs="Times New Roman"/>
          <w:b/>
          <w:bCs/>
        </w:rPr>
        <w:t xml:space="preserve">Figure 13.14. </w:t>
      </w:r>
      <w:r w:rsidRPr="008E13F2">
        <w:rPr>
          <w:rFonts w:ascii="Times New Roman" w:hAnsi="Times New Roman" w:cs="Times New Roman"/>
        </w:rPr>
        <w:t>The F(t)-curve</w:t>
      </w:r>
    </w:p>
    <w:p w14:paraId="3E149D95" w14:textId="0E944760" w:rsidR="00B43CD0" w:rsidRPr="00B43CD0" w:rsidRDefault="00B43CD0" w:rsidP="00B43CD0">
      <w:pPr>
        <w:tabs>
          <w:tab w:val="left" w:pos="1524"/>
        </w:tabs>
        <w:jc w:val="both"/>
        <w:rPr>
          <w:rFonts w:ascii="Times New Roman" w:hAnsi="Times New Roman" w:cs="Times New Roman"/>
        </w:rPr>
      </w:pPr>
      <w:r w:rsidRPr="00B43CD0">
        <w:rPr>
          <w:rFonts w:ascii="Times New Roman" w:hAnsi="Times New Roman" w:cs="Times New Roman"/>
          <w:b/>
          <w:bCs/>
        </w:rPr>
        <w:t xml:space="preserve">(b) </w:t>
      </w:r>
      <m:oMath>
        <m:r>
          <m:rPr>
            <m:sty m:val="p"/>
          </m:rPr>
          <w:rPr>
            <w:rFonts w:ascii="Cambria Math" w:hAnsi="Cambria Math" w:cs="Times New Roman"/>
          </w:rPr>
          <m:t>F(t)=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r>
          <w:rPr>
            <w:rFonts w:ascii="Cambria Math" w:hAnsi="Cambria Math" w:cs="Times New Roman"/>
          </w:rPr>
          <m:t>=</m:t>
        </m:r>
      </m:oMath>
      <w:r w:rsidRPr="00B43CD0">
        <w:rPr>
          <w:rFonts w:ascii="Times New Roman" w:hAnsi="Times New Roman" w:cs="Times New Roman"/>
        </w:rPr>
        <w:t xml:space="preserve"> </w:t>
      </w:r>
      <m:oMath>
        <m:nary>
          <m:naryPr>
            <m:ctrlPr>
              <w:rPr>
                <w:rFonts w:ascii="Cambria Math" w:hAnsi="Cambria Math" w:cs="Times New Roman"/>
                <w:b/>
                <w:bCs/>
                <w:i/>
                <w:iCs/>
              </w:rPr>
            </m:ctrlPr>
          </m:naryPr>
          <m:sub>
            <m:r>
              <m:rPr>
                <m:sty m:val="bi"/>
              </m:rPr>
              <w:rPr>
                <w:rFonts w:ascii="Cambria Math" w:hAnsi="Cambria Math" w:cs="Times New Roman"/>
              </w:rPr>
              <m:t>0</m:t>
            </m:r>
          </m:sub>
          <m:sup>
            <m:r>
              <m:rPr>
                <m:sty m:val="bi"/>
              </m:rPr>
              <w:rPr>
                <w:rFonts w:ascii="Cambria Math" w:hAnsi="Cambria Math" w:cs="Times New Roman"/>
              </w:rPr>
              <m:t>5</m:t>
            </m:r>
          </m:sup>
          <m:e>
            <m:d>
              <m:dPr>
                <m:ctrlPr>
                  <w:rPr>
                    <w:rFonts w:ascii="Cambria Math" w:hAnsi="Cambria Math" w:cs="Times New Roman"/>
                    <w:b/>
                    <w:bCs/>
                    <w:i/>
                    <w:iCs/>
                  </w:rPr>
                </m:ctrlPr>
              </m:dPr>
              <m:e>
                <m:f>
                  <m:fPr>
                    <m:ctrlPr>
                      <w:rPr>
                        <w:rFonts w:ascii="Cambria Math" w:hAnsi="Cambria Math" w:cs="Times New Roman"/>
                        <w:b/>
                        <w:bCs/>
                        <w:i/>
                        <w:iCs/>
                      </w:rPr>
                    </m:ctrlPr>
                  </m:fPr>
                  <m:num>
                    <m:r>
                      <m:rPr>
                        <m:nor/>
                      </m:rPr>
                      <w:rPr>
                        <w:rFonts w:ascii="Times New Roman" w:hAnsi="Times New Roman" w:cs="Times New Roman"/>
                        <w:b/>
                        <w:bCs/>
                      </w:rPr>
                      <m:t>-t</m:t>
                    </m:r>
                    <m:r>
                      <m:rPr>
                        <m:nor/>
                      </m:rPr>
                      <w:rPr>
                        <w:rFonts w:ascii="Times New Roman" w:hAnsi="Times New Roman" w:cs="Times New Roman"/>
                        <w:b/>
                        <w:bCs/>
                        <w:vertAlign w:val="superscript"/>
                      </w:rPr>
                      <m:t>2</m:t>
                    </m:r>
                    <m:r>
                      <m:rPr>
                        <m:nor/>
                      </m:rPr>
                      <w:rPr>
                        <w:rFonts w:ascii="Times New Roman" w:hAnsi="Times New Roman" w:cs="Times New Roman"/>
                        <w:b/>
                        <w:bCs/>
                      </w:rPr>
                      <m:t>+10t</m:t>
                    </m:r>
                  </m:num>
                  <m:den>
                    <m:r>
                      <m:rPr>
                        <m:sty m:val="bi"/>
                      </m:rPr>
                      <w:rPr>
                        <w:rFonts w:ascii="Cambria Math" w:hAnsi="Cambria Math" w:cs="Times New Roman"/>
                      </w:rPr>
                      <m:t>166.7</m:t>
                    </m:r>
                  </m:den>
                </m:f>
              </m:e>
            </m:d>
            <m:r>
              <m:rPr>
                <m:sty m:val="bi"/>
              </m:rPr>
              <w:rPr>
                <w:rFonts w:ascii="Cambria Math" w:hAnsi="Cambria Math" w:cs="Times New Roman"/>
              </w:rPr>
              <m:t>dt=</m:t>
            </m:r>
            <m:f>
              <m:fPr>
                <m:ctrlPr>
                  <w:rPr>
                    <w:rFonts w:ascii="Cambria Math" w:hAnsi="Cambria Math" w:cs="Times New Roman"/>
                    <w:b/>
                    <w:bCs/>
                    <w:i/>
                    <w:iCs/>
                  </w:rPr>
                </m:ctrlPr>
              </m:fPr>
              <m:num>
                <m:r>
                  <m:rPr>
                    <m:sty m:val="bi"/>
                  </m:rPr>
                  <w:rPr>
                    <w:rFonts w:ascii="Cambria Math" w:hAnsi="Cambria Math" w:cs="Times New Roman"/>
                  </w:rPr>
                  <m:t>1</m:t>
                </m:r>
              </m:num>
              <m:den>
                <m:r>
                  <m:rPr>
                    <m:sty m:val="bi"/>
                  </m:rPr>
                  <w:rPr>
                    <w:rFonts w:ascii="Cambria Math" w:hAnsi="Cambria Math" w:cs="Times New Roman"/>
                  </w:rPr>
                  <m:t>166.7</m:t>
                </m:r>
              </m:den>
            </m:f>
            <m:d>
              <m:dPr>
                <m:ctrlPr>
                  <w:rPr>
                    <w:rFonts w:ascii="Cambria Math" w:hAnsi="Cambria Math" w:cs="Times New Roman"/>
                    <w:b/>
                    <w:bCs/>
                    <w:i/>
                    <w:iCs/>
                  </w:rPr>
                </m:ctrlPr>
              </m:dPr>
              <m:e>
                <m:f>
                  <m:fPr>
                    <m:ctrlPr>
                      <w:rPr>
                        <w:rFonts w:ascii="Cambria Math" w:hAnsi="Cambria Math" w:cs="Times New Roman"/>
                        <w:b/>
                        <w:bCs/>
                        <w:i/>
                        <w:iCs/>
                      </w:rPr>
                    </m:ctrlPr>
                  </m:fPr>
                  <m:num>
                    <m:r>
                      <m:rPr>
                        <m:nor/>
                      </m:rPr>
                      <w:rPr>
                        <w:rFonts w:ascii="Times New Roman" w:hAnsi="Times New Roman" w:cs="Times New Roman"/>
                        <w:b/>
                        <w:bCs/>
                      </w:rPr>
                      <m:t>-t</m:t>
                    </m:r>
                    <m:r>
                      <m:rPr>
                        <m:nor/>
                      </m:rPr>
                      <w:rPr>
                        <w:rFonts w:ascii="Times New Roman" w:hAnsi="Times New Roman" w:cs="Times New Roman"/>
                        <w:b/>
                        <w:bCs/>
                        <w:vertAlign w:val="superscript"/>
                      </w:rPr>
                      <m:t>3</m:t>
                    </m:r>
                  </m:num>
                  <m:den>
                    <m:r>
                      <m:rPr>
                        <m:sty m:val="bi"/>
                      </m:rPr>
                      <w:rPr>
                        <w:rFonts w:ascii="Cambria Math" w:hAnsi="Cambria Math" w:cs="Times New Roman"/>
                      </w:rPr>
                      <m:t>3</m:t>
                    </m:r>
                  </m:den>
                </m:f>
                <m:r>
                  <m:rPr>
                    <m:nor/>
                  </m:rPr>
                  <w:rPr>
                    <w:rFonts w:ascii="Times New Roman" w:hAnsi="Times New Roman" w:cs="Times New Roman"/>
                    <w:b/>
                    <w:bCs/>
                  </w:rPr>
                  <m:t>+5t</m:t>
                </m:r>
                <m:r>
                  <m:rPr>
                    <m:nor/>
                  </m:rPr>
                  <w:rPr>
                    <w:rFonts w:ascii="Times New Roman" w:hAnsi="Times New Roman" w:cs="Times New Roman"/>
                    <w:b/>
                    <w:bCs/>
                    <w:vertAlign w:val="superscript"/>
                  </w:rPr>
                  <m:t>2</m:t>
                </m:r>
              </m:e>
              <m:e>
                <m:m>
                  <m:mPr>
                    <m:mcs>
                      <m:mc>
                        <m:mcPr>
                          <m:count m:val="1"/>
                          <m:mcJc m:val="center"/>
                        </m:mcPr>
                      </m:mc>
                    </m:mcs>
                    <m:ctrlPr>
                      <w:rPr>
                        <w:rFonts w:ascii="Cambria Math" w:hAnsi="Cambria Math" w:cs="Times New Roman"/>
                        <w:b/>
                        <w:bCs/>
                        <w:i/>
                        <w:iCs/>
                      </w:rPr>
                    </m:ctrlPr>
                  </m:mPr>
                  <m:mr>
                    <m:e>
                      <m:r>
                        <m:rPr>
                          <m:sty m:val="bi"/>
                        </m:rPr>
                        <w:rPr>
                          <w:rFonts w:ascii="Cambria Math" w:hAnsi="Cambria Math" w:cs="Times New Roman"/>
                        </w:rPr>
                        <m:t>5</m:t>
                      </m:r>
                    </m:e>
                  </m:mr>
                  <m:mr>
                    <m:e>
                      <m:r>
                        <m:rPr>
                          <m:sty m:val="bi"/>
                        </m:rPr>
                        <w:rPr>
                          <w:rFonts w:ascii="Cambria Math" w:hAnsi="Cambria Math" w:cs="Times New Roman"/>
                        </w:rPr>
                        <m:t>0</m:t>
                      </m:r>
                    </m:e>
                  </m:mr>
                </m:m>
              </m:e>
            </m:d>
            <m:r>
              <m:rPr>
                <m:sty m:val="bi"/>
              </m:rPr>
              <w:rPr>
                <w:rFonts w:ascii="Cambria Math" w:hAnsi="Cambria Math" w:cs="Times New Roman"/>
              </w:rPr>
              <m:t>=0.5</m:t>
            </m:r>
          </m:e>
        </m:nary>
      </m:oMath>
    </w:p>
    <w:p w14:paraId="37EE3A44" w14:textId="77777777" w:rsidR="00B43CD0" w:rsidRPr="00B43CD0" w:rsidRDefault="00B43CD0" w:rsidP="00B43CD0">
      <w:pPr>
        <w:tabs>
          <w:tab w:val="left" w:pos="1524"/>
        </w:tabs>
        <w:jc w:val="both"/>
        <w:rPr>
          <w:rFonts w:ascii="Times New Roman" w:hAnsi="Times New Roman" w:cs="Times New Roman"/>
        </w:rPr>
      </w:pPr>
      <w:r w:rsidRPr="00B43CD0">
        <w:rPr>
          <w:rFonts w:ascii="Times New Roman" w:hAnsi="Times New Roman" w:cs="Times New Roman"/>
        </w:rPr>
        <w:t xml:space="preserve">This result shows </w:t>
      </w:r>
      <w:r w:rsidRPr="00B43CD0">
        <w:rPr>
          <w:rFonts w:ascii="Times New Roman" w:hAnsi="Times New Roman" w:cs="Times New Roman"/>
          <w:b/>
          <w:bCs/>
        </w:rPr>
        <w:t xml:space="preserve">that 50% </w:t>
      </w:r>
      <w:r w:rsidRPr="00B43CD0">
        <w:rPr>
          <w:rFonts w:ascii="Times New Roman" w:hAnsi="Times New Roman" w:cs="Times New Roman"/>
        </w:rPr>
        <w:t>of the fluid spends 5 minutes or less in the reactor.</w:t>
      </w:r>
    </w:p>
    <w:p w14:paraId="493E1413" w14:textId="64854918" w:rsidR="00B43CD0" w:rsidRPr="00B43CD0" w:rsidRDefault="00B43CD0" w:rsidP="00B43CD0">
      <w:pPr>
        <w:numPr>
          <w:ilvl w:val="0"/>
          <w:numId w:val="14"/>
        </w:numPr>
        <w:tabs>
          <w:tab w:val="left" w:pos="1524"/>
        </w:tabs>
        <w:jc w:val="both"/>
        <w:rPr>
          <w:rFonts w:ascii="Times New Roman" w:hAnsi="Times New Roman" w:cs="Times New Roman"/>
        </w:rPr>
      </w:pPr>
      <w:r w:rsidRPr="00B43CD0">
        <w:rPr>
          <w:rFonts w:ascii="Times New Roman" w:hAnsi="Times New Roman" w:cs="Times New Roman"/>
        </w:rPr>
        <w:t>The mean residence time from equation (13.17) is given by:</w:t>
      </w:r>
    </w:p>
    <w:p w14:paraId="6D9500C8" w14:textId="338FBE54" w:rsidR="00B43CD0" w:rsidRPr="00B43CD0" w:rsidRDefault="00000000" w:rsidP="00B43CD0">
      <w:pPr>
        <w:tabs>
          <w:tab w:val="left" w:pos="1524"/>
        </w:tabs>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r>
          <w:rPr>
            <w:rFonts w:ascii="Cambria Math" w:hAnsi="Cambria Math" w:cs="Times New Roman"/>
          </w:rPr>
          <m:t>=</m:t>
        </m:r>
        <m:f>
          <m:fPr>
            <m:ctrlPr>
              <w:rPr>
                <w:rFonts w:ascii="Cambria Math" w:hAnsi="Cambria Math" w:cs="Times New Roman"/>
                <w:i/>
                <w:iCs/>
              </w:rPr>
            </m:ctrlPr>
          </m:fPr>
          <m:num>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w:rPr>
            <w:rFonts w:ascii="Cambria Math" w:hAnsi="Cambria Math" w:cs="Times New Roman"/>
          </w:rPr>
          <m:t>=</m:t>
        </m:r>
      </m:oMath>
      <w:r w:rsidR="00B43CD0" w:rsidRPr="00B43CD0">
        <w:rPr>
          <w:rFonts w:ascii="Times New Roman" w:hAnsi="Times New Roman" w:cs="Times New Roman"/>
        </w:rPr>
        <w:t xml:space="preserve"> </w:t>
      </w: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d>
              <m:dPr>
                <m:ctrlPr>
                  <w:rPr>
                    <w:rFonts w:ascii="Cambria Math" w:hAnsi="Cambria Math" w:cs="Times New Roman"/>
                    <w:i/>
                    <w:iCs/>
                  </w:rPr>
                </m:ctrlPr>
              </m:dPr>
              <m:e>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3</m:t>
                    </m:r>
                    <m:r>
                      <m:rPr>
                        <m:nor/>
                      </m:rPr>
                      <w:rPr>
                        <w:rFonts w:ascii="Times New Roman" w:hAnsi="Times New Roman" w:cs="Times New Roman"/>
                      </w:rPr>
                      <m:t>+10t</m:t>
                    </m:r>
                    <m:r>
                      <m:rPr>
                        <m:nor/>
                      </m:rPr>
                      <w:rPr>
                        <w:rFonts w:ascii="Times New Roman" w:hAnsi="Times New Roman" w:cs="Times New Roman"/>
                        <w:vertAlign w:val="superscript"/>
                      </w:rPr>
                      <m:t>2</m:t>
                    </m:r>
                  </m:num>
                  <m:den>
                    <m:r>
                      <w:rPr>
                        <w:rFonts w:ascii="Cambria Math" w:hAnsi="Cambria Math" w:cs="Times New Roman"/>
                      </w:rPr>
                      <m:t>166.7</m:t>
                    </m:r>
                  </m:den>
                </m:f>
              </m:e>
            </m:d>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166.7</m:t>
                </m:r>
              </m:den>
            </m:f>
            <m:d>
              <m:dPr>
                <m:ctrlPr>
                  <w:rPr>
                    <w:rFonts w:ascii="Cambria Math" w:hAnsi="Cambria Math" w:cs="Times New Roman"/>
                    <w:i/>
                    <w:iCs/>
                  </w:rPr>
                </m:ctrlPr>
              </m:dPr>
              <m:e>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4</m:t>
                    </m:r>
                  </m:num>
                  <m:den>
                    <m:r>
                      <w:rPr>
                        <w:rFonts w:ascii="Cambria Math" w:hAnsi="Cambria Math" w:cs="Times New Roman"/>
                      </w:rPr>
                      <m:t>4</m:t>
                    </m:r>
                  </m:den>
                </m:f>
                <m:r>
                  <m:rPr>
                    <m:nor/>
                  </m:rPr>
                  <w:rPr>
                    <w:rFonts w:ascii="Times New Roman" w:hAnsi="Times New Roman" w:cs="Times New Roman"/>
                  </w:rPr>
                  <m:t>+</m:t>
                </m:r>
                <m:f>
                  <m:fPr>
                    <m:ctrlPr>
                      <w:rPr>
                        <w:rFonts w:ascii="Cambria Math" w:hAnsi="Cambria Math" w:cs="Times New Roman"/>
                        <w:i/>
                        <w:iCs/>
                      </w:rPr>
                    </m:ctrlPr>
                  </m:fPr>
                  <m:num>
                    <m:r>
                      <m:rPr>
                        <m:nor/>
                      </m:rPr>
                      <w:rPr>
                        <w:rFonts w:ascii="Times New Roman" w:hAnsi="Times New Roman" w:cs="Times New Roman"/>
                      </w:rPr>
                      <m:t>10t</m:t>
                    </m:r>
                    <m:r>
                      <m:rPr>
                        <m:nor/>
                      </m:rPr>
                      <w:rPr>
                        <w:rFonts w:ascii="Times New Roman" w:hAnsi="Times New Roman" w:cs="Times New Roman"/>
                        <w:vertAlign w:val="superscript"/>
                      </w:rPr>
                      <m:t>3</m:t>
                    </m:r>
                  </m:num>
                  <m:den>
                    <m:r>
                      <w:rPr>
                        <w:rFonts w:ascii="Cambria Math" w:hAnsi="Cambria Math" w:cs="Times New Roman"/>
                      </w:rPr>
                      <m:t>3</m:t>
                    </m:r>
                  </m:den>
                </m:f>
              </m:e>
              <m:e>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e>
            </m:d>
            <m:r>
              <w:rPr>
                <w:rFonts w:ascii="Cambria Math" w:hAnsi="Cambria Math" w:cs="Times New Roman"/>
              </w:rPr>
              <m:t>=</m:t>
            </m:r>
            <m:r>
              <m:rPr>
                <m:sty m:val="bi"/>
              </m:rPr>
              <w:rPr>
                <w:rFonts w:ascii="Cambria Math" w:hAnsi="Cambria Math" w:cs="Times New Roman"/>
              </w:rPr>
              <m:t>5 min</m:t>
            </m:r>
          </m:e>
        </m:nary>
      </m:oMath>
    </w:p>
    <w:p w14:paraId="084BD75F" w14:textId="566734BB" w:rsidR="00B43CD0" w:rsidRPr="00B43CD0" w:rsidRDefault="00B43CD0" w:rsidP="00B43CD0">
      <w:pPr>
        <w:tabs>
          <w:tab w:val="left" w:pos="1524"/>
        </w:tabs>
        <w:jc w:val="both"/>
        <w:rPr>
          <w:rFonts w:ascii="Times New Roman" w:hAnsi="Times New Roman" w:cs="Times New Roman"/>
        </w:rPr>
      </w:pPr>
      <w:r w:rsidRPr="00B43CD0">
        <w:rPr>
          <w:rFonts w:ascii="Times New Roman" w:hAnsi="Times New Roman" w:cs="Times New Roman"/>
        </w:rPr>
        <w:lastRenderedPageBreak/>
        <w:t>The volumetric flow rate is the ratio of volume of reactor divided by the mean residence time.</w:t>
      </w:r>
    </w:p>
    <w:p w14:paraId="6091FB67" w14:textId="44C3F1FC" w:rsidR="00B43CD0" w:rsidRPr="00B43CD0" w:rsidRDefault="00B43CD0" w:rsidP="00B43CD0">
      <w:pPr>
        <w:tabs>
          <w:tab w:val="left" w:pos="1524"/>
        </w:tabs>
        <w:jc w:val="both"/>
        <w:rPr>
          <w:rFonts w:ascii="Times New Roman" w:hAnsi="Times New Roman" w:cs="Times New Roman"/>
        </w:rPr>
      </w:pPr>
      <w:r w:rsidRPr="00B43CD0">
        <w:rPr>
          <w:rFonts w:ascii="Times New Roman" w:hAnsi="Times New Roman" w:cs="Times New Roman"/>
        </w:rPr>
        <w:t>The reactor volume is Area of reactor * length of reactor.</w:t>
      </w:r>
    </w:p>
    <w:p w14:paraId="5B66787B" w14:textId="61131016" w:rsidR="00B43CD0" w:rsidRPr="00B43CD0" w:rsidRDefault="00B43CD0" w:rsidP="00B43CD0">
      <w:pPr>
        <w:tabs>
          <w:tab w:val="left" w:pos="1524"/>
        </w:tabs>
        <w:jc w:val="both"/>
        <w:rPr>
          <w:rFonts w:ascii="Times New Roman" w:hAnsi="Times New Roman" w:cs="Times New Roman"/>
        </w:rPr>
      </w:pPr>
      <m:oMath>
        <m:r>
          <w:rPr>
            <w:rFonts w:ascii="Cambria Math" w:hAnsi="Cambria Math" w:cs="Times New Roman"/>
          </w:rPr>
          <m:t>V=π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*L=π*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0.1</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m:t>
        </m:r>
        <m:r>
          <m:rPr>
            <m:sty m:val="bi"/>
          </m:rPr>
          <w:rPr>
            <w:rFonts w:ascii="Cambria Math" w:hAnsi="Cambria Math" w:cs="Times New Roman"/>
          </w:rPr>
          <m:t>6.36=0.05 </m:t>
        </m:r>
      </m:oMath>
      <w:r w:rsidRPr="00B43CD0">
        <w:rPr>
          <w:rFonts w:ascii="Times New Roman" w:eastAsiaTheme="minorEastAsia" w:hAnsi="Times New Roman" w:cs="Times New Roman"/>
          <w:b/>
          <w:bCs/>
          <w:iCs/>
        </w:rPr>
        <w:t>m</w:t>
      </w:r>
      <w:r w:rsidRPr="00B43CD0">
        <w:rPr>
          <w:rFonts w:ascii="Times New Roman" w:eastAsiaTheme="minorEastAsia" w:hAnsi="Times New Roman" w:cs="Times New Roman"/>
          <w:b/>
          <w:bCs/>
          <w:iCs/>
          <w:vertAlign w:val="superscript"/>
        </w:rPr>
        <w:t>3</w:t>
      </w:r>
    </w:p>
    <w:p w14:paraId="0528ED44" w14:textId="6A3E2CF6" w:rsidR="00B43CD0" w:rsidRPr="00B43CD0" w:rsidRDefault="00B43CD0" w:rsidP="00B43CD0">
      <w:pPr>
        <w:tabs>
          <w:tab w:val="left" w:pos="1524"/>
        </w:tabs>
        <w:jc w:val="both"/>
        <w:rPr>
          <w:rFonts w:ascii="Times New Roman" w:hAnsi="Times New Roman" w:cs="Times New Roman"/>
        </w:rPr>
      </w:pPr>
      <m:oMath>
        <m:r>
          <w:rPr>
            <w:rFonts w:ascii="Cambria Math" w:hAnsi="Cambria Math" w:cs="Times New Roman"/>
            <w:i/>
            <w:iCs/>
          </w:rPr>
          <w:sym w:font="Symbol" w:char="F075"/>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0.05</m:t>
            </m:r>
          </m:num>
          <m:den>
            <m:r>
              <w:rPr>
                <w:rFonts w:ascii="Cambria Math" w:hAnsi="Cambria Math" w:cs="Times New Roman"/>
              </w:rPr>
              <m:t>5</m:t>
            </m:r>
          </m:den>
        </m:f>
        <m:r>
          <m:rPr>
            <m:sty m:val="p"/>
          </m:rPr>
          <w:rPr>
            <w:rFonts w:ascii="Cambria Math" w:hAnsi="Cambria Math" w:cs="Times New Roman"/>
          </w:rPr>
          <m:t>=0.01m</m:t>
        </m:r>
        <m:r>
          <m:rPr>
            <m:sty m:val="p"/>
          </m:rPr>
          <w:rPr>
            <w:rFonts w:ascii="Cambria Math" w:hAnsi="Cambria Math" w:cs="Times New Roman"/>
            <w:vertAlign w:val="superscript"/>
          </w:rPr>
          <m:t>3</m:t>
        </m:r>
        <m:r>
          <m:rPr>
            <m:sty m:val="p"/>
          </m:rPr>
          <w:rPr>
            <w:rFonts w:ascii="Cambria Math" w:hAnsi="Cambria Math" w:cs="Times New Roman"/>
          </w:rPr>
          <m:t>/min</m:t>
        </m:r>
      </m:oMath>
      <w:r w:rsidRPr="00B43CD0">
        <w:rPr>
          <w:rFonts w:ascii="Times New Roman" w:hAnsi="Times New Roman" w:cs="Times New Roman"/>
        </w:rPr>
        <w:t xml:space="preserve"> = </w:t>
      </w:r>
      <w:r w:rsidRPr="00B43CD0">
        <w:rPr>
          <w:rFonts w:ascii="Times New Roman" w:hAnsi="Times New Roman" w:cs="Times New Roman"/>
          <w:b/>
          <w:bCs/>
        </w:rPr>
        <w:t>10 L/min</w:t>
      </w:r>
    </w:p>
    <w:p w14:paraId="5BD67365" w14:textId="474A3FDA" w:rsidR="00A27D47" w:rsidRPr="00A27D47" w:rsidRDefault="00A27D47" w:rsidP="00A27D47">
      <w:pPr>
        <w:tabs>
          <w:tab w:val="left" w:pos="1524"/>
        </w:tabs>
        <w:jc w:val="both"/>
        <w:rPr>
          <w:rFonts w:ascii="Times New Roman" w:hAnsi="Times New Roman" w:cs="Times New Roman"/>
        </w:rPr>
      </w:pPr>
      <w:r w:rsidRPr="00A27D47">
        <w:rPr>
          <w:rFonts w:ascii="Times New Roman" w:hAnsi="Times New Roman" w:cs="Times New Roman"/>
        </w:rPr>
        <w:t>From equation</w:t>
      </w:r>
      <w:r w:rsidRPr="00A27D47">
        <w:rPr>
          <w:rFonts w:ascii="Times New Roman" w:hAnsi="Times New Roman" w:cs="Times New Roman"/>
          <w:b/>
          <w:bCs/>
        </w:rPr>
        <w:t xml:space="preserve"> (13.20), </w:t>
      </w:r>
      <w:r w:rsidRPr="00A27D47">
        <w:rPr>
          <w:rFonts w:ascii="Times New Roman" w:hAnsi="Times New Roman" w:cs="Times New Roman"/>
        </w:rPr>
        <w:t>the variance is given by</w:t>
      </w:r>
      <w:r w:rsidRPr="00A27D47">
        <w:rPr>
          <w:rFonts w:ascii="Times New Roman" w:hAnsi="Times New Roman" w:cs="Times New Roman"/>
          <w:b/>
          <w:bCs/>
        </w:rPr>
        <w:t>:</w:t>
      </w:r>
    </w:p>
    <w:p w14:paraId="4D15D669" w14:textId="4E6AF84D" w:rsidR="00A27D47" w:rsidRPr="00A27D47" w:rsidRDefault="00000000" w:rsidP="00A27D47">
      <w:pPr>
        <w:tabs>
          <w:tab w:val="left" w:pos="1524"/>
        </w:tabs>
        <w:jc w:val="both"/>
        <w:rPr>
          <w:rFonts w:ascii="Times New Roman" w:hAnsi="Times New Roman" w:cs="Times New Roman"/>
        </w:rPr>
      </w:pPr>
      <m:oMathPara>
        <m:oMathParaPr>
          <m:jc m:val="left"/>
        </m:oMathParaPr>
        <m:oMath>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2</m:t>
              </m:r>
            </m:sup>
          </m:sSup>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rPr>
                    <m:t>(t-tm)</m:t>
                  </m:r>
                </m:e>
                <m:sup>
                  <m:r>
                    <w:rPr>
                      <w:rFonts w:ascii="Cambria Math" w:hAnsi="Cambria Math" w:cs="Times New Roman"/>
                    </w:rPr>
                    <m:t>2</m:t>
                  </m:r>
                </m:sup>
              </m:sSup>
            </m:e>
          </m:nary>
          <m:r>
            <m:rPr>
              <m:nor/>
            </m:rPr>
            <w:rPr>
              <w:rFonts w:ascii="Times New Roman" w:hAnsi="Times New Roman" w:cs="Times New Roman"/>
            </w:rPr>
            <m:t>E(t)dt</m:t>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m:t>
              </m:r>
              <m:r>
                <w:rPr>
                  <w:rFonts w:ascii="Cambria Math" w:hAnsi="Cambria Math" w:cs="Times New Roman"/>
                </w:rPr>
                <m:t>.</m:t>
              </m:r>
              <m:r>
                <w:rPr>
                  <w:rFonts w:ascii="Cambria Math" w:hAnsi="Cambria Math" w:cs="Times New Roman"/>
                </w:rPr>
                <m:t>7</m:t>
              </m:r>
            </m:den>
          </m:f>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r>
                <w:rPr>
                  <w:rFonts w:ascii="Cambria Math" w:hAnsi="Cambria Math" w:cs="Times New Roman"/>
                </w:rPr>
                <m:t>(t</m:t>
              </m:r>
              <m:r>
                <w:rPr>
                  <w:rFonts w:ascii="Cambria Math" w:hAnsi="Cambria Math" w:cs="Times New Roman"/>
                  <w:vertAlign w:val="superscript"/>
                </w:rPr>
                <m:t>2</m:t>
              </m:r>
              <m:r>
                <w:rPr>
                  <w:rFonts w:ascii="Cambria Math" w:hAnsi="Cambria Math" w:cs="Times New Roman"/>
                </w:rPr>
                <m:t>-10t+25)(-t</m:t>
              </m:r>
              <m:r>
                <w:rPr>
                  <w:rFonts w:ascii="Cambria Math" w:hAnsi="Cambria Math" w:cs="Times New Roman"/>
                  <w:vertAlign w:val="superscript"/>
                </w:rPr>
                <m:t>2</m:t>
              </m:r>
              <m:r>
                <w:rPr>
                  <w:rFonts w:ascii="Cambria Math" w:hAnsi="Cambria Math" w:cs="Times New Roman"/>
                </w:rPr>
                <m:t>+10t)</m:t>
              </m:r>
            </m:e>
          </m:nary>
          <m:r>
            <m:rPr>
              <m:nor/>
            </m:rPr>
            <w:rPr>
              <w:rFonts w:ascii="Times New Roman" w:hAnsi="Times New Roman" w:cs="Times New Roman"/>
            </w:rPr>
            <m:t>dt</m:t>
          </m:r>
        </m:oMath>
      </m:oMathPara>
    </w:p>
    <w:p w14:paraId="59CF697D" w14:textId="55862D29" w:rsidR="00A27D47" w:rsidRPr="00A27D47" w:rsidRDefault="00000000" w:rsidP="00A27D47">
      <w:pPr>
        <w:tabs>
          <w:tab w:val="left" w:pos="1524"/>
        </w:tabs>
        <w:jc w:val="both"/>
        <w:rPr>
          <w:rFonts w:ascii="Times New Roman" w:hAnsi="Times New Roman" w:cs="Times New Roman"/>
          <w:sz w:val="28"/>
          <w:szCs w:val="28"/>
        </w:rPr>
      </w:pPr>
      <m:oMath>
        <m:sSup>
          <m:sSupPr>
            <m:ctrlPr>
              <w:rPr>
                <w:rFonts w:ascii="Cambria Math" w:hAnsi="Cambria Math" w:cs="Times New Roman"/>
                <w:i/>
                <w:iCs/>
                <w:sz w:val="28"/>
                <w:szCs w:val="28"/>
              </w:rPr>
            </m:ctrlPr>
          </m:sSupPr>
          <m:e>
            <m:r>
              <m:rPr>
                <m:nor/>
              </m:rPr>
              <w:rPr>
                <w:rFonts w:ascii="Times New Roman" w:hAnsi="Times New Roman" w:cs="Times New Roman"/>
                <w:sz w:val="28"/>
                <w:szCs w:val="28"/>
              </w:rPr>
              <m:t>σ</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iCs/>
                <w:sz w:val="28"/>
                <w:szCs w:val="28"/>
              </w:rPr>
            </m:ctrlPr>
          </m:fPr>
          <m:num>
            <m:r>
              <w:rPr>
                <w:rFonts w:ascii="Cambria Math" w:hAnsi="Cambria Math" w:cs="Times New Roman"/>
                <w:sz w:val="28"/>
                <w:szCs w:val="28"/>
              </w:rPr>
              <m:t>1</m:t>
            </m:r>
          </m:num>
          <m:den>
            <m:r>
              <w:rPr>
                <w:rFonts w:ascii="Cambria Math" w:hAnsi="Cambria Math" w:cs="Times New Roman"/>
                <w:sz w:val="28"/>
                <w:szCs w:val="28"/>
              </w:rPr>
              <m:t>166</m:t>
            </m:r>
            <m:r>
              <w:rPr>
                <w:rFonts w:ascii="Cambria Math" w:hAnsi="Cambria Math" w:cs="Times New Roman"/>
                <w:sz w:val="28"/>
                <w:szCs w:val="28"/>
              </w:rPr>
              <m:t>.</m:t>
            </m:r>
            <m:r>
              <w:rPr>
                <w:rFonts w:ascii="Cambria Math" w:hAnsi="Cambria Math" w:cs="Times New Roman"/>
                <w:sz w:val="28"/>
                <w:szCs w:val="28"/>
              </w:rPr>
              <m:t>7</m:t>
            </m:r>
          </m:den>
        </m:f>
        <m:r>
          <w:rPr>
            <w:rFonts w:ascii="Cambria Math" w:hAnsi="Cambria Math" w:cs="Times New Roman"/>
            <w:sz w:val="28"/>
            <w:szCs w:val="28"/>
          </w:rPr>
          <m:t>(</m:t>
        </m:r>
        <m:f>
          <m:fPr>
            <m:ctrlPr>
              <w:rPr>
                <w:rFonts w:ascii="Cambria Math" w:hAnsi="Cambria Math" w:cs="Times New Roman"/>
                <w:i/>
                <w:iCs/>
                <w:sz w:val="28"/>
                <w:szCs w:val="28"/>
              </w:rPr>
            </m:ctrlPr>
          </m:fPr>
          <m:num>
            <m:sSup>
              <m:sSupPr>
                <m:ctrlPr>
                  <w:rPr>
                    <w:rFonts w:ascii="Cambria Math" w:hAnsi="Cambria Math" w:cs="Times New Roman"/>
                    <w:i/>
                    <w:iCs/>
                    <w:sz w:val="28"/>
                    <w:szCs w:val="28"/>
                  </w:rPr>
                </m:ctrlPr>
              </m:sSupPr>
              <m:e>
                <m:r>
                  <w:rPr>
                    <w:rFonts w:ascii="Cambria Math" w:hAnsi="Cambria Math" w:cs="Times New Roman"/>
                    <w:sz w:val="28"/>
                    <w:szCs w:val="28"/>
                  </w:rPr>
                  <m:t>-t</m:t>
                </m:r>
              </m:e>
              <m:sup>
                <m:r>
                  <w:rPr>
                    <w:rFonts w:ascii="Cambria Math" w:hAnsi="Cambria Math" w:cs="Times New Roman"/>
                    <w:sz w:val="28"/>
                    <w:szCs w:val="28"/>
                  </w:rPr>
                  <m:t>5</m:t>
                </m:r>
              </m:sup>
            </m:sSup>
          </m:num>
          <m:den>
            <m:r>
              <w:rPr>
                <w:rFonts w:ascii="Cambria Math" w:hAnsi="Cambria Math" w:cs="Times New Roman"/>
                <w:sz w:val="28"/>
                <w:szCs w:val="28"/>
              </w:rPr>
              <m:t>5</m:t>
            </m:r>
          </m:den>
        </m:f>
      </m:oMath>
      <w:r w:rsidR="00A27D47" w:rsidRPr="00A27D47">
        <w:rPr>
          <w:rFonts w:ascii="Times New Roman" w:hAnsi="Times New Roman" w:cs="Times New Roman"/>
          <w:b/>
          <w:bCs/>
          <w:sz w:val="28"/>
          <w:szCs w:val="28"/>
        </w:rPr>
        <w:t>+5</w:t>
      </w:r>
      <m:oMath>
        <m:sSup>
          <m:sSupPr>
            <m:ctrlPr>
              <w:rPr>
                <w:rFonts w:ascii="Cambria Math" w:hAnsi="Cambria Math" w:cs="Times New Roman"/>
                <w:b/>
                <w:bCs/>
                <w:i/>
                <w:iCs/>
                <w:sz w:val="28"/>
                <w:szCs w:val="28"/>
              </w:rPr>
            </m:ctrlPr>
          </m:sSupPr>
          <m:e>
            <m:r>
              <m:rPr>
                <m:sty m:val="bi"/>
              </m:rPr>
              <w:rPr>
                <w:rFonts w:ascii="Cambria Math" w:hAnsi="Cambria Math" w:cs="Times New Roman"/>
                <w:sz w:val="28"/>
                <w:szCs w:val="28"/>
              </w:rPr>
              <m:t>t</m:t>
            </m:r>
          </m:e>
          <m:sup>
            <m:r>
              <m:rPr>
                <m:sty m:val="bi"/>
              </m:rPr>
              <w:rPr>
                <w:rFonts w:ascii="Cambria Math" w:hAnsi="Cambria Math" w:cs="Times New Roman"/>
                <w:sz w:val="28"/>
                <w:szCs w:val="28"/>
              </w:rPr>
              <m:t>4</m:t>
            </m:r>
          </m:sup>
        </m:sSup>
        <m:r>
          <m:rPr>
            <m:sty m:val="b"/>
          </m:rPr>
          <w:rPr>
            <w:rFonts w:ascii="Cambria Math" w:hAnsi="Cambria Math" w:cs="Times New Roman"/>
            <w:sz w:val="28"/>
            <w:szCs w:val="28"/>
          </w:rPr>
          <m:t>-</m:t>
        </m:r>
        <m:f>
          <m:fPr>
            <m:ctrlPr>
              <w:rPr>
                <w:rFonts w:ascii="Cambria Math" w:hAnsi="Cambria Math" w:cs="Times New Roman"/>
                <w:i/>
                <w:iCs/>
                <w:sz w:val="28"/>
                <w:szCs w:val="28"/>
              </w:rPr>
            </m:ctrlPr>
          </m:fPr>
          <m:num>
            <m:sSup>
              <m:sSupPr>
                <m:ctrlPr>
                  <w:rPr>
                    <w:rFonts w:ascii="Cambria Math" w:hAnsi="Cambria Math" w:cs="Times New Roman"/>
                    <w:i/>
                    <w:iCs/>
                    <w:sz w:val="28"/>
                    <w:szCs w:val="28"/>
                  </w:rPr>
                </m:ctrlPr>
              </m:sSupPr>
              <m:e>
                <m:r>
                  <w:rPr>
                    <w:rFonts w:ascii="Cambria Math" w:hAnsi="Cambria Math" w:cs="Times New Roman"/>
                    <w:sz w:val="28"/>
                    <w:szCs w:val="28"/>
                  </w:rPr>
                  <m:t>15t</m:t>
                </m:r>
              </m:e>
              <m:sup>
                <m:r>
                  <w:rPr>
                    <w:rFonts w:ascii="Cambria Math" w:hAnsi="Cambria Math" w:cs="Times New Roman"/>
                    <w:sz w:val="28"/>
                    <w:szCs w:val="28"/>
                  </w:rPr>
                  <m:t>3</m:t>
                </m:r>
              </m:sup>
            </m:sSup>
          </m:num>
          <m:den>
            <m:r>
              <w:rPr>
                <w:rFonts w:ascii="Cambria Math" w:hAnsi="Cambria Math" w:cs="Times New Roman"/>
                <w:sz w:val="28"/>
                <w:szCs w:val="28"/>
              </w:rPr>
              <m:t>3</m:t>
            </m:r>
          </m:den>
        </m:f>
        <m:r>
          <w:rPr>
            <w:rFonts w:ascii="Cambria Math" w:hAnsi="Cambria Math" w:cs="Times New Roman"/>
            <w:sz w:val="28"/>
            <w:szCs w:val="28"/>
          </w:rPr>
          <m:t>+125</m:t>
        </m:r>
        <m:sSup>
          <m:sSupPr>
            <m:ctrlPr>
              <w:rPr>
                <w:rFonts w:ascii="Cambria Math" w:hAnsi="Cambria Math" w:cs="Times New Roman"/>
                <w:i/>
                <w:iCs/>
                <w:sz w:val="28"/>
                <w:szCs w:val="28"/>
              </w:rPr>
            </m:ctrlPr>
          </m:sSupPr>
          <m:e>
            <m:r>
              <w:rPr>
                <w:rFonts w:ascii="Cambria Math" w:hAnsi="Cambria Math" w:cs="Times New Roman"/>
                <w:sz w:val="28"/>
                <w:szCs w:val="28"/>
              </w:rPr>
              <m:t>t</m:t>
            </m:r>
          </m:e>
          <m:sup>
            <m:r>
              <w:rPr>
                <w:rFonts w:ascii="Cambria Math" w:hAnsi="Cambria Math" w:cs="Times New Roman"/>
                <w:sz w:val="28"/>
                <w:szCs w:val="28"/>
              </w:rPr>
              <m:t>2</m:t>
            </m:r>
          </m:sup>
        </m:sSup>
        <m:r>
          <w:rPr>
            <w:rFonts w:ascii="Cambria Math" w:hAnsi="Cambria Math" w:cs="Times New Roman"/>
            <w:sz w:val="28"/>
            <w:szCs w:val="28"/>
          </w:rPr>
          <m:t>)|</m:t>
        </m:r>
        <m:m>
          <m:mPr>
            <m:mcs>
              <m:mc>
                <m:mcPr>
                  <m:count m:val="1"/>
                  <m:mcJc m:val="center"/>
                </m:mcPr>
              </m:mc>
            </m:mcs>
            <m:ctrlPr>
              <w:rPr>
                <w:rFonts w:ascii="Cambria Math" w:hAnsi="Cambria Math" w:cs="Times New Roman"/>
                <w:i/>
                <w:iCs/>
                <w:sz w:val="28"/>
                <w:szCs w:val="28"/>
              </w:rPr>
            </m:ctrlPr>
          </m:mPr>
          <m:mr>
            <m:e>
              <m:r>
                <w:rPr>
                  <w:rFonts w:ascii="Cambria Math" w:hAnsi="Cambria Math" w:cs="Times New Roman"/>
                  <w:sz w:val="28"/>
                  <w:szCs w:val="28"/>
                </w:rPr>
                <m:t>10</m:t>
              </m:r>
            </m:e>
          </m:mr>
          <m:mr>
            <m:e>
              <m:r>
                <w:rPr>
                  <w:rFonts w:ascii="Cambria Math" w:hAnsi="Cambria Math" w:cs="Times New Roman"/>
                  <w:sz w:val="28"/>
                  <w:szCs w:val="28"/>
                </w:rPr>
                <m:t>0</m:t>
              </m:r>
            </m:e>
          </m:mr>
        </m:m>
        <m:r>
          <w:rPr>
            <w:rFonts w:ascii="Cambria Math" w:hAnsi="Cambria Math" w:cs="Times New Roman"/>
            <w:sz w:val="28"/>
            <w:szCs w:val="28"/>
          </w:rPr>
          <m:t>=</m:t>
        </m:r>
        <m:r>
          <m:rPr>
            <m:sty m:val="bi"/>
          </m:rPr>
          <w:rPr>
            <w:rFonts w:ascii="Cambria Math" w:hAnsi="Cambria Math" w:cs="Times New Roman"/>
            <w:color w:val="0070C0"/>
            <w:sz w:val="28"/>
            <w:szCs w:val="28"/>
          </w:rPr>
          <m:t>5</m:t>
        </m:r>
      </m:oMath>
    </w:p>
    <w:p w14:paraId="3003C606" w14:textId="696A0F52" w:rsidR="008E13F2" w:rsidRPr="004F69E4" w:rsidRDefault="00E14F85" w:rsidP="002246FA">
      <w:pPr>
        <w:tabs>
          <w:tab w:val="left" w:pos="1524"/>
        </w:tabs>
        <w:jc w:val="both"/>
        <w:rPr>
          <w:rFonts w:ascii="Times New Roman" w:hAnsi="Times New Roman" w:cs="Times New Roman"/>
          <w:b/>
          <w:bCs/>
          <w:sz w:val="28"/>
          <w:szCs w:val="28"/>
        </w:rPr>
      </w:pPr>
      <w:r w:rsidRPr="004F69E4">
        <w:rPr>
          <w:rFonts w:ascii="Times New Roman" w:hAnsi="Times New Roman" w:cs="Times New Roman"/>
          <w:b/>
          <w:bCs/>
          <w:sz w:val="28"/>
          <w:szCs w:val="28"/>
        </w:rPr>
        <w:t>13.5. Summary</w:t>
      </w:r>
    </w:p>
    <w:p w14:paraId="7CF3DF07" w14:textId="732D025C" w:rsidR="004F69E4" w:rsidRPr="004F69E4" w:rsidRDefault="004F69E4" w:rsidP="004F69E4">
      <w:pPr>
        <w:tabs>
          <w:tab w:val="left" w:pos="1524"/>
        </w:tabs>
        <w:spacing w:line="360" w:lineRule="auto"/>
        <w:jc w:val="both"/>
        <w:rPr>
          <w:rFonts w:ascii="Times New Roman" w:hAnsi="Times New Roman" w:cs="Times New Roman"/>
        </w:rPr>
      </w:pPr>
      <w:r w:rsidRPr="004F69E4">
        <w:rPr>
          <w:rFonts w:ascii="Times New Roman" w:hAnsi="Times New Roman" w:cs="Times New Roman"/>
        </w:rPr>
        <w:t xml:space="preserve">The factors that affect the contact or flow pattern of fluids in real reactors are: the state of segregation, earliness and lateness of mixing of material in the vessel, and the residence time distribution (RTD) of material which is flowing through the vessel. The deviation from the two ideal flow patterns can be caused by channeling, recycling, or by creation of stagnant regions in the vessel.  The residence time distribution (RTD) of a chemical reactor is a probability distribution function which describes the amount of time that a fluid element could spend inside the reactor. The two major uses of the RTD to characterize non-ideal reactors are: to diagnose problems of reactors in operation, and to predict conversion in existing reactors when a new chemical reaction is used. The basic criteria for tractors selection: non-reactive &amp; easily detectable, not be adsorbed, completely soluble in the mixture and have physical properties similar to those of the reacting mixture.  The cumulative RTD function is the fraction of effluent that has been in reactor for less that time t. </w:t>
      </w:r>
    </w:p>
    <w:p w14:paraId="49090086" w14:textId="7B66F3FF" w:rsidR="00E14F85" w:rsidRPr="004F69E4" w:rsidRDefault="004F69E4" w:rsidP="002246FA">
      <w:pPr>
        <w:tabs>
          <w:tab w:val="left" w:pos="1524"/>
        </w:tabs>
        <w:jc w:val="both"/>
        <w:rPr>
          <w:rFonts w:ascii="Times New Roman" w:hAnsi="Times New Roman" w:cs="Times New Roman"/>
          <w:b/>
          <w:bCs/>
          <w:sz w:val="28"/>
          <w:szCs w:val="28"/>
        </w:rPr>
      </w:pPr>
      <w:r w:rsidRPr="004F69E4">
        <w:rPr>
          <w:rFonts w:ascii="Times New Roman" w:hAnsi="Times New Roman" w:cs="Times New Roman"/>
          <w:b/>
          <w:bCs/>
          <w:sz w:val="28"/>
          <w:szCs w:val="28"/>
        </w:rPr>
        <w:t>References</w:t>
      </w:r>
    </w:p>
    <w:p w14:paraId="149E5A7E" w14:textId="77777777" w:rsidR="004F69E4" w:rsidRPr="004F69E4" w:rsidRDefault="004F69E4" w:rsidP="004F69E4">
      <w:pPr>
        <w:numPr>
          <w:ilvl w:val="0"/>
          <w:numId w:val="15"/>
        </w:numPr>
        <w:tabs>
          <w:tab w:val="left" w:pos="1524"/>
        </w:tabs>
        <w:jc w:val="both"/>
        <w:rPr>
          <w:rFonts w:ascii="Times New Roman" w:hAnsi="Times New Roman" w:cs="Times New Roman"/>
        </w:rPr>
      </w:pPr>
      <w:r w:rsidRPr="004F69E4">
        <w:rPr>
          <w:rFonts w:ascii="Times New Roman" w:hAnsi="Times New Roman" w:cs="Times New Roman"/>
        </w:rPr>
        <w:t xml:space="preserve">Chemical Reaction Engineering, </w:t>
      </w:r>
      <w:proofErr w:type="spellStart"/>
      <w:r w:rsidRPr="004F69E4">
        <w:rPr>
          <w:rFonts w:ascii="Times New Roman" w:hAnsi="Times New Roman" w:cs="Times New Roman"/>
        </w:rPr>
        <w:t>Levenspiel</w:t>
      </w:r>
      <w:proofErr w:type="spellEnd"/>
      <w:r w:rsidRPr="004F69E4">
        <w:rPr>
          <w:rFonts w:ascii="Times New Roman" w:hAnsi="Times New Roman" w:cs="Times New Roman"/>
        </w:rPr>
        <w:t>, O John Wiely &amp; Sons, 3</w:t>
      </w:r>
      <w:r w:rsidRPr="004F69E4">
        <w:rPr>
          <w:rFonts w:ascii="Times New Roman" w:hAnsi="Times New Roman" w:cs="Times New Roman"/>
          <w:vertAlign w:val="superscript"/>
        </w:rPr>
        <w:t>rd</w:t>
      </w:r>
      <w:r w:rsidRPr="004F69E4">
        <w:rPr>
          <w:rFonts w:ascii="Times New Roman" w:hAnsi="Times New Roman" w:cs="Times New Roman"/>
        </w:rPr>
        <w:t xml:space="preserve"> edition, 2011.</w:t>
      </w:r>
    </w:p>
    <w:p w14:paraId="1A025FC1" w14:textId="77777777" w:rsidR="004F69E4" w:rsidRPr="004F69E4" w:rsidRDefault="004F69E4" w:rsidP="004F69E4">
      <w:pPr>
        <w:numPr>
          <w:ilvl w:val="0"/>
          <w:numId w:val="15"/>
        </w:numPr>
        <w:tabs>
          <w:tab w:val="left" w:pos="1524"/>
        </w:tabs>
        <w:jc w:val="both"/>
        <w:rPr>
          <w:rFonts w:ascii="Times New Roman" w:hAnsi="Times New Roman" w:cs="Times New Roman"/>
        </w:rPr>
      </w:pPr>
      <w:r w:rsidRPr="004F69E4">
        <w:rPr>
          <w:rFonts w:ascii="Times New Roman" w:hAnsi="Times New Roman" w:cs="Times New Roman"/>
        </w:rPr>
        <w:t>Elements of Chemical Engineering, Fogler, HS Prentice- Hall Inc Prentice- Hall Inc, 5</w:t>
      </w:r>
      <w:r w:rsidRPr="004F69E4">
        <w:rPr>
          <w:rFonts w:ascii="Times New Roman" w:hAnsi="Times New Roman" w:cs="Times New Roman"/>
          <w:vertAlign w:val="superscript"/>
        </w:rPr>
        <w:t>th</w:t>
      </w:r>
      <w:r w:rsidRPr="004F69E4">
        <w:rPr>
          <w:rFonts w:ascii="Times New Roman" w:hAnsi="Times New Roman" w:cs="Times New Roman"/>
        </w:rPr>
        <w:t xml:space="preserve"> edition, 2015.</w:t>
      </w:r>
    </w:p>
    <w:p w14:paraId="10B78EAB" w14:textId="77777777" w:rsidR="004F69E4" w:rsidRPr="00CA0A2C" w:rsidRDefault="004F69E4" w:rsidP="002246FA">
      <w:pPr>
        <w:tabs>
          <w:tab w:val="left" w:pos="1524"/>
        </w:tabs>
        <w:jc w:val="both"/>
        <w:rPr>
          <w:rFonts w:ascii="Times New Roman" w:hAnsi="Times New Roman" w:cs="Times New Roman"/>
        </w:rPr>
      </w:pPr>
    </w:p>
    <w:sectPr w:rsidR="004F69E4" w:rsidRPr="00CA0A2C" w:rsidSect="00F676C3">
      <w:footerReference w:type="default" r:id="rId21"/>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559BA" w14:textId="77777777" w:rsidR="0045162C" w:rsidRDefault="0045162C" w:rsidP="00937E25">
      <w:pPr>
        <w:spacing w:after="0" w:line="240" w:lineRule="auto"/>
      </w:pPr>
      <w:r>
        <w:separator/>
      </w:r>
    </w:p>
  </w:endnote>
  <w:endnote w:type="continuationSeparator" w:id="0">
    <w:p w14:paraId="608EEB51" w14:textId="77777777" w:rsidR="0045162C" w:rsidRDefault="0045162C" w:rsidP="0093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8582959"/>
      <w:docPartObj>
        <w:docPartGallery w:val="Page Numbers (Bottom of Page)"/>
        <w:docPartUnique/>
      </w:docPartObj>
    </w:sdtPr>
    <w:sdtEndPr>
      <w:rPr>
        <w:noProof/>
      </w:rPr>
    </w:sdtEndPr>
    <w:sdtContent>
      <w:p w14:paraId="481BB0B5" w14:textId="695096E5" w:rsidR="00937E25" w:rsidRDefault="00937E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937D0D" w14:textId="77777777" w:rsidR="00937E25" w:rsidRDefault="00937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21884" w14:textId="77777777" w:rsidR="0045162C" w:rsidRDefault="0045162C" w:rsidP="00937E25">
      <w:pPr>
        <w:spacing w:after="0" w:line="240" w:lineRule="auto"/>
      </w:pPr>
      <w:r>
        <w:separator/>
      </w:r>
    </w:p>
  </w:footnote>
  <w:footnote w:type="continuationSeparator" w:id="0">
    <w:p w14:paraId="2BB664D7" w14:textId="77777777" w:rsidR="0045162C" w:rsidRDefault="0045162C" w:rsidP="00937E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E32"/>
    <w:multiLevelType w:val="hybridMultilevel"/>
    <w:tmpl w:val="D0A4B872"/>
    <w:lvl w:ilvl="0" w:tplc="77D24116">
      <w:start w:val="1"/>
      <w:numFmt w:val="bullet"/>
      <w:lvlText w:val="•"/>
      <w:lvlJc w:val="left"/>
      <w:pPr>
        <w:tabs>
          <w:tab w:val="num" w:pos="720"/>
        </w:tabs>
        <w:ind w:left="720" w:hanging="360"/>
      </w:pPr>
      <w:rPr>
        <w:rFonts w:ascii="Arial" w:hAnsi="Arial" w:hint="default"/>
      </w:rPr>
    </w:lvl>
    <w:lvl w:ilvl="1" w:tplc="5C708C30" w:tentative="1">
      <w:start w:val="1"/>
      <w:numFmt w:val="bullet"/>
      <w:lvlText w:val="•"/>
      <w:lvlJc w:val="left"/>
      <w:pPr>
        <w:tabs>
          <w:tab w:val="num" w:pos="1440"/>
        </w:tabs>
        <w:ind w:left="1440" w:hanging="360"/>
      </w:pPr>
      <w:rPr>
        <w:rFonts w:ascii="Arial" w:hAnsi="Arial" w:hint="default"/>
      </w:rPr>
    </w:lvl>
    <w:lvl w:ilvl="2" w:tplc="B466651C" w:tentative="1">
      <w:start w:val="1"/>
      <w:numFmt w:val="bullet"/>
      <w:lvlText w:val="•"/>
      <w:lvlJc w:val="left"/>
      <w:pPr>
        <w:tabs>
          <w:tab w:val="num" w:pos="2160"/>
        </w:tabs>
        <w:ind w:left="2160" w:hanging="360"/>
      </w:pPr>
      <w:rPr>
        <w:rFonts w:ascii="Arial" w:hAnsi="Arial" w:hint="default"/>
      </w:rPr>
    </w:lvl>
    <w:lvl w:ilvl="3" w:tplc="596AB78C" w:tentative="1">
      <w:start w:val="1"/>
      <w:numFmt w:val="bullet"/>
      <w:lvlText w:val="•"/>
      <w:lvlJc w:val="left"/>
      <w:pPr>
        <w:tabs>
          <w:tab w:val="num" w:pos="2880"/>
        </w:tabs>
        <w:ind w:left="2880" w:hanging="360"/>
      </w:pPr>
      <w:rPr>
        <w:rFonts w:ascii="Arial" w:hAnsi="Arial" w:hint="default"/>
      </w:rPr>
    </w:lvl>
    <w:lvl w:ilvl="4" w:tplc="046AB70E" w:tentative="1">
      <w:start w:val="1"/>
      <w:numFmt w:val="bullet"/>
      <w:lvlText w:val="•"/>
      <w:lvlJc w:val="left"/>
      <w:pPr>
        <w:tabs>
          <w:tab w:val="num" w:pos="3600"/>
        </w:tabs>
        <w:ind w:left="3600" w:hanging="360"/>
      </w:pPr>
      <w:rPr>
        <w:rFonts w:ascii="Arial" w:hAnsi="Arial" w:hint="default"/>
      </w:rPr>
    </w:lvl>
    <w:lvl w:ilvl="5" w:tplc="2EFE23B4" w:tentative="1">
      <w:start w:val="1"/>
      <w:numFmt w:val="bullet"/>
      <w:lvlText w:val="•"/>
      <w:lvlJc w:val="left"/>
      <w:pPr>
        <w:tabs>
          <w:tab w:val="num" w:pos="4320"/>
        </w:tabs>
        <w:ind w:left="4320" w:hanging="360"/>
      </w:pPr>
      <w:rPr>
        <w:rFonts w:ascii="Arial" w:hAnsi="Arial" w:hint="default"/>
      </w:rPr>
    </w:lvl>
    <w:lvl w:ilvl="6" w:tplc="0722E098" w:tentative="1">
      <w:start w:val="1"/>
      <w:numFmt w:val="bullet"/>
      <w:lvlText w:val="•"/>
      <w:lvlJc w:val="left"/>
      <w:pPr>
        <w:tabs>
          <w:tab w:val="num" w:pos="5040"/>
        </w:tabs>
        <w:ind w:left="5040" w:hanging="360"/>
      </w:pPr>
      <w:rPr>
        <w:rFonts w:ascii="Arial" w:hAnsi="Arial" w:hint="default"/>
      </w:rPr>
    </w:lvl>
    <w:lvl w:ilvl="7" w:tplc="BCBAD730" w:tentative="1">
      <w:start w:val="1"/>
      <w:numFmt w:val="bullet"/>
      <w:lvlText w:val="•"/>
      <w:lvlJc w:val="left"/>
      <w:pPr>
        <w:tabs>
          <w:tab w:val="num" w:pos="5760"/>
        </w:tabs>
        <w:ind w:left="5760" w:hanging="360"/>
      </w:pPr>
      <w:rPr>
        <w:rFonts w:ascii="Arial" w:hAnsi="Arial" w:hint="default"/>
      </w:rPr>
    </w:lvl>
    <w:lvl w:ilvl="8" w:tplc="C4E044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286408"/>
    <w:multiLevelType w:val="hybridMultilevel"/>
    <w:tmpl w:val="2C7E3EEE"/>
    <w:lvl w:ilvl="0" w:tplc="83A4A3B0">
      <w:start w:val="1"/>
      <w:numFmt w:val="bullet"/>
      <w:lvlText w:val="•"/>
      <w:lvlJc w:val="left"/>
      <w:pPr>
        <w:tabs>
          <w:tab w:val="num" w:pos="720"/>
        </w:tabs>
        <w:ind w:left="720" w:hanging="360"/>
      </w:pPr>
      <w:rPr>
        <w:rFonts w:ascii="Arial" w:hAnsi="Arial" w:hint="default"/>
      </w:rPr>
    </w:lvl>
    <w:lvl w:ilvl="1" w:tplc="15FCD308" w:tentative="1">
      <w:start w:val="1"/>
      <w:numFmt w:val="bullet"/>
      <w:lvlText w:val="•"/>
      <w:lvlJc w:val="left"/>
      <w:pPr>
        <w:tabs>
          <w:tab w:val="num" w:pos="1440"/>
        </w:tabs>
        <w:ind w:left="1440" w:hanging="360"/>
      </w:pPr>
      <w:rPr>
        <w:rFonts w:ascii="Arial" w:hAnsi="Arial" w:hint="default"/>
      </w:rPr>
    </w:lvl>
    <w:lvl w:ilvl="2" w:tplc="8140F1DC" w:tentative="1">
      <w:start w:val="1"/>
      <w:numFmt w:val="bullet"/>
      <w:lvlText w:val="•"/>
      <w:lvlJc w:val="left"/>
      <w:pPr>
        <w:tabs>
          <w:tab w:val="num" w:pos="2160"/>
        </w:tabs>
        <w:ind w:left="2160" w:hanging="360"/>
      </w:pPr>
      <w:rPr>
        <w:rFonts w:ascii="Arial" w:hAnsi="Arial" w:hint="default"/>
      </w:rPr>
    </w:lvl>
    <w:lvl w:ilvl="3" w:tplc="173E0BD2" w:tentative="1">
      <w:start w:val="1"/>
      <w:numFmt w:val="bullet"/>
      <w:lvlText w:val="•"/>
      <w:lvlJc w:val="left"/>
      <w:pPr>
        <w:tabs>
          <w:tab w:val="num" w:pos="2880"/>
        </w:tabs>
        <w:ind w:left="2880" w:hanging="360"/>
      </w:pPr>
      <w:rPr>
        <w:rFonts w:ascii="Arial" w:hAnsi="Arial" w:hint="default"/>
      </w:rPr>
    </w:lvl>
    <w:lvl w:ilvl="4" w:tplc="B76084FC" w:tentative="1">
      <w:start w:val="1"/>
      <w:numFmt w:val="bullet"/>
      <w:lvlText w:val="•"/>
      <w:lvlJc w:val="left"/>
      <w:pPr>
        <w:tabs>
          <w:tab w:val="num" w:pos="3600"/>
        </w:tabs>
        <w:ind w:left="3600" w:hanging="360"/>
      </w:pPr>
      <w:rPr>
        <w:rFonts w:ascii="Arial" w:hAnsi="Arial" w:hint="default"/>
      </w:rPr>
    </w:lvl>
    <w:lvl w:ilvl="5" w:tplc="1D7EC854" w:tentative="1">
      <w:start w:val="1"/>
      <w:numFmt w:val="bullet"/>
      <w:lvlText w:val="•"/>
      <w:lvlJc w:val="left"/>
      <w:pPr>
        <w:tabs>
          <w:tab w:val="num" w:pos="4320"/>
        </w:tabs>
        <w:ind w:left="4320" w:hanging="360"/>
      </w:pPr>
      <w:rPr>
        <w:rFonts w:ascii="Arial" w:hAnsi="Arial" w:hint="default"/>
      </w:rPr>
    </w:lvl>
    <w:lvl w:ilvl="6" w:tplc="B634743A" w:tentative="1">
      <w:start w:val="1"/>
      <w:numFmt w:val="bullet"/>
      <w:lvlText w:val="•"/>
      <w:lvlJc w:val="left"/>
      <w:pPr>
        <w:tabs>
          <w:tab w:val="num" w:pos="5040"/>
        </w:tabs>
        <w:ind w:left="5040" w:hanging="360"/>
      </w:pPr>
      <w:rPr>
        <w:rFonts w:ascii="Arial" w:hAnsi="Arial" w:hint="default"/>
      </w:rPr>
    </w:lvl>
    <w:lvl w:ilvl="7" w:tplc="4B9866E0" w:tentative="1">
      <w:start w:val="1"/>
      <w:numFmt w:val="bullet"/>
      <w:lvlText w:val="•"/>
      <w:lvlJc w:val="left"/>
      <w:pPr>
        <w:tabs>
          <w:tab w:val="num" w:pos="5760"/>
        </w:tabs>
        <w:ind w:left="5760" w:hanging="360"/>
      </w:pPr>
      <w:rPr>
        <w:rFonts w:ascii="Arial" w:hAnsi="Arial" w:hint="default"/>
      </w:rPr>
    </w:lvl>
    <w:lvl w:ilvl="8" w:tplc="0CF452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3143C9"/>
    <w:multiLevelType w:val="hybridMultilevel"/>
    <w:tmpl w:val="652A8590"/>
    <w:lvl w:ilvl="0" w:tplc="58F64ED6">
      <w:start w:val="1"/>
      <w:numFmt w:val="bullet"/>
      <w:lvlText w:val=""/>
      <w:lvlJc w:val="left"/>
      <w:pPr>
        <w:tabs>
          <w:tab w:val="num" w:pos="720"/>
        </w:tabs>
        <w:ind w:left="720" w:hanging="360"/>
      </w:pPr>
      <w:rPr>
        <w:rFonts w:ascii="Wingdings" w:hAnsi="Wingdings" w:hint="default"/>
      </w:rPr>
    </w:lvl>
    <w:lvl w:ilvl="1" w:tplc="DD9C3996" w:tentative="1">
      <w:start w:val="1"/>
      <w:numFmt w:val="bullet"/>
      <w:lvlText w:val=""/>
      <w:lvlJc w:val="left"/>
      <w:pPr>
        <w:tabs>
          <w:tab w:val="num" w:pos="1440"/>
        </w:tabs>
        <w:ind w:left="1440" w:hanging="360"/>
      </w:pPr>
      <w:rPr>
        <w:rFonts w:ascii="Wingdings" w:hAnsi="Wingdings" w:hint="default"/>
      </w:rPr>
    </w:lvl>
    <w:lvl w:ilvl="2" w:tplc="AA26F8D2" w:tentative="1">
      <w:start w:val="1"/>
      <w:numFmt w:val="bullet"/>
      <w:lvlText w:val=""/>
      <w:lvlJc w:val="left"/>
      <w:pPr>
        <w:tabs>
          <w:tab w:val="num" w:pos="2160"/>
        </w:tabs>
        <w:ind w:left="2160" w:hanging="360"/>
      </w:pPr>
      <w:rPr>
        <w:rFonts w:ascii="Wingdings" w:hAnsi="Wingdings" w:hint="default"/>
      </w:rPr>
    </w:lvl>
    <w:lvl w:ilvl="3" w:tplc="4B02E654" w:tentative="1">
      <w:start w:val="1"/>
      <w:numFmt w:val="bullet"/>
      <w:lvlText w:val=""/>
      <w:lvlJc w:val="left"/>
      <w:pPr>
        <w:tabs>
          <w:tab w:val="num" w:pos="2880"/>
        </w:tabs>
        <w:ind w:left="2880" w:hanging="360"/>
      </w:pPr>
      <w:rPr>
        <w:rFonts w:ascii="Wingdings" w:hAnsi="Wingdings" w:hint="default"/>
      </w:rPr>
    </w:lvl>
    <w:lvl w:ilvl="4" w:tplc="BC28E5C6" w:tentative="1">
      <w:start w:val="1"/>
      <w:numFmt w:val="bullet"/>
      <w:lvlText w:val=""/>
      <w:lvlJc w:val="left"/>
      <w:pPr>
        <w:tabs>
          <w:tab w:val="num" w:pos="3600"/>
        </w:tabs>
        <w:ind w:left="3600" w:hanging="360"/>
      </w:pPr>
      <w:rPr>
        <w:rFonts w:ascii="Wingdings" w:hAnsi="Wingdings" w:hint="default"/>
      </w:rPr>
    </w:lvl>
    <w:lvl w:ilvl="5" w:tplc="9274162A" w:tentative="1">
      <w:start w:val="1"/>
      <w:numFmt w:val="bullet"/>
      <w:lvlText w:val=""/>
      <w:lvlJc w:val="left"/>
      <w:pPr>
        <w:tabs>
          <w:tab w:val="num" w:pos="4320"/>
        </w:tabs>
        <w:ind w:left="4320" w:hanging="360"/>
      </w:pPr>
      <w:rPr>
        <w:rFonts w:ascii="Wingdings" w:hAnsi="Wingdings" w:hint="default"/>
      </w:rPr>
    </w:lvl>
    <w:lvl w:ilvl="6" w:tplc="8AA43B80" w:tentative="1">
      <w:start w:val="1"/>
      <w:numFmt w:val="bullet"/>
      <w:lvlText w:val=""/>
      <w:lvlJc w:val="left"/>
      <w:pPr>
        <w:tabs>
          <w:tab w:val="num" w:pos="5040"/>
        </w:tabs>
        <w:ind w:left="5040" w:hanging="360"/>
      </w:pPr>
      <w:rPr>
        <w:rFonts w:ascii="Wingdings" w:hAnsi="Wingdings" w:hint="default"/>
      </w:rPr>
    </w:lvl>
    <w:lvl w:ilvl="7" w:tplc="285E1E0A" w:tentative="1">
      <w:start w:val="1"/>
      <w:numFmt w:val="bullet"/>
      <w:lvlText w:val=""/>
      <w:lvlJc w:val="left"/>
      <w:pPr>
        <w:tabs>
          <w:tab w:val="num" w:pos="5760"/>
        </w:tabs>
        <w:ind w:left="5760" w:hanging="360"/>
      </w:pPr>
      <w:rPr>
        <w:rFonts w:ascii="Wingdings" w:hAnsi="Wingdings" w:hint="default"/>
      </w:rPr>
    </w:lvl>
    <w:lvl w:ilvl="8" w:tplc="B11C307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FB6752"/>
    <w:multiLevelType w:val="hybridMultilevel"/>
    <w:tmpl w:val="244A9F58"/>
    <w:lvl w:ilvl="0" w:tplc="9F3EBB48">
      <w:start w:val="1"/>
      <w:numFmt w:val="bullet"/>
      <w:lvlText w:val="•"/>
      <w:lvlJc w:val="left"/>
      <w:pPr>
        <w:tabs>
          <w:tab w:val="num" w:pos="720"/>
        </w:tabs>
        <w:ind w:left="720" w:hanging="360"/>
      </w:pPr>
      <w:rPr>
        <w:rFonts w:ascii="Arial" w:hAnsi="Arial" w:hint="default"/>
      </w:rPr>
    </w:lvl>
    <w:lvl w:ilvl="1" w:tplc="6D2468DC" w:tentative="1">
      <w:start w:val="1"/>
      <w:numFmt w:val="bullet"/>
      <w:lvlText w:val="•"/>
      <w:lvlJc w:val="left"/>
      <w:pPr>
        <w:tabs>
          <w:tab w:val="num" w:pos="1440"/>
        </w:tabs>
        <w:ind w:left="1440" w:hanging="360"/>
      </w:pPr>
      <w:rPr>
        <w:rFonts w:ascii="Arial" w:hAnsi="Arial" w:hint="default"/>
      </w:rPr>
    </w:lvl>
    <w:lvl w:ilvl="2" w:tplc="5CD6F9EC" w:tentative="1">
      <w:start w:val="1"/>
      <w:numFmt w:val="bullet"/>
      <w:lvlText w:val="•"/>
      <w:lvlJc w:val="left"/>
      <w:pPr>
        <w:tabs>
          <w:tab w:val="num" w:pos="2160"/>
        </w:tabs>
        <w:ind w:left="2160" w:hanging="360"/>
      </w:pPr>
      <w:rPr>
        <w:rFonts w:ascii="Arial" w:hAnsi="Arial" w:hint="default"/>
      </w:rPr>
    </w:lvl>
    <w:lvl w:ilvl="3" w:tplc="80BC5486" w:tentative="1">
      <w:start w:val="1"/>
      <w:numFmt w:val="bullet"/>
      <w:lvlText w:val="•"/>
      <w:lvlJc w:val="left"/>
      <w:pPr>
        <w:tabs>
          <w:tab w:val="num" w:pos="2880"/>
        </w:tabs>
        <w:ind w:left="2880" w:hanging="360"/>
      </w:pPr>
      <w:rPr>
        <w:rFonts w:ascii="Arial" w:hAnsi="Arial" w:hint="default"/>
      </w:rPr>
    </w:lvl>
    <w:lvl w:ilvl="4" w:tplc="FA88F2C0" w:tentative="1">
      <w:start w:val="1"/>
      <w:numFmt w:val="bullet"/>
      <w:lvlText w:val="•"/>
      <w:lvlJc w:val="left"/>
      <w:pPr>
        <w:tabs>
          <w:tab w:val="num" w:pos="3600"/>
        </w:tabs>
        <w:ind w:left="3600" w:hanging="360"/>
      </w:pPr>
      <w:rPr>
        <w:rFonts w:ascii="Arial" w:hAnsi="Arial" w:hint="default"/>
      </w:rPr>
    </w:lvl>
    <w:lvl w:ilvl="5" w:tplc="38741266" w:tentative="1">
      <w:start w:val="1"/>
      <w:numFmt w:val="bullet"/>
      <w:lvlText w:val="•"/>
      <w:lvlJc w:val="left"/>
      <w:pPr>
        <w:tabs>
          <w:tab w:val="num" w:pos="4320"/>
        </w:tabs>
        <w:ind w:left="4320" w:hanging="360"/>
      </w:pPr>
      <w:rPr>
        <w:rFonts w:ascii="Arial" w:hAnsi="Arial" w:hint="default"/>
      </w:rPr>
    </w:lvl>
    <w:lvl w:ilvl="6" w:tplc="3ABCA9CA" w:tentative="1">
      <w:start w:val="1"/>
      <w:numFmt w:val="bullet"/>
      <w:lvlText w:val="•"/>
      <w:lvlJc w:val="left"/>
      <w:pPr>
        <w:tabs>
          <w:tab w:val="num" w:pos="5040"/>
        </w:tabs>
        <w:ind w:left="5040" w:hanging="360"/>
      </w:pPr>
      <w:rPr>
        <w:rFonts w:ascii="Arial" w:hAnsi="Arial" w:hint="default"/>
      </w:rPr>
    </w:lvl>
    <w:lvl w:ilvl="7" w:tplc="3672FAEE" w:tentative="1">
      <w:start w:val="1"/>
      <w:numFmt w:val="bullet"/>
      <w:lvlText w:val="•"/>
      <w:lvlJc w:val="left"/>
      <w:pPr>
        <w:tabs>
          <w:tab w:val="num" w:pos="5760"/>
        </w:tabs>
        <w:ind w:left="5760" w:hanging="360"/>
      </w:pPr>
      <w:rPr>
        <w:rFonts w:ascii="Arial" w:hAnsi="Arial" w:hint="default"/>
      </w:rPr>
    </w:lvl>
    <w:lvl w:ilvl="8" w:tplc="367A74C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0D5426"/>
    <w:multiLevelType w:val="hybridMultilevel"/>
    <w:tmpl w:val="DCC05308"/>
    <w:lvl w:ilvl="0" w:tplc="B4D626F6">
      <w:start w:val="1"/>
      <w:numFmt w:val="bullet"/>
      <w:lvlText w:val="•"/>
      <w:lvlJc w:val="left"/>
      <w:pPr>
        <w:tabs>
          <w:tab w:val="num" w:pos="720"/>
        </w:tabs>
        <w:ind w:left="720" w:hanging="360"/>
      </w:pPr>
      <w:rPr>
        <w:rFonts w:ascii="Arial" w:hAnsi="Arial" w:hint="default"/>
      </w:rPr>
    </w:lvl>
    <w:lvl w:ilvl="1" w:tplc="1B1C48FE" w:tentative="1">
      <w:start w:val="1"/>
      <w:numFmt w:val="bullet"/>
      <w:lvlText w:val="•"/>
      <w:lvlJc w:val="left"/>
      <w:pPr>
        <w:tabs>
          <w:tab w:val="num" w:pos="1440"/>
        </w:tabs>
        <w:ind w:left="1440" w:hanging="360"/>
      </w:pPr>
      <w:rPr>
        <w:rFonts w:ascii="Arial" w:hAnsi="Arial" w:hint="default"/>
      </w:rPr>
    </w:lvl>
    <w:lvl w:ilvl="2" w:tplc="AD565352" w:tentative="1">
      <w:start w:val="1"/>
      <w:numFmt w:val="bullet"/>
      <w:lvlText w:val="•"/>
      <w:lvlJc w:val="left"/>
      <w:pPr>
        <w:tabs>
          <w:tab w:val="num" w:pos="2160"/>
        </w:tabs>
        <w:ind w:left="2160" w:hanging="360"/>
      </w:pPr>
      <w:rPr>
        <w:rFonts w:ascii="Arial" w:hAnsi="Arial" w:hint="default"/>
      </w:rPr>
    </w:lvl>
    <w:lvl w:ilvl="3" w:tplc="C46C0FC2" w:tentative="1">
      <w:start w:val="1"/>
      <w:numFmt w:val="bullet"/>
      <w:lvlText w:val="•"/>
      <w:lvlJc w:val="left"/>
      <w:pPr>
        <w:tabs>
          <w:tab w:val="num" w:pos="2880"/>
        </w:tabs>
        <w:ind w:left="2880" w:hanging="360"/>
      </w:pPr>
      <w:rPr>
        <w:rFonts w:ascii="Arial" w:hAnsi="Arial" w:hint="default"/>
      </w:rPr>
    </w:lvl>
    <w:lvl w:ilvl="4" w:tplc="C9E2A1AC" w:tentative="1">
      <w:start w:val="1"/>
      <w:numFmt w:val="bullet"/>
      <w:lvlText w:val="•"/>
      <w:lvlJc w:val="left"/>
      <w:pPr>
        <w:tabs>
          <w:tab w:val="num" w:pos="3600"/>
        </w:tabs>
        <w:ind w:left="3600" w:hanging="360"/>
      </w:pPr>
      <w:rPr>
        <w:rFonts w:ascii="Arial" w:hAnsi="Arial" w:hint="default"/>
      </w:rPr>
    </w:lvl>
    <w:lvl w:ilvl="5" w:tplc="EC4E001A" w:tentative="1">
      <w:start w:val="1"/>
      <w:numFmt w:val="bullet"/>
      <w:lvlText w:val="•"/>
      <w:lvlJc w:val="left"/>
      <w:pPr>
        <w:tabs>
          <w:tab w:val="num" w:pos="4320"/>
        </w:tabs>
        <w:ind w:left="4320" w:hanging="360"/>
      </w:pPr>
      <w:rPr>
        <w:rFonts w:ascii="Arial" w:hAnsi="Arial" w:hint="default"/>
      </w:rPr>
    </w:lvl>
    <w:lvl w:ilvl="6" w:tplc="678A7B0A" w:tentative="1">
      <w:start w:val="1"/>
      <w:numFmt w:val="bullet"/>
      <w:lvlText w:val="•"/>
      <w:lvlJc w:val="left"/>
      <w:pPr>
        <w:tabs>
          <w:tab w:val="num" w:pos="5040"/>
        </w:tabs>
        <w:ind w:left="5040" w:hanging="360"/>
      </w:pPr>
      <w:rPr>
        <w:rFonts w:ascii="Arial" w:hAnsi="Arial" w:hint="default"/>
      </w:rPr>
    </w:lvl>
    <w:lvl w:ilvl="7" w:tplc="CDE6AE68" w:tentative="1">
      <w:start w:val="1"/>
      <w:numFmt w:val="bullet"/>
      <w:lvlText w:val="•"/>
      <w:lvlJc w:val="left"/>
      <w:pPr>
        <w:tabs>
          <w:tab w:val="num" w:pos="5760"/>
        </w:tabs>
        <w:ind w:left="5760" w:hanging="360"/>
      </w:pPr>
      <w:rPr>
        <w:rFonts w:ascii="Arial" w:hAnsi="Arial" w:hint="default"/>
      </w:rPr>
    </w:lvl>
    <w:lvl w:ilvl="8" w:tplc="700C1B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C7A6772"/>
    <w:multiLevelType w:val="hybridMultilevel"/>
    <w:tmpl w:val="BFAEE5C0"/>
    <w:lvl w:ilvl="0" w:tplc="9FD2C860">
      <w:start w:val="1"/>
      <w:numFmt w:val="bullet"/>
      <w:lvlText w:val="•"/>
      <w:lvlJc w:val="left"/>
      <w:pPr>
        <w:tabs>
          <w:tab w:val="num" w:pos="720"/>
        </w:tabs>
        <w:ind w:left="720" w:hanging="360"/>
      </w:pPr>
      <w:rPr>
        <w:rFonts w:ascii="Arial" w:hAnsi="Arial" w:hint="default"/>
      </w:rPr>
    </w:lvl>
    <w:lvl w:ilvl="1" w:tplc="C04461B0" w:tentative="1">
      <w:start w:val="1"/>
      <w:numFmt w:val="bullet"/>
      <w:lvlText w:val="•"/>
      <w:lvlJc w:val="left"/>
      <w:pPr>
        <w:tabs>
          <w:tab w:val="num" w:pos="1440"/>
        </w:tabs>
        <w:ind w:left="1440" w:hanging="360"/>
      </w:pPr>
      <w:rPr>
        <w:rFonts w:ascii="Arial" w:hAnsi="Arial" w:hint="default"/>
      </w:rPr>
    </w:lvl>
    <w:lvl w:ilvl="2" w:tplc="FB0A7570" w:tentative="1">
      <w:start w:val="1"/>
      <w:numFmt w:val="bullet"/>
      <w:lvlText w:val="•"/>
      <w:lvlJc w:val="left"/>
      <w:pPr>
        <w:tabs>
          <w:tab w:val="num" w:pos="2160"/>
        </w:tabs>
        <w:ind w:left="2160" w:hanging="360"/>
      </w:pPr>
      <w:rPr>
        <w:rFonts w:ascii="Arial" w:hAnsi="Arial" w:hint="default"/>
      </w:rPr>
    </w:lvl>
    <w:lvl w:ilvl="3" w:tplc="C3CE34A6" w:tentative="1">
      <w:start w:val="1"/>
      <w:numFmt w:val="bullet"/>
      <w:lvlText w:val="•"/>
      <w:lvlJc w:val="left"/>
      <w:pPr>
        <w:tabs>
          <w:tab w:val="num" w:pos="2880"/>
        </w:tabs>
        <w:ind w:left="2880" w:hanging="360"/>
      </w:pPr>
      <w:rPr>
        <w:rFonts w:ascii="Arial" w:hAnsi="Arial" w:hint="default"/>
      </w:rPr>
    </w:lvl>
    <w:lvl w:ilvl="4" w:tplc="31060990" w:tentative="1">
      <w:start w:val="1"/>
      <w:numFmt w:val="bullet"/>
      <w:lvlText w:val="•"/>
      <w:lvlJc w:val="left"/>
      <w:pPr>
        <w:tabs>
          <w:tab w:val="num" w:pos="3600"/>
        </w:tabs>
        <w:ind w:left="3600" w:hanging="360"/>
      </w:pPr>
      <w:rPr>
        <w:rFonts w:ascii="Arial" w:hAnsi="Arial" w:hint="default"/>
      </w:rPr>
    </w:lvl>
    <w:lvl w:ilvl="5" w:tplc="32320F94" w:tentative="1">
      <w:start w:val="1"/>
      <w:numFmt w:val="bullet"/>
      <w:lvlText w:val="•"/>
      <w:lvlJc w:val="left"/>
      <w:pPr>
        <w:tabs>
          <w:tab w:val="num" w:pos="4320"/>
        </w:tabs>
        <w:ind w:left="4320" w:hanging="360"/>
      </w:pPr>
      <w:rPr>
        <w:rFonts w:ascii="Arial" w:hAnsi="Arial" w:hint="default"/>
      </w:rPr>
    </w:lvl>
    <w:lvl w:ilvl="6" w:tplc="E04090A4" w:tentative="1">
      <w:start w:val="1"/>
      <w:numFmt w:val="bullet"/>
      <w:lvlText w:val="•"/>
      <w:lvlJc w:val="left"/>
      <w:pPr>
        <w:tabs>
          <w:tab w:val="num" w:pos="5040"/>
        </w:tabs>
        <w:ind w:left="5040" w:hanging="360"/>
      </w:pPr>
      <w:rPr>
        <w:rFonts w:ascii="Arial" w:hAnsi="Arial" w:hint="default"/>
      </w:rPr>
    </w:lvl>
    <w:lvl w:ilvl="7" w:tplc="633E9702" w:tentative="1">
      <w:start w:val="1"/>
      <w:numFmt w:val="bullet"/>
      <w:lvlText w:val="•"/>
      <w:lvlJc w:val="left"/>
      <w:pPr>
        <w:tabs>
          <w:tab w:val="num" w:pos="5760"/>
        </w:tabs>
        <w:ind w:left="5760" w:hanging="360"/>
      </w:pPr>
      <w:rPr>
        <w:rFonts w:ascii="Arial" w:hAnsi="Arial" w:hint="default"/>
      </w:rPr>
    </w:lvl>
    <w:lvl w:ilvl="8" w:tplc="A58C85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AD34A11"/>
    <w:multiLevelType w:val="hybridMultilevel"/>
    <w:tmpl w:val="689EEBA2"/>
    <w:lvl w:ilvl="0" w:tplc="657CA822">
      <w:start w:val="1"/>
      <w:numFmt w:val="bullet"/>
      <w:lvlText w:val=""/>
      <w:lvlJc w:val="left"/>
      <w:pPr>
        <w:tabs>
          <w:tab w:val="num" w:pos="720"/>
        </w:tabs>
        <w:ind w:left="720" w:hanging="360"/>
      </w:pPr>
      <w:rPr>
        <w:rFonts w:ascii="Wingdings" w:hAnsi="Wingdings" w:hint="default"/>
      </w:rPr>
    </w:lvl>
    <w:lvl w:ilvl="1" w:tplc="CF6A9B3E" w:tentative="1">
      <w:start w:val="1"/>
      <w:numFmt w:val="bullet"/>
      <w:lvlText w:val=""/>
      <w:lvlJc w:val="left"/>
      <w:pPr>
        <w:tabs>
          <w:tab w:val="num" w:pos="1440"/>
        </w:tabs>
        <w:ind w:left="1440" w:hanging="360"/>
      </w:pPr>
      <w:rPr>
        <w:rFonts w:ascii="Wingdings" w:hAnsi="Wingdings" w:hint="default"/>
      </w:rPr>
    </w:lvl>
    <w:lvl w:ilvl="2" w:tplc="3808E30E" w:tentative="1">
      <w:start w:val="1"/>
      <w:numFmt w:val="bullet"/>
      <w:lvlText w:val=""/>
      <w:lvlJc w:val="left"/>
      <w:pPr>
        <w:tabs>
          <w:tab w:val="num" w:pos="2160"/>
        </w:tabs>
        <w:ind w:left="2160" w:hanging="360"/>
      </w:pPr>
      <w:rPr>
        <w:rFonts w:ascii="Wingdings" w:hAnsi="Wingdings" w:hint="default"/>
      </w:rPr>
    </w:lvl>
    <w:lvl w:ilvl="3" w:tplc="3AD4619A" w:tentative="1">
      <w:start w:val="1"/>
      <w:numFmt w:val="bullet"/>
      <w:lvlText w:val=""/>
      <w:lvlJc w:val="left"/>
      <w:pPr>
        <w:tabs>
          <w:tab w:val="num" w:pos="2880"/>
        </w:tabs>
        <w:ind w:left="2880" w:hanging="360"/>
      </w:pPr>
      <w:rPr>
        <w:rFonts w:ascii="Wingdings" w:hAnsi="Wingdings" w:hint="default"/>
      </w:rPr>
    </w:lvl>
    <w:lvl w:ilvl="4" w:tplc="E53CB7CC" w:tentative="1">
      <w:start w:val="1"/>
      <w:numFmt w:val="bullet"/>
      <w:lvlText w:val=""/>
      <w:lvlJc w:val="left"/>
      <w:pPr>
        <w:tabs>
          <w:tab w:val="num" w:pos="3600"/>
        </w:tabs>
        <w:ind w:left="3600" w:hanging="360"/>
      </w:pPr>
      <w:rPr>
        <w:rFonts w:ascii="Wingdings" w:hAnsi="Wingdings" w:hint="default"/>
      </w:rPr>
    </w:lvl>
    <w:lvl w:ilvl="5" w:tplc="A4E69848" w:tentative="1">
      <w:start w:val="1"/>
      <w:numFmt w:val="bullet"/>
      <w:lvlText w:val=""/>
      <w:lvlJc w:val="left"/>
      <w:pPr>
        <w:tabs>
          <w:tab w:val="num" w:pos="4320"/>
        </w:tabs>
        <w:ind w:left="4320" w:hanging="360"/>
      </w:pPr>
      <w:rPr>
        <w:rFonts w:ascii="Wingdings" w:hAnsi="Wingdings" w:hint="default"/>
      </w:rPr>
    </w:lvl>
    <w:lvl w:ilvl="6" w:tplc="B0985C26" w:tentative="1">
      <w:start w:val="1"/>
      <w:numFmt w:val="bullet"/>
      <w:lvlText w:val=""/>
      <w:lvlJc w:val="left"/>
      <w:pPr>
        <w:tabs>
          <w:tab w:val="num" w:pos="5040"/>
        </w:tabs>
        <w:ind w:left="5040" w:hanging="360"/>
      </w:pPr>
      <w:rPr>
        <w:rFonts w:ascii="Wingdings" w:hAnsi="Wingdings" w:hint="default"/>
      </w:rPr>
    </w:lvl>
    <w:lvl w:ilvl="7" w:tplc="A95A58B4" w:tentative="1">
      <w:start w:val="1"/>
      <w:numFmt w:val="bullet"/>
      <w:lvlText w:val=""/>
      <w:lvlJc w:val="left"/>
      <w:pPr>
        <w:tabs>
          <w:tab w:val="num" w:pos="5760"/>
        </w:tabs>
        <w:ind w:left="5760" w:hanging="360"/>
      </w:pPr>
      <w:rPr>
        <w:rFonts w:ascii="Wingdings" w:hAnsi="Wingdings" w:hint="default"/>
      </w:rPr>
    </w:lvl>
    <w:lvl w:ilvl="8" w:tplc="82EE5CA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505C96"/>
    <w:multiLevelType w:val="hybridMultilevel"/>
    <w:tmpl w:val="78B2CBAC"/>
    <w:lvl w:ilvl="0" w:tplc="0158EA46">
      <w:start w:val="1"/>
      <w:numFmt w:val="decimal"/>
      <w:lvlText w:val="%1."/>
      <w:lvlJc w:val="left"/>
      <w:pPr>
        <w:tabs>
          <w:tab w:val="num" w:pos="720"/>
        </w:tabs>
        <w:ind w:left="720" w:hanging="360"/>
      </w:pPr>
    </w:lvl>
    <w:lvl w:ilvl="1" w:tplc="1AB29B28" w:tentative="1">
      <w:start w:val="1"/>
      <w:numFmt w:val="decimal"/>
      <w:lvlText w:val="%2."/>
      <w:lvlJc w:val="left"/>
      <w:pPr>
        <w:tabs>
          <w:tab w:val="num" w:pos="1440"/>
        </w:tabs>
        <w:ind w:left="1440" w:hanging="360"/>
      </w:pPr>
    </w:lvl>
    <w:lvl w:ilvl="2" w:tplc="C98C750A" w:tentative="1">
      <w:start w:val="1"/>
      <w:numFmt w:val="decimal"/>
      <w:lvlText w:val="%3."/>
      <w:lvlJc w:val="left"/>
      <w:pPr>
        <w:tabs>
          <w:tab w:val="num" w:pos="2160"/>
        </w:tabs>
        <w:ind w:left="2160" w:hanging="360"/>
      </w:pPr>
    </w:lvl>
    <w:lvl w:ilvl="3" w:tplc="7AC2F284" w:tentative="1">
      <w:start w:val="1"/>
      <w:numFmt w:val="decimal"/>
      <w:lvlText w:val="%4."/>
      <w:lvlJc w:val="left"/>
      <w:pPr>
        <w:tabs>
          <w:tab w:val="num" w:pos="2880"/>
        </w:tabs>
        <w:ind w:left="2880" w:hanging="360"/>
      </w:pPr>
    </w:lvl>
    <w:lvl w:ilvl="4" w:tplc="6FB62FB8" w:tentative="1">
      <w:start w:val="1"/>
      <w:numFmt w:val="decimal"/>
      <w:lvlText w:val="%5."/>
      <w:lvlJc w:val="left"/>
      <w:pPr>
        <w:tabs>
          <w:tab w:val="num" w:pos="3600"/>
        </w:tabs>
        <w:ind w:left="3600" w:hanging="360"/>
      </w:pPr>
    </w:lvl>
    <w:lvl w:ilvl="5" w:tplc="F9781648" w:tentative="1">
      <w:start w:val="1"/>
      <w:numFmt w:val="decimal"/>
      <w:lvlText w:val="%6."/>
      <w:lvlJc w:val="left"/>
      <w:pPr>
        <w:tabs>
          <w:tab w:val="num" w:pos="4320"/>
        </w:tabs>
        <w:ind w:left="4320" w:hanging="360"/>
      </w:pPr>
    </w:lvl>
    <w:lvl w:ilvl="6" w:tplc="0CF0BA84" w:tentative="1">
      <w:start w:val="1"/>
      <w:numFmt w:val="decimal"/>
      <w:lvlText w:val="%7."/>
      <w:lvlJc w:val="left"/>
      <w:pPr>
        <w:tabs>
          <w:tab w:val="num" w:pos="5040"/>
        </w:tabs>
        <w:ind w:left="5040" w:hanging="360"/>
      </w:pPr>
    </w:lvl>
    <w:lvl w:ilvl="7" w:tplc="0B96BFE4" w:tentative="1">
      <w:start w:val="1"/>
      <w:numFmt w:val="decimal"/>
      <w:lvlText w:val="%8."/>
      <w:lvlJc w:val="left"/>
      <w:pPr>
        <w:tabs>
          <w:tab w:val="num" w:pos="5760"/>
        </w:tabs>
        <w:ind w:left="5760" w:hanging="360"/>
      </w:pPr>
    </w:lvl>
    <w:lvl w:ilvl="8" w:tplc="01F0AA40" w:tentative="1">
      <w:start w:val="1"/>
      <w:numFmt w:val="decimal"/>
      <w:lvlText w:val="%9."/>
      <w:lvlJc w:val="left"/>
      <w:pPr>
        <w:tabs>
          <w:tab w:val="num" w:pos="6480"/>
        </w:tabs>
        <w:ind w:left="6480" w:hanging="360"/>
      </w:pPr>
    </w:lvl>
  </w:abstractNum>
  <w:abstractNum w:abstractNumId="8" w15:restartNumberingAfterBreak="0">
    <w:nsid w:val="4F467B36"/>
    <w:multiLevelType w:val="hybridMultilevel"/>
    <w:tmpl w:val="4ABEF166"/>
    <w:lvl w:ilvl="0" w:tplc="6BC86F4A">
      <w:start w:val="1"/>
      <w:numFmt w:val="bullet"/>
      <w:lvlText w:val="•"/>
      <w:lvlJc w:val="left"/>
      <w:pPr>
        <w:tabs>
          <w:tab w:val="num" w:pos="360"/>
        </w:tabs>
        <w:ind w:left="360" w:hanging="360"/>
      </w:pPr>
      <w:rPr>
        <w:rFonts w:ascii="Arial" w:hAnsi="Arial" w:hint="default"/>
      </w:rPr>
    </w:lvl>
    <w:lvl w:ilvl="1" w:tplc="F538048A" w:tentative="1">
      <w:start w:val="1"/>
      <w:numFmt w:val="bullet"/>
      <w:lvlText w:val="•"/>
      <w:lvlJc w:val="left"/>
      <w:pPr>
        <w:tabs>
          <w:tab w:val="num" w:pos="1080"/>
        </w:tabs>
        <w:ind w:left="1080" w:hanging="360"/>
      </w:pPr>
      <w:rPr>
        <w:rFonts w:ascii="Arial" w:hAnsi="Arial" w:hint="default"/>
      </w:rPr>
    </w:lvl>
    <w:lvl w:ilvl="2" w:tplc="6C8CABA6" w:tentative="1">
      <w:start w:val="1"/>
      <w:numFmt w:val="bullet"/>
      <w:lvlText w:val="•"/>
      <w:lvlJc w:val="left"/>
      <w:pPr>
        <w:tabs>
          <w:tab w:val="num" w:pos="1800"/>
        </w:tabs>
        <w:ind w:left="1800" w:hanging="360"/>
      </w:pPr>
      <w:rPr>
        <w:rFonts w:ascii="Arial" w:hAnsi="Arial" w:hint="default"/>
      </w:rPr>
    </w:lvl>
    <w:lvl w:ilvl="3" w:tplc="77C06C76" w:tentative="1">
      <w:start w:val="1"/>
      <w:numFmt w:val="bullet"/>
      <w:lvlText w:val="•"/>
      <w:lvlJc w:val="left"/>
      <w:pPr>
        <w:tabs>
          <w:tab w:val="num" w:pos="2520"/>
        </w:tabs>
        <w:ind w:left="2520" w:hanging="360"/>
      </w:pPr>
      <w:rPr>
        <w:rFonts w:ascii="Arial" w:hAnsi="Arial" w:hint="default"/>
      </w:rPr>
    </w:lvl>
    <w:lvl w:ilvl="4" w:tplc="6472F136" w:tentative="1">
      <w:start w:val="1"/>
      <w:numFmt w:val="bullet"/>
      <w:lvlText w:val="•"/>
      <w:lvlJc w:val="left"/>
      <w:pPr>
        <w:tabs>
          <w:tab w:val="num" w:pos="3240"/>
        </w:tabs>
        <w:ind w:left="3240" w:hanging="360"/>
      </w:pPr>
      <w:rPr>
        <w:rFonts w:ascii="Arial" w:hAnsi="Arial" w:hint="default"/>
      </w:rPr>
    </w:lvl>
    <w:lvl w:ilvl="5" w:tplc="5F522156" w:tentative="1">
      <w:start w:val="1"/>
      <w:numFmt w:val="bullet"/>
      <w:lvlText w:val="•"/>
      <w:lvlJc w:val="left"/>
      <w:pPr>
        <w:tabs>
          <w:tab w:val="num" w:pos="3960"/>
        </w:tabs>
        <w:ind w:left="3960" w:hanging="360"/>
      </w:pPr>
      <w:rPr>
        <w:rFonts w:ascii="Arial" w:hAnsi="Arial" w:hint="default"/>
      </w:rPr>
    </w:lvl>
    <w:lvl w:ilvl="6" w:tplc="4EBAC32C" w:tentative="1">
      <w:start w:val="1"/>
      <w:numFmt w:val="bullet"/>
      <w:lvlText w:val="•"/>
      <w:lvlJc w:val="left"/>
      <w:pPr>
        <w:tabs>
          <w:tab w:val="num" w:pos="4680"/>
        </w:tabs>
        <w:ind w:left="4680" w:hanging="360"/>
      </w:pPr>
      <w:rPr>
        <w:rFonts w:ascii="Arial" w:hAnsi="Arial" w:hint="default"/>
      </w:rPr>
    </w:lvl>
    <w:lvl w:ilvl="7" w:tplc="2C340A7A" w:tentative="1">
      <w:start w:val="1"/>
      <w:numFmt w:val="bullet"/>
      <w:lvlText w:val="•"/>
      <w:lvlJc w:val="left"/>
      <w:pPr>
        <w:tabs>
          <w:tab w:val="num" w:pos="5400"/>
        </w:tabs>
        <w:ind w:left="5400" w:hanging="360"/>
      </w:pPr>
      <w:rPr>
        <w:rFonts w:ascii="Arial" w:hAnsi="Arial" w:hint="default"/>
      </w:rPr>
    </w:lvl>
    <w:lvl w:ilvl="8" w:tplc="4E1ABF96"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54255E0D"/>
    <w:multiLevelType w:val="hybridMultilevel"/>
    <w:tmpl w:val="D7C05DEE"/>
    <w:lvl w:ilvl="0" w:tplc="01569F40">
      <w:start w:val="1"/>
      <w:numFmt w:val="bullet"/>
      <w:lvlText w:val="•"/>
      <w:lvlJc w:val="left"/>
      <w:pPr>
        <w:tabs>
          <w:tab w:val="num" w:pos="720"/>
        </w:tabs>
        <w:ind w:left="720" w:hanging="360"/>
      </w:pPr>
      <w:rPr>
        <w:rFonts w:ascii="Arial" w:hAnsi="Arial" w:hint="default"/>
      </w:rPr>
    </w:lvl>
    <w:lvl w:ilvl="1" w:tplc="C114B868" w:tentative="1">
      <w:start w:val="1"/>
      <w:numFmt w:val="bullet"/>
      <w:lvlText w:val="•"/>
      <w:lvlJc w:val="left"/>
      <w:pPr>
        <w:tabs>
          <w:tab w:val="num" w:pos="1440"/>
        </w:tabs>
        <w:ind w:left="1440" w:hanging="360"/>
      </w:pPr>
      <w:rPr>
        <w:rFonts w:ascii="Arial" w:hAnsi="Arial" w:hint="default"/>
      </w:rPr>
    </w:lvl>
    <w:lvl w:ilvl="2" w:tplc="1D0CAB18" w:tentative="1">
      <w:start w:val="1"/>
      <w:numFmt w:val="bullet"/>
      <w:lvlText w:val="•"/>
      <w:lvlJc w:val="left"/>
      <w:pPr>
        <w:tabs>
          <w:tab w:val="num" w:pos="2160"/>
        </w:tabs>
        <w:ind w:left="2160" w:hanging="360"/>
      </w:pPr>
      <w:rPr>
        <w:rFonts w:ascii="Arial" w:hAnsi="Arial" w:hint="default"/>
      </w:rPr>
    </w:lvl>
    <w:lvl w:ilvl="3" w:tplc="2C5420F6" w:tentative="1">
      <w:start w:val="1"/>
      <w:numFmt w:val="bullet"/>
      <w:lvlText w:val="•"/>
      <w:lvlJc w:val="left"/>
      <w:pPr>
        <w:tabs>
          <w:tab w:val="num" w:pos="2880"/>
        </w:tabs>
        <w:ind w:left="2880" w:hanging="360"/>
      </w:pPr>
      <w:rPr>
        <w:rFonts w:ascii="Arial" w:hAnsi="Arial" w:hint="default"/>
      </w:rPr>
    </w:lvl>
    <w:lvl w:ilvl="4" w:tplc="04F0C5BC" w:tentative="1">
      <w:start w:val="1"/>
      <w:numFmt w:val="bullet"/>
      <w:lvlText w:val="•"/>
      <w:lvlJc w:val="left"/>
      <w:pPr>
        <w:tabs>
          <w:tab w:val="num" w:pos="3600"/>
        </w:tabs>
        <w:ind w:left="3600" w:hanging="360"/>
      </w:pPr>
      <w:rPr>
        <w:rFonts w:ascii="Arial" w:hAnsi="Arial" w:hint="default"/>
      </w:rPr>
    </w:lvl>
    <w:lvl w:ilvl="5" w:tplc="3F4007AE" w:tentative="1">
      <w:start w:val="1"/>
      <w:numFmt w:val="bullet"/>
      <w:lvlText w:val="•"/>
      <w:lvlJc w:val="left"/>
      <w:pPr>
        <w:tabs>
          <w:tab w:val="num" w:pos="4320"/>
        </w:tabs>
        <w:ind w:left="4320" w:hanging="360"/>
      </w:pPr>
      <w:rPr>
        <w:rFonts w:ascii="Arial" w:hAnsi="Arial" w:hint="default"/>
      </w:rPr>
    </w:lvl>
    <w:lvl w:ilvl="6" w:tplc="08120258" w:tentative="1">
      <w:start w:val="1"/>
      <w:numFmt w:val="bullet"/>
      <w:lvlText w:val="•"/>
      <w:lvlJc w:val="left"/>
      <w:pPr>
        <w:tabs>
          <w:tab w:val="num" w:pos="5040"/>
        </w:tabs>
        <w:ind w:left="5040" w:hanging="360"/>
      </w:pPr>
      <w:rPr>
        <w:rFonts w:ascii="Arial" w:hAnsi="Arial" w:hint="default"/>
      </w:rPr>
    </w:lvl>
    <w:lvl w:ilvl="7" w:tplc="353A4CF8" w:tentative="1">
      <w:start w:val="1"/>
      <w:numFmt w:val="bullet"/>
      <w:lvlText w:val="•"/>
      <w:lvlJc w:val="left"/>
      <w:pPr>
        <w:tabs>
          <w:tab w:val="num" w:pos="5760"/>
        </w:tabs>
        <w:ind w:left="5760" w:hanging="360"/>
      </w:pPr>
      <w:rPr>
        <w:rFonts w:ascii="Arial" w:hAnsi="Arial" w:hint="default"/>
      </w:rPr>
    </w:lvl>
    <w:lvl w:ilvl="8" w:tplc="4BF6698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9B53092"/>
    <w:multiLevelType w:val="hybridMultilevel"/>
    <w:tmpl w:val="419684AA"/>
    <w:lvl w:ilvl="0" w:tplc="1690E488">
      <w:start w:val="1"/>
      <w:numFmt w:val="decimal"/>
      <w:lvlText w:val="%1."/>
      <w:lvlJc w:val="left"/>
      <w:pPr>
        <w:tabs>
          <w:tab w:val="num" w:pos="720"/>
        </w:tabs>
        <w:ind w:left="720" w:hanging="360"/>
      </w:pPr>
    </w:lvl>
    <w:lvl w:ilvl="1" w:tplc="B1DCB83E" w:tentative="1">
      <w:start w:val="1"/>
      <w:numFmt w:val="decimal"/>
      <w:lvlText w:val="%2."/>
      <w:lvlJc w:val="left"/>
      <w:pPr>
        <w:tabs>
          <w:tab w:val="num" w:pos="1440"/>
        </w:tabs>
        <w:ind w:left="1440" w:hanging="360"/>
      </w:pPr>
    </w:lvl>
    <w:lvl w:ilvl="2" w:tplc="C3E01574" w:tentative="1">
      <w:start w:val="1"/>
      <w:numFmt w:val="decimal"/>
      <w:lvlText w:val="%3."/>
      <w:lvlJc w:val="left"/>
      <w:pPr>
        <w:tabs>
          <w:tab w:val="num" w:pos="2160"/>
        </w:tabs>
        <w:ind w:left="2160" w:hanging="360"/>
      </w:pPr>
    </w:lvl>
    <w:lvl w:ilvl="3" w:tplc="53EAADCA" w:tentative="1">
      <w:start w:val="1"/>
      <w:numFmt w:val="decimal"/>
      <w:lvlText w:val="%4."/>
      <w:lvlJc w:val="left"/>
      <w:pPr>
        <w:tabs>
          <w:tab w:val="num" w:pos="2880"/>
        </w:tabs>
        <w:ind w:left="2880" w:hanging="360"/>
      </w:pPr>
    </w:lvl>
    <w:lvl w:ilvl="4" w:tplc="B4EEBFB8" w:tentative="1">
      <w:start w:val="1"/>
      <w:numFmt w:val="decimal"/>
      <w:lvlText w:val="%5."/>
      <w:lvlJc w:val="left"/>
      <w:pPr>
        <w:tabs>
          <w:tab w:val="num" w:pos="3600"/>
        </w:tabs>
        <w:ind w:left="3600" w:hanging="360"/>
      </w:pPr>
    </w:lvl>
    <w:lvl w:ilvl="5" w:tplc="69B6F826" w:tentative="1">
      <w:start w:val="1"/>
      <w:numFmt w:val="decimal"/>
      <w:lvlText w:val="%6."/>
      <w:lvlJc w:val="left"/>
      <w:pPr>
        <w:tabs>
          <w:tab w:val="num" w:pos="4320"/>
        </w:tabs>
        <w:ind w:left="4320" w:hanging="360"/>
      </w:pPr>
    </w:lvl>
    <w:lvl w:ilvl="6" w:tplc="517A2EC6" w:tentative="1">
      <w:start w:val="1"/>
      <w:numFmt w:val="decimal"/>
      <w:lvlText w:val="%7."/>
      <w:lvlJc w:val="left"/>
      <w:pPr>
        <w:tabs>
          <w:tab w:val="num" w:pos="5040"/>
        </w:tabs>
        <w:ind w:left="5040" w:hanging="360"/>
      </w:pPr>
    </w:lvl>
    <w:lvl w:ilvl="7" w:tplc="D9AAEAF0" w:tentative="1">
      <w:start w:val="1"/>
      <w:numFmt w:val="decimal"/>
      <w:lvlText w:val="%8."/>
      <w:lvlJc w:val="left"/>
      <w:pPr>
        <w:tabs>
          <w:tab w:val="num" w:pos="5760"/>
        </w:tabs>
        <w:ind w:left="5760" w:hanging="360"/>
      </w:pPr>
    </w:lvl>
    <w:lvl w:ilvl="8" w:tplc="BD94712A" w:tentative="1">
      <w:start w:val="1"/>
      <w:numFmt w:val="decimal"/>
      <w:lvlText w:val="%9."/>
      <w:lvlJc w:val="left"/>
      <w:pPr>
        <w:tabs>
          <w:tab w:val="num" w:pos="6480"/>
        </w:tabs>
        <w:ind w:left="6480" w:hanging="360"/>
      </w:pPr>
    </w:lvl>
  </w:abstractNum>
  <w:abstractNum w:abstractNumId="11" w15:restartNumberingAfterBreak="0">
    <w:nsid w:val="6724132F"/>
    <w:multiLevelType w:val="hybridMultilevel"/>
    <w:tmpl w:val="2E90AA98"/>
    <w:lvl w:ilvl="0" w:tplc="2EA4C950">
      <w:start w:val="1"/>
      <w:numFmt w:val="lowerLetter"/>
      <w:lvlText w:val="(%1)"/>
      <w:lvlJc w:val="left"/>
      <w:pPr>
        <w:tabs>
          <w:tab w:val="num" w:pos="720"/>
        </w:tabs>
        <w:ind w:left="720" w:hanging="360"/>
      </w:pPr>
    </w:lvl>
    <w:lvl w:ilvl="1" w:tplc="A1942C7A" w:tentative="1">
      <w:start w:val="1"/>
      <w:numFmt w:val="lowerLetter"/>
      <w:lvlText w:val="(%2)"/>
      <w:lvlJc w:val="left"/>
      <w:pPr>
        <w:tabs>
          <w:tab w:val="num" w:pos="1440"/>
        </w:tabs>
        <w:ind w:left="1440" w:hanging="360"/>
      </w:pPr>
    </w:lvl>
    <w:lvl w:ilvl="2" w:tplc="C1EE3C96" w:tentative="1">
      <w:start w:val="1"/>
      <w:numFmt w:val="lowerLetter"/>
      <w:lvlText w:val="(%3)"/>
      <w:lvlJc w:val="left"/>
      <w:pPr>
        <w:tabs>
          <w:tab w:val="num" w:pos="2160"/>
        </w:tabs>
        <w:ind w:left="2160" w:hanging="360"/>
      </w:pPr>
    </w:lvl>
    <w:lvl w:ilvl="3" w:tplc="B8CE58A6" w:tentative="1">
      <w:start w:val="1"/>
      <w:numFmt w:val="lowerLetter"/>
      <w:lvlText w:val="(%4)"/>
      <w:lvlJc w:val="left"/>
      <w:pPr>
        <w:tabs>
          <w:tab w:val="num" w:pos="2880"/>
        </w:tabs>
        <w:ind w:left="2880" w:hanging="360"/>
      </w:pPr>
    </w:lvl>
    <w:lvl w:ilvl="4" w:tplc="7396A0F6" w:tentative="1">
      <w:start w:val="1"/>
      <w:numFmt w:val="lowerLetter"/>
      <w:lvlText w:val="(%5)"/>
      <w:lvlJc w:val="left"/>
      <w:pPr>
        <w:tabs>
          <w:tab w:val="num" w:pos="3600"/>
        </w:tabs>
        <w:ind w:left="3600" w:hanging="360"/>
      </w:pPr>
    </w:lvl>
    <w:lvl w:ilvl="5" w:tplc="A2146DAE" w:tentative="1">
      <w:start w:val="1"/>
      <w:numFmt w:val="lowerLetter"/>
      <w:lvlText w:val="(%6)"/>
      <w:lvlJc w:val="left"/>
      <w:pPr>
        <w:tabs>
          <w:tab w:val="num" w:pos="4320"/>
        </w:tabs>
        <w:ind w:left="4320" w:hanging="360"/>
      </w:pPr>
    </w:lvl>
    <w:lvl w:ilvl="6" w:tplc="19E6CDEC" w:tentative="1">
      <w:start w:val="1"/>
      <w:numFmt w:val="lowerLetter"/>
      <w:lvlText w:val="(%7)"/>
      <w:lvlJc w:val="left"/>
      <w:pPr>
        <w:tabs>
          <w:tab w:val="num" w:pos="5040"/>
        </w:tabs>
        <w:ind w:left="5040" w:hanging="360"/>
      </w:pPr>
    </w:lvl>
    <w:lvl w:ilvl="7" w:tplc="8208E388" w:tentative="1">
      <w:start w:val="1"/>
      <w:numFmt w:val="lowerLetter"/>
      <w:lvlText w:val="(%8)"/>
      <w:lvlJc w:val="left"/>
      <w:pPr>
        <w:tabs>
          <w:tab w:val="num" w:pos="5760"/>
        </w:tabs>
        <w:ind w:left="5760" w:hanging="360"/>
      </w:pPr>
    </w:lvl>
    <w:lvl w:ilvl="8" w:tplc="9EC68AF0" w:tentative="1">
      <w:start w:val="1"/>
      <w:numFmt w:val="lowerLetter"/>
      <w:lvlText w:val="(%9)"/>
      <w:lvlJc w:val="left"/>
      <w:pPr>
        <w:tabs>
          <w:tab w:val="num" w:pos="6480"/>
        </w:tabs>
        <w:ind w:left="6480" w:hanging="360"/>
      </w:pPr>
    </w:lvl>
  </w:abstractNum>
  <w:abstractNum w:abstractNumId="12" w15:restartNumberingAfterBreak="0">
    <w:nsid w:val="6BA60E19"/>
    <w:multiLevelType w:val="hybridMultilevel"/>
    <w:tmpl w:val="12826760"/>
    <w:lvl w:ilvl="0" w:tplc="63922ECE">
      <w:start w:val="1"/>
      <w:numFmt w:val="bullet"/>
      <w:lvlText w:val=""/>
      <w:lvlJc w:val="left"/>
      <w:pPr>
        <w:tabs>
          <w:tab w:val="num" w:pos="720"/>
        </w:tabs>
        <w:ind w:left="720" w:hanging="360"/>
      </w:pPr>
      <w:rPr>
        <w:rFonts w:ascii="Wingdings" w:hAnsi="Wingdings" w:hint="default"/>
      </w:rPr>
    </w:lvl>
    <w:lvl w:ilvl="1" w:tplc="0C185B96" w:tentative="1">
      <w:start w:val="1"/>
      <w:numFmt w:val="bullet"/>
      <w:lvlText w:val=""/>
      <w:lvlJc w:val="left"/>
      <w:pPr>
        <w:tabs>
          <w:tab w:val="num" w:pos="1440"/>
        </w:tabs>
        <w:ind w:left="1440" w:hanging="360"/>
      </w:pPr>
      <w:rPr>
        <w:rFonts w:ascii="Wingdings" w:hAnsi="Wingdings" w:hint="default"/>
      </w:rPr>
    </w:lvl>
    <w:lvl w:ilvl="2" w:tplc="F66E76F8" w:tentative="1">
      <w:start w:val="1"/>
      <w:numFmt w:val="bullet"/>
      <w:lvlText w:val=""/>
      <w:lvlJc w:val="left"/>
      <w:pPr>
        <w:tabs>
          <w:tab w:val="num" w:pos="2160"/>
        </w:tabs>
        <w:ind w:left="2160" w:hanging="360"/>
      </w:pPr>
      <w:rPr>
        <w:rFonts w:ascii="Wingdings" w:hAnsi="Wingdings" w:hint="default"/>
      </w:rPr>
    </w:lvl>
    <w:lvl w:ilvl="3" w:tplc="A0E863CC" w:tentative="1">
      <w:start w:val="1"/>
      <w:numFmt w:val="bullet"/>
      <w:lvlText w:val=""/>
      <w:lvlJc w:val="left"/>
      <w:pPr>
        <w:tabs>
          <w:tab w:val="num" w:pos="2880"/>
        </w:tabs>
        <w:ind w:left="2880" w:hanging="360"/>
      </w:pPr>
      <w:rPr>
        <w:rFonts w:ascii="Wingdings" w:hAnsi="Wingdings" w:hint="default"/>
      </w:rPr>
    </w:lvl>
    <w:lvl w:ilvl="4" w:tplc="E65E5B0C" w:tentative="1">
      <w:start w:val="1"/>
      <w:numFmt w:val="bullet"/>
      <w:lvlText w:val=""/>
      <w:lvlJc w:val="left"/>
      <w:pPr>
        <w:tabs>
          <w:tab w:val="num" w:pos="3600"/>
        </w:tabs>
        <w:ind w:left="3600" w:hanging="360"/>
      </w:pPr>
      <w:rPr>
        <w:rFonts w:ascii="Wingdings" w:hAnsi="Wingdings" w:hint="default"/>
      </w:rPr>
    </w:lvl>
    <w:lvl w:ilvl="5" w:tplc="736C54A4" w:tentative="1">
      <w:start w:val="1"/>
      <w:numFmt w:val="bullet"/>
      <w:lvlText w:val=""/>
      <w:lvlJc w:val="left"/>
      <w:pPr>
        <w:tabs>
          <w:tab w:val="num" w:pos="4320"/>
        </w:tabs>
        <w:ind w:left="4320" w:hanging="360"/>
      </w:pPr>
      <w:rPr>
        <w:rFonts w:ascii="Wingdings" w:hAnsi="Wingdings" w:hint="default"/>
      </w:rPr>
    </w:lvl>
    <w:lvl w:ilvl="6" w:tplc="7044675A" w:tentative="1">
      <w:start w:val="1"/>
      <w:numFmt w:val="bullet"/>
      <w:lvlText w:val=""/>
      <w:lvlJc w:val="left"/>
      <w:pPr>
        <w:tabs>
          <w:tab w:val="num" w:pos="5040"/>
        </w:tabs>
        <w:ind w:left="5040" w:hanging="360"/>
      </w:pPr>
      <w:rPr>
        <w:rFonts w:ascii="Wingdings" w:hAnsi="Wingdings" w:hint="default"/>
      </w:rPr>
    </w:lvl>
    <w:lvl w:ilvl="7" w:tplc="497EE90E" w:tentative="1">
      <w:start w:val="1"/>
      <w:numFmt w:val="bullet"/>
      <w:lvlText w:val=""/>
      <w:lvlJc w:val="left"/>
      <w:pPr>
        <w:tabs>
          <w:tab w:val="num" w:pos="5760"/>
        </w:tabs>
        <w:ind w:left="5760" w:hanging="360"/>
      </w:pPr>
      <w:rPr>
        <w:rFonts w:ascii="Wingdings" w:hAnsi="Wingdings" w:hint="default"/>
      </w:rPr>
    </w:lvl>
    <w:lvl w:ilvl="8" w:tplc="868073B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E31B79"/>
    <w:multiLevelType w:val="hybridMultilevel"/>
    <w:tmpl w:val="6C6E270E"/>
    <w:lvl w:ilvl="0" w:tplc="89A28F04">
      <w:start w:val="1"/>
      <w:numFmt w:val="bullet"/>
      <w:lvlText w:val=""/>
      <w:lvlJc w:val="left"/>
      <w:pPr>
        <w:tabs>
          <w:tab w:val="num" w:pos="720"/>
        </w:tabs>
        <w:ind w:left="720" w:hanging="360"/>
      </w:pPr>
      <w:rPr>
        <w:rFonts w:ascii="Wingdings" w:hAnsi="Wingdings" w:hint="default"/>
      </w:rPr>
    </w:lvl>
    <w:lvl w:ilvl="1" w:tplc="EF8C5148" w:tentative="1">
      <w:start w:val="1"/>
      <w:numFmt w:val="bullet"/>
      <w:lvlText w:val=""/>
      <w:lvlJc w:val="left"/>
      <w:pPr>
        <w:tabs>
          <w:tab w:val="num" w:pos="1440"/>
        </w:tabs>
        <w:ind w:left="1440" w:hanging="360"/>
      </w:pPr>
      <w:rPr>
        <w:rFonts w:ascii="Wingdings" w:hAnsi="Wingdings" w:hint="default"/>
      </w:rPr>
    </w:lvl>
    <w:lvl w:ilvl="2" w:tplc="9C8C1660" w:tentative="1">
      <w:start w:val="1"/>
      <w:numFmt w:val="bullet"/>
      <w:lvlText w:val=""/>
      <w:lvlJc w:val="left"/>
      <w:pPr>
        <w:tabs>
          <w:tab w:val="num" w:pos="2160"/>
        </w:tabs>
        <w:ind w:left="2160" w:hanging="360"/>
      </w:pPr>
      <w:rPr>
        <w:rFonts w:ascii="Wingdings" w:hAnsi="Wingdings" w:hint="default"/>
      </w:rPr>
    </w:lvl>
    <w:lvl w:ilvl="3" w:tplc="B37C0C38" w:tentative="1">
      <w:start w:val="1"/>
      <w:numFmt w:val="bullet"/>
      <w:lvlText w:val=""/>
      <w:lvlJc w:val="left"/>
      <w:pPr>
        <w:tabs>
          <w:tab w:val="num" w:pos="2880"/>
        </w:tabs>
        <w:ind w:left="2880" w:hanging="360"/>
      </w:pPr>
      <w:rPr>
        <w:rFonts w:ascii="Wingdings" w:hAnsi="Wingdings" w:hint="default"/>
      </w:rPr>
    </w:lvl>
    <w:lvl w:ilvl="4" w:tplc="151AE0FC" w:tentative="1">
      <w:start w:val="1"/>
      <w:numFmt w:val="bullet"/>
      <w:lvlText w:val=""/>
      <w:lvlJc w:val="left"/>
      <w:pPr>
        <w:tabs>
          <w:tab w:val="num" w:pos="3600"/>
        </w:tabs>
        <w:ind w:left="3600" w:hanging="360"/>
      </w:pPr>
      <w:rPr>
        <w:rFonts w:ascii="Wingdings" w:hAnsi="Wingdings" w:hint="default"/>
      </w:rPr>
    </w:lvl>
    <w:lvl w:ilvl="5" w:tplc="A566E294" w:tentative="1">
      <w:start w:val="1"/>
      <w:numFmt w:val="bullet"/>
      <w:lvlText w:val=""/>
      <w:lvlJc w:val="left"/>
      <w:pPr>
        <w:tabs>
          <w:tab w:val="num" w:pos="4320"/>
        </w:tabs>
        <w:ind w:left="4320" w:hanging="360"/>
      </w:pPr>
      <w:rPr>
        <w:rFonts w:ascii="Wingdings" w:hAnsi="Wingdings" w:hint="default"/>
      </w:rPr>
    </w:lvl>
    <w:lvl w:ilvl="6" w:tplc="F3E40A28" w:tentative="1">
      <w:start w:val="1"/>
      <w:numFmt w:val="bullet"/>
      <w:lvlText w:val=""/>
      <w:lvlJc w:val="left"/>
      <w:pPr>
        <w:tabs>
          <w:tab w:val="num" w:pos="5040"/>
        </w:tabs>
        <w:ind w:left="5040" w:hanging="360"/>
      </w:pPr>
      <w:rPr>
        <w:rFonts w:ascii="Wingdings" w:hAnsi="Wingdings" w:hint="default"/>
      </w:rPr>
    </w:lvl>
    <w:lvl w:ilvl="7" w:tplc="09CC3556" w:tentative="1">
      <w:start w:val="1"/>
      <w:numFmt w:val="bullet"/>
      <w:lvlText w:val=""/>
      <w:lvlJc w:val="left"/>
      <w:pPr>
        <w:tabs>
          <w:tab w:val="num" w:pos="5760"/>
        </w:tabs>
        <w:ind w:left="5760" w:hanging="360"/>
      </w:pPr>
      <w:rPr>
        <w:rFonts w:ascii="Wingdings" w:hAnsi="Wingdings" w:hint="default"/>
      </w:rPr>
    </w:lvl>
    <w:lvl w:ilvl="8" w:tplc="8D80E0B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075EE8"/>
    <w:multiLevelType w:val="hybridMultilevel"/>
    <w:tmpl w:val="51CA23E2"/>
    <w:lvl w:ilvl="0" w:tplc="E362CC0C">
      <w:start w:val="3"/>
      <w:numFmt w:val="lowerLetter"/>
      <w:lvlText w:val="(%1)"/>
      <w:lvlJc w:val="left"/>
      <w:pPr>
        <w:tabs>
          <w:tab w:val="num" w:pos="720"/>
        </w:tabs>
        <w:ind w:left="720" w:hanging="360"/>
      </w:pPr>
    </w:lvl>
    <w:lvl w:ilvl="1" w:tplc="8A0ECBE0" w:tentative="1">
      <w:start w:val="1"/>
      <w:numFmt w:val="lowerLetter"/>
      <w:lvlText w:val="(%2)"/>
      <w:lvlJc w:val="left"/>
      <w:pPr>
        <w:tabs>
          <w:tab w:val="num" w:pos="1440"/>
        </w:tabs>
        <w:ind w:left="1440" w:hanging="360"/>
      </w:pPr>
    </w:lvl>
    <w:lvl w:ilvl="2" w:tplc="DFDCC0BE" w:tentative="1">
      <w:start w:val="1"/>
      <w:numFmt w:val="lowerLetter"/>
      <w:lvlText w:val="(%3)"/>
      <w:lvlJc w:val="left"/>
      <w:pPr>
        <w:tabs>
          <w:tab w:val="num" w:pos="2160"/>
        </w:tabs>
        <w:ind w:left="2160" w:hanging="360"/>
      </w:pPr>
    </w:lvl>
    <w:lvl w:ilvl="3" w:tplc="BD2CB62A" w:tentative="1">
      <w:start w:val="1"/>
      <w:numFmt w:val="lowerLetter"/>
      <w:lvlText w:val="(%4)"/>
      <w:lvlJc w:val="left"/>
      <w:pPr>
        <w:tabs>
          <w:tab w:val="num" w:pos="2880"/>
        </w:tabs>
        <w:ind w:left="2880" w:hanging="360"/>
      </w:pPr>
    </w:lvl>
    <w:lvl w:ilvl="4" w:tplc="EC1ED6A2" w:tentative="1">
      <w:start w:val="1"/>
      <w:numFmt w:val="lowerLetter"/>
      <w:lvlText w:val="(%5)"/>
      <w:lvlJc w:val="left"/>
      <w:pPr>
        <w:tabs>
          <w:tab w:val="num" w:pos="3600"/>
        </w:tabs>
        <w:ind w:left="3600" w:hanging="360"/>
      </w:pPr>
    </w:lvl>
    <w:lvl w:ilvl="5" w:tplc="BB425FA6" w:tentative="1">
      <w:start w:val="1"/>
      <w:numFmt w:val="lowerLetter"/>
      <w:lvlText w:val="(%6)"/>
      <w:lvlJc w:val="left"/>
      <w:pPr>
        <w:tabs>
          <w:tab w:val="num" w:pos="4320"/>
        </w:tabs>
        <w:ind w:left="4320" w:hanging="360"/>
      </w:pPr>
    </w:lvl>
    <w:lvl w:ilvl="6" w:tplc="CADAA2EA" w:tentative="1">
      <w:start w:val="1"/>
      <w:numFmt w:val="lowerLetter"/>
      <w:lvlText w:val="(%7)"/>
      <w:lvlJc w:val="left"/>
      <w:pPr>
        <w:tabs>
          <w:tab w:val="num" w:pos="5040"/>
        </w:tabs>
        <w:ind w:left="5040" w:hanging="360"/>
      </w:pPr>
    </w:lvl>
    <w:lvl w:ilvl="7" w:tplc="5B9AACB0" w:tentative="1">
      <w:start w:val="1"/>
      <w:numFmt w:val="lowerLetter"/>
      <w:lvlText w:val="(%8)"/>
      <w:lvlJc w:val="left"/>
      <w:pPr>
        <w:tabs>
          <w:tab w:val="num" w:pos="5760"/>
        </w:tabs>
        <w:ind w:left="5760" w:hanging="360"/>
      </w:pPr>
    </w:lvl>
    <w:lvl w:ilvl="8" w:tplc="64D6FB4E" w:tentative="1">
      <w:start w:val="1"/>
      <w:numFmt w:val="lowerLetter"/>
      <w:lvlText w:val="(%9)"/>
      <w:lvlJc w:val="left"/>
      <w:pPr>
        <w:tabs>
          <w:tab w:val="num" w:pos="6480"/>
        </w:tabs>
        <w:ind w:left="6480" w:hanging="360"/>
      </w:pPr>
    </w:lvl>
  </w:abstractNum>
  <w:num w:numId="1" w16cid:durableId="176045301">
    <w:abstractNumId w:val="1"/>
  </w:num>
  <w:num w:numId="2" w16cid:durableId="1570070230">
    <w:abstractNumId w:val="6"/>
  </w:num>
  <w:num w:numId="3" w16cid:durableId="500315488">
    <w:abstractNumId w:val="12"/>
  </w:num>
  <w:num w:numId="4" w16cid:durableId="1872569272">
    <w:abstractNumId w:val="10"/>
  </w:num>
  <w:num w:numId="5" w16cid:durableId="1553423334">
    <w:abstractNumId w:val="2"/>
  </w:num>
  <w:num w:numId="6" w16cid:durableId="1975208871">
    <w:abstractNumId w:val="13"/>
  </w:num>
  <w:num w:numId="7" w16cid:durableId="2024281458">
    <w:abstractNumId w:val="5"/>
  </w:num>
  <w:num w:numId="8" w16cid:durableId="2120373880">
    <w:abstractNumId w:val="4"/>
  </w:num>
  <w:num w:numId="9" w16cid:durableId="1060520131">
    <w:abstractNumId w:val="3"/>
  </w:num>
  <w:num w:numId="10" w16cid:durableId="2115665852">
    <w:abstractNumId w:val="7"/>
  </w:num>
  <w:num w:numId="11" w16cid:durableId="1784840118">
    <w:abstractNumId w:val="0"/>
  </w:num>
  <w:num w:numId="12" w16cid:durableId="934169521">
    <w:abstractNumId w:val="9"/>
  </w:num>
  <w:num w:numId="13" w16cid:durableId="1311061086">
    <w:abstractNumId w:val="11"/>
  </w:num>
  <w:num w:numId="14" w16cid:durableId="818228226">
    <w:abstractNumId w:val="14"/>
  </w:num>
  <w:num w:numId="15" w16cid:durableId="8642931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B93"/>
    <w:rsid w:val="000272D8"/>
    <w:rsid w:val="0004073E"/>
    <w:rsid w:val="000677E0"/>
    <w:rsid w:val="000C4C3D"/>
    <w:rsid w:val="000D048E"/>
    <w:rsid w:val="000E0883"/>
    <w:rsid w:val="00162AD3"/>
    <w:rsid w:val="00174013"/>
    <w:rsid w:val="001B1336"/>
    <w:rsid w:val="001B42B1"/>
    <w:rsid w:val="001C5570"/>
    <w:rsid w:val="001F7CFF"/>
    <w:rsid w:val="002246FA"/>
    <w:rsid w:val="00231718"/>
    <w:rsid w:val="0023277A"/>
    <w:rsid w:val="00290682"/>
    <w:rsid w:val="002916E2"/>
    <w:rsid w:val="002B474F"/>
    <w:rsid w:val="002E6762"/>
    <w:rsid w:val="00301838"/>
    <w:rsid w:val="00325B4F"/>
    <w:rsid w:val="003276A2"/>
    <w:rsid w:val="00350110"/>
    <w:rsid w:val="003943BF"/>
    <w:rsid w:val="003A00BE"/>
    <w:rsid w:val="003B6F60"/>
    <w:rsid w:val="003E58A9"/>
    <w:rsid w:val="003E6477"/>
    <w:rsid w:val="00406A72"/>
    <w:rsid w:val="0042505A"/>
    <w:rsid w:val="00430006"/>
    <w:rsid w:val="0045162C"/>
    <w:rsid w:val="00485BB1"/>
    <w:rsid w:val="00490981"/>
    <w:rsid w:val="004A09D9"/>
    <w:rsid w:val="004A761A"/>
    <w:rsid w:val="004C7846"/>
    <w:rsid w:val="004D02FD"/>
    <w:rsid w:val="004F69E4"/>
    <w:rsid w:val="00501457"/>
    <w:rsid w:val="0054722B"/>
    <w:rsid w:val="005E54C5"/>
    <w:rsid w:val="00603A79"/>
    <w:rsid w:val="00622C41"/>
    <w:rsid w:val="00675B3F"/>
    <w:rsid w:val="00697741"/>
    <w:rsid w:val="006F6727"/>
    <w:rsid w:val="00721EDC"/>
    <w:rsid w:val="00730DBA"/>
    <w:rsid w:val="0079599D"/>
    <w:rsid w:val="007D41D2"/>
    <w:rsid w:val="007E3E2C"/>
    <w:rsid w:val="007F2A95"/>
    <w:rsid w:val="007F53BF"/>
    <w:rsid w:val="00805BB2"/>
    <w:rsid w:val="00812597"/>
    <w:rsid w:val="0081715A"/>
    <w:rsid w:val="008234B9"/>
    <w:rsid w:val="00825B6E"/>
    <w:rsid w:val="0088533E"/>
    <w:rsid w:val="00895CE6"/>
    <w:rsid w:val="008C5B5D"/>
    <w:rsid w:val="008E13F2"/>
    <w:rsid w:val="008E4484"/>
    <w:rsid w:val="0093725A"/>
    <w:rsid w:val="00937E25"/>
    <w:rsid w:val="00965448"/>
    <w:rsid w:val="00971321"/>
    <w:rsid w:val="009934B3"/>
    <w:rsid w:val="009A027B"/>
    <w:rsid w:val="009F1B37"/>
    <w:rsid w:val="00A172A7"/>
    <w:rsid w:val="00A27D47"/>
    <w:rsid w:val="00A33B59"/>
    <w:rsid w:val="00A3711E"/>
    <w:rsid w:val="00A60634"/>
    <w:rsid w:val="00AE52E6"/>
    <w:rsid w:val="00B02CDF"/>
    <w:rsid w:val="00B2213D"/>
    <w:rsid w:val="00B434D6"/>
    <w:rsid w:val="00B43CD0"/>
    <w:rsid w:val="00B573AD"/>
    <w:rsid w:val="00B646A5"/>
    <w:rsid w:val="00B76137"/>
    <w:rsid w:val="00B86E07"/>
    <w:rsid w:val="00B93C05"/>
    <w:rsid w:val="00B94F78"/>
    <w:rsid w:val="00BB4A2C"/>
    <w:rsid w:val="00BD39EE"/>
    <w:rsid w:val="00C0237D"/>
    <w:rsid w:val="00C105E6"/>
    <w:rsid w:val="00C440F1"/>
    <w:rsid w:val="00C55E53"/>
    <w:rsid w:val="00CA0A2C"/>
    <w:rsid w:val="00CC78FE"/>
    <w:rsid w:val="00D56879"/>
    <w:rsid w:val="00D703D3"/>
    <w:rsid w:val="00D7288B"/>
    <w:rsid w:val="00D80718"/>
    <w:rsid w:val="00D81B93"/>
    <w:rsid w:val="00D94661"/>
    <w:rsid w:val="00E14F85"/>
    <w:rsid w:val="00E500B8"/>
    <w:rsid w:val="00E60E46"/>
    <w:rsid w:val="00EE0FD6"/>
    <w:rsid w:val="00F01E3B"/>
    <w:rsid w:val="00F42F90"/>
    <w:rsid w:val="00F52241"/>
    <w:rsid w:val="00F676C3"/>
    <w:rsid w:val="00F76ABF"/>
    <w:rsid w:val="00F946CC"/>
    <w:rsid w:val="00FA5269"/>
    <w:rsid w:val="00FA5EE9"/>
    <w:rsid w:val="00FB7E63"/>
    <w:rsid w:val="00FC1097"/>
    <w:rsid w:val="00FC7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E757"/>
  <w15:chartTrackingRefBased/>
  <w15:docId w15:val="{1FF035B2-8347-4453-BC2F-E9F00028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B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1B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1B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1B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1B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1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B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1B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1B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1B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1B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1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B93"/>
    <w:rPr>
      <w:rFonts w:eastAsiaTheme="majorEastAsia" w:cstheme="majorBidi"/>
      <w:color w:val="272727" w:themeColor="text1" w:themeTint="D8"/>
    </w:rPr>
  </w:style>
  <w:style w:type="paragraph" w:styleId="Title">
    <w:name w:val="Title"/>
    <w:basedOn w:val="Normal"/>
    <w:next w:val="Normal"/>
    <w:link w:val="TitleChar"/>
    <w:uiPriority w:val="10"/>
    <w:qFormat/>
    <w:rsid w:val="00D81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B93"/>
    <w:pPr>
      <w:spacing w:before="160"/>
      <w:jc w:val="center"/>
    </w:pPr>
    <w:rPr>
      <w:i/>
      <w:iCs/>
      <w:color w:val="404040" w:themeColor="text1" w:themeTint="BF"/>
    </w:rPr>
  </w:style>
  <w:style w:type="character" w:customStyle="1" w:styleId="QuoteChar">
    <w:name w:val="Quote Char"/>
    <w:basedOn w:val="DefaultParagraphFont"/>
    <w:link w:val="Quote"/>
    <w:uiPriority w:val="29"/>
    <w:rsid w:val="00D81B93"/>
    <w:rPr>
      <w:i/>
      <w:iCs/>
      <w:color w:val="404040" w:themeColor="text1" w:themeTint="BF"/>
    </w:rPr>
  </w:style>
  <w:style w:type="paragraph" w:styleId="ListParagraph">
    <w:name w:val="List Paragraph"/>
    <w:basedOn w:val="Normal"/>
    <w:uiPriority w:val="34"/>
    <w:qFormat/>
    <w:rsid w:val="00D81B93"/>
    <w:pPr>
      <w:ind w:left="720"/>
      <w:contextualSpacing/>
    </w:pPr>
  </w:style>
  <w:style w:type="character" w:styleId="IntenseEmphasis">
    <w:name w:val="Intense Emphasis"/>
    <w:basedOn w:val="DefaultParagraphFont"/>
    <w:uiPriority w:val="21"/>
    <w:qFormat/>
    <w:rsid w:val="00D81B93"/>
    <w:rPr>
      <w:i/>
      <w:iCs/>
      <w:color w:val="2F5496" w:themeColor="accent1" w:themeShade="BF"/>
    </w:rPr>
  </w:style>
  <w:style w:type="paragraph" w:styleId="IntenseQuote">
    <w:name w:val="Intense Quote"/>
    <w:basedOn w:val="Normal"/>
    <w:next w:val="Normal"/>
    <w:link w:val="IntenseQuoteChar"/>
    <w:uiPriority w:val="30"/>
    <w:qFormat/>
    <w:rsid w:val="00D81B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1B93"/>
    <w:rPr>
      <w:i/>
      <w:iCs/>
      <w:color w:val="2F5496" w:themeColor="accent1" w:themeShade="BF"/>
    </w:rPr>
  </w:style>
  <w:style w:type="character" w:styleId="IntenseReference">
    <w:name w:val="Intense Reference"/>
    <w:basedOn w:val="DefaultParagraphFont"/>
    <w:uiPriority w:val="32"/>
    <w:qFormat/>
    <w:rsid w:val="00D81B93"/>
    <w:rPr>
      <w:b/>
      <w:bCs/>
      <w:smallCaps/>
      <w:color w:val="2F5496" w:themeColor="accent1" w:themeShade="BF"/>
      <w:spacing w:val="5"/>
    </w:rPr>
  </w:style>
  <w:style w:type="paragraph" w:styleId="Header">
    <w:name w:val="header"/>
    <w:basedOn w:val="Normal"/>
    <w:link w:val="HeaderChar"/>
    <w:uiPriority w:val="99"/>
    <w:unhideWhenUsed/>
    <w:rsid w:val="00937E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E25"/>
  </w:style>
  <w:style w:type="paragraph" w:styleId="Footer">
    <w:name w:val="footer"/>
    <w:basedOn w:val="Normal"/>
    <w:link w:val="FooterChar"/>
    <w:uiPriority w:val="99"/>
    <w:unhideWhenUsed/>
    <w:rsid w:val="00937E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E25"/>
  </w:style>
  <w:style w:type="paragraph" w:styleId="NormalWeb">
    <w:name w:val="Normal (Web)"/>
    <w:basedOn w:val="Normal"/>
    <w:uiPriority w:val="99"/>
    <w:semiHidden/>
    <w:unhideWhenUsed/>
    <w:rsid w:val="009A027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18</Pages>
  <Words>3891</Words>
  <Characters>22183</Characters>
  <Application>Microsoft Office Word</Application>
  <DocSecurity>0</DocSecurity>
  <Lines>184</Lines>
  <Paragraphs>52</Paragraphs>
  <ScaleCrop>false</ScaleCrop>
  <Company/>
  <LinksUpToDate>false</LinksUpToDate>
  <CharactersWithSpaces>26022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78</cp:revision>
  <dcterms:created xsi:type="dcterms:W3CDTF">2025-11-03T13:25:00Z</dcterms:created>
  <dcterms:modified xsi:type="dcterms:W3CDTF">2025-11-07T14:36:00Z</dcterms:modified>
</cp:coreProperties>
</file>