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Weeks 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284" w:right="0" w:hanging="284"/>
        <w:jc w:val="left"/>
        <w:rPr>
          <w:rFonts w:ascii="Aptos" w:cs="Aptos" w:eastAsia="Aptos" w:hAnsi="Apto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Match their jobs with one of the descriptions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rtl w:val="0"/>
        </w:rPr>
        <w:t xml:space="preserve">                      Lawyer              Attorney            Barrister   Solicitor             Judge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This person is a person who makes a fair trial and impartial </w:t>
      </w:r>
      <w:r w:rsidDel="00000000" w:rsidR="00000000" w:rsidRPr="00000000">
        <w:rPr>
          <w:highlight w:val="white"/>
          <w:rtl w:val="0"/>
        </w:rPr>
        <w:t xml:space="preserve">decisions…..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General job title for people who work as a solicitor,  barrister or attorney....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This person is a lawyer who is a specialist in advocacy, skill of speaking for someone in the court…..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This person is a lawyer who represents their clients both in or out of court, acting for a client…..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This person is a lawyer who gives legal advice to individuals and companies….</w:t>
      </w:r>
    </w:p>
    <w:p w:rsidR="00000000" w:rsidDel="00000000" w:rsidP="00000000" w:rsidRDefault="00000000" w:rsidRPr="00000000" w14:paraId="0000000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284" w:right="0" w:hanging="284"/>
        <w:jc w:val="left"/>
        <w:rPr>
          <w:rFonts w:ascii="Aptos" w:cs="Aptos" w:eastAsia="Aptos" w:hAnsi="Apto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Questions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do the most law students in England do to become qualified solicitors ?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represents their clients in and out of court 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process of making a claim in the civil court 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works and doesn't work in partnership 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advocacy?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 barristers give opinions on areas of law to solicitors and their clients?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284" w:right="0" w:hanging="284"/>
        <w:jc w:val="left"/>
        <w:rPr>
          <w:rFonts w:ascii="Aptos" w:cs="Aptos" w:eastAsia="Aptos" w:hAnsi="Apto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True or False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567" w:right="0" w:hanging="283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After finishing their law studies in university, they are now qualified as lawyers</w:t>
      </w:r>
    </w:p>
    <w:p w:rsidR="00000000" w:rsidDel="00000000" w:rsidP="00000000" w:rsidRDefault="00000000" w:rsidRPr="00000000" w14:paraId="00000015">
      <w:pPr>
        <w:ind w:left="360" w:firstLine="0"/>
        <w:rPr/>
      </w:pPr>
      <w:r w:rsidDel="00000000" w:rsidR="00000000" w:rsidRPr="00000000">
        <w:rPr>
          <w:rtl w:val="0"/>
        </w:rPr>
        <w:t xml:space="preserve">          True                False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567" w:right="0" w:hanging="283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a solicitor, Daniel acts for clients in and out of court </w:t>
      </w:r>
    </w:p>
    <w:p w:rsidR="00000000" w:rsidDel="00000000" w:rsidP="00000000" w:rsidRDefault="00000000" w:rsidRPr="00000000" w14:paraId="00000017">
      <w:pPr>
        <w:ind w:left="360" w:firstLine="0"/>
        <w:rPr/>
      </w:pPr>
      <w:r w:rsidDel="00000000" w:rsidR="00000000" w:rsidRPr="00000000">
        <w:rPr>
          <w:rtl w:val="0"/>
        </w:rPr>
        <w:t xml:space="preserve">           True               False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567" w:right="0" w:hanging="283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Barristers usually work together as partners in and out of court</w:t>
      </w:r>
    </w:p>
    <w:p w:rsidR="00000000" w:rsidDel="00000000" w:rsidP="00000000" w:rsidRDefault="00000000" w:rsidRPr="00000000" w14:paraId="00000019">
      <w:pPr>
        <w:ind w:left="360" w:firstLine="0"/>
        <w:rPr/>
      </w:pPr>
      <w:r w:rsidDel="00000000" w:rsidR="00000000" w:rsidRPr="00000000">
        <w:rPr>
          <w:rtl w:val="0"/>
        </w:rPr>
        <w:t xml:space="preserve">           True               False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567" w:right="0" w:hanging="283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Solicitors also have the right of audience, representing their clients in court.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           True.              False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D. Let’s play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spacing w:after="0" w:afterAutospacing="0" w:before="200" w:line="36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are – qualified – They – solicitors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– firm – work – law – Nia – Juna – and – for – Sumba – in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The – gives – legal – lawyer – and – advice – to – client – opinions – the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afterAutospacing="0" w:before="0" w:beforeAutospacing="0" w:line="36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England – are – two – there – in - who – practice – types – of – lawyer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0" w:before="0" w:beforeAutospacing="0" w:line="36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give – to – legal – Lawyers – and – advice –companies –individual - and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Letter"/>
      <w:lvlText w:val="%3."/>
      <w:lvlJc w:val="left"/>
      <w:pPr>
        <w:ind w:left="2160" w:hanging="360"/>
      </w:pPr>
      <w:rPr/>
    </w:lvl>
    <w:lvl w:ilvl="3">
      <w:start w:val="1"/>
      <w:numFmt w:val="lowerLetter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Letter"/>
      <w:lvlText w:val="%6."/>
      <w:lvlJc w:val="left"/>
      <w:pPr>
        <w:ind w:left="4320" w:hanging="360"/>
      </w:pPr>
      <w:rPr/>
    </w:lvl>
    <w:lvl w:ilvl="6">
      <w:start w:val="1"/>
      <w:numFmt w:val="lowerLetter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Letter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2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8A4C8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8A4C8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8A4C8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8A4C8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8A4C8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8A4C8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8A4C8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8A4C80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8A4C80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8A4C80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8A4C80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8A4C80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8A4C8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8A4C8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8A4C8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8A4C80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8A4C80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8A4C8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8A4C8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A4C80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8A4C80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8A4C8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4C80"/>
  </w:style>
  <w:style w:type="paragraph" w:styleId="Footer">
    <w:name w:val="footer"/>
    <w:basedOn w:val="Normal"/>
    <w:link w:val="FooterChar"/>
    <w:uiPriority w:val="99"/>
    <w:unhideWhenUsed w:val="1"/>
    <w:rsid w:val="008A4C8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4C80"/>
  </w:style>
  <w:style w:type="paragraph" w:styleId="NormalWeb">
    <w:name w:val="Normal (Web)"/>
    <w:basedOn w:val="Normal"/>
    <w:uiPriority w:val="99"/>
    <w:semiHidden w:val="1"/>
    <w:unhideWhenUsed w:val="1"/>
    <w:rsid w:val="008A4C8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5h/JHyPUAhzzlhXbhms489yDxQ==">CgMxLjA4AHIhMXo4MG40a0pDZmtmS2ozdHQtSkpPVG5WTm9GREJUYi04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2025-09-21T04:18:00Z</dcterms:created>
  <dc:creator>Salmon Pandarangga</dc:creator>
</cp:coreProperties>
</file>