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E2B" w:rsidRDefault="00C61E2B" w:rsidP="00C61E2B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proofErr w:type="spellStart"/>
      <w:r>
        <w:rPr>
          <w:rFonts w:ascii="Times New Roman" w:hAnsi="Times New Roman"/>
          <w:b/>
          <w:sz w:val="32"/>
          <w:szCs w:val="32"/>
        </w:rPr>
        <w:t>Номи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курс: </w:t>
      </w:r>
      <w:proofErr w:type="spellStart"/>
      <w:r>
        <w:rPr>
          <w:rFonts w:ascii="Times New Roman" w:hAnsi="Times New Roman"/>
          <w:b/>
          <w:sz w:val="32"/>
          <w:szCs w:val="32"/>
        </w:rPr>
        <w:t>Самтҳои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асосии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рушди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сармояи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инсонӣ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дар </w:t>
      </w:r>
      <w:proofErr w:type="spellStart"/>
      <w:r>
        <w:rPr>
          <w:rFonts w:ascii="Times New Roman" w:hAnsi="Times New Roman"/>
          <w:b/>
          <w:sz w:val="32"/>
          <w:szCs w:val="32"/>
        </w:rPr>
        <w:t>шароити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иқтисоди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рақамӣ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дар </w:t>
      </w:r>
      <w:proofErr w:type="spellStart"/>
      <w:r>
        <w:rPr>
          <w:rFonts w:ascii="Times New Roman" w:hAnsi="Times New Roman"/>
          <w:b/>
          <w:sz w:val="32"/>
          <w:szCs w:val="32"/>
        </w:rPr>
        <w:t>Ҷумҳурии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Тоҷикистон</w:t>
      </w:r>
      <w:proofErr w:type="spellEnd"/>
    </w:p>
    <w:p w:rsidR="000A0319" w:rsidRPr="00C61E2B" w:rsidRDefault="00C61E2B" w:rsidP="00C61E2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61E2B">
        <w:rPr>
          <w:rFonts w:ascii="Times New Roman" w:hAnsi="Times New Roman" w:cs="Times New Roman"/>
          <w:sz w:val="28"/>
          <w:szCs w:val="28"/>
          <w:lang w:val="en-US"/>
        </w:rPr>
        <w:t>(Main directions for the development of human capital in the context of the digital economy in the Republic of Tajikistan)</w:t>
      </w:r>
      <w:r w:rsidR="000A0319" w:rsidRPr="00C61E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.</w:t>
      </w:r>
    </w:p>
    <w:p w:rsidR="000A0319" w:rsidRDefault="000A0319" w:rsidP="000A03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  <w:r w:rsidRPr="000A03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Week: 1. </w:t>
      </w:r>
    </w:p>
    <w:p w:rsidR="00C61E2B" w:rsidRPr="000A0319" w:rsidRDefault="00C61E2B" w:rsidP="000A03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C61E2B" w:rsidRPr="00C61E2B" w:rsidRDefault="00C61E2B" w:rsidP="00C61E2B">
      <w:pPr>
        <w:jc w:val="center"/>
        <w:rPr>
          <w:rFonts w:ascii="Times New Roman" w:hAnsi="Times New Roman" w:cs="Times New Roman"/>
          <w:sz w:val="28"/>
          <w:lang w:val="en-US"/>
        </w:rPr>
      </w:pPr>
      <w:r w:rsidRPr="00C61E2B">
        <w:rPr>
          <w:rFonts w:ascii="Times New Roman" w:hAnsi="Times New Roman" w:cs="Times New Roman"/>
          <w:b/>
          <w:sz w:val="28"/>
          <w:lang w:val="en-US"/>
        </w:rPr>
        <w:t>lecture 1.</w:t>
      </w:r>
      <w:r w:rsidRPr="00C61E2B">
        <w:rPr>
          <w:rFonts w:ascii="Times New Roman" w:hAnsi="Times New Roman" w:cs="Times New Roman"/>
          <w:sz w:val="28"/>
          <w:lang w:val="en-US"/>
        </w:rPr>
        <w:t xml:space="preserve"> The evolution of human capital theory and its economic significance</w:t>
      </w:r>
    </w:p>
    <w:p w:rsidR="000A0319" w:rsidRPr="00C61E2B" w:rsidRDefault="000A0319" w:rsidP="000A0319">
      <w:pPr>
        <w:spacing w:after="0" w:line="240" w:lineRule="auto"/>
        <w:rPr>
          <w:rFonts w:ascii="Times New Roman" w:eastAsia="Times New Roman" w:hAnsi="Times New Roman" w:cs="Times New Roman"/>
          <w:sz w:val="6"/>
          <w:szCs w:val="24"/>
          <w:lang w:val="en-US" w:eastAsia="ru-RU"/>
        </w:rPr>
      </w:pPr>
    </w:p>
    <w:p w:rsidR="000A0319" w:rsidRPr="00C61E2B" w:rsidRDefault="00C61E2B" w:rsidP="00C61E2B">
      <w:pPr>
        <w:spacing w:after="0" w:line="360" w:lineRule="auto"/>
        <w:jc w:val="center"/>
        <w:rPr>
          <w:rFonts w:ascii="Times New Roman" w:hAnsi="Times New Roman" w:cs="Times New Roman"/>
          <w:sz w:val="36"/>
          <w:lang w:val="tg-Cyrl-TJ"/>
        </w:rPr>
      </w:pPr>
      <w:proofErr w:type="spellStart"/>
      <w:r w:rsidRPr="00C61E2B">
        <w:rPr>
          <w:rFonts w:ascii="Times New Roman" w:hAnsi="Times New Roman"/>
          <w:b/>
          <w:sz w:val="28"/>
        </w:rPr>
        <w:t>Мавзӯи</w:t>
      </w:r>
      <w:proofErr w:type="spellEnd"/>
      <w:r w:rsidRPr="00C61E2B">
        <w:rPr>
          <w:rFonts w:ascii="Times New Roman" w:hAnsi="Times New Roman"/>
          <w:b/>
          <w:sz w:val="28"/>
        </w:rPr>
        <w:t xml:space="preserve"> 1. </w:t>
      </w:r>
      <w:proofErr w:type="spellStart"/>
      <w:r w:rsidRPr="00C61E2B">
        <w:rPr>
          <w:rFonts w:ascii="Times New Roman" w:hAnsi="Times New Roman"/>
          <w:b/>
          <w:sz w:val="28"/>
        </w:rPr>
        <w:t>Таҳаввулоти</w:t>
      </w:r>
      <w:proofErr w:type="spellEnd"/>
      <w:r w:rsidRPr="00C61E2B">
        <w:rPr>
          <w:rFonts w:ascii="Times New Roman" w:hAnsi="Times New Roman"/>
          <w:b/>
          <w:sz w:val="28"/>
        </w:rPr>
        <w:t xml:space="preserve"> </w:t>
      </w:r>
      <w:proofErr w:type="spellStart"/>
      <w:r w:rsidRPr="00C61E2B">
        <w:rPr>
          <w:rFonts w:ascii="Times New Roman" w:hAnsi="Times New Roman"/>
          <w:b/>
          <w:sz w:val="28"/>
        </w:rPr>
        <w:t>назарияи</w:t>
      </w:r>
      <w:proofErr w:type="spellEnd"/>
      <w:r w:rsidRPr="00C61E2B">
        <w:rPr>
          <w:rFonts w:ascii="Times New Roman" w:hAnsi="Times New Roman"/>
          <w:b/>
          <w:sz w:val="28"/>
        </w:rPr>
        <w:t xml:space="preserve"> </w:t>
      </w:r>
      <w:proofErr w:type="spellStart"/>
      <w:r w:rsidRPr="00C61E2B">
        <w:rPr>
          <w:rFonts w:ascii="Times New Roman" w:hAnsi="Times New Roman"/>
          <w:b/>
          <w:sz w:val="28"/>
        </w:rPr>
        <w:t>сармояи</w:t>
      </w:r>
      <w:proofErr w:type="spellEnd"/>
      <w:r w:rsidRPr="00C61E2B">
        <w:rPr>
          <w:rFonts w:ascii="Times New Roman" w:hAnsi="Times New Roman"/>
          <w:b/>
          <w:sz w:val="28"/>
        </w:rPr>
        <w:t xml:space="preserve"> </w:t>
      </w:r>
      <w:proofErr w:type="spellStart"/>
      <w:r w:rsidRPr="00C61E2B">
        <w:rPr>
          <w:rFonts w:ascii="Times New Roman" w:hAnsi="Times New Roman"/>
          <w:b/>
          <w:sz w:val="28"/>
        </w:rPr>
        <w:t>инсонӣ</w:t>
      </w:r>
      <w:proofErr w:type="spellEnd"/>
      <w:r w:rsidRPr="00C61E2B">
        <w:rPr>
          <w:rFonts w:ascii="Times New Roman" w:hAnsi="Times New Roman"/>
          <w:b/>
          <w:sz w:val="28"/>
        </w:rPr>
        <w:t xml:space="preserve"> </w:t>
      </w:r>
      <w:proofErr w:type="spellStart"/>
      <w:r w:rsidRPr="00C61E2B">
        <w:rPr>
          <w:rFonts w:ascii="Times New Roman" w:hAnsi="Times New Roman"/>
          <w:b/>
          <w:sz w:val="28"/>
        </w:rPr>
        <w:t>ва</w:t>
      </w:r>
      <w:proofErr w:type="spellEnd"/>
      <w:r w:rsidRPr="00C61E2B">
        <w:rPr>
          <w:rFonts w:ascii="Times New Roman" w:hAnsi="Times New Roman"/>
          <w:b/>
          <w:sz w:val="28"/>
        </w:rPr>
        <w:t xml:space="preserve"> </w:t>
      </w:r>
      <w:proofErr w:type="spellStart"/>
      <w:r w:rsidRPr="00C61E2B">
        <w:rPr>
          <w:rFonts w:ascii="Times New Roman" w:hAnsi="Times New Roman"/>
          <w:b/>
          <w:sz w:val="28"/>
        </w:rPr>
        <w:t>аҳамияти</w:t>
      </w:r>
      <w:proofErr w:type="spellEnd"/>
      <w:r w:rsidRPr="00C61E2B">
        <w:rPr>
          <w:rFonts w:ascii="Times New Roman" w:hAnsi="Times New Roman"/>
          <w:b/>
          <w:sz w:val="28"/>
        </w:rPr>
        <w:t xml:space="preserve"> </w:t>
      </w:r>
      <w:proofErr w:type="spellStart"/>
      <w:r w:rsidRPr="00C61E2B">
        <w:rPr>
          <w:rFonts w:ascii="Times New Roman" w:hAnsi="Times New Roman"/>
          <w:b/>
          <w:sz w:val="28"/>
        </w:rPr>
        <w:t>иқтисодии</w:t>
      </w:r>
      <w:proofErr w:type="spellEnd"/>
      <w:r w:rsidRPr="00C61E2B">
        <w:rPr>
          <w:rFonts w:ascii="Times New Roman" w:hAnsi="Times New Roman"/>
          <w:b/>
          <w:sz w:val="28"/>
        </w:rPr>
        <w:t xml:space="preserve"> он</w:t>
      </w:r>
    </w:p>
    <w:p w:rsidR="000A0319" w:rsidRDefault="000A0319" w:rsidP="000A0319">
      <w:pPr>
        <w:rPr>
          <w:rFonts w:ascii="Times New Roman" w:hAnsi="Times New Roman" w:cs="Times New Roman"/>
          <w:sz w:val="28"/>
          <w:lang w:val="tg-Cyrl-TJ"/>
        </w:rPr>
      </w:pPr>
      <w:r>
        <w:rPr>
          <w:rFonts w:ascii="Times New Roman" w:hAnsi="Times New Roman" w:cs="Times New Roman"/>
          <w:sz w:val="28"/>
          <w:lang w:val="tg-Cyrl-TJ"/>
        </w:rPr>
        <w:t>Ҷавоби саволҳои тестӣ:</w:t>
      </w:r>
    </w:p>
    <w:p w:rsidR="000A0319" w:rsidRDefault="000A0319" w:rsidP="000A0319">
      <w:pPr>
        <w:rPr>
          <w:rFonts w:ascii="Times New Roman" w:hAnsi="Times New Roman" w:cs="Times New Roman"/>
          <w:i/>
          <w:sz w:val="28"/>
          <w:lang w:val="tg-Cyrl-TJ"/>
        </w:rPr>
      </w:pPr>
      <w:r>
        <w:rPr>
          <w:rFonts w:ascii="Times New Roman" w:hAnsi="Times New Roman" w:cs="Times New Roman"/>
          <w:i/>
          <w:sz w:val="28"/>
          <w:lang w:val="tg-Cyrl-TJ"/>
        </w:rPr>
        <w:t>1Г,  2</w:t>
      </w:r>
      <w:r w:rsidR="00C61E2B">
        <w:rPr>
          <w:rFonts w:ascii="Times New Roman" w:hAnsi="Times New Roman" w:cs="Times New Roman"/>
          <w:i/>
          <w:sz w:val="28"/>
          <w:lang w:val="tg-Cyrl-TJ"/>
        </w:rPr>
        <w:t>А</w:t>
      </w:r>
      <w:bookmarkStart w:id="0" w:name="_GoBack"/>
      <w:bookmarkEnd w:id="0"/>
      <w:r>
        <w:rPr>
          <w:rFonts w:ascii="Times New Roman" w:hAnsi="Times New Roman" w:cs="Times New Roman"/>
          <w:i/>
          <w:sz w:val="28"/>
          <w:lang w:val="tg-Cyrl-TJ"/>
        </w:rPr>
        <w:t>,  3Б,  4В.</w:t>
      </w:r>
    </w:p>
    <w:p w:rsidR="00D35D44" w:rsidRPr="000A0319" w:rsidRDefault="00D35D44">
      <w:pPr>
        <w:rPr>
          <w:lang w:val="tg-Cyrl-TJ"/>
        </w:rPr>
      </w:pPr>
    </w:p>
    <w:sectPr w:rsidR="00D35D44" w:rsidRPr="000A03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5D44"/>
    <w:rsid w:val="000A0319"/>
    <w:rsid w:val="00144B4E"/>
    <w:rsid w:val="00870DB1"/>
    <w:rsid w:val="00C61E2B"/>
    <w:rsid w:val="00D35D44"/>
    <w:rsid w:val="00E92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AF41C"/>
  <w15:docId w15:val="{10D6D92B-2695-4EBF-AB05-81463CE7D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0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028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5</cp:revision>
  <dcterms:created xsi:type="dcterms:W3CDTF">2025-04-02T06:12:00Z</dcterms:created>
  <dcterms:modified xsi:type="dcterms:W3CDTF">2025-09-07T04:23:00Z</dcterms:modified>
</cp:coreProperties>
</file>