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234F3717" w:rsidR="005C7653" w:rsidRDefault="005175FF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Week: 3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29A5B129" w:rsidR="009842ED" w:rsidRDefault="005C7653" w:rsidP="00381F6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lecture</w:t>
      </w:r>
      <w:r w:rsidR="005175FF">
        <w:rPr>
          <w:b/>
        </w:rPr>
        <w:t xml:space="preserve"> </w:t>
      </w:r>
      <w:r w:rsidR="005175FF">
        <w:rPr>
          <w:b/>
          <w:lang w:val="ru-RU"/>
        </w:rPr>
        <w:t>3</w:t>
      </w:r>
      <w:r>
        <w:rPr>
          <w:b/>
        </w:rPr>
        <w:t>.</w:t>
      </w:r>
      <w:r>
        <w:t xml:space="preserve"> </w:t>
      </w:r>
      <w:r w:rsidR="005175FF" w:rsidRPr="00A0597D">
        <w:rPr>
          <w:rFonts w:ascii="Times New Roman" w:hAnsi="Times New Roman"/>
        </w:rPr>
        <w:t>Principles and mechanisms of human capital development in the context of an innovative economy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7FBA9570" w:rsidR="005C7653" w:rsidRDefault="005175FF" w:rsidP="00381F68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Мавзӯи 3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Pr="00A0597D">
        <w:rPr>
          <w:rFonts w:ascii="Times New Roman" w:hAnsi="Times New Roman"/>
          <w:b/>
        </w:rPr>
        <w:t>П</w:t>
      </w:r>
      <w:r w:rsidRPr="00A0597D">
        <w:rPr>
          <w:rFonts w:ascii="Times New Roman" w:hAnsi="Times New Roman"/>
          <w:b/>
        </w:rPr>
        <w:t>ринсипҳо ва механизми рушди сармояи инсонӣ дар шароити иқтисодиёти инноватсионӣ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13F38B30" w14:textId="32D194A1" w:rsidR="00E5531B" w:rsidRPr="00C70602" w:rsidRDefault="006D36F4" w:rsidP="006D36F4">
      <w:pPr>
        <w:spacing w:line="360" w:lineRule="auto"/>
        <w:rPr>
          <w:rFonts w:ascii="Times New Roman" w:hAnsi="Times New Roman"/>
        </w:rPr>
      </w:pPr>
      <w:r w:rsidRPr="00C70602">
        <w:rPr>
          <w:rFonts w:ascii="Times New Roman" w:hAnsi="Times New Roman"/>
          <w:b/>
          <w:bCs/>
        </w:rPr>
        <w:t xml:space="preserve">1. </w:t>
      </w:r>
      <w:r w:rsidR="005175FF" w:rsidRPr="00C70602">
        <w:rPr>
          <w:rFonts w:ascii="Times New Roman" w:hAnsi="Times New Roman"/>
          <w:b/>
          <w:bCs/>
        </w:rPr>
        <w:t>Принсипҳои асосии сармояи инсониро</w:t>
      </w:r>
      <w:r w:rsidRPr="00C70602">
        <w:rPr>
          <w:rFonts w:ascii="Times New Roman" w:hAnsi="Times New Roman"/>
          <w:b/>
          <w:bCs/>
        </w:rPr>
        <w:t xml:space="preserve"> дар шароити муосиро </w:t>
      </w:r>
      <w:r w:rsidR="005175FF" w:rsidRPr="00C70602">
        <w:rPr>
          <w:rFonts w:ascii="Times New Roman" w:hAnsi="Times New Roman"/>
          <w:b/>
          <w:bCs/>
        </w:rPr>
        <w:t>номбар намоед</w:t>
      </w:r>
      <w:r w:rsidRPr="00C70602">
        <w:rPr>
          <w:rFonts w:ascii="Times New Roman" w:hAnsi="Times New Roman"/>
          <w:b/>
          <w:bCs/>
        </w:rPr>
        <w:t>?</w:t>
      </w:r>
      <w:r w:rsidRPr="00C70602">
        <w:rPr>
          <w:rFonts w:ascii="Times New Roman" w:hAnsi="Times New Roman"/>
        </w:rPr>
        <w:br/>
        <w:t xml:space="preserve">A) </w:t>
      </w:r>
      <w:r w:rsidR="00E5531B" w:rsidRPr="00C70602">
        <w:rPr>
          <w:rFonts w:ascii="Times New Roman" w:hAnsi="Times New Roman"/>
        </w:rPr>
        <w:t>Дониш, малака ва маҳорат</w:t>
      </w:r>
    </w:p>
    <w:p w14:paraId="47560B2D" w14:textId="2BEF1711" w:rsidR="006D36F4" w:rsidRPr="00C70602" w:rsidRDefault="00E5531B" w:rsidP="006D36F4">
      <w:pPr>
        <w:spacing w:line="360" w:lineRule="auto"/>
        <w:rPr>
          <w:rFonts w:ascii="Times New Roman" w:hAnsi="Times New Roman"/>
        </w:rPr>
      </w:pPr>
      <w:r w:rsidRPr="00C70602">
        <w:rPr>
          <w:rFonts w:ascii="Times New Roman" w:hAnsi="Times New Roman"/>
        </w:rPr>
        <w:t>Б) Коҳиш додани музди меҳнат</w:t>
      </w:r>
      <w:r w:rsidR="006D36F4" w:rsidRPr="00C70602">
        <w:rPr>
          <w:rFonts w:ascii="Times New Roman" w:hAnsi="Times New Roman"/>
        </w:rPr>
        <w:br/>
        <w:t xml:space="preserve">B) </w:t>
      </w:r>
      <w:r w:rsidRPr="00C70602">
        <w:rPr>
          <w:rFonts w:ascii="Times New Roman" w:hAnsi="Times New Roman"/>
        </w:rPr>
        <w:t>Кам намудани шумораи аҳолӣ қобили меҳнат</w:t>
      </w:r>
      <w:r w:rsidR="006D36F4" w:rsidRPr="00C70602">
        <w:rPr>
          <w:rFonts w:ascii="Times New Roman" w:hAnsi="Times New Roman"/>
        </w:rPr>
        <w:br/>
        <w:t xml:space="preserve">C) </w:t>
      </w:r>
      <w:r w:rsidRPr="00C70602">
        <w:rPr>
          <w:rFonts w:ascii="Times New Roman" w:hAnsi="Times New Roman"/>
        </w:rPr>
        <w:t>Синну соли корманд</w:t>
      </w:r>
      <w:r w:rsidR="006D36F4" w:rsidRPr="00C70602">
        <w:rPr>
          <w:rFonts w:ascii="Times New Roman" w:hAnsi="Times New Roman"/>
        </w:rPr>
        <w:br/>
      </w:r>
      <w:r w:rsidR="006D36F4" w:rsidRPr="00C70602">
        <w:rPr>
          <w:rFonts w:ascii="Times New Roman" w:hAnsi="Times New Roman"/>
        </w:rPr>
        <w:t xml:space="preserve">D) </w:t>
      </w:r>
      <w:r w:rsidRPr="00C70602">
        <w:rPr>
          <w:rFonts w:ascii="Times New Roman" w:hAnsi="Times New Roman"/>
        </w:rPr>
        <w:t>Қобилияти мутобиқшавӣ ва навоварӣ</w:t>
      </w:r>
    </w:p>
    <w:p w14:paraId="0000001C" w14:textId="1F78EF09" w:rsidR="009842ED" w:rsidRPr="00C70602" w:rsidRDefault="009842ED">
      <w:pPr>
        <w:rPr>
          <w:rFonts w:ascii="Times New Roman" w:hAnsi="Times New Roman"/>
          <w:sz w:val="10"/>
        </w:rPr>
      </w:pPr>
    </w:p>
    <w:p w14:paraId="487712E8" w14:textId="162BB53F" w:rsidR="006D36F4" w:rsidRPr="00C70602" w:rsidRDefault="006D36F4" w:rsidP="006D36F4">
      <w:pPr>
        <w:spacing w:line="360" w:lineRule="auto"/>
        <w:rPr>
          <w:rFonts w:ascii="Times New Roman" w:hAnsi="Times New Roman"/>
        </w:rPr>
      </w:pPr>
      <w:r w:rsidRPr="00C70602">
        <w:rPr>
          <w:rFonts w:ascii="Times New Roman" w:hAnsi="Times New Roman"/>
          <w:b/>
          <w:bCs/>
        </w:rPr>
        <w:t xml:space="preserve">2. </w:t>
      </w:r>
      <w:r w:rsidR="00C70602" w:rsidRPr="00C70602">
        <w:rPr>
          <w:rFonts w:ascii="Times New Roman" w:hAnsi="Times New Roman"/>
          <w:b/>
          <w:bCs/>
        </w:rPr>
        <w:t>Кадом соҳаҳо бештар ба рушди сармояи инсонӣ мусоидат мекунанд?</w:t>
      </w:r>
      <w:r w:rsidR="00C70602" w:rsidRPr="00C70602">
        <w:rPr>
          <w:rFonts w:ascii="Times New Roman" w:hAnsi="Times New Roman"/>
          <w:sz w:val="24"/>
        </w:rPr>
        <w:br/>
      </w:r>
      <w:r w:rsidR="00C70602" w:rsidRPr="00C70602">
        <w:rPr>
          <w:rFonts w:ascii="Times New Roman" w:hAnsi="Times New Roman"/>
        </w:rPr>
        <w:t>A) Транспорт ва сохтмон</w:t>
      </w:r>
      <w:r w:rsidR="00C70602" w:rsidRPr="00C70602">
        <w:rPr>
          <w:rFonts w:ascii="Times New Roman" w:hAnsi="Times New Roman"/>
        </w:rPr>
        <w:br/>
        <w:t>B) Маориф ва тандурустӣ</w:t>
      </w:r>
      <w:r w:rsidR="00C70602" w:rsidRPr="00C70602">
        <w:rPr>
          <w:rFonts w:ascii="Times New Roman" w:hAnsi="Times New Roman"/>
        </w:rPr>
        <w:br/>
        <w:t>C) Истеҳсолоти кӯҳӣ</w:t>
      </w:r>
      <w:r w:rsidR="00C70602" w:rsidRPr="00C70602">
        <w:rPr>
          <w:rFonts w:ascii="Times New Roman" w:hAnsi="Times New Roman"/>
        </w:rPr>
        <w:br/>
        <w:t>D) Тиҷорати чакана</w:t>
      </w:r>
    </w:p>
    <w:p w14:paraId="00000026" w14:textId="53D27F6E" w:rsidR="009842ED" w:rsidRPr="00C70602" w:rsidRDefault="009842ED">
      <w:pPr>
        <w:jc w:val="both"/>
        <w:rPr>
          <w:rFonts w:ascii="Times New Roman" w:hAnsi="Times New Roman"/>
          <w:sz w:val="12"/>
        </w:rPr>
      </w:pPr>
    </w:p>
    <w:p w14:paraId="6D7A0784" w14:textId="1DF51B31" w:rsidR="006D36F4" w:rsidRPr="00C70602" w:rsidRDefault="006D36F4" w:rsidP="006D36F4">
      <w:pPr>
        <w:spacing w:line="360" w:lineRule="auto"/>
        <w:rPr>
          <w:rFonts w:ascii="Times New Roman" w:hAnsi="Times New Roman"/>
          <w:szCs w:val="28"/>
        </w:rPr>
      </w:pPr>
      <w:r w:rsidRPr="00C70602">
        <w:rPr>
          <w:rFonts w:ascii="Times New Roman" w:hAnsi="Times New Roman"/>
          <w:b/>
          <w:bCs/>
          <w:szCs w:val="28"/>
        </w:rPr>
        <w:t xml:space="preserve">3. </w:t>
      </w:r>
      <w:r w:rsidR="00C70602" w:rsidRPr="00C70602">
        <w:rPr>
          <w:rFonts w:ascii="Times New Roman" w:hAnsi="Times New Roman"/>
          <w:b/>
          <w:bCs/>
          <w:szCs w:val="28"/>
        </w:rPr>
        <w:t>Кадом нишондиҳандаҳо сатҳи рушди сармояи инсонӣ нишон медиҳанд?</w:t>
      </w:r>
      <w:r w:rsidR="00C70602" w:rsidRPr="00C70602">
        <w:rPr>
          <w:rFonts w:ascii="Times New Roman" w:hAnsi="Times New Roman"/>
          <w:szCs w:val="28"/>
        </w:rPr>
        <w:br/>
        <w:t>A) Нархи нафту газ</w:t>
      </w:r>
      <w:r w:rsidR="00C70602" w:rsidRPr="00C70602">
        <w:rPr>
          <w:rFonts w:ascii="Times New Roman" w:hAnsi="Times New Roman"/>
          <w:szCs w:val="28"/>
        </w:rPr>
        <w:br/>
        <w:t>B) Суръати афзоиши аҳолӣ</w:t>
      </w:r>
      <w:r w:rsidR="00C70602" w:rsidRPr="00C70602">
        <w:rPr>
          <w:rFonts w:ascii="Times New Roman" w:hAnsi="Times New Roman"/>
          <w:szCs w:val="28"/>
        </w:rPr>
        <w:br/>
      </w:r>
      <w:r w:rsidR="00C70602" w:rsidRPr="00C70602">
        <w:rPr>
          <w:rFonts w:ascii="Times New Roman" w:hAnsi="Times New Roman"/>
          <w:szCs w:val="28"/>
        </w:rPr>
        <w:lastRenderedPageBreak/>
        <w:t>C) Мизони саводи аҳолӣ, сатҳи таҳсилот, умри миёна</w:t>
      </w:r>
      <w:r w:rsidR="00C70602" w:rsidRPr="00C70602">
        <w:rPr>
          <w:rFonts w:ascii="Times New Roman" w:hAnsi="Times New Roman"/>
          <w:szCs w:val="28"/>
        </w:rPr>
        <w:br/>
        <w:t>D) Нархҳои бозор</w:t>
      </w:r>
    </w:p>
    <w:p w14:paraId="5718D6DC" w14:textId="6EF79A66" w:rsidR="00000BEA" w:rsidRPr="00C70602" w:rsidRDefault="00000BEA">
      <w:pPr>
        <w:spacing w:line="276" w:lineRule="auto"/>
        <w:jc w:val="both"/>
        <w:rPr>
          <w:rFonts w:ascii="Times New Roman" w:hAnsi="Times New Roman"/>
          <w:sz w:val="12"/>
        </w:rPr>
      </w:pPr>
    </w:p>
    <w:p w14:paraId="63EDAA35" w14:textId="768C8425" w:rsidR="006D36F4" w:rsidRPr="00C70602" w:rsidRDefault="006D36F4" w:rsidP="006D36F4">
      <w:pPr>
        <w:spacing w:line="360" w:lineRule="auto"/>
        <w:rPr>
          <w:rFonts w:ascii="Times New Roman" w:hAnsi="Times New Roman"/>
        </w:rPr>
      </w:pPr>
      <w:r w:rsidRPr="00C70602">
        <w:rPr>
          <w:rFonts w:ascii="Times New Roman" w:hAnsi="Times New Roman"/>
          <w:b/>
          <w:bCs/>
        </w:rPr>
        <w:t xml:space="preserve">4. </w:t>
      </w:r>
      <w:r w:rsidR="00C70602" w:rsidRPr="00163016">
        <w:rPr>
          <w:rFonts w:ascii="Times New Roman" w:hAnsi="Times New Roman"/>
          <w:b/>
        </w:rPr>
        <w:t>Дар равандҳои рушди инноватсионӣ нақши «омӯзиш ва бозомӯзӣ» чӣ гуна аст?</w:t>
      </w:r>
      <w:r w:rsidR="00C70602" w:rsidRPr="00163016">
        <w:rPr>
          <w:rFonts w:ascii="Times New Roman" w:hAnsi="Times New Roman"/>
          <w:sz w:val="24"/>
        </w:rPr>
        <w:br/>
      </w:r>
      <w:r w:rsidR="00C70602" w:rsidRPr="00163016">
        <w:rPr>
          <w:rFonts w:ascii="Times New Roman" w:hAnsi="Times New Roman"/>
        </w:rPr>
        <w:t>A) Муҳим нест, агар таҷҳизот нав бошад</w:t>
      </w:r>
      <w:r w:rsidR="00C70602" w:rsidRPr="00163016">
        <w:rPr>
          <w:rFonts w:ascii="Times New Roman" w:hAnsi="Times New Roman"/>
        </w:rPr>
        <w:br/>
        <w:t>B) Зери дастгирии давлатӣ ва хусусӣ маълумотномаҳои касбӣ зиёд мешаванд</w:t>
      </w:r>
      <w:r w:rsidR="00C70602" w:rsidRPr="00163016">
        <w:rPr>
          <w:rFonts w:ascii="Times New Roman" w:hAnsi="Times New Roman"/>
        </w:rPr>
        <w:br/>
        <w:t>C) Фақат дар донишгоҳҳо анҷом ёбад</w:t>
      </w:r>
      <w:r w:rsidR="00C70602" w:rsidRPr="00163016">
        <w:rPr>
          <w:rFonts w:ascii="Times New Roman" w:hAnsi="Times New Roman"/>
        </w:rPr>
        <w:br/>
        <w:t>D) Танҳо бо маблағгузории хориҷӣ</w:t>
      </w:r>
    </w:p>
    <w:p w14:paraId="1C4B637D" w14:textId="77777777" w:rsidR="00000BEA" w:rsidRPr="00000BEA" w:rsidRDefault="00000BEA" w:rsidP="00000BEA">
      <w:pPr>
        <w:spacing w:line="276" w:lineRule="auto"/>
        <w:ind w:left="360"/>
        <w:jc w:val="both"/>
        <w:rPr>
          <w:rFonts w:ascii="Times New Roman" w:hAnsi="Times New Roman"/>
          <w:b/>
        </w:rPr>
      </w:pPr>
    </w:p>
    <w:p w14:paraId="00000035" w14:textId="6EE212E7" w:rsidR="009842ED" w:rsidRDefault="001B572A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152D97"/>
    <w:rsid w:val="001B572A"/>
    <w:rsid w:val="00381F68"/>
    <w:rsid w:val="005175FF"/>
    <w:rsid w:val="005521CE"/>
    <w:rsid w:val="005C7653"/>
    <w:rsid w:val="006D36F4"/>
    <w:rsid w:val="009842ED"/>
    <w:rsid w:val="00C70602"/>
    <w:rsid w:val="00E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5</cp:revision>
  <dcterms:created xsi:type="dcterms:W3CDTF">2025-03-24T07:19:00Z</dcterms:created>
  <dcterms:modified xsi:type="dcterms:W3CDTF">2025-09-19T11:26:00Z</dcterms:modified>
</cp:coreProperties>
</file>