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6D5" w:rsidRDefault="004416D5" w:rsidP="00B30E42">
      <w:pPr>
        <w:pStyle w:val="a3"/>
        <w:spacing w:line="276" w:lineRule="auto"/>
        <w:ind w:firstLine="0"/>
        <w:jc w:val="center"/>
        <w:rPr>
          <w:b/>
          <w:szCs w:val="28"/>
          <w:lang w:val="uz-Cyrl-UZ"/>
        </w:rPr>
      </w:pPr>
      <w:bookmarkStart w:id="0" w:name="_Toc151363290"/>
      <w:bookmarkStart w:id="1" w:name="_Toc533429687"/>
      <w:bookmarkStart w:id="2" w:name="_Toc533836421"/>
      <w:bookmarkStart w:id="3" w:name="_Toc151363302"/>
      <w:r w:rsidRPr="00BA6218">
        <w:rPr>
          <w:b/>
          <w:szCs w:val="28"/>
          <w:lang w:val="uz-Cyrl-UZ"/>
        </w:rPr>
        <w:t>Work holding devices of metal cutting machines</w:t>
      </w:r>
    </w:p>
    <w:p w:rsidR="004416D5" w:rsidRDefault="004416D5" w:rsidP="00B30E42">
      <w:pPr>
        <w:pStyle w:val="a3"/>
        <w:spacing w:line="276" w:lineRule="auto"/>
        <w:ind w:firstLine="0"/>
        <w:jc w:val="center"/>
        <w:rPr>
          <w:b/>
          <w:szCs w:val="28"/>
          <w:lang w:val="en-US"/>
        </w:rPr>
      </w:pPr>
      <w:r w:rsidRPr="00E01B85">
        <w:rPr>
          <w:b/>
          <w:szCs w:val="28"/>
          <w:lang w:val="en-US"/>
        </w:rPr>
        <w:t xml:space="preserve">Lecture </w:t>
      </w:r>
      <w:r w:rsidR="008B3FB1">
        <w:rPr>
          <w:b/>
          <w:szCs w:val="28"/>
          <w:lang w:val="en-US"/>
        </w:rPr>
        <w:t>8</w:t>
      </w:r>
      <w:r w:rsidRPr="00E01B85">
        <w:rPr>
          <w:b/>
          <w:szCs w:val="28"/>
          <w:lang w:val="en-US"/>
        </w:rPr>
        <w:t xml:space="preserve">. </w:t>
      </w:r>
    </w:p>
    <w:p w:rsidR="004416D5" w:rsidRDefault="008B3FB1" w:rsidP="00B30E42">
      <w:pPr>
        <w:pStyle w:val="a3"/>
        <w:spacing w:line="276" w:lineRule="auto"/>
        <w:ind w:firstLine="0"/>
        <w:jc w:val="center"/>
        <w:rPr>
          <w:b/>
          <w:szCs w:val="28"/>
          <w:lang w:val="en-US"/>
        </w:rPr>
      </w:pPr>
      <w:proofErr w:type="spellStart"/>
      <w:r w:rsidRPr="008B3FB1">
        <w:rPr>
          <w:b/>
          <w:szCs w:val="28"/>
          <w:lang w:val="en-US"/>
        </w:rPr>
        <w:t>Workholding</w:t>
      </w:r>
      <w:proofErr w:type="spellEnd"/>
      <w:r w:rsidRPr="008B3FB1">
        <w:rPr>
          <w:b/>
          <w:szCs w:val="28"/>
          <w:lang w:val="en-US"/>
        </w:rPr>
        <w:t xml:space="preserve"> devices for lathes</w:t>
      </w:r>
      <w:r w:rsidR="004416D5" w:rsidRPr="002800B9">
        <w:rPr>
          <w:b/>
          <w:szCs w:val="28"/>
          <w:lang w:val="en-US"/>
        </w:rPr>
        <w:t>.</w:t>
      </w:r>
    </w:p>
    <w:p w:rsidR="004416D5" w:rsidRPr="005B1839" w:rsidRDefault="004416D5" w:rsidP="00B30E42">
      <w:pPr>
        <w:pStyle w:val="a3"/>
        <w:spacing w:line="276" w:lineRule="auto"/>
        <w:ind w:firstLine="0"/>
        <w:jc w:val="center"/>
        <w:rPr>
          <w:b/>
          <w:szCs w:val="28"/>
          <w:lang w:val="en-US"/>
        </w:rPr>
      </w:pPr>
      <w:r>
        <w:rPr>
          <w:b/>
          <w:szCs w:val="28"/>
          <w:lang w:val="en-US"/>
        </w:rPr>
        <w:t xml:space="preserve">Lecturer: </w:t>
      </w:r>
      <w:proofErr w:type="spellStart"/>
      <w:r>
        <w:rPr>
          <w:b/>
          <w:szCs w:val="28"/>
          <w:lang w:val="en-US"/>
        </w:rPr>
        <w:t>Mukhammadazim</w:t>
      </w:r>
      <w:proofErr w:type="spellEnd"/>
      <w:r>
        <w:rPr>
          <w:b/>
          <w:szCs w:val="28"/>
          <w:lang w:val="en-US"/>
        </w:rPr>
        <w:t xml:space="preserve"> Rustamov</w:t>
      </w:r>
    </w:p>
    <w:p w:rsidR="004416D5" w:rsidRDefault="004416D5" w:rsidP="00B30E42">
      <w:pPr>
        <w:spacing w:line="276" w:lineRule="auto"/>
        <w:ind w:firstLine="0"/>
        <w:jc w:val="center"/>
        <w:rPr>
          <w:rFonts w:ascii="Times New Roman" w:hAnsi="Times New Roman"/>
          <w:b/>
          <w:sz w:val="28"/>
          <w:szCs w:val="28"/>
          <w:lang w:val="en-US"/>
        </w:rPr>
      </w:pPr>
    </w:p>
    <w:p w:rsidR="004416D5" w:rsidRPr="001D4EED" w:rsidRDefault="008B3FB1" w:rsidP="00B30E42">
      <w:pPr>
        <w:pStyle w:val="1"/>
        <w:spacing w:line="276" w:lineRule="auto"/>
        <w:ind w:firstLine="0"/>
        <w:rPr>
          <w:rFonts w:ascii="Times New Roman" w:hAnsi="Times New Roman"/>
          <w:b/>
          <w:sz w:val="28"/>
          <w:szCs w:val="28"/>
          <w:lang w:val="en-US"/>
        </w:rPr>
      </w:pPr>
      <w:r>
        <w:rPr>
          <w:rFonts w:ascii="Times New Roman" w:hAnsi="Times New Roman"/>
          <w:b/>
          <w:sz w:val="28"/>
          <w:szCs w:val="28"/>
          <w:lang w:val="en-US"/>
        </w:rPr>
        <w:t>8</w:t>
      </w:r>
      <w:r w:rsidR="004416D5" w:rsidRPr="00AF5FE3">
        <w:rPr>
          <w:rFonts w:ascii="Times New Roman" w:hAnsi="Times New Roman"/>
          <w:b/>
          <w:sz w:val="28"/>
          <w:szCs w:val="28"/>
          <w:lang w:val="en-US"/>
        </w:rPr>
        <w:t xml:space="preserve"> – M</w:t>
      </w:r>
      <w:r w:rsidR="004416D5">
        <w:rPr>
          <w:rFonts w:ascii="Times New Roman" w:hAnsi="Times New Roman"/>
          <w:b/>
          <w:sz w:val="28"/>
          <w:szCs w:val="28"/>
          <w:lang w:val="en-US"/>
        </w:rPr>
        <w:t>A’</w:t>
      </w:r>
      <w:r w:rsidR="004416D5" w:rsidRPr="00AF5FE3">
        <w:rPr>
          <w:rFonts w:ascii="Times New Roman" w:hAnsi="Times New Roman"/>
          <w:b/>
          <w:sz w:val="28"/>
          <w:szCs w:val="28"/>
          <w:lang w:val="en-US"/>
        </w:rPr>
        <w:t>RUZA</w:t>
      </w:r>
      <w:bookmarkEnd w:id="0"/>
    </w:p>
    <w:p w:rsidR="00F65011" w:rsidRPr="00F65011" w:rsidRDefault="008B3FB1" w:rsidP="00B30E42">
      <w:pPr>
        <w:pStyle w:val="2"/>
        <w:spacing w:line="276" w:lineRule="auto"/>
        <w:rPr>
          <w:rFonts w:ascii="Times New Roman" w:hAnsi="Times New Roman"/>
          <w:sz w:val="28"/>
          <w:szCs w:val="28"/>
          <w:lang w:val="uz-Cyrl-UZ"/>
        </w:rPr>
      </w:pPr>
      <w:bookmarkStart w:id="4" w:name="_Toc151363305"/>
      <w:bookmarkEnd w:id="1"/>
      <w:bookmarkEnd w:id="2"/>
      <w:bookmarkEnd w:id="3"/>
      <w:r w:rsidRPr="008B3FB1">
        <w:rPr>
          <w:rFonts w:ascii="Times New Roman" w:hAnsi="Times New Roman"/>
          <w:sz w:val="28"/>
          <w:szCs w:val="28"/>
          <w:lang w:val="en-US"/>
        </w:rPr>
        <w:t>TOKARLIK DASTGOHLARI MOSLAMALARI</w:t>
      </w:r>
      <w:r w:rsidR="00F65011" w:rsidRPr="00F65011">
        <w:rPr>
          <w:rFonts w:ascii="Times New Roman" w:hAnsi="Times New Roman"/>
          <w:sz w:val="28"/>
          <w:szCs w:val="28"/>
          <w:lang w:val="uz-Cyrl-UZ"/>
        </w:rPr>
        <w:t>.</w:t>
      </w:r>
      <w:bookmarkEnd w:id="4"/>
    </w:p>
    <w:p w:rsidR="00F65011" w:rsidRPr="00F65011" w:rsidRDefault="00F65011" w:rsidP="00B30E42">
      <w:pPr>
        <w:spacing w:line="276" w:lineRule="auto"/>
        <w:ind w:firstLine="708"/>
        <w:jc w:val="left"/>
        <w:rPr>
          <w:rFonts w:ascii="Times New Roman" w:hAnsi="Times New Roman"/>
          <w:sz w:val="28"/>
          <w:szCs w:val="28"/>
          <w:lang w:val="uz-Cyrl-UZ"/>
        </w:rPr>
      </w:pPr>
      <w:r w:rsidRPr="00F65011">
        <w:rPr>
          <w:rFonts w:ascii="Times New Roman" w:hAnsi="Times New Roman"/>
          <w:sz w:val="28"/>
          <w:szCs w:val="28"/>
          <w:lang w:val="uz-Cyrl-UZ"/>
        </w:rPr>
        <w:t>Reja:</w:t>
      </w:r>
      <w:bookmarkStart w:id="5" w:name="_Toc29781489"/>
      <w:bookmarkStart w:id="6" w:name="_Toc28680264"/>
      <w:bookmarkStart w:id="7" w:name="_Toc28677745"/>
      <w:r w:rsidRPr="00F65011">
        <w:rPr>
          <w:rFonts w:ascii="Times New Roman" w:hAnsi="Times New Roman"/>
          <w:sz w:val="28"/>
          <w:szCs w:val="28"/>
          <w:lang w:val="uz-Cyrl-UZ"/>
        </w:rPr>
        <w:t xml:space="preserve"> </w:t>
      </w:r>
    </w:p>
    <w:p w:rsidR="008B3FB1" w:rsidRPr="00FB10B0" w:rsidRDefault="001D7724" w:rsidP="00B30E42">
      <w:pPr>
        <w:pStyle w:val="a5"/>
        <w:numPr>
          <w:ilvl w:val="0"/>
          <w:numId w:val="22"/>
        </w:numPr>
        <w:spacing w:line="276" w:lineRule="auto"/>
        <w:ind w:left="924" w:hanging="357"/>
        <w:rPr>
          <w:szCs w:val="28"/>
          <w:lang w:val="en-US" w:eastAsia="en-US"/>
        </w:rPr>
      </w:pPr>
      <w:proofErr w:type="spellStart"/>
      <w:r w:rsidRPr="001D7724">
        <w:rPr>
          <w:szCs w:val="28"/>
          <w:lang w:val="en-US" w:eastAsia="en-US"/>
        </w:rPr>
        <w:t>Tokarlik</w:t>
      </w:r>
      <w:proofErr w:type="spellEnd"/>
      <w:r w:rsidRPr="001D7724">
        <w:rPr>
          <w:szCs w:val="28"/>
          <w:lang w:val="en-US" w:eastAsia="en-US"/>
        </w:rPr>
        <w:t xml:space="preserve"> </w:t>
      </w:r>
      <w:proofErr w:type="spellStart"/>
      <w:r w:rsidRPr="001D7724">
        <w:rPr>
          <w:szCs w:val="28"/>
          <w:lang w:val="en-US" w:eastAsia="en-US"/>
        </w:rPr>
        <w:t>dastgohlari</w:t>
      </w:r>
      <w:proofErr w:type="spellEnd"/>
      <w:r w:rsidRPr="001D7724">
        <w:rPr>
          <w:szCs w:val="28"/>
          <w:lang w:val="en-US" w:eastAsia="en-US"/>
        </w:rPr>
        <w:t xml:space="preserve"> </w:t>
      </w:r>
      <w:proofErr w:type="spellStart"/>
      <w:r>
        <w:rPr>
          <w:szCs w:val="28"/>
          <w:lang w:val="en-US" w:eastAsia="en-US"/>
        </w:rPr>
        <w:t>m</w:t>
      </w:r>
      <w:r w:rsidR="00882D39" w:rsidRPr="00FB10B0">
        <w:rPr>
          <w:szCs w:val="28"/>
          <w:lang w:val="en-US" w:eastAsia="en-US"/>
        </w:rPr>
        <w:t>arkazlar</w:t>
      </w:r>
      <w:r>
        <w:rPr>
          <w:szCs w:val="28"/>
          <w:lang w:val="en-US" w:eastAsia="en-US"/>
        </w:rPr>
        <w:t>i</w:t>
      </w:r>
      <w:proofErr w:type="spellEnd"/>
      <w:r w:rsidR="008B3FB1" w:rsidRPr="00FB10B0">
        <w:rPr>
          <w:szCs w:val="28"/>
          <w:lang w:val="en-US" w:eastAsia="en-US"/>
        </w:rPr>
        <w:t xml:space="preserve">. </w:t>
      </w:r>
    </w:p>
    <w:p w:rsidR="00FB10B0" w:rsidRPr="00FB10B0" w:rsidRDefault="001D7724" w:rsidP="00B30E42">
      <w:pPr>
        <w:pStyle w:val="a5"/>
        <w:numPr>
          <w:ilvl w:val="0"/>
          <w:numId w:val="22"/>
        </w:numPr>
        <w:spacing w:line="276" w:lineRule="auto"/>
        <w:ind w:left="924" w:hanging="357"/>
        <w:rPr>
          <w:szCs w:val="28"/>
          <w:lang w:val="en-US" w:eastAsia="en-US"/>
        </w:rPr>
      </w:pPr>
      <w:bookmarkStart w:id="8" w:name="_Hlk212286435"/>
      <w:proofErr w:type="spellStart"/>
      <w:r w:rsidRPr="001D7724">
        <w:rPr>
          <w:szCs w:val="28"/>
          <w:lang w:val="en-US" w:eastAsia="en-US"/>
        </w:rPr>
        <w:t>Tokarlik</w:t>
      </w:r>
      <w:proofErr w:type="spellEnd"/>
      <w:r w:rsidRPr="001D7724">
        <w:rPr>
          <w:szCs w:val="28"/>
          <w:lang w:val="en-US" w:eastAsia="en-US"/>
        </w:rPr>
        <w:t xml:space="preserve"> </w:t>
      </w:r>
      <w:proofErr w:type="spellStart"/>
      <w:r w:rsidRPr="001D7724">
        <w:rPr>
          <w:szCs w:val="28"/>
          <w:lang w:val="en-US" w:eastAsia="en-US"/>
        </w:rPr>
        <w:t>dastgohlari</w:t>
      </w:r>
      <w:proofErr w:type="spellEnd"/>
      <w:r w:rsidRPr="001D7724">
        <w:rPr>
          <w:szCs w:val="28"/>
          <w:lang w:val="en-US" w:eastAsia="en-US"/>
        </w:rPr>
        <w:t xml:space="preserve"> </w:t>
      </w:r>
      <w:proofErr w:type="spellStart"/>
      <w:r>
        <w:rPr>
          <w:szCs w:val="28"/>
          <w:lang w:val="en-US" w:eastAsia="en-US"/>
        </w:rPr>
        <w:t>o</w:t>
      </w:r>
      <w:r w:rsidR="008B3FB1" w:rsidRPr="00FB10B0">
        <w:rPr>
          <w:szCs w:val="28"/>
          <w:lang w:val="en-US" w:eastAsia="en-US"/>
        </w:rPr>
        <w:t>pravkalar</w:t>
      </w:r>
      <w:r>
        <w:rPr>
          <w:szCs w:val="28"/>
          <w:lang w:val="en-US" w:eastAsia="en-US"/>
        </w:rPr>
        <w:t>i</w:t>
      </w:r>
      <w:bookmarkEnd w:id="8"/>
      <w:proofErr w:type="spellEnd"/>
      <w:r>
        <w:rPr>
          <w:szCs w:val="28"/>
          <w:lang w:val="en-US" w:eastAsia="en-US"/>
        </w:rPr>
        <w:t>.</w:t>
      </w:r>
      <w:r w:rsidR="008B3FB1" w:rsidRPr="00FB10B0">
        <w:rPr>
          <w:szCs w:val="28"/>
          <w:lang w:val="en-US" w:eastAsia="en-US"/>
        </w:rPr>
        <w:t xml:space="preserve"> </w:t>
      </w:r>
    </w:p>
    <w:p w:rsidR="00F65011" w:rsidRPr="00FB10B0" w:rsidRDefault="001D7724" w:rsidP="00B30E42">
      <w:pPr>
        <w:pStyle w:val="a5"/>
        <w:numPr>
          <w:ilvl w:val="0"/>
          <w:numId w:val="22"/>
        </w:numPr>
        <w:spacing w:line="276" w:lineRule="auto"/>
        <w:ind w:left="924" w:hanging="357"/>
        <w:rPr>
          <w:szCs w:val="28"/>
          <w:lang w:val="en-US" w:eastAsia="en-US"/>
        </w:rPr>
      </w:pPr>
      <w:bookmarkStart w:id="9" w:name="_Hlk212286554"/>
      <w:proofErr w:type="spellStart"/>
      <w:r w:rsidRPr="001D7724">
        <w:rPr>
          <w:szCs w:val="28"/>
          <w:lang w:val="en-US" w:eastAsia="en-US"/>
        </w:rPr>
        <w:t>Tokarlik</w:t>
      </w:r>
      <w:proofErr w:type="spellEnd"/>
      <w:r w:rsidRPr="001D7724">
        <w:rPr>
          <w:szCs w:val="28"/>
          <w:lang w:val="en-US" w:eastAsia="en-US"/>
        </w:rPr>
        <w:t xml:space="preserve"> </w:t>
      </w:r>
      <w:proofErr w:type="spellStart"/>
      <w:r w:rsidRPr="001D7724">
        <w:rPr>
          <w:szCs w:val="28"/>
          <w:lang w:val="en-US" w:eastAsia="en-US"/>
        </w:rPr>
        <w:t>dastgohlari</w:t>
      </w:r>
      <w:proofErr w:type="spellEnd"/>
      <w:r w:rsidRPr="001D7724">
        <w:rPr>
          <w:szCs w:val="28"/>
          <w:lang w:val="en-US" w:eastAsia="en-US"/>
        </w:rPr>
        <w:t xml:space="preserve"> </w:t>
      </w:r>
      <w:proofErr w:type="spellStart"/>
      <w:r>
        <w:rPr>
          <w:szCs w:val="28"/>
          <w:lang w:val="en-US" w:eastAsia="en-US"/>
        </w:rPr>
        <w:t>l</w:t>
      </w:r>
      <w:r w:rsidR="008B3FB1" w:rsidRPr="00FB10B0">
        <w:rPr>
          <w:szCs w:val="28"/>
          <w:lang w:val="en-US" w:eastAsia="en-US"/>
        </w:rPr>
        <w:t>yunetlar</w:t>
      </w:r>
      <w:r>
        <w:rPr>
          <w:szCs w:val="28"/>
          <w:lang w:val="en-US" w:eastAsia="en-US"/>
        </w:rPr>
        <w:t>i</w:t>
      </w:r>
      <w:proofErr w:type="spellEnd"/>
      <w:r w:rsidR="008B3FB1" w:rsidRPr="00FB10B0">
        <w:rPr>
          <w:szCs w:val="28"/>
          <w:lang w:val="en-US" w:eastAsia="en-US"/>
        </w:rPr>
        <w:t xml:space="preserve">, </w:t>
      </w:r>
      <w:proofErr w:type="spellStart"/>
      <w:r w:rsidR="008B3FB1" w:rsidRPr="00FB10B0">
        <w:rPr>
          <w:szCs w:val="28"/>
          <w:lang w:val="en-US" w:eastAsia="en-US"/>
        </w:rPr>
        <w:t>patronlar</w:t>
      </w:r>
      <w:bookmarkEnd w:id="9"/>
      <w:proofErr w:type="spellEnd"/>
      <w:r w:rsidR="008B3FB1" w:rsidRPr="00FB10B0">
        <w:rPr>
          <w:szCs w:val="28"/>
          <w:lang w:val="en-US" w:eastAsia="en-US"/>
        </w:rPr>
        <w:t>.</w:t>
      </w:r>
    </w:p>
    <w:p w:rsidR="008B3FB1" w:rsidRPr="00B00676" w:rsidRDefault="008B3FB1" w:rsidP="00B30E42">
      <w:pPr>
        <w:spacing w:line="276" w:lineRule="auto"/>
        <w:rPr>
          <w:rFonts w:ascii="Times New Roman" w:hAnsi="Times New Roman"/>
          <w:sz w:val="28"/>
          <w:szCs w:val="28"/>
          <w:lang w:val="uz-Cyrl-UZ" w:eastAsia="en-US"/>
        </w:rPr>
      </w:pPr>
    </w:p>
    <w:p w:rsidR="00F65011" w:rsidRPr="00AF5FE3" w:rsidRDefault="00F65011" w:rsidP="00B30E42">
      <w:pPr>
        <w:widowControl w:val="0"/>
        <w:shd w:val="clear" w:color="auto" w:fill="FFFFFF"/>
        <w:autoSpaceDE w:val="0"/>
        <w:autoSpaceDN w:val="0"/>
        <w:adjustRightInd w:val="0"/>
        <w:spacing w:before="5" w:line="276" w:lineRule="auto"/>
        <w:ind w:right="5" w:firstLine="567"/>
        <w:rPr>
          <w:rFonts w:ascii="Times New Roman" w:hAnsi="Times New Roman"/>
          <w:b/>
          <w:i/>
          <w:sz w:val="28"/>
          <w:szCs w:val="28"/>
          <w:lang w:val="uz-Cyrl-UZ"/>
        </w:rPr>
      </w:pPr>
      <w:r w:rsidRPr="00FE5186">
        <w:rPr>
          <w:rFonts w:ascii="Times New Roman" w:hAnsi="Times New Roman"/>
          <w:b/>
          <w:bCs/>
          <w:i/>
          <w:iCs/>
          <w:sz w:val="28"/>
          <w:szCs w:val="28"/>
          <w:lang w:val="uz-Cyrl-UZ"/>
        </w:rPr>
        <w:t xml:space="preserve">Tayanch iboralar: </w:t>
      </w:r>
      <w:r w:rsidR="008B3FB1" w:rsidRPr="008B3FB1">
        <w:rPr>
          <w:rFonts w:ascii="Times New Roman" w:hAnsi="Times New Roman"/>
          <w:i/>
          <w:sz w:val="28"/>
          <w:szCs w:val="28"/>
          <w:lang w:val="uz-Cyrl-UZ"/>
        </w:rPr>
        <w:t xml:space="preserve">markazlar; patronlar; xomutlar; opravkalar; kengayadigan opravkalar: sangali </w:t>
      </w:r>
      <w:proofErr w:type="spellStart"/>
      <w:r w:rsidR="008B3FB1">
        <w:rPr>
          <w:rFonts w:ascii="Times New Roman" w:hAnsi="Times New Roman"/>
          <w:i/>
          <w:sz w:val="28"/>
          <w:szCs w:val="28"/>
          <w:lang w:val="en-US"/>
        </w:rPr>
        <w:t>opravkalar</w:t>
      </w:r>
      <w:proofErr w:type="spellEnd"/>
      <w:r w:rsidR="008B3FB1" w:rsidRPr="008B3FB1">
        <w:rPr>
          <w:rFonts w:ascii="Times New Roman" w:hAnsi="Times New Roman"/>
          <w:i/>
          <w:sz w:val="28"/>
          <w:szCs w:val="28"/>
          <w:lang w:val="uz-Cyrl-UZ"/>
        </w:rPr>
        <w:t>; tarelka prujinali opravkalar; lyunetlar; universal lyunetlar; sangali patronlar; universal kulachokli patronlar.</w:t>
      </w:r>
      <w:r w:rsidRPr="00AF5FE3">
        <w:rPr>
          <w:rFonts w:ascii="Times New Roman" w:hAnsi="Times New Roman"/>
          <w:b/>
          <w:i/>
          <w:sz w:val="28"/>
          <w:szCs w:val="28"/>
          <w:lang w:val="uz-Cyrl-UZ"/>
        </w:rPr>
        <w:t xml:space="preserve"> </w:t>
      </w:r>
    </w:p>
    <w:p w:rsidR="00F65011" w:rsidRPr="00B00676" w:rsidRDefault="00F65011" w:rsidP="00B30E42">
      <w:pPr>
        <w:spacing w:line="276" w:lineRule="auto"/>
        <w:ind w:firstLine="708"/>
        <w:rPr>
          <w:rFonts w:ascii="Times New Roman" w:hAnsi="Times New Roman"/>
          <w:sz w:val="28"/>
          <w:szCs w:val="28"/>
          <w:lang w:val="uz-Cyrl-UZ"/>
        </w:rPr>
      </w:pPr>
    </w:p>
    <w:p w:rsidR="00F65011" w:rsidRPr="00FE5186" w:rsidRDefault="00F65011" w:rsidP="00B30E42">
      <w:pPr>
        <w:tabs>
          <w:tab w:val="left" w:pos="4153"/>
        </w:tabs>
        <w:spacing w:line="276" w:lineRule="auto"/>
        <w:ind w:firstLine="0"/>
        <w:jc w:val="left"/>
        <w:rPr>
          <w:rFonts w:ascii="Times New Roman" w:hAnsi="Times New Roman"/>
          <w:sz w:val="28"/>
          <w:szCs w:val="28"/>
          <w:lang w:val="uz-Cyrl-UZ"/>
        </w:rPr>
      </w:pPr>
      <w:r w:rsidRPr="00FE5186">
        <w:rPr>
          <w:rFonts w:ascii="Times New Roman" w:hAnsi="Times New Roman"/>
          <w:sz w:val="28"/>
          <w:szCs w:val="28"/>
          <w:lang w:val="uz-Cyrl-UZ"/>
        </w:rPr>
        <w:tab/>
      </w:r>
    </w:p>
    <w:bookmarkEnd w:id="5"/>
    <w:bookmarkEnd w:id="6"/>
    <w:bookmarkEnd w:id="7"/>
    <w:p w:rsidR="002A1AA7" w:rsidRPr="001A2AF7" w:rsidRDefault="002A1AA7" w:rsidP="00B30E42">
      <w:pPr>
        <w:pStyle w:val="27"/>
        <w:spacing w:before="0" w:after="0" w:line="276" w:lineRule="auto"/>
        <w:ind w:left="284"/>
        <w:outlineLvl w:val="9"/>
        <w:rPr>
          <w:rFonts w:ascii="Times New Roman" w:hAnsi="Times New Roman"/>
          <w:lang w:val="uz-Cyrl-UZ"/>
        </w:rPr>
      </w:pPr>
      <w:r w:rsidRPr="002C0A14">
        <w:rPr>
          <w:rFonts w:ascii="Times New Roman" w:hAnsi="Times New Roman"/>
          <w:lang w:val="uz-Cyrl-UZ"/>
        </w:rPr>
        <w:t xml:space="preserve">8.1. </w:t>
      </w:r>
      <w:r w:rsidR="00C56A30" w:rsidRPr="00C56A30">
        <w:rPr>
          <w:rFonts w:ascii="Times New Roman" w:hAnsi="Times New Roman"/>
          <w:lang w:val="uz-Cyrl-UZ"/>
        </w:rPr>
        <w:t>Tokarlik dastgohlari markazlari</w:t>
      </w:r>
      <w:r w:rsidR="00882D39" w:rsidRPr="001A2AF7">
        <w:rPr>
          <w:rFonts w:ascii="Times New Roman" w:hAnsi="Times New Roman"/>
          <w:lang w:val="uz-Cyrl-UZ"/>
        </w:rPr>
        <w:t>.</w:t>
      </w:r>
    </w:p>
    <w:p w:rsidR="002A1AA7" w:rsidRPr="002C0A14" w:rsidRDefault="002A1AA7" w:rsidP="00B30E42">
      <w:pPr>
        <w:spacing w:line="276" w:lineRule="auto"/>
        <w:ind w:right="170" w:firstLine="708"/>
        <w:rPr>
          <w:rFonts w:ascii="Times New Roman" w:hAnsi="Times New Roman"/>
          <w:sz w:val="28"/>
          <w:szCs w:val="28"/>
          <w:lang w:val="uz-Cyrl-UZ"/>
        </w:rPr>
      </w:pPr>
      <w:r w:rsidRPr="002C0A14">
        <w:rPr>
          <w:rFonts w:ascii="Times New Roman" w:hAnsi="Times New Roman"/>
          <w:sz w:val="28"/>
          <w:szCs w:val="28"/>
          <w:lang w:val="uz-Cyrl-UZ"/>
        </w:rPr>
        <w:t>Tokarlik va aylana jilvirlash dastgohlarida ishlov beriladigan detallar ko‘rinishi va o‘lchamlariga ko‘ra markazlarga yoki patronlarga o‘rnatiladi. Bitta markaz oldingi babka shpindelida va ikkinchisi tokarlik yoki aylana jilvirlash dastgohlarini ketingi babkasi shpindelida joylashadi. Patron oldingi babka shpindeliga o‘rnatiladi va mahkamlanadi.</w:t>
      </w:r>
    </w:p>
    <w:p w:rsidR="002A1AA7" w:rsidRPr="002C0A14" w:rsidRDefault="002A1AA7" w:rsidP="00B30E42">
      <w:pPr>
        <w:spacing w:line="276" w:lineRule="auto"/>
        <w:ind w:right="170"/>
        <w:rPr>
          <w:rFonts w:ascii="Times New Roman" w:hAnsi="Times New Roman"/>
          <w:sz w:val="28"/>
          <w:szCs w:val="28"/>
          <w:lang w:val="uz-Cyrl-UZ"/>
        </w:rPr>
      </w:pPr>
      <w:r w:rsidRPr="002C0A14">
        <w:rPr>
          <w:rFonts w:ascii="Times New Roman" w:hAnsi="Times New Roman"/>
          <w:sz w:val="28"/>
          <w:szCs w:val="28"/>
          <w:lang w:val="uz-Cyrl-UZ"/>
        </w:rPr>
        <w:t>Markazlarning quyidagi ko‘rinishlari mavjud:</w:t>
      </w:r>
    </w:p>
    <w:p w:rsidR="002A1AA7" w:rsidRPr="002C0A14" w:rsidRDefault="002A1AA7" w:rsidP="00B30E42">
      <w:pPr>
        <w:pStyle w:val="a5"/>
        <w:numPr>
          <w:ilvl w:val="0"/>
          <w:numId w:val="12"/>
        </w:numPr>
        <w:spacing w:line="276" w:lineRule="auto"/>
        <w:ind w:right="170"/>
        <w:jc w:val="left"/>
        <w:rPr>
          <w:szCs w:val="28"/>
          <w:lang w:val="uz-Cyrl-UZ"/>
        </w:rPr>
      </w:pPr>
      <w:r w:rsidRPr="002C0A14">
        <w:rPr>
          <w:szCs w:val="28"/>
          <w:lang w:val="uz-Cyrl-UZ"/>
        </w:rPr>
        <w:t>Qo‘zg‘almas, normal va ma</w:t>
      </w:r>
      <w:r w:rsidR="001A2AF7">
        <w:rPr>
          <w:szCs w:val="28"/>
          <w:lang w:val="en-US"/>
        </w:rPr>
        <w:t>x</w:t>
      </w:r>
      <w:r w:rsidRPr="002C0A14">
        <w:rPr>
          <w:szCs w:val="28"/>
          <w:lang w:val="uz-Cyrl-UZ"/>
        </w:rPr>
        <w:t>sus</w:t>
      </w:r>
      <w:r w:rsidRPr="002C0A14">
        <w:rPr>
          <w:szCs w:val="28"/>
          <w:lang w:val="en-US"/>
        </w:rPr>
        <w:t>;</w:t>
      </w:r>
    </w:p>
    <w:p w:rsidR="002A1AA7" w:rsidRPr="002C0A14" w:rsidRDefault="002A1AA7" w:rsidP="00B30E42">
      <w:pPr>
        <w:pStyle w:val="a5"/>
        <w:numPr>
          <w:ilvl w:val="0"/>
          <w:numId w:val="12"/>
        </w:numPr>
        <w:spacing w:line="276" w:lineRule="auto"/>
        <w:ind w:right="170"/>
        <w:jc w:val="left"/>
        <w:rPr>
          <w:szCs w:val="28"/>
          <w:lang w:val="uz-Cyrl-UZ"/>
        </w:rPr>
      </w:pPr>
      <w:r w:rsidRPr="002C0A14">
        <w:rPr>
          <w:szCs w:val="28"/>
          <w:lang w:val="uz-Cyrl-UZ"/>
        </w:rPr>
        <w:t>Aylanadigan normal va ma</w:t>
      </w:r>
      <w:r w:rsidR="001A2AF7">
        <w:rPr>
          <w:szCs w:val="28"/>
          <w:lang w:val="en-US"/>
        </w:rPr>
        <w:t>x</w:t>
      </w:r>
      <w:r w:rsidRPr="002C0A14">
        <w:rPr>
          <w:szCs w:val="28"/>
          <w:lang w:val="uz-Cyrl-UZ"/>
        </w:rPr>
        <w:t>sus</w:t>
      </w:r>
      <w:r w:rsidRPr="002C0A14">
        <w:rPr>
          <w:szCs w:val="28"/>
          <w:lang w:val="en-US"/>
        </w:rPr>
        <w:t>;</w:t>
      </w:r>
    </w:p>
    <w:p w:rsidR="002A1AA7" w:rsidRPr="002C0A14" w:rsidRDefault="002A1AA7" w:rsidP="00B30E42">
      <w:pPr>
        <w:pStyle w:val="a5"/>
        <w:numPr>
          <w:ilvl w:val="0"/>
          <w:numId w:val="12"/>
        </w:numPr>
        <w:spacing w:line="276" w:lineRule="auto"/>
        <w:ind w:right="170"/>
        <w:jc w:val="left"/>
        <w:rPr>
          <w:szCs w:val="28"/>
          <w:lang w:val="uz-Cyrl-UZ"/>
        </w:rPr>
      </w:pPr>
      <w:r w:rsidRPr="002C0A14">
        <w:rPr>
          <w:szCs w:val="28"/>
          <w:lang w:val="uz-Cyrl-UZ"/>
        </w:rPr>
        <w:t>To‘g‘rilanadigan va ma</w:t>
      </w:r>
      <w:r w:rsidR="001A2AF7">
        <w:rPr>
          <w:szCs w:val="28"/>
          <w:lang w:val="en-US"/>
        </w:rPr>
        <w:t>x</w:t>
      </w:r>
      <w:r w:rsidRPr="002C0A14">
        <w:rPr>
          <w:szCs w:val="28"/>
          <w:lang w:val="uz-Cyrl-UZ"/>
        </w:rPr>
        <w:t>sus</w:t>
      </w:r>
      <w:r w:rsidRPr="002C0A14">
        <w:rPr>
          <w:szCs w:val="28"/>
          <w:lang w:val="en-US"/>
        </w:rPr>
        <w:t>;</w:t>
      </w:r>
    </w:p>
    <w:p w:rsidR="002A1AA7" w:rsidRPr="002C0A14" w:rsidRDefault="002A1AA7" w:rsidP="00B30E42">
      <w:pPr>
        <w:pStyle w:val="a5"/>
        <w:numPr>
          <w:ilvl w:val="0"/>
          <w:numId w:val="12"/>
        </w:numPr>
        <w:spacing w:line="276" w:lineRule="auto"/>
        <w:ind w:right="170"/>
        <w:jc w:val="left"/>
        <w:rPr>
          <w:szCs w:val="28"/>
          <w:lang w:val="uz-Cyrl-UZ"/>
        </w:rPr>
      </w:pPr>
      <w:r w:rsidRPr="002C0A14">
        <w:rPr>
          <w:szCs w:val="28"/>
          <w:lang w:val="uz-Cyrl-UZ"/>
        </w:rPr>
        <w:t>Riflangan va ma</w:t>
      </w:r>
      <w:r w:rsidR="001A2AF7">
        <w:rPr>
          <w:szCs w:val="28"/>
          <w:lang w:val="en-US"/>
        </w:rPr>
        <w:t>x</w:t>
      </w:r>
      <w:r w:rsidRPr="002C0A14">
        <w:rPr>
          <w:szCs w:val="28"/>
          <w:lang w:val="uz-Cyrl-UZ"/>
        </w:rPr>
        <w:t>sus</w:t>
      </w:r>
      <w:r w:rsidRPr="002C0A14">
        <w:rPr>
          <w:szCs w:val="28"/>
          <w:lang w:val="en-US"/>
        </w:rPr>
        <w:t>;</w:t>
      </w:r>
    </w:p>
    <w:p w:rsidR="002A1AA7" w:rsidRDefault="002A1AA7" w:rsidP="00B30E42">
      <w:pPr>
        <w:pStyle w:val="a5"/>
        <w:numPr>
          <w:ilvl w:val="0"/>
          <w:numId w:val="12"/>
        </w:numPr>
        <w:spacing w:line="276" w:lineRule="auto"/>
        <w:ind w:right="170"/>
        <w:jc w:val="left"/>
        <w:rPr>
          <w:szCs w:val="28"/>
          <w:lang w:val="uz-Cyrl-UZ"/>
        </w:rPr>
      </w:pPr>
      <w:r w:rsidRPr="002C0A14">
        <w:rPr>
          <w:szCs w:val="28"/>
          <w:lang w:val="uz-Cyrl-UZ"/>
        </w:rPr>
        <w:t>Kertilgan.</w:t>
      </w:r>
    </w:p>
    <w:p w:rsidR="002A1AA7" w:rsidRDefault="002A1AA7" w:rsidP="00B30E42">
      <w:pPr>
        <w:pStyle w:val="a5"/>
        <w:spacing w:line="276" w:lineRule="auto"/>
        <w:ind w:left="0" w:right="170" w:firstLine="708"/>
        <w:rPr>
          <w:szCs w:val="28"/>
          <w:lang w:val="uz-Cyrl-UZ"/>
        </w:rPr>
      </w:pPr>
      <w:r w:rsidRPr="002C0A14">
        <w:rPr>
          <w:szCs w:val="28"/>
          <w:lang w:val="uz-Cyrl-UZ"/>
        </w:rPr>
        <w:t>Markazni konusli yuzasiga detal o‘rnatiladi va uchini burchagi 60, 90, 120 bo‘ladi. Markazni quyruq qismi ma’lum bir (N2,3,3,4,5,6) nomerli Morze konuslari bo‘yicha tayyorlanadi. Aylanmaydigan markazlar ishqalanish natijasida qattiq yeyiladi. Yeyilishni va ishlash muddatini oshirish uchun aylanmaydiganga qaraganda aniqligi kamroq bo‘lgan aylanadigan ketingi markazlar qo‘llaniladi (8.1-rasm).</w:t>
      </w:r>
    </w:p>
    <w:p w:rsidR="004C6A30" w:rsidRDefault="004C6A30" w:rsidP="00B30E42">
      <w:pPr>
        <w:pStyle w:val="a5"/>
        <w:spacing w:line="276" w:lineRule="auto"/>
        <w:ind w:left="0" w:right="170"/>
        <w:jc w:val="center"/>
        <w:rPr>
          <w:szCs w:val="28"/>
          <w:lang w:val="uz-Cyrl-UZ"/>
        </w:rPr>
      </w:pPr>
      <w:r>
        <w:rPr>
          <w:noProof/>
        </w:rPr>
        <w:lastRenderedPageBreak/>
        <w:drawing>
          <wp:inline distT="0" distB="0" distL="0" distR="0">
            <wp:extent cx="5513795" cy="2379785"/>
            <wp:effectExtent l="0" t="0" r="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37905" cy="2390191"/>
                    </a:xfrm>
                    <a:prstGeom prst="rect">
                      <a:avLst/>
                    </a:prstGeom>
                    <a:noFill/>
                    <a:ln>
                      <a:noFill/>
                    </a:ln>
                  </pic:spPr>
                </pic:pic>
              </a:graphicData>
            </a:graphic>
          </wp:inline>
        </w:drawing>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8.1-rasm. Aylanadigan ketingi markazlar</w:t>
      </w:r>
    </w:p>
    <w:p w:rsidR="004C6A30" w:rsidRDefault="004C6A30" w:rsidP="00B30E42">
      <w:pPr>
        <w:spacing w:line="276" w:lineRule="auto"/>
        <w:ind w:firstLine="708"/>
        <w:rPr>
          <w:rFonts w:ascii="Times New Roman" w:hAnsi="Times New Roman"/>
          <w:sz w:val="28"/>
          <w:szCs w:val="28"/>
          <w:lang w:val="uz-Cyrl-UZ"/>
        </w:rPr>
      </w:pPr>
    </w:p>
    <w:p w:rsidR="002A1AA7"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Aylanadigan ketingi markazlar markazli teshiklari bor zagotovkalar va 8.2 -rasmdagi aylanadigan ketingi markaz ichi bo‘sh teshikli zagotovkalar uchun ishlatiladi.</w:t>
      </w:r>
    </w:p>
    <w:p w:rsidR="004B44CE" w:rsidRPr="004C6A30" w:rsidRDefault="004B44CE" w:rsidP="00B30E42">
      <w:pPr>
        <w:spacing w:line="276" w:lineRule="auto"/>
        <w:ind w:firstLine="708"/>
        <w:rPr>
          <w:rFonts w:ascii="Times New Roman" w:hAnsi="Times New Roman"/>
          <w:sz w:val="28"/>
          <w:szCs w:val="28"/>
          <w:lang w:val="uz-Cyrl-UZ"/>
        </w:rPr>
      </w:pPr>
      <w:r>
        <w:rPr>
          <w:noProof/>
        </w:rPr>
        <w:drawing>
          <wp:inline distT="0" distB="0" distL="0" distR="0">
            <wp:extent cx="4847590" cy="206311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47590" cy="2063115"/>
                    </a:xfrm>
                    <a:prstGeom prst="rect">
                      <a:avLst/>
                    </a:prstGeom>
                    <a:noFill/>
                    <a:ln>
                      <a:noFill/>
                    </a:ln>
                  </pic:spPr>
                </pic:pic>
              </a:graphicData>
            </a:graphic>
          </wp:inline>
        </w:drawing>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8.2-rasm. Ichi bo‘sh teshikli zagotovkalar uchun aylanadigan ketingi markaz</w:t>
      </w:r>
    </w:p>
    <w:p w:rsidR="002A1AA7" w:rsidRPr="002C0A14" w:rsidRDefault="002A1AA7" w:rsidP="00B30E42">
      <w:pPr>
        <w:spacing w:line="276" w:lineRule="auto"/>
        <w:rPr>
          <w:rFonts w:ascii="Times New Roman" w:hAnsi="Times New Roman"/>
          <w:sz w:val="24"/>
          <w:lang w:val="uz-Cyrl-UZ"/>
        </w:rPr>
      </w:pP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Ko‘p keskichli tokarlik dastgohlarida pog‘onali vallarga ishlov berishda prujinali harakatlanadigan oldingi markaz qo‘llaniladi (8.3-rasm).</w:t>
      </w:r>
    </w:p>
    <w:p w:rsidR="002A1AA7" w:rsidRPr="001A2AF7" w:rsidRDefault="002A1AA7" w:rsidP="00B30E42">
      <w:pPr>
        <w:spacing w:line="276" w:lineRule="auto"/>
        <w:ind w:firstLine="0"/>
        <w:jc w:val="center"/>
        <w:rPr>
          <w:rFonts w:ascii="Times New Roman" w:hAnsi="Times New Roman"/>
          <w:sz w:val="28"/>
          <w:szCs w:val="28"/>
          <w:lang w:val="uz-Cyrl-UZ"/>
        </w:rPr>
      </w:pPr>
    </w:p>
    <w:p w:rsidR="004B44CE" w:rsidRDefault="004B44CE" w:rsidP="00B30E42">
      <w:pPr>
        <w:spacing w:line="276" w:lineRule="auto"/>
        <w:ind w:firstLine="0"/>
        <w:jc w:val="center"/>
        <w:rPr>
          <w:rFonts w:ascii="Times New Roman" w:hAnsi="Times New Roman"/>
          <w:sz w:val="28"/>
          <w:szCs w:val="28"/>
          <w:lang w:val="en-US"/>
        </w:rPr>
      </w:pPr>
      <w:r>
        <w:fldChar w:fldCharType="begin"/>
      </w:r>
      <w:r>
        <w:instrText xml:space="preserve"> INCLUDEPICTURE "http://www.msun.ru/vector/Arhiv/Albom/5/5_3.jpg" \* MERGEFORMATINET </w:instrText>
      </w:r>
      <w:r>
        <w:fldChar w:fldCharType="separate"/>
      </w:r>
      <w:r w:rsidR="00C56A30">
        <w:fldChar w:fldCharType="begin"/>
      </w:r>
      <w:r w:rsidR="00C56A30">
        <w:instrText xml:space="preserve"> INCLUDEPICTURE  "http://www.msun.ru/vector/Arhiv/Albom/5/5_3.jpg" \* MERGEFORMATINET </w:instrText>
      </w:r>
      <w:r w:rsidR="00C56A30">
        <w:fldChar w:fldCharType="separate"/>
      </w:r>
      <w:r w:rsidR="0043371F">
        <w:fldChar w:fldCharType="begin"/>
      </w:r>
      <w:r w:rsidR="0043371F">
        <w:instrText xml:space="preserve"> </w:instrText>
      </w:r>
      <w:r w:rsidR="0043371F">
        <w:instrText>INCLUDEPICTURE  "http://www.msun.ru/vector/Arhiv/Albom/5/5_3.jpg" \* MERGEFORMATINET</w:instrText>
      </w:r>
      <w:r w:rsidR="0043371F">
        <w:instrText xml:space="preserve"> </w:instrText>
      </w:r>
      <w:r w:rsidR="0043371F">
        <w:fldChar w:fldCharType="separate"/>
      </w:r>
      <w:r w:rsidR="0000597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65.4pt;height:148.8pt">
            <v:imagedata r:id="rId7" r:href="rId8"/>
          </v:shape>
        </w:pict>
      </w:r>
      <w:r w:rsidR="0043371F">
        <w:fldChar w:fldCharType="end"/>
      </w:r>
      <w:r w:rsidR="00C56A30">
        <w:fldChar w:fldCharType="end"/>
      </w:r>
      <w:r>
        <w:fldChar w:fldCharType="end"/>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8.3-rasm. Prujinali harakatlanadigan oldingi markaz</w:t>
      </w:r>
    </w:p>
    <w:p w:rsidR="002A1AA7" w:rsidRPr="002C0A14" w:rsidRDefault="002A1AA7" w:rsidP="00B30E42">
      <w:pPr>
        <w:spacing w:line="276" w:lineRule="auto"/>
        <w:jc w:val="center"/>
        <w:rPr>
          <w:rFonts w:ascii="Times New Roman" w:hAnsi="Times New Roman"/>
          <w:b/>
          <w:sz w:val="28"/>
          <w:szCs w:val="28"/>
          <w:lang w:val="uz-Cyrl-UZ"/>
        </w:rPr>
      </w:pP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lastRenderedPageBreak/>
        <w:t>Bunday markazlar RDB dastgohlarida iщlov berishda ko‘p qo‘llaniladi. Tokarlik dastgohlarida makazlarda ketingi babka dagi yuritma yordamida mahkamlab ishlov berish sxemasi 8.4-rasmda keltirilgan.</w:t>
      </w:r>
    </w:p>
    <w:p w:rsidR="002A1AA7" w:rsidRPr="002C0A14" w:rsidRDefault="002A1AA7" w:rsidP="00B30E42">
      <w:pPr>
        <w:spacing w:line="276" w:lineRule="auto"/>
        <w:ind w:firstLine="0"/>
        <w:jc w:val="center"/>
        <w:rPr>
          <w:rFonts w:ascii="Times New Roman" w:hAnsi="Times New Roman"/>
          <w:sz w:val="28"/>
          <w:szCs w:val="28"/>
          <w:lang w:val="uz-Cyrl-UZ"/>
        </w:rPr>
      </w:pPr>
      <w:r w:rsidRPr="002C0A14">
        <w:rPr>
          <w:rFonts w:ascii="Times New Roman" w:hAnsi="Times New Roman"/>
          <w:noProof/>
          <w:sz w:val="28"/>
          <w:szCs w:val="28"/>
        </w:rPr>
        <w:drawing>
          <wp:inline distT="0" distB="0" distL="0" distR="0" wp14:anchorId="1C0A749F" wp14:editId="5828BD72">
            <wp:extent cx="4232293" cy="2183791"/>
            <wp:effectExtent l="0" t="0" r="0" b="698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2796" cy="2184051"/>
                    </a:xfrm>
                    <a:prstGeom prst="rect">
                      <a:avLst/>
                    </a:prstGeom>
                    <a:noFill/>
                    <a:ln>
                      <a:noFill/>
                    </a:ln>
                  </pic:spPr>
                </pic:pic>
              </a:graphicData>
            </a:graphic>
          </wp:inline>
        </w:drawing>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8.4 - rasm. Tokarlik dastgohlarida markazlarda ketingi babkadagi yuritma yordamida mahkamlab ishlov berish sxemasi</w:t>
      </w:r>
    </w:p>
    <w:p w:rsidR="002A1AA7" w:rsidRPr="002C0A14" w:rsidRDefault="002A1AA7" w:rsidP="00B30E42">
      <w:pPr>
        <w:spacing w:line="276" w:lineRule="auto"/>
        <w:ind w:firstLine="708"/>
        <w:rPr>
          <w:rFonts w:ascii="Times New Roman" w:hAnsi="Times New Roman"/>
          <w:sz w:val="28"/>
          <w:szCs w:val="28"/>
          <w:lang w:val="uz-Cyrl-UZ"/>
        </w:rPr>
      </w:pP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Povodokli patronlar opravka yoki patronda joylashgan markazlarda o‘rnatilgan ishlov beriladigan zagotovka 2 ga dastgoh shpindelidan kelayotgan aylanma harakatni (burovchi momentni) uzatish uchun qo‘llaniladi.Povodokli patron xomut 1 povodokli planshayba 3 povodokli patrondan tashkil topgan 8.5- rasm.</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Xomut 1 qo‘lda zagotovka 2 ga kiydiriladi va vint yordamida mahkamlanadi so‘ngra zagotovka xomut bilan birgalikda dastgoh markazlariga o‘rnatiladi</w:t>
      </w:r>
    </w:p>
    <w:p w:rsidR="002A1AA7" w:rsidRDefault="002A1AA7" w:rsidP="00B30E42">
      <w:pPr>
        <w:spacing w:line="276" w:lineRule="auto"/>
        <w:ind w:firstLine="0"/>
        <w:jc w:val="center"/>
        <w:rPr>
          <w:rFonts w:ascii="Times New Roman" w:hAnsi="Times New Roman"/>
          <w:sz w:val="28"/>
          <w:szCs w:val="28"/>
          <w:lang w:val="uz-Cyrl-UZ"/>
        </w:rPr>
      </w:pPr>
    </w:p>
    <w:p w:rsidR="004B44CE" w:rsidRPr="002C0A14" w:rsidRDefault="004B44CE" w:rsidP="00B30E42">
      <w:pPr>
        <w:spacing w:line="276" w:lineRule="auto"/>
        <w:ind w:firstLine="0"/>
        <w:jc w:val="center"/>
        <w:rPr>
          <w:rFonts w:ascii="Times New Roman" w:hAnsi="Times New Roman"/>
          <w:sz w:val="28"/>
          <w:szCs w:val="28"/>
          <w:lang w:val="uz-Cyrl-UZ"/>
        </w:rPr>
      </w:pPr>
      <w:r>
        <w:fldChar w:fldCharType="begin"/>
      </w:r>
      <w:r>
        <w:instrText xml:space="preserve"> INCLUDEPICTURE "http://www.msun.ru/vector/Arhiv/Albom/5/5_8.jpg" \* MERGEFORMATINET </w:instrText>
      </w:r>
      <w:r>
        <w:fldChar w:fldCharType="separate"/>
      </w:r>
      <w:r w:rsidR="00C56A30">
        <w:fldChar w:fldCharType="begin"/>
      </w:r>
      <w:r w:rsidR="00C56A30">
        <w:instrText xml:space="preserve"> INCLUDEPICTURE  "http://www.msun.ru/vector/Arhiv/Albom/5/5_8.jpg" \* MERGEFORMATINET </w:instrText>
      </w:r>
      <w:r w:rsidR="00C56A30">
        <w:fldChar w:fldCharType="separate"/>
      </w:r>
      <w:r w:rsidR="0043371F">
        <w:fldChar w:fldCharType="begin"/>
      </w:r>
      <w:r w:rsidR="0043371F">
        <w:instrText xml:space="preserve"> </w:instrText>
      </w:r>
      <w:r w:rsidR="0043371F">
        <w:instrText>INCLUDEPICTURE  "http://www.msun.ru/vector/Arhiv/Albom/5/5_8.jpg" \* MERGEFORMATINET</w:instrText>
      </w:r>
      <w:r w:rsidR="0043371F">
        <w:instrText xml:space="preserve"> </w:instrText>
      </w:r>
      <w:r w:rsidR="0043371F">
        <w:fldChar w:fldCharType="separate"/>
      </w:r>
      <w:r w:rsidR="00005978">
        <w:pict>
          <v:shape id="_x0000_i1026" type="#_x0000_t75" alt="" style="width:283.8pt;height:168.6pt">
            <v:imagedata r:id="rId10" r:href="rId11"/>
          </v:shape>
        </w:pict>
      </w:r>
      <w:r w:rsidR="0043371F">
        <w:fldChar w:fldCharType="end"/>
      </w:r>
      <w:r w:rsidR="00C56A30">
        <w:fldChar w:fldCharType="end"/>
      </w:r>
      <w:r>
        <w:fldChar w:fldCharType="end"/>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8.5-rasm. Tokarlik dastgohlarida ishlov berishda detalni aylantirish uchun povodokli patron sxemasi</w:t>
      </w:r>
    </w:p>
    <w:p w:rsidR="002A1AA7" w:rsidRDefault="002A1AA7" w:rsidP="00B30E42">
      <w:pPr>
        <w:spacing w:line="276" w:lineRule="auto"/>
        <w:ind w:firstLine="708"/>
        <w:jc w:val="center"/>
        <w:rPr>
          <w:rFonts w:ascii="Times New Roman" w:hAnsi="Times New Roman"/>
          <w:b/>
          <w:sz w:val="24"/>
          <w:lang w:val="uz-Cyrl-UZ"/>
        </w:rPr>
      </w:pPr>
    </w:p>
    <w:p w:rsidR="001A2AF7" w:rsidRDefault="001A2AF7" w:rsidP="001A2AF7">
      <w:pPr>
        <w:spacing w:line="276" w:lineRule="auto"/>
        <w:ind w:firstLine="0"/>
        <w:jc w:val="center"/>
        <w:rPr>
          <w:rFonts w:ascii="Times New Roman" w:hAnsi="Times New Roman"/>
          <w:b/>
          <w:sz w:val="24"/>
          <w:lang w:val="uz-Cyrl-UZ"/>
        </w:rPr>
      </w:pPr>
      <w:r>
        <w:rPr>
          <w:noProof/>
        </w:rPr>
        <w:lastRenderedPageBreak/>
        <w:drawing>
          <wp:inline distT="0" distB="0" distL="0" distR="0">
            <wp:extent cx="5940425" cy="352615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3526155"/>
                    </a:xfrm>
                    <a:prstGeom prst="rect">
                      <a:avLst/>
                    </a:prstGeom>
                    <a:noFill/>
                    <a:ln>
                      <a:noFill/>
                    </a:ln>
                  </pic:spPr>
                </pic:pic>
              </a:graphicData>
            </a:graphic>
          </wp:inline>
        </w:drawing>
      </w:r>
    </w:p>
    <w:p w:rsidR="00C04DC3" w:rsidRPr="00C04DC3" w:rsidRDefault="00C04DC3" w:rsidP="00C04DC3">
      <w:pPr>
        <w:spacing w:line="276" w:lineRule="auto"/>
        <w:ind w:firstLine="0"/>
        <w:jc w:val="center"/>
        <w:rPr>
          <w:rFonts w:ascii="Times New Roman" w:hAnsi="Times New Roman"/>
          <w:sz w:val="28"/>
          <w:lang w:val="uz-Cyrl-UZ"/>
        </w:rPr>
      </w:pPr>
      <w:r>
        <w:rPr>
          <w:rFonts w:ascii="Times New Roman" w:hAnsi="Times New Roman"/>
          <w:sz w:val="28"/>
          <w:lang w:val="en-US"/>
        </w:rPr>
        <w:t xml:space="preserve">8.5.1-rasm. </w:t>
      </w:r>
      <w:r w:rsidRPr="00C04DC3">
        <w:rPr>
          <w:rFonts w:ascii="Times New Roman" w:hAnsi="Times New Roman"/>
          <w:sz w:val="28"/>
          <w:lang w:val="uz-Cyrl-UZ"/>
        </w:rPr>
        <w:t>Markazlar turlari:</w:t>
      </w:r>
    </w:p>
    <w:p w:rsidR="00C04DC3" w:rsidRDefault="00C04DC3" w:rsidP="00C04DC3">
      <w:pPr>
        <w:spacing w:line="276" w:lineRule="auto"/>
        <w:ind w:firstLine="0"/>
        <w:jc w:val="center"/>
        <w:rPr>
          <w:rFonts w:ascii="Times New Roman" w:hAnsi="Times New Roman"/>
          <w:i/>
          <w:sz w:val="28"/>
          <w:lang w:val="uz-Cyrl-UZ"/>
        </w:rPr>
      </w:pPr>
      <w:r w:rsidRPr="00C04DC3">
        <w:rPr>
          <w:rFonts w:ascii="Times New Roman" w:hAnsi="Times New Roman"/>
          <w:i/>
          <w:sz w:val="28"/>
          <w:lang w:val="uz-Cyrl-UZ"/>
        </w:rPr>
        <w:t xml:space="preserve">a-to‘g‘ri; b-konussimon; v-kertilgan; g-sferik; d-riflangan; e-qattiq qotishmali; </w:t>
      </w:r>
    </w:p>
    <w:p w:rsidR="00C04DC3" w:rsidRPr="00C04DC3" w:rsidRDefault="00C04DC3" w:rsidP="00C04DC3">
      <w:pPr>
        <w:spacing w:line="276" w:lineRule="auto"/>
        <w:ind w:firstLine="0"/>
        <w:jc w:val="center"/>
        <w:rPr>
          <w:rFonts w:ascii="Times New Roman" w:hAnsi="Times New Roman"/>
          <w:b/>
          <w:i/>
          <w:sz w:val="24"/>
          <w:lang w:val="uz-Cyrl-UZ"/>
        </w:rPr>
      </w:pPr>
      <w:r w:rsidRPr="00C04DC3">
        <w:rPr>
          <w:rFonts w:ascii="Times New Roman" w:hAnsi="Times New Roman"/>
          <w:i/>
          <w:sz w:val="28"/>
          <w:lang w:val="uz-Cyrl-UZ"/>
        </w:rPr>
        <w:t>1-ishchi yuza, 2-quyruq qism, 3-tayanch qismi</w:t>
      </w:r>
    </w:p>
    <w:p w:rsidR="001A2AF7" w:rsidRDefault="001A2AF7" w:rsidP="001A2AF7">
      <w:pPr>
        <w:spacing w:line="276" w:lineRule="auto"/>
        <w:ind w:firstLine="0"/>
        <w:jc w:val="center"/>
        <w:rPr>
          <w:rFonts w:ascii="Times New Roman" w:hAnsi="Times New Roman"/>
          <w:b/>
          <w:sz w:val="24"/>
          <w:lang w:val="uz-Cyrl-UZ"/>
        </w:rPr>
      </w:pPr>
    </w:p>
    <w:p w:rsidR="001A2AF7" w:rsidRDefault="001A2AF7" w:rsidP="001A2AF7">
      <w:pPr>
        <w:spacing w:line="276" w:lineRule="auto"/>
        <w:ind w:firstLine="0"/>
        <w:jc w:val="center"/>
        <w:rPr>
          <w:rFonts w:ascii="Times New Roman" w:hAnsi="Times New Roman"/>
          <w:b/>
          <w:sz w:val="24"/>
          <w:lang w:val="uz-Cyrl-UZ"/>
        </w:rPr>
      </w:pPr>
    </w:p>
    <w:p w:rsidR="002A1AA7" w:rsidRPr="00005978" w:rsidRDefault="002A1AA7" w:rsidP="00C04DC3">
      <w:pPr>
        <w:pStyle w:val="27"/>
        <w:spacing w:before="0" w:after="0" w:line="276" w:lineRule="auto"/>
        <w:outlineLvl w:val="9"/>
        <w:rPr>
          <w:rFonts w:ascii="Times New Roman" w:hAnsi="Times New Roman"/>
          <w:lang w:val="uz-Cyrl-UZ"/>
        </w:rPr>
      </w:pPr>
      <w:bookmarkStart w:id="10" w:name="_Toc533836455"/>
      <w:r w:rsidRPr="002C0A14">
        <w:rPr>
          <w:rFonts w:ascii="Times New Roman" w:hAnsi="Times New Roman"/>
          <w:lang w:val="uz-Cyrl-UZ"/>
        </w:rPr>
        <w:t xml:space="preserve">8.2. </w:t>
      </w:r>
      <w:bookmarkEnd w:id="10"/>
      <w:r w:rsidR="00C56A30" w:rsidRPr="00C56A30">
        <w:rPr>
          <w:rFonts w:ascii="Times New Roman" w:hAnsi="Times New Roman"/>
          <w:lang w:val="uz-Cyrl-UZ"/>
        </w:rPr>
        <w:t>Tokarlik dastgohlari opravkalari</w:t>
      </w:r>
      <w:r w:rsidR="00882D39" w:rsidRPr="00005978">
        <w:rPr>
          <w:rFonts w:ascii="Times New Roman" w:hAnsi="Times New Roman"/>
          <w:lang w:val="uz-Cyrl-UZ"/>
        </w:rPr>
        <w:t>.</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Ichi bo‘sh zagotovkalarga va markaziy teshikli detallarga ishlov berish uchun </w:t>
      </w:r>
      <w:r w:rsidRPr="002C0A14">
        <w:rPr>
          <w:rFonts w:ascii="Times New Roman" w:hAnsi="Times New Roman"/>
          <w:b/>
          <w:sz w:val="28"/>
          <w:szCs w:val="28"/>
          <w:lang w:val="uz-Cyrl-UZ"/>
        </w:rPr>
        <w:t xml:space="preserve">opravkalar </w:t>
      </w:r>
      <w:r w:rsidRPr="002C0A14">
        <w:rPr>
          <w:rFonts w:ascii="Times New Roman" w:hAnsi="Times New Roman"/>
          <w:sz w:val="28"/>
          <w:szCs w:val="28"/>
          <w:lang w:val="uz-Cyrl-UZ"/>
        </w:rPr>
        <w:t>konsolli va markazli bo‘ladi. Ular vtulkalar, halqalar va shesternyalar kabi (markaziy teshikli detallar) zagotovkalariga ko‘pkeskichli tokarlik,jilvirlash va boshqa dastgohlarda ishlov berish uchun qo‘llaniladi.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Konsolli va markazli opravkalar ishlov berayotgan zagotovkani o‘rnatish va markazlash usuliga ko‘ra quyidagi ko‘rinishlarga ega bo‘lishi mumkin:</w:t>
      </w:r>
    </w:p>
    <w:p w:rsidR="002A1AA7" w:rsidRPr="002C0A14" w:rsidRDefault="002A1AA7" w:rsidP="00B30E42">
      <w:pPr>
        <w:numPr>
          <w:ilvl w:val="0"/>
          <w:numId w:val="13"/>
        </w:numPr>
        <w:tabs>
          <w:tab w:val="clear" w:pos="720"/>
        </w:tabs>
        <w:spacing w:line="276" w:lineRule="auto"/>
        <w:ind w:left="0" w:firstLine="360"/>
        <w:rPr>
          <w:rFonts w:ascii="Times New Roman" w:hAnsi="Times New Roman"/>
          <w:sz w:val="28"/>
          <w:szCs w:val="28"/>
          <w:lang w:val="uz-Cyrl-UZ"/>
        </w:rPr>
      </w:pPr>
      <w:r w:rsidRPr="002C0A14">
        <w:rPr>
          <w:rFonts w:ascii="Times New Roman" w:hAnsi="Times New Roman"/>
          <w:sz w:val="28"/>
          <w:szCs w:val="28"/>
          <w:lang w:val="uz-Cyrl-UZ"/>
        </w:rPr>
        <w:t>Zagotovkani zazorli yoki tarang (natyag) bilan o‘rnatish uchun bikr (tekis) opravkalar.</w:t>
      </w:r>
    </w:p>
    <w:p w:rsidR="002A1AA7" w:rsidRPr="002C0A14" w:rsidRDefault="002A1AA7" w:rsidP="00B30E42">
      <w:pPr>
        <w:numPr>
          <w:ilvl w:val="0"/>
          <w:numId w:val="13"/>
        </w:numPr>
        <w:tabs>
          <w:tab w:val="clear" w:pos="720"/>
        </w:tabs>
        <w:spacing w:line="276" w:lineRule="auto"/>
        <w:ind w:left="0" w:firstLine="360"/>
        <w:rPr>
          <w:rFonts w:ascii="Times New Roman" w:hAnsi="Times New Roman"/>
          <w:sz w:val="28"/>
          <w:szCs w:val="28"/>
          <w:lang w:val="uz-Cyrl-UZ"/>
        </w:rPr>
      </w:pPr>
      <w:r w:rsidRPr="002C0A14">
        <w:rPr>
          <w:rFonts w:ascii="Times New Roman" w:hAnsi="Times New Roman"/>
          <w:sz w:val="28"/>
          <w:szCs w:val="28"/>
          <w:lang w:val="uz-Cyrl-UZ"/>
        </w:rPr>
        <w:t>Kengayadigan tsangali opravkalar.</w:t>
      </w:r>
    </w:p>
    <w:p w:rsidR="002A1AA7" w:rsidRPr="002C0A14" w:rsidRDefault="002A1AA7" w:rsidP="00B30E42">
      <w:pPr>
        <w:numPr>
          <w:ilvl w:val="0"/>
          <w:numId w:val="13"/>
        </w:numPr>
        <w:tabs>
          <w:tab w:val="clear" w:pos="720"/>
        </w:tabs>
        <w:spacing w:line="276" w:lineRule="auto"/>
        <w:ind w:left="0" w:firstLine="360"/>
        <w:rPr>
          <w:rFonts w:ascii="Times New Roman" w:hAnsi="Times New Roman"/>
          <w:sz w:val="28"/>
          <w:szCs w:val="28"/>
          <w:lang w:val="uz-Cyrl-UZ"/>
        </w:rPr>
      </w:pPr>
      <w:r w:rsidRPr="002C0A14">
        <w:rPr>
          <w:rFonts w:ascii="Times New Roman" w:hAnsi="Times New Roman"/>
          <w:sz w:val="28"/>
          <w:szCs w:val="28"/>
          <w:lang w:val="uz-Cyrl-UZ"/>
        </w:rPr>
        <w:t>Ponali (prunjerli va sharikli) opravkalar.</w:t>
      </w:r>
    </w:p>
    <w:p w:rsidR="002A1AA7" w:rsidRPr="002C0A14" w:rsidRDefault="002A1AA7" w:rsidP="00B30E42">
      <w:pPr>
        <w:numPr>
          <w:ilvl w:val="0"/>
          <w:numId w:val="13"/>
        </w:numPr>
        <w:tabs>
          <w:tab w:val="clear" w:pos="720"/>
        </w:tabs>
        <w:spacing w:line="276" w:lineRule="auto"/>
        <w:ind w:left="0" w:firstLine="360"/>
        <w:rPr>
          <w:rFonts w:ascii="Times New Roman" w:hAnsi="Times New Roman"/>
          <w:sz w:val="28"/>
          <w:szCs w:val="28"/>
          <w:lang w:val="uz-Cyrl-UZ"/>
        </w:rPr>
      </w:pPr>
      <w:r w:rsidRPr="002C0A14">
        <w:rPr>
          <w:rFonts w:ascii="Times New Roman" w:hAnsi="Times New Roman"/>
          <w:sz w:val="28"/>
          <w:szCs w:val="28"/>
          <w:lang w:val="uz-Cyrl-UZ"/>
        </w:rPr>
        <w:t>Tarelka prujinali opravkalar.</w:t>
      </w:r>
    </w:p>
    <w:p w:rsidR="002A1AA7" w:rsidRPr="002C0A14" w:rsidRDefault="002A1AA7" w:rsidP="00B30E42">
      <w:pPr>
        <w:numPr>
          <w:ilvl w:val="0"/>
          <w:numId w:val="13"/>
        </w:numPr>
        <w:tabs>
          <w:tab w:val="clear" w:pos="720"/>
        </w:tabs>
        <w:spacing w:line="276" w:lineRule="auto"/>
        <w:ind w:left="0" w:firstLine="360"/>
        <w:rPr>
          <w:rFonts w:ascii="Times New Roman" w:hAnsi="Times New Roman"/>
          <w:sz w:val="28"/>
          <w:szCs w:val="28"/>
          <w:lang w:val="uz-Cyrl-UZ"/>
        </w:rPr>
      </w:pPr>
      <w:r w:rsidRPr="002C0A14">
        <w:rPr>
          <w:rFonts w:ascii="Times New Roman" w:hAnsi="Times New Roman"/>
          <w:sz w:val="28"/>
          <w:szCs w:val="28"/>
          <w:lang w:val="uz-Cyrl-UZ"/>
        </w:rPr>
        <w:t>O‘zi mahkamlaydigan (kulachokli, rolikli) opravkalar</w:t>
      </w:r>
    </w:p>
    <w:p w:rsidR="002A1AA7" w:rsidRPr="002C0A14" w:rsidRDefault="002A1AA7" w:rsidP="00B30E42">
      <w:pPr>
        <w:numPr>
          <w:ilvl w:val="0"/>
          <w:numId w:val="13"/>
        </w:numPr>
        <w:tabs>
          <w:tab w:val="clear" w:pos="720"/>
        </w:tabs>
        <w:spacing w:line="276" w:lineRule="auto"/>
        <w:ind w:left="0" w:firstLine="360"/>
        <w:rPr>
          <w:rFonts w:ascii="Times New Roman" w:hAnsi="Times New Roman"/>
          <w:sz w:val="28"/>
          <w:szCs w:val="28"/>
          <w:lang w:val="uz-Cyrl-UZ"/>
        </w:rPr>
      </w:pPr>
      <w:r w:rsidRPr="002C0A14">
        <w:rPr>
          <w:rFonts w:ascii="Times New Roman" w:hAnsi="Times New Roman"/>
          <w:sz w:val="28"/>
          <w:szCs w:val="28"/>
          <w:lang w:val="uz-Cyrl-UZ"/>
        </w:rPr>
        <w:t>Markazlab kengayadigan vtulkali opravkalar.</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Markazli opravkalar ichi bo‘sh detallar zagotovkalariga ishlov berish uchun butun uzunligi bo‘yicha va yon tomonlari (toretslar) bilan o‘rnatiladi. S</w:t>
      </w:r>
      <w:r w:rsidR="00C04DC3">
        <w:rPr>
          <w:rFonts w:ascii="Times New Roman" w:hAnsi="Times New Roman"/>
          <w:sz w:val="28"/>
          <w:szCs w:val="28"/>
          <w:lang w:val="en-US"/>
        </w:rPr>
        <w:t>h</w:t>
      </w:r>
      <w:r w:rsidRPr="002C0A14">
        <w:rPr>
          <w:rFonts w:ascii="Times New Roman" w:hAnsi="Times New Roman"/>
          <w:sz w:val="28"/>
          <w:szCs w:val="28"/>
          <w:lang w:val="uz-Cyrl-UZ"/>
        </w:rPr>
        <w:t>uningdek (disk) sinfidagi detallar ham markaziy teshiklarga bazalashtirilib, o‘rnatib mahkamlanadi.</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lastRenderedPageBreak/>
        <w:t>Markazli yuzasi konusli opravkalar 1 (8.6-rasm) tashqi diametri bo‘yicha ichi bo‘sh detallar zagotovkalarini jilvirlashda ishlatiladi.</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Zagotovkani bazaviy teshigi 7 kvalitet aniqligida ishlov berilgan bo‘lishi shart. Zagotovka opravkaga yoni bilan po‘lat yuzaga urish bilan o‘rnatiladi.</w:t>
      </w:r>
    </w:p>
    <w:p w:rsidR="002A1AA7" w:rsidRPr="002C0A14" w:rsidRDefault="002A1AA7" w:rsidP="00B30E42">
      <w:pPr>
        <w:spacing w:line="276" w:lineRule="auto"/>
        <w:ind w:firstLine="0"/>
        <w:jc w:val="center"/>
        <w:rPr>
          <w:rFonts w:ascii="Times New Roman" w:hAnsi="Times New Roman"/>
          <w:sz w:val="28"/>
          <w:szCs w:val="28"/>
          <w:lang w:val="uz-Cyrl-UZ"/>
        </w:rPr>
      </w:pPr>
      <w:r w:rsidRPr="002C0A14">
        <w:rPr>
          <w:rFonts w:ascii="Times New Roman" w:hAnsi="Times New Roman"/>
          <w:noProof/>
          <w:sz w:val="28"/>
          <w:szCs w:val="28"/>
        </w:rPr>
        <w:drawing>
          <wp:inline distT="0" distB="0" distL="0" distR="0" wp14:anchorId="75775D10" wp14:editId="7F3A1529">
            <wp:extent cx="3932604" cy="2323530"/>
            <wp:effectExtent l="0" t="0" r="0" b="635"/>
            <wp:docPr id="121" name="Рисунок 157" descr="Описание: Описание: Описание: Описание: Безимени-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7" descr="Описание: Описание: Описание: Описание: Безимени-10"/>
                    <pic:cNvPicPr>
                      <a:picLocks noChangeAspect="1" noChangeArrowheads="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936233" cy="2325674"/>
                    </a:xfrm>
                    <a:prstGeom prst="rect">
                      <a:avLst/>
                    </a:prstGeom>
                    <a:noFill/>
                    <a:ln>
                      <a:noFill/>
                    </a:ln>
                  </pic:spPr>
                </pic:pic>
              </a:graphicData>
            </a:graphic>
          </wp:inline>
        </w:drawing>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8.6-rasm Markazli yuzasi konusli opravkalar</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Markazli tekis yuzali opravkalarda zagotovkani yon yuzasi tayanch bazasi bo‘lib, opravkada uni holatini aniqlaydi. Tekis markaziy opravka 1 ko‘rsatilgan. Uni silindrik yuzasiga zagotovkani bazaviy teshiklari bilan o‘rnatiladi, so‘ngra almashinadigan shayba 5 kiydiriladi. Zagotovkani 4 gaykani kalit yordamida burash bilan mahkamlanadi (8.7-rasm.). </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Bunday opravkalar aylana jilvirlash dastgohlarda ishlov berishda keng qo‘llaniladi.</w:t>
      </w:r>
    </w:p>
    <w:p w:rsidR="002A1AA7" w:rsidRPr="002C0A14" w:rsidRDefault="002A1AA7" w:rsidP="00B30E42">
      <w:pPr>
        <w:spacing w:line="276" w:lineRule="auto"/>
        <w:ind w:firstLine="0"/>
        <w:jc w:val="center"/>
        <w:rPr>
          <w:rFonts w:ascii="Times New Roman" w:hAnsi="Times New Roman"/>
          <w:sz w:val="28"/>
          <w:szCs w:val="28"/>
          <w:lang w:val="uz-Cyrl-UZ"/>
        </w:rPr>
      </w:pPr>
      <w:r w:rsidRPr="002C0A14">
        <w:rPr>
          <w:rFonts w:ascii="Times New Roman" w:hAnsi="Times New Roman"/>
          <w:noProof/>
          <w:sz w:val="28"/>
          <w:szCs w:val="28"/>
        </w:rPr>
        <w:drawing>
          <wp:inline distT="0" distB="0" distL="0" distR="0" wp14:anchorId="724ACAE4" wp14:editId="3A56768D">
            <wp:extent cx="4152882" cy="2791327"/>
            <wp:effectExtent l="0" t="0" r="635" b="9525"/>
            <wp:docPr id="122" name="Рисунок 156" descr="Описание: Описание: Описание: Описание: Безимени-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6" descr="Описание: Описание: Описание: Описание: Безимени-11"/>
                    <pic:cNvPicPr>
                      <a:picLocks noChangeAspect="1" noChangeArrowheads="1"/>
                    </pic:cNvPicPr>
                  </pic:nvPicPr>
                  <pic:blipFill>
                    <a:blip r:embed="rId15" cstate="print">
                      <a:extLst>
                        <a:ext uri="{BEBA8EAE-BF5A-486C-A8C5-ECC9F3942E4B}">
                          <a14:imgProps xmlns:a14="http://schemas.microsoft.com/office/drawing/2010/main">
                            <a14:imgLayer r:embed="rId16">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165898" cy="2800076"/>
                    </a:xfrm>
                    <a:prstGeom prst="rect">
                      <a:avLst/>
                    </a:prstGeom>
                    <a:noFill/>
                    <a:ln>
                      <a:noFill/>
                    </a:ln>
                  </pic:spPr>
                </pic:pic>
              </a:graphicData>
            </a:graphic>
          </wp:inline>
        </w:drawing>
      </w:r>
    </w:p>
    <w:p w:rsidR="002A1AA7" w:rsidRDefault="002A1AA7" w:rsidP="00B30E42">
      <w:pPr>
        <w:spacing w:line="276" w:lineRule="auto"/>
        <w:jc w:val="center"/>
        <w:rPr>
          <w:rFonts w:ascii="Times New Roman" w:hAnsi="Times New Roman"/>
          <w:b/>
          <w:sz w:val="28"/>
          <w:lang w:val="uz-Cyrl-UZ"/>
        </w:rPr>
      </w:pPr>
      <w:r w:rsidRPr="002C0A14">
        <w:rPr>
          <w:rFonts w:ascii="Times New Roman" w:hAnsi="Times New Roman"/>
          <w:b/>
          <w:sz w:val="28"/>
          <w:lang w:val="uz-Cyrl-UZ"/>
        </w:rPr>
        <w:t>8.7-rasm Markazli tekis yuzali opravka.</w:t>
      </w:r>
    </w:p>
    <w:p w:rsidR="00C04DC3" w:rsidRPr="002C0A14" w:rsidRDefault="00C04DC3" w:rsidP="00B30E42">
      <w:pPr>
        <w:spacing w:line="276" w:lineRule="auto"/>
        <w:jc w:val="center"/>
        <w:rPr>
          <w:rFonts w:ascii="Times New Roman" w:hAnsi="Times New Roman"/>
          <w:b/>
          <w:sz w:val="28"/>
          <w:lang w:val="en-US"/>
        </w:rPr>
      </w:pPr>
    </w:p>
    <w:p w:rsidR="002A1AA7" w:rsidRPr="00C56A30" w:rsidRDefault="002A1AA7" w:rsidP="00B30E42">
      <w:pPr>
        <w:pStyle w:val="27"/>
        <w:spacing w:before="0" w:after="0" w:line="276" w:lineRule="auto"/>
        <w:ind w:left="709"/>
        <w:outlineLvl w:val="9"/>
        <w:rPr>
          <w:rFonts w:ascii="Times New Roman" w:hAnsi="Times New Roman"/>
          <w:lang w:val="en-US"/>
        </w:rPr>
      </w:pPr>
      <w:bookmarkStart w:id="11" w:name="_Toc533836456"/>
      <w:r w:rsidRPr="002C0A14">
        <w:rPr>
          <w:rFonts w:ascii="Times New Roman" w:hAnsi="Times New Roman"/>
          <w:lang w:val="uz-Cyrl-UZ"/>
        </w:rPr>
        <w:lastRenderedPageBreak/>
        <w:t xml:space="preserve">8.3. </w:t>
      </w:r>
      <w:bookmarkEnd w:id="11"/>
      <w:r w:rsidR="00C56A30" w:rsidRPr="00C56A30">
        <w:rPr>
          <w:rFonts w:ascii="Times New Roman" w:hAnsi="Times New Roman"/>
          <w:lang w:val="uz-Cyrl-UZ"/>
        </w:rPr>
        <w:t>Tokarlik dastgohlari lyunetlari, patronlar</w:t>
      </w:r>
      <w:r w:rsidR="00C56A30">
        <w:rPr>
          <w:rFonts w:ascii="Times New Roman" w:hAnsi="Times New Roman"/>
          <w:lang w:val="en-US"/>
        </w:rPr>
        <w:t>.</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Lyunetlar: Uzun l &gt; 12d, bo‘lgan detallar zagotovkalarini egilishdan saqlash uchun qo‘shimcha tayanch sifatida ishlatiladi (l –detal uzunligi, d-detalning eng katta diametri).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Lyunetlar konstruksiyalariga ko‘ra universal va maxsus, dastgohga o‘rnatish usuli bo‘yicha qo‘zg‘almas va qo‘zg‘aluvchan bo‘ladi. Harakatlanadigan kulachokli universal lyunetlar har xil diametrga ega bo‘lgan zagotovkalarni tutib turishda ishlatiladi. Maxsus lyunetlar bir xil o‘lchamga ega bo‘lgan 1 partiyadagi detallarga ishlov berishda ishlatiladi.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Universal lyunetlar stanokka o‘rnatilgan bo‘lsa qo‘zg‘almas va karetkaga o‘rnatilgan bo‘lsa qo‘zg‘aluvchan deb yuritiladi. 8.8-rasmda universal qo‘zg‘almas lyunet ko‘rsatilgan.</w:t>
      </w:r>
    </w:p>
    <w:p w:rsidR="002A1AA7" w:rsidRPr="002C0A14" w:rsidRDefault="002A1AA7" w:rsidP="00B30E42">
      <w:pPr>
        <w:spacing w:line="276" w:lineRule="auto"/>
        <w:ind w:firstLine="0"/>
        <w:jc w:val="center"/>
        <w:rPr>
          <w:rFonts w:ascii="Times New Roman" w:hAnsi="Times New Roman"/>
          <w:sz w:val="28"/>
          <w:szCs w:val="28"/>
          <w:lang w:val="uz-Cyrl-UZ"/>
        </w:rPr>
      </w:pPr>
      <w:r w:rsidRPr="002C0A14">
        <w:rPr>
          <w:rFonts w:ascii="Times New Roman" w:hAnsi="Times New Roman"/>
          <w:noProof/>
          <w:sz w:val="28"/>
          <w:szCs w:val="28"/>
        </w:rPr>
        <w:drawing>
          <wp:inline distT="0" distB="0" distL="0" distR="0" wp14:anchorId="220EE474" wp14:editId="305EF8D4">
            <wp:extent cx="3819142" cy="3389467"/>
            <wp:effectExtent l="0" t="0" r="0" b="1905"/>
            <wp:docPr id="123" name="Рисунок 155" descr="Описание: Описание: Описание: Описание: Безимени-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5" descr="Описание: Описание: Описание: Описание: Безимени-14"/>
                    <pic:cNvPicPr>
                      <a:picLocks noChangeAspect="1" noChangeArrowheads="1"/>
                    </pic:cNvPicPr>
                  </pic:nvPicPr>
                  <pic:blipFill>
                    <a:blip r:embed="rId17" cstate="print">
                      <a:extLst>
                        <a:ext uri="{BEBA8EAE-BF5A-486C-A8C5-ECC9F3942E4B}">
                          <a14:imgProps xmlns:a14="http://schemas.microsoft.com/office/drawing/2010/main">
                            <a14:imgLayer r:embed="rId18">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821756" cy="3391787"/>
                    </a:xfrm>
                    <a:prstGeom prst="rect">
                      <a:avLst/>
                    </a:prstGeom>
                    <a:noFill/>
                    <a:ln>
                      <a:noFill/>
                    </a:ln>
                  </pic:spPr>
                </pic:pic>
              </a:graphicData>
            </a:graphic>
          </wp:inline>
        </w:drawing>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8.8-rasm. Universal qo‘zg‘almas lyunet</w:t>
      </w:r>
    </w:p>
    <w:p w:rsidR="002A1AA7" w:rsidRPr="002C0A14" w:rsidRDefault="002A1AA7" w:rsidP="00B30E42">
      <w:pPr>
        <w:spacing w:line="276" w:lineRule="auto"/>
        <w:ind w:firstLine="708"/>
        <w:rPr>
          <w:rFonts w:ascii="Times New Roman" w:hAnsi="Times New Roman"/>
          <w:b/>
          <w:sz w:val="28"/>
          <w:szCs w:val="28"/>
          <w:lang w:val="uz-Cyrl-UZ"/>
        </w:rPr>
      </w:pP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b/>
          <w:sz w:val="28"/>
          <w:szCs w:val="28"/>
          <w:lang w:val="uz-Cyrl-UZ"/>
        </w:rPr>
        <w:t>Sangali patronlar</w:t>
      </w:r>
      <w:r w:rsidRPr="002C0A14">
        <w:rPr>
          <w:rFonts w:ascii="Times New Roman" w:hAnsi="Times New Roman"/>
          <w:sz w:val="28"/>
          <w:szCs w:val="28"/>
          <w:lang w:val="uz-Cyrl-UZ"/>
        </w:rPr>
        <w:t xml:space="preserve"> turli profildagi kalibrlangan prutoklarni revolьver dastgoh va avtomatlarda ishlatiladi. S</w:t>
      </w:r>
      <w:r w:rsidR="00005978">
        <w:rPr>
          <w:rFonts w:ascii="Times New Roman" w:hAnsi="Times New Roman"/>
          <w:sz w:val="28"/>
          <w:szCs w:val="28"/>
          <w:lang w:val="en-US"/>
        </w:rPr>
        <w:t>h</w:t>
      </w:r>
      <w:r w:rsidRPr="002C0A14">
        <w:rPr>
          <w:rFonts w:ascii="Times New Roman" w:hAnsi="Times New Roman"/>
          <w:sz w:val="28"/>
          <w:szCs w:val="28"/>
          <w:lang w:val="uz-Cyrl-UZ"/>
        </w:rPr>
        <w:t>uninigdek, yupqa devorli detallarni revolьver va jilvirlash dastgohlarida o‘rnatish uchun ham ishlatiladi. Sangali patronlarda prutok yoki zagotovkani markazlash va mahkamlash o‘q bo‘yicha yo‘nalgan tsangani mexanizatsiyalashgan yuritmasidan hosil bo‘ladigan kuch bilan amalga oshiriladi.</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Sangalar o‘lchamlari normallashtirilgan bo‘ladi. Sangali patronda har xil o‘lchamli (diametr va formasi) prutoklarga ishlov berish uchun unga almashinadigan tsangalar komplekti taqdim etiladi.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b/>
          <w:sz w:val="28"/>
          <w:szCs w:val="28"/>
          <w:lang w:val="uz-Cyrl-UZ"/>
        </w:rPr>
        <w:t>Universal kulachokli patronlar</w:t>
      </w:r>
      <w:r w:rsidRPr="002C0A14">
        <w:rPr>
          <w:rFonts w:ascii="Times New Roman" w:hAnsi="Times New Roman"/>
          <w:sz w:val="28"/>
          <w:szCs w:val="28"/>
          <w:lang w:val="uz-Cyrl-UZ"/>
        </w:rPr>
        <w:t xml:space="preserve"> tokarlik dastgohlarida ishlov beriladigan turli zagotovkalarni o‘rnatish va mahkamlash uchun ishlatiladi.Ular patrondagi </w:t>
      </w:r>
      <w:r w:rsidRPr="002C0A14">
        <w:rPr>
          <w:rFonts w:ascii="Times New Roman" w:hAnsi="Times New Roman"/>
          <w:sz w:val="28"/>
          <w:szCs w:val="28"/>
          <w:lang w:val="uz-Cyrl-UZ"/>
        </w:rPr>
        <w:lastRenderedPageBreak/>
        <w:t>kulachoklarni soniga qarab 2 kulachokli 3 kulachokli va 4 kulachokli bo‘lishi mumkin. Ikki kulachokli va uch kulachokli patronlar o‘z-o‘zini markazlaydigan ko‘rinishda va to‘rt kulachokli patronlarda kulachoklarni bir biriga bog‘lanmagan holda harakatlanishi ta’minlanadi, bundan tashqari o‘zi markazlaydigan bo‘lishi ham mumkin.</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Zagotovkalarni silindrik yuzalari bo‘yicha o‘rnatish va mahkamlash uchun yon tomonidan kalit bilan qo‘lda mahkamlanadigan universal 3 kulachokli markazlovchi patronlar donalab va seriyalab ishlab chiqarishda keng qo‘llaniladi.</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8.9-rasmda tokarlik dastgohida shpindelini rezbali qismida o‘rnatiladigan o‘zi markazlovchi spiral-reykali 3 kulachokli patron keltirilgan. Patron 1 ni tanasiga bir tomonda reykali pazlar bilan 2 chi tomonda konusli tishli g‘ildirakka ega bo‘lgan reyka 3 bilan ilashgan disk joylashgan. Reyka 3ni krestsimon pazlariga 4 vintlar yordamida to‘g‘ri va teskari nakladkali kulachoklar 5 o‘rnatiladi va mahkamlanadi.</w:t>
      </w:r>
    </w:p>
    <w:p w:rsidR="009A0161" w:rsidRPr="002C0A14" w:rsidRDefault="009A0161" w:rsidP="00B30E42">
      <w:pPr>
        <w:spacing w:line="276" w:lineRule="auto"/>
        <w:ind w:firstLine="0"/>
        <w:jc w:val="center"/>
        <w:rPr>
          <w:rFonts w:ascii="Times New Roman" w:hAnsi="Times New Roman"/>
          <w:sz w:val="28"/>
          <w:szCs w:val="28"/>
          <w:lang w:val="uz-Cyrl-UZ"/>
        </w:rPr>
      </w:pPr>
      <w:r>
        <w:fldChar w:fldCharType="begin"/>
      </w:r>
      <w:r>
        <w:instrText xml:space="preserve"> INCLUDEPICTURE "http://www.msun.ru/vector/Arhiv/Albom/5/5_21.jpg" \* MERGEFORMATINET </w:instrText>
      </w:r>
      <w:r>
        <w:fldChar w:fldCharType="separate"/>
      </w:r>
      <w:r w:rsidR="00C56A30">
        <w:fldChar w:fldCharType="begin"/>
      </w:r>
      <w:r w:rsidR="00C56A30">
        <w:instrText xml:space="preserve"> INCLUDEPICTURE  "http://www.msun.ru/vector/Arhiv/Albom/5/5_21.jpg" \* MERGEFORMATINET </w:instrText>
      </w:r>
      <w:r w:rsidR="00C56A30">
        <w:fldChar w:fldCharType="separate"/>
      </w:r>
      <w:r w:rsidR="0043371F">
        <w:fldChar w:fldCharType="begin"/>
      </w:r>
      <w:r w:rsidR="0043371F">
        <w:instrText xml:space="preserve"> </w:instrText>
      </w:r>
      <w:r w:rsidR="0043371F">
        <w:instrText>INCLUDEPICTURE  "http://www.msun.ru/vector/Arhiv/Albom/5/5_21.jpg" \* MERGEFORMATINET</w:instrText>
      </w:r>
      <w:r w:rsidR="0043371F">
        <w:instrText xml:space="preserve"> </w:instrText>
      </w:r>
      <w:r w:rsidR="0043371F">
        <w:fldChar w:fldCharType="separate"/>
      </w:r>
      <w:r w:rsidR="00005978">
        <w:pict>
          <v:shape id="_x0000_i1027" type="#_x0000_t75" alt="" style="width:390pt;height:258.6pt">
            <v:imagedata r:id="rId19" r:href="rId20"/>
          </v:shape>
        </w:pict>
      </w:r>
      <w:r w:rsidR="0043371F">
        <w:fldChar w:fldCharType="end"/>
      </w:r>
      <w:r w:rsidR="00C56A30">
        <w:fldChar w:fldCharType="end"/>
      </w:r>
      <w:r>
        <w:fldChar w:fldCharType="end"/>
      </w:r>
    </w:p>
    <w:p w:rsidR="002A1AA7" w:rsidRDefault="002A1AA7" w:rsidP="00B30E42">
      <w:pPr>
        <w:spacing w:line="276" w:lineRule="auto"/>
        <w:ind w:firstLine="0"/>
        <w:jc w:val="center"/>
        <w:rPr>
          <w:rFonts w:ascii="Times New Roman" w:hAnsi="Times New Roman"/>
          <w:b/>
          <w:sz w:val="28"/>
          <w:lang w:val="en-US"/>
        </w:rPr>
      </w:pPr>
      <w:r w:rsidRPr="002C0A14">
        <w:rPr>
          <w:rFonts w:ascii="Times New Roman" w:hAnsi="Times New Roman"/>
          <w:b/>
          <w:sz w:val="28"/>
          <w:lang w:val="uz-Cyrl-UZ"/>
        </w:rPr>
        <w:t>8.</w:t>
      </w:r>
      <w:r w:rsidRPr="002C0A14">
        <w:rPr>
          <w:rFonts w:ascii="Times New Roman" w:hAnsi="Times New Roman"/>
          <w:b/>
          <w:sz w:val="28"/>
          <w:lang w:val="en-US"/>
        </w:rPr>
        <w:t>9</w:t>
      </w:r>
      <w:r w:rsidRPr="002C0A14">
        <w:rPr>
          <w:rFonts w:ascii="Times New Roman" w:hAnsi="Times New Roman"/>
          <w:b/>
          <w:sz w:val="28"/>
          <w:lang w:val="uz-Cyrl-UZ"/>
        </w:rPr>
        <w:t>- rasm</w:t>
      </w:r>
      <w:r w:rsidR="00B261B9">
        <w:rPr>
          <w:rFonts w:ascii="Times New Roman" w:hAnsi="Times New Roman"/>
          <w:b/>
          <w:sz w:val="28"/>
          <w:lang w:val="en-US"/>
        </w:rPr>
        <w:t>.</w:t>
      </w:r>
      <w:r w:rsidRPr="002C0A14">
        <w:rPr>
          <w:rFonts w:ascii="Times New Roman" w:hAnsi="Times New Roman"/>
          <w:b/>
          <w:sz w:val="28"/>
          <w:lang w:val="uz-Cyrl-UZ"/>
        </w:rPr>
        <w:t xml:space="preserve"> O‘zi markazlovchi spiral-reykali 3 kulachokli patron</w:t>
      </w:r>
      <w:r w:rsidR="00B30E42">
        <w:rPr>
          <w:rFonts w:ascii="Times New Roman" w:hAnsi="Times New Roman"/>
          <w:b/>
          <w:sz w:val="28"/>
          <w:lang w:val="en-US"/>
        </w:rPr>
        <w:t>.</w:t>
      </w:r>
    </w:p>
    <w:p w:rsidR="00B30E42" w:rsidRPr="00B30E42" w:rsidRDefault="00B30E42" w:rsidP="00B30E42">
      <w:pPr>
        <w:spacing w:line="276" w:lineRule="auto"/>
        <w:ind w:firstLine="0"/>
        <w:jc w:val="center"/>
        <w:rPr>
          <w:rFonts w:ascii="Times New Roman" w:hAnsi="Times New Roman"/>
          <w:i/>
          <w:sz w:val="28"/>
          <w:lang w:val="en-US"/>
        </w:rPr>
      </w:pPr>
      <w:r w:rsidRPr="00B30E42">
        <w:rPr>
          <w:rFonts w:ascii="Times New Roman" w:hAnsi="Times New Roman"/>
          <w:i/>
          <w:sz w:val="28"/>
          <w:lang w:val="en-US"/>
        </w:rPr>
        <w:t xml:space="preserve">1-tana; 2-disk; 3-reyka; 4-vint; 5-mushtcha; 6-tishli </w:t>
      </w:r>
      <w:proofErr w:type="spellStart"/>
      <w:proofErr w:type="gramStart"/>
      <w:r w:rsidRPr="00B30E42">
        <w:rPr>
          <w:rFonts w:ascii="Times New Roman" w:hAnsi="Times New Roman"/>
          <w:i/>
          <w:sz w:val="28"/>
          <w:lang w:val="en-US"/>
        </w:rPr>
        <w:t>g‘</w:t>
      </w:r>
      <w:proofErr w:type="gramEnd"/>
      <w:r w:rsidRPr="00B30E42">
        <w:rPr>
          <w:rFonts w:ascii="Times New Roman" w:hAnsi="Times New Roman"/>
          <w:i/>
          <w:sz w:val="28"/>
          <w:lang w:val="en-US"/>
        </w:rPr>
        <w:t>ildirak</w:t>
      </w:r>
      <w:proofErr w:type="spellEnd"/>
      <w:r w:rsidRPr="00B30E42">
        <w:rPr>
          <w:rFonts w:ascii="Times New Roman" w:hAnsi="Times New Roman"/>
          <w:i/>
          <w:sz w:val="28"/>
          <w:lang w:val="en-US"/>
        </w:rPr>
        <w:t>; 7-qopqoq</w:t>
      </w:r>
    </w:p>
    <w:p w:rsidR="002A1AA7" w:rsidRPr="002C0A14" w:rsidRDefault="002A1AA7" w:rsidP="00B30E42">
      <w:pPr>
        <w:spacing w:line="276" w:lineRule="auto"/>
        <w:rPr>
          <w:rFonts w:ascii="Times New Roman" w:hAnsi="Times New Roman"/>
          <w:sz w:val="28"/>
          <w:szCs w:val="28"/>
          <w:lang w:val="uz-Cyrl-UZ"/>
        </w:rPr>
      </w:pP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Konusli disk g‘ildiragi 2 bilan ilashishda bo‘lgan 3 konusli g‘ildirak 6 toretsli kalit yordamida aylantirganda yordamida 3 reyka yordamida 5 kulachoklar patron o‘qi bo‘yicha zagotovkani mahkamlaydi va bo‘shatadi.</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Qopqoq 7 disk 2 bilan patron tanasini bo‘ylama harakatini cheklaydi va patronga qirindilarni tushishidan saqlaydi.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Magnitli va elektromagnitli patronlarni ikki xil ko‘rinishi mavjud: doiraviy doimiy magnitli va doiraviy elektromagnitli patronlar.</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 xml:space="preserve">Doiraviy doimiy magnitli patronlar tokarlik va jilvirlash dastgohlarida zagotovkalarni o‘rnatish va mahkamlash uchun qo‘llaniladi. Bunday patronlarda </w:t>
      </w:r>
      <w:r w:rsidRPr="002C0A14">
        <w:rPr>
          <w:rFonts w:ascii="Times New Roman" w:hAnsi="Times New Roman"/>
          <w:sz w:val="28"/>
          <w:szCs w:val="28"/>
          <w:lang w:val="uz-Cyrl-UZ"/>
        </w:rPr>
        <w:lastRenderedPageBreak/>
        <w:t>mahkamlash tezda amalga oshiriladi. Mahkamlanadigan halqa, disk kabi zagotovkalarni bazaviy yuzalari Ra=2,5-1,25 mkm tozalikka ega bo‘lishi maqsadga muvofiq. Zagotovkani bazaviy yuzasini tozaligini kamayishi uni patronda mahkamlash kuchi kamayishiga olib keladi, chunki zagotovka va magnit orasidagi havoli zazor ko‘payishi hisobiga magnit potoklarini o‘tishiga qarshilik oshadi.</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Magnitli patronlarda toblangan zagotovkalarni mahkamlash kuchi toblanmagan zagotovkalarni mahkamlash kuchiga nisbatan ko‘proq bo‘ladi.</w:t>
      </w: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Magnitli patronlar tokarlik dastgohlarda uncha katta bo‘lmagan detallarga toza ishlov berishda va jilvirlash dastgohlarida ichki va tashqi yuzalarni jilvirlashda qo‘llaniladi.</w:t>
      </w:r>
    </w:p>
    <w:p w:rsidR="002A1AA7" w:rsidRPr="002C0A14" w:rsidRDefault="002A1AA7" w:rsidP="00B30E42">
      <w:pPr>
        <w:spacing w:line="276" w:lineRule="auto"/>
        <w:ind w:firstLine="0"/>
        <w:jc w:val="center"/>
        <w:rPr>
          <w:rFonts w:ascii="Times New Roman" w:hAnsi="Times New Roman"/>
          <w:sz w:val="28"/>
          <w:szCs w:val="28"/>
          <w:lang w:val="uz-Cyrl-UZ"/>
        </w:rPr>
      </w:pPr>
      <w:r w:rsidRPr="002C0A14">
        <w:rPr>
          <w:noProof/>
        </w:rPr>
        <w:drawing>
          <wp:inline distT="0" distB="0" distL="0" distR="0" wp14:anchorId="0148D4DA" wp14:editId="621A6298">
            <wp:extent cx="4770608" cy="3110603"/>
            <wp:effectExtent l="0" t="0" r="0" b="0"/>
            <wp:docPr id="90" name="Рисунок 90" descr="Постоянный магнитный патрон Neost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Постоянный магнитный патрон Neostar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5421" cy="3107221"/>
                    </a:xfrm>
                    <a:prstGeom prst="rect">
                      <a:avLst/>
                    </a:prstGeom>
                    <a:noFill/>
                    <a:ln>
                      <a:noFill/>
                    </a:ln>
                  </pic:spPr>
                </pic:pic>
              </a:graphicData>
            </a:graphic>
          </wp:inline>
        </w:drawing>
      </w:r>
    </w:p>
    <w:p w:rsidR="002A1AA7" w:rsidRPr="002C0A14" w:rsidRDefault="002A1AA7" w:rsidP="00B30E42">
      <w:pPr>
        <w:spacing w:line="276" w:lineRule="auto"/>
        <w:ind w:firstLine="0"/>
        <w:jc w:val="center"/>
        <w:rPr>
          <w:rFonts w:ascii="Times New Roman" w:hAnsi="Times New Roman"/>
          <w:b/>
          <w:sz w:val="28"/>
          <w:lang w:val="uz-Cyrl-UZ"/>
        </w:rPr>
      </w:pPr>
      <w:r w:rsidRPr="002C0A14">
        <w:rPr>
          <w:rFonts w:ascii="Times New Roman" w:hAnsi="Times New Roman"/>
          <w:b/>
          <w:sz w:val="28"/>
          <w:lang w:val="uz-Cyrl-UZ"/>
        </w:rPr>
        <w:t>8.10-rasm. Doiraviy doimiy magnitli patron</w:t>
      </w:r>
    </w:p>
    <w:p w:rsidR="002A1AA7" w:rsidRPr="002C0A14" w:rsidRDefault="002A1AA7" w:rsidP="00B30E42">
      <w:pPr>
        <w:spacing w:line="276" w:lineRule="auto"/>
        <w:rPr>
          <w:rFonts w:ascii="Times New Roman" w:hAnsi="Times New Roman"/>
          <w:sz w:val="28"/>
          <w:szCs w:val="28"/>
          <w:lang w:val="uz-Cyrl-UZ"/>
        </w:rPr>
      </w:pPr>
    </w:p>
    <w:p w:rsidR="002A1AA7" w:rsidRPr="002C0A14" w:rsidRDefault="002A1AA7" w:rsidP="00B30E42">
      <w:pPr>
        <w:spacing w:line="276" w:lineRule="auto"/>
        <w:rPr>
          <w:rFonts w:ascii="Times New Roman" w:hAnsi="Times New Roman"/>
          <w:sz w:val="28"/>
          <w:szCs w:val="28"/>
          <w:lang w:val="uz-Cyrl-UZ"/>
        </w:rPr>
      </w:pPr>
      <w:r w:rsidRPr="002C0A14">
        <w:rPr>
          <w:rFonts w:ascii="Times New Roman" w:hAnsi="Times New Roman"/>
          <w:sz w:val="28"/>
          <w:szCs w:val="28"/>
          <w:lang w:val="uz-Cyrl-UZ"/>
        </w:rPr>
        <w:t>Magnitli patron dastgoh shpindeliga o‘tish planshaybasi yordamida mahkamlanadi.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Doiraviy elektromagnitli patronlar tokarlik va jilvirlash dastgohlarida ishlov beriladigan yupqa va boshqa ko‘rinishdagi detallarni o‘rnatish va mahkamlash uchun qo‘llaniladi.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8.11-rasmda tokarlik dastgohida yupqa tekis detallarni o‘rnatish va mahkamlash uchun doiraviy elektromagnitli patron konstruksiyasi keltirilgan. Doiraviy elektromagnitli patron 4 karkasdan iborat bo‘lib uni chuqurchasiga g‘altak 6 o‘ralgan karkas joylashgan. G‘altakka o‘ralgan simlarni tanani teshigidan chiqarilib ikkita shpilьka (o‘etka) yordamida kontakt halqaga ulangan. Kontaktli halqalar o‘zaro va tana 4 dan izolyatsiyalangan. Karkas g‘altak bilan birga tana 4ga o‘rnatilgan chang va iflosliklardan gayka 5 orqali saqlanadi. Doiraviy elektromagnitli patronni kontaktli qurilmasi tekstolit to‘sqich 2 li xomut 9 dan iborat bo‘lib, щetkani kontakt halqasiga tegishi orqali tokni o‘tkazadi.</w:t>
      </w:r>
    </w:p>
    <w:p w:rsidR="002A1AA7" w:rsidRDefault="002A1AA7" w:rsidP="001F0307">
      <w:pPr>
        <w:spacing w:after="240" w:line="276" w:lineRule="auto"/>
        <w:ind w:firstLine="0"/>
        <w:jc w:val="center"/>
        <w:rPr>
          <w:rFonts w:ascii="Times New Roman" w:hAnsi="Times New Roman"/>
          <w:sz w:val="28"/>
          <w:szCs w:val="28"/>
          <w:lang w:val="uz-Cyrl-UZ"/>
        </w:rPr>
      </w:pPr>
      <w:r w:rsidRPr="002C0A14">
        <w:rPr>
          <w:rFonts w:ascii="Times New Roman" w:hAnsi="Times New Roman"/>
          <w:noProof/>
          <w:sz w:val="28"/>
          <w:szCs w:val="28"/>
        </w:rPr>
        <w:lastRenderedPageBreak/>
        <w:drawing>
          <wp:inline distT="0" distB="0" distL="0" distR="0" wp14:anchorId="2945524A" wp14:editId="6372A37E">
            <wp:extent cx="4518212" cy="4270786"/>
            <wp:effectExtent l="0" t="0" r="0"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3081" b="2638"/>
                    <a:stretch/>
                  </pic:blipFill>
                  <pic:spPr bwMode="auto">
                    <a:xfrm>
                      <a:off x="0" y="0"/>
                      <a:ext cx="4536959" cy="4288506"/>
                    </a:xfrm>
                    <a:prstGeom prst="rect">
                      <a:avLst/>
                    </a:prstGeom>
                    <a:noFill/>
                    <a:ln>
                      <a:noFill/>
                    </a:ln>
                    <a:extLst>
                      <a:ext uri="{53640926-AAD7-44D8-BBD7-CCE9431645EC}">
                        <a14:shadowObscured xmlns:a14="http://schemas.microsoft.com/office/drawing/2010/main"/>
                      </a:ext>
                    </a:extLst>
                  </pic:spPr>
                </pic:pic>
              </a:graphicData>
            </a:graphic>
          </wp:inline>
        </w:drawing>
      </w:r>
    </w:p>
    <w:p w:rsidR="002A1AA7" w:rsidRDefault="002A1AA7" w:rsidP="00B30E42">
      <w:pPr>
        <w:spacing w:line="276" w:lineRule="auto"/>
        <w:ind w:firstLine="0"/>
        <w:jc w:val="center"/>
        <w:rPr>
          <w:rFonts w:ascii="Times New Roman" w:hAnsi="Times New Roman"/>
          <w:b/>
          <w:sz w:val="28"/>
          <w:lang w:val="en-US"/>
        </w:rPr>
      </w:pPr>
      <w:r w:rsidRPr="002C0A14">
        <w:rPr>
          <w:rFonts w:ascii="Times New Roman" w:hAnsi="Times New Roman"/>
          <w:b/>
          <w:sz w:val="28"/>
          <w:lang w:val="uz-Cyrl-UZ"/>
        </w:rPr>
        <w:t>8.11-rasm</w:t>
      </w:r>
      <w:r w:rsidRPr="002C0A14">
        <w:rPr>
          <w:rFonts w:ascii="Times New Roman" w:hAnsi="Times New Roman"/>
          <w:b/>
          <w:sz w:val="28"/>
          <w:lang w:val="en-US"/>
        </w:rPr>
        <w:t>.</w:t>
      </w:r>
      <w:r w:rsidRPr="002C0A14">
        <w:rPr>
          <w:rFonts w:ascii="Times New Roman" w:hAnsi="Times New Roman"/>
          <w:b/>
          <w:sz w:val="28"/>
          <w:lang w:val="uz-Cyrl-UZ"/>
        </w:rPr>
        <w:t xml:space="preserve"> Tokarlik dastgohida yupqa tekis detallarni o‘rnatish va mahkamlash uchun doiraviy elektromagnitli patron</w:t>
      </w:r>
      <w:r w:rsidR="00D855DE">
        <w:rPr>
          <w:rFonts w:ascii="Times New Roman" w:hAnsi="Times New Roman"/>
          <w:b/>
          <w:sz w:val="28"/>
          <w:lang w:val="en-US"/>
        </w:rPr>
        <w:t>.</w:t>
      </w:r>
    </w:p>
    <w:p w:rsidR="00D855DE" w:rsidRPr="00D855DE" w:rsidRDefault="00D855DE" w:rsidP="00D855DE">
      <w:pPr>
        <w:spacing w:line="276" w:lineRule="auto"/>
        <w:ind w:firstLine="0"/>
        <w:jc w:val="center"/>
        <w:rPr>
          <w:rFonts w:ascii="Times New Roman" w:hAnsi="Times New Roman"/>
          <w:b/>
          <w:sz w:val="22"/>
          <w:lang w:val="en-US"/>
        </w:rPr>
      </w:pPr>
      <w:r w:rsidRPr="00D855DE">
        <w:rPr>
          <w:rFonts w:ascii="Times New Roman" w:hAnsi="Times New Roman"/>
          <w:i/>
          <w:iCs/>
          <w:color w:val="000000"/>
          <w:sz w:val="28"/>
          <w:lang w:val="en-US"/>
        </w:rPr>
        <w:t>1–</w:t>
      </w:r>
      <w:proofErr w:type="spellStart"/>
      <w:r w:rsidRPr="00D855DE">
        <w:rPr>
          <w:rFonts w:ascii="Times New Roman" w:hAnsi="Times New Roman"/>
          <w:i/>
          <w:iCs/>
          <w:color w:val="000000"/>
          <w:sz w:val="28"/>
          <w:lang w:val="en-US"/>
        </w:rPr>
        <w:t>metall</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qobiq</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2–</w:t>
      </w:r>
      <w:proofErr w:type="spellStart"/>
      <w:r w:rsidRPr="00D855DE">
        <w:rPr>
          <w:rFonts w:ascii="Times New Roman" w:hAnsi="Times New Roman"/>
          <w:i/>
          <w:iCs/>
          <w:color w:val="000000"/>
          <w:sz w:val="28"/>
          <w:lang w:val="en-US"/>
        </w:rPr>
        <w:t>tekstolit</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qalqon</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3–</w:t>
      </w:r>
      <w:proofErr w:type="spellStart"/>
      <w:r w:rsidRPr="00D855DE">
        <w:rPr>
          <w:rFonts w:ascii="Times New Roman" w:hAnsi="Times New Roman"/>
          <w:i/>
          <w:iCs/>
          <w:color w:val="000000"/>
          <w:sz w:val="28"/>
          <w:lang w:val="en-US"/>
        </w:rPr>
        <w:t>labirint</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halqa</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4–</w:t>
      </w:r>
      <w:r w:rsidR="001F0307">
        <w:rPr>
          <w:rFonts w:ascii="Times New Roman" w:hAnsi="Times New Roman"/>
          <w:i/>
          <w:iCs/>
          <w:color w:val="000000"/>
          <w:sz w:val="28"/>
          <w:lang w:val="en-US"/>
        </w:rPr>
        <w:t>tana</w:t>
      </w:r>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5–</w:t>
      </w:r>
      <w:proofErr w:type="spellStart"/>
      <w:r w:rsidRPr="00D855DE">
        <w:rPr>
          <w:rFonts w:ascii="Times New Roman" w:hAnsi="Times New Roman"/>
          <w:i/>
          <w:iCs/>
          <w:color w:val="000000"/>
          <w:sz w:val="28"/>
          <w:lang w:val="en-US"/>
        </w:rPr>
        <w:t>gayka</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6–</w:t>
      </w:r>
      <w:proofErr w:type="spellStart"/>
      <w:proofErr w:type="gramStart"/>
      <w:r w:rsidRPr="00D855DE">
        <w:rPr>
          <w:rFonts w:ascii="Times New Roman" w:hAnsi="Times New Roman"/>
          <w:i/>
          <w:iCs/>
          <w:color w:val="000000"/>
          <w:sz w:val="28"/>
          <w:lang w:val="en-US"/>
        </w:rPr>
        <w:t>g‘</w:t>
      </w:r>
      <w:proofErr w:type="gramEnd"/>
      <w:r w:rsidRPr="00D855DE">
        <w:rPr>
          <w:rFonts w:ascii="Times New Roman" w:hAnsi="Times New Roman"/>
          <w:i/>
          <w:iCs/>
          <w:color w:val="000000"/>
          <w:sz w:val="28"/>
          <w:lang w:val="en-US"/>
        </w:rPr>
        <w:t>altak</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7–</w:t>
      </w:r>
      <w:proofErr w:type="spellStart"/>
      <w:r w:rsidRPr="00D855DE">
        <w:rPr>
          <w:rFonts w:ascii="Times New Roman" w:hAnsi="Times New Roman"/>
          <w:i/>
          <w:iCs/>
          <w:color w:val="000000"/>
          <w:sz w:val="28"/>
          <w:lang w:val="en-US"/>
        </w:rPr>
        <w:t>qo‘zg‘almas</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gayka</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8–</w:t>
      </w:r>
      <w:proofErr w:type="spellStart"/>
      <w:r w:rsidRPr="00D855DE">
        <w:rPr>
          <w:rFonts w:ascii="Times New Roman" w:hAnsi="Times New Roman"/>
          <w:i/>
          <w:iCs/>
          <w:color w:val="000000"/>
          <w:sz w:val="28"/>
          <w:lang w:val="en-US"/>
        </w:rPr>
        <w:t>kontakt</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halqalar</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9–</w:t>
      </w:r>
      <w:proofErr w:type="spellStart"/>
      <w:r w:rsidRPr="00D855DE">
        <w:rPr>
          <w:rFonts w:ascii="Times New Roman" w:hAnsi="Times New Roman"/>
          <w:i/>
          <w:iCs/>
          <w:color w:val="000000"/>
          <w:sz w:val="28"/>
          <w:lang w:val="en-US"/>
        </w:rPr>
        <w:t>qisqich</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10–</w:t>
      </w:r>
      <w:proofErr w:type="spellStart"/>
      <w:r w:rsidRPr="00D855DE">
        <w:rPr>
          <w:rFonts w:ascii="Times New Roman" w:hAnsi="Times New Roman"/>
          <w:i/>
          <w:iCs/>
          <w:color w:val="000000"/>
          <w:sz w:val="28"/>
          <w:lang w:val="en-US"/>
        </w:rPr>
        <w:t>shpilka</w:t>
      </w:r>
      <w:proofErr w:type="spellEnd"/>
      <w:r w:rsidRPr="00D855DE">
        <w:rPr>
          <w:rFonts w:ascii="Times New Roman" w:hAnsi="Times New Roman"/>
          <w:i/>
          <w:iCs/>
          <w:color w:val="000000"/>
          <w:sz w:val="28"/>
          <w:lang w:val="en-US"/>
        </w:rPr>
        <w:t xml:space="preserve"> (bolt </w:t>
      </w:r>
      <w:proofErr w:type="spellStart"/>
      <w:r w:rsidRPr="00D855DE">
        <w:rPr>
          <w:rFonts w:ascii="Times New Roman" w:hAnsi="Times New Roman"/>
          <w:i/>
          <w:iCs/>
          <w:color w:val="000000"/>
          <w:sz w:val="28"/>
          <w:lang w:val="en-US"/>
        </w:rPr>
        <w:t>o‘xshash</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tayoqcha</w:t>
      </w:r>
      <w:proofErr w:type="spellEnd"/>
      <w:r w:rsidRPr="00D855DE">
        <w:rPr>
          <w:rFonts w:ascii="Times New Roman" w:hAnsi="Times New Roman"/>
          <w:i/>
          <w:iCs/>
          <w:color w:val="000000"/>
          <w:sz w:val="28"/>
          <w:lang w:val="en-US"/>
        </w:rPr>
        <w:t>;</w:t>
      </w:r>
      <w:r>
        <w:rPr>
          <w:rFonts w:ascii="Times New Roman" w:hAnsi="Times New Roman"/>
          <w:i/>
          <w:iCs/>
          <w:color w:val="000000"/>
          <w:sz w:val="28"/>
          <w:lang w:val="en-US"/>
        </w:rPr>
        <w:t xml:space="preserve"> </w:t>
      </w:r>
      <w:r w:rsidRPr="00D855DE">
        <w:rPr>
          <w:rFonts w:ascii="Times New Roman" w:hAnsi="Times New Roman"/>
          <w:i/>
          <w:iCs/>
          <w:color w:val="000000"/>
          <w:sz w:val="28"/>
          <w:lang w:val="en-US"/>
        </w:rPr>
        <w:t>11–</w:t>
      </w:r>
      <w:proofErr w:type="spellStart"/>
      <w:r w:rsidRPr="00D855DE">
        <w:rPr>
          <w:rFonts w:ascii="Times New Roman" w:hAnsi="Times New Roman"/>
          <w:i/>
          <w:iCs/>
          <w:color w:val="000000"/>
          <w:sz w:val="28"/>
          <w:lang w:val="en-US"/>
        </w:rPr>
        <w:t>cho‘tka</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ushlagichlar</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cho‘tkalar</w:t>
      </w:r>
      <w:proofErr w:type="spellEnd"/>
      <w:r w:rsidRPr="00D855DE">
        <w:rPr>
          <w:rFonts w:ascii="Times New Roman" w:hAnsi="Times New Roman"/>
          <w:i/>
          <w:iCs/>
          <w:color w:val="000000"/>
          <w:sz w:val="28"/>
          <w:lang w:val="en-US"/>
        </w:rPr>
        <w:t xml:space="preserve"> </w:t>
      </w:r>
      <w:proofErr w:type="spellStart"/>
      <w:r w:rsidRPr="00D855DE">
        <w:rPr>
          <w:rFonts w:ascii="Times New Roman" w:hAnsi="Times New Roman"/>
          <w:i/>
          <w:iCs/>
          <w:color w:val="000000"/>
          <w:sz w:val="28"/>
          <w:lang w:val="en-US"/>
        </w:rPr>
        <w:t>bilan</w:t>
      </w:r>
      <w:proofErr w:type="spellEnd"/>
      <w:r w:rsidRPr="00D855DE">
        <w:rPr>
          <w:rFonts w:ascii="Times New Roman" w:hAnsi="Times New Roman"/>
          <w:i/>
          <w:iCs/>
          <w:color w:val="000000"/>
          <w:sz w:val="28"/>
          <w:lang w:val="en-US"/>
        </w:rPr>
        <w:t>).</w:t>
      </w:r>
      <w:r w:rsidRPr="00D855DE">
        <w:rPr>
          <w:rFonts w:ascii="Times New Roman" w:hAnsi="Times New Roman"/>
          <w:color w:val="000000"/>
          <w:sz w:val="28"/>
          <w:lang w:val="en-US"/>
        </w:rPr>
        <w:t>).</w:t>
      </w:r>
    </w:p>
    <w:p w:rsidR="002A1AA7" w:rsidRPr="002C0A14" w:rsidRDefault="002A1AA7" w:rsidP="00B30E42">
      <w:pPr>
        <w:spacing w:line="276" w:lineRule="auto"/>
        <w:ind w:firstLine="708"/>
        <w:rPr>
          <w:rFonts w:ascii="Times New Roman" w:hAnsi="Times New Roman"/>
          <w:sz w:val="28"/>
          <w:szCs w:val="28"/>
          <w:lang w:val="uz-Cyrl-UZ"/>
        </w:rPr>
      </w:pP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Kontaktli qurilma qo‘zg‘almas gayka 7 yordamida dastgohni oldingi babkasiga mahkamlanadi. Abraziv changlardan saqlash maqsadida patron tanasida labirintli halqa ko‘zda tutilgan.</w:t>
      </w:r>
      <w:bookmarkStart w:id="12" w:name="_GoBack"/>
      <w:bookmarkEnd w:id="12"/>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Halqa 7ga doimiy tok manbasiga ulanishi bilan magnit maydoni hosil bo‘lib ishlov beriladigan zagotovkani patronga tortib mahkamlaydi.</w:t>
      </w:r>
    </w:p>
    <w:p w:rsidR="002A1AA7" w:rsidRPr="002C0A14" w:rsidRDefault="002A1AA7" w:rsidP="00B30E42">
      <w:pPr>
        <w:spacing w:line="276" w:lineRule="auto"/>
        <w:ind w:firstLine="708"/>
        <w:rPr>
          <w:rFonts w:ascii="Times New Roman" w:hAnsi="Times New Roman"/>
          <w:sz w:val="28"/>
          <w:szCs w:val="28"/>
          <w:lang w:val="uz-Cyrl-UZ"/>
        </w:rPr>
      </w:pPr>
      <w:r w:rsidRPr="002C0A14">
        <w:rPr>
          <w:rFonts w:ascii="Times New Roman" w:hAnsi="Times New Roman"/>
          <w:sz w:val="28"/>
          <w:szCs w:val="28"/>
          <w:lang w:val="uz-Cyrl-UZ"/>
        </w:rPr>
        <w:t>S</w:t>
      </w:r>
      <w:r w:rsidR="00B261B9" w:rsidRPr="00B261B9">
        <w:rPr>
          <w:rFonts w:ascii="Times New Roman" w:hAnsi="Times New Roman"/>
          <w:sz w:val="28"/>
          <w:szCs w:val="28"/>
          <w:lang w:val="uz-Cyrl-UZ"/>
        </w:rPr>
        <w:t>h</w:t>
      </w:r>
      <w:r w:rsidRPr="002C0A14">
        <w:rPr>
          <w:rFonts w:ascii="Times New Roman" w:hAnsi="Times New Roman"/>
          <w:sz w:val="28"/>
          <w:szCs w:val="28"/>
          <w:lang w:val="uz-Cyrl-UZ"/>
        </w:rPr>
        <w:t>uni ta’kidlash kerakki, magnitli va elektromagnitli moslamalarni ishlov berilgan zagotovkalarni magnitlanib qolishi bilan bog‘liq bo‘lgan ma’lum kamchiligi bor. Ishlovdan so‘ng maxsus qurilmalar yordamida demagnitlanadi.</w:t>
      </w:r>
    </w:p>
    <w:p w:rsidR="00F65011" w:rsidRPr="00AF5FE3" w:rsidRDefault="00F65011" w:rsidP="00B30E42">
      <w:pPr>
        <w:widowControl w:val="0"/>
        <w:shd w:val="clear" w:color="auto" w:fill="FFFFFF"/>
        <w:autoSpaceDE w:val="0"/>
        <w:autoSpaceDN w:val="0"/>
        <w:adjustRightInd w:val="0"/>
        <w:spacing w:before="5" w:line="276" w:lineRule="auto"/>
        <w:ind w:right="5"/>
        <w:rPr>
          <w:rFonts w:ascii="Times New Roman" w:hAnsi="Times New Roman"/>
          <w:bCs/>
          <w:noProof/>
          <w:color w:val="000000"/>
          <w:spacing w:val="2"/>
          <w:sz w:val="28"/>
          <w:szCs w:val="28"/>
          <w:lang w:val="uz-Cyrl-UZ"/>
        </w:rPr>
      </w:pPr>
    </w:p>
    <w:p w:rsidR="00F65011" w:rsidRPr="00FE5186" w:rsidRDefault="00F65011" w:rsidP="00B30E42">
      <w:pPr>
        <w:spacing w:line="276" w:lineRule="auto"/>
        <w:ind w:firstLine="0"/>
        <w:jc w:val="center"/>
        <w:rPr>
          <w:rFonts w:ascii="Times New Roman" w:hAnsi="Times New Roman"/>
          <w:b/>
          <w:sz w:val="28"/>
          <w:szCs w:val="28"/>
          <w:lang w:val="uz-Cyrl-UZ"/>
        </w:rPr>
      </w:pPr>
      <w:r w:rsidRPr="00B261B9">
        <w:rPr>
          <w:rFonts w:ascii="Times New Roman" w:hAnsi="Times New Roman"/>
          <w:b/>
          <w:sz w:val="28"/>
          <w:szCs w:val="28"/>
          <w:lang w:val="uz-Cyrl-UZ"/>
        </w:rPr>
        <w:t>Nazorat savollari</w:t>
      </w:r>
      <w:r w:rsidRPr="00FE5186">
        <w:rPr>
          <w:rFonts w:ascii="Times New Roman" w:hAnsi="Times New Roman"/>
          <w:b/>
          <w:sz w:val="28"/>
          <w:szCs w:val="28"/>
          <w:lang w:val="uz-Cyrl-UZ"/>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sidRPr="008B3FB1">
        <w:rPr>
          <w:rFonts w:ascii="Times New Roman" w:hAnsi="Times New Roman"/>
          <w:sz w:val="28"/>
          <w:szCs w:val="28"/>
          <w:lang w:val="en-US"/>
        </w:rPr>
        <w:t>Markazlar</w:t>
      </w:r>
      <w:proofErr w:type="spellEnd"/>
      <w:r w:rsidR="00353067">
        <w:rPr>
          <w:rFonts w:ascii="Times New Roman" w:hAnsi="Times New Roman"/>
          <w:sz w:val="28"/>
          <w:szCs w:val="28"/>
          <w:lang w:val="en-US"/>
        </w:rPr>
        <w:t>,</w:t>
      </w:r>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patronlar</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w:t>
      </w:r>
      <w:r w:rsidR="00353067">
        <w:rPr>
          <w:rFonts w:ascii="Times New Roman" w:hAnsi="Times New Roman"/>
          <w:sz w:val="28"/>
          <w:szCs w:val="28"/>
          <w:lang w:val="en-US"/>
        </w:rPr>
        <w:t>y</w:t>
      </w:r>
      <w:r w:rsidRPr="008B3FB1">
        <w:rPr>
          <w:rFonts w:ascii="Times New Roman" w:hAnsi="Times New Roman"/>
          <w:sz w:val="28"/>
          <w:szCs w:val="28"/>
          <w:lang w:val="en-US"/>
        </w:rPr>
        <w:t>erlarda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va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qanday</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ishlatiladi</w:t>
      </w:r>
      <w:proofErr w:type="spellEnd"/>
      <w:r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sidRPr="008B3FB1">
        <w:rPr>
          <w:rFonts w:ascii="Times New Roman" w:hAnsi="Times New Roman"/>
          <w:sz w:val="28"/>
          <w:szCs w:val="28"/>
          <w:lang w:val="en-US"/>
        </w:rPr>
        <w:t>Lyunetlar</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w:t>
      </w:r>
      <w:r w:rsidR="00353067">
        <w:rPr>
          <w:rFonts w:ascii="Times New Roman" w:hAnsi="Times New Roman"/>
          <w:sz w:val="28"/>
          <w:szCs w:val="28"/>
          <w:lang w:val="en-US"/>
        </w:rPr>
        <w:t>y</w:t>
      </w:r>
      <w:r w:rsidRPr="008B3FB1">
        <w:rPr>
          <w:rFonts w:ascii="Times New Roman" w:hAnsi="Times New Roman"/>
          <w:sz w:val="28"/>
          <w:szCs w:val="28"/>
          <w:lang w:val="en-US"/>
        </w:rPr>
        <w:t>erda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va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qanday</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dastgohlarda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ishlatiladi</w:t>
      </w:r>
      <w:proofErr w:type="spellEnd"/>
      <w:r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sidRPr="008B3FB1">
        <w:rPr>
          <w:rFonts w:ascii="Times New Roman" w:hAnsi="Times New Roman"/>
          <w:sz w:val="28"/>
          <w:szCs w:val="28"/>
          <w:lang w:val="en-US"/>
        </w:rPr>
        <w:t>Lyunetlarni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ishlash</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tartibi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qanday</w:t>
      </w:r>
      <w:proofErr w:type="spellEnd"/>
      <w:r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sidRPr="008B3FB1">
        <w:rPr>
          <w:rFonts w:ascii="Times New Roman" w:hAnsi="Times New Roman"/>
          <w:sz w:val="28"/>
          <w:szCs w:val="28"/>
          <w:lang w:val="en-US"/>
        </w:rPr>
        <w:t>Moslamalarda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qanday</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kengayadigan</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sangali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opravkalar</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ishlatiladi</w:t>
      </w:r>
      <w:proofErr w:type="spellEnd"/>
      <w:r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sidRPr="008B3FB1">
        <w:rPr>
          <w:rFonts w:ascii="Times New Roman" w:hAnsi="Times New Roman"/>
          <w:sz w:val="28"/>
          <w:szCs w:val="28"/>
          <w:lang w:val="en-US"/>
        </w:rPr>
        <w:lastRenderedPageBreak/>
        <w:t>Moslamalarda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qanday</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markazlar</w:t>
      </w:r>
      <w:proofErr w:type="spellEnd"/>
      <w:r w:rsidR="00353067">
        <w:rPr>
          <w:rFonts w:ascii="Times New Roman" w:hAnsi="Times New Roman"/>
          <w:sz w:val="28"/>
          <w:szCs w:val="28"/>
          <w:lang w:val="en-US"/>
        </w:rPr>
        <w:t>,</w:t>
      </w:r>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opravkalar</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ishlatiladi</w:t>
      </w:r>
      <w:proofErr w:type="spellEnd"/>
      <w:r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sidRPr="008B3FB1">
        <w:rPr>
          <w:rFonts w:ascii="Times New Roman" w:hAnsi="Times New Roman"/>
          <w:sz w:val="28"/>
          <w:szCs w:val="28"/>
          <w:lang w:val="en-US"/>
        </w:rPr>
        <w:t>Markazlarni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afzalliklari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va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kamchiliklarini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sanab</w:t>
      </w:r>
      <w:proofErr w:type="spellEnd"/>
      <w:r w:rsidRPr="008B3FB1">
        <w:rPr>
          <w:rFonts w:ascii="Times New Roman" w:hAnsi="Times New Roman"/>
          <w:sz w:val="28"/>
          <w:szCs w:val="28"/>
          <w:lang w:val="en-US"/>
        </w:rPr>
        <w:t xml:space="preserve"> </w:t>
      </w:r>
      <w:proofErr w:type="spellStart"/>
      <w:proofErr w:type="gramStart"/>
      <w:r w:rsidRPr="008B3FB1">
        <w:rPr>
          <w:rFonts w:ascii="Times New Roman" w:hAnsi="Times New Roman"/>
          <w:sz w:val="28"/>
          <w:szCs w:val="28"/>
          <w:lang w:val="en-US"/>
        </w:rPr>
        <w:t>o‘</w:t>
      </w:r>
      <w:proofErr w:type="gramEnd"/>
      <w:r w:rsidRPr="008B3FB1">
        <w:rPr>
          <w:rFonts w:ascii="Times New Roman" w:hAnsi="Times New Roman"/>
          <w:sz w:val="28"/>
          <w:szCs w:val="28"/>
          <w:lang w:val="en-US"/>
        </w:rPr>
        <w:t>ting</w:t>
      </w:r>
      <w:proofErr w:type="spellEnd"/>
      <w:r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sidRPr="008B3FB1">
        <w:rPr>
          <w:rFonts w:ascii="Times New Roman" w:hAnsi="Times New Roman"/>
          <w:sz w:val="28"/>
          <w:szCs w:val="28"/>
          <w:lang w:val="en-US"/>
        </w:rPr>
        <w:t>Patronlarni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afzalliklari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va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kamchiliklarini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sanab</w:t>
      </w:r>
      <w:proofErr w:type="spellEnd"/>
      <w:r w:rsidRPr="008B3FB1">
        <w:rPr>
          <w:rFonts w:ascii="Times New Roman" w:hAnsi="Times New Roman"/>
          <w:sz w:val="28"/>
          <w:szCs w:val="28"/>
          <w:lang w:val="en-US"/>
        </w:rPr>
        <w:t xml:space="preserve"> </w:t>
      </w:r>
      <w:proofErr w:type="spellStart"/>
      <w:proofErr w:type="gramStart"/>
      <w:r w:rsidRPr="008B3FB1">
        <w:rPr>
          <w:rFonts w:ascii="Times New Roman" w:hAnsi="Times New Roman"/>
          <w:sz w:val="28"/>
          <w:szCs w:val="28"/>
          <w:lang w:val="en-US"/>
        </w:rPr>
        <w:t>o‘</w:t>
      </w:r>
      <w:proofErr w:type="gramEnd"/>
      <w:r w:rsidRPr="008B3FB1">
        <w:rPr>
          <w:rFonts w:ascii="Times New Roman" w:hAnsi="Times New Roman"/>
          <w:sz w:val="28"/>
          <w:szCs w:val="28"/>
          <w:lang w:val="en-US"/>
        </w:rPr>
        <w:t>ting</w:t>
      </w:r>
      <w:proofErr w:type="spellEnd"/>
      <w:r w:rsidRPr="008B3FB1">
        <w:rPr>
          <w:rFonts w:ascii="Times New Roman" w:hAnsi="Times New Roman"/>
          <w:sz w:val="28"/>
          <w:szCs w:val="28"/>
          <w:lang w:val="en-US"/>
        </w:rPr>
        <w:t>.</w:t>
      </w:r>
    </w:p>
    <w:p w:rsidR="008B3FB1" w:rsidRPr="008B3FB1" w:rsidRDefault="00353067" w:rsidP="003F3DA8">
      <w:pPr>
        <w:numPr>
          <w:ilvl w:val="0"/>
          <w:numId w:val="4"/>
        </w:numPr>
        <w:spacing w:line="276" w:lineRule="auto"/>
        <w:ind w:left="851" w:hanging="578"/>
        <w:contextualSpacing/>
        <w:jc w:val="left"/>
        <w:rPr>
          <w:rFonts w:ascii="Times New Roman" w:hAnsi="Times New Roman"/>
          <w:sz w:val="28"/>
          <w:szCs w:val="28"/>
          <w:lang w:val="en-US"/>
        </w:rPr>
      </w:pPr>
      <w:proofErr w:type="spellStart"/>
      <w:r>
        <w:rPr>
          <w:rFonts w:ascii="Times New Roman" w:hAnsi="Times New Roman"/>
          <w:sz w:val="28"/>
          <w:szCs w:val="28"/>
          <w:lang w:val="en-US"/>
        </w:rPr>
        <w:t>S</w:t>
      </w:r>
      <w:r w:rsidR="008B3FB1" w:rsidRPr="008B3FB1">
        <w:rPr>
          <w:rFonts w:ascii="Times New Roman" w:hAnsi="Times New Roman"/>
          <w:sz w:val="28"/>
          <w:szCs w:val="28"/>
          <w:lang w:val="en-US"/>
        </w:rPr>
        <w:t>angali</w:t>
      </w:r>
      <w:proofErr w:type="spellEnd"/>
      <w:r w:rsidR="008B3FB1" w:rsidRPr="008B3FB1">
        <w:rPr>
          <w:rFonts w:ascii="Times New Roman" w:hAnsi="Times New Roman"/>
          <w:sz w:val="28"/>
          <w:szCs w:val="28"/>
          <w:lang w:val="en-US"/>
        </w:rPr>
        <w:t xml:space="preserve"> </w:t>
      </w:r>
      <w:proofErr w:type="spellStart"/>
      <w:r w:rsidR="008B3FB1" w:rsidRPr="008B3FB1">
        <w:rPr>
          <w:rFonts w:ascii="Times New Roman" w:hAnsi="Times New Roman"/>
          <w:sz w:val="28"/>
          <w:szCs w:val="28"/>
          <w:lang w:val="en-US"/>
        </w:rPr>
        <w:t>patronlar</w:t>
      </w:r>
      <w:proofErr w:type="spellEnd"/>
      <w:r w:rsidR="008B3FB1" w:rsidRPr="008B3FB1">
        <w:rPr>
          <w:rFonts w:ascii="Times New Roman" w:hAnsi="Times New Roman"/>
          <w:sz w:val="28"/>
          <w:szCs w:val="28"/>
          <w:lang w:val="en-US"/>
        </w:rPr>
        <w:t xml:space="preserve"> </w:t>
      </w:r>
      <w:proofErr w:type="spellStart"/>
      <w:r w:rsidR="008B3FB1" w:rsidRPr="008B3FB1">
        <w:rPr>
          <w:rFonts w:ascii="Times New Roman" w:hAnsi="Times New Roman"/>
          <w:sz w:val="28"/>
          <w:szCs w:val="28"/>
          <w:lang w:val="en-US"/>
        </w:rPr>
        <w:t>qa</w:t>
      </w:r>
      <w:r>
        <w:rPr>
          <w:rFonts w:ascii="Times New Roman" w:hAnsi="Times New Roman"/>
          <w:sz w:val="28"/>
          <w:szCs w:val="28"/>
          <w:lang w:val="en-US"/>
        </w:rPr>
        <w:t>y</w:t>
      </w:r>
      <w:r w:rsidR="008B3FB1" w:rsidRPr="008B3FB1">
        <w:rPr>
          <w:rFonts w:ascii="Times New Roman" w:hAnsi="Times New Roman"/>
          <w:sz w:val="28"/>
          <w:szCs w:val="28"/>
          <w:lang w:val="en-US"/>
        </w:rPr>
        <w:t>erlarda</w:t>
      </w:r>
      <w:proofErr w:type="spellEnd"/>
      <w:r w:rsidR="008B3FB1" w:rsidRPr="008B3FB1">
        <w:rPr>
          <w:rFonts w:ascii="Times New Roman" w:hAnsi="Times New Roman"/>
          <w:sz w:val="28"/>
          <w:szCs w:val="28"/>
          <w:lang w:val="en-US"/>
        </w:rPr>
        <w:t xml:space="preserve"> </w:t>
      </w:r>
      <w:proofErr w:type="spellStart"/>
      <w:r w:rsidR="008B3FB1" w:rsidRPr="008B3FB1">
        <w:rPr>
          <w:rFonts w:ascii="Times New Roman" w:hAnsi="Times New Roman"/>
          <w:sz w:val="28"/>
          <w:szCs w:val="28"/>
          <w:lang w:val="en-US"/>
        </w:rPr>
        <w:t>ishlatiladi</w:t>
      </w:r>
      <w:proofErr w:type="spellEnd"/>
      <w:r w:rsidR="008B3FB1"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r w:rsidRPr="008B3FB1">
        <w:rPr>
          <w:rFonts w:ascii="Times New Roman" w:hAnsi="Times New Roman"/>
          <w:sz w:val="28"/>
          <w:szCs w:val="28"/>
          <w:lang w:val="en-US"/>
        </w:rPr>
        <w:t xml:space="preserve">Universal </w:t>
      </w:r>
      <w:proofErr w:type="spellStart"/>
      <w:r w:rsidRPr="008B3FB1">
        <w:rPr>
          <w:rFonts w:ascii="Times New Roman" w:hAnsi="Times New Roman"/>
          <w:sz w:val="28"/>
          <w:szCs w:val="28"/>
          <w:lang w:val="en-US"/>
        </w:rPr>
        <w:t>lyunetlar</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w:t>
      </w:r>
      <w:r w:rsidR="00353067">
        <w:rPr>
          <w:rFonts w:ascii="Times New Roman" w:hAnsi="Times New Roman"/>
          <w:sz w:val="28"/>
          <w:szCs w:val="28"/>
          <w:lang w:val="en-US"/>
        </w:rPr>
        <w:t>y</w:t>
      </w:r>
      <w:r w:rsidRPr="008B3FB1">
        <w:rPr>
          <w:rFonts w:ascii="Times New Roman" w:hAnsi="Times New Roman"/>
          <w:sz w:val="28"/>
          <w:szCs w:val="28"/>
          <w:lang w:val="en-US"/>
        </w:rPr>
        <w:t>erlarda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ishlatiladi</w:t>
      </w:r>
      <w:proofErr w:type="spellEnd"/>
      <w:r w:rsidRPr="008B3FB1">
        <w:rPr>
          <w:rFonts w:ascii="Times New Roman" w:hAnsi="Times New Roman"/>
          <w:sz w:val="28"/>
          <w:szCs w:val="28"/>
          <w:lang w:val="en-US"/>
        </w:rPr>
        <w:t>?</w:t>
      </w:r>
    </w:p>
    <w:p w:rsidR="008B3FB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r w:rsidRPr="008B3FB1">
        <w:rPr>
          <w:rFonts w:ascii="Times New Roman" w:hAnsi="Times New Roman"/>
          <w:sz w:val="28"/>
          <w:szCs w:val="28"/>
          <w:lang w:val="en-US"/>
        </w:rPr>
        <w:t xml:space="preserve">Universal </w:t>
      </w:r>
      <w:proofErr w:type="spellStart"/>
      <w:r w:rsidRPr="008B3FB1">
        <w:rPr>
          <w:rFonts w:ascii="Times New Roman" w:hAnsi="Times New Roman"/>
          <w:sz w:val="28"/>
          <w:szCs w:val="28"/>
          <w:lang w:val="en-US"/>
        </w:rPr>
        <w:t>kulachokli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patronlar</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konstruksiyalarini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tavsiflang</w:t>
      </w:r>
      <w:proofErr w:type="spellEnd"/>
      <w:r w:rsidRPr="008B3FB1">
        <w:rPr>
          <w:rFonts w:ascii="Times New Roman" w:hAnsi="Times New Roman"/>
          <w:sz w:val="28"/>
          <w:szCs w:val="28"/>
          <w:lang w:val="en-US"/>
        </w:rPr>
        <w:t>.</w:t>
      </w:r>
    </w:p>
    <w:p w:rsidR="00F65011" w:rsidRPr="008B3FB1" w:rsidRDefault="008B3FB1" w:rsidP="003F3DA8">
      <w:pPr>
        <w:numPr>
          <w:ilvl w:val="0"/>
          <w:numId w:val="4"/>
        </w:numPr>
        <w:spacing w:line="276" w:lineRule="auto"/>
        <w:ind w:left="851" w:hanging="578"/>
        <w:contextualSpacing/>
        <w:jc w:val="left"/>
        <w:rPr>
          <w:rFonts w:ascii="Times New Roman" w:hAnsi="Times New Roman"/>
          <w:sz w:val="28"/>
          <w:szCs w:val="28"/>
          <w:lang w:val="en-US"/>
        </w:rPr>
      </w:pPr>
      <w:r w:rsidRPr="008B3FB1">
        <w:rPr>
          <w:rFonts w:ascii="Times New Roman" w:hAnsi="Times New Roman"/>
          <w:sz w:val="28"/>
          <w:szCs w:val="28"/>
          <w:lang w:val="en-US"/>
        </w:rPr>
        <w:t xml:space="preserve">Universal </w:t>
      </w:r>
      <w:proofErr w:type="spellStart"/>
      <w:r w:rsidRPr="008B3FB1">
        <w:rPr>
          <w:rFonts w:ascii="Times New Roman" w:hAnsi="Times New Roman"/>
          <w:sz w:val="28"/>
          <w:szCs w:val="28"/>
          <w:lang w:val="en-US"/>
        </w:rPr>
        <w:t>kulachokli</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patronlar</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w:t>
      </w:r>
      <w:r w:rsidR="004F570C">
        <w:rPr>
          <w:rFonts w:ascii="Times New Roman" w:hAnsi="Times New Roman"/>
          <w:sz w:val="28"/>
          <w:szCs w:val="28"/>
          <w:lang w:val="en-US"/>
        </w:rPr>
        <w:t>y</w:t>
      </w:r>
      <w:r w:rsidRPr="008B3FB1">
        <w:rPr>
          <w:rFonts w:ascii="Times New Roman" w:hAnsi="Times New Roman"/>
          <w:sz w:val="28"/>
          <w:szCs w:val="28"/>
          <w:lang w:val="en-US"/>
        </w:rPr>
        <w:t>erlarda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va</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qanday</w:t>
      </w:r>
      <w:proofErr w:type="spellEnd"/>
      <w:r w:rsidRPr="008B3FB1">
        <w:rPr>
          <w:rFonts w:ascii="Times New Roman" w:hAnsi="Times New Roman"/>
          <w:sz w:val="28"/>
          <w:szCs w:val="28"/>
          <w:lang w:val="en-US"/>
        </w:rPr>
        <w:t xml:space="preserve"> </w:t>
      </w:r>
      <w:proofErr w:type="spellStart"/>
      <w:r w:rsidRPr="008B3FB1">
        <w:rPr>
          <w:rFonts w:ascii="Times New Roman" w:hAnsi="Times New Roman"/>
          <w:sz w:val="28"/>
          <w:szCs w:val="28"/>
          <w:lang w:val="en-US"/>
        </w:rPr>
        <w:t>ishlatiladi</w:t>
      </w:r>
      <w:proofErr w:type="spellEnd"/>
      <w:r w:rsidRPr="008B3FB1">
        <w:rPr>
          <w:rFonts w:ascii="Times New Roman" w:hAnsi="Times New Roman"/>
          <w:sz w:val="28"/>
          <w:szCs w:val="28"/>
          <w:lang w:val="en-US"/>
        </w:rPr>
        <w:t>?</w:t>
      </w:r>
    </w:p>
    <w:p w:rsidR="004C7172" w:rsidRDefault="004C7172" w:rsidP="00B30E42">
      <w:pPr>
        <w:spacing w:line="276" w:lineRule="auto"/>
        <w:rPr>
          <w:rFonts w:ascii="Times New Roman" w:hAnsi="Times New Roman"/>
          <w:b/>
          <w:sz w:val="28"/>
          <w:szCs w:val="28"/>
          <w:lang w:val="uz-Cyrl-UZ"/>
        </w:rPr>
      </w:pPr>
    </w:p>
    <w:p w:rsidR="00F65011" w:rsidRPr="00F65011" w:rsidRDefault="00F65011" w:rsidP="00B30E42">
      <w:pPr>
        <w:spacing w:line="276" w:lineRule="auto"/>
        <w:ind w:left="1134"/>
        <w:rPr>
          <w:rFonts w:ascii="Times New Roman" w:hAnsi="Times New Roman"/>
          <w:b/>
          <w:sz w:val="28"/>
          <w:szCs w:val="28"/>
          <w:lang w:val="uz-Cyrl-UZ"/>
        </w:rPr>
      </w:pPr>
    </w:p>
    <w:p w:rsidR="00EE6341" w:rsidRPr="00725DA7" w:rsidRDefault="00EE6341" w:rsidP="00B30E42">
      <w:pPr>
        <w:spacing w:line="276" w:lineRule="auto"/>
        <w:ind w:left="1134"/>
        <w:rPr>
          <w:rFonts w:ascii="Times New Roman" w:hAnsi="Times New Roman"/>
          <w:b/>
          <w:sz w:val="28"/>
          <w:szCs w:val="28"/>
          <w:lang w:val="en-US"/>
        </w:rPr>
      </w:pPr>
      <w:proofErr w:type="spellStart"/>
      <w:r w:rsidRPr="00725DA7">
        <w:rPr>
          <w:rFonts w:ascii="Times New Roman" w:hAnsi="Times New Roman"/>
          <w:b/>
          <w:sz w:val="28"/>
          <w:szCs w:val="28"/>
          <w:lang w:val="en-US"/>
        </w:rPr>
        <w:t>Foydalanilgan</w:t>
      </w:r>
      <w:proofErr w:type="spellEnd"/>
      <w:r w:rsidRPr="00725DA7">
        <w:rPr>
          <w:rFonts w:ascii="Times New Roman" w:hAnsi="Times New Roman"/>
          <w:b/>
          <w:sz w:val="28"/>
          <w:szCs w:val="28"/>
          <w:lang w:val="en-US"/>
        </w:rPr>
        <w:t xml:space="preserve"> </w:t>
      </w:r>
      <w:proofErr w:type="spellStart"/>
      <w:r w:rsidRPr="00725DA7">
        <w:rPr>
          <w:rFonts w:ascii="Times New Roman" w:hAnsi="Times New Roman"/>
          <w:b/>
          <w:sz w:val="28"/>
          <w:szCs w:val="28"/>
          <w:lang w:val="en-US"/>
        </w:rPr>
        <w:t>adabiyotlar</w:t>
      </w:r>
      <w:proofErr w:type="spellEnd"/>
      <w:r w:rsidRPr="00725DA7">
        <w:rPr>
          <w:rFonts w:ascii="Times New Roman" w:hAnsi="Times New Roman"/>
          <w:b/>
          <w:sz w:val="28"/>
          <w:szCs w:val="28"/>
          <w:lang w:val="en-US"/>
        </w:rPr>
        <w:t>:</w:t>
      </w:r>
    </w:p>
    <w:p w:rsidR="00EE6341" w:rsidRPr="003F1A4D" w:rsidRDefault="00EE6341" w:rsidP="00B30E42">
      <w:pPr>
        <w:pStyle w:val="a5"/>
        <w:numPr>
          <w:ilvl w:val="0"/>
          <w:numId w:val="1"/>
        </w:numPr>
        <w:spacing w:line="276" w:lineRule="auto"/>
        <w:rPr>
          <w:szCs w:val="28"/>
          <w:lang w:val="en-US"/>
        </w:rPr>
      </w:pPr>
      <w:r w:rsidRPr="00E7406C">
        <w:rPr>
          <w:iCs/>
          <w:lang w:val="uz-Cyrl-UZ"/>
        </w:rPr>
        <w:t>Texnologik moslamalarni loyihalash va ishlab chiqarish. O‘quv qo‘llanma. E.T.Mamurov va boshqalar, “ALPHA BRAND” nashriyoti, 2024-yil</w:t>
      </w:r>
      <w:r w:rsidRPr="00725DA7">
        <w:rPr>
          <w:iCs/>
          <w:lang w:val="uz-Cyrl-UZ"/>
        </w:rPr>
        <w:t>, 140 b.</w:t>
      </w:r>
    </w:p>
    <w:p w:rsidR="007A5F08" w:rsidRPr="003F1A4D" w:rsidRDefault="0043371F" w:rsidP="00B30E42">
      <w:pPr>
        <w:spacing w:line="276" w:lineRule="auto"/>
      </w:pPr>
    </w:p>
    <w:sectPr w:rsidR="007A5F08" w:rsidRPr="003F1A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30875EA9"/>
    <w:multiLevelType w:val="hybridMultilevel"/>
    <w:tmpl w:val="8B06CA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4" w15:restartNumberingAfterBreak="0">
    <w:nsid w:val="355E1A4E"/>
    <w:multiLevelType w:val="hybridMultilevel"/>
    <w:tmpl w:val="A0D464F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9" w15:restartNumberingAfterBreak="0">
    <w:nsid w:val="55072623"/>
    <w:multiLevelType w:val="hybridMultilevel"/>
    <w:tmpl w:val="D94A7262"/>
    <w:lvl w:ilvl="0" w:tplc="9F7E4C0A">
      <w:start w:val="1"/>
      <w:numFmt w:val="decimal"/>
      <w:lvlText w:val="%1."/>
      <w:lvlJc w:val="left"/>
      <w:pPr>
        <w:tabs>
          <w:tab w:val="num" w:pos="1065"/>
        </w:tabs>
        <w:ind w:left="1065" w:hanging="360"/>
      </w:pPr>
      <w:rPr>
        <w:rFonts w:ascii="Times New Roman" w:eastAsia="SimSun" w:hAnsi="Times New Roman" w:cs="Times New Roman"/>
      </w:rPr>
    </w:lvl>
    <w:lvl w:ilvl="1" w:tplc="04190017">
      <w:start w:val="1"/>
      <w:numFmt w:val="lowerLetter"/>
      <w:lvlText w:val="%2)"/>
      <w:lvlJc w:val="left"/>
      <w:pPr>
        <w:tabs>
          <w:tab w:val="num" w:pos="1785"/>
        </w:tabs>
        <w:ind w:left="1785" w:hanging="360"/>
      </w:p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0"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5C95045E"/>
    <w:multiLevelType w:val="hybridMultilevel"/>
    <w:tmpl w:val="684C95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6B975239"/>
    <w:multiLevelType w:val="hybridMultilevel"/>
    <w:tmpl w:val="6FB0428E"/>
    <w:lvl w:ilvl="0" w:tplc="2B523FD6">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7"/>
  </w:num>
  <w:num w:numId="2">
    <w:abstractNumId w:val="4"/>
  </w:num>
  <w:num w:numId="3">
    <w:abstractNumId w:val="2"/>
  </w:num>
  <w:num w:numId="4">
    <w:abstractNumId w:val="11"/>
  </w:num>
  <w:num w:numId="5">
    <w:abstractNumId w:val="13"/>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7"/>
  </w:num>
  <w:num w:numId="20">
    <w:abstractNumId w:val="10"/>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F23"/>
    <w:rsid w:val="00005978"/>
    <w:rsid w:val="00171FA2"/>
    <w:rsid w:val="001930DC"/>
    <w:rsid w:val="001A2AF7"/>
    <w:rsid w:val="001D7724"/>
    <w:rsid w:val="001F0307"/>
    <w:rsid w:val="001F522E"/>
    <w:rsid w:val="002A1AA7"/>
    <w:rsid w:val="003144DD"/>
    <w:rsid w:val="00353067"/>
    <w:rsid w:val="00373102"/>
    <w:rsid w:val="003F1A4D"/>
    <w:rsid w:val="003F3DA8"/>
    <w:rsid w:val="0043371F"/>
    <w:rsid w:val="004416D5"/>
    <w:rsid w:val="004B44CE"/>
    <w:rsid w:val="004C6A30"/>
    <w:rsid w:val="004C7172"/>
    <w:rsid w:val="004F570C"/>
    <w:rsid w:val="00516441"/>
    <w:rsid w:val="005B4F7A"/>
    <w:rsid w:val="00786FC9"/>
    <w:rsid w:val="00882D39"/>
    <w:rsid w:val="008B3FB1"/>
    <w:rsid w:val="008F771A"/>
    <w:rsid w:val="00902568"/>
    <w:rsid w:val="00916F23"/>
    <w:rsid w:val="0097006E"/>
    <w:rsid w:val="009A0161"/>
    <w:rsid w:val="009C683D"/>
    <w:rsid w:val="00A43929"/>
    <w:rsid w:val="00A53217"/>
    <w:rsid w:val="00B261B9"/>
    <w:rsid w:val="00B30E42"/>
    <w:rsid w:val="00C04DC3"/>
    <w:rsid w:val="00C56A30"/>
    <w:rsid w:val="00CD0D5B"/>
    <w:rsid w:val="00D4426D"/>
    <w:rsid w:val="00D855DE"/>
    <w:rsid w:val="00DB07CB"/>
    <w:rsid w:val="00DD3BA2"/>
    <w:rsid w:val="00EE6341"/>
    <w:rsid w:val="00F61B4A"/>
    <w:rsid w:val="00F65011"/>
    <w:rsid w:val="00FB1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0A542"/>
  <w15:chartTrackingRefBased/>
  <w15:docId w15:val="{A3DFB52D-4E1D-473B-9180-441ADF618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16F23"/>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916F23"/>
    <w:pPr>
      <w:keepNext/>
      <w:jc w:val="center"/>
      <w:outlineLvl w:val="0"/>
    </w:pPr>
  </w:style>
  <w:style w:type="paragraph" w:styleId="2">
    <w:name w:val="heading 2"/>
    <w:basedOn w:val="a"/>
    <w:next w:val="a"/>
    <w:link w:val="20"/>
    <w:qFormat/>
    <w:rsid w:val="00916F23"/>
    <w:pPr>
      <w:keepNext/>
      <w:jc w:val="center"/>
      <w:outlineLvl w:val="1"/>
    </w:pPr>
    <w:rPr>
      <w:b/>
    </w:rPr>
  </w:style>
  <w:style w:type="paragraph" w:styleId="3">
    <w:name w:val="heading 3"/>
    <w:basedOn w:val="a"/>
    <w:next w:val="a"/>
    <w:link w:val="30"/>
    <w:unhideWhenUsed/>
    <w:qFormat/>
    <w:rsid w:val="00F65011"/>
    <w:pPr>
      <w:keepNext/>
      <w:keepLines/>
      <w:spacing w:before="40"/>
      <w:outlineLvl w:val="2"/>
    </w:pPr>
    <w:rPr>
      <w:rFonts w:asciiTheme="majorHAnsi" w:eastAsiaTheme="majorEastAsia" w:hAnsiTheme="majorHAnsi" w:cstheme="majorBidi"/>
      <w:color w:val="1F3763" w:themeColor="accent1" w:themeShade="7F"/>
      <w:sz w:val="24"/>
    </w:rPr>
  </w:style>
  <w:style w:type="paragraph" w:styleId="4">
    <w:name w:val="heading 4"/>
    <w:basedOn w:val="a"/>
    <w:next w:val="a"/>
    <w:link w:val="40"/>
    <w:qFormat/>
    <w:rsid w:val="002A1AA7"/>
    <w:pPr>
      <w:keepNext/>
      <w:outlineLvl w:val="3"/>
    </w:pPr>
    <w:rPr>
      <w:sz w:val="28"/>
    </w:rPr>
  </w:style>
  <w:style w:type="paragraph" w:styleId="5">
    <w:name w:val="heading 5"/>
    <w:basedOn w:val="a"/>
    <w:next w:val="a"/>
    <w:link w:val="50"/>
    <w:qFormat/>
    <w:rsid w:val="002A1AA7"/>
    <w:pPr>
      <w:keepNext/>
      <w:jc w:val="center"/>
      <w:outlineLvl w:val="4"/>
    </w:pPr>
    <w:rPr>
      <w:rFonts w:ascii="PANDA Baltic UZ" w:hAnsi="PANDA Baltic UZ"/>
      <w:i/>
    </w:rPr>
  </w:style>
  <w:style w:type="paragraph" w:styleId="6">
    <w:name w:val="heading 6"/>
    <w:basedOn w:val="a"/>
    <w:next w:val="a"/>
    <w:link w:val="60"/>
    <w:qFormat/>
    <w:rsid w:val="002A1AA7"/>
    <w:pPr>
      <w:keepNext/>
      <w:jc w:val="center"/>
      <w:outlineLvl w:val="5"/>
    </w:pPr>
    <w:rPr>
      <w:i/>
      <w:iCs/>
      <w:lang w:val="en-US"/>
    </w:rPr>
  </w:style>
  <w:style w:type="paragraph" w:styleId="7">
    <w:name w:val="heading 7"/>
    <w:basedOn w:val="a"/>
    <w:next w:val="a"/>
    <w:link w:val="70"/>
    <w:qFormat/>
    <w:rsid w:val="002A1AA7"/>
    <w:pPr>
      <w:keepNext/>
      <w:jc w:val="center"/>
      <w:outlineLvl w:val="6"/>
    </w:pPr>
    <w:rPr>
      <w:rFonts w:eastAsia="SimSun"/>
    </w:rPr>
  </w:style>
  <w:style w:type="paragraph" w:styleId="8">
    <w:name w:val="heading 8"/>
    <w:basedOn w:val="a"/>
    <w:next w:val="a"/>
    <w:link w:val="80"/>
    <w:qFormat/>
    <w:rsid w:val="002A1AA7"/>
    <w:pPr>
      <w:keepNext/>
      <w:jc w:val="center"/>
      <w:outlineLvl w:val="7"/>
    </w:pPr>
    <w:rPr>
      <w:rFonts w:eastAsia="SimSun"/>
      <w:sz w:val="40"/>
    </w:rPr>
  </w:style>
  <w:style w:type="paragraph" w:styleId="9">
    <w:name w:val="heading 9"/>
    <w:basedOn w:val="a"/>
    <w:next w:val="a"/>
    <w:link w:val="90"/>
    <w:qFormat/>
    <w:rsid w:val="002A1AA7"/>
    <w:pPr>
      <w:keepNext/>
      <w:jc w:val="center"/>
      <w:outlineLvl w:val="8"/>
    </w:pPr>
    <w:rPr>
      <w:rFonts w:eastAsia="SimSun"/>
      <w:b/>
      <w:bCs/>
      <w:sz w:val="7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16F23"/>
    <w:rPr>
      <w:rFonts w:ascii="AANTIQUA" w:eastAsia="Times New Roman" w:hAnsi="AANTIQUA" w:cs="Times New Roman"/>
      <w:sz w:val="32"/>
      <w:szCs w:val="24"/>
      <w:lang w:eastAsia="ru-RU"/>
    </w:rPr>
  </w:style>
  <w:style w:type="character" w:customStyle="1" w:styleId="20">
    <w:name w:val="Заголовок 2 Знак"/>
    <w:basedOn w:val="a0"/>
    <w:link w:val="2"/>
    <w:rsid w:val="00916F23"/>
    <w:rPr>
      <w:rFonts w:ascii="AANTIQUA" w:eastAsia="Times New Roman" w:hAnsi="AANTIQUA" w:cs="Times New Roman"/>
      <w:b/>
      <w:sz w:val="32"/>
      <w:szCs w:val="24"/>
      <w:lang w:eastAsia="ru-RU"/>
    </w:rPr>
  </w:style>
  <w:style w:type="paragraph" w:styleId="a3">
    <w:name w:val="Body Text"/>
    <w:basedOn w:val="a"/>
    <w:link w:val="a4"/>
    <w:rsid w:val="004416D5"/>
    <w:rPr>
      <w:sz w:val="28"/>
    </w:rPr>
  </w:style>
  <w:style w:type="character" w:customStyle="1" w:styleId="a4">
    <w:name w:val="Основной текст Знак"/>
    <w:basedOn w:val="a0"/>
    <w:link w:val="a3"/>
    <w:rsid w:val="004416D5"/>
    <w:rPr>
      <w:rFonts w:ascii="AANTIQUA" w:eastAsia="Times New Roman" w:hAnsi="AANTIQUA" w:cs="Times New Roman"/>
      <w:sz w:val="28"/>
      <w:szCs w:val="24"/>
      <w:lang w:eastAsia="ru-RU"/>
    </w:rPr>
  </w:style>
  <w:style w:type="paragraph" w:styleId="a5">
    <w:name w:val="List Paragraph"/>
    <w:basedOn w:val="a"/>
    <w:link w:val="a6"/>
    <w:qFormat/>
    <w:rsid w:val="00EE6341"/>
    <w:pPr>
      <w:ind w:left="720" w:firstLine="0"/>
      <w:contextualSpacing/>
    </w:pPr>
    <w:rPr>
      <w:rFonts w:ascii="Times New Roman" w:hAnsi="Times New Roman"/>
      <w:sz w:val="28"/>
    </w:rPr>
  </w:style>
  <w:style w:type="character" w:customStyle="1" w:styleId="a6">
    <w:name w:val="Абзац списка Знак"/>
    <w:link w:val="a5"/>
    <w:uiPriority w:val="34"/>
    <w:locked/>
    <w:rsid w:val="00EE6341"/>
    <w:rPr>
      <w:rFonts w:ascii="Times New Roman" w:eastAsia="Times New Roman" w:hAnsi="Times New Roman" w:cs="Times New Roman"/>
      <w:sz w:val="28"/>
      <w:szCs w:val="24"/>
      <w:lang w:eastAsia="ru-RU"/>
    </w:rPr>
  </w:style>
  <w:style w:type="paragraph" w:styleId="21">
    <w:name w:val="Body Text 2"/>
    <w:basedOn w:val="a"/>
    <w:link w:val="22"/>
    <w:unhideWhenUsed/>
    <w:rsid w:val="00F65011"/>
    <w:pPr>
      <w:spacing w:after="120" w:line="480" w:lineRule="auto"/>
    </w:pPr>
  </w:style>
  <w:style w:type="character" w:customStyle="1" w:styleId="22">
    <w:name w:val="Основной текст 2 Знак"/>
    <w:basedOn w:val="a0"/>
    <w:link w:val="21"/>
    <w:rsid w:val="00F65011"/>
    <w:rPr>
      <w:rFonts w:ascii="AANTIQUA" w:eastAsia="Times New Roman" w:hAnsi="AANTIQUA" w:cs="Times New Roman"/>
      <w:sz w:val="32"/>
      <w:szCs w:val="24"/>
      <w:lang w:eastAsia="ru-RU"/>
    </w:rPr>
  </w:style>
  <w:style w:type="paragraph" w:customStyle="1" w:styleId="a7">
    <w:name w:val="Формула"/>
    <w:basedOn w:val="3"/>
    <w:rsid w:val="00F65011"/>
    <w:pPr>
      <w:keepLines w:val="0"/>
      <w:pBdr>
        <w:bar w:val="single" w:sz="4" w:color="auto"/>
      </w:pBdr>
      <w:shd w:val="clear" w:color="auto" w:fill="FFFFFF"/>
      <w:spacing w:before="0"/>
      <w:ind w:firstLine="720"/>
      <w:jc w:val="right"/>
    </w:pPr>
    <w:rPr>
      <w:rFonts w:ascii="Times New Roman" w:eastAsia="Times New Roman" w:hAnsi="Times New Roman" w:cs="Times New Roman"/>
      <w:i/>
      <w:color w:val="auto"/>
      <w:sz w:val="32"/>
    </w:rPr>
  </w:style>
  <w:style w:type="character" w:customStyle="1" w:styleId="30">
    <w:name w:val="Заголовок 3 Знак"/>
    <w:basedOn w:val="a0"/>
    <w:link w:val="3"/>
    <w:semiHidden/>
    <w:rsid w:val="00F65011"/>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basedOn w:val="a0"/>
    <w:link w:val="4"/>
    <w:rsid w:val="002A1AA7"/>
    <w:rPr>
      <w:rFonts w:ascii="AANTIQUA" w:eastAsia="Times New Roman" w:hAnsi="AANTIQUA" w:cs="Times New Roman"/>
      <w:sz w:val="28"/>
      <w:szCs w:val="24"/>
      <w:lang w:eastAsia="ru-RU"/>
    </w:rPr>
  </w:style>
  <w:style w:type="character" w:customStyle="1" w:styleId="50">
    <w:name w:val="Заголовок 5 Знак"/>
    <w:basedOn w:val="a0"/>
    <w:link w:val="5"/>
    <w:rsid w:val="002A1AA7"/>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2A1AA7"/>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2A1AA7"/>
    <w:rPr>
      <w:rFonts w:ascii="AANTIQUA" w:eastAsia="SimSun" w:hAnsi="AANTIQUA" w:cs="Times New Roman"/>
      <w:sz w:val="32"/>
      <w:szCs w:val="24"/>
      <w:lang w:eastAsia="ru-RU"/>
    </w:rPr>
  </w:style>
  <w:style w:type="character" w:customStyle="1" w:styleId="80">
    <w:name w:val="Заголовок 8 Знак"/>
    <w:basedOn w:val="a0"/>
    <w:link w:val="8"/>
    <w:rsid w:val="002A1AA7"/>
    <w:rPr>
      <w:rFonts w:ascii="AANTIQUA" w:eastAsia="SimSun" w:hAnsi="AANTIQUA" w:cs="Times New Roman"/>
      <w:sz w:val="40"/>
      <w:szCs w:val="24"/>
      <w:lang w:eastAsia="ru-RU"/>
    </w:rPr>
  </w:style>
  <w:style w:type="character" w:customStyle="1" w:styleId="90">
    <w:name w:val="Заголовок 9 Знак"/>
    <w:basedOn w:val="a0"/>
    <w:link w:val="9"/>
    <w:rsid w:val="002A1AA7"/>
    <w:rPr>
      <w:rFonts w:ascii="AANTIQUA" w:eastAsia="SimSun" w:hAnsi="AANTIQUA" w:cs="Times New Roman"/>
      <w:b/>
      <w:bCs/>
      <w:sz w:val="70"/>
      <w:szCs w:val="24"/>
      <w:lang w:eastAsia="ru-RU"/>
    </w:rPr>
  </w:style>
  <w:style w:type="character" w:styleId="a8">
    <w:name w:val="Hyperlink"/>
    <w:uiPriority w:val="99"/>
    <w:unhideWhenUsed/>
    <w:rsid w:val="002A1AA7"/>
    <w:rPr>
      <w:color w:val="0000FF"/>
      <w:u w:val="single"/>
    </w:rPr>
  </w:style>
  <w:style w:type="paragraph" w:styleId="11">
    <w:name w:val="toc 1"/>
    <w:basedOn w:val="a"/>
    <w:next w:val="a"/>
    <w:autoRedefine/>
    <w:uiPriority w:val="39"/>
    <w:unhideWhenUsed/>
    <w:rsid w:val="002A1AA7"/>
    <w:pPr>
      <w:tabs>
        <w:tab w:val="right" w:leader="hyphen" w:pos="9345"/>
      </w:tabs>
      <w:ind w:firstLine="0"/>
      <w:jc w:val="center"/>
    </w:pPr>
    <w:rPr>
      <w:rFonts w:ascii="Times New Roman" w:eastAsia="SimSun" w:hAnsi="Times New Roman"/>
      <w:b/>
      <w:i/>
      <w:noProof/>
      <w:sz w:val="36"/>
      <w:szCs w:val="28"/>
    </w:rPr>
  </w:style>
  <w:style w:type="paragraph" w:styleId="23">
    <w:name w:val="toc 2"/>
    <w:basedOn w:val="a"/>
    <w:next w:val="a"/>
    <w:autoRedefine/>
    <w:uiPriority w:val="39"/>
    <w:unhideWhenUsed/>
    <w:rsid w:val="002A1AA7"/>
    <w:pPr>
      <w:tabs>
        <w:tab w:val="right" w:leader="hyphen" w:pos="9345"/>
      </w:tabs>
      <w:ind w:left="320" w:firstLine="0"/>
      <w:jc w:val="left"/>
    </w:pPr>
    <w:rPr>
      <w:rFonts w:ascii="Times New Roman" w:eastAsia="SimSun" w:hAnsi="Times New Roman"/>
      <w:noProof/>
      <w:szCs w:val="32"/>
    </w:rPr>
  </w:style>
  <w:style w:type="character" w:customStyle="1" w:styleId="a9">
    <w:name w:val="Верхний колонтитул Знак"/>
    <w:link w:val="aa"/>
    <w:rsid w:val="002A1AA7"/>
    <w:rPr>
      <w:rFonts w:ascii="AANTIQUA" w:eastAsia="SimSun" w:hAnsi="AANTIQUA" w:cs="Times New Roman"/>
      <w:sz w:val="32"/>
      <w:szCs w:val="24"/>
      <w:lang w:eastAsia="ru-RU"/>
    </w:rPr>
  </w:style>
  <w:style w:type="paragraph" w:styleId="aa">
    <w:name w:val="header"/>
    <w:basedOn w:val="a"/>
    <w:link w:val="a9"/>
    <w:unhideWhenUsed/>
    <w:rsid w:val="002A1AA7"/>
    <w:pPr>
      <w:tabs>
        <w:tab w:val="center" w:pos="4677"/>
        <w:tab w:val="right" w:pos="9355"/>
      </w:tabs>
    </w:pPr>
    <w:rPr>
      <w:rFonts w:eastAsia="SimSun"/>
    </w:rPr>
  </w:style>
  <w:style w:type="character" w:customStyle="1" w:styleId="12">
    <w:name w:val="Верхний колонтитул Знак1"/>
    <w:basedOn w:val="a0"/>
    <w:uiPriority w:val="99"/>
    <w:semiHidden/>
    <w:rsid w:val="002A1AA7"/>
    <w:rPr>
      <w:rFonts w:ascii="AANTIQUA" w:eastAsia="Times New Roman" w:hAnsi="AANTIQUA" w:cs="Times New Roman"/>
      <w:sz w:val="32"/>
      <w:szCs w:val="24"/>
      <w:lang w:eastAsia="ru-RU"/>
    </w:rPr>
  </w:style>
  <w:style w:type="paragraph" w:styleId="ab">
    <w:name w:val="footer"/>
    <w:basedOn w:val="a"/>
    <w:link w:val="ac"/>
    <w:uiPriority w:val="99"/>
    <w:unhideWhenUsed/>
    <w:rsid w:val="002A1AA7"/>
    <w:pPr>
      <w:tabs>
        <w:tab w:val="center" w:pos="4677"/>
        <w:tab w:val="right" w:pos="9355"/>
      </w:tabs>
    </w:pPr>
    <w:rPr>
      <w:rFonts w:eastAsia="SimSun"/>
    </w:rPr>
  </w:style>
  <w:style w:type="character" w:customStyle="1" w:styleId="ac">
    <w:name w:val="Нижний колонтитул Знак"/>
    <w:basedOn w:val="a0"/>
    <w:link w:val="ab"/>
    <w:uiPriority w:val="99"/>
    <w:rsid w:val="002A1AA7"/>
    <w:rPr>
      <w:rFonts w:ascii="AANTIQUA" w:eastAsia="SimSun" w:hAnsi="AANTIQUA" w:cs="Times New Roman"/>
      <w:sz w:val="32"/>
      <w:szCs w:val="24"/>
      <w:lang w:eastAsia="ru-RU"/>
    </w:rPr>
  </w:style>
  <w:style w:type="paragraph" w:styleId="ad">
    <w:name w:val="caption"/>
    <w:basedOn w:val="a"/>
    <w:next w:val="a"/>
    <w:qFormat/>
    <w:rsid w:val="002A1AA7"/>
    <w:pPr>
      <w:ind w:firstLine="708"/>
    </w:pPr>
    <w:rPr>
      <w:rFonts w:eastAsia="SimSun"/>
    </w:rPr>
  </w:style>
  <w:style w:type="paragraph" w:styleId="ae">
    <w:name w:val="Title"/>
    <w:basedOn w:val="a"/>
    <w:link w:val="af"/>
    <w:qFormat/>
    <w:rsid w:val="002A1AA7"/>
    <w:pPr>
      <w:overflowPunct w:val="0"/>
      <w:autoSpaceDE w:val="0"/>
      <w:autoSpaceDN w:val="0"/>
      <w:adjustRightInd w:val="0"/>
      <w:jc w:val="center"/>
    </w:pPr>
    <w:rPr>
      <w:rFonts w:eastAsia="SimSun"/>
      <w:b/>
      <w:sz w:val="30"/>
      <w:szCs w:val="20"/>
    </w:rPr>
  </w:style>
  <w:style w:type="character" w:customStyle="1" w:styleId="af">
    <w:name w:val="Заголовок Знак"/>
    <w:basedOn w:val="a0"/>
    <w:link w:val="ae"/>
    <w:rsid w:val="002A1AA7"/>
    <w:rPr>
      <w:rFonts w:ascii="AANTIQUA" w:eastAsia="SimSun" w:hAnsi="AANTIQUA" w:cs="Times New Roman"/>
      <w:b/>
      <w:sz w:val="30"/>
      <w:szCs w:val="20"/>
      <w:lang w:eastAsia="ru-RU"/>
    </w:rPr>
  </w:style>
  <w:style w:type="paragraph" w:styleId="af0">
    <w:name w:val="Body Text Indent"/>
    <w:basedOn w:val="a"/>
    <w:link w:val="af1"/>
    <w:semiHidden/>
    <w:unhideWhenUsed/>
    <w:rsid w:val="002A1AA7"/>
    <w:pPr>
      <w:ind w:firstLine="705"/>
      <w:jc w:val="center"/>
    </w:pPr>
    <w:rPr>
      <w:rFonts w:eastAsia="SimSun"/>
      <w:b/>
      <w:bCs/>
    </w:rPr>
  </w:style>
  <w:style w:type="character" w:customStyle="1" w:styleId="af1">
    <w:name w:val="Основной текст с отступом Знак"/>
    <w:basedOn w:val="a0"/>
    <w:link w:val="af0"/>
    <w:semiHidden/>
    <w:rsid w:val="002A1AA7"/>
    <w:rPr>
      <w:rFonts w:ascii="AANTIQUA" w:eastAsia="SimSun" w:hAnsi="AANTIQUA" w:cs="Times New Roman"/>
      <w:b/>
      <w:bCs/>
      <w:sz w:val="32"/>
      <w:szCs w:val="24"/>
      <w:lang w:eastAsia="ru-RU"/>
    </w:rPr>
  </w:style>
  <w:style w:type="paragraph" w:styleId="31">
    <w:name w:val="Body Text 3"/>
    <w:basedOn w:val="a"/>
    <w:link w:val="32"/>
    <w:semiHidden/>
    <w:unhideWhenUsed/>
    <w:rsid w:val="002A1AA7"/>
    <w:rPr>
      <w:rFonts w:eastAsia="SimSun"/>
    </w:rPr>
  </w:style>
  <w:style w:type="character" w:customStyle="1" w:styleId="32">
    <w:name w:val="Основной текст 3 Знак"/>
    <w:basedOn w:val="a0"/>
    <w:link w:val="31"/>
    <w:semiHidden/>
    <w:rsid w:val="002A1AA7"/>
    <w:rPr>
      <w:rFonts w:ascii="AANTIQUA" w:eastAsia="SimSun" w:hAnsi="AANTIQUA" w:cs="Times New Roman"/>
      <w:sz w:val="32"/>
      <w:szCs w:val="24"/>
      <w:lang w:eastAsia="ru-RU"/>
    </w:rPr>
  </w:style>
  <w:style w:type="paragraph" w:styleId="24">
    <w:name w:val="Body Text Indent 2"/>
    <w:basedOn w:val="a"/>
    <w:link w:val="25"/>
    <w:semiHidden/>
    <w:unhideWhenUsed/>
    <w:rsid w:val="002A1AA7"/>
    <w:pPr>
      <w:ind w:left="705"/>
    </w:pPr>
    <w:rPr>
      <w:rFonts w:eastAsia="SimSun"/>
      <w:sz w:val="28"/>
    </w:rPr>
  </w:style>
  <w:style w:type="character" w:customStyle="1" w:styleId="25">
    <w:name w:val="Основной текст с отступом 2 Знак"/>
    <w:basedOn w:val="a0"/>
    <w:link w:val="24"/>
    <w:semiHidden/>
    <w:rsid w:val="002A1AA7"/>
    <w:rPr>
      <w:rFonts w:ascii="AANTIQUA" w:eastAsia="SimSun" w:hAnsi="AANTIQUA" w:cs="Times New Roman"/>
      <w:sz w:val="28"/>
      <w:szCs w:val="24"/>
      <w:lang w:eastAsia="ru-RU"/>
    </w:rPr>
  </w:style>
  <w:style w:type="paragraph" w:styleId="33">
    <w:name w:val="Body Text Indent 3"/>
    <w:basedOn w:val="a"/>
    <w:link w:val="34"/>
    <w:semiHidden/>
    <w:unhideWhenUsed/>
    <w:rsid w:val="002A1AA7"/>
    <w:pPr>
      <w:ind w:firstLine="705"/>
    </w:pPr>
    <w:rPr>
      <w:rFonts w:eastAsia="SimSun"/>
      <w:sz w:val="28"/>
    </w:rPr>
  </w:style>
  <w:style w:type="character" w:customStyle="1" w:styleId="34">
    <w:name w:val="Основной текст с отступом 3 Знак"/>
    <w:basedOn w:val="a0"/>
    <w:link w:val="33"/>
    <w:semiHidden/>
    <w:rsid w:val="002A1AA7"/>
    <w:rPr>
      <w:rFonts w:ascii="AANTIQUA" w:eastAsia="SimSun" w:hAnsi="AANTIQUA" w:cs="Times New Roman"/>
      <w:sz w:val="28"/>
      <w:szCs w:val="24"/>
      <w:lang w:eastAsia="ru-RU"/>
    </w:rPr>
  </w:style>
  <w:style w:type="character" w:customStyle="1" w:styleId="af2">
    <w:name w:val="Схема документа Знак"/>
    <w:link w:val="af3"/>
    <w:semiHidden/>
    <w:rsid w:val="002A1AA7"/>
    <w:rPr>
      <w:rFonts w:ascii="Tahoma" w:eastAsia="SimSun" w:hAnsi="Tahoma" w:cs="Tahoma"/>
      <w:sz w:val="32"/>
      <w:szCs w:val="24"/>
      <w:shd w:val="clear" w:color="auto" w:fill="000080"/>
      <w:lang w:eastAsia="ru-RU"/>
    </w:rPr>
  </w:style>
  <w:style w:type="paragraph" w:styleId="af3">
    <w:name w:val="Document Map"/>
    <w:basedOn w:val="a"/>
    <w:link w:val="af2"/>
    <w:semiHidden/>
    <w:unhideWhenUsed/>
    <w:rsid w:val="002A1AA7"/>
    <w:pPr>
      <w:shd w:val="clear" w:color="auto" w:fill="000080"/>
    </w:pPr>
    <w:rPr>
      <w:rFonts w:ascii="Tahoma" w:eastAsia="SimSun" w:hAnsi="Tahoma" w:cs="Tahoma"/>
    </w:rPr>
  </w:style>
  <w:style w:type="character" w:customStyle="1" w:styleId="13">
    <w:name w:val="Схема документа Знак1"/>
    <w:basedOn w:val="a0"/>
    <w:uiPriority w:val="99"/>
    <w:semiHidden/>
    <w:rsid w:val="002A1AA7"/>
    <w:rPr>
      <w:rFonts w:ascii="Segoe UI" w:eastAsia="Times New Roman" w:hAnsi="Segoe UI" w:cs="Segoe UI"/>
      <w:sz w:val="16"/>
      <w:szCs w:val="16"/>
      <w:lang w:eastAsia="ru-RU"/>
    </w:rPr>
  </w:style>
  <w:style w:type="paragraph" w:styleId="af4">
    <w:name w:val="Balloon Text"/>
    <w:basedOn w:val="a"/>
    <w:link w:val="af5"/>
    <w:uiPriority w:val="99"/>
    <w:semiHidden/>
    <w:unhideWhenUsed/>
    <w:rsid w:val="002A1AA7"/>
    <w:rPr>
      <w:rFonts w:ascii="Tahoma" w:eastAsia="SimSun" w:hAnsi="Tahoma" w:cs="Tahoma"/>
      <w:sz w:val="16"/>
      <w:szCs w:val="16"/>
    </w:rPr>
  </w:style>
  <w:style w:type="character" w:customStyle="1" w:styleId="af5">
    <w:name w:val="Текст выноски Знак"/>
    <w:basedOn w:val="a0"/>
    <w:link w:val="af4"/>
    <w:uiPriority w:val="99"/>
    <w:semiHidden/>
    <w:rsid w:val="002A1AA7"/>
    <w:rPr>
      <w:rFonts w:ascii="Tahoma" w:eastAsia="SimSun" w:hAnsi="Tahoma" w:cs="Tahoma"/>
      <w:sz w:val="16"/>
      <w:szCs w:val="16"/>
      <w:lang w:eastAsia="ru-RU"/>
    </w:rPr>
  </w:style>
  <w:style w:type="character" w:customStyle="1" w:styleId="14">
    <w:name w:val="СТИЛЬ1 Знак"/>
    <w:link w:val="15"/>
    <w:locked/>
    <w:rsid w:val="002A1AA7"/>
    <w:rPr>
      <w:bCs/>
      <w:color w:val="4F81BD"/>
      <w:sz w:val="28"/>
      <w:szCs w:val="24"/>
    </w:rPr>
  </w:style>
  <w:style w:type="paragraph" w:customStyle="1" w:styleId="15">
    <w:name w:val="СТИЛЬ1"/>
    <w:basedOn w:val="3"/>
    <w:link w:val="14"/>
    <w:qFormat/>
    <w:rsid w:val="002A1AA7"/>
    <w:pPr>
      <w:spacing w:before="200"/>
      <w:ind w:firstLine="0"/>
      <w:jc w:val="center"/>
    </w:pPr>
    <w:rPr>
      <w:rFonts w:asciiTheme="minorHAnsi" w:eastAsiaTheme="minorHAnsi" w:hAnsiTheme="minorHAnsi" w:cstheme="minorBidi"/>
      <w:bCs/>
      <w:color w:val="4F81BD"/>
      <w:sz w:val="28"/>
      <w:lang w:eastAsia="en-US"/>
    </w:rPr>
  </w:style>
  <w:style w:type="character" w:customStyle="1" w:styleId="26">
    <w:name w:val="Стиль2 Знак"/>
    <w:link w:val="27"/>
    <w:locked/>
    <w:rsid w:val="002A1AA7"/>
    <w:rPr>
      <w:b/>
      <w:bCs/>
      <w:sz w:val="28"/>
      <w:szCs w:val="28"/>
    </w:rPr>
  </w:style>
  <w:style w:type="paragraph" w:customStyle="1" w:styleId="27">
    <w:name w:val="Стиль2"/>
    <w:basedOn w:val="4"/>
    <w:link w:val="26"/>
    <w:qFormat/>
    <w:rsid w:val="002A1AA7"/>
    <w:pPr>
      <w:spacing w:before="240" w:after="60"/>
      <w:ind w:firstLine="0"/>
      <w:jc w:val="center"/>
    </w:pPr>
    <w:rPr>
      <w:rFonts w:asciiTheme="minorHAnsi" w:eastAsiaTheme="minorHAnsi" w:hAnsiTheme="minorHAnsi" w:cstheme="minorBidi"/>
      <w:b/>
      <w:bCs/>
      <w:szCs w:val="28"/>
      <w:lang w:eastAsia="en-US"/>
    </w:rPr>
  </w:style>
  <w:style w:type="paragraph" w:customStyle="1" w:styleId="16">
    <w:name w:val="Обычный1"/>
    <w:rsid w:val="002A1AA7"/>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2A1AA7"/>
    <w:pPr>
      <w:spacing w:after="100"/>
      <w:ind w:left="640"/>
    </w:pPr>
    <w:rPr>
      <w:rFonts w:eastAsia="SimSun"/>
    </w:rPr>
  </w:style>
  <w:style w:type="character" w:customStyle="1" w:styleId="28">
    <w:name w:val="Основной текст (2)_"/>
    <w:basedOn w:val="a0"/>
    <w:link w:val="29"/>
    <w:rsid w:val="002A1AA7"/>
    <w:rPr>
      <w:rFonts w:ascii="Garamond" w:eastAsia="Garamond" w:hAnsi="Garamond" w:cs="Garamond"/>
      <w:sz w:val="21"/>
      <w:szCs w:val="21"/>
      <w:shd w:val="clear" w:color="auto" w:fill="FFFFFF"/>
    </w:rPr>
  </w:style>
  <w:style w:type="paragraph" w:customStyle="1" w:styleId="29">
    <w:name w:val="Основной текст (2)"/>
    <w:basedOn w:val="a"/>
    <w:link w:val="28"/>
    <w:rsid w:val="002A1AA7"/>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2A1AA7"/>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2A1A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64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msun.ru/vector/Arhiv/Albom/5/5_3.jpg" TargetMode="External"/><Relationship Id="rId13" Type="http://schemas.openxmlformats.org/officeDocument/2006/relationships/image" Target="media/image7.jpeg"/><Relationship Id="rId18" Type="http://schemas.microsoft.com/office/2007/relationships/hdphoto" Target="media/hdphoto3.wdp"/><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image" Target="media/image9.jpeg"/><Relationship Id="rId2" Type="http://schemas.openxmlformats.org/officeDocument/2006/relationships/styles" Target="styles.xml"/><Relationship Id="rId16" Type="http://schemas.microsoft.com/office/2007/relationships/hdphoto" Target="media/hdphoto2.wdp"/><Relationship Id="rId20" Type="http://schemas.openxmlformats.org/officeDocument/2006/relationships/image" Target="http://www.msun.ru/vector/Arhiv/Albom/5/5_21.jp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http://www.msun.ru/vector/Arhiv/Albom/5/5_8.jpg"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4.png"/><Relationship Id="rId14" Type="http://schemas.microsoft.com/office/2007/relationships/hdphoto" Target="media/hdphoto1.wdp"/><Relationship Id="rId22" Type="http://schemas.openxmlformats.org/officeDocument/2006/relationships/image" Target="media/image1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1132</TotalTime>
  <Pages>10</Pages>
  <Words>1824</Words>
  <Characters>10397</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24</cp:revision>
  <dcterms:created xsi:type="dcterms:W3CDTF">2025-10-18T09:23:00Z</dcterms:created>
  <dcterms:modified xsi:type="dcterms:W3CDTF">2025-10-26T04:05:00Z</dcterms:modified>
</cp:coreProperties>
</file>