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0B50AEFD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0F2926">
        <w:rPr>
          <w:rFonts w:ascii="Times New Roman" w:hAnsi="Times New Roman" w:cs="Times New Roman"/>
          <w:b/>
          <w:sz w:val="32"/>
          <w:szCs w:val="32"/>
          <w:lang w:val="en-US"/>
        </w:rPr>
        <w:t>11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7A883614" w:rsidR="00C1083A" w:rsidRPr="000F2926" w:rsidRDefault="003351B2" w:rsidP="009938A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0F2926">
        <w:rPr>
          <w:rFonts w:ascii="Times New Roman" w:hAnsi="Times New Roman" w:cs="Times New Roman"/>
          <w:b/>
          <w:sz w:val="36"/>
          <w:szCs w:val="36"/>
          <w:lang w:val="en-US"/>
        </w:rPr>
        <w:t>11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F2926">
        <w:rPr>
          <w:rFonts w:ascii="Times New Roman" w:hAnsi="Times New Roman" w:cs="Times New Roman"/>
          <w:b/>
          <w:sz w:val="36"/>
          <w:szCs w:val="36"/>
          <w:lang w:val="en-US"/>
        </w:rPr>
        <w:t>Political Regimes and Political Processes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122043B6" w14:textId="77777777" w:rsidR="000F2926" w:rsidRPr="00B0135A" w:rsidRDefault="003351B2" w:rsidP="000F2926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0F2926" w:rsidRPr="006663F5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11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0F2926" w:rsidRPr="00B0135A">
        <w:rPr>
          <w:rFonts w:ascii="Times New Roman" w:hAnsi="Times New Roman" w:cs="Times New Roman"/>
          <w:b/>
          <w:sz w:val="36"/>
          <w:szCs w:val="36"/>
          <w:lang w:val="tg-Cyrl-TJ"/>
        </w:rPr>
        <w:t>Режими сиёс</w:t>
      </w:r>
      <w:r w:rsidR="000F2926" w:rsidRPr="00B0135A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 ва раванди сиёсӣ</w:t>
      </w:r>
    </w:p>
    <w:p w14:paraId="139E921B" w14:textId="77777777" w:rsidR="00C1083A" w:rsidRDefault="00C1083A" w:rsidP="000F2926">
      <w:pPr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5365E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68D25F9F" w14:textId="2021269A" w:rsidR="006663F5" w:rsidRPr="006663F5" w:rsidRDefault="009B5605" w:rsidP="006663F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="006663F5"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Мафҳуми «режими сиёсӣ»-ро шарҳ диҳед ва фарқияти он аз «низоми сиёсӣ»-ро бо мисолҳо нишон диҳед.</w:t>
      </w:r>
    </w:p>
    <w:p w14:paraId="6820CDDB" w14:textId="355E3029" w:rsidR="006663F5" w:rsidRPr="006663F5" w:rsidRDefault="006663F5" w:rsidP="006663F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Ба андешаи шумо, кадом омилҳо ба шаклгирии режими сиёсӣ дар як давлат бештар таъсир мерасонанд?</w:t>
      </w:r>
    </w:p>
    <w:p w14:paraId="314E4AC6" w14:textId="6E0CA328" w:rsidR="006663F5" w:rsidRPr="006663F5" w:rsidRDefault="006663F5" w:rsidP="006663F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Режими демократӣ ва авторитариро муқоиса кунед: хусусиятҳо, усулҳои идоракунӣ ва муносибати давлат бо шаҳрвандон.</w:t>
      </w:r>
    </w:p>
    <w:p w14:paraId="032CB9F7" w14:textId="12FD4825" w:rsidR="006663F5" w:rsidRPr="006663F5" w:rsidRDefault="006663F5" w:rsidP="006663F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Тафовути байни «раванди сиёсӣ» ва «режими сиёсӣ»-ро бо мисолҳои воқеӣ (аз таърихи Тоҷикистон ё дигар кишварҳо) шарҳ диҳед.</w:t>
      </w:r>
    </w:p>
    <w:p w14:paraId="67A7376D" w14:textId="123C0824" w:rsidR="006663F5" w:rsidRPr="006663F5" w:rsidRDefault="006663F5" w:rsidP="006663F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ҳизбҳои сиёсӣ ва ташкилотҳои ҷамъиятӣ дар шаклгирии равандҳои сиёсӣ дар ҷомеаи муосирро баррасӣ намоед.</w:t>
      </w:r>
    </w:p>
    <w:p w14:paraId="5A82E66F" w14:textId="15063827" w:rsidR="00DA0460" w:rsidRPr="006663F5" w:rsidRDefault="006663F5" w:rsidP="006663F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Style w:val="rynqvb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6663F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Ба андешаи шумо, оё тағйири режими сиёсӣ метавонад ба рушди иҷтимоиву иқтисодии кишвар таъсир расонад? Мисол оваред.</w:t>
      </w:r>
    </w:p>
    <w:p w14:paraId="4EA62377" w14:textId="77777777" w:rsidR="00602338" w:rsidRDefault="00602338" w:rsidP="009B560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</w:p>
    <w:p w14:paraId="40874863" w14:textId="65321D97" w:rsidR="003351B2" w:rsidRPr="009B5605" w:rsidRDefault="003351B2" w:rsidP="009B560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bookmarkStart w:id="0" w:name="_GoBack"/>
      <w:bookmarkEnd w:id="0"/>
      <w:r w:rsidRPr="009B5605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Саволҳои тестӣ оид ба мавзуъ:</w:t>
      </w:r>
    </w:p>
    <w:p w14:paraId="0D6D659D" w14:textId="701F61FC" w:rsidR="009B5605" w:rsidRPr="006663F5" w:rsidRDefault="006663F5" w:rsidP="006663F5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0" w:firstLine="284"/>
        <w:rPr>
          <w:sz w:val="28"/>
          <w:szCs w:val="28"/>
          <w:lang w:val="tg-Cyrl-TJ"/>
        </w:rPr>
      </w:pPr>
      <w:r w:rsidRPr="006663F5">
        <w:rPr>
          <w:b/>
          <w:sz w:val="28"/>
          <w:szCs w:val="28"/>
          <w:lang w:val="tg-Cyrl-TJ"/>
        </w:rPr>
        <w:t>Кадом аз зерин ба маънои «режими сиёсӣ» мувофиқат мекунад?</w:t>
      </w:r>
      <w:r w:rsidRPr="006663F5">
        <w:rPr>
          <w:sz w:val="28"/>
          <w:szCs w:val="28"/>
          <w:lang w:val="tg-Cyrl-TJ"/>
        </w:rPr>
        <w:br/>
        <w:t>a) Тарзи тақсимоти ҳокимият дар давлат</w:t>
      </w:r>
      <w:r w:rsidRPr="006663F5">
        <w:rPr>
          <w:sz w:val="28"/>
          <w:szCs w:val="28"/>
          <w:lang w:val="tg-Cyrl-TJ"/>
        </w:rPr>
        <w:br/>
      </w:r>
      <w:r w:rsidRPr="006663F5">
        <w:rPr>
          <w:sz w:val="28"/>
          <w:szCs w:val="28"/>
          <w:lang w:val="tg-Cyrl-TJ"/>
        </w:rPr>
        <w:t>б</w:t>
      </w:r>
      <w:r w:rsidRPr="006663F5">
        <w:rPr>
          <w:sz w:val="28"/>
          <w:szCs w:val="28"/>
          <w:lang w:val="tg-Cyrl-TJ"/>
        </w:rPr>
        <w:t>) Тарзи амалисозии ҳокимият ва муносибати давлат бо шаҳрвандон</w:t>
      </w:r>
      <w:r w:rsidRPr="006663F5">
        <w:rPr>
          <w:sz w:val="28"/>
          <w:szCs w:val="28"/>
          <w:lang w:val="tg-Cyrl-TJ"/>
        </w:rPr>
        <w:br/>
      </w:r>
      <w:r w:rsidRPr="006663F5">
        <w:rPr>
          <w:sz w:val="28"/>
          <w:szCs w:val="28"/>
          <w:lang w:val="tg-Cyrl-TJ"/>
        </w:rPr>
        <w:t>в</w:t>
      </w:r>
      <w:r w:rsidRPr="006663F5">
        <w:rPr>
          <w:sz w:val="28"/>
          <w:szCs w:val="28"/>
          <w:lang w:val="tg-Cyrl-TJ"/>
        </w:rPr>
        <w:t>) Тарзи интихоботи намояндагон</w:t>
      </w:r>
      <w:r w:rsidRPr="006663F5">
        <w:rPr>
          <w:sz w:val="28"/>
          <w:szCs w:val="28"/>
          <w:lang w:val="tg-Cyrl-TJ"/>
        </w:rPr>
        <w:br/>
      </w:r>
      <w:r w:rsidRPr="006663F5">
        <w:rPr>
          <w:sz w:val="28"/>
          <w:szCs w:val="28"/>
          <w:lang w:val="tg-Cyrl-TJ"/>
        </w:rPr>
        <w:t>г</w:t>
      </w:r>
      <w:r w:rsidRPr="006663F5">
        <w:rPr>
          <w:sz w:val="28"/>
          <w:szCs w:val="28"/>
          <w:lang w:val="tg-Cyrl-TJ"/>
        </w:rPr>
        <w:t>) Сохтори ҳукумат</w:t>
      </w:r>
    </w:p>
    <w:p w14:paraId="0D7983D5" w14:textId="77777777" w:rsidR="006663F5" w:rsidRPr="006663F5" w:rsidRDefault="006663F5" w:rsidP="006663F5">
      <w:pPr>
        <w:pStyle w:val="a5"/>
        <w:spacing w:before="0" w:beforeAutospacing="0" w:after="0" w:afterAutospacing="0" w:line="360" w:lineRule="auto"/>
        <w:rPr>
          <w:sz w:val="28"/>
          <w:szCs w:val="28"/>
          <w:lang w:val="tg-Cyrl-TJ"/>
        </w:rPr>
      </w:pPr>
      <w:r w:rsidRPr="006663F5">
        <w:rPr>
          <w:b/>
          <w:color w:val="000000" w:themeColor="text1"/>
          <w:sz w:val="28"/>
          <w:szCs w:val="28"/>
          <w:lang w:val="tg-Cyrl-TJ"/>
        </w:rPr>
        <w:lastRenderedPageBreak/>
        <w:t xml:space="preserve">   2.  </w:t>
      </w:r>
      <w:r w:rsidRPr="006663F5">
        <w:rPr>
          <w:b/>
          <w:sz w:val="28"/>
          <w:szCs w:val="28"/>
          <w:lang w:val="tg-Cyrl-TJ"/>
        </w:rPr>
        <w:t>Барои режими демократӣ кадом нишона хос аст?</w:t>
      </w:r>
      <w:r w:rsidRPr="006663F5">
        <w:rPr>
          <w:sz w:val="28"/>
          <w:szCs w:val="28"/>
          <w:lang w:val="tg-Cyrl-TJ"/>
        </w:rPr>
        <w:br/>
        <w:t>a) Маҳдуд кардани ҳуқуқҳои шаҳрвандон</w:t>
      </w:r>
      <w:r w:rsidRPr="006663F5">
        <w:rPr>
          <w:sz w:val="28"/>
          <w:szCs w:val="28"/>
          <w:lang w:val="tg-Cyrl-TJ"/>
        </w:rPr>
        <w:br/>
      </w:r>
      <w:r w:rsidRPr="006663F5">
        <w:rPr>
          <w:sz w:val="28"/>
          <w:szCs w:val="28"/>
          <w:lang w:val="tg-Cyrl-TJ"/>
        </w:rPr>
        <w:t>б</w:t>
      </w:r>
      <w:r w:rsidRPr="006663F5">
        <w:rPr>
          <w:sz w:val="28"/>
          <w:szCs w:val="28"/>
          <w:lang w:val="tg-Cyrl-TJ"/>
        </w:rPr>
        <w:t>) Озодии баён ва иштироки мардум дар интихобот</w:t>
      </w:r>
      <w:r w:rsidRPr="006663F5">
        <w:rPr>
          <w:sz w:val="28"/>
          <w:szCs w:val="28"/>
          <w:lang w:val="tg-Cyrl-TJ"/>
        </w:rPr>
        <w:br/>
      </w:r>
      <w:r w:rsidRPr="006663F5">
        <w:rPr>
          <w:sz w:val="28"/>
          <w:szCs w:val="28"/>
          <w:lang w:val="tg-Cyrl-TJ"/>
        </w:rPr>
        <w:t>в</w:t>
      </w:r>
      <w:r w:rsidRPr="006663F5">
        <w:rPr>
          <w:sz w:val="28"/>
          <w:szCs w:val="28"/>
          <w:lang w:val="tg-Cyrl-TJ"/>
        </w:rPr>
        <w:t>) Яккаҳокимиятии шахси ягона</w:t>
      </w:r>
      <w:r w:rsidRPr="006663F5">
        <w:rPr>
          <w:sz w:val="28"/>
          <w:szCs w:val="28"/>
          <w:lang w:val="tg-Cyrl-TJ"/>
        </w:rPr>
        <w:br/>
      </w:r>
      <w:r w:rsidRPr="006663F5">
        <w:rPr>
          <w:sz w:val="28"/>
          <w:szCs w:val="28"/>
          <w:lang w:val="tg-Cyrl-TJ"/>
        </w:rPr>
        <w:t>г</w:t>
      </w:r>
      <w:r w:rsidRPr="006663F5">
        <w:rPr>
          <w:sz w:val="28"/>
          <w:szCs w:val="28"/>
          <w:lang w:val="tg-Cyrl-TJ"/>
        </w:rPr>
        <w:t>) Набудани ҳизбҳои сиёсӣ</w:t>
      </w:r>
    </w:p>
    <w:p w14:paraId="47B69B50" w14:textId="50BF0C66" w:rsidR="009B5605" w:rsidRPr="006663F5" w:rsidRDefault="00B40B13" w:rsidP="006663F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6663F5">
        <w:rPr>
          <w:b/>
          <w:color w:val="000000" w:themeColor="text1"/>
          <w:sz w:val="28"/>
          <w:szCs w:val="28"/>
          <w:lang w:val="tg-Cyrl-TJ"/>
        </w:rPr>
        <w:t xml:space="preserve">3. </w:t>
      </w:r>
      <w:r w:rsidR="006663F5" w:rsidRPr="006663F5">
        <w:rPr>
          <w:b/>
          <w:sz w:val="28"/>
          <w:szCs w:val="28"/>
          <w:lang w:val="tg-Cyrl-TJ"/>
        </w:rPr>
        <w:t>Дар режими авторитарӣ бештар кадом аломат дида мешавад?</w:t>
      </w:r>
      <w:r w:rsidR="006663F5" w:rsidRPr="006663F5">
        <w:rPr>
          <w:sz w:val="28"/>
          <w:szCs w:val="28"/>
          <w:lang w:val="tg-Cyrl-TJ"/>
        </w:rPr>
        <w:br/>
        <w:t>a) Плурализми сиёсӣ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б</w:t>
      </w:r>
      <w:r w:rsidR="006663F5" w:rsidRPr="006663F5">
        <w:rPr>
          <w:sz w:val="28"/>
          <w:szCs w:val="28"/>
          <w:lang w:val="tg-Cyrl-TJ"/>
        </w:rPr>
        <w:t>) Озодии матбуот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в</w:t>
      </w:r>
      <w:r w:rsidR="006663F5" w:rsidRPr="006663F5">
        <w:rPr>
          <w:sz w:val="28"/>
          <w:szCs w:val="28"/>
          <w:lang w:val="tg-Cyrl-TJ"/>
        </w:rPr>
        <w:t>) Назорати сахти давлат ба ҷомеа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г</w:t>
      </w:r>
      <w:r w:rsidR="006663F5" w:rsidRPr="006663F5">
        <w:rPr>
          <w:sz w:val="28"/>
          <w:szCs w:val="28"/>
          <w:lang w:val="tg-Cyrl-TJ"/>
        </w:rPr>
        <w:t>) Ҷудоии ҳокимиятҳо</w:t>
      </w:r>
    </w:p>
    <w:p w14:paraId="7183387B" w14:textId="05EE2388" w:rsidR="009B5605" w:rsidRPr="006663F5" w:rsidRDefault="00B40B13" w:rsidP="006663F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6663F5">
        <w:rPr>
          <w:b/>
          <w:color w:val="000000" w:themeColor="text1"/>
          <w:sz w:val="28"/>
          <w:szCs w:val="28"/>
          <w:lang w:val="tg-Cyrl-TJ"/>
        </w:rPr>
        <w:t xml:space="preserve">4. </w:t>
      </w:r>
      <w:proofErr w:type="spellStart"/>
      <w:r w:rsidR="006663F5" w:rsidRPr="006663F5">
        <w:rPr>
          <w:b/>
          <w:sz w:val="28"/>
          <w:szCs w:val="28"/>
        </w:rPr>
        <w:t>Кадом</w:t>
      </w:r>
      <w:proofErr w:type="spellEnd"/>
      <w:r w:rsidR="006663F5" w:rsidRPr="006663F5">
        <w:rPr>
          <w:b/>
          <w:sz w:val="28"/>
          <w:szCs w:val="28"/>
        </w:rPr>
        <w:t xml:space="preserve"> аз </w:t>
      </w:r>
      <w:proofErr w:type="spellStart"/>
      <w:r w:rsidR="006663F5" w:rsidRPr="006663F5">
        <w:rPr>
          <w:b/>
          <w:sz w:val="28"/>
          <w:szCs w:val="28"/>
        </w:rPr>
        <w:t>зерин</w:t>
      </w:r>
      <w:proofErr w:type="spellEnd"/>
      <w:r w:rsidR="006663F5" w:rsidRPr="006663F5">
        <w:rPr>
          <w:b/>
          <w:sz w:val="28"/>
          <w:szCs w:val="28"/>
        </w:rPr>
        <w:t xml:space="preserve"> як </w:t>
      </w:r>
      <w:proofErr w:type="spellStart"/>
      <w:r w:rsidR="006663F5" w:rsidRPr="006663F5">
        <w:rPr>
          <w:b/>
          <w:sz w:val="28"/>
          <w:szCs w:val="28"/>
        </w:rPr>
        <w:t>навъи</w:t>
      </w:r>
      <w:proofErr w:type="spellEnd"/>
      <w:r w:rsidR="006663F5" w:rsidRPr="006663F5">
        <w:rPr>
          <w:b/>
          <w:sz w:val="28"/>
          <w:szCs w:val="28"/>
        </w:rPr>
        <w:t xml:space="preserve"> </w:t>
      </w:r>
      <w:proofErr w:type="spellStart"/>
      <w:r w:rsidR="006663F5" w:rsidRPr="006663F5">
        <w:rPr>
          <w:b/>
          <w:sz w:val="28"/>
          <w:szCs w:val="28"/>
        </w:rPr>
        <w:t>режими</w:t>
      </w:r>
      <w:proofErr w:type="spellEnd"/>
      <w:r w:rsidR="006663F5" w:rsidRPr="006663F5">
        <w:rPr>
          <w:b/>
          <w:sz w:val="28"/>
          <w:szCs w:val="28"/>
        </w:rPr>
        <w:t xml:space="preserve"> </w:t>
      </w:r>
      <w:proofErr w:type="spellStart"/>
      <w:r w:rsidR="006663F5" w:rsidRPr="006663F5">
        <w:rPr>
          <w:b/>
          <w:sz w:val="28"/>
          <w:szCs w:val="28"/>
        </w:rPr>
        <w:t>сиёсӣ</w:t>
      </w:r>
      <w:proofErr w:type="spellEnd"/>
      <w:r w:rsidR="006663F5" w:rsidRPr="006663F5">
        <w:rPr>
          <w:b/>
          <w:sz w:val="28"/>
          <w:szCs w:val="28"/>
        </w:rPr>
        <w:t xml:space="preserve"> </w:t>
      </w:r>
      <w:proofErr w:type="spellStart"/>
      <w:r w:rsidR="006663F5" w:rsidRPr="006663F5">
        <w:rPr>
          <w:b/>
          <w:sz w:val="28"/>
          <w:szCs w:val="28"/>
        </w:rPr>
        <w:t>нест</w:t>
      </w:r>
      <w:proofErr w:type="spellEnd"/>
      <w:r w:rsidR="006663F5" w:rsidRPr="006663F5">
        <w:rPr>
          <w:b/>
          <w:sz w:val="28"/>
          <w:szCs w:val="28"/>
        </w:rPr>
        <w:t>?</w:t>
      </w:r>
      <w:r w:rsidR="006663F5" w:rsidRPr="006663F5">
        <w:rPr>
          <w:sz w:val="28"/>
          <w:szCs w:val="28"/>
        </w:rPr>
        <w:br/>
        <w:t xml:space="preserve">a) </w:t>
      </w:r>
      <w:proofErr w:type="spellStart"/>
      <w:r w:rsidR="006663F5" w:rsidRPr="006663F5">
        <w:rPr>
          <w:sz w:val="28"/>
          <w:szCs w:val="28"/>
        </w:rPr>
        <w:t>Демократӣ</w:t>
      </w:r>
      <w:proofErr w:type="spellEnd"/>
      <w:r w:rsidR="006663F5" w:rsidRPr="006663F5">
        <w:rPr>
          <w:sz w:val="28"/>
          <w:szCs w:val="28"/>
        </w:rPr>
        <w:br/>
      </w:r>
      <w:r w:rsidR="006663F5" w:rsidRPr="006663F5">
        <w:rPr>
          <w:sz w:val="28"/>
          <w:szCs w:val="28"/>
          <w:lang w:val="tg-Cyrl-TJ"/>
        </w:rPr>
        <w:t>б</w:t>
      </w:r>
      <w:r w:rsidR="006663F5" w:rsidRPr="006663F5">
        <w:rPr>
          <w:sz w:val="28"/>
          <w:szCs w:val="28"/>
        </w:rPr>
        <w:t xml:space="preserve">) </w:t>
      </w:r>
      <w:proofErr w:type="spellStart"/>
      <w:r w:rsidR="006663F5" w:rsidRPr="006663F5">
        <w:rPr>
          <w:sz w:val="28"/>
          <w:szCs w:val="28"/>
        </w:rPr>
        <w:t>Авторитарӣ</w:t>
      </w:r>
      <w:proofErr w:type="spellEnd"/>
      <w:r w:rsidR="006663F5" w:rsidRPr="006663F5">
        <w:rPr>
          <w:sz w:val="28"/>
          <w:szCs w:val="28"/>
        </w:rPr>
        <w:br/>
      </w:r>
      <w:r w:rsidR="006663F5" w:rsidRPr="006663F5">
        <w:rPr>
          <w:sz w:val="28"/>
          <w:szCs w:val="28"/>
          <w:lang w:val="tg-Cyrl-TJ"/>
        </w:rPr>
        <w:t>в</w:t>
      </w:r>
      <w:r w:rsidR="006663F5" w:rsidRPr="006663F5">
        <w:rPr>
          <w:sz w:val="28"/>
          <w:szCs w:val="28"/>
        </w:rPr>
        <w:t xml:space="preserve">) </w:t>
      </w:r>
      <w:proofErr w:type="spellStart"/>
      <w:r w:rsidR="006663F5" w:rsidRPr="006663F5">
        <w:rPr>
          <w:sz w:val="28"/>
          <w:szCs w:val="28"/>
        </w:rPr>
        <w:t>Тоталитарӣ</w:t>
      </w:r>
      <w:proofErr w:type="spellEnd"/>
      <w:r w:rsidR="006663F5" w:rsidRPr="006663F5">
        <w:rPr>
          <w:sz w:val="28"/>
          <w:szCs w:val="28"/>
        </w:rPr>
        <w:br/>
      </w:r>
      <w:r w:rsidR="006663F5" w:rsidRPr="006663F5">
        <w:rPr>
          <w:sz w:val="28"/>
          <w:szCs w:val="28"/>
          <w:lang w:val="tg-Cyrl-TJ"/>
        </w:rPr>
        <w:t>г</w:t>
      </w:r>
      <w:r w:rsidR="006663F5" w:rsidRPr="006663F5">
        <w:rPr>
          <w:sz w:val="28"/>
          <w:szCs w:val="28"/>
        </w:rPr>
        <w:t xml:space="preserve">) </w:t>
      </w:r>
      <w:proofErr w:type="spellStart"/>
      <w:r w:rsidR="006663F5" w:rsidRPr="006663F5">
        <w:rPr>
          <w:sz w:val="28"/>
          <w:szCs w:val="28"/>
        </w:rPr>
        <w:t>Федеративӣ</w:t>
      </w:r>
      <w:proofErr w:type="spellEnd"/>
    </w:p>
    <w:p w14:paraId="227A0A01" w14:textId="347E2CDE" w:rsidR="00B40B13" w:rsidRPr="006663F5" w:rsidRDefault="00B40B13" w:rsidP="006663F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6663F5">
        <w:rPr>
          <w:b/>
          <w:color w:val="000000" w:themeColor="text1"/>
          <w:sz w:val="28"/>
          <w:szCs w:val="28"/>
          <w:lang w:val="tg-Cyrl-TJ"/>
        </w:rPr>
        <w:t xml:space="preserve">5. </w:t>
      </w:r>
      <w:r w:rsidR="006663F5" w:rsidRPr="006663F5">
        <w:rPr>
          <w:b/>
          <w:sz w:val="28"/>
          <w:szCs w:val="28"/>
          <w:lang w:val="tg-Cyrl-TJ"/>
        </w:rPr>
        <w:t>«Раванди сиёсӣ» асосан ба чӣ марбут аст?</w:t>
      </w:r>
      <w:r w:rsidR="006663F5" w:rsidRPr="006663F5">
        <w:rPr>
          <w:sz w:val="28"/>
          <w:szCs w:val="28"/>
          <w:lang w:val="tg-Cyrl-TJ"/>
        </w:rPr>
        <w:br/>
        <w:t>a) Таркиби мақомоти давлатӣ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б</w:t>
      </w:r>
      <w:r w:rsidR="006663F5" w:rsidRPr="006663F5">
        <w:rPr>
          <w:sz w:val="28"/>
          <w:szCs w:val="28"/>
          <w:lang w:val="tg-Cyrl-TJ"/>
        </w:rPr>
        <w:t>) Раванди ташаккул ва татбиқи қарорҳои сиёсӣ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в</w:t>
      </w:r>
      <w:r w:rsidR="006663F5" w:rsidRPr="006663F5">
        <w:rPr>
          <w:sz w:val="28"/>
          <w:szCs w:val="28"/>
          <w:lang w:val="tg-Cyrl-TJ"/>
        </w:rPr>
        <w:t>) Тарзи интихоботи президент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г</w:t>
      </w:r>
      <w:r w:rsidR="006663F5" w:rsidRPr="006663F5">
        <w:rPr>
          <w:sz w:val="28"/>
          <w:szCs w:val="28"/>
          <w:lang w:val="tg-Cyrl-TJ"/>
        </w:rPr>
        <w:t>) Сохтори ҳизбҳои сиёсӣ</w:t>
      </w:r>
    </w:p>
    <w:p w14:paraId="27087EFB" w14:textId="20850C71" w:rsidR="00B3386B" w:rsidRPr="006663F5" w:rsidRDefault="00B40B13" w:rsidP="006663F5">
      <w:pPr>
        <w:pStyle w:val="a5"/>
        <w:spacing w:before="0" w:beforeAutospacing="0" w:after="0" w:afterAutospacing="0" w:line="360" w:lineRule="auto"/>
        <w:rPr>
          <w:rStyle w:val="rynqvb"/>
          <w:b/>
          <w:color w:val="FF0000"/>
          <w:sz w:val="28"/>
          <w:szCs w:val="28"/>
          <w:lang w:val="tg-Cyrl-TJ"/>
        </w:rPr>
      </w:pPr>
      <w:r w:rsidRPr="006663F5">
        <w:rPr>
          <w:b/>
          <w:color w:val="000000" w:themeColor="text1"/>
          <w:sz w:val="28"/>
          <w:szCs w:val="28"/>
          <w:lang w:val="tg-Cyrl-TJ"/>
        </w:rPr>
        <w:t xml:space="preserve">6.  </w:t>
      </w:r>
      <w:r w:rsidR="006663F5" w:rsidRPr="006663F5">
        <w:rPr>
          <w:b/>
          <w:sz w:val="28"/>
          <w:szCs w:val="28"/>
          <w:lang w:val="tg-Cyrl-TJ"/>
        </w:rPr>
        <w:t>Дар кадом ҳолат метавон гуфт, ки режими сиёсӣ устувор аст?</w:t>
      </w:r>
      <w:r w:rsidR="006663F5" w:rsidRPr="006663F5">
        <w:rPr>
          <w:sz w:val="28"/>
          <w:szCs w:val="28"/>
          <w:lang w:val="tg-Cyrl-TJ"/>
        </w:rPr>
        <w:br/>
        <w:t>a) Ҳангоми набудани мухолифат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б</w:t>
      </w:r>
      <w:r w:rsidR="006663F5" w:rsidRPr="006663F5">
        <w:rPr>
          <w:sz w:val="28"/>
          <w:szCs w:val="28"/>
          <w:lang w:val="tg-Cyrl-TJ"/>
        </w:rPr>
        <w:t>) Ҳангоми дастгирии ҷомеа аз ҳокимият ва фаъолияти самараноки ниҳодҳо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в</w:t>
      </w:r>
      <w:r w:rsidR="006663F5" w:rsidRPr="006663F5">
        <w:rPr>
          <w:sz w:val="28"/>
          <w:szCs w:val="28"/>
          <w:lang w:val="tg-Cyrl-TJ"/>
        </w:rPr>
        <w:t>) Вақте ки интихобот баргузор намешавад</w:t>
      </w:r>
      <w:r w:rsidR="006663F5" w:rsidRPr="006663F5">
        <w:rPr>
          <w:sz w:val="28"/>
          <w:szCs w:val="28"/>
          <w:lang w:val="tg-Cyrl-TJ"/>
        </w:rPr>
        <w:br/>
      </w:r>
      <w:r w:rsidR="006663F5" w:rsidRPr="006663F5">
        <w:rPr>
          <w:sz w:val="28"/>
          <w:szCs w:val="28"/>
          <w:lang w:val="tg-Cyrl-TJ"/>
        </w:rPr>
        <w:t>г</w:t>
      </w:r>
      <w:r w:rsidR="006663F5" w:rsidRPr="006663F5">
        <w:rPr>
          <w:sz w:val="28"/>
          <w:szCs w:val="28"/>
          <w:lang w:val="tg-Cyrl-TJ"/>
        </w:rPr>
        <w:t>) Ҳангоми дастгирии ҷомеа аз ҳокимият ва фаъолияти самараноки ниҳодҳо</w:t>
      </w:r>
      <w:r w:rsidR="00B3386B" w:rsidRPr="006663F5">
        <w:rPr>
          <w:color w:val="FF0000"/>
          <w:sz w:val="28"/>
          <w:szCs w:val="28"/>
          <w:lang w:val="tg-Cyrl-TJ"/>
        </w:rPr>
        <w:t xml:space="preserve"> </w:t>
      </w:r>
    </w:p>
    <w:p w14:paraId="3B53E90D" w14:textId="77777777" w:rsidR="006663F5" w:rsidRDefault="006663F5" w:rsidP="00105533">
      <w:pPr>
        <w:spacing w:after="0" w:line="360" w:lineRule="auto"/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</w:pPr>
    </w:p>
    <w:p w14:paraId="49B962BE" w14:textId="119279B6" w:rsidR="00D55286" w:rsidRPr="006663F5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6663F5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6663F5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</w:t>
      </w:r>
      <w:r w:rsidR="006663F5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3</w:t>
      </w:r>
      <w:r w:rsidR="006663F5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6663F5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B40B13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6663F5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="00085706" w:rsidRPr="006663F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666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AC331A"/>
    <w:multiLevelType w:val="hybridMultilevel"/>
    <w:tmpl w:val="8758CC6A"/>
    <w:lvl w:ilvl="0" w:tplc="0BF40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2926"/>
    <w:rsid w:val="000F33B8"/>
    <w:rsid w:val="000F5D48"/>
    <w:rsid w:val="00105533"/>
    <w:rsid w:val="00132FB1"/>
    <w:rsid w:val="003351B2"/>
    <w:rsid w:val="005365E1"/>
    <w:rsid w:val="005B7C0C"/>
    <w:rsid w:val="00602338"/>
    <w:rsid w:val="0062415D"/>
    <w:rsid w:val="006543CE"/>
    <w:rsid w:val="006663F5"/>
    <w:rsid w:val="006C2964"/>
    <w:rsid w:val="00771136"/>
    <w:rsid w:val="00945397"/>
    <w:rsid w:val="009938AE"/>
    <w:rsid w:val="009B5605"/>
    <w:rsid w:val="009E4D5F"/>
    <w:rsid w:val="00A15E37"/>
    <w:rsid w:val="00A77930"/>
    <w:rsid w:val="00B25A4C"/>
    <w:rsid w:val="00B3386B"/>
    <w:rsid w:val="00B40B13"/>
    <w:rsid w:val="00C1083A"/>
    <w:rsid w:val="00C3713B"/>
    <w:rsid w:val="00CF4264"/>
    <w:rsid w:val="00D55286"/>
    <w:rsid w:val="00D97AC1"/>
    <w:rsid w:val="00DA0460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2025-09-07T07:01:00Z</dcterms:created>
  <dcterms:modified xsi:type="dcterms:W3CDTF">2025-11-05T04:27:00Z</dcterms:modified>
</cp:coreProperties>
</file>