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8AA51A9" w14:textId="3B0B0E9C" w:rsidR="003351B2" w:rsidRPr="005365E1" w:rsidRDefault="003351B2" w:rsidP="003351B2">
      <w:pPr>
        <w:spacing w:after="0" w:line="360" w:lineRule="auto"/>
        <w:rPr>
          <w:rFonts w:ascii="Times New Roman" w:hAnsi="Times New Roman" w:cs="Times New Roman"/>
          <w:b/>
          <w:sz w:val="40"/>
          <w:szCs w:val="40"/>
          <w:lang w:val="en-US"/>
        </w:rPr>
      </w:pPr>
      <w:r w:rsidRPr="005365E1">
        <w:rPr>
          <w:rFonts w:ascii="Times New Roman" w:hAnsi="Times New Roman" w:cs="Times New Roman"/>
          <w:b/>
          <w:sz w:val="40"/>
          <w:szCs w:val="40"/>
          <w:lang w:val="uz-Cyrl-UZ"/>
        </w:rPr>
        <w:t xml:space="preserve">Course name: </w:t>
      </w:r>
      <w:r w:rsidRPr="005365E1">
        <w:rPr>
          <w:rFonts w:ascii="Times New Roman" w:hAnsi="Times New Roman" w:cs="Times New Roman"/>
          <w:b/>
          <w:sz w:val="40"/>
          <w:szCs w:val="40"/>
          <w:lang w:val="en-US"/>
        </w:rPr>
        <w:t>Introduction to Political Science</w:t>
      </w:r>
    </w:p>
    <w:p w14:paraId="4B81E0C9" w14:textId="462C7217" w:rsidR="003351B2" w:rsidRPr="00C3713B" w:rsidRDefault="003351B2" w:rsidP="003351B2">
      <w:pPr>
        <w:spacing w:after="0" w:line="360" w:lineRule="auto"/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 w:rsidRPr="00C3713B">
        <w:rPr>
          <w:rFonts w:ascii="Times New Roman" w:hAnsi="Times New Roman" w:cs="Times New Roman"/>
          <w:b/>
          <w:sz w:val="32"/>
          <w:szCs w:val="32"/>
          <w:lang w:val="uz-Cyrl-UZ"/>
        </w:rPr>
        <w:t xml:space="preserve">Week </w:t>
      </w:r>
      <w:r w:rsidR="000E4309">
        <w:rPr>
          <w:rFonts w:ascii="Times New Roman" w:hAnsi="Times New Roman" w:cs="Times New Roman"/>
          <w:b/>
          <w:sz w:val="32"/>
          <w:szCs w:val="32"/>
          <w:lang w:val="en-US"/>
        </w:rPr>
        <w:t>13</w:t>
      </w:r>
      <w:r w:rsidRPr="00C3713B">
        <w:rPr>
          <w:rFonts w:ascii="Times New Roman" w:hAnsi="Times New Roman" w:cs="Times New Roman"/>
          <w:b/>
          <w:sz w:val="32"/>
          <w:szCs w:val="32"/>
          <w:lang w:val="uz-Cyrl-UZ"/>
        </w:rPr>
        <w:t>:</w:t>
      </w:r>
      <w:r w:rsidRPr="00C3713B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</w:p>
    <w:p w14:paraId="255A4B19" w14:textId="3E347546" w:rsidR="00C1083A" w:rsidRPr="009938AE" w:rsidRDefault="003351B2" w:rsidP="009938AE">
      <w:pPr>
        <w:spacing w:after="0" w:line="360" w:lineRule="auto"/>
        <w:jc w:val="center"/>
        <w:rPr>
          <w:rFonts w:ascii="Times New Roman" w:hAnsi="Times New Roman" w:cs="Times New Roman"/>
          <w:b/>
          <w:sz w:val="40"/>
          <w:szCs w:val="40"/>
          <w:lang w:val="en-US"/>
        </w:rPr>
      </w:pPr>
      <w:r w:rsidRPr="009E4D5F">
        <w:rPr>
          <w:rFonts w:ascii="Times New Roman" w:hAnsi="Times New Roman" w:cs="Times New Roman"/>
          <w:b/>
          <w:sz w:val="36"/>
          <w:szCs w:val="36"/>
          <w:lang w:val="en-US"/>
        </w:rPr>
        <w:t xml:space="preserve">Lecture </w:t>
      </w:r>
      <w:r w:rsidR="000E4309">
        <w:rPr>
          <w:rFonts w:ascii="Times New Roman" w:hAnsi="Times New Roman" w:cs="Times New Roman"/>
          <w:b/>
          <w:sz w:val="36"/>
          <w:szCs w:val="36"/>
          <w:lang w:val="en-US"/>
        </w:rPr>
        <w:t>13</w:t>
      </w:r>
      <w:r w:rsidRPr="009E4D5F">
        <w:rPr>
          <w:rFonts w:ascii="Times New Roman" w:hAnsi="Times New Roman" w:cs="Times New Roman"/>
          <w:b/>
          <w:sz w:val="36"/>
          <w:szCs w:val="36"/>
          <w:lang w:val="en-US"/>
        </w:rPr>
        <w:t>:</w:t>
      </w:r>
      <w:r w:rsidRPr="009E4D5F">
        <w:rPr>
          <w:rFonts w:ascii="Times New Roman" w:hAnsi="Times New Roman" w:cs="Times New Roman"/>
          <w:sz w:val="36"/>
          <w:szCs w:val="36"/>
          <w:lang w:val="en-US"/>
        </w:rPr>
        <w:t xml:space="preserve"> </w:t>
      </w:r>
      <w:r w:rsidR="000E4309" w:rsidRPr="00833AA7">
        <w:rPr>
          <w:rFonts w:ascii="Times New Roman" w:hAnsi="Times New Roman" w:cs="Times New Roman"/>
          <w:b/>
          <w:bCs/>
          <w:sz w:val="36"/>
          <w:szCs w:val="36"/>
          <w:lang w:val="en-US"/>
        </w:rPr>
        <w:t>Political Consciousness and Political Culture</w:t>
      </w:r>
    </w:p>
    <w:p w14:paraId="281B222A" w14:textId="77777777" w:rsidR="009E4D5F" w:rsidRDefault="009E4D5F" w:rsidP="00C3713B">
      <w:pPr>
        <w:spacing w:after="0" w:line="360" w:lineRule="auto"/>
        <w:rPr>
          <w:rFonts w:ascii="Times New Roman" w:hAnsi="Times New Roman" w:cs="Times New Roman"/>
          <w:b/>
          <w:sz w:val="36"/>
          <w:szCs w:val="36"/>
          <w:lang w:val="tg-Cyrl-TJ"/>
        </w:rPr>
      </w:pPr>
    </w:p>
    <w:p w14:paraId="733F8060" w14:textId="3912E7FB" w:rsidR="00C3713B" w:rsidRPr="009E4D5F" w:rsidRDefault="003351B2" w:rsidP="00C3713B">
      <w:pPr>
        <w:spacing w:after="0" w:line="360" w:lineRule="auto"/>
        <w:rPr>
          <w:rFonts w:ascii="Times New Roman" w:hAnsi="Times New Roman" w:cs="Times New Roman"/>
          <w:b/>
          <w:sz w:val="36"/>
          <w:szCs w:val="36"/>
          <w:lang w:val="tg-Cyrl-TJ"/>
        </w:rPr>
      </w:pPr>
      <w:r w:rsidRPr="00C3713B">
        <w:rPr>
          <w:rFonts w:ascii="Times New Roman" w:hAnsi="Times New Roman" w:cs="Times New Roman"/>
          <w:b/>
          <w:sz w:val="36"/>
          <w:szCs w:val="36"/>
          <w:lang w:val="tg-Cyrl-TJ"/>
        </w:rPr>
        <w:t>Номи фан: Муқаддимаи фанни сиёсатшиносӣ</w:t>
      </w:r>
    </w:p>
    <w:p w14:paraId="5F0E1641" w14:textId="77777777" w:rsidR="00C3713B" w:rsidRPr="009E4D5F" w:rsidRDefault="00C3713B" w:rsidP="00C3713B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tg-Cyrl-TJ"/>
        </w:rPr>
      </w:pPr>
    </w:p>
    <w:p w14:paraId="6DDB7619" w14:textId="2A1AE000" w:rsidR="003351B2" w:rsidRDefault="003351B2" w:rsidP="00B40B13">
      <w:pPr>
        <w:tabs>
          <w:tab w:val="left" w:pos="3686"/>
        </w:tabs>
        <w:spacing w:after="0" w:line="276" w:lineRule="auto"/>
        <w:ind w:right="-5"/>
        <w:rPr>
          <w:rFonts w:ascii="Times New Roman" w:eastAsia="MS Mincho" w:hAnsi="Times New Roman" w:cs="Times New Roman"/>
          <w:b/>
          <w:sz w:val="36"/>
          <w:szCs w:val="36"/>
        </w:rPr>
      </w:pPr>
      <w:r w:rsidRPr="009E4D5F">
        <w:rPr>
          <w:rFonts w:ascii="Times New Roman" w:hAnsi="Times New Roman" w:cs="Times New Roman"/>
          <w:b/>
          <w:bCs/>
          <w:sz w:val="36"/>
          <w:szCs w:val="36"/>
          <w:lang w:val="tg-Cyrl-TJ"/>
        </w:rPr>
        <w:t>МАВЗӮИ</w:t>
      </w:r>
      <w:r w:rsidR="009E4D5F" w:rsidRPr="009E4D5F">
        <w:rPr>
          <w:rFonts w:ascii="Times New Roman" w:hAnsi="Times New Roman" w:cs="Times New Roman"/>
          <w:b/>
          <w:bCs/>
          <w:sz w:val="36"/>
          <w:szCs w:val="36"/>
          <w:lang w:val="tg-Cyrl-TJ"/>
        </w:rPr>
        <w:t xml:space="preserve"> </w:t>
      </w:r>
      <w:r w:rsidR="000E4309" w:rsidRPr="000E4309">
        <w:rPr>
          <w:rFonts w:ascii="Times New Roman" w:hAnsi="Times New Roman" w:cs="Times New Roman"/>
          <w:b/>
          <w:bCs/>
          <w:sz w:val="36"/>
          <w:szCs w:val="36"/>
        </w:rPr>
        <w:t>13</w:t>
      </w:r>
      <w:r w:rsidRPr="009E4D5F">
        <w:rPr>
          <w:rFonts w:ascii="Times New Roman" w:hAnsi="Times New Roman" w:cs="Times New Roman"/>
          <w:b/>
          <w:bCs/>
          <w:sz w:val="36"/>
          <w:szCs w:val="36"/>
          <w:lang w:val="tg-Cyrl-TJ"/>
        </w:rPr>
        <w:t xml:space="preserve">: </w:t>
      </w:r>
      <w:proofErr w:type="spellStart"/>
      <w:r w:rsidR="000E4309" w:rsidRPr="00833AA7">
        <w:rPr>
          <w:rFonts w:ascii="Times New Roman" w:hAnsi="Times New Roman" w:cs="Times New Roman"/>
          <w:b/>
          <w:sz w:val="36"/>
          <w:szCs w:val="36"/>
        </w:rPr>
        <w:t>Шуури</w:t>
      </w:r>
      <w:proofErr w:type="spellEnd"/>
      <w:r w:rsidR="000E4309" w:rsidRPr="00833AA7">
        <w:rPr>
          <w:rFonts w:ascii="Times New Roman" w:hAnsi="Times New Roman" w:cs="Times New Roman"/>
          <w:b/>
          <w:sz w:val="36"/>
          <w:szCs w:val="36"/>
        </w:rPr>
        <w:t xml:space="preserve"> </w:t>
      </w:r>
      <w:proofErr w:type="spellStart"/>
      <w:r w:rsidR="000E4309" w:rsidRPr="00833AA7">
        <w:rPr>
          <w:rFonts w:ascii="Times New Roman" w:hAnsi="Times New Roman" w:cs="Times New Roman"/>
          <w:b/>
          <w:sz w:val="36"/>
          <w:szCs w:val="36"/>
        </w:rPr>
        <w:t>сиёсӣ</w:t>
      </w:r>
      <w:proofErr w:type="spellEnd"/>
      <w:r w:rsidR="000E4309" w:rsidRPr="00833AA7">
        <w:rPr>
          <w:rFonts w:ascii="Times New Roman" w:hAnsi="Times New Roman" w:cs="Times New Roman"/>
          <w:b/>
          <w:sz w:val="36"/>
          <w:szCs w:val="36"/>
        </w:rPr>
        <w:t xml:space="preserve"> </w:t>
      </w:r>
      <w:proofErr w:type="spellStart"/>
      <w:r w:rsidR="000E4309" w:rsidRPr="00833AA7">
        <w:rPr>
          <w:rFonts w:ascii="Times New Roman" w:hAnsi="Times New Roman" w:cs="Times New Roman"/>
          <w:b/>
          <w:sz w:val="36"/>
          <w:szCs w:val="36"/>
        </w:rPr>
        <w:t>ва</w:t>
      </w:r>
      <w:proofErr w:type="spellEnd"/>
      <w:r w:rsidR="000E4309" w:rsidRPr="00833AA7">
        <w:rPr>
          <w:rFonts w:ascii="Times New Roman" w:hAnsi="Times New Roman" w:cs="Times New Roman"/>
          <w:b/>
          <w:sz w:val="36"/>
          <w:szCs w:val="36"/>
        </w:rPr>
        <w:t xml:space="preserve"> </w:t>
      </w:r>
      <w:proofErr w:type="spellStart"/>
      <w:r w:rsidR="000E4309" w:rsidRPr="00833AA7">
        <w:rPr>
          <w:rFonts w:ascii="Times New Roman" w:hAnsi="Times New Roman" w:cs="Times New Roman"/>
          <w:b/>
          <w:sz w:val="36"/>
          <w:szCs w:val="36"/>
        </w:rPr>
        <w:t>маданияти</w:t>
      </w:r>
      <w:proofErr w:type="spellEnd"/>
      <w:r w:rsidR="000E4309" w:rsidRPr="00833AA7">
        <w:rPr>
          <w:rFonts w:ascii="Times New Roman" w:hAnsi="Times New Roman" w:cs="Times New Roman"/>
          <w:b/>
          <w:sz w:val="36"/>
          <w:szCs w:val="36"/>
        </w:rPr>
        <w:t xml:space="preserve"> </w:t>
      </w:r>
      <w:proofErr w:type="spellStart"/>
      <w:r w:rsidR="000E4309" w:rsidRPr="00833AA7">
        <w:rPr>
          <w:rFonts w:ascii="Times New Roman" w:hAnsi="Times New Roman" w:cs="Times New Roman"/>
          <w:b/>
          <w:sz w:val="36"/>
          <w:szCs w:val="36"/>
        </w:rPr>
        <w:t>сиёс</w:t>
      </w:r>
      <w:r w:rsidR="000E4309" w:rsidRPr="00833AA7">
        <w:rPr>
          <w:rFonts w:ascii="Times New Roman" w:eastAsia="MS Mincho" w:hAnsi="Times New Roman" w:cs="Times New Roman"/>
          <w:b/>
          <w:sz w:val="36"/>
          <w:szCs w:val="36"/>
        </w:rPr>
        <w:t>ӣ</w:t>
      </w:r>
      <w:proofErr w:type="spellEnd"/>
    </w:p>
    <w:p w14:paraId="64101B8F" w14:textId="77777777" w:rsidR="000E4309" w:rsidRDefault="000E4309" w:rsidP="00B40B13">
      <w:pPr>
        <w:tabs>
          <w:tab w:val="left" w:pos="3686"/>
        </w:tabs>
        <w:spacing w:after="0" w:line="276" w:lineRule="auto"/>
        <w:ind w:right="-5"/>
        <w:rPr>
          <w:rStyle w:val="rynqvb"/>
          <w:rFonts w:ascii="Times New Roman" w:hAnsi="Times New Roman"/>
          <w:lang w:val="tg-Cyrl-TJ"/>
        </w:rPr>
      </w:pPr>
    </w:p>
    <w:p w14:paraId="139E921B" w14:textId="77777777" w:rsidR="00C1083A" w:rsidRDefault="00C1083A" w:rsidP="003351B2">
      <w:pPr>
        <w:jc w:val="center"/>
        <w:rPr>
          <w:rStyle w:val="rynqvb"/>
          <w:rFonts w:ascii="Times New Roman" w:hAnsi="Times New Roman"/>
          <w:lang w:val="tg-Cyrl-TJ"/>
        </w:rPr>
      </w:pPr>
    </w:p>
    <w:p w14:paraId="5B9F02BD" w14:textId="5A03BAD5" w:rsidR="00E9253A" w:rsidRPr="00092155" w:rsidRDefault="003351B2" w:rsidP="00092155">
      <w:pPr>
        <w:pStyle w:val="a3"/>
        <w:spacing w:after="0" w:line="360" w:lineRule="auto"/>
        <w:jc w:val="both"/>
        <w:rPr>
          <w:b/>
          <w:lang w:val="tg-Cyrl-TJ"/>
        </w:rPr>
      </w:pPr>
      <w:r w:rsidRPr="00092155">
        <w:rPr>
          <w:b/>
          <w:lang w:val="tg-Cyrl-TJ"/>
        </w:rPr>
        <w:t>Саволҳоҳои кори мустақилона оид ба мавзуъ:</w:t>
      </w:r>
    </w:p>
    <w:p w14:paraId="07C39207" w14:textId="77777777" w:rsidR="00092155" w:rsidRPr="00092155" w:rsidRDefault="00092155" w:rsidP="00092155">
      <w:pPr>
        <w:pStyle w:val="a7"/>
        <w:numPr>
          <w:ilvl w:val="0"/>
          <w:numId w:val="5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tg-Cyrl-TJ" w:eastAsia="ru-RU"/>
        </w:rPr>
      </w:pPr>
      <w:r w:rsidRPr="00092155">
        <w:rPr>
          <w:rFonts w:ascii="Times New Roman" w:eastAsia="Times New Roman" w:hAnsi="Times New Roman" w:cs="Times New Roman"/>
          <w:sz w:val="24"/>
          <w:szCs w:val="24"/>
          <w:lang w:val="tg-Cyrl-TJ" w:eastAsia="ru-RU"/>
        </w:rPr>
        <w:t xml:space="preserve"> Шуури сиёсиро тавсиф кунед ва хусусиятҳои асосии онро шарҳ диҳед.</w:t>
      </w:r>
    </w:p>
    <w:p w14:paraId="3A8E1F6B" w14:textId="77777777" w:rsidR="00092155" w:rsidRPr="00092155" w:rsidRDefault="00092155" w:rsidP="00092155">
      <w:pPr>
        <w:pStyle w:val="a7"/>
        <w:numPr>
          <w:ilvl w:val="0"/>
          <w:numId w:val="5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tg-Cyrl-TJ" w:eastAsia="ru-RU"/>
        </w:rPr>
      </w:pPr>
      <w:r w:rsidRPr="00092155">
        <w:rPr>
          <w:rFonts w:ascii="Times New Roman" w:eastAsia="Times New Roman" w:hAnsi="Times New Roman" w:cs="Times New Roman"/>
          <w:sz w:val="24"/>
          <w:szCs w:val="24"/>
          <w:lang w:val="tg-Cyrl-TJ" w:eastAsia="ru-RU"/>
        </w:rPr>
        <w:t>Фарқи байни шуури сиёсӣ ва маданияти сиёсиро шарҳ диҳед.</w:t>
      </w:r>
    </w:p>
    <w:p w14:paraId="25F82402" w14:textId="77777777" w:rsidR="00092155" w:rsidRPr="00092155" w:rsidRDefault="00092155" w:rsidP="00092155">
      <w:pPr>
        <w:pStyle w:val="a7"/>
        <w:numPr>
          <w:ilvl w:val="0"/>
          <w:numId w:val="5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tg-Cyrl-TJ" w:eastAsia="ru-RU"/>
        </w:rPr>
      </w:pPr>
      <w:r w:rsidRPr="00092155">
        <w:rPr>
          <w:rFonts w:ascii="Times New Roman" w:eastAsia="Times New Roman" w:hAnsi="Times New Roman" w:cs="Times New Roman"/>
          <w:sz w:val="24"/>
          <w:szCs w:val="24"/>
          <w:lang w:val="tg-Cyrl-TJ" w:eastAsia="ru-RU"/>
        </w:rPr>
        <w:t>Баён кунед, ки кадом омилҳо шакли шуури сиёсиро дар ҷомеа муайян мекунанд.</w:t>
      </w:r>
    </w:p>
    <w:p w14:paraId="008D4598" w14:textId="77777777" w:rsidR="00092155" w:rsidRPr="00092155" w:rsidRDefault="00092155" w:rsidP="00092155">
      <w:pPr>
        <w:pStyle w:val="a7"/>
        <w:numPr>
          <w:ilvl w:val="0"/>
          <w:numId w:val="5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tg-Cyrl-TJ" w:eastAsia="ru-RU"/>
        </w:rPr>
      </w:pPr>
      <w:r w:rsidRPr="00092155">
        <w:rPr>
          <w:rFonts w:ascii="Times New Roman" w:eastAsia="Times New Roman" w:hAnsi="Times New Roman" w:cs="Times New Roman"/>
          <w:sz w:val="24"/>
          <w:szCs w:val="24"/>
          <w:lang w:val="tg-Cyrl-TJ" w:eastAsia="ru-RU"/>
        </w:rPr>
        <w:t>Маданияти сиёсиро чӣ тавр метавон аз нигоҳи муносибатҳои байни давлат ва шаҳрвандон арзёбӣ кард?</w:t>
      </w:r>
    </w:p>
    <w:p w14:paraId="5D8B6C43" w14:textId="77777777" w:rsidR="00092155" w:rsidRPr="00092155" w:rsidRDefault="00092155" w:rsidP="00092155">
      <w:pPr>
        <w:pStyle w:val="a7"/>
        <w:numPr>
          <w:ilvl w:val="0"/>
          <w:numId w:val="5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tg-Cyrl-TJ" w:eastAsia="ru-RU"/>
        </w:rPr>
      </w:pPr>
      <w:r w:rsidRPr="00092155">
        <w:rPr>
          <w:rFonts w:ascii="Times New Roman" w:eastAsia="Times New Roman" w:hAnsi="Times New Roman" w:cs="Times New Roman"/>
          <w:sz w:val="24"/>
          <w:szCs w:val="24"/>
          <w:lang w:val="tg-Cyrl-TJ" w:eastAsia="ru-RU"/>
        </w:rPr>
        <w:t>Таҳлил кунед, ки чӣ гуна таҳсил, расонаҳо ва оила ба рушди маданияти сиёсӣ таъсир мерасонанд.</w:t>
      </w:r>
    </w:p>
    <w:p w14:paraId="69FA7521" w14:textId="0B47D38D" w:rsidR="00092155" w:rsidRPr="00092155" w:rsidRDefault="00092155" w:rsidP="00092155">
      <w:pPr>
        <w:pStyle w:val="a7"/>
        <w:numPr>
          <w:ilvl w:val="0"/>
          <w:numId w:val="5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tg-Cyrl-TJ" w:eastAsia="ru-RU"/>
        </w:rPr>
      </w:pPr>
      <w:r w:rsidRPr="00092155">
        <w:rPr>
          <w:rFonts w:ascii="Times New Roman" w:eastAsia="Times New Roman" w:hAnsi="Times New Roman" w:cs="Times New Roman"/>
          <w:sz w:val="24"/>
          <w:szCs w:val="24"/>
          <w:lang w:val="tg-Cyrl-TJ" w:eastAsia="ru-RU"/>
        </w:rPr>
        <w:t>Масъалаи нақши шаҳрвандон дар рушди шуури сиёсиро бо мисолҳои амалӣ шарҳ диҳед.</w:t>
      </w:r>
    </w:p>
    <w:p w14:paraId="5A82E66F" w14:textId="77777777" w:rsidR="00DA0460" w:rsidRPr="00092155" w:rsidRDefault="00DA0460" w:rsidP="00092155">
      <w:pPr>
        <w:spacing w:after="0" w:line="360" w:lineRule="auto"/>
        <w:rPr>
          <w:rStyle w:val="rynqvb"/>
          <w:rFonts w:ascii="Times New Roman" w:hAnsi="Times New Roman" w:cs="Times New Roman"/>
          <w:b/>
          <w:color w:val="000000" w:themeColor="text1"/>
          <w:sz w:val="24"/>
          <w:szCs w:val="24"/>
          <w:lang w:val="tg-Cyrl-TJ"/>
        </w:rPr>
      </w:pPr>
    </w:p>
    <w:p w14:paraId="40874863" w14:textId="0DA05253" w:rsidR="003351B2" w:rsidRPr="00092155" w:rsidRDefault="003351B2" w:rsidP="00092155">
      <w:pPr>
        <w:spacing w:after="0" w:line="360" w:lineRule="auto"/>
        <w:rPr>
          <w:rStyle w:val="rynqvb"/>
          <w:rFonts w:ascii="Times New Roman" w:hAnsi="Times New Roman" w:cs="Times New Roman"/>
          <w:b/>
          <w:color w:val="000000" w:themeColor="text1"/>
          <w:sz w:val="24"/>
          <w:szCs w:val="24"/>
          <w:lang w:val="tg-Cyrl-TJ"/>
        </w:rPr>
      </w:pPr>
      <w:r w:rsidRPr="00092155">
        <w:rPr>
          <w:rStyle w:val="rynqvb"/>
          <w:rFonts w:ascii="Times New Roman" w:hAnsi="Times New Roman" w:cs="Times New Roman"/>
          <w:b/>
          <w:color w:val="000000" w:themeColor="text1"/>
          <w:sz w:val="24"/>
          <w:szCs w:val="24"/>
          <w:lang w:val="tg-Cyrl-TJ"/>
        </w:rPr>
        <w:t>Саволҳои тестӣ оид ба мавзуъ:</w:t>
      </w:r>
    </w:p>
    <w:p w14:paraId="65EBEA17" w14:textId="77777777" w:rsidR="00092155" w:rsidRDefault="00092155" w:rsidP="00092155">
      <w:pPr>
        <w:pStyle w:val="a5"/>
        <w:numPr>
          <w:ilvl w:val="0"/>
          <w:numId w:val="6"/>
        </w:numPr>
        <w:spacing w:before="0" w:beforeAutospacing="0" w:after="0" w:afterAutospacing="0" w:line="360" w:lineRule="auto"/>
        <w:ind w:left="0" w:firstLine="284"/>
        <w:rPr>
          <w:lang w:val="tg-Cyrl-TJ"/>
        </w:rPr>
      </w:pPr>
      <w:r w:rsidRPr="00092155">
        <w:rPr>
          <w:rStyle w:val="a6"/>
          <w:lang w:val="tg-Cyrl-TJ"/>
        </w:rPr>
        <w:t>Кадом ибора дуруст ташаккули шуури сиёсӣ-ро тавсиф мекунад?</w:t>
      </w:r>
      <w:r w:rsidRPr="00092155">
        <w:rPr>
          <w:lang w:val="tg-Cyrl-TJ"/>
        </w:rPr>
        <w:br/>
        <w:t>a) Доидани мақсадҳои шахсӣ бе аҳамияти ҷамъиятӣ</w:t>
      </w:r>
      <w:r w:rsidRPr="00092155">
        <w:rPr>
          <w:lang w:val="tg-Cyrl-TJ"/>
        </w:rPr>
        <w:br/>
      </w:r>
      <w:r w:rsidRPr="00092155">
        <w:rPr>
          <w:lang w:val="tg-Cyrl-TJ"/>
        </w:rPr>
        <w:t>б</w:t>
      </w:r>
      <w:r w:rsidRPr="00092155">
        <w:rPr>
          <w:lang w:val="tg-Cyrl-TJ"/>
        </w:rPr>
        <w:t xml:space="preserve">) </w:t>
      </w:r>
      <w:r w:rsidRPr="00092155">
        <w:rPr>
          <w:rStyle w:val="a6"/>
          <w:b w:val="0"/>
          <w:lang w:val="tg-Cyrl-TJ"/>
        </w:rPr>
        <w:t>Дарк кардани равандҳо ва ҳадафҳои сиёсӣ дар ҷомеа</w:t>
      </w:r>
      <w:r w:rsidRPr="00092155">
        <w:rPr>
          <w:b/>
          <w:lang w:val="tg-Cyrl-TJ"/>
        </w:rPr>
        <w:t xml:space="preserve"> </w:t>
      </w:r>
      <w:r w:rsidRPr="00092155">
        <w:rPr>
          <w:lang w:val="tg-Cyrl-TJ"/>
        </w:rPr>
        <w:br/>
      </w:r>
      <w:r w:rsidRPr="00092155">
        <w:rPr>
          <w:lang w:val="tg-Cyrl-TJ"/>
        </w:rPr>
        <w:t>в</w:t>
      </w:r>
      <w:r w:rsidRPr="00092155">
        <w:rPr>
          <w:lang w:val="tg-Cyrl-TJ"/>
        </w:rPr>
        <w:t>) Танҳо иштирок дар чорабиниҳои фарҳангӣ</w:t>
      </w:r>
      <w:r w:rsidRPr="00092155">
        <w:rPr>
          <w:lang w:val="tg-Cyrl-TJ"/>
        </w:rPr>
        <w:br/>
      </w:r>
      <w:r w:rsidRPr="00092155">
        <w:rPr>
          <w:lang w:val="tg-Cyrl-TJ"/>
        </w:rPr>
        <w:t>г</w:t>
      </w:r>
      <w:r w:rsidRPr="00092155">
        <w:rPr>
          <w:lang w:val="tg-Cyrl-TJ"/>
        </w:rPr>
        <w:t>) Азхудкунии малакаҳои касбӣ</w:t>
      </w:r>
    </w:p>
    <w:p w14:paraId="3DBB8C47" w14:textId="77777777" w:rsidR="00092155" w:rsidRDefault="00092155" w:rsidP="00092155">
      <w:pPr>
        <w:pStyle w:val="a5"/>
        <w:numPr>
          <w:ilvl w:val="0"/>
          <w:numId w:val="6"/>
        </w:numPr>
        <w:spacing w:before="0" w:beforeAutospacing="0" w:after="0" w:afterAutospacing="0" w:line="360" w:lineRule="auto"/>
        <w:ind w:left="0" w:firstLine="284"/>
        <w:rPr>
          <w:lang w:val="tg-Cyrl-TJ"/>
        </w:rPr>
      </w:pPr>
      <w:r w:rsidRPr="00092155">
        <w:rPr>
          <w:rStyle w:val="a6"/>
          <w:lang w:val="tg-Cyrl-TJ"/>
        </w:rPr>
        <w:t>Маданияти сиёсӣ чист?</w:t>
      </w:r>
      <w:r w:rsidRPr="00092155">
        <w:rPr>
          <w:lang w:val="tg-Cyrl-TJ"/>
        </w:rPr>
        <w:br/>
        <w:t xml:space="preserve">a) </w:t>
      </w:r>
      <w:r w:rsidRPr="00092155">
        <w:rPr>
          <w:rStyle w:val="a6"/>
          <w:b w:val="0"/>
          <w:lang w:val="tg-Cyrl-TJ"/>
        </w:rPr>
        <w:t>Система ва меъёрҳои рафтори сиёсӣ дар ҷомеа</w:t>
      </w:r>
      <w:r w:rsidRPr="00092155">
        <w:rPr>
          <w:lang w:val="tg-Cyrl-TJ"/>
        </w:rPr>
        <w:t xml:space="preserve"> </w:t>
      </w:r>
      <w:r w:rsidRPr="00092155">
        <w:rPr>
          <w:lang w:val="tg-Cyrl-TJ"/>
        </w:rPr>
        <w:br/>
      </w:r>
      <w:r w:rsidRPr="00092155">
        <w:rPr>
          <w:lang w:val="tg-Cyrl-TJ"/>
        </w:rPr>
        <w:t>б</w:t>
      </w:r>
      <w:r w:rsidRPr="00092155">
        <w:rPr>
          <w:lang w:val="tg-Cyrl-TJ"/>
        </w:rPr>
        <w:t>) Танҳо дониш дар бораи қонунҳо</w:t>
      </w:r>
      <w:r w:rsidRPr="00092155">
        <w:rPr>
          <w:lang w:val="tg-Cyrl-TJ"/>
        </w:rPr>
        <w:br/>
      </w:r>
      <w:r w:rsidRPr="00092155">
        <w:rPr>
          <w:lang w:val="tg-Cyrl-TJ"/>
        </w:rPr>
        <w:t>в</w:t>
      </w:r>
      <w:r w:rsidRPr="00092155">
        <w:rPr>
          <w:lang w:val="tg-Cyrl-TJ"/>
        </w:rPr>
        <w:t>) Амалиёти ҳарбӣ ва ҳифзи кишвар</w:t>
      </w:r>
      <w:r w:rsidRPr="00092155">
        <w:rPr>
          <w:lang w:val="tg-Cyrl-TJ"/>
        </w:rPr>
        <w:br/>
      </w:r>
      <w:r w:rsidRPr="00092155">
        <w:rPr>
          <w:lang w:val="tg-Cyrl-TJ"/>
        </w:rPr>
        <w:t>г</w:t>
      </w:r>
      <w:r w:rsidRPr="00092155">
        <w:rPr>
          <w:lang w:val="tg-Cyrl-TJ"/>
        </w:rPr>
        <w:t>) Фаъолияти иқтисодӣ</w:t>
      </w:r>
    </w:p>
    <w:p w14:paraId="53F78149" w14:textId="77777777" w:rsidR="00092155" w:rsidRDefault="00092155" w:rsidP="00092155">
      <w:pPr>
        <w:pStyle w:val="a5"/>
        <w:numPr>
          <w:ilvl w:val="0"/>
          <w:numId w:val="6"/>
        </w:numPr>
        <w:spacing w:before="0" w:beforeAutospacing="0" w:after="0" w:afterAutospacing="0" w:line="360" w:lineRule="auto"/>
        <w:ind w:left="0" w:firstLine="284"/>
        <w:rPr>
          <w:lang w:val="tg-Cyrl-TJ"/>
        </w:rPr>
      </w:pPr>
      <w:r w:rsidRPr="00092155">
        <w:rPr>
          <w:rStyle w:val="a6"/>
          <w:lang w:val="tg-Cyrl-TJ"/>
        </w:rPr>
        <w:lastRenderedPageBreak/>
        <w:t>Яке аз омилҳои асосии шакли шуури сиёсӣ кадом аст?</w:t>
      </w:r>
      <w:r w:rsidRPr="00092155">
        <w:rPr>
          <w:lang w:val="tg-Cyrl-TJ"/>
        </w:rPr>
        <w:br/>
        <w:t>a) Ғизо ва фароғат</w:t>
      </w:r>
      <w:r w:rsidRPr="00092155">
        <w:rPr>
          <w:lang w:val="tg-Cyrl-TJ"/>
        </w:rPr>
        <w:br/>
      </w:r>
      <w:r w:rsidRPr="00092155">
        <w:rPr>
          <w:lang w:val="tg-Cyrl-TJ"/>
        </w:rPr>
        <w:t>б</w:t>
      </w:r>
      <w:r w:rsidRPr="00092155">
        <w:rPr>
          <w:lang w:val="tg-Cyrl-TJ"/>
        </w:rPr>
        <w:t xml:space="preserve">) </w:t>
      </w:r>
      <w:r w:rsidRPr="00092155">
        <w:rPr>
          <w:rStyle w:val="a6"/>
          <w:b w:val="0"/>
          <w:lang w:val="tg-Cyrl-TJ"/>
        </w:rPr>
        <w:t>Таҳсил ва расонаҳо</w:t>
      </w:r>
      <w:r w:rsidRPr="00092155">
        <w:rPr>
          <w:lang w:val="tg-Cyrl-TJ"/>
        </w:rPr>
        <w:t xml:space="preserve"> </w:t>
      </w:r>
      <w:r w:rsidRPr="00092155">
        <w:rPr>
          <w:lang w:val="tg-Cyrl-TJ"/>
        </w:rPr>
        <w:br/>
      </w:r>
      <w:r w:rsidRPr="00092155">
        <w:rPr>
          <w:lang w:val="tg-Cyrl-TJ"/>
        </w:rPr>
        <w:t>в</w:t>
      </w:r>
      <w:r w:rsidRPr="00092155">
        <w:rPr>
          <w:lang w:val="tg-Cyrl-TJ"/>
        </w:rPr>
        <w:t>) Синну соли шахсӣ танҳо</w:t>
      </w:r>
      <w:r w:rsidRPr="00092155">
        <w:rPr>
          <w:lang w:val="tg-Cyrl-TJ"/>
        </w:rPr>
        <w:br/>
      </w:r>
      <w:r w:rsidRPr="00092155">
        <w:rPr>
          <w:lang w:val="tg-Cyrl-TJ"/>
        </w:rPr>
        <w:t>г</w:t>
      </w:r>
      <w:r w:rsidRPr="00092155">
        <w:rPr>
          <w:lang w:val="tg-Cyrl-TJ"/>
        </w:rPr>
        <w:t>) Фаъолияти варзишӣ</w:t>
      </w:r>
    </w:p>
    <w:p w14:paraId="7D8C0755" w14:textId="77777777" w:rsidR="00092155" w:rsidRDefault="00092155" w:rsidP="00092155">
      <w:pPr>
        <w:pStyle w:val="a5"/>
        <w:numPr>
          <w:ilvl w:val="0"/>
          <w:numId w:val="6"/>
        </w:numPr>
        <w:spacing w:before="0" w:beforeAutospacing="0" w:after="0" w:afterAutospacing="0" w:line="360" w:lineRule="auto"/>
        <w:ind w:left="0" w:firstLine="284"/>
        <w:rPr>
          <w:lang w:val="tg-Cyrl-TJ"/>
        </w:rPr>
      </w:pPr>
      <w:r w:rsidRPr="00092155">
        <w:rPr>
          <w:rStyle w:val="a6"/>
          <w:lang w:val="tg-Cyrl-TJ"/>
        </w:rPr>
        <w:t>Фарқи асосии байни маданияти сиёсӣ ва шуури сиёсӣ чист?</w:t>
      </w:r>
      <w:r w:rsidRPr="00092155">
        <w:rPr>
          <w:lang w:val="tg-Cyrl-TJ"/>
        </w:rPr>
        <w:br/>
        <w:t xml:space="preserve">a) </w:t>
      </w:r>
      <w:r w:rsidRPr="00092155">
        <w:rPr>
          <w:rStyle w:val="a6"/>
          <w:b w:val="0"/>
          <w:lang w:val="tg-Cyrl-TJ"/>
        </w:rPr>
        <w:t>Шуури сиёсӣ — маълумот, маданияти сиёсӣ — амал ва рафтор</w:t>
      </w:r>
      <w:r w:rsidRPr="00092155">
        <w:rPr>
          <w:b/>
          <w:lang w:val="tg-Cyrl-TJ"/>
        </w:rPr>
        <w:t xml:space="preserve"> </w:t>
      </w:r>
      <w:r w:rsidRPr="00092155">
        <w:rPr>
          <w:b/>
          <w:lang w:val="tg-Cyrl-TJ"/>
        </w:rPr>
        <w:br/>
      </w:r>
      <w:r w:rsidRPr="00092155">
        <w:rPr>
          <w:lang w:val="tg-Cyrl-TJ"/>
        </w:rPr>
        <w:t>б</w:t>
      </w:r>
      <w:r w:rsidRPr="00092155">
        <w:rPr>
          <w:lang w:val="tg-Cyrl-TJ"/>
        </w:rPr>
        <w:t>) Шуури сиёсӣ — амалӣ, маданияти сиёсӣ — назариявӣ</w:t>
      </w:r>
      <w:r w:rsidRPr="00092155">
        <w:rPr>
          <w:lang w:val="tg-Cyrl-TJ"/>
        </w:rPr>
        <w:br/>
      </w:r>
      <w:r w:rsidRPr="00092155">
        <w:rPr>
          <w:lang w:val="tg-Cyrl-TJ"/>
        </w:rPr>
        <w:t>в</w:t>
      </w:r>
      <w:r w:rsidRPr="00092155">
        <w:rPr>
          <w:lang w:val="tg-Cyrl-TJ"/>
        </w:rPr>
        <w:t>) Ҳеҷ фарқе нест</w:t>
      </w:r>
      <w:r w:rsidRPr="00092155">
        <w:rPr>
          <w:lang w:val="tg-Cyrl-TJ"/>
        </w:rPr>
        <w:br/>
      </w:r>
      <w:r w:rsidRPr="00092155">
        <w:rPr>
          <w:lang w:val="tg-Cyrl-TJ"/>
        </w:rPr>
        <w:t>г</w:t>
      </w:r>
      <w:r w:rsidRPr="00092155">
        <w:rPr>
          <w:lang w:val="tg-Cyrl-TJ"/>
        </w:rPr>
        <w:t>) Маданияти сиёсӣ — танҳо хусусияти шахсӣ</w:t>
      </w:r>
    </w:p>
    <w:p w14:paraId="73993D85" w14:textId="77777777" w:rsidR="00092155" w:rsidRDefault="00092155" w:rsidP="00092155">
      <w:pPr>
        <w:pStyle w:val="a5"/>
        <w:numPr>
          <w:ilvl w:val="0"/>
          <w:numId w:val="6"/>
        </w:numPr>
        <w:spacing w:before="0" w:beforeAutospacing="0" w:after="0" w:afterAutospacing="0" w:line="360" w:lineRule="auto"/>
        <w:ind w:left="0" w:firstLine="284"/>
        <w:rPr>
          <w:lang w:val="tg-Cyrl-TJ"/>
        </w:rPr>
      </w:pPr>
      <w:r w:rsidRPr="00092155">
        <w:rPr>
          <w:rStyle w:val="a6"/>
          <w:lang w:val="tg-Cyrl-TJ"/>
        </w:rPr>
        <w:t>Кадом омил ба баландшавии маданияти сиёсӣ мусоидат мекунад?</w:t>
      </w:r>
      <w:r w:rsidRPr="00092155">
        <w:rPr>
          <w:lang w:val="tg-Cyrl-TJ"/>
        </w:rPr>
        <w:br/>
        <w:t xml:space="preserve">a) </w:t>
      </w:r>
      <w:r w:rsidRPr="00092155">
        <w:rPr>
          <w:rStyle w:val="a6"/>
          <w:b w:val="0"/>
          <w:lang w:val="tg-Cyrl-TJ"/>
        </w:rPr>
        <w:t>Таҳсил ва маълумоти сиёсӣ</w:t>
      </w:r>
      <w:r w:rsidRPr="00092155">
        <w:rPr>
          <w:lang w:val="tg-Cyrl-TJ"/>
        </w:rPr>
        <w:t xml:space="preserve"> </w:t>
      </w:r>
      <w:r w:rsidRPr="00092155">
        <w:rPr>
          <w:lang w:val="tg-Cyrl-TJ"/>
        </w:rPr>
        <w:br/>
      </w:r>
      <w:r w:rsidRPr="00092155">
        <w:rPr>
          <w:lang w:val="tg-Cyrl-TJ"/>
        </w:rPr>
        <w:t>б</w:t>
      </w:r>
      <w:r w:rsidRPr="00092155">
        <w:rPr>
          <w:lang w:val="tg-Cyrl-TJ"/>
        </w:rPr>
        <w:t>) Танҳо фаъолияти варзишӣ</w:t>
      </w:r>
      <w:r w:rsidRPr="00092155">
        <w:rPr>
          <w:lang w:val="tg-Cyrl-TJ"/>
        </w:rPr>
        <w:br/>
      </w:r>
      <w:r w:rsidRPr="00092155">
        <w:rPr>
          <w:lang w:val="tg-Cyrl-TJ"/>
        </w:rPr>
        <w:t>в</w:t>
      </w:r>
      <w:r w:rsidRPr="00092155">
        <w:rPr>
          <w:lang w:val="tg-Cyrl-TJ"/>
        </w:rPr>
        <w:t>) Истеъмоли расонаҳои фароғатӣ бе сарчашмаи сиёсӣ</w:t>
      </w:r>
      <w:r w:rsidRPr="00092155">
        <w:rPr>
          <w:lang w:val="tg-Cyrl-TJ"/>
        </w:rPr>
        <w:br/>
      </w:r>
      <w:r w:rsidRPr="00092155">
        <w:rPr>
          <w:lang w:val="tg-Cyrl-TJ"/>
        </w:rPr>
        <w:t>г</w:t>
      </w:r>
      <w:r w:rsidRPr="00092155">
        <w:rPr>
          <w:lang w:val="tg-Cyrl-TJ"/>
        </w:rPr>
        <w:t>) Танҳо мавқеи синфӣ</w:t>
      </w:r>
    </w:p>
    <w:p w14:paraId="27087EFB" w14:textId="7A218932" w:rsidR="00B3386B" w:rsidRPr="00092155" w:rsidRDefault="00092155" w:rsidP="00092155">
      <w:pPr>
        <w:pStyle w:val="a5"/>
        <w:numPr>
          <w:ilvl w:val="0"/>
          <w:numId w:val="6"/>
        </w:numPr>
        <w:spacing w:before="0" w:beforeAutospacing="0" w:after="0" w:afterAutospacing="0" w:line="360" w:lineRule="auto"/>
        <w:ind w:left="0" w:firstLine="284"/>
        <w:rPr>
          <w:rStyle w:val="rynqvb"/>
          <w:lang w:val="tg-Cyrl-TJ"/>
        </w:rPr>
      </w:pPr>
      <w:bookmarkStart w:id="0" w:name="_GoBack"/>
      <w:bookmarkEnd w:id="0"/>
      <w:r w:rsidRPr="00092155">
        <w:rPr>
          <w:rStyle w:val="a6"/>
          <w:lang w:val="tg-Cyrl-TJ"/>
        </w:rPr>
        <w:t>Кадом ҷумла дуруст аст: шуури сиёсӣ ва маданияти сиёсӣ дар ҷомеа чӣ нақш доранд?</w:t>
      </w:r>
      <w:r w:rsidRPr="00092155">
        <w:rPr>
          <w:lang w:val="tg-Cyrl-TJ"/>
        </w:rPr>
        <w:br/>
        <w:t>a) Танҳо барои қонуният муҳиманд</w:t>
      </w:r>
      <w:r w:rsidRPr="00092155">
        <w:rPr>
          <w:lang w:val="tg-Cyrl-TJ"/>
        </w:rPr>
        <w:br/>
      </w:r>
      <w:r w:rsidRPr="00092155">
        <w:rPr>
          <w:lang w:val="tg-Cyrl-TJ"/>
        </w:rPr>
        <w:t>б</w:t>
      </w:r>
      <w:r w:rsidRPr="00092155">
        <w:rPr>
          <w:lang w:val="tg-Cyrl-TJ"/>
        </w:rPr>
        <w:t xml:space="preserve">) </w:t>
      </w:r>
      <w:r w:rsidRPr="00092155">
        <w:rPr>
          <w:rStyle w:val="a6"/>
          <w:b w:val="0"/>
          <w:lang w:val="tg-Cyrl-TJ"/>
        </w:rPr>
        <w:t>Ба ташаккули муносибати шаҳрвандон ба сиёсати давлат ва иштирок дар ҳаёти ҷамъиятӣ мусоидат мекунанд</w:t>
      </w:r>
      <w:r w:rsidRPr="00092155">
        <w:rPr>
          <w:lang w:val="tg-Cyrl-TJ"/>
        </w:rPr>
        <w:t xml:space="preserve"> </w:t>
      </w:r>
      <w:r w:rsidRPr="00092155">
        <w:rPr>
          <w:lang w:val="tg-Cyrl-TJ"/>
        </w:rPr>
        <w:br/>
      </w:r>
      <w:r w:rsidRPr="00092155">
        <w:rPr>
          <w:lang w:val="tg-Cyrl-TJ"/>
        </w:rPr>
        <w:t>в</w:t>
      </w:r>
      <w:r w:rsidRPr="00092155">
        <w:rPr>
          <w:lang w:val="tg-Cyrl-TJ"/>
        </w:rPr>
        <w:t>) Танҳо барои таҳсил дар мактабҳо аҳамият доранд</w:t>
      </w:r>
      <w:r w:rsidRPr="00092155">
        <w:rPr>
          <w:lang w:val="tg-Cyrl-TJ"/>
        </w:rPr>
        <w:br/>
      </w:r>
      <w:r w:rsidRPr="00092155">
        <w:rPr>
          <w:lang w:val="tg-Cyrl-TJ"/>
        </w:rPr>
        <w:t>г</w:t>
      </w:r>
      <w:r w:rsidRPr="00092155">
        <w:rPr>
          <w:lang w:val="tg-Cyrl-TJ"/>
        </w:rPr>
        <w:t>) Махсус ба фаъолиятҳои иқтисодӣ рабт доранд</w:t>
      </w:r>
      <w:r w:rsidR="00B3386B" w:rsidRPr="00092155">
        <w:rPr>
          <w:color w:val="FF0000"/>
          <w:lang w:val="tg-Cyrl-TJ"/>
        </w:rPr>
        <w:br/>
        <w:t xml:space="preserve"> </w:t>
      </w:r>
    </w:p>
    <w:p w14:paraId="49B962BE" w14:textId="1D52859D" w:rsidR="00D55286" w:rsidRPr="009B5605" w:rsidRDefault="00D55286" w:rsidP="00105533">
      <w:pPr>
        <w:spacing w:after="0" w:line="360" w:lineRule="auto"/>
        <w:rPr>
          <w:rFonts w:ascii="Times New Roman" w:hAnsi="Times New Roman" w:cs="Times New Roman"/>
          <w:b/>
          <w:color w:val="000000" w:themeColor="text1"/>
          <w:sz w:val="28"/>
          <w:szCs w:val="28"/>
          <w:lang w:val="tg-Cyrl-TJ"/>
        </w:rPr>
      </w:pPr>
      <w:r w:rsidRPr="009B5605">
        <w:rPr>
          <w:rStyle w:val="A30"/>
          <w:rFonts w:ascii="Times New Roman" w:hAnsi="Times New Roman" w:cs="Times New Roman"/>
          <w:b/>
          <w:color w:val="000000" w:themeColor="text1"/>
          <w:sz w:val="28"/>
          <w:szCs w:val="28"/>
          <w:lang w:val="uz-Cyrl-UZ"/>
        </w:rPr>
        <w:t>Калиди тестҳо:</w:t>
      </w:r>
      <w:r w:rsidRPr="009B5605">
        <w:rPr>
          <w:rStyle w:val="A30"/>
          <w:rFonts w:ascii="Times New Roman" w:hAnsi="Times New Roman" w:cs="Times New Roman"/>
          <w:i/>
          <w:color w:val="000000" w:themeColor="text1"/>
          <w:sz w:val="28"/>
          <w:szCs w:val="28"/>
          <w:lang w:val="uz-Cyrl-UZ"/>
        </w:rPr>
        <w:t xml:space="preserve"> </w:t>
      </w:r>
      <w:r w:rsidRPr="009B5605">
        <w:rPr>
          <w:rStyle w:val="A30"/>
          <w:rFonts w:ascii="Times New Roman" w:hAnsi="Times New Roman" w:cs="Times New Roman"/>
          <w:color w:val="000000" w:themeColor="text1"/>
          <w:sz w:val="28"/>
          <w:szCs w:val="28"/>
          <w:lang w:val="uz-Cyrl-UZ"/>
        </w:rPr>
        <w:t>1</w:t>
      </w:r>
      <w:r w:rsidR="00B40B13" w:rsidRPr="009B5605">
        <w:rPr>
          <w:rStyle w:val="A30"/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Б</w:t>
      </w:r>
      <w:r w:rsidRPr="009B5605">
        <w:rPr>
          <w:rStyle w:val="A30"/>
          <w:rFonts w:ascii="Times New Roman" w:hAnsi="Times New Roman" w:cs="Times New Roman"/>
          <w:color w:val="000000" w:themeColor="text1"/>
          <w:sz w:val="28"/>
          <w:szCs w:val="28"/>
          <w:lang w:val="uz-Cyrl-UZ"/>
        </w:rPr>
        <w:t>, 2</w:t>
      </w:r>
      <w:r w:rsidR="00092155">
        <w:rPr>
          <w:rStyle w:val="A30"/>
          <w:rFonts w:ascii="Times New Roman" w:hAnsi="Times New Roman" w:cs="Times New Roman"/>
          <w:color w:val="000000" w:themeColor="text1"/>
          <w:sz w:val="28"/>
          <w:szCs w:val="28"/>
          <w:lang w:val="uz-Cyrl-UZ"/>
        </w:rPr>
        <w:t>А</w:t>
      </w:r>
      <w:r w:rsidRPr="009B5605">
        <w:rPr>
          <w:rStyle w:val="A30"/>
          <w:rFonts w:ascii="Times New Roman" w:hAnsi="Times New Roman" w:cs="Times New Roman"/>
          <w:color w:val="000000" w:themeColor="text1"/>
          <w:sz w:val="28"/>
          <w:szCs w:val="28"/>
          <w:lang w:val="uz-Cyrl-UZ"/>
        </w:rPr>
        <w:t>, 3</w:t>
      </w:r>
      <w:r w:rsidR="00092155">
        <w:rPr>
          <w:rStyle w:val="A30"/>
          <w:rFonts w:ascii="Times New Roman" w:hAnsi="Times New Roman" w:cs="Times New Roman"/>
          <w:color w:val="000000" w:themeColor="text1"/>
          <w:sz w:val="28"/>
          <w:szCs w:val="28"/>
          <w:lang w:val="uz-Cyrl-UZ"/>
        </w:rPr>
        <w:t>Б</w:t>
      </w:r>
      <w:r w:rsidRPr="009B5605">
        <w:rPr>
          <w:rStyle w:val="A30"/>
          <w:rFonts w:ascii="Times New Roman" w:hAnsi="Times New Roman" w:cs="Times New Roman"/>
          <w:color w:val="000000" w:themeColor="text1"/>
          <w:sz w:val="28"/>
          <w:szCs w:val="28"/>
          <w:lang w:val="uz-Cyrl-UZ"/>
        </w:rPr>
        <w:t>, 4</w:t>
      </w:r>
      <w:r w:rsidR="009B5605" w:rsidRPr="009B5605">
        <w:rPr>
          <w:rStyle w:val="A30"/>
          <w:rFonts w:ascii="Times New Roman" w:hAnsi="Times New Roman" w:cs="Times New Roman"/>
          <w:color w:val="000000" w:themeColor="text1"/>
          <w:sz w:val="28"/>
          <w:szCs w:val="28"/>
          <w:lang w:val="uz-Cyrl-UZ"/>
        </w:rPr>
        <w:t>А</w:t>
      </w:r>
      <w:r w:rsidRPr="009B5605">
        <w:rPr>
          <w:rStyle w:val="A30"/>
          <w:rFonts w:ascii="Times New Roman" w:hAnsi="Times New Roman" w:cs="Times New Roman"/>
          <w:color w:val="000000" w:themeColor="text1"/>
          <w:sz w:val="28"/>
          <w:szCs w:val="28"/>
          <w:lang w:val="uz-Cyrl-UZ"/>
        </w:rPr>
        <w:t>, 5</w:t>
      </w:r>
      <w:r w:rsidR="00092155">
        <w:rPr>
          <w:rStyle w:val="A30"/>
          <w:rFonts w:ascii="Times New Roman" w:hAnsi="Times New Roman" w:cs="Times New Roman"/>
          <w:color w:val="000000" w:themeColor="text1"/>
          <w:sz w:val="28"/>
          <w:szCs w:val="28"/>
          <w:lang w:val="uz-Cyrl-UZ"/>
        </w:rPr>
        <w:t>А</w:t>
      </w:r>
      <w:r w:rsidRPr="009B5605">
        <w:rPr>
          <w:rStyle w:val="A30"/>
          <w:rFonts w:ascii="Times New Roman" w:hAnsi="Times New Roman" w:cs="Times New Roman"/>
          <w:color w:val="000000" w:themeColor="text1"/>
          <w:sz w:val="28"/>
          <w:szCs w:val="28"/>
          <w:lang w:val="uz-Cyrl-UZ"/>
        </w:rPr>
        <w:t>, 6</w:t>
      </w:r>
      <w:r w:rsidR="00092155">
        <w:rPr>
          <w:rStyle w:val="A30"/>
          <w:rFonts w:ascii="Times New Roman" w:hAnsi="Times New Roman" w:cs="Times New Roman"/>
          <w:color w:val="000000" w:themeColor="text1"/>
          <w:sz w:val="28"/>
          <w:szCs w:val="28"/>
          <w:lang w:val="uz-Cyrl-UZ"/>
        </w:rPr>
        <w:t>Б</w:t>
      </w:r>
      <w:r w:rsidR="00085706" w:rsidRPr="009B5605">
        <w:rPr>
          <w:rStyle w:val="A30"/>
          <w:rFonts w:ascii="Times New Roman" w:hAnsi="Times New Roman" w:cs="Times New Roman"/>
          <w:color w:val="000000" w:themeColor="text1"/>
          <w:sz w:val="28"/>
          <w:szCs w:val="28"/>
          <w:lang w:val="uz-Cyrl-UZ"/>
        </w:rPr>
        <w:t>.</w:t>
      </w:r>
    </w:p>
    <w:sectPr w:rsidR="00D55286" w:rsidRPr="009B56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BD0278"/>
    <w:multiLevelType w:val="hybridMultilevel"/>
    <w:tmpl w:val="94D8C0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853430"/>
    <w:multiLevelType w:val="hybridMultilevel"/>
    <w:tmpl w:val="B6101218"/>
    <w:lvl w:ilvl="0" w:tplc="DDDA81F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50179F"/>
    <w:multiLevelType w:val="hybridMultilevel"/>
    <w:tmpl w:val="2CAE70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9805956"/>
    <w:multiLevelType w:val="hybridMultilevel"/>
    <w:tmpl w:val="2846631C"/>
    <w:lvl w:ilvl="0" w:tplc="97A2ADA6">
      <w:start w:val="1"/>
      <w:numFmt w:val="decimal"/>
      <w:lvlText w:val="%1."/>
      <w:lvlJc w:val="left"/>
      <w:pPr>
        <w:ind w:left="720" w:hanging="360"/>
      </w:pPr>
      <w:rPr>
        <w:rFonts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57A430C"/>
    <w:multiLevelType w:val="hybridMultilevel"/>
    <w:tmpl w:val="D13800AE"/>
    <w:lvl w:ilvl="0" w:tplc="31D8AEA8">
      <w:start w:val="1"/>
      <w:numFmt w:val="decimal"/>
      <w:lvlText w:val="%1."/>
      <w:lvlJc w:val="left"/>
      <w:pPr>
        <w:ind w:left="720" w:hanging="360"/>
      </w:pPr>
      <w:rPr>
        <w:rFonts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36B1049"/>
    <w:multiLevelType w:val="hybridMultilevel"/>
    <w:tmpl w:val="E912EFAE"/>
    <w:lvl w:ilvl="0" w:tplc="A47C91C6">
      <w:start w:val="1"/>
      <w:numFmt w:val="decimal"/>
      <w:lvlText w:val="%1."/>
      <w:lvlJc w:val="left"/>
      <w:pPr>
        <w:ind w:left="2204" w:hanging="360"/>
      </w:pPr>
      <w:rPr>
        <w:rFonts w:hint="default"/>
        <w:lang w:val="tg-Cyrl-TJ"/>
      </w:rPr>
    </w:lvl>
    <w:lvl w:ilvl="1" w:tplc="04190019" w:tentative="1">
      <w:start w:val="1"/>
      <w:numFmt w:val="lowerLetter"/>
      <w:lvlText w:val="%2."/>
      <w:lvlJc w:val="left"/>
      <w:pPr>
        <w:ind w:left="2924" w:hanging="360"/>
      </w:pPr>
    </w:lvl>
    <w:lvl w:ilvl="2" w:tplc="0419001B" w:tentative="1">
      <w:start w:val="1"/>
      <w:numFmt w:val="lowerRoman"/>
      <w:lvlText w:val="%3."/>
      <w:lvlJc w:val="right"/>
      <w:pPr>
        <w:ind w:left="3644" w:hanging="180"/>
      </w:pPr>
    </w:lvl>
    <w:lvl w:ilvl="3" w:tplc="0419000F" w:tentative="1">
      <w:start w:val="1"/>
      <w:numFmt w:val="decimal"/>
      <w:lvlText w:val="%4."/>
      <w:lvlJc w:val="left"/>
      <w:pPr>
        <w:ind w:left="4364" w:hanging="360"/>
      </w:pPr>
    </w:lvl>
    <w:lvl w:ilvl="4" w:tplc="04190019" w:tentative="1">
      <w:start w:val="1"/>
      <w:numFmt w:val="lowerLetter"/>
      <w:lvlText w:val="%5."/>
      <w:lvlJc w:val="left"/>
      <w:pPr>
        <w:ind w:left="5084" w:hanging="360"/>
      </w:pPr>
    </w:lvl>
    <w:lvl w:ilvl="5" w:tplc="0419001B" w:tentative="1">
      <w:start w:val="1"/>
      <w:numFmt w:val="lowerRoman"/>
      <w:lvlText w:val="%6."/>
      <w:lvlJc w:val="right"/>
      <w:pPr>
        <w:ind w:left="5804" w:hanging="180"/>
      </w:pPr>
    </w:lvl>
    <w:lvl w:ilvl="6" w:tplc="0419000F" w:tentative="1">
      <w:start w:val="1"/>
      <w:numFmt w:val="decimal"/>
      <w:lvlText w:val="%7."/>
      <w:lvlJc w:val="left"/>
      <w:pPr>
        <w:ind w:left="6524" w:hanging="360"/>
      </w:pPr>
    </w:lvl>
    <w:lvl w:ilvl="7" w:tplc="04190019" w:tentative="1">
      <w:start w:val="1"/>
      <w:numFmt w:val="lowerLetter"/>
      <w:lvlText w:val="%8."/>
      <w:lvlJc w:val="left"/>
      <w:pPr>
        <w:ind w:left="7244" w:hanging="360"/>
      </w:pPr>
    </w:lvl>
    <w:lvl w:ilvl="8" w:tplc="0419001B" w:tentative="1">
      <w:start w:val="1"/>
      <w:numFmt w:val="lowerRoman"/>
      <w:lvlText w:val="%9."/>
      <w:lvlJc w:val="right"/>
      <w:pPr>
        <w:ind w:left="7964" w:hanging="180"/>
      </w:pPr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4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6BBF"/>
    <w:rsid w:val="00085706"/>
    <w:rsid w:val="00092155"/>
    <w:rsid w:val="000E4309"/>
    <w:rsid w:val="000F33B8"/>
    <w:rsid w:val="000F5D48"/>
    <w:rsid w:val="00105533"/>
    <w:rsid w:val="00132FB1"/>
    <w:rsid w:val="003351B2"/>
    <w:rsid w:val="005365E1"/>
    <w:rsid w:val="005B7C0C"/>
    <w:rsid w:val="0062415D"/>
    <w:rsid w:val="006543CE"/>
    <w:rsid w:val="006C2964"/>
    <w:rsid w:val="00771136"/>
    <w:rsid w:val="00945397"/>
    <w:rsid w:val="009938AE"/>
    <w:rsid w:val="009B5605"/>
    <w:rsid w:val="009E4D5F"/>
    <w:rsid w:val="00A15E37"/>
    <w:rsid w:val="00A77930"/>
    <w:rsid w:val="00B25A4C"/>
    <w:rsid w:val="00B3386B"/>
    <w:rsid w:val="00B40B13"/>
    <w:rsid w:val="00C1083A"/>
    <w:rsid w:val="00C3713B"/>
    <w:rsid w:val="00CF4264"/>
    <w:rsid w:val="00D55286"/>
    <w:rsid w:val="00D97AC1"/>
    <w:rsid w:val="00DA0460"/>
    <w:rsid w:val="00E36BBF"/>
    <w:rsid w:val="00E9253A"/>
    <w:rsid w:val="00EA532F"/>
    <w:rsid w:val="00EC513D"/>
    <w:rsid w:val="00FE5F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5EC596"/>
  <w15:chartTrackingRefBased/>
  <w15:docId w15:val="{594AF192-2A91-4458-83DB-519DA48519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3351B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rynqvb">
    <w:name w:val="rynqvb"/>
    <w:basedOn w:val="a0"/>
    <w:rsid w:val="003351B2"/>
  </w:style>
  <w:style w:type="paragraph" w:styleId="a3">
    <w:name w:val="Body Text"/>
    <w:basedOn w:val="a"/>
    <w:link w:val="a4"/>
    <w:rsid w:val="003351B2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Основной текст Знак"/>
    <w:basedOn w:val="a0"/>
    <w:link w:val="a3"/>
    <w:rsid w:val="003351B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30">
    <w:name w:val="A3"/>
    <w:uiPriority w:val="99"/>
    <w:rsid w:val="00D55286"/>
    <w:rPr>
      <w:color w:val="000000"/>
    </w:rPr>
  </w:style>
  <w:style w:type="paragraph" w:styleId="a5">
    <w:name w:val="Normal (Web)"/>
    <w:basedOn w:val="a"/>
    <w:uiPriority w:val="99"/>
    <w:unhideWhenUsed/>
    <w:rsid w:val="00B40B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B40B13"/>
    <w:rPr>
      <w:b/>
      <w:bCs/>
    </w:rPr>
  </w:style>
  <w:style w:type="paragraph" w:styleId="a7">
    <w:name w:val="List Paragraph"/>
    <w:basedOn w:val="a"/>
    <w:uiPriority w:val="34"/>
    <w:qFormat/>
    <w:rsid w:val="009B56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6890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54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94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8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2</Pages>
  <Words>306</Words>
  <Characters>1748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32</cp:revision>
  <dcterms:created xsi:type="dcterms:W3CDTF">2025-09-07T07:01:00Z</dcterms:created>
  <dcterms:modified xsi:type="dcterms:W3CDTF">2025-11-05T05:35:00Z</dcterms:modified>
</cp:coreProperties>
</file>