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Pr="00B924A3" w:rsidRDefault="00CD1D5C" w:rsidP="00CD1D5C">
      <w:pPr>
        <w:ind w:firstLine="708"/>
        <w:jc w:val="center"/>
        <w:rPr>
          <w:rFonts w:ascii="Times New Roman" w:hAnsi="Times New Roman" w:cs="Times New Roman"/>
          <w:b/>
          <w:sz w:val="28"/>
          <w:szCs w:val="28"/>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bookmarkStart w:id="0" w:name="_GoBack"/>
      <w:bookmarkEnd w:id="0"/>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CD1D5C" w:rsidRPr="00DE1EA7" w:rsidRDefault="00CD1D5C" w:rsidP="00CD1D5C">
      <w:pPr>
        <w:spacing w:after="0" w:line="240" w:lineRule="auto"/>
        <w:jc w:val="center"/>
        <w:rPr>
          <w:rFonts w:ascii="Times New Roman" w:eastAsia="Times New Roman" w:hAnsi="Times New Roman" w:cs="Times New Roman"/>
          <w:b/>
          <w:bCs/>
          <w:sz w:val="32"/>
          <w:szCs w:val="32"/>
          <w:lang w:val="en-US"/>
        </w:rPr>
      </w:pPr>
      <w:r w:rsidRPr="00CD1D5C">
        <w:rPr>
          <w:rFonts w:ascii="Times New Roman" w:eastAsia="Times New Roman" w:hAnsi="Times New Roman" w:cs="Times New Roman"/>
          <w:b/>
          <w:bCs/>
          <w:sz w:val="32"/>
          <w:szCs w:val="32"/>
          <w:lang w:val="en-US"/>
        </w:rPr>
        <w:t>Week</w:t>
      </w:r>
      <w:r w:rsidRPr="00CD1D5C">
        <w:rPr>
          <w:rFonts w:ascii="Times New Roman" w:eastAsia="Times New Roman" w:hAnsi="Times New Roman" w:cs="Times New Roman"/>
          <w:b/>
          <w:bCs/>
          <w:sz w:val="32"/>
          <w:szCs w:val="32"/>
          <w:lang w:val="tg-Cyrl-TJ"/>
        </w:rPr>
        <w:t xml:space="preserve"> </w:t>
      </w:r>
      <w:r w:rsidR="00B924A3">
        <w:rPr>
          <w:rFonts w:ascii="Times New Roman" w:eastAsia="Times New Roman" w:hAnsi="Times New Roman" w:cs="Times New Roman"/>
          <w:b/>
          <w:bCs/>
          <w:sz w:val="32"/>
          <w:szCs w:val="32"/>
          <w:lang w:val="en-US"/>
        </w:rPr>
        <w:t>5</w:t>
      </w:r>
      <w:r w:rsidRPr="00CD1D5C">
        <w:rPr>
          <w:rFonts w:ascii="Times New Roman" w:eastAsia="Times New Roman" w:hAnsi="Times New Roman" w:cs="Times New Roman"/>
          <w:b/>
          <w:bCs/>
          <w:sz w:val="32"/>
          <w:szCs w:val="32"/>
          <w:lang w:val="tg-Cyrl-TJ"/>
        </w:rPr>
        <w:t xml:space="preserve">: </w:t>
      </w:r>
      <w:r w:rsidR="00B924A3" w:rsidRPr="00B924A3">
        <w:rPr>
          <w:rFonts w:ascii="Times New Roman" w:eastAsia="Times New Roman" w:hAnsi="Times New Roman" w:cs="Times New Roman"/>
          <w:b/>
          <w:bCs/>
          <w:sz w:val="32"/>
          <w:szCs w:val="32"/>
          <w:lang w:val="en-US"/>
        </w:rPr>
        <w:t>Technical methods for ensuring safety during operation of electrical equipment</w:t>
      </w:r>
    </w:p>
    <w:p w:rsidR="00B2064B" w:rsidRPr="00DE1EA7" w:rsidRDefault="00B2064B" w:rsidP="00CD1D5C">
      <w:pPr>
        <w:spacing w:after="0" w:line="240" w:lineRule="auto"/>
        <w:jc w:val="center"/>
        <w:rPr>
          <w:rFonts w:ascii="Times New Roman" w:eastAsia="Times New Roman" w:hAnsi="Times New Roman" w:cs="Times New Roman"/>
          <w:b/>
          <w:sz w:val="32"/>
          <w:szCs w:val="32"/>
          <w:lang w:val="en-US"/>
        </w:rPr>
      </w:pPr>
    </w:p>
    <w:p w:rsidR="00CD1D5C" w:rsidRPr="00BC5AF8" w:rsidRDefault="00CD1D5C" w:rsidP="00CD1D5C">
      <w:pPr>
        <w:spacing w:after="0" w:line="240" w:lineRule="auto"/>
        <w:jc w:val="center"/>
        <w:rPr>
          <w:rFonts w:ascii="Times New Roman" w:eastAsia="Times New Roman" w:hAnsi="Times New Roman" w:cs="Times New Roman"/>
          <w:b/>
          <w:sz w:val="32"/>
          <w:szCs w:val="32"/>
          <w:lang w:val="en-US"/>
        </w:rPr>
      </w:pPr>
      <w:r w:rsidRPr="00BC5AF8">
        <w:rPr>
          <w:rFonts w:ascii="Times New Roman" w:eastAsia="Times New Roman" w:hAnsi="Times New Roman" w:cs="Times New Roman"/>
          <w:b/>
          <w:sz w:val="32"/>
          <w:szCs w:val="32"/>
          <w:lang w:val="en-US"/>
        </w:rPr>
        <w:t>Abdulloev Bakhtiyor Tolibjonovich</w:t>
      </w:r>
    </w:p>
    <w:p w:rsidR="00CD1D5C" w:rsidRPr="00BC5AF8" w:rsidRDefault="00CD1D5C" w:rsidP="00CD1D5C">
      <w:pPr>
        <w:spacing w:after="0" w:line="240" w:lineRule="auto"/>
        <w:rPr>
          <w:rFonts w:ascii="Times New Roman" w:eastAsia="Times New Roman" w:hAnsi="Times New Roman" w:cs="Times New Roman"/>
          <w:b/>
          <w:bCs/>
          <w:color w:val="000000"/>
          <w:sz w:val="40"/>
          <w:szCs w:val="40"/>
          <w:lang w:val="en-US"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B924A3" w:rsidRPr="0085025A">
        <w:rPr>
          <w:rFonts w:ascii="Times New Roman" w:hAnsi="Times New Roman" w:cs="Times New Roman"/>
          <w:b/>
          <w:i/>
          <w:sz w:val="32"/>
          <w:szCs w:val="28"/>
          <w:lang w:val="tg-Cyrl-TJ"/>
        </w:rPr>
        <w:t>5</w:t>
      </w:r>
      <w:r w:rsidRPr="00AA43BE">
        <w:rPr>
          <w:rFonts w:ascii="Times New Roman" w:hAnsi="Times New Roman" w:cs="Times New Roman"/>
          <w:b/>
          <w:i/>
          <w:sz w:val="32"/>
          <w:szCs w:val="28"/>
          <w:lang w:val="tg-Cyrl-TJ"/>
        </w:rPr>
        <w:t>.</w:t>
      </w:r>
    </w:p>
    <w:p w:rsidR="00B924A3" w:rsidRPr="0085025A" w:rsidRDefault="00B924A3" w:rsidP="002B72A6">
      <w:pPr>
        <w:spacing w:before="100" w:beforeAutospacing="1" w:after="100" w:afterAutospacing="1" w:line="240" w:lineRule="auto"/>
        <w:jc w:val="center"/>
        <w:rPr>
          <w:rStyle w:val="a6"/>
          <w:rFonts w:ascii="Times New Roman" w:eastAsia="Times New Roman" w:hAnsi="Times New Roman" w:cs="Times New Roman"/>
          <w:sz w:val="28"/>
          <w:szCs w:val="24"/>
          <w:lang w:val="tg-Cyrl-TJ" w:eastAsia="ru-RU"/>
        </w:rPr>
      </w:pPr>
      <w:r w:rsidRPr="00B924A3">
        <w:rPr>
          <w:rStyle w:val="a6"/>
          <w:rFonts w:ascii="Times New Roman" w:eastAsia="Times New Roman" w:hAnsi="Times New Roman" w:cs="Times New Roman"/>
          <w:sz w:val="28"/>
          <w:szCs w:val="24"/>
          <w:lang w:val="tg-Cyrl-TJ" w:eastAsia="ru-RU"/>
        </w:rPr>
        <w:t>Усулҳои техникии таъмини бехатарӣ ҳангоми истифодаи таҷҳизоти барқӣ</w:t>
      </w:r>
    </w:p>
    <w:p w:rsidR="00C76FA9" w:rsidRPr="00C76FA9" w:rsidRDefault="00C76FA9" w:rsidP="00C76FA9">
      <w:pPr>
        <w:pStyle w:val="a4"/>
        <w:spacing w:before="100" w:beforeAutospacing="1" w:after="100" w:afterAutospacing="1"/>
        <w:ind w:left="-142" w:firstLine="502"/>
        <w:jc w:val="both"/>
        <w:rPr>
          <w:rFonts w:ascii="Times New Roman" w:eastAsia="Times New Roman" w:hAnsi="Times New Roman" w:cs="Times New Roman"/>
          <w:sz w:val="28"/>
          <w:szCs w:val="24"/>
          <w:lang w:eastAsia="ru-RU"/>
        </w:rPr>
      </w:pPr>
      <w:r w:rsidRPr="00C76FA9">
        <w:rPr>
          <w:rFonts w:ascii="Times New Roman" w:eastAsia="Times New Roman" w:hAnsi="Times New Roman" w:cs="Times New Roman"/>
          <w:sz w:val="28"/>
          <w:szCs w:val="24"/>
          <w:lang w:val="tg-Cyrl-TJ" w:eastAsia="ru-RU"/>
        </w:rPr>
        <w:t>Тадбирҳо</w:t>
      </w:r>
      <w:r>
        <w:rPr>
          <w:rFonts w:ascii="Times New Roman" w:eastAsia="Times New Roman" w:hAnsi="Times New Roman" w:cs="Times New Roman"/>
          <w:sz w:val="28"/>
          <w:szCs w:val="24"/>
          <w:lang w:val="tg-Cyrl-TJ" w:eastAsia="ru-RU"/>
        </w:rPr>
        <w:t>и техникии таъмини бехатарӣ ин</w:t>
      </w:r>
      <w:r w:rsidRPr="00C76FA9">
        <w:rPr>
          <w:rFonts w:ascii="Times New Roman" w:eastAsia="Times New Roman" w:hAnsi="Times New Roman" w:cs="Times New Roman"/>
          <w:sz w:val="28"/>
          <w:szCs w:val="24"/>
          <w:lang w:val="tg-Cyrl-TJ" w:eastAsia="ru-RU"/>
        </w:rPr>
        <w:t xml:space="preserve"> маҷмӯи чорабиниҳои ҳатмӣ мебошанд, ки барои пешгирии ҳодисаҳои нохуш ва ҳифзи ҳаёт ва саломатии кормандон равона шудаанд.</w:t>
      </w:r>
      <w:r>
        <w:rPr>
          <w:rFonts w:ascii="Times New Roman" w:eastAsia="Times New Roman" w:hAnsi="Times New Roman" w:cs="Times New Roman"/>
          <w:sz w:val="28"/>
          <w:szCs w:val="24"/>
          <w:lang w:val="tg-Cyrl-TJ" w:eastAsia="ru-RU"/>
        </w:rPr>
        <w:t xml:space="preserve"> </w:t>
      </w:r>
      <w:r w:rsidRPr="00C76FA9">
        <w:rPr>
          <w:rFonts w:ascii="Times New Roman" w:eastAsia="Times New Roman" w:hAnsi="Times New Roman" w:cs="Times New Roman"/>
          <w:sz w:val="28"/>
          <w:szCs w:val="24"/>
          <w:lang w:val="tg-Cyrl-TJ" w:eastAsia="ru-RU"/>
        </w:rPr>
        <w:t xml:space="preserve">Онҳо тартиби дурусти ташкил ва идоракунии корҳои барқиро муайян намуда, масъулияти ҳар як иштирокчии равандро </w:t>
      </w:r>
      <w:r>
        <w:rPr>
          <w:rFonts w:ascii="Times New Roman" w:eastAsia="Times New Roman" w:hAnsi="Times New Roman" w:cs="Times New Roman"/>
          <w:sz w:val="28"/>
          <w:szCs w:val="24"/>
          <w:lang w:val="tg-Cyrl-TJ" w:eastAsia="ru-RU"/>
        </w:rPr>
        <w:t>м</w:t>
      </w:r>
      <w:r w:rsidRPr="00C76FA9">
        <w:rPr>
          <w:rFonts w:ascii="Times New Roman" w:eastAsia="Times New Roman" w:hAnsi="Times New Roman" w:cs="Times New Roman"/>
          <w:sz w:val="28"/>
          <w:szCs w:val="24"/>
          <w:lang w:val="tg-Cyrl-TJ" w:eastAsia="ru-RU"/>
        </w:rPr>
        <w:t>ушаххас мегардонанд.</w:t>
      </w:r>
      <w:r>
        <w:rPr>
          <w:rFonts w:ascii="Times New Roman" w:eastAsia="Times New Roman" w:hAnsi="Times New Roman" w:cs="Times New Roman"/>
          <w:sz w:val="28"/>
          <w:szCs w:val="24"/>
          <w:lang w:val="tg-Cyrl-TJ" w:eastAsia="ru-RU"/>
        </w:rPr>
        <w:t xml:space="preserve"> </w:t>
      </w:r>
      <w:r w:rsidRPr="00C76FA9">
        <w:rPr>
          <w:rFonts w:ascii="Times New Roman" w:eastAsia="Times New Roman" w:hAnsi="Times New Roman" w:cs="Times New Roman"/>
          <w:sz w:val="28"/>
          <w:szCs w:val="24"/>
          <w:lang w:val="tg-Cyrl-TJ" w:eastAsia="ru-RU"/>
        </w:rPr>
        <w:t>Риояи қатъии ин тадбирҳо имконият медиҳад, ки хавфи таъсири ҷараёни барқ ва дигар омилҳои хатарнок ба ҳадди ақал расонида шавад.</w:t>
      </w:r>
      <w:r>
        <w:rPr>
          <w:rFonts w:ascii="Times New Roman" w:eastAsia="Times New Roman" w:hAnsi="Times New Roman" w:cs="Times New Roman"/>
          <w:sz w:val="28"/>
          <w:szCs w:val="24"/>
          <w:lang w:val="tg-Cyrl-TJ" w:eastAsia="ru-RU"/>
        </w:rPr>
        <w:t xml:space="preserve"> </w:t>
      </w:r>
      <w:r w:rsidRPr="00C76FA9">
        <w:rPr>
          <w:rFonts w:ascii="Times New Roman" w:eastAsia="Times New Roman" w:hAnsi="Times New Roman" w:cs="Times New Roman"/>
          <w:sz w:val="28"/>
          <w:szCs w:val="24"/>
          <w:lang w:eastAsia="ru-RU"/>
        </w:rPr>
        <w:t>Инчунин, онҳо назорати доимии раванди кор ва истифодаи дурусти воситаҳои муҳофизатиро таъмин менамоянд.</w:t>
      </w:r>
    </w:p>
    <w:p w:rsidR="00C76FA9" w:rsidRPr="00C76FA9" w:rsidRDefault="00C76FA9" w:rsidP="00C76FA9">
      <w:pPr>
        <w:pStyle w:val="a4"/>
        <w:spacing w:before="100" w:beforeAutospacing="1" w:after="100" w:afterAutospacing="1"/>
        <w:ind w:left="-142" w:firstLine="502"/>
        <w:jc w:val="both"/>
        <w:rPr>
          <w:rFonts w:ascii="Times New Roman" w:eastAsia="Times New Roman" w:hAnsi="Times New Roman" w:cs="Times New Roman"/>
          <w:sz w:val="28"/>
          <w:szCs w:val="24"/>
          <w:lang w:val="tg-Cyrl-TJ" w:eastAsia="ru-RU"/>
        </w:rPr>
      </w:pPr>
      <w:r w:rsidRPr="00C76FA9">
        <w:rPr>
          <w:rFonts w:ascii="Times New Roman" w:eastAsia="Times New Roman" w:hAnsi="Times New Roman" w:cs="Times New Roman"/>
          <w:bCs/>
          <w:sz w:val="28"/>
          <w:szCs w:val="24"/>
          <w:lang w:val="tg-Cyrl-TJ" w:eastAsia="ru-RU"/>
        </w:rPr>
        <w:t>Тадбирҳои ташкилӣ, ки бехатарии иҷрои корҳоро дар дастгоҳҳои барқӣ таъмин менамоянд, инҳоянд:</w:t>
      </w:r>
    </w:p>
    <w:p w:rsidR="00B924A3" w:rsidRPr="0085025A" w:rsidRDefault="00B924A3" w:rsidP="00C76FA9">
      <w:pPr>
        <w:numPr>
          <w:ilvl w:val="0"/>
          <w:numId w:val="13"/>
        </w:numPr>
        <w:spacing w:before="100" w:beforeAutospacing="1" w:after="100" w:afterAutospacing="1"/>
        <w:jc w:val="both"/>
        <w:rPr>
          <w:rFonts w:ascii="Times New Roman" w:eastAsia="Times New Roman" w:hAnsi="Times New Roman" w:cs="Times New Roman"/>
          <w:sz w:val="28"/>
          <w:szCs w:val="28"/>
          <w:lang w:val="tg-Cyrl-TJ" w:eastAsia="ru-RU"/>
        </w:rPr>
      </w:pPr>
      <w:r w:rsidRPr="0085025A">
        <w:rPr>
          <w:rFonts w:ascii="Times New Roman" w:eastAsia="Times New Roman" w:hAnsi="Times New Roman" w:cs="Times New Roman"/>
          <w:sz w:val="28"/>
          <w:szCs w:val="28"/>
          <w:lang w:val="tg-Cyrl-TJ" w:eastAsia="ru-RU"/>
        </w:rPr>
        <w:t xml:space="preserve">Ба расмият даровардани кор тавассути наряд, ё фармоиш, ё рӯйхати корҳое, ки дар тартиби истифодаи ҷорӣ иҷро карда мешаванд; </w:t>
      </w:r>
    </w:p>
    <w:p w:rsidR="00B924A3" w:rsidRPr="00B924A3" w:rsidRDefault="00B924A3" w:rsidP="00C76FA9">
      <w:pPr>
        <w:numPr>
          <w:ilvl w:val="0"/>
          <w:numId w:val="13"/>
        </w:numPr>
        <w:spacing w:before="100" w:beforeAutospacing="1" w:after="100" w:afterAutospacing="1"/>
        <w:jc w:val="both"/>
        <w:rPr>
          <w:rFonts w:ascii="Times New Roman" w:eastAsia="Times New Roman" w:hAnsi="Times New Roman" w:cs="Times New Roman"/>
          <w:sz w:val="28"/>
          <w:szCs w:val="28"/>
          <w:lang w:eastAsia="ru-RU"/>
        </w:rPr>
      </w:pPr>
      <w:r w:rsidRPr="00B924A3">
        <w:rPr>
          <w:rFonts w:ascii="Times New Roman" w:eastAsia="Times New Roman" w:hAnsi="Times New Roman" w:cs="Times New Roman"/>
          <w:sz w:val="28"/>
          <w:szCs w:val="28"/>
          <w:lang w:eastAsia="ru-RU"/>
        </w:rPr>
        <w:t xml:space="preserve">Иҷозат додан (допуск) ба иҷрои кор; </w:t>
      </w:r>
    </w:p>
    <w:p w:rsidR="00B924A3" w:rsidRPr="00B924A3" w:rsidRDefault="00B924A3" w:rsidP="00C76FA9">
      <w:pPr>
        <w:numPr>
          <w:ilvl w:val="0"/>
          <w:numId w:val="13"/>
        </w:numPr>
        <w:spacing w:before="100" w:beforeAutospacing="1" w:after="100" w:afterAutospacing="1"/>
        <w:jc w:val="both"/>
        <w:rPr>
          <w:rFonts w:ascii="Times New Roman" w:eastAsia="Times New Roman" w:hAnsi="Times New Roman" w:cs="Times New Roman"/>
          <w:sz w:val="28"/>
          <w:szCs w:val="28"/>
          <w:lang w:eastAsia="ru-RU"/>
        </w:rPr>
      </w:pPr>
      <w:r w:rsidRPr="00B924A3">
        <w:rPr>
          <w:rFonts w:ascii="Times New Roman" w:eastAsia="Times New Roman" w:hAnsi="Times New Roman" w:cs="Times New Roman"/>
          <w:sz w:val="28"/>
          <w:szCs w:val="28"/>
          <w:lang w:eastAsia="ru-RU"/>
        </w:rPr>
        <w:t xml:space="preserve">Назорат (назоратбурӣ) ҳангоми иҷрои кор; </w:t>
      </w:r>
    </w:p>
    <w:p w:rsidR="00B924A3" w:rsidRPr="00B924A3" w:rsidRDefault="00B924A3" w:rsidP="00C76FA9">
      <w:pPr>
        <w:numPr>
          <w:ilvl w:val="0"/>
          <w:numId w:val="13"/>
        </w:numPr>
        <w:spacing w:before="100" w:beforeAutospacing="1" w:after="100" w:afterAutospacing="1"/>
        <w:jc w:val="both"/>
        <w:rPr>
          <w:rFonts w:ascii="Times New Roman" w:eastAsia="Times New Roman" w:hAnsi="Times New Roman" w:cs="Times New Roman"/>
          <w:sz w:val="28"/>
          <w:szCs w:val="28"/>
          <w:lang w:eastAsia="ru-RU"/>
        </w:rPr>
      </w:pPr>
      <w:r w:rsidRPr="00B924A3">
        <w:rPr>
          <w:rFonts w:ascii="Times New Roman" w:eastAsia="Times New Roman" w:hAnsi="Times New Roman" w:cs="Times New Roman"/>
          <w:sz w:val="28"/>
          <w:szCs w:val="28"/>
          <w:lang w:eastAsia="ru-RU"/>
        </w:rPr>
        <w:t xml:space="preserve">Ба расмият даровардани танаффус дар кор, гузаронидан </w:t>
      </w:r>
      <w:proofErr w:type="gramStart"/>
      <w:r w:rsidRPr="00B924A3">
        <w:rPr>
          <w:rFonts w:ascii="Times New Roman" w:eastAsia="Times New Roman" w:hAnsi="Times New Roman" w:cs="Times New Roman"/>
          <w:sz w:val="28"/>
          <w:szCs w:val="28"/>
          <w:lang w:eastAsia="ru-RU"/>
        </w:rPr>
        <w:t>ба</w:t>
      </w:r>
      <w:proofErr w:type="gramEnd"/>
      <w:r w:rsidRPr="00B924A3">
        <w:rPr>
          <w:rFonts w:ascii="Times New Roman" w:eastAsia="Times New Roman" w:hAnsi="Times New Roman" w:cs="Times New Roman"/>
          <w:sz w:val="28"/>
          <w:szCs w:val="28"/>
          <w:lang w:eastAsia="ru-RU"/>
        </w:rPr>
        <w:t xml:space="preserve"> ҷойи дигари корӣ ва анҷоми кор. </w:t>
      </w:r>
    </w:p>
    <w:p w:rsidR="00B924A3" w:rsidRPr="00B924A3" w:rsidRDefault="00B924A3" w:rsidP="00C76FA9">
      <w:pPr>
        <w:spacing w:before="100" w:beforeAutospacing="1" w:after="100" w:afterAutospacing="1"/>
        <w:ind w:firstLine="360"/>
        <w:jc w:val="both"/>
        <w:rPr>
          <w:rFonts w:ascii="Times New Roman" w:eastAsia="Times New Roman" w:hAnsi="Times New Roman" w:cs="Times New Roman"/>
          <w:sz w:val="28"/>
          <w:szCs w:val="28"/>
          <w:lang w:val="tg-Cyrl-TJ" w:eastAsia="ru-RU"/>
        </w:rPr>
      </w:pPr>
      <w:r w:rsidRPr="00B924A3">
        <w:rPr>
          <w:rFonts w:ascii="Times New Roman" w:eastAsia="Times New Roman" w:hAnsi="Times New Roman" w:cs="Times New Roman"/>
          <w:sz w:val="28"/>
          <w:szCs w:val="28"/>
          <w:lang w:val="tg-Cyrl-TJ" w:eastAsia="ru-RU"/>
        </w:rPr>
        <w:t xml:space="preserve">Одатан, аксари корҳои асосӣ дар дастгоҳҳои барқӣ бо тартиби </w:t>
      </w:r>
      <w:r w:rsidRPr="00C76FA9">
        <w:rPr>
          <w:rFonts w:ascii="Times New Roman" w:eastAsia="Times New Roman" w:hAnsi="Times New Roman" w:cs="Times New Roman"/>
          <w:b/>
          <w:bCs/>
          <w:sz w:val="28"/>
          <w:szCs w:val="28"/>
          <w:lang w:val="tg-Cyrl-TJ" w:eastAsia="ru-RU"/>
        </w:rPr>
        <w:t>наряд</w:t>
      </w:r>
      <w:r w:rsidRPr="00B924A3">
        <w:rPr>
          <w:rFonts w:ascii="Times New Roman" w:eastAsia="Times New Roman" w:hAnsi="Times New Roman" w:cs="Times New Roman"/>
          <w:sz w:val="28"/>
          <w:szCs w:val="28"/>
          <w:lang w:val="tg-Cyrl-TJ" w:eastAsia="ru-RU"/>
        </w:rPr>
        <w:t xml:space="preserve"> иҷро карда мешаванд.</w:t>
      </w:r>
    </w:p>
    <w:p w:rsidR="00B924A3" w:rsidRPr="00B924A3" w:rsidRDefault="00B924A3" w:rsidP="00C76FA9">
      <w:pPr>
        <w:spacing w:before="100" w:beforeAutospacing="1" w:after="100" w:afterAutospacing="1"/>
        <w:ind w:firstLine="360"/>
        <w:jc w:val="both"/>
        <w:rPr>
          <w:rFonts w:ascii="Times New Roman" w:eastAsia="Times New Roman" w:hAnsi="Times New Roman" w:cs="Times New Roman"/>
          <w:sz w:val="28"/>
          <w:szCs w:val="28"/>
          <w:lang w:val="tg-Cyrl-TJ" w:eastAsia="ru-RU"/>
        </w:rPr>
      </w:pPr>
      <w:r w:rsidRPr="00C76FA9">
        <w:rPr>
          <w:rFonts w:ascii="Times New Roman" w:eastAsia="Times New Roman" w:hAnsi="Times New Roman" w:cs="Times New Roman"/>
          <w:b/>
          <w:bCs/>
          <w:sz w:val="28"/>
          <w:szCs w:val="28"/>
          <w:lang w:val="tg-Cyrl-TJ" w:eastAsia="ru-RU"/>
        </w:rPr>
        <w:t>Шахсони масъул барои таъмини бехатарии иҷрои корҳо, инчунин ҳуқуқ ва ӯҳдадориҳои онҳо:</w:t>
      </w:r>
    </w:p>
    <w:p w:rsidR="00B924A3" w:rsidRPr="00B924A3" w:rsidRDefault="00B924A3" w:rsidP="00B924A3">
      <w:pPr>
        <w:spacing w:before="100" w:beforeAutospacing="1" w:after="100" w:afterAutospacing="1"/>
        <w:jc w:val="both"/>
        <w:rPr>
          <w:rFonts w:ascii="Times New Roman" w:eastAsia="Times New Roman" w:hAnsi="Times New Roman" w:cs="Times New Roman"/>
          <w:sz w:val="28"/>
          <w:szCs w:val="28"/>
          <w:lang w:eastAsia="ru-RU"/>
        </w:rPr>
      </w:pPr>
      <w:r w:rsidRPr="00B924A3">
        <w:rPr>
          <w:rFonts w:ascii="Times New Roman" w:eastAsia="Times New Roman" w:hAnsi="Times New Roman" w:cs="Times New Roman"/>
          <w:sz w:val="28"/>
          <w:szCs w:val="28"/>
          <w:lang w:eastAsia="ru-RU"/>
        </w:rPr>
        <w:t>Шахсони масъул барои иҷрои бехатари корҳ</w:t>
      </w:r>
      <w:proofErr w:type="gramStart"/>
      <w:r w:rsidRPr="00B924A3">
        <w:rPr>
          <w:rFonts w:ascii="Times New Roman" w:eastAsia="Times New Roman" w:hAnsi="Times New Roman" w:cs="Times New Roman"/>
          <w:sz w:val="28"/>
          <w:szCs w:val="28"/>
          <w:lang w:eastAsia="ru-RU"/>
        </w:rPr>
        <w:t>о</w:t>
      </w:r>
      <w:proofErr w:type="gramEnd"/>
      <w:r w:rsidRPr="00B924A3">
        <w:rPr>
          <w:rFonts w:ascii="Times New Roman" w:eastAsia="Times New Roman" w:hAnsi="Times New Roman" w:cs="Times New Roman"/>
          <w:sz w:val="28"/>
          <w:szCs w:val="28"/>
          <w:lang w:eastAsia="ru-RU"/>
        </w:rPr>
        <w:t xml:space="preserve"> инҳоянд:</w:t>
      </w:r>
    </w:p>
    <w:p w:rsidR="00B924A3" w:rsidRPr="00B924A3" w:rsidRDefault="00B924A3" w:rsidP="00C76FA9">
      <w:pPr>
        <w:numPr>
          <w:ilvl w:val="0"/>
          <w:numId w:val="14"/>
        </w:numPr>
        <w:spacing w:before="100" w:beforeAutospacing="1" w:after="100" w:afterAutospacing="1"/>
        <w:rPr>
          <w:rFonts w:ascii="Times New Roman" w:eastAsia="Times New Roman" w:hAnsi="Times New Roman" w:cs="Times New Roman"/>
          <w:sz w:val="28"/>
          <w:szCs w:val="28"/>
          <w:lang w:eastAsia="ru-RU"/>
        </w:rPr>
      </w:pPr>
      <w:r w:rsidRPr="00B924A3">
        <w:rPr>
          <w:rFonts w:ascii="Times New Roman" w:eastAsia="Times New Roman" w:hAnsi="Times New Roman" w:cs="Times New Roman"/>
          <w:sz w:val="28"/>
          <w:szCs w:val="28"/>
          <w:lang w:eastAsia="ru-RU"/>
        </w:rPr>
        <w:t xml:space="preserve">Шахсе, ки наряд медиҳад, фармоиш медиҳад ё </w:t>
      </w:r>
      <w:proofErr w:type="gramStart"/>
      <w:r w:rsidRPr="00B924A3">
        <w:rPr>
          <w:rFonts w:ascii="Times New Roman" w:eastAsia="Times New Roman" w:hAnsi="Times New Roman" w:cs="Times New Roman"/>
          <w:sz w:val="28"/>
          <w:szCs w:val="28"/>
          <w:lang w:eastAsia="ru-RU"/>
        </w:rPr>
        <w:t>р</w:t>
      </w:r>
      <w:proofErr w:type="gramEnd"/>
      <w:r w:rsidRPr="00B924A3">
        <w:rPr>
          <w:rFonts w:ascii="Times New Roman" w:eastAsia="Times New Roman" w:hAnsi="Times New Roman" w:cs="Times New Roman"/>
          <w:sz w:val="28"/>
          <w:szCs w:val="28"/>
          <w:lang w:eastAsia="ru-RU"/>
        </w:rPr>
        <w:t xml:space="preserve">ӯйхати корҳои иҷрошавандаро дар тартиби истифодаи ҷорӣ тасдиқ мекунад; </w:t>
      </w:r>
    </w:p>
    <w:p w:rsidR="00B924A3" w:rsidRPr="00B924A3" w:rsidRDefault="00B924A3" w:rsidP="00C76FA9">
      <w:pPr>
        <w:numPr>
          <w:ilvl w:val="0"/>
          <w:numId w:val="14"/>
        </w:numPr>
        <w:spacing w:before="100" w:beforeAutospacing="1" w:after="100" w:afterAutospacing="1"/>
        <w:rPr>
          <w:rFonts w:ascii="Times New Roman" w:eastAsia="Times New Roman" w:hAnsi="Times New Roman" w:cs="Times New Roman"/>
          <w:sz w:val="28"/>
          <w:szCs w:val="28"/>
          <w:lang w:eastAsia="ru-RU"/>
        </w:rPr>
      </w:pPr>
      <w:r w:rsidRPr="00B924A3">
        <w:rPr>
          <w:rFonts w:ascii="Times New Roman" w:eastAsia="Times New Roman" w:hAnsi="Times New Roman" w:cs="Times New Roman"/>
          <w:sz w:val="28"/>
          <w:szCs w:val="28"/>
          <w:lang w:eastAsia="ru-RU"/>
        </w:rPr>
        <w:t xml:space="preserve">Роҳбари масъули корҳо; </w:t>
      </w:r>
    </w:p>
    <w:p w:rsidR="00B924A3" w:rsidRPr="00B924A3" w:rsidRDefault="00B924A3" w:rsidP="00C76FA9">
      <w:pPr>
        <w:numPr>
          <w:ilvl w:val="0"/>
          <w:numId w:val="14"/>
        </w:numPr>
        <w:spacing w:before="100" w:beforeAutospacing="1" w:after="100" w:afterAutospacing="1"/>
        <w:rPr>
          <w:rFonts w:ascii="Times New Roman" w:eastAsia="Times New Roman" w:hAnsi="Times New Roman" w:cs="Times New Roman"/>
          <w:sz w:val="28"/>
          <w:szCs w:val="28"/>
          <w:lang w:eastAsia="ru-RU"/>
        </w:rPr>
      </w:pPr>
      <w:r w:rsidRPr="00B924A3">
        <w:rPr>
          <w:rFonts w:ascii="Times New Roman" w:eastAsia="Times New Roman" w:hAnsi="Times New Roman" w:cs="Times New Roman"/>
          <w:sz w:val="28"/>
          <w:szCs w:val="28"/>
          <w:lang w:eastAsia="ru-RU"/>
        </w:rPr>
        <w:t xml:space="preserve">Шахси иҷозатдиҳанда (допускающий); </w:t>
      </w:r>
    </w:p>
    <w:p w:rsidR="00B924A3" w:rsidRPr="00B924A3" w:rsidRDefault="00B924A3" w:rsidP="00C76FA9">
      <w:pPr>
        <w:numPr>
          <w:ilvl w:val="0"/>
          <w:numId w:val="14"/>
        </w:numPr>
        <w:spacing w:before="100" w:beforeAutospacing="1" w:after="100" w:afterAutospacing="1"/>
        <w:rPr>
          <w:rFonts w:ascii="Times New Roman" w:eastAsia="Times New Roman" w:hAnsi="Times New Roman" w:cs="Times New Roman"/>
          <w:sz w:val="28"/>
          <w:szCs w:val="28"/>
          <w:lang w:eastAsia="ru-RU"/>
        </w:rPr>
      </w:pPr>
      <w:r w:rsidRPr="00B924A3">
        <w:rPr>
          <w:rFonts w:ascii="Times New Roman" w:eastAsia="Times New Roman" w:hAnsi="Times New Roman" w:cs="Times New Roman"/>
          <w:sz w:val="28"/>
          <w:szCs w:val="28"/>
          <w:lang w:eastAsia="ru-RU"/>
        </w:rPr>
        <w:t xml:space="preserve">Иҷрокунандаи кор (производитель работ); </w:t>
      </w:r>
    </w:p>
    <w:p w:rsidR="00B924A3" w:rsidRPr="00B924A3" w:rsidRDefault="00B924A3" w:rsidP="00C76FA9">
      <w:pPr>
        <w:numPr>
          <w:ilvl w:val="0"/>
          <w:numId w:val="14"/>
        </w:numPr>
        <w:spacing w:before="100" w:beforeAutospacing="1" w:after="100" w:afterAutospacing="1"/>
        <w:rPr>
          <w:rFonts w:ascii="Times New Roman" w:eastAsia="Times New Roman" w:hAnsi="Times New Roman" w:cs="Times New Roman"/>
          <w:sz w:val="28"/>
          <w:szCs w:val="28"/>
          <w:lang w:eastAsia="ru-RU"/>
        </w:rPr>
      </w:pPr>
      <w:r w:rsidRPr="00B924A3">
        <w:rPr>
          <w:rFonts w:ascii="Times New Roman" w:eastAsia="Times New Roman" w:hAnsi="Times New Roman" w:cs="Times New Roman"/>
          <w:sz w:val="28"/>
          <w:szCs w:val="28"/>
          <w:lang w:eastAsia="ru-RU"/>
        </w:rPr>
        <w:t xml:space="preserve">Нозир (наблюдающий); </w:t>
      </w:r>
    </w:p>
    <w:p w:rsidR="00B924A3" w:rsidRPr="00B924A3" w:rsidRDefault="00B924A3" w:rsidP="00C76FA9">
      <w:pPr>
        <w:numPr>
          <w:ilvl w:val="0"/>
          <w:numId w:val="14"/>
        </w:numPr>
        <w:spacing w:before="100" w:beforeAutospacing="1" w:after="100" w:afterAutospacing="1"/>
        <w:rPr>
          <w:rFonts w:ascii="Times New Roman" w:eastAsia="Times New Roman" w:hAnsi="Times New Roman" w:cs="Times New Roman"/>
          <w:sz w:val="28"/>
          <w:szCs w:val="28"/>
          <w:lang w:eastAsia="ru-RU"/>
        </w:rPr>
      </w:pPr>
      <w:r w:rsidRPr="00B924A3">
        <w:rPr>
          <w:rFonts w:ascii="Times New Roman" w:eastAsia="Times New Roman" w:hAnsi="Times New Roman" w:cs="Times New Roman"/>
          <w:sz w:val="28"/>
          <w:szCs w:val="28"/>
          <w:lang w:eastAsia="ru-RU"/>
        </w:rPr>
        <w:t>Аъзои бригада.</w:t>
      </w:r>
    </w:p>
    <w:p w:rsidR="00B924A3" w:rsidRPr="00B924A3" w:rsidRDefault="00B924A3" w:rsidP="00C76FA9">
      <w:pPr>
        <w:spacing w:before="100" w:beforeAutospacing="1" w:after="100" w:afterAutospacing="1" w:line="240" w:lineRule="auto"/>
        <w:ind w:firstLine="360"/>
        <w:jc w:val="both"/>
        <w:rPr>
          <w:rFonts w:ascii="Times New Roman" w:eastAsia="Times New Roman" w:hAnsi="Times New Roman" w:cs="Times New Roman"/>
          <w:sz w:val="28"/>
          <w:szCs w:val="24"/>
          <w:lang w:eastAsia="ru-RU"/>
        </w:rPr>
      </w:pPr>
      <w:r w:rsidRPr="00C76FA9">
        <w:rPr>
          <w:rFonts w:ascii="Times New Roman" w:eastAsia="Times New Roman" w:hAnsi="Times New Roman" w:cs="Times New Roman"/>
          <w:bCs/>
          <w:sz w:val="28"/>
          <w:szCs w:val="24"/>
          <w:lang w:val="tg-Cyrl-TJ" w:eastAsia="ru-RU"/>
        </w:rPr>
        <w:lastRenderedPageBreak/>
        <w:t>Шахсе, ки наряд (ё фармоиш) медиҳад</w:t>
      </w:r>
      <w:r w:rsidRPr="00B924A3">
        <w:rPr>
          <w:rFonts w:ascii="Times New Roman" w:eastAsia="Times New Roman" w:hAnsi="Times New Roman" w:cs="Times New Roman"/>
          <w:sz w:val="28"/>
          <w:szCs w:val="24"/>
          <w:lang w:val="tg-Cyrl-TJ" w:eastAsia="ru-RU"/>
        </w:rPr>
        <w:t>, зарурат ва имконияти иҷрои бехатари корро муайян мекунад.</w:t>
      </w:r>
      <w:r w:rsidR="00C76FA9">
        <w:rPr>
          <w:rFonts w:ascii="Times New Roman" w:eastAsia="Times New Roman" w:hAnsi="Times New Roman" w:cs="Times New Roman"/>
          <w:sz w:val="28"/>
          <w:szCs w:val="24"/>
          <w:lang w:val="tg-Cyrl-TJ" w:eastAsia="ru-RU"/>
        </w:rPr>
        <w:t xml:space="preserve"> </w:t>
      </w:r>
      <w:r w:rsidRPr="00C76FA9">
        <w:rPr>
          <w:rFonts w:ascii="Times New Roman" w:eastAsia="Times New Roman" w:hAnsi="Times New Roman" w:cs="Times New Roman"/>
          <w:bCs/>
          <w:sz w:val="28"/>
          <w:szCs w:val="24"/>
          <w:lang w:eastAsia="ru-RU"/>
        </w:rPr>
        <w:t>Шахси додани наряд (фармоиш) барои чунин масъалаҳо ҷавобгар аст:</w:t>
      </w:r>
    </w:p>
    <w:p w:rsidR="00B924A3" w:rsidRPr="00B924A3" w:rsidRDefault="00B924A3" w:rsidP="00B924A3">
      <w:pPr>
        <w:numPr>
          <w:ilvl w:val="0"/>
          <w:numId w:val="15"/>
        </w:numPr>
        <w:spacing w:before="100" w:beforeAutospacing="1" w:after="100" w:afterAutospacing="1" w:line="240" w:lineRule="auto"/>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Кифоягӣ ва дурустии тадбирҳои бехатарӣ, ки дар наряд нишон дода шудаанд; </w:t>
      </w:r>
    </w:p>
    <w:p w:rsidR="00B924A3" w:rsidRPr="00B924A3" w:rsidRDefault="00B924A3" w:rsidP="00B924A3">
      <w:pPr>
        <w:numPr>
          <w:ilvl w:val="0"/>
          <w:numId w:val="15"/>
        </w:numPr>
        <w:spacing w:before="100" w:beforeAutospacing="1" w:after="100" w:afterAutospacing="1" w:line="240" w:lineRule="auto"/>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Таркиби сифатӣ ва миқдории бригада; </w:t>
      </w:r>
    </w:p>
    <w:p w:rsidR="00B924A3" w:rsidRPr="00B924A3" w:rsidRDefault="00B924A3" w:rsidP="00B924A3">
      <w:pPr>
        <w:numPr>
          <w:ilvl w:val="0"/>
          <w:numId w:val="15"/>
        </w:numPr>
        <w:spacing w:before="100" w:beforeAutospacing="1" w:after="100" w:afterAutospacing="1" w:line="240" w:lineRule="auto"/>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Таъин намудани шахсони масъул барои бехатарӣ; </w:t>
      </w:r>
    </w:p>
    <w:p w:rsidR="00B924A3" w:rsidRPr="00B924A3" w:rsidRDefault="00B924A3" w:rsidP="00B924A3">
      <w:pPr>
        <w:numPr>
          <w:ilvl w:val="0"/>
          <w:numId w:val="15"/>
        </w:numPr>
        <w:spacing w:before="100" w:beforeAutospacing="1" w:after="100" w:afterAutospacing="1" w:line="240" w:lineRule="auto"/>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Мутобиқати гурӯҳҳои ихтисосии кормандоне, ки дар наряд зикр шудаанд, ба кори иҷрошаванда; </w:t>
      </w:r>
    </w:p>
    <w:p w:rsidR="00B924A3" w:rsidRPr="00B924A3" w:rsidRDefault="00B924A3" w:rsidP="00B924A3">
      <w:pPr>
        <w:numPr>
          <w:ilvl w:val="0"/>
          <w:numId w:val="15"/>
        </w:numPr>
        <w:spacing w:before="100" w:beforeAutospacing="1" w:after="100" w:afterAutospacing="1" w:line="240" w:lineRule="auto"/>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Гузаронидани дастури мақсаднок (инструктажи мақсаднок) ба роҳбари масъули корҳо ва иҷрокунандаи кор (ё нозир). </w:t>
      </w:r>
    </w:p>
    <w:p w:rsidR="00B924A3" w:rsidRPr="00B924A3" w:rsidRDefault="00B924A3" w:rsidP="00C76FA9">
      <w:pPr>
        <w:spacing w:before="100" w:beforeAutospacing="1" w:after="100" w:afterAutospacing="1"/>
        <w:ind w:firstLine="360"/>
        <w:jc w:val="both"/>
        <w:rPr>
          <w:rFonts w:ascii="Times New Roman" w:eastAsia="Times New Roman" w:hAnsi="Times New Roman" w:cs="Times New Roman"/>
          <w:sz w:val="28"/>
          <w:szCs w:val="24"/>
          <w:lang w:eastAsia="ru-RU"/>
        </w:rPr>
      </w:pPr>
      <w:r w:rsidRPr="00C76FA9">
        <w:rPr>
          <w:rFonts w:ascii="Times New Roman" w:eastAsia="Times New Roman" w:hAnsi="Times New Roman" w:cs="Times New Roman"/>
          <w:bCs/>
          <w:sz w:val="28"/>
          <w:szCs w:val="24"/>
          <w:lang w:val="tg-Cyrl-TJ" w:eastAsia="ru-RU"/>
        </w:rPr>
        <w:t>Ҳуқуқи додани наряд</w:t>
      </w:r>
      <w:r w:rsidRPr="00B924A3">
        <w:rPr>
          <w:rFonts w:ascii="Times New Roman" w:eastAsia="Times New Roman" w:hAnsi="Times New Roman" w:cs="Times New Roman"/>
          <w:sz w:val="28"/>
          <w:szCs w:val="24"/>
          <w:lang w:val="tg-Cyrl-TJ" w:eastAsia="ru-RU"/>
        </w:rPr>
        <w:t xml:space="preserve"> ба кормандоне дода мешавад, ки ба ҳайати кормандони маъмурӣ-техникӣ дохил мешаванд</w:t>
      </w:r>
      <w:r w:rsidR="00C76FA9">
        <w:rPr>
          <w:rFonts w:ascii="Times New Roman" w:eastAsia="Times New Roman" w:hAnsi="Times New Roman" w:cs="Times New Roman"/>
          <w:sz w:val="28"/>
          <w:szCs w:val="24"/>
          <w:lang w:val="tg-Cyrl-TJ" w:eastAsia="ru-RU"/>
        </w:rPr>
        <w:t xml:space="preserve"> </w:t>
      </w:r>
      <w:r w:rsidRPr="00B924A3">
        <w:rPr>
          <w:rFonts w:ascii="Times New Roman" w:eastAsia="Times New Roman" w:hAnsi="Times New Roman" w:cs="Times New Roman"/>
          <w:sz w:val="28"/>
          <w:szCs w:val="24"/>
          <w:lang w:val="tg-Cyrl-TJ" w:eastAsia="ru-RU"/>
        </w:rPr>
        <w:t>(яъне роҳбарон ва мутахассисоне, ки масъули ташкили хизматрасонии техникӣ ва оперативӣ, инчунин иҷрои корҳои таъмирӣ, васлкунӣ ва танзимкунӣ мебошанд).</w:t>
      </w:r>
      <w:r w:rsidR="00C76FA9">
        <w:rPr>
          <w:rFonts w:ascii="Times New Roman" w:eastAsia="Times New Roman" w:hAnsi="Times New Roman" w:cs="Times New Roman"/>
          <w:sz w:val="28"/>
          <w:szCs w:val="24"/>
          <w:lang w:val="tg-Cyrl-TJ" w:eastAsia="ru-RU"/>
        </w:rPr>
        <w:t xml:space="preserve"> </w:t>
      </w:r>
      <w:r w:rsidRPr="00B924A3">
        <w:rPr>
          <w:rFonts w:ascii="Times New Roman" w:eastAsia="Times New Roman" w:hAnsi="Times New Roman" w:cs="Times New Roman"/>
          <w:sz w:val="28"/>
          <w:szCs w:val="24"/>
          <w:lang w:eastAsia="ru-RU"/>
        </w:rPr>
        <w:t>Ин кормандон бояд дорои чунин гурӯҳҳои бехатарии барқӣ бошанд:</w:t>
      </w:r>
    </w:p>
    <w:p w:rsidR="00B924A3" w:rsidRPr="00B924A3" w:rsidRDefault="00B924A3" w:rsidP="00C76FA9">
      <w:pPr>
        <w:numPr>
          <w:ilvl w:val="0"/>
          <w:numId w:val="16"/>
        </w:numPr>
        <w:spacing w:before="100" w:beforeAutospacing="1" w:after="100" w:afterAutospacing="1"/>
        <w:rPr>
          <w:rFonts w:ascii="Times New Roman" w:eastAsia="Times New Roman" w:hAnsi="Times New Roman" w:cs="Times New Roman"/>
          <w:sz w:val="28"/>
          <w:szCs w:val="24"/>
          <w:lang w:eastAsia="ru-RU"/>
        </w:rPr>
      </w:pPr>
      <w:r w:rsidRPr="00C76FA9">
        <w:rPr>
          <w:rFonts w:ascii="Times New Roman" w:eastAsia="Times New Roman" w:hAnsi="Times New Roman" w:cs="Times New Roman"/>
          <w:b/>
          <w:bCs/>
          <w:sz w:val="28"/>
          <w:szCs w:val="24"/>
          <w:lang w:eastAsia="ru-RU"/>
        </w:rPr>
        <w:t>Гурӯҳи V</w:t>
      </w:r>
      <w:r w:rsidRPr="00B924A3">
        <w:rPr>
          <w:rFonts w:ascii="Times New Roman" w:eastAsia="Times New Roman" w:hAnsi="Times New Roman" w:cs="Times New Roman"/>
          <w:sz w:val="28"/>
          <w:szCs w:val="24"/>
          <w:lang w:eastAsia="ru-RU"/>
        </w:rPr>
        <w:t xml:space="preserve"> — барои дастгоҳҳои барқии шиддаташон аз 1 кВ баланд; </w:t>
      </w:r>
    </w:p>
    <w:p w:rsidR="00B924A3" w:rsidRPr="00C76FA9" w:rsidRDefault="00B924A3" w:rsidP="00C76FA9">
      <w:pPr>
        <w:numPr>
          <w:ilvl w:val="0"/>
          <w:numId w:val="16"/>
        </w:numPr>
        <w:spacing w:before="100" w:beforeAutospacing="1" w:after="100" w:afterAutospacing="1"/>
        <w:rPr>
          <w:rFonts w:ascii="Times New Roman" w:eastAsia="Times New Roman" w:hAnsi="Times New Roman" w:cs="Times New Roman"/>
          <w:sz w:val="28"/>
          <w:szCs w:val="24"/>
          <w:lang w:eastAsia="ru-RU"/>
        </w:rPr>
      </w:pPr>
      <w:r w:rsidRPr="00C76FA9">
        <w:rPr>
          <w:rFonts w:ascii="Times New Roman" w:eastAsia="Times New Roman" w:hAnsi="Times New Roman" w:cs="Times New Roman"/>
          <w:b/>
          <w:bCs/>
          <w:sz w:val="28"/>
          <w:szCs w:val="24"/>
          <w:lang w:eastAsia="ru-RU"/>
        </w:rPr>
        <w:t>Гурӯҳи IV</w:t>
      </w:r>
      <w:r w:rsidRPr="00B924A3">
        <w:rPr>
          <w:rFonts w:ascii="Times New Roman" w:eastAsia="Times New Roman" w:hAnsi="Times New Roman" w:cs="Times New Roman"/>
          <w:sz w:val="28"/>
          <w:szCs w:val="24"/>
          <w:lang w:eastAsia="ru-RU"/>
        </w:rPr>
        <w:t xml:space="preserve"> — барои дастгоҳҳои барқии шиддаташон то 1 кВ.</w:t>
      </w:r>
    </w:p>
    <w:p w:rsidR="00B924A3" w:rsidRPr="00B924A3" w:rsidRDefault="00B924A3" w:rsidP="00C76FA9">
      <w:pPr>
        <w:spacing w:before="100" w:beforeAutospacing="1" w:after="100" w:afterAutospacing="1"/>
        <w:ind w:firstLine="360"/>
        <w:jc w:val="both"/>
        <w:rPr>
          <w:rFonts w:ascii="Times New Roman" w:eastAsia="Times New Roman" w:hAnsi="Times New Roman" w:cs="Times New Roman"/>
          <w:sz w:val="28"/>
          <w:szCs w:val="24"/>
          <w:lang w:eastAsia="ru-RU"/>
        </w:rPr>
      </w:pPr>
      <w:r w:rsidRPr="00C76FA9">
        <w:rPr>
          <w:rFonts w:ascii="Times New Roman" w:eastAsia="Times New Roman" w:hAnsi="Times New Roman" w:cs="Times New Roman"/>
          <w:bCs/>
          <w:sz w:val="28"/>
          <w:szCs w:val="24"/>
          <w:lang w:val="tg-Cyrl-TJ" w:eastAsia="ru-RU"/>
        </w:rPr>
        <w:t>Роҳбари масъули корҳо</w:t>
      </w:r>
      <w:r w:rsidRPr="00B924A3">
        <w:rPr>
          <w:rFonts w:ascii="Times New Roman" w:eastAsia="Times New Roman" w:hAnsi="Times New Roman" w:cs="Times New Roman"/>
          <w:sz w:val="28"/>
          <w:szCs w:val="24"/>
          <w:lang w:val="tg-Cyrl-TJ" w:eastAsia="ru-RU"/>
        </w:rPr>
        <w:t xml:space="preserve"> ҳангоми иҷрои корҳои махсусан хавфнок аз рӯи наряд таъин карда мешавад</w:t>
      </w:r>
      <w:r w:rsidR="00C76FA9">
        <w:rPr>
          <w:rFonts w:ascii="Times New Roman" w:eastAsia="Times New Roman" w:hAnsi="Times New Roman" w:cs="Times New Roman"/>
          <w:sz w:val="28"/>
          <w:szCs w:val="24"/>
          <w:lang w:val="tg-Cyrl-TJ" w:eastAsia="ru-RU"/>
        </w:rPr>
        <w:t xml:space="preserve"> </w:t>
      </w:r>
      <w:r w:rsidRPr="00B924A3">
        <w:rPr>
          <w:rFonts w:ascii="Times New Roman" w:eastAsia="Times New Roman" w:hAnsi="Times New Roman" w:cs="Times New Roman"/>
          <w:sz w:val="28"/>
          <w:szCs w:val="24"/>
          <w:lang w:val="tg-Cyrl-TJ" w:eastAsia="ru-RU"/>
        </w:rPr>
        <w:t>(одатан ҳангоми иҷрои корҳо дар дастгоҳҳои барқии шиддаташон аз 1 кВ баланд).</w:t>
      </w:r>
      <w:r w:rsidR="00C76FA9">
        <w:rPr>
          <w:rFonts w:ascii="Times New Roman" w:eastAsia="Times New Roman" w:hAnsi="Times New Roman" w:cs="Times New Roman"/>
          <w:sz w:val="28"/>
          <w:szCs w:val="24"/>
          <w:lang w:val="tg-Cyrl-TJ" w:eastAsia="ru-RU"/>
        </w:rPr>
        <w:t xml:space="preserve"> </w:t>
      </w:r>
      <w:r w:rsidRPr="00C76FA9">
        <w:rPr>
          <w:rFonts w:ascii="Times New Roman" w:eastAsia="Times New Roman" w:hAnsi="Times New Roman" w:cs="Times New Roman"/>
          <w:bCs/>
          <w:sz w:val="28"/>
          <w:szCs w:val="24"/>
          <w:lang w:eastAsia="ru-RU"/>
        </w:rPr>
        <w:t>Роҳбари масъули корҳо барои чунин масъалаҳо ҷавобгар аст:</w:t>
      </w:r>
    </w:p>
    <w:p w:rsidR="00B924A3" w:rsidRPr="00B924A3" w:rsidRDefault="00B924A3" w:rsidP="00A36B92">
      <w:pPr>
        <w:numPr>
          <w:ilvl w:val="0"/>
          <w:numId w:val="17"/>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Иҷрои ҳамаи тадбирҳои бехатарӣ, ки дар наряд нишон дода шудаанд ва кофӣ будани онҳо; </w:t>
      </w:r>
    </w:p>
    <w:p w:rsidR="00B924A3" w:rsidRPr="00B924A3" w:rsidRDefault="00B924A3" w:rsidP="00A36B92">
      <w:pPr>
        <w:numPr>
          <w:ilvl w:val="0"/>
          <w:numId w:val="17"/>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Тадбирҳои иловагии бехатарӣ, ки вобаста ба шароити иҷрои кор заруранд ва аз ҷониби ӯ қабул мешаванд; </w:t>
      </w:r>
    </w:p>
    <w:p w:rsidR="00B924A3" w:rsidRPr="00B924A3" w:rsidRDefault="00B924A3" w:rsidP="00A36B92">
      <w:pPr>
        <w:numPr>
          <w:ilvl w:val="0"/>
          <w:numId w:val="17"/>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Пуррагӣ ва сифати дастури мақсаднок (инструктаж) ба бригада</w:t>
      </w:r>
      <w:r w:rsidRPr="00B924A3">
        <w:rPr>
          <w:rFonts w:ascii="Times New Roman" w:eastAsia="Times New Roman" w:hAnsi="Times New Roman" w:cs="Times New Roman"/>
          <w:sz w:val="28"/>
          <w:szCs w:val="24"/>
          <w:lang w:eastAsia="ru-RU"/>
        </w:rPr>
        <w:br/>
        <w:t xml:space="preserve">(аз ҷумла дастуре, ки аз ҷониби иҷозатдиҳанда ва иҷрокунандаи кор гузаронида мешавад); </w:t>
      </w:r>
    </w:p>
    <w:p w:rsidR="00B924A3" w:rsidRPr="00B924A3" w:rsidRDefault="00B924A3" w:rsidP="00A36B92">
      <w:pPr>
        <w:numPr>
          <w:ilvl w:val="0"/>
          <w:numId w:val="17"/>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Ташкили дурусти иҷрои бехатари корҳо. </w:t>
      </w:r>
    </w:p>
    <w:p w:rsidR="00B924A3" w:rsidRPr="00B924A3" w:rsidRDefault="00B924A3" w:rsidP="00A36B92">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A36B92">
        <w:rPr>
          <w:rFonts w:ascii="Times New Roman" w:eastAsia="Times New Roman" w:hAnsi="Times New Roman" w:cs="Times New Roman"/>
          <w:bCs/>
          <w:sz w:val="28"/>
          <w:szCs w:val="24"/>
          <w:lang w:val="tg-Cyrl-TJ" w:eastAsia="ru-RU"/>
        </w:rPr>
        <w:t>Ба ҳайси роҳбарони масъули корҳо</w:t>
      </w:r>
      <w:r w:rsidRPr="00B924A3">
        <w:rPr>
          <w:rFonts w:ascii="Times New Roman" w:eastAsia="Times New Roman" w:hAnsi="Times New Roman" w:cs="Times New Roman"/>
          <w:sz w:val="28"/>
          <w:szCs w:val="24"/>
          <w:lang w:val="tg-Cyrl-TJ" w:eastAsia="ru-RU"/>
        </w:rPr>
        <w:t xml:space="preserve"> кормандоне таъин карда мешаванд, ки ба ҳайати</w:t>
      </w:r>
      <w:r w:rsidR="00A36B92">
        <w:rPr>
          <w:rFonts w:ascii="Times New Roman" w:eastAsia="Times New Roman" w:hAnsi="Times New Roman" w:cs="Times New Roman"/>
          <w:sz w:val="28"/>
          <w:szCs w:val="24"/>
          <w:lang w:val="tg-Cyrl-TJ" w:eastAsia="ru-RU"/>
        </w:rPr>
        <w:t xml:space="preserve"> </w:t>
      </w:r>
      <w:r w:rsidRPr="00B924A3">
        <w:rPr>
          <w:rFonts w:ascii="Times New Roman" w:eastAsia="Times New Roman" w:hAnsi="Times New Roman" w:cs="Times New Roman"/>
          <w:sz w:val="28"/>
          <w:szCs w:val="24"/>
          <w:lang w:val="tg-Cyrl-TJ" w:eastAsia="ru-RU"/>
        </w:rPr>
        <w:t xml:space="preserve">маъмурӣ-техникӣ дохил мешаванд ва дорои чунин гурӯҳҳои </w:t>
      </w:r>
      <w:r w:rsidR="00A36B92">
        <w:rPr>
          <w:rFonts w:ascii="Times New Roman" w:eastAsia="Times New Roman" w:hAnsi="Times New Roman" w:cs="Times New Roman"/>
          <w:sz w:val="28"/>
          <w:szCs w:val="24"/>
          <w:lang w:val="tg-Cyrl-TJ" w:eastAsia="ru-RU"/>
        </w:rPr>
        <w:t>б</w:t>
      </w:r>
      <w:r w:rsidRPr="00B924A3">
        <w:rPr>
          <w:rFonts w:ascii="Times New Roman" w:eastAsia="Times New Roman" w:hAnsi="Times New Roman" w:cs="Times New Roman"/>
          <w:sz w:val="28"/>
          <w:szCs w:val="24"/>
          <w:lang w:val="tg-Cyrl-TJ" w:eastAsia="ru-RU"/>
        </w:rPr>
        <w:t>ехатарии барқӣ мебошанд:</w:t>
      </w:r>
    </w:p>
    <w:p w:rsidR="00B924A3" w:rsidRPr="00B924A3" w:rsidRDefault="00B924A3" w:rsidP="00A36B92">
      <w:pPr>
        <w:spacing w:before="100" w:beforeAutospacing="1" w:after="100" w:afterAutospacing="1"/>
        <w:ind w:firstLine="360"/>
        <w:jc w:val="both"/>
        <w:rPr>
          <w:rFonts w:ascii="Times New Roman" w:eastAsia="Times New Roman" w:hAnsi="Times New Roman" w:cs="Times New Roman"/>
          <w:sz w:val="32"/>
          <w:szCs w:val="24"/>
          <w:lang w:val="tg-Cyrl-TJ" w:eastAsia="ru-RU"/>
        </w:rPr>
      </w:pPr>
      <w:r w:rsidRPr="00A36B92">
        <w:rPr>
          <w:rFonts w:ascii="Times New Roman" w:eastAsia="Times New Roman" w:hAnsi="Times New Roman" w:cs="Times New Roman"/>
          <w:bCs/>
          <w:sz w:val="28"/>
          <w:szCs w:val="24"/>
          <w:lang w:val="tg-Cyrl-TJ" w:eastAsia="ru-RU"/>
        </w:rPr>
        <w:lastRenderedPageBreak/>
        <w:t>Иҷозатдиҳанда (допускающий)</w:t>
      </w:r>
      <w:r w:rsidRPr="00B924A3">
        <w:rPr>
          <w:rFonts w:ascii="Times New Roman" w:eastAsia="Times New Roman" w:hAnsi="Times New Roman" w:cs="Times New Roman"/>
          <w:sz w:val="28"/>
          <w:szCs w:val="24"/>
          <w:lang w:val="tg-Cyrl-TJ" w:eastAsia="ru-RU"/>
        </w:rPr>
        <w:t xml:space="preserve"> аз ҳисоби кормандони оперативӣ ва оперативӣ-таъмирӣ таъин карда мешавад.</w:t>
      </w:r>
      <w:r w:rsidR="00A36B92">
        <w:rPr>
          <w:rFonts w:ascii="Times New Roman" w:eastAsia="Times New Roman" w:hAnsi="Times New Roman" w:cs="Times New Roman"/>
          <w:sz w:val="28"/>
          <w:szCs w:val="24"/>
          <w:lang w:val="tg-Cyrl-TJ" w:eastAsia="ru-RU"/>
        </w:rPr>
        <w:t xml:space="preserve"> </w:t>
      </w:r>
      <w:r w:rsidRPr="00A36B92">
        <w:rPr>
          <w:rFonts w:ascii="Times New Roman" w:eastAsia="Times New Roman" w:hAnsi="Times New Roman" w:cs="Times New Roman"/>
          <w:bCs/>
          <w:sz w:val="28"/>
          <w:szCs w:val="24"/>
          <w:lang w:val="tg-Cyrl-TJ" w:eastAsia="ru-RU"/>
        </w:rPr>
        <w:t>Иҷозатдиҳанда барои чунин масъалаҳо ҷавобгар аст:</w:t>
      </w:r>
    </w:p>
    <w:p w:rsidR="00B924A3" w:rsidRPr="0085025A" w:rsidRDefault="00B924A3" w:rsidP="00A36B92">
      <w:pPr>
        <w:numPr>
          <w:ilvl w:val="0"/>
          <w:numId w:val="19"/>
        </w:numPr>
        <w:spacing w:before="100" w:beforeAutospacing="1" w:after="100" w:afterAutospacing="1"/>
        <w:rPr>
          <w:rFonts w:ascii="Times New Roman" w:eastAsia="Times New Roman" w:hAnsi="Times New Roman" w:cs="Times New Roman"/>
          <w:sz w:val="28"/>
          <w:szCs w:val="24"/>
          <w:lang w:val="tg-Cyrl-TJ" w:eastAsia="ru-RU"/>
        </w:rPr>
      </w:pPr>
      <w:r w:rsidRPr="0085025A">
        <w:rPr>
          <w:rFonts w:ascii="Times New Roman" w:eastAsia="Times New Roman" w:hAnsi="Times New Roman" w:cs="Times New Roman"/>
          <w:sz w:val="28"/>
          <w:szCs w:val="24"/>
          <w:lang w:val="tg-Cyrl-TJ" w:eastAsia="ru-RU"/>
        </w:rPr>
        <w:t xml:space="preserve">Дурустӣ ва кофӣ будани тадбирҳои қабулшудаи бехатарӣ; </w:t>
      </w:r>
    </w:p>
    <w:p w:rsidR="00B924A3" w:rsidRPr="00916B2B" w:rsidRDefault="00B924A3" w:rsidP="00A36B92">
      <w:pPr>
        <w:numPr>
          <w:ilvl w:val="0"/>
          <w:numId w:val="19"/>
        </w:numPr>
        <w:spacing w:before="100" w:beforeAutospacing="1" w:after="100" w:afterAutospacing="1"/>
        <w:rPr>
          <w:rFonts w:ascii="Times New Roman" w:eastAsia="Times New Roman" w:hAnsi="Times New Roman" w:cs="Times New Roman"/>
          <w:sz w:val="28"/>
          <w:szCs w:val="24"/>
          <w:lang w:val="tg-Cyrl-TJ" w:eastAsia="ru-RU"/>
        </w:rPr>
      </w:pPr>
      <w:r w:rsidRPr="00916B2B">
        <w:rPr>
          <w:rFonts w:ascii="Times New Roman" w:eastAsia="Times New Roman" w:hAnsi="Times New Roman" w:cs="Times New Roman"/>
          <w:sz w:val="28"/>
          <w:szCs w:val="24"/>
          <w:lang w:val="tg-Cyrl-TJ" w:eastAsia="ru-RU"/>
        </w:rPr>
        <w:t xml:space="preserve">Мутобиқати тадбирҳои бехатарии қабулшуда ба тадбирҳои дар наряд нишон додашуда, инчунин ба хусусият ва ҷои иҷрои кор; </w:t>
      </w:r>
    </w:p>
    <w:p w:rsidR="00B924A3" w:rsidRPr="00B924A3" w:rsidRDefault="00B924A3" w:rsidP="00A36B92">
      <w:pPr>
        <w:numPr>
          <w:ilvl w:val="0"/>
          <w:numId w:val="19"/>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Ба таври дуруст иҷозат додан </w:t>
      </w:r>
      <w:proofErr w:type="gramStart"/>
      <w:r w:rsidRPr="00B924A3">
        <w:rPr>
          <w:rFonts w:ascii="Times New Roman" w:eastAsia="Times New Roman" w:hAnsi="Times New Roman" w:cs="Times New Roman"/>
          <w:sz w:val="28"/>
          <w:szCs w:val="24"/>
          <w:lang w:eastAsia="ru-RU"/>
        </w:rPr>
        <w:t>ба</w:t>
      </w:r>
      <w:proofErr w:type="gramEnd"/>
      <w:r w:rsidRPr="00B924A3">
        <w:rPr>
          <w:rFonts w:ascii="Times New Roman" w:eastAsia="Times New Roman" w:hAnsi="Times New Roman" w:cs="Times New Roman"/>
          <w:sz w:val="28"/>
          <w:szCs w:val="24"/>
          <w:lang w:eastAsia="ru-RU"/>
        </w:rPr>
        <w:t xml:space="preserve"> иҷрои кор (допуск); </w:t>
      </w:r>
    </w:p>
    <w:p w:rsidR="00B924A3" w:rsidRPr="00B924A3" w:rsidRDefault="00B924A3" w:rsidP="00A36B92">
      <w:pPr>
        <w:numPr>
          <w:ilvl w:val="0"/>
          <w:numId w:val="19"/>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Пуррагӣ ва сифати дастури мақсаднок (инструктаж), ки аз ҷониби ӯ гузаронида мешавад.</w:t>
      </w:r>
    </w:p>
    <w:p w:rsidR="00B924A3" w:rsidRPr="00B924A3" w:rsidRDefault="00B924A3" w:rsidP="00CB78FB">
      <w:pPr>
        <w:spacing w:before="100" w:beforeAutospacing="1" w:after="100" w:afterAutospacing="1"/>
        <w:ind w:firstLine="360"/>
        <w:jc w:val="both"/>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val="tg-Cyrl-TJ" w:eastAsia="ru-RU"/>
        </w:rPr>
        <w:t xml:space="preserve">Дар дастгоҳҳои барқии шиддаташон аз 1 кВ баланд, </w:t>
      </w:r>
      <w:r w:rsidRPr="00A36B92">
        <w:rPr>
          <w:rFonts w:ascii="Times New Roman" w:eastAsia="Times New Roman" w:hAnsi="Times New Roman" w:cs="Times New Roman"/>
          <w:b/>
          <w:bCs/>
          <w:sz w:val="28"/>
          <w:szCs w:val="24"/>
          <w:lang w:val="tg-Cyrl-TJ" w:eastAsia="ru-RU"/>
        </w:rPr>
        <w:t>иҷозатдиҳанда</w:t>
      </w:r>
      <w:r w:rsidRPr="00B924A3">
        <w:rPr>
          <w:rFonts w:ascii="Times New Roman" w:eastAsia="Times New Roman" w:hAnsi="Times New Roman" w:cs="Times New Roman"/>
          <w:sz w:val="28"/>
          <w:szCs w:val="24"/>
          <w:lang w:val="tg-Cyrl-TJ" w:eastAsia="ru-RU"/>
        </w:rPr>
        <w:t xml:space="preserve"> бояд дорои </w:t>
      </w:r>
      <w:r w:rsidRPr="00CB78FB">
        <w:rPr>
          <w:rFonts w:ascii="Times New Roman" w:eastAsia="Times New Roman" w:hAnsi="Times New Roman" w:cs="Times New Roman"/>
          <w:bCs/>
          <w:sz w:val="28"/>
          <w:szCs w:val="24"/>
          <w:lang w:val="tg-Cyrl-TJ" w:eastAsia="ru-RU"/>
        </w:rPr>
        <w:t>гурӯҳи IV</w:t>
      </w:r>
      <w:r w:rsidRPr="00B924A3">
        <w:rPr>
          <w:rFonts w:ascii="Times New Roman" w:eastAsia="Times New Roman" w:hAnsi="Times New Roman" w:cs="Times New Roman"/>
          <w:sz w:val="28"/>
          <w:szCs w:val="24"/>
          <w:lang w:val="tg-Cyrl-TJ" w:eastAsia="ru-RU"/>
        </w:rPr>
        <w:t xml:space="preserve"> бошад,</w:t>
      </w:r>
      <w:r w:rsidR="00A36B92" w:rsidRPr="00CB78FB">
        <w:rPr>
          <w:rFonts w:ascii="Times New Roman" w:eastAsia="Times New Roman" w:hAnsi="Times New Roman" w:cs="Times New Roman"/>
          <w:sz w:val="28"/>
          <w:szCs w:val="24"/>
          <w:lang w:val="tg-Cyrl-TJ" w:eastAsia="ru-RU"/>
        </w:rPr>
        <w:t xml:space="preserve"> </w:t>
      </w:r>
      <w:r w:rsidRPr="00B924A3">
        <w:rPr>
          <w:rFonts w:ascii="Times New Roman" w:eastAsia="Times New Roman" w:hAnsi="Times New Roman" w:cs="Times New Roman"/>
          <w:sz w:val="28"/>
          <w:szCs w:val="24"/>
          <w:lang w:val="tg-Cyrl-TJ" w:eastAsia="ru-RU"/>
        </w:rPr>
        <w:t xml:space="preserve">ва дар дастгоҳҳои барқии шиддаташон то 1 кВ — дорои </w:t>
      </w:r>
      <w:r w:rsidRPr="00CB78FB">
        <w:rPr>
          <w:rFonts w:ascii="Times New Roman" w:eastAsia="Times New Roman" w:hAnsi="Times New Roman" w:cs="Times New Roman"/>
          <w:bCs/>
          <w:sz w:val="28"/>
          <w:szCs w:val="24"/>
          <w:lang w:val="tg-Cyrl-TJ" w:eastAsia="ru-RU"/>
        </w:rPr>
        <w:t>гурӯҳи III</w:t>
      </w:r>
      <w:r w:rsidRPr="00B924A3">
        <w:rPr>
          <w:rFonts w:ascii="Times New Roman" w:eastAsia="Times New Roman" w:hAnsi="Times New Roman" w:cs="Times New Roman"/>
          <w:sz w:val="28"/>
          <w:szCs w:val="24"/>
          <w:lang w:val="tg-Cyrl-TJ" w:eastAsia="ru-RU"/>
        </w:rPr>
        <w:t>.</w:t>
      </w:r>
      <w:r w:rsidR="00CB78FB" w:rsidRPr="00CB78FB">
        <w:rPr>
          <w:rFonts w:ascii="Times New Roman" w:eastAsia="Times New Roman" w:hAnsi="Times New Roman" w:cs="Times New Roman"/>
          <w:sz w:val="28"/>
          <w:szCs w:val="24"/>
          <w:lang w:val="tg-Cyrl-TJ" w:eastAsia="ru-RU"/>
        </w:rPr>
        <w:t xml:space="preserve"> </w:t>
      </w:r>
      <w:r w:rsidRPr="00CB78FB">
        <w:rPr>
          <w:rFonts w:ascii="Times New Roman" w:eastAsia="Times New Roman" w:hAnsi="Times New Roman" w:cs="Times New Roman"/>
          <w:bCs/>
          <w:sz w:val="28"/>
          <w:szCs w:val="24"/>
          <w:lang w:eastAsia="ru-RU"/>
        </w:rPr>
        <w:t>Иҷрокунандаи кор (производитель работ)</w:t>
      </w:r>
      <w:r w:rsidRPr="00B924A3">
        <w:rPr>
          <w:rFonts w:ascii="Times New Roman" w:eastAsia="Times New Roman" w:hAnsi="Times New Roman" w:cs="Times New Roman"/>
          <w:sz w:val="28"/>
          <w:szCs w:val="24"/>
          <w:lang w:eastAsia="ru-RU"/>
        </w:rPr>
        <w:t xml:space="preserve"> барои чунин масъалаҳо ҷавобгар аст:</w:t>
      </w:r>
    </w:p>
    <w:p w:rsidR="00B924A3" w:rsidRPr="00B924A3" w:rsidRDefault="00B924A3" w:rsidP="00CB78FB">
      <w:pPr>
        <w:numPr>
          <w:ilvl w:val="0"/>
          <w:numId w:val="20"/>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Мутобиқати ҷойи кори омодашуда </w:t>
      </w:r>
      <w:proofErr w:type="gramStart"/>
      <w:r w:rsidRPr="00B924A3">
        <w:rPr>
          <w:rFonts w:ascii="Times New Roman" w:eastAsia="Times New Roman" w:hAnsi="Times New Roman" w:cs="Times New Roman"/>
          <w:sz w:val="28"/>
          <w:szCs w:val="24"/>
          <w:lang w:eastAsia="ru-RU"/>
        </w:rPr>
        <w:t>ба</w:t>
      </w:r>
      <w:proofErr w:type="gramEnd"/>
      <w:r w:rsidRPr="00B924A3">
        <w:rPr>
          <w:rFonts w:ascii="Times New Roman" w:eastAsia="Times New Roman" w:hAnsi="Times New Roman" w:cs="Times New Roman"/>
          <w:sz w:val="28"/>
          <w:szCs w:val="24"/>
          <w:lang w:eastAsia="ru-RU"/>
        </w:rPr>
        <w:t xml:space="preserve"> талаботи дар наряд зикршуда, инчунин тадбирҳои иловагии бехатарӣ, ки вобаста ба шароити иҷрои кор заруранд; </w:t>
      </w:r>
    </w:p>
    <w:p w:rsidR="00B924A3" w:rsidRPr="00B924A3" w:rsidRDefault="00B924A3" w:rsidP="00CB78FB">
      <w:pPr>
        <w:numPr>
          <w:ilvl w:val="0"/>
          <w:numId w:val="20"/>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Рӯшанӣ (дақиқӣ) ва пуррагии дастури мақсаднок (инструктаж) ба аъзои бригада; </w:t>
      </w:r>
    </w:p>
    <w:p w:rsidR="00B924A3" w:rsidRPr="00B924A3" w:rsidRDefault="00B924A3" w:rsidP="00CB78FB">
      <w:pPr>
        <w:numPr>
          <w:ilvl w:val="0"/>
          <w:numId w:val="20"/>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Мавҷудият, ҳолати техникӣ (ислоҳият) ва истифодаи дурусти воситаҳои муҳофизатӣ, асбобҳо, таҷҳизот ва лавозимоти зарурӣ ҳангоми иҷрои кор; </w:t>
      </w:r>
    </w:p>
    <w:p w:rsidR="00B924A3" w:rsidRPr="00B924A3" w:rsidRDefault="00B924A3" w:rsidP="00CB78FB">
      <w:pPr>
        <w:numPr>
          <w:ilvl w:val="0"/>
          <w:numId w:val="20"/>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Нигоҳдории воситаҳои муҳофизатӣ дар ҷойи кор, аз ҷумла панҷараҳо (огоҳкунандаҳо), плакатҳо, заминваслкунӣ ва дастгоҳҳои қулфкунанда</w:t>
      </w:r>
      <w:r w:rsidRPr="00B924A3">
        <w:rPr>
          <w:rFonts w:ascii="Times New Roman" w:eastAsia="Times New Roman" w:hAnsi="Times New Roman" w:cs="Times New Roman"/>
          <w:sz w:val="28"/>
          <w:szCs w:val="24"/>
          <w:lang w:eastAsia="ru-RU"/>
        </w:rPr>
        <w:br/>
        <w:t xml:space="preserve">(то ки онҳо бардошта ё ба ҷойи дигар кӯчонида нашаванд); </w:t>
      </w:r>
    </w:p>
    <w:p w:rsidR="00B924A3" w:rsidRPr="00B924A3" w:rsidRDefault="00B924A3" w:rsidP="00CB78FB">
      <w:pPr>
        <w:numPr>
          <w:ilvl w:val="0"/>
          <w:numId w:val="20"/>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Пешбурди бехатари кор ва риояи Қоидаҳ</w:t>
      </w:r>
      <w:proofErr w:type="gramStart"/>
      <w:r w:rsidRPr="00B924A3">
        <w:rPr>
          <w:rFonts w:ascii="Times New Roman" w:eastAsia="Times New Roman" w:hAnsi="Times New Roman" w:cs="Times New Roman"/>
          <w:sz w:val="28"/>
          <w:szCs w:val="24"/>
          <w:lang w:eastAsia="ru-RU"/>
        </w:rPr>
        <w:t>о</w:t>
      </w:r>
      <w:proofErr w:type="gramEnd"/>
      <w:r w:rsidRPr="00B924A3">
        <w:rPr>
          <w:rFonts w:ascii="Times New Roman" w:eastAsia="Times New Roman" w:hAnsi="Times New Roman" w:cs="Times New Roman"/>
          <w:sz w:val="28"/>
          <w:szCs w:val="24"/>
          <w:lang w:eastAsia="ru-RU"/>
        </w:rPr>
        <w:t xml:space="preserve"> аз ҷониби худ ва ҳамаи аъзои бригада; </w:t>
      </w:r>
    </w:p>
    <w:p w:rsidR="00B924A3" w:rsidRPr="00B924A3" w:rsidRDefault="00B924A3" w:rsidP="00CB78FB">
      <w:pPr>
        <w:numPr>
          <w:ilvl w:val="0"/>
          <w:numId w:val="20"/>
        </w:numPr>
        <w:spacing w:before="100" w:beforeAutospacing="1" w:after="100" w:afterAutospacing="1"/>
        <w:rPr>
          <w:rFonts w:ascii="Times New Roman" w:eastAsia="Times New Roman" w:hAnsi="Times New Roman" w:cs="Times New Roman"/>
          <w:sz w:val="28"/>
          <w:szCs w:val="24"/>
          <w:lang w:eastAsia="ru-RU"/>
        </w:rPr>
      </w:pPr>
      <w:r w:rsidRPr="00B924A3">
        <w:rPr>
          <w:rFonts w:ascii="Times New Roman" w:eastAsia="Times New Roman" w:hAnsi="Times New Roman" w:cs="Times New Roman"/>
          <w:sz w:val="28"/>
          <w:szCs w:val="24"/>
          <w:lang w:eastAsia="ru-RU"/>
        </w:rPr>
        <w:t xml:space="preserve">Назорати доимӣ аз болои фаъолияти аъзои бригада. </w:t>
      </w:r>
    </w:p>
    <w:p w:rsidR="00B924A3" w:rsidRPr="00B924A3" w:rsidRDefault="00B924A3" w:rsidP="00CB78FB">
      <w:pPr>
        <w:spacing w:before="100" w:beforeAutospacing="1" w:after="100" w:afterAutospacing="1"/>
        <w:rPr>
          <w:rFonts w:ascii="Times New Roman" w:eastAsia="Times New Roman" w:hAnsi="Times New Roman" w:cs="Times New Roman"/>
          <w:sz w:val="28"/>
          <w:szCs w:val="24"/>
          <w:lang w:eastAsia="ru-RU"/>
        </w:rPr>
      </w:pPr>
      <w:r w:rsidRPr="00CB78FB">
        <w:rPr>
          <w:rFonts w:ascii="Times New Roman" w:eastAsia="Times New Roman" w:hAnsi="Times New Roman" w:cs="Times New Roman"/>
          <w:bCs/>
          <w:sz w:val="28"/>
          <w:szCs w:val="24"/>
          <w:lang w:eastAsia="ru-RU"/>
        </w:rPr>
        <w:t xml:space="preserve">Иҷрокунандаи кор аз </w:t>
      </w:r>
      <w:proofErr w:type="gramStart"/>
      <w:r w:rsidRPr="00CB78FB">
        <w:rPr>
          <w:rFonts w:ascii="Times New Roman" w:eastAsia="Times New Roman" w:hAnsi="Times New Roman" w:cs="Times New Roman"/>
          <w:bCs/>
          <w:sz w:val="28"/>
          <w:szCs w:val="24"/>
          <w:lang w:eastAsia="ru-RU"/>
        </w:rPr>
        <w:t>р</w:t>
      </w:r>
      <w:proofErr w:type="gramEnd"/>
      <w:r w:rsidRPr="00CB78FB">
        <w:rPr>
          <w:rFonts w:ascii="Times New Roman" w:eastAsia="Times New Roman" w:hAnsi="Times New Roman" w:cs="Times New Roman"/>
          <w:bCs/>
          <w:sz w:val="28"/>
          <w:szCs w:val="24"/>
          <w:lang w:eastAsia="ru-RU"/>
        </w:rPr>
        <w:t>ӯи наряд</w:t>
      </w:r>
      <w:r w:rsidRPr="00B924A3">
        <w:rPr>
          <w:rFonts w:ascii="Times New Roman" w:eastAsia="Times New Roman" w:hAnsi="Times New Roman" w:cs="Times New Roman"/>
          <w:sz w:val="28"/>
          <w:szCs w:val="24"/>
          <w:lang w:eastAsia="ru-RU"/>
        </w:rPr>
        <w:t xml:space="preserve"> бояд дорои чунин гурӯҳҳои бехатарии барқӣ бошад:</w:t>
      </w:r>
    </w:p>
    <w:p w:rsidR="00B924A3" w:rsidRPr="00B924A3" w:rsidRDefault="00B924A3" w:rsidP="00CB78FB">
      <w:pPr>
        <w:numPr>
          <w:ilvl w:val="0"/>
          <w:numId w:val="21"/>
        </w:numPr>
        <w:spacing w:before="100" w:beforeAutospacing="1" w:after="100" w:afterAutospacing="1"/>
        <w:rPr>
          <w:rFonts w:ascii="Times New Roman" w:eastAsia="Times New Roman" w:hAnsi="Times New Roman" w:cs="Times New Roman"/>
          <w:sz w:val="28"/>
          <w:szCs w:val="24"/>
          <w:lang w:eastAsia="ru-RU"/>
        </w:rPr>
      </w:pPr>
      <w:r w:rsidRPr="00CB78FB">
        <w:rPr>
          <w:rFonts w:ascii="Times New Roman" w:eastAsia="Times New Roman" w:hAnsi="Times New Roman" w:cs="Times New Roman"/>
          <w:bCs/>
          <w:sz w:val="28"/>
          <w:szCs w:val="24"/>
          <w:lang w:eastAsia="ru-RU"/>
        </w:rPr>
        <w:t>Гурӯҳи IV</w:t>
      </w:r>
      <w:r w:rsidRPr="00B924A3">
        <w:rPr>
          <w:rFonts w:ascii="Times New Roman" w:eastAsia="Times New Roman" w:hAnsi="Times New Roman" w:cs="Times New Roman"/>
          <w:sz w:val="28"/>
          <w:szCs w:val="24"/>
          <w:lang w:eastAsia="ru-RU"/>
        </w:rPr>
        <w:t xml:space="preserve"> — дар дастгоҳҳои барқии шиддаташон аз 1 кВ баланд; </w:t>
      </w:r>
    </w:p>
    <w:p w:rsidR="00B924A3" w:rsidRPr="00B924A3" w:rsidRDefault="00B924A3" w:rsidP="00CB78FB">
      <w:pPr>
        <w:numPr>
          <w:ilvl w:val="0"/>
          <w:numId w:val="21"/>
        </w:numPr>
        <w:spacing w:before="100" w:beforeAutospacing="1" w:after="100" w:afterAutospacing="1"/>
        <w:rPr>
          <w:rFonts w:ascii="Times New Roman" w:eastAsia="Times New Roman" w:hAnsi="Times New Roman" w:cs="Times New Roman"/>
          <w:sz w:val="28"/>
          <w:szCs w:val="24"/>
          <w:lang w:eastAsia="ru-RU"/>
        </w:rPr>
      </w:pPr>
      <w:r w:rsidRPr="00CB78FB">
        <w:rPr>
          <w:rFonts w:ascii="Times New Roman" w:eastAsia="Times New Roman" w:hAnsi="Times New Roman" w:cs="Times New Roman"/>
          <w:bCs/>
          <w:sz w:val="28"/>
          <w:szCs w:val="24"/>
          <w:lang w:eastAsia="ru-RU"/>
        </w:rPr>
        <w:t>Гурӯҳи III</w:t>
      </w:r>
      <w:r w:rsidRPr="00B924A3">
        <w:rPr>
          <w:rFonts w:ascii="Times New Roman" w:eastAsia="Times New Roman" w:hAnsi="Times New Roman" w:cs="Times New Roman"/>
          <w:sz w:val="28"/>
          <w:szCs w:val="24"/>
          <w:lang w:eastAsia="ru-RU"/>
        </w:rPr>
        <w:t xml:space="preserve"> — дар дастгоҳҳои барқии шиддаташон то 1 кВ. </w:t>
      </w:r>
    </w:p>
    <w:p w:rsidR="008361F4" w:rsidRPr="008361F4" w:rsidRDefault="00B924A3" w:rsidP="00E8715A">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B924A3">
        <w:rPr>
          <w:rFonts w:ascii="Times New Roman" w:eastAsia="Times New Roman" w:hAnsi="Times New Roman" w:cs="Times New Roman"/>
          <w:sz w:val="28"/>
          <w:szCs w:val="24"/>
          <w:lang w:val="tg-Cyrl-TJ" w:eastAsia="ru-RU"/>
        </w:rPr>
        <w:t xml:space="preserve">Ба истиснои корҳои махсусан хавфнок (корҳо зери шиддат), ки дар онҳо иҷрокунандаи кор ҳатман бояд дорои </w:t>
      </w:r>
      <w:r w:rsidRPr="00CB78FB">
        <w:rPr>
          <w:rFonts w:ascii="Times New Roman" w:eastAsia="Times New Roman" w:hAnsi="Times New Roman" w:cs="Times New Roman"/>
          <w:bCs/>
          <w:sz w:val="28"/>
          <w:szCs w:val="24"/>
          <w:lang w:val="tg-Cyrl-TJ" w:eastAsia="ru-RU"/>
        </w:rPr>
        <w:t>гурӯҳи IV</w:t>
      </w:r>
      <w:r w:rsidRPr="00B924A3">
        <w:rPr>
          <w:rFonts w:ascii="Times New Roman" w:eastAsia="Times New Roman" w:hAnsi="Times New Roman" w:cs="Times New Roman"/>
          <w:sz w:val="28"/>
          <w:szCs w:val="24"/>
          <w:lang w:val="tg-Cyrl-TJ" w:eastAsia="ru-RU"/>
        </w:rPr>
        <w:t xml:space="preserve"> бошад.</w:t>
      </w:r>
      <w:r w:rsidR="00CB78FB">
        <w:rPr>
          <w:rFonts w:ascii="Times New Roman" w:eastAsia="Times New Roman" w:hAnsi="Times New Roman" w:cs="Times New Roman"/>
          <w:sz w:val="28"/>
          <w:szCs w:val="24"/>
          <w:lang w:val="tg-Cyrl-TJ" w:eastAsia="ru-RU"/>
        </w:rPr>
        <w:t xml:space="preserve"> </w:t>
      </w:r>
      <w:r w:rsidRPr="00CB78FB">
        <w:rPr>
          <w:rFonts w:ascii="Times New Roman" w:eastAsia="Times New Roman" w:hAnsi="Times New Roman" w:cs="Times New Roman"/>
          <w:bCs/>
          <w:sz w:val="28"/>
          <w:szCs w:val="24"/>
          <w:lang w:val="tg-Cyrl-TJ" w:eastAsia="ru-RU"/>
        </w:rPr>
        <w:t>Иҷрокунандаи кор ҳангоми иҷрои кор аз рӯи фармоиш (распоряжение)</w:t>
      </w:r>
      <w:r w:rsidRPr="00B924A3">
        <w:rPr>
          <w:rFonts w:ascii="Times New Roman" w:eastAsia="Times New Roman" w:hAnsi="Times New Roman" w:cs="Times New Roman"/>
          <w:sz w:val="28"/>
          <w:szCs w:val="24"/>
          <w:lang w:val="tg-Cyrl-TJ" w:eastAsia="ru-RU"/>
        </w:rPr>
        <w:t xml:space="preserve"> метавонад дорои </w:t>
      </w:r>
      <w:r w:rsidRPr="00CB78FB">
        <w:rPr>
          <w:rFonts w:ascii="Times New Roman" w:eastAsia="Times New Roman" w:hAnsi="Times New Roman" w:cs="Times New Roman"/>
          <w:bCs/>
          <w:sz w:val="28"/>
          <w:szCs w:val="24"/>
          <w:lang w:val="tg-Cyrl-TJ" w:eastAsia="ru-RU"/>
        </w:rPr>
        <w:t xml:space="preserve">гурӯҳи </w:t>
      </w:r>
      <w:r w:rsidRPr="00CB78FB">
        <w:rPr>
          <w:rFonts w:ascii="Times New Roman" w:eastAsia="Times New Roman" w:hAnsi="Times New Roman" w:cs="Times New Roman"/>
          <w:bCs/>
          <w:sz w:val="28"/>
          <w:szCs w:val="24"/>
          <w:lang w:val="tg-Cyrl-TJ" w:eastAsia="ru-RU"/>
        </w:rPr>
        <w:lastRenderedPageBreak/>
        <w:t>III</w:t>
      </w:r>
      <w:r w:rsidRPr="00B924A3">
        <w:rPr>
          <w:rFonts w:ascii="Times New Roman" w:eastAsia="Times New Roman" w:hAnsi="Times New Roman" w:cs="Times New Roman"/>
          <w:sz w:val="28"/>
          <w:szCs w:val="24"/>
          <w:lang w:val="tg-Cyrl-TJ" w:eastAsia="ru-RU"/>
        </w:rPr>
        <w:t xml:space="preserve"> бошад,</w:t>
      </w:r>
      <w:r w:rsidR="00CB78FB">
        <w:rPr>
          <w:rFonts w:ascii="Times New Roman" w:eastAsia="Times New Roman" w:hAnsi="Times New Roman" w:cs="Times New Roman"/>
          <w:sz w:val="28"/>
          <w:szCs w:val="24"/>
          <w:lang w:val="tg-Cyrl-TJ" w:eastAsia="ru-RU"/>
        </w:rPr>
        <w:t xml:space="preserve"> </w:t>
      </w:r>
      <w:r w:rsidRPr="00B924A3">
        <w:rPr>
          <w:rFonts w:ascii="Times New Roman" w:eastAsia="Times New Roman" w:hAnsi="Times New Roman" w:cs="Times New Roman"/>
          <w:sz w:val="28"/>
          <w:szCs w:val="24"/>
          <w:lang w:val="tg-Cyrl-TJ" w:eastAsia="ru-RU"/>
        </w:rPr>
        <w:t>ба шарте ки корҳои иҷрошаванда ба гурӯҳи корҳои махсусан хавфнок дохил нашаванд.</w:t>
      </w:r>
      <w:r w:rsidR="006B3BC3">
        <w:rPr>
          <w:rFonts w:ascii="Times New Roman" w:eastAsia="Times New Roman" w:hAnsi="Times New Roman" w:cs="Times New Roman"/>
          <w:sz w:val="28"/>
          <w:szCs w:val="24"/>
          <w:lang w:val="tg-Cyrl-TJ" w:eastAsia="ru-RU"/>
        </w:rPr>
        <w:t xml:space="preserve"> </w:t>
      </w:r>
      <w:r w:rsidR="008361F4" w:rsidRPr="006B3BC3">
        <w:rPr>
          <w:rFonts w:ascii="Times New Roman" w:eastAsia="Times New Roman" w:hAnsi="Times New Roman" w:cs="Times New Roman"/>
          <w:bCs/>
          <w:sz w:val="28"/>
          <w:szCs w:val="24"/>
          <w:lang w:val="tg-Cyrl-TJ" w:eastAsia="ru-RU"/>
        </w:rPr>
        <w:t>Нозир (наблюдающий)</w:t>
      </w:r>
      <w:r w:rsidR="008361F4" w:rsidRPr="008361F4">
        <w:rPr>
          <w:rFonts w:ascii="Times New Roman" w:eastAsia="Times New Roman" w:hAnsi="Times New Roman" w:cs="Times New Roman"/>
          <w:sz w:val="28"/>
          <w:szCs w:val="24"/>
          <w:lang w:val="tg-Cyrl-TJ" w:eastAsia="ru-RU"/>
        </w:rPr>
        <w:t xml:space="preserve"> барои назорат бурдан аз болои бригадаҳое таъин карда мешавад, ки ҳуқуқи мустақилона кор кардан дар дастгоҳҳои барқиро надоранд</w:t>
      </w:r>
      <w:r w:rsidR="006B3BC3">
        <w:rPr>
          <w:rFonts w:ascii="Times New Roman" w:eastAsia="Times New Roman" w:hAnsi="Times New Roman" w:cs="Times New Roman"/>
          <w:sz w:val="28"/>
          <w:szCs w:val="24"/>
          <w:lang w:val="tg-Cyrl-TJ" w:eastAsia="ru-RU"/>
        </w:rPr>
        <w:t xml:space="preserve"> </w:t>
      </w:r>
      <w:r w:rsidR="008361F4" w:rsidRPr="008361F4">
        <w:rPr>
          <w:rFonts w:ascii="Times New Roman" w:eastAsia="Times New Roman" w:hAnsi="Times New Roman" w:cs="Times New Roman"/>
          <w:sz w:val="28"/>
          <w:szCs w:val="24"/>
          <w:lang w:val="tg-Cyrl-TJ" w:eastAsia="ru-RU"/>
        </w:rPr>
        <w:t>(яъне барои назорат аз болои кормандони ғайри</w:t>
      </w:r>
      <w:r w:rsidR="006B3BC3">
        <w:rPr>
          <w:rFonts w:ascii="Times New Roman" w:eastAsia="Times New Roman" w:hAnsi="Times New Roman" w:cs="Times New Roman"/>
          <w:sz w:val="28"/>
          <w:szCs w:val="24"/>
          <w:lang w:val="tg-Cyrl-TJ" w:eastAsia="ru-RU"/>
        </w:rPr>
        <w:t xml:space="preserve"> </w:t>
      </w:r>
      <w:r w:rsidR="008361F4" w:rsidRPr="008361F4">
        <w:rPr>
          <w:rFonts w:ascii="Times New Roman" w:eastAsia="Times New Roman" w:hAnsi="Times New Roman" w:cs="Times New Roman"/>
          <w:sz w:val="28"/>
          <w:szCs w:val="24"/>
          <w:lang w:val="tg-Cyrl-TJ" w:eastAsia="ru-RU"/>
        </w:rPr>
        <w:t>электротехникӣ).</w:t>
      </w:r>
    </w:p>
    <w:p w:rsidR="008361F4" w:rsidRPr="008361F4" w:rsidRDefault="008361F4" w:rsidP="00E8715A">
      <w:pPr>
        <w:spacing w:before="100" w:beforeAutospacing="1" w:after="100" w:afterAutospacing="1"/>
        <w:rPr>
          <w:rFonts w:ascii="Times New Roman" w:eastAsia="Times New Roman" w:hAnsi="Times New Roman" w:cs="Times New Roman"/>
          <w:sz w:val="28"/>
          <w:szCs w:val="24"/>
          <w:lang w:eastAsia="ru-RU"/>
        </w:rPr>
      </w:pPr>
      <w:r w:rsidRPr="00E8715A">
        <w:rPr>
          <w:rFonts w:ascii="Times New Roman" w:eastAsia="Times New Roman" w:hAnsi="Times New Roman" w:cs="Times New Roman"/>
          <w:bCs/>
          <w:sz w:val="28"/>
          <w:szCs w:val="24"/>
          <w:lang w:eastAsia="ru-RU"/>
        </w:rPr>
        <w:t>Нозир барои чунин масъалаҳо ҷавобгар аст:</w:t>
      </w:r>
    </w:p>
    <w:p w:rsidR="008361F4" w:rsidRPr="008361F4" w:rsidRDefault="008361F4" w:rsidP="00E8715A">
      <w:pPr>
        <w:numPr>
          <w:ilvl w:val="0"/>
          <w:numId w:val="22"/>
        </w:numPr>
        <w:spacing w:before="100" w:beforeAutospacing="1" w:after="100" w:afterAutospacing="1"/>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Мутобиқати ҷойи кори омодашуда ба талаботи дар наряд пешбинишуда; </w:t>
      </w:r>
    </w:p>
    <w:p w:rsidR="008361F4" w:rsidRPr="008361F4" w:rsidRDefault="008361F4" w:rsidP="00E8715A">
      <w:pPr>
        <w:numPr>
          <w:ilvl w:val="0"/>
          <w:numId w:val="22"/>
        </w:numPr>
        <w:spacing w:before="100" w:beforeAutospacing="1" w:after="100" w:afterAutospacing="1"/>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Рӯшанӣ ва пуррагии дастури мақсаднок (инструктаж) ба аъзои бригада; </w:t>
      </w:r>
    </w:p>
    <w:p w:rsidR="008361F4" w:rsidRPr="008361F4" w:rsidRDefault="008361F4" w:rsidP="00E8715A">
      <w:pPr>
        <w:numPr>
          <w:ilvl w:val="0"/>
          <w:numId w:val="22"/>
        </w:numPr>
        <w:spacing w:before="100" w:beforeAutospacing="1" w:after="100" w:afterAutospacing="1"/>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Мавҷудият ва нигоҳдории заминваслкуниҳо, панҷараҳо (огоҳкунандаҳо), плакатҳ</w:t>
      </w:r>
      <w:proofErr w:type="gramStart"/>
      <w:r w:rsidRPr="008361F4">
        <w:rPr>
          <w:rFonts w:ascii="Times New Roman" w:eastAsia="Times New Roman" w:hAnsi="Times New Roman" w:cs="Times New Roman"/>
          <w:sz w:val="28"/>
          <w:szCs w:val="24"/>
          <w:lang w:eastAsia="ru-RU"/>
        </w:rPr>
        <w:t>о ва</w:t>
      </w:r>
      <w:proofErr w:type="gramEnd"/>
      <w:r w:rsidRPr="008361F4">
        <w:rPr>
          <w:rFonts w:ascii="Times New Roman" w:eastAsia="Times New Roman" w:hAnsi="Times New Roman" w:cs="Times New Roman"/>
          <w:sz w:val="28"/>
          <w:szCs w:val="24"/>
          <w:lang w:eastAsia="ru-RU"/>
        </w:rPr>
        <w:t xml:space="preserve"> аломатҳои бехатарӣ, инчунин дастгоҳҳои қулфкунанда дар ҷойи кор; </w:t>
      </w:r>
    </w:p>
    <w:p w:rsidR="008361F4" w:rsidRPr="008361F4" w:rsidRDefault="008361F4" w:rsidP="00E8715A">
      <w:pPr>
        <w:numPr>
          <w:ilvl w:val="0"/>
          <w:numId w:val="22"/>
        </w:numPr>
        <w:spacing w:before="100" w:beforeAutospacing="1" w:after="100" w:afterAutospacing="1"/>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Таъмини бехатарии аъзои бригада аз нуқтаи назари таъсири ҷараёни барқ. </w:t>
      </w:r>
    </w:p>
    <w:p w:rsidR="008361F4" w:rsidRPr="008361F4" w:rsidRDefault="008361F4" w:rsidP="00E8715A">
      <w:pPr>
        <w:spacing w:before="100" w:beforeAutospacing="1" w:after="100" w:afterAutospacing="1"/>
        <w:ind w:firstLine="360"/>
        <w:jc w:val="both"/>
        <w:rPr>
          <w:rFonts w:ascii="Times New Roman" w:eastAsia="Times New Roman" w:hAnsi="Times New Roman" w:cs="Times New Roman"/>
          <w:sz w:val="28"/>
          <w:szCs w:val="24"/>
          <w:lang w:eastAsia="ru-RU"/>
        </w:rPr>
      </w:pPr>
      <w:r w:rsidRPr="00E8715A">
        <w:rPr>
          <w:rFonts w:ascii="Times New Roman" w:eastAsia="Times New Roman" w:hAnsi="Times New Roman" w:cs="Times New Roman"/>
          <w:bCs/>
          <w:sz w:val="28"/>
          <w:szCs w:val="24"/>
          <w:lang w:eastAsia="ru-RU"/>
        </w:rPr>
        <w:t>Нозир</w:t>
      </w:r>
      <w:r w:rsidRPr="008361F4">
        <w:rPr>
          <w:rFonts w:ascii="Times New Roman" w:eastAsia="Times New Roman" w:hAnsi="Times New Roman" w:cs="Times New Roman"/>
          <w:sz w:val="28"/>
          <w:szCs w:val="24"/>
          <w:lang w:eastAsia="ru-RU"/>
        </w:rPr>
        <w:t xml:space="preserve"> бояд аз ҳисоби кормандони электр</w:t>
      </w:r>
      <w:r w:rsidR="00E8715A">
        <w:rPr>
          <w:rFonts w:ascii="Times New Roman" w:eastAsia="Times New Roman" w:hAnsi="Times New Roman" w:cs="Times New Roman"/>
          <w:sz w:val="28"/>
          <w:szCs w:val="24"/>
          <w:lang w:val="tg-Cyrl-TJ" w:eastAsia="ru-RU"/>
        </w:rPr>
        <w:t>о</w:t>
      </w:r>
      <w:r w:rsidRPr="008361F4">
        <w:rPr>
          <w:rFonts w:ascii="Times New Roman" w:eastAsia="Times New Roman" w:hAnsi="Times New Roman" w:cs="Times New Roman"/>
          <w:sz w:val="28"/>
          <w:szCs w:val="24"/>
          <w:lang w:eastAsia="ru-RU"/>
        </w:rPr>
        <w:t xml:space="preserve">техникӣ таъин шуда, дорои </w:t>
      </w:r>
      <w:r w:rsidRPr="00E8715A">
        <w:rPr>
          <w:rFonts w:ascii="Times New Roman" w:eastAsia="Times New Roman" w:hAnsi="Times New Roman" w:cs="Times New Roman"/>
          <w:bCs/>
          <w:sz w:val="28"/>
          <w:szCs w:val="24"/>
          <w:lang w:eastAsia="ru-RU"/>
        </w:rPr>
        <w:t>гурӯҳи III</w:t>
      </w:r>
      <w:r w:rsidRPr="008361F4">
        <w:rPr>
          <w:rFonts w:ascii="Times New Roman" w:eastAsia="Times New Roman" w:hAnsi="Times New Roman" w:cs="Times New Roman"/>
          <w:sz w:val="28"/>
          <w:szCs w:val="24"/>
          <w:lang w:eastAsia="ru-RU"/>
        </w:rPr>
        <w:t xml:space="preserve"> бошад.</w:t>
      </w:r>
      <w:r w:rsidR="00E8715A">
        <w:rPr>
          <w:rFonts w:ascii="Times New Roman" w:eastAsia="Times New Roman" w:hAnsi="Times New Roman" w:cs="Times New Roman"/>
          <w:sz w:val="28"/>
          <w:szCs w:val="24"/>
          <w:lang w:val="tg-Cyrl-TJ" w:eastAsia="ru-RU"/>
        </w:rPr>
        <w:t xml:space="preserve"> </w:t>
      </w:r>
      <w:r w:rsidRPr="008361F4">
        <w:rPr>
          <w:rFonts w:ascii="Times New Roman" w:eastAsia="Times New Roman" w:hAnsi="Times New Roman" w:cs="Times New Roman"/>
          <w:sz w:val="28"/>
          <w:szCs w:val="24"/>
          <w:lang w:eastAsia="ru-RU"/>
        </w:rPr>
        <w:t xml:space="preserve">Масъулияти бехатарии вобаста </w:t>
      </w:r>
      <w:proofErr w:type="gramStart"/>
      <w:r w:rsidRPr="008361F4">
        <w:rPr>
          <w:rFonts w:ascii="Times New Roman" w:eastAsia="Times New Roman" w:hAnsi="Times New Roman" w:cs="Times New Roman"/>
          <w:sz w:val="28"/>
          <w:szCs w:val="24"/>
          <w:lang w:eastAsia="ru-RU"/>
        </w:rPr>
        <w:t>ба</w:t>
      </w:r>
      <w:proofErr w:type="gramEnd"/>
      <w:r w:rsidRPr="008361F4">
        <w:rPr>
          <w:rFonts w:ascii="Times New Roman" w:eastAsia="Times New Roman" w:hAnsi="Times New Roman" w:cs="Times New Roman"/>
          <w:sz w:val="28"/>
          <w:szCs w:val="24"/>
          <w:lang w:eastAsia="ru-RU"/>
        </w:rPr>
        <w:t xml:space="preserve"> технологияи иҷрои корро </w:t>
      </w:r>
      <w:r w:rsidRPr="00E8715A">
        <w:rPr>
          <w:rFonts w:ascii="Times New Roman" w:eastAsia="Times New Roman" w:hAnsi="Times New Roman" w:cs="Times New Roman"/>
          <w:bCs/>
          <w:sz w:val="28"/>
          <w:szCs w:val="24"/>
          <w:lang w:eastAsia="ru-RU"/>
        </w:rPr>
        <w:t>корманде</w:t>
      </w:r>
      <w:r w:rsidRPr="008361F4">
        <w:rPr>
          <w:rFonts w:ascii="Times New Roman" w:eastAsia="Times New Roman" w:hAnsi="Times New Roman" w:cs="Times New Roman"/>
          <w:sz w:val="28"/>
          <w:szCs w:val="24"/>
          <w:lang w:eastAsia="ru-RU"/>
        </w:rPr>
        <w:t>, ки бригадаро роҳбарӣ мекунад, ба зимма дорад.</w:t>
      </w:r>
      <w:r w:rsidRPr="008361F4">
        <w:rPr>
          <w:rFonts w:ascii="Times New Roman" w:eastAsia="Times New Roman" w:hAnsi="Times New Roman" w:cs="Times New Roman"/>
          <w:sz w:val="28"/>
          <w:szCs w:val="24"/>
          <w:lang w:eastAsia="ru-RU"/>
        </w:rPr>
        <w:br/>
        <w:t>Ин шахс узви бригада буда, бояд доимо дар ҷойи кор ҳузур дошта бошад.</w:t>
      </w:r>
    </w:p>
    <w:p w:rsidR="008361F4" w:rsidRPr="008361F4" w:rsidRDefault="008361F4" w:rsidP="008361F4">
      <w:pPr>
        <w:spacing w:after="0" w:line="240" w:lineRule="auto"/>
        <w:rPr>
          <w:rFonts w:ascii="Times New Roman" w:eastAsia="Times New Roman" w:hAnsi="Times New Roman" w:cs="Times New Roman"/>
          <w:sz w:val="24"/>
          <w:szCs w:val="24"/>
          <w:lang w:eastAsia="ru-RU"/>
        </w:rPr>
      </w:pPr>
    </w:p>
    <w:p w:rsidR="008361F4" w:rsidRPr="008361F4" w:rsidRDefault="008361F4" w:rsidP="00E8715A">
      <w:pPr>
        <w:spacing w:before="100" w:beforeAutospacing="1" w:after="100" w:afterAutospacing="1"/>
        <w:jc w:val="both"/>
        <w:rPr>
          <w:rFonts w:ascii="Times New Roman" w:eastAsia="Times New Roman" w:hAnsi="Times New Roman" w:cs="Times New Roman"/>
          <w:sz w:val="28"/>
          <w:szCs w:val="24"/>
          <w:lang w:eastAsia="ru-RU"/>
        </w:rPr>
      </w:pPr>
      <w:r w:rsidRPr="00E8715A">
        <w:rPr>
          <w:rFonts w:ascii="Times New Roman" w:eastAsia="Times New Roman" w:hAnsi="Times New Roman" w:cs="Times New Roman"/>
          <w:bCs/>
          <w:sz w:val="28"/>
          <w:szCs w:val="24"/>
          <w:lang w:eastAsia="ru-RU"/>
        </w:rPr>
        <w:t>Аъзои бригада</w:t>
      </w:r>
      <w:r w:rsidRPr="008361F4">
        <w:rPr>
          <w:rFonts w:ascii="Times New Roman" w:eastAsia="Times New Roman" w:hAnsi="Times New Roman" w:cs="Times New Roman"/>
          <w:sz w:val="28"/>
          <w:szCs w:val="24"/>
          <w:lang w:eastAsia="ru-RU"/>
        </w:rPr>
        <w:t xml:space="preserve"> вазифадоранд:</w:t>
      </w:r>
    </w:p>
    <w:p w:rsidR="008361F4" w:rsidRPr="008361F4" w:rsidRDefault="008361F4" w:rsidP="00E8715A">
      <w:pPr>
        <w:numPr>
          <w:ilvl w:val="0"/>
          <w:numId w:val="23"/>
        </w:num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Талаботи Қоидаҳоро риоя намоянд; </w:t>
      </w:r>
    </w:p>
    <w:p w:rsidR="008361F4" w:rsidRPr="008361F4" w:rsidRDefault="008361F4" w:rsidP="00E8715A">
      <w:pPr>
        <w:numPr>
          <w:ilvl w:val="0"/>
          <w:numId w:val="23"/>
        </w:num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Дастурҳои гирифташуда ҳангоми иҷозат гирифтан </w:t>
      </w:r>
      <w:proofErr w:type="gramStart"/>
      <w:r w:rsidRPr="008361F4">
        <w:rPr>
          <w:rFonts w:ascii="Times New Roman" w:eastAsia="Times New Roman" w:hAnsi="Times New Roman" w:cs="Times New Roman"/>
          <w:sz w:val="28"/>
          <w:szCs w:val="24"/>
          <w:lang w:eastAsia="ru-RU"/>
        </w:rPr>
        <w:t>ба</w:t>
      </w:r>
      <w:proofErr w:type="gramEnd"/>
      <w:r w:rsidRPr="008361F4">
        <w:rPr>
          <w:rFonts w:ascii="Times New Roman" w:eastAsia="Times New Roman" w:hAnsi="Times New Roman" w:cs="Times New Roman"/>
          <w:sz w:val="28"/>
          <w:szCs w:val="24"/>
          <w:lang w:eastAsia="ru-RU"/>
        </w:rPr>
        <w:t xml:space="preserve"> кор ва дар рафти корро иҷро намоянд; </w:t>
      </w:r>
    </w:p>
    <w:p w:rsidR="008361F4" w:rsidRPr="008361F4" w:rsidRDefault="008361F4" w:rsidP="00E8715A">
      <w:pPr>
        <w:numPr>
          <w:ilvl w:val="0"/>
          <w:numId w:val="23"/>
        </w:num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Талаботи дастурҳои ҳифзи меҳнатро риоя кунанд. </w:t>
      </w:r>
    </w:p>
    <w:p w:rsidR="008361F4" w:rsidRPr="008361F4" w:rsidRDefault="008361F4" w:rsidP="008361F4">
      <w:pPr>
        <w:spacing w:after="0" w:line="240" w:lineRule="auto"/>
        <w:rPr>
          <w:rFonts w:ascii="Times New Roman" w:eastAsia="Times New Roman" w:hAnsi="Times New Roman" w:cs="Times New Roman"/>
          <w:sz w:val="24"/>
          <w:szCs w:val="24"/>
          <w:lang w:eastAsia="ru-RU"/>
        </w:rPr>
      </w:pPr>
    </w:p>
    <w:p w:rsidR="008361F4" w:rsidRPr="008361F4" w:rsidRDefault="008361F4" w:rsidP="00E8715A">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E8715A">
        <w:rPr>
          <w:rFonts w:ascii="Times New Roman" w:eastAsia="Times New Roman" w:hAnsi="Times New Roman" w:cs="Times New Roman"/>
          <w:b/>
          <w:bCs/>
          <w:sz w:val="28"/>
          <w:szCs w:val="28"/>
          <w:lang w:eastAsia="ru-RU"/>
        </w:rPr>
        <w:t xml:space="preserve">Тартиби ташкил намудани корҳо аз </w:t>
      </w:r>
      <w:proofErr w:type="gramStart"/>
      <w:r w:rsidRPr="00E8715A">
        <w:rPr>
          <w:rFonts w:ascii="Times New Roman" w:eastAsia="Times New Roman" w:hAnsi="Times New Roman" w:cs="Times New Roman"/>
          <w:b/>
          <w:bCs/>
          <w:sz w:val="28"/>
          <w:szCs w:val="28"/>
          <w:lang w:eastAsia="ru-RU"/>
        </w:rPr>
        <w:t>р</w:t>
      </w:r>
      <w:proofErr w:type="gramEnd"/>
      <w:r w:rsidRPr="00E8715A">
        <w:rPr>
          <w:rFonts w:ascii="Times New Roman" w:eastAsia="Times New Roman" w:hAnsi="Times New Roman" w:cs="Times New Roman"/>
          <w:b/>
          <w:bCs/>
          <w:sz w:val="28"/>
          <w:szCs w:val="28"/>
          <w:lang w:eastAsia="ru-RU"/>
        </w:rPr>
        <w:t>ӯи наряд ва фармоиш</w:t>
      </w:r>
    </w:p>
    <w:p w:rsidR="008361F4" w:rsidRPr="008361F4" w:rsidRDefault="008361F4" w:rsidP="00E8715A">
      <w:pPr>
        <w:numPr>
          <w:ilvl w:val="0"/>
          <w:numId w:val="24"/>
        </w:numPr>
        <w:spacing w:before="100" w:beforeAutospacing="1" w:after="100" w:afterAutospacing="1"/>
        <w:rPr>
          <w:rFonts w:ascii="Times New Roman" w:eastAsia="Times New Roman" w:hAnsi="Times New Roman" w:cs="Times New Roman"/>
          <w:sz w:val="28"/>
          <w:szCs w:val="28"/>
          <w:lang w:eastAsia="ru-RU"/>
        </w:rPr>
      </w:pPr>
      <w:r w:rsidRPr="008361F4">
        <w:rPr>
          <w:rFonts w:ascii="Times New Roman" w:eastAsia="Times New Roman" w:hAnsi="Times New Roman" w:cs="Times New Roman"/>
          <w:sz w:val="28"/>
          <w:szCs w:val="28"/>
          <w:lang w:eastAsia="ru-RU"/>
        </w:rPr>
        <w:t xml:space="preserve">Наряд дар </w:t>
      </w:r>
      <w:r w:rsidRPr="00E8715A">
        <w:rPr>
          <w:rFonts w:ascii="Times New Roman" w:eastAsia="Times New Roman" w:hAnsi="Times New Roman" w:cs="Times New Roman"/>
          <w:bCs/>
          <w:sz w:val="28"/>
          <w:szCs w:val="28"/>
          <w:lang w:eastAsia="ru-RU"/>
        </w:rPr>
        <w:t>ду нусха</w:t>
      </w:r>
      <w:r w:rsidRPr="008361F4">
        <w:rPr>
          <w:rFonts w:ascii="Times New Roman" w:eastAsia="Times New Roman" w:hAnsi="Times New Roman" w:cs="Times New Roman"/>
          <w:sz w:val="28"/>
          <w:szCs w:val="28"/>
          <w:lang w:eastAsia="ru-RU"/>
        </w:rPr>
        <w:t xml:space="preserve">, ва ҳангоми тавассути телефон додан — дар </w:t>
      </w:r>
      <w:r w:rsidRPr="00E8715A">
        <w:rPr>
          <w:rFonts w:ascii="Times New Roman" w:eastAsia="Times New Roman" w:hAnsi="Times New Roman" w:cs="Times New Roman"/>
          <w:bCs/>
          <w:sz w:val="28"/>
          <w:szCs w:val="28"/>
          <w:lang w:eastAsia="ru-RU"/>
        </w:rPr>
        <w:t>се нусха</w:t>
      </w:r>
      <w:r w:rsidRPr="008361F4">
        <w:rPr>
          <w:rFonts w:ascii="Times New Roman" w:eastAsia="Times New Roman" w:hAnsi="Times New Roman" w:cs="Times New Roman"/>
          <w:sz w:val="28"/>
          <w:szCs w:val="28"/>
          <w:lang w:eastAsia="ru-RU"/>
        </w:rPr>
        <w:t xml:space="preserve"> тартиб дода мешавад; </w:t>
      </w:r>
    </w:p>
    <w:p w:rsidR="008361F4" w:rsidRPr="008361F4" w:rsidRDefault="008361F4" w:rsidP="00E8715A">
      <w:pPr>
        <w:numPr>
          <w:ilvl w:val="0"/>
          <w:numId w:val="24"/>
        </w:numPr>
        <w:spacing w:before="100" w:beforeAutospacing="1" w:after="100" w:afterAutospacing="1"/>
        <w:rPr>
          <w:rFonts w:ascii="Times New Roman" w:eastAsia="Times New Roman" w:hAnsi="Times New Roman" w:cs="Times New Roman"/>
          <w:sz w:val="28"/>
          <w:szCs w:val="28"/>
          <w:lang w:eastAsia="ru-RU"/>
        </w:rPr>
      </w:pPr>
      <w:r w:rsidRPr="008361F4">
        <w:rPr>
          <w:rFonts w:ascii="Times New Roman" w:eastAsia="Times New Roman" w:hAnsi="Times New Roman" w:cs="Times New Roman"/>
          <w:sz w:val="28"/>
          <w:szCs w:val="28"/>
          <w:lang w:eastAsia="ru-RU"/>
        </w:rPr>
        <w:t xml:space="preserve">Муҳлати додани наряд на зиёда аз </w:t>
      </w:r>
      <w:r w:rsidRPr="00E8715A">
        <w:rPr>
          <w:rFonts w:ascii="Times New Roman" w:eastAsia="Times New Roman" w:hAnsi="Times New Roman" w:cs="Times New Roman"/>
          <w:bCs/>
          <w:sz w:val="28"/>
          <w:szCs w:val="28"/>
          <w:lang w:eastAsia="ru-RU"/>
        </w:rPr>
        <w:t xml:space="preserve">15 </w:t>
      </w:r>
      <w:proofErr w:type="gramStart"/>
      <w:r w:rsidRPr="00E8715A">
        <w:rPr>
          <w:rFonts w:ascii="Times New Roman" w:eastAsia="Times New Roman" w:hAnsi="Times New Roman" w:cs="Times New Roman"/>
          <w:bCs/>
          <w:sz w:val="28"/>
          <w:szCs w:val="28"/>
          <w:lang w:eastAsia="ru-RU"/>
        </w:rPr>
        <w:t>р</w:t>
      </w:r>
      <w:proofErr w:type="gramEnd"/>
      <w:r w:rsidRPr="00E8715A">
        <w:rPr>
          <w:rFonts w:ascii="Times New Roman" w:eastAsia="Times New Roman" w:hAnsi="Times New Roman" w:cs="Times New Roman"/>
          <w:bCs/>
          <w:sz w:val="28"/>
          <w:szCs w:val="28"/>
          <w:lang w:eastAsia="ru-RU"/>
        </w:rPr>
        <w:t>ӯзи тақвимӣ</w:t>
      </w:r>
      <w:r w:rsidRPr="008361F4">
        <w:rPr>
          <w:rFonts w:ascii="Times New Roman" w:eastAsia="Times New Roman" w:hAnsi="Times New Roman" w:cs="Times New Roman"/>
          <w:sz w:val="28"/>
          <w:szCs w:val="28"/>
          <w:lang w:eastAsia="ru-RU"/>
        </w:rPr>
        <w:t xml:space="preserve"> мебошад; </w:t>
      </w:r>
    </w:p>
    <w:p w:rsidR="008361F4" w:rsidRPr="008361F4" w:rsidRDefault="008361F4" w:rsidP="00E8715A">
      <w:pPr>
        <w:numPr>
          <w:ilvl w:val="0"/>
          <w:numId w:val="24"/>
        </w:numPr>
        <w:spacing w:before="100" w:beforeAutospacing="1" w:after="100" w:afterAutospacing="1"/>
        <w:rPr>
          <w:rFonts w:ascii="Times New Roman" w:eastAsia="Times New Roman" w:hAnsi="Times New Roman" w:cs="Times New Roman"/>
          <w:sz w:val="28"/>
          <w:szCs w:val="28"/>
          <w:lang w:eastAsia="ru-RU"/>
        </w:rPr>
      </w:pPr>
      <w:r w:rsidRPr="008361F4">
        <w:rPr>
          <w:rFonts w:ascii="Times New Roman" w:eastAsia="Times New Roman" w:hAnsi="Times New Roman" w:cs="Times New Roman"/>
          <w:sz w:val="28"/>
          <w:szCs w:val="28"/>
          <w:lang w:eastAsia="ru-RU"/>
        </w:rPr>
        <w:t xml:space="preserve">Наряд метавонад танҳо </w:t>
      </w:r>
      <w:r w:rsidRPr="00E8715A">
        <w:rPr>
          <w:rFonts w:ascii="Times New Roman" w:eastAsia="Times New Roman" w:hAnsi="Times New Roman" w:cs="Times New Roman"/>
          <w:bCs/>
          <w:sz w:val="28"/>
          <w:szCs w:val="28"/>
          <w:lang w:eastAsia="ru-RU"/>
        </w:rPr>
        <w:t>як маротиба</w:t>
      </w:r>
      <w:r w:rsidRPr="008361F4">
        <w:rPr>
          <w:rFonts w:ascii="Times New Roman" w:eastAsia="Times New Roman" w:hAnsi="Times New Roman" w:cs="Times New Roman"/>
          <w:sz w:val="28"/>
          <w:szCs w:val="28"/>
          <w:lang w:eastAsia="ru-RU"/>
        </w:rPr>
        <w:t xml:space="preserve">, ба муҳлати на зиёда аз </w:t>
      </w:r>
      <w:r w:rsidRPr="00E8715A">
        <w:rPr>
          <w:rFonts w:ascii="Times New Roman" w:eastAsia="Times New Roman" w:hAnsi="Times New Roman" w:cs="Times New Roman"/>
          <w:bCs/>
          <w:sz w:val="28"/>
          <w:szCs w:val="28"/>
          <w:lang w:eastAsia="ru-RU"/>
        </w:rPr>
        <w:t xml:space="preserve">15 </w:t>
      </w:r>
      <w:proofErr w:type="gramStart"/>
      <w:r w:rsidRPr="00E8715A">
        <w:rPr>
          <w:rFonts w:ascii="Times New Roman" w:eastAsia="Times New Roman" w:hAnsi="Times New Roman" w:cs="Times New Roman"/>
          <w:bCs/>
          <w:sz w:val="28"/>
          <w:szCs w:val="28"/>
          <w:lang w:eastAsia="ru-RU"/>
        </w:rPr>
        <w:t>р</w:t>
      </w:r>
      <w:proofErr w:type="gramEnd"/>
      <w:r w:rsidRPr="00E8715A">
        <w:rPr>
          <w:rFonts w:ascii="Times New Roman" w:eastAsia="Times New Roman" w:hAnsi="Times New Roman" w:cs="Times New Roman"/>
          <w:bCs/>
          <w:sz w:val="28"/>
          <w:szCs w:val="28"/>
          <w:lang w:eastAsia="ru-RU"/>
        </w:rPr>
        <w:t>ӯз</w:t>
      </w:r>
      <w:r w:rsidRPr="008361F4">
        <w:rPr>
          <w:rFonts w:ascii="Times New Roman" w:eastAsia="Times New Roman" w:hAnsi="Times New Roman" w:cs="Times New Roman"/>
          <w:sz w:val="28"/>
          <w:szCs w:val="28"/>
          <w:lang w:eastAsia="ru-RU"/>
        </w:rPr>
        <w:t xml:space="preserve"> тамдид карда шавад; </w:t>
      </w:r>
    </w:p>
    <w:p w:rsidR="008361F4" w:rsidRPr="008361F4" w:rsidRDefault="008361F4" w:rsidP="00E8715A">
      <w:pPr>
        <w:numPr>
          <w:ilvl w:val="0"/>
          <w:numId w:val="24"/>
        </w:numPr>
        <w:spacing w:before="100" w:beforeAutospacing="1" w:after="100" w:afterAutospacing="1"/>
        <w:rPr>
          <w:rFonts w:ascii="Times New Roman" w:eastAsia="Times New Roman" w:hAnsi="Times New Roman" w:cs="Times New Roman"/>
          <w:sz w:val="28"/>
          <w:szCs w:val="28"/>
          <w:lang w:eastAsia="ru-RU"/>
        </w:rPr>
      </w:pPr>
      <w:r w:rsidRPr="008361F4">
        <w:rPr>
          <w:rFonts w:ascii="Times New Roman" w:eastAsia="Times New Roman" w:hAnsi="Times New Roman" w:cs="Times New Roman"/>
          <w:sz w:val="28"/>
          <w:szCs w:val="28"/>
          <w:lang w:eastAsia="ru-RU"/>
        </w:rPr>
        <w:t xml:space="preserve">Ҳангоми танаффус дар кор, наряд қувваи худро нигоҳ медорад (эътиборнок мемонад); </w:t>
      </w:r>
    </w:p>
    <w:p w:rsidR="008361F4" w:rsidRPr="008361F4" w:rsidRDefault="008361F4" w:rsidP="00E8715A">
      <w:pPr>
        <w:numPr>
          <w:ilvl w:val="0"/>
          <w:numId w:val="24"/>
        </w:numPr>
        <w:spacing w:before="100" w:beforeAutospacing="1" w:after="100" w:afterAutospacing="1"/>
        <w:rPr>
          <w:rFonts w:ascii="Times New Roman" w:eastAsia="Times New Roman" w:hAnsi="Times New Roman" w:cs="Times New Roman"/>
          <w:sz w:val="28"/>
          <w:szCs w:val="28"/>
          <w:lang w:eastAsia="ru-RU"/>
        </w:rPr>
      </w:pPr>
      <w:r w:rsidRPr="008361F4">
        <w:rPr>
          <w:rFonts w:ascii="Times New Roman" w:eastAsia="Times New Roman" w:hAnsi="Times New Roman" w:cs="Times New Roman"/>
          <w:sz w:val="28"/>
          <w:szCs w:val="28"/>
          <w:lang w:eastAsia="ru-RU"/>
        </w:rPr>
        <w:lastRenderedPageBreak/>
        <w:t xml:space="preserve">Нарядҳое, ки корҳо аз </w:t>
      </w:r>
      <w:proofErr w:type="gramStart"/>
      <w:r w:rsidRPr="008361F4">
        <w:rPr>
          <w:rFonts w:ascii="Times New Roman" w:eastAsia="Times New Roman" w:hAnsi="Times New Roman" w:cs="Times New Roman"/>
          <w:sz w:val="28"/>
          <w:szCs w:val="28"/>
          <w:lang w:eastAsia="ru-RU"/>
        </w:rPr>
        <w:t>р</w:t>
      </w:r>
      <w:proofErr w:type="gramEnd"/>
      <w:r w:rsidRPr="008361F4">
        <w:rPr>
          <w:rFonts w:ascii="Times New Roman" w:eastAsia="Times New Roman" w:hAnsi="Times New Roman" w:cs="Times New Roman"/>
          <w:sz w:val="28"/>
          <w:szCs w:val="28"/>
          <w:lang w:eastAsia="ru-RU"/>
        </w:rPr>
        <w:t xml:space="preserve">ӯи онҳо пурра анҷом ёфтаанд, бояд дар давоми </w:t>
      </w:r>
      <w:r w:rsidRPr="00E8715A">
        <w:rPr>
          <w:rFonts w:ascii="Times New Roman" w:eastAsia="Times New Roman" w:hAnsi="Times New Roman" w:cs="Times New Roman"/>
          <w:bCs/>
          <w:sz w:val="28"/>
          <w:szCs w:val="28"/>
          <w:lang w:eastAsia="ru-RU"/>
        </w:rPr>
        <w:t>30 рӯз</w:t>
      </w:r>
      <w:r w:rsidRPr="008361F4">
        <w:rPr>
          <w:rFonts w:ascii="Times New Roman" w:eastAsia="Times New Roman" w:hAnsi="Times New Roman" w:cs="Times New Roman"/>
          <w:sz w:val="28"/>
          <w:szCs w:val="28"/>
          <w:lang w:eastAsia="ru-RU"/>
        </w:rPr>
        <w:t xml:space="preserve"> нигоҳ дошта шаванд; </w:t>
      </w:r>
    </w:p>
    <w:p w:rsidR="008361F4" w:rsidRPr="008361F4" w:rsidRDefault="008361F4" w:rsidP="00E8715A">
      <w:pPr>
        <w:numPr>
          <w:ilvl w:val="0"/>
          <w:numId w:val="24"/>
        </w:numPr>
        <w:spacing w:before="100" w:beforeAutospacing="1" w:after="100" w:afterAutospacing="1"/>
        <w:rPr>
          <w:rFonts w:ascii="Times New Roman" w:eastAsia="Times New Roman" w:hAnsi="Times New Roman" w:cs="Times New Roman"/>
          <w:sz w:val="28"/>
          <w:szCs w:val="28"/>
          <w:lang w:eastAsia="ru-RU"/>
        </w:rPr>
      </w:pPr>
      <w:r w:rsidRPr="008361F4">
        <w:rPr>
          <w:rFonts w:ascii="Times New Roman" w:eastAsia="Times New Roman" w:hAnsi="Times New Roman" w:cs="Times New Roman"/>
          <w:sz w:val="28"/>
          <w:szCs w:val="28"/>
          <w:lang w:eastAsia="ru-RU"/>
        </w:rPr>
        <w:t xml:space="preserve">Ба ҳисоб гирифтани корҳо аз </w:t>
      </w:r>
      <w:proofErr w:type="gramStart"/>
      <w:r w:rsidRPr="008361F4">
        <w:rPr>
          <w:rFonts w:ascii="Times New Roman" w:eastAsia="Times New Roman" w:hAnsi="Times New Roman" w:cs="Times New Roman"/>
          <w:sz w:val="28"/>
          <w:szCs w:val="28"/>
          <w:lang w:eastAsia="ru-RU"/>
        </w:rPr>
        <w:t>р</w:t>
      </w:r>
      <w:proofErr w:type="gramEnd"/>
      <w:r w:rsidRPr="008361F4">
        <w:rPr>
          <w:rFonts w:ascii="Times New Roman" w:eastAsia="Times New Roman" w:hAnsi="Times New Roman" w:cs="Times New Roman"/>
          <w:sz w:val="28"/>
          <w:szCs w:val="28"/>
          <w:lang w:eastAsia="ru-RU"/>
        </w:rPr>
        <w:t xml:space="preserve">ӯи наряд ва фармоиш дар </w:t>
      </w:r>
      <w:r w:rsidRPr="00E8715A">
        <w:rPr>
          <w:rFonts w:ascii="Times New Roman" w:eastAsia="Times New Roman" w:hAnsi="Times New Roman" w:cs="Times New Roman"/>
          <w:bCs/>
          <w:sz w:val="28"/>
          <w:szCs w:val="28"/>
          <w:lang w:eastAsia="ru-RU"/>
        </w:rPr>
        <w:t>«Дафтари махсуси бақайдгирии корҳо аз рӯи наряд ва фармоиш»</w:t>
      </w:r>
      <w:r w:rsidRPr="008361F4">
        <w:rPr>
          <w:rFonts w:ascii="Times New Roman" w:eastAsia="Times New Roman" w:hAnsi="Times New Roman" w:cs="Times New Roman"/>
          <w:sz w:val="28"/>
          <w:szCs w:val="28"/>
          <w:lang w:eastAsia="ru-RU"/>
        </w:rPr>
        <w:t xml:space="preserve"> анҷом дода мешавад.</w:t>
      </w:r>
    </w:p>
    <w:p w:rsidR="008361F4" w:rsidRPr="008361F4" w:rsidRDefault="008361F4" w:rsidP="00E8715A">
      <w:pPr>
        <w:spacing w:before="100" w:beforeAutospacing="1" w:after="100" w:afterAutospacing="1"/>
        <w:ind w:firstLine="360"/>
        <w:jc w:val="both"/>
        <w:rPr>
          <w:rFonts w:ascii="Times New Roman" w:eastAsia="Times New Roman" w:hAnsi="Times New Roman" w:cs="Times New Roman"/>
          <w:sz w:val="28"/>
          <w:szCs w:val="24"/>
          <w:lang w:eastAsia="ru-RU"/>
        </w:rPr>
      </w:pPr>
      <w:r w:rsidRPr="00E8715A">
        <w:rPr>
          <w:rFonts w:ascii="Times New Roman" w:eastAsia="Times New Roman" w:hAnsi="Times New Roman" w:cs="Times New Roman"/>
          <w:bCs/>
          <w:sz w:val="28"/>
          <w:szCs w:val="24"/>
          <w:lang w:eastAsia="ru-RU"/>
        </w:rPr>
        <w:t>Фармоиш (распоряжение)</w:t>
      </w:r>
      <w:r w:rsidRPr="008361F4">
        <w:rPr>
          <w:rFonts w:ascii="Times New Roman" w:eastAsia="Times New Roman" w:hAnsi="Times New Roman" w:cs="Times New Roman"/>
          <w:sz w:val="28"/>
          <w:szCs w:val="24"/>
          <w:lang w:eastAsia="ru-RU"/>
        </w:rPr>
        <w:t xml:space="preserve"> хусусияти якдафъаина дорад ва муҳлати амали он бо давомнокии </w:t>
      </w:r>
      <w:proofErr w:type="gramStart"/>
      <w:r w:rsidRPr="008361F4">
        <w:rPr>
          <w:rFonts w:ascii="Times New Roman" w:eastAsia="Times New Roman" w:hAnsi="Times New Roman" w:cs="Times New Roman"/>
          <w:sz w:val="28"/>
          <w:szCs w:val="24"/>
          <w:lang w:eastAsia="ru-RU"/>
        </w:rPr>
        <w:t>р</w:t>
      </w:r>
      <w:proofErr w:type="gramEnd"/>
      <w:r w:rsidRPr="008361F4">
        <w:rPr>
          <w:rFonts w:ascii="Times New Roman" w:eastAsia="Times New Roman" w:hAnsi="Times New Roman" w:cs="Times New Roman"/>
          <w:sz w:val="28"/>
          <w:szCs w:val="24"/>
          <w:lang w:eastAsia="ru-RU"/>
        </w:rPr>
        <w:t>ӯзи кори иҷрокунандагон муайян карда мешавад.</w:t>
      </w:r>
      <w:r w:rsidR="00E8715A">
        <w:rPr>
          <w:rFonts w:ascii="Times New Roman" w:eastAsia="Times New Roman" w:hAnsi="Times New Roman" w:cs="Times New Roman"/>
          <w:sz w:val="28"/>
          <w:szCs w:val="24"/>
          <w:lang w:val="tg-Cyrl-TJ" w:eastAsia="ru-RU"/>
        </w:rPr>
        <w:t xml:space="preserve"> </w:t>
      </w:r>
      <w:r w:rsidRPr="008361F4">
        <w:rPr>
          <w:rFonts w:ascii="Times New Roman" w:eastAsia="Times New Roman" w:hAnsi="Times New Roman" w:cs="Times New Roman"/>
          <w:sz w:val="28"/>
          <w:szCs w:val="24"/>
          <w:lang w:eastAsia="ru-RU"/>
        </w:rPr>
        <w:t>Дар ҳолатҳои зерин фармоиш бояд аз нав дода шавад:</w:t>
      </w:r>
    </w:p>
    <w:p w:rsidR="008361F4" w:rsidRPr="008361F4" w:rsidRDefault="008361F4" w:rsidP="00E8715A">
      <w:pPr>
        <w:numPr>
          <w:ilvl w:val="0"/>
          <w:numId w:val="25"/>
        </w:num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зарурати идома додани кор; </w:t>
      </w:r>
    </w:p>
    <w:p w:rsidR="008361F4" w:rsidRPr="008361F4" w:rsidRDefault="008361F4" w:rsidP="00E8715A">
      <w:pPr>
        <w:numPr>
          <w:ilvl w:val="0"/>
          <w:numId w:val="25"/>
        </w:num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тағйир ёфтани шароити иҷрои кор; </w:t>
      </w:r>
    </w:p>
    <w:p w:rsidR="008361F4" w:rsidRPr="008361F4" w:rsidRDefault="008361F4" w:rsidP="00E8715A">
      <w:pPr>
        <w:numPr>
          <w:ilvl w:val="0"/>
          <w:numId w:val="25"/>
        </w:num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тағйир ёфтани таркиби бригада. </w:t>
      </w:r>
    </w:p>
    <w:p w:rsidR="008361F4" w:rsidRPr="008361F4" w:rsidRDefault="008361F4" w:rsidP="00E8715A">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8361F4">
        <w:rPr>
          <w:rFonts w:ascii="Times New Roman" w:eastAsia="Times New Roman" w:hAnsi="Times New Roman" w:cs="Times New Roman"/>
          <w:sz w:val="28"/>
          <w:szCs w:val="24"/>
          <w:lang w:val="tg-Cyrl-TJ" w:eastAsia="ru-RU"/>
        </w:rPr>
        <w:t xml:space="preserve">Фармоиш метавонад </w:t>
      </w:r>
      <w:r w:rsidRPr="00E8715A">
        <w:rPr>
          <w:rFonts w:ascii="Times New Roman" w:eastAsia="Times New Roman" w:hAnsi="Times New Roman" w:cs="Times New Roman"/>
          <w:bCs/>
          <w:sz w:val="28"/>
          <w:szCs w:val="24"/>
          <w:lang w:val="tg-Cyrl-TJ" w:eastAsia="ru-RU"/>
        </w:rPr>
        <w:t>даҳонӣ ё хаттӣ</w:t>
      </w:r>
      <w:r w:rsidRPr="008361F4">
        <w:rPr>
          <w:rFonts w:ascii="Times New Roman" w:eastAsia="Times New Roman" w:hAnsi="Times New Roman" w:cs="Times New Roman"/>
          <w:sz w:val="28"/>
          <w:szCs w:val="24"/>
          <w:lang w:val="tg-Cyrl-TJ" w:eastAsia="ru-RU"/>
        </w:rPr>
        <w:t xml:space="preserve"> бошад ва ба </w:t>
      </w:r>
      <w:r w:rsidRPr="00E8715A">
        <w:rPr>
          <w:rFonts w:ascii="Times New Roman" w:eastAsia="Times New Roman" w:hAnsi="Times New Roman" w:cs="Times New Roman"/>
          <w:bCs/>
          <w:sz w:val="28"/>
          <w:szCs w:val="24"/>
          <w:lang w:val="tg-Cyrl-TJ" w:eastAsia="ru-RU"/>
        </w:rPr>
        <w:t>иҷрокунандаи кор</w:t>
      </w:r>
      <w:r w:rsidRPr="008361F4">
        <w:rPr>
          <w:rFonts w:ascii="Times New Roman" w:eastAsia="Times New Roman" w:hAnsi="Times New Roman" w:cs="Times New Roman"/>
          <w:sz w:val="28"/>
          <w:szCs w:val="24"/>
          <w:lang w:val="tg-Cyrl-TJ" w:eastAsia="ru-RU"/>
        </w:rPr>
        <w:t xml:space="preserve"> ва </w:t>
      </w:r>
      <w:r w:rsidRPr="00E8715A">
        <w:rPr>
          <w:rFonts w:ascii="Times New Roman" w:eastAsia="Times New Roman" w:hAnsi="Times New Roman" w:cs="Times New Roman"/>
          <w:bCs/>
          <w:sz w:val="28"/>
          <w:szCs w:val="24"/>
          <w:lang w:val="tg-Cyrl-TJ" w:eastAsia="ru-RU"/>
        </w:rPr>
        <w:t>иҷозатдиҳанда</w:t>
      </w:r>
      <w:r w:rsidRPr="008361F4">
        <w:rPr>
          <w:rFonts w:ascii="Times New Roman" w:eastAsia="Times New Roman" w:hAnsi="Times New Roman" w:cs="Times New Roman"/>
          <w:sz w:val="28"/>
          <w:szCs w:val="24"/>
          <w:lang w:val="tg-Cyrl-TJ" w:eastAsia="ru-RU"/>
        </w:rPr>
        <w:t xml:space="preserve"> дода мешавад.</w:t>
      </w:r>
      <w:r w:rsidR="00E8715A">
        <w:rPr>
          <w:rFonts w:ascii="Times New Roman" w:eastAsia="Times New Roman" w:hAnsi="Times New Roman" w:cs="Times New Roman"/>
          <w:sz w:val="28"/>
          <w:szCs w:val="24"/>
          <w:lang w:val="tg-Cyrl-TJ" w:eastAsia="ru-RU"/>
        </w:rPr>
        <w:t xml:space="preserve"> </w:t>
      </w:r>
      <w:r w:rsidRPr="008361F4">
        <w:rPr>
          <w:rFonts w:ascii="Times New Roman" w:eastAsia="Times New Roman" w:hAnsi="Times New Roman" w:cs="Times New Roman"/>
          <w:sz w:val="28"/>
          <w:szCs w:val="24"/>
          <w:lang w:val="tg-Cyrl-TJ" w:eastAsia="ru-RU"/>
        </w:rPr>
        <w:t>Иҷозат ба иҷрои корҳо аз рӯи фармоиш ҳатман бояд</w:t>
      </w:r>
      <w:r w:rsidR="00E8715A">
        <w:rPr>
          <w:rFonts w:ascii="Times New Roman" w:eastAsia="Times New Roman" w:hAnsi="Times New Roman" w:cs="Times New Roman"/>
          <w:sz w:val="28"/>
          <w:szCs w:val="24"/>
          <w:lang w:val="tg-Cyrl-TJ" w:eastAsia="ru-RU"/>
        </w:rPr>
        <w:t xml:space="preserve"> </w:t>
      </w:r>
      <w:r w:rsidRPr="008361F4">
        <w:rPr>
          <w:rFonts w:ascii="Times New Roman" w:eastAsia="Times New Roman" w:hAnsi="Times New Roman" w:cs="Times New Roman"/>
          <w:sz w:val="28"/>
          <w:szCs w:val="24"/>
          <w:lang w:val="tg-Cyrl-TJ" w:eastAsia="ru-RU"/>
        </w:rPr>
        <w:t>дар</w:t>
      </w:r>
      <w:r w:rsidR="00E8715A">
        <w:rPr>
          <w:rFonts w:ascii="Times New Roman" w:eastAsia="Times New Roman" w:hAnsi="Times New Roman" w:cs="Times New Roman"/>
          <w:sz w:val="28"/>
          <w:szCs w:val="24"/>
          <w:lang w:val="tg-Cyrl-TJ" w:eastAsia="ru-RU"/>
        </w:rPr>
        <w:t xml:space="preserve"> </w:t>
      </w:r>
      <w:r w:rsidRPr="00E8715A">
        <w:rPr>
          <w:rFonts w:ascii="Times New Roman" w:eastAsia="Times New Roman" w:hAnsi="Times New Roman" w:cs="Times New Roman"/>
          <w:bCs/>
          <w:sz w:val="28"/>
          <w:szCs w:val="24"/>
          <w:lang w:val="tg-Cyrl-TJ" w:eastAsia="ru-RU"/>
        </w:rPr>
        <w:t>«Дафтари бақайдгирии корҳо аз рӯи наряд ва фармоиш»</w:t>
      </w:r>
      <w:r w:rsidRPr="008361F4">
        <w:rPr>
          <w:rFonts w:ascii="Times New Roman" w:eastAsia="Times New Roman" w:hAnsi="Times New Roman" w:cs="Times New Roman"/>
          <w:sz w:val="28"/>
          <w:szCs w:val="24"/>
          <w:lang w:val="tg-Cyrl-TJ" w:eastAsia="ru-RU"/>
        </w:rPr>
        <w:t xml:space="preserve"> ба расмият дароварда шавад.</w:t>
      </w:r>
    </w:p>
    <w:p w:rsidR="008361F4" w:rsidRPr="0085025A" w:rsidRDefault="008361F4" w:rsidP="00E8715A">
      <w:pPr>
        <w:spacing w:before="100" w:beforeAutospacing="1" w:after="100" w:afterAutospacing="1" w:line="240" w:lineRule="auto"/>
        <w:jc w:val="center"/>
        <w:outlineLvl w:val="2"/>
        <w:rPr>
          <w:rFonts w:ascii="Times New Roman" w:eastAsia="Times New Roman" w:hAnsi="Times New Roman" w:cs="Times New Roman"/>
          <w:b/>
          <w:bCs/>
          <w:sz w:val="27"/>
          <w:szCs w:val="27"/>
          <w:lang w:val="tg-Cyrl-TJ" w:eastAsia="ru-RU"/>
        </w:rPr>
      </w:pPr>
      <w:r w:rsidRPr="0085025A">
        <w:rPr>
          <w:rFonts w:ascii="Times New Roman" w:eastAsia="Times New Roman" w:hAnsi="Times New Roman" w:cs="Times New Roman"/>
          <w:b/>
          <w:bCs/>
          <w:sz w:val="27"/>
          <w:szCs w:val="27"/>
          <w:lang w:val="tg-Cyrl-TJ" w:eastAsia="ru-RU"/>
        </w:rPr>
        <w:t>Таркиби бригада</w:t>
      </w:r>
    </w:p>
    <w:p w:rsidR="008361F4" w:rsidRPr="008361F4" w:rsidRDefault="008361F4" w:rsidP="007E12CD">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361F4">
        <w:rPr>
          <w:rFonts w:ascii="Times New Roman" w:eastAsia="Times New Roman" w:hAnsi="Times New Roman" w:cs="Times New Roman"/>
          <w:sz w:val="28"/>
          <w:szCs w:val="24"/>
          <w:lang w:val="tg-Cyrl-TJ" w:eastAsia="ru-RU"/>
        </w:rPr>
        <w:t>Шумора ва таркиби бригада, бо дарназардошти дараҷаи тахассусии аъзои он аз рӯи бехатарии барқ, аз ҷониби шахсе, ки наряд (ё фармоиш) медиҳад, муайян карда мешавад.</w:t>
      </w:r>
    </w:p>
    <w:p w:rsidR="008361F4" w:rsidRPr="008361F4" w:rsidRDefault="008361F4" w:rsidP="007E12CD">
      <w:p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Ин муайянкунӣ вобаста аст аз:</w:t>
      </w:r>
    </w:p>
    <w:p w:rsidR="008361F4" w:rsidRPr="008361F4" w:rsidRDefault="008361F4" w:rsidP="007E12CD">
      <w:pPr>
        <w:numPr>
          <w:ilvl w:val="0"/>
          <w:numId w:val="26"/>
        </w:num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шароити иҷрои кор; </w:t>
      </w:r>
    </w:p>
    <w:p w:rsidR="008361F4" w:rsidRPr="008361F4" w:rsidRDefault="008361F4" w:rsidP="007E12CD">
      <w:pPr>
        <w:numPr>
          <w:ilvl w:val="0"/>
          <w:numId w:val="26"/>
        </w:num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имконияти таъмини назорат аз ҷониби иҷрокунандаи кор (ё нозир) аз болои аъзои бригада. </w:t>
      </w:r>
    </w:p>
    <w:p w:rsidR="008361F4" w:rsidRPr="008361F4" w:rsidRDefault="008361F4" w:rsidP="007E12CD">
      <w:pPr>
        <w:spacing w:before="100" w:beforeAutospacing="1" w:after="100" w:afterAutospacing="1"/>
        <w:ind w:firstLine="360"/>
        <w:jc w:val="both"/>
        <w:rPr>
          <w:rFonts w:ascii="Times New Roman" w:eastAsia="Times New Roman" w:hAnsi="Times New Roman" w:cs="Times New Roman"/>
          <w:sz w:val="28"/>
          <w:szCs w:val="24"/>
          <w:lang w:val="tg-Cyrl-TJ" w:eastAsia="ru-RU"/>
        </w:rPr>
      </w:pPr>
      <w:r w:rsidRPr="007E12CD">
        <w:rPr>
          <w:rFonts w:ascii="Times New Roman" w:eastAsia="Times New Roman" w:hAnsi="Times New Roman" w:cs="Times New Roman"/>
          <w:bCs/>
          <w:sz w:val="28"/>
          <w:szCs w:val="24"/>
          <w:lang w:val="tg-Cyrl-TJ" w:eastAsia="ru-RU"/>
        </w:rPr>
        <w:t>Аъзои бригада</w:t>
      </w:r>
      <w:r w:rsidRPr="008361F4">
        <w:rPr>
          <w:rFonts w:ascii="Times New Roman" w:eastAsia="Times New Roman" w:hAnsi="Times New Roman" w:cs="Times New Roman"/>
          <w:sz w:val="28"/>
          <w:szCs w:val="24"/>
          <w:lang w:val="tg-Cyrl-TJ" w:eastAsia="ru-RU"/>
        </w:rPr>
        <w:t xml:space="preserve">, ки таҳти роҳбарии иҷрокунандаи кор фаъолият мекунанд, бояд дорои </w:t>
      </w:r>
      <w:r w:rsidRPr="007E12CD">
        <w:rPr>
          <w:rFonts w:ascii="Times New Roman" w:eastAsia="Times New Roman" w:hAnsi="Times New Roman" w:cs="Times New Roman"/>
          <w:bCs/>
          <w:sz w:val="28"/>
          <w:szCs w:val="24"/>
          <w:lang w:val="tg-Cyrl-TJ" w:eastAsia="ru-RU"/>
        </w:rPr>
        <w:t>гурӯҳи III</w:t>
      </w:r>
      <w:r w:rsidRPr="008361F4">
        <w:rPr>
          <w:rFonts w:ascii="Times New Roman" w:eastAsia="Times New Roman" w:hAnsi="Times New Roman" w:cs="Times New Roman"/>
          <w:sz w:val="28"/>
          <w:szCs w:val="24"/>
          <w:lang w:val="tg-Cyrl-TJ" w:eastAsia="ru-RU"/>
        </w:rPr>
        <w:t xml:space="preserve"> бошанд.</w:t>
      </w:r>
      <w:r w:rsidR="007E12CD">
        <w:rPr>
          <w:rFonts w:ascii="Times New Roman" w:eastAsia="Times New Roman" w:hAnsi="Times New Roman" w:cs="Times New Roman"/>
          <w:sz w:val="28"/>
          <w:szCs w:val="24"/>
          <w:lang w:val="tg-Cyrl-TJ" w:eastAsia="ru-RU"/>
        </w:rPr>
        <w:t xml:space="preserve"> </w:t>
      </w:r>
      <w:r w:rsidRPr="008361F4">
        <w:rPr>
          <w:rFonts w:ascii="Times New Roman" w:eastAsia="Times New Roman" w:hAnsi="Times New Roman" w:cs="Times New Roman"/>
          <w:sz w:val="28"/>
          <w:szCs w:val="24"/>
          <w:lang w:val="tg-Cyrl-TJ" w:eastAsia="ru-RU"/>
        </w:rPr>
        <w:t xml:space="preserve">Ҳангоми иҷрои корҳои махсусан хавфнок, дар ҳолатҳое, ки Қоидаҳои ПТБ пешбинӣ мекунанд, аъзои бригада бояд дорои </w:t>
      </w:r>
      <w:r w:rsidRPr="007E12CD">
        <w:rPr>
          <w:rFonts w:ascii="Times New Roman" w:eastAsia="Times New Roman" w:hAnsi="Times New Roman" w:cs="Times New Roman"/>
          <w:b/>
          <w:bCs/>
          <w:sz w:val="28"/>
          <w:szCs w:val="24"/>
          <w:lang w:val="tg-Cyrl-TJ" w:eastAsia="ru-RU"/>
        </w:rPr>
        <w:t>гурӯҳи IV</w:t>
      </w:r>
      <w:r w:rsidRPr="008361F4">
        <w:rPr>
          <w:rFonts w:ascii="Times New Roman" w:eastAsia="Times New Roman" w:hAnsi="Times New Roman" w:cs="Times New Roman"/>
          <w:sz w:val="28"/>
          <w:szCs w:val="24"/>
          <w:lang w:val="tg-Cyrl-TJ" w:eastAsia="ru-RU"/>
        </w:rPr>
        <w:t xml:space="preserve"> бошанд.</w:t>
      </w:r>
    </w:p>
    <w:p w:rsidR="008361F4" w:rsidRPr="008361F4" w:rsidRDefault="008361F4" w:rsidP="007E12CD">
      <w:p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Ба таркиби бригада иҷозат дода мешавад:</w:t>
      </w:r>
    </w:p>
    <w:p w:rsidR="008361F4" w:rsidRPr="008361F4" w:rsidRDefault="008361F4" w:rsidP="007E12CD">
      <w:pPr>
        <w:numPr>
          <w:ilvl w:val="0"/>
          <w:numId w:val="27"/>
        </w:numPr>
        <w:spacing w:before="100" w:beforeAutospacing="1" w:after="100" w:afterAutospacing="1"/>
        <w:jc w:val="both"/>
        <w:rPr>
          <w:rFonts w:ascii="Times New Roman" w:eastAsia="Times New Roman" w:hAnsi="Times New Roman" w:cs="Times New Roman"/>
          <w:sz w:val="28"/>
          <w:szCs w:val="24"/>
          <w:lang w:eastAsia="ru-RU"/>
        </w:rPr>
      </w:pPr>
      <w:proofErr w:type="gramStart"/>
      <w:r w:rsidRPr="008361F4">
        <w:rPr>
          <w:rFonts w:ascii="Times New Roman" w:eastAsia="Times New Roman" w:hAnsi="Times New Roman" w:cs="Times New Roman"/>
          <w:sz w:val="28"/>
          <w:szCs w:val="24"/>
          <w:lang w:eastAsia="ru-RU"/>
        </w:rPr>
        <w:t>ба</w:t>
      </w:r>
      <w:proofErr w:type="gramEnd"/>
      <w:r w:rsidRPr="008361F4">
        <w:rPr>
          <w:rFonts w:ascii="Times New Roman" w:eastAsia="Times New Roman" w:hAnsi="Times New Roman" w:cs="Times New Roman"/>
          <w:sz w:val="28"/>
          <w:szCs w:val="24"/>
          <w:lang w:eastAsia="ru-RU"/>
        </w:rPr>
        <w:t xml:space="preserve"> ҳар як корманди дорои </w:t>
      </w:r>
      <w:r w:rsidRPr="007E12CD">
        <w:rPr>
          <w:rFonts w:ascii="Times New Roman" w:eastAsia="Times New Roman" w:hAnsi="Times New Roman" w:cs="Times New Roman"/>
          <w:bCs/>
          <w:sz w:val="28"/>
          <w:szCs w:val="24"/>
          <w:lang w:eastAsia="ru-RU"/>
        </w:rPr>
        <w:t>гурӯҳи III</w:t>
      </w:r>
      <w:r w:rsidRPr="008361F4">
        <w:rPr>
          <w:rFonts w:ascii="Times New Roman" w:eastAsia="Times New Roman" w:hAnsi="Times New Roman" w:cs="Times New Roman"/>
          <w:sz w:val="28"/>
          <w:szCs w:val="24"/>
          <w:lang w:eastAsia="ru-RU"/>
        </w:rPr>
        <w:t xml:space="preserve">, як корманди дорои </w:t>
      </w:r>
      <w:r w:rsidRPr="007E12CD">
        <w:rPr>
          <w:rFonts w:ascii="Times New Roman" w:eastAsia="Times New Roman" w:hAnsi="Times New Roman" w:cs="Times New Roman"/>
          <w:bCs/>
          <w:sz w:val="28"/>
          <w:szCs w:val="24"/>
          <w:lang w:eastAsia="ru-RU"/>
        </w:rPr>
        <w:t>гурӯҳи II</w:t>
      </w:r>
      <w:r w:rsidRPr="008361F4">
        <w:rPr>
          <w:rFonts w:ascii="Times New Roman" w:eastAsia="Times New Roman" w:hAnsi="Times New Roman" w:cs="Times New Roman"/>
          <w:sz w:val="28"/>
          <w:szCs w:val="24"/>
          <w:lang w:eastAsia="ru-RU"/>
        </w:rPr>
        <w:t xml:space="preserve"> дохил карда шавад; </w:t>
      </w:r>
    </w:p>
    <w:p w:rsidR="008361F4" w:rsidRPr="008361F4" w:rsidRDefault="008361F4" w:rsidP="007E12CD">
      <w:pPr>
        <w:numPr>
          <w:ilvl w:val="0"/>
          <w:numId w:val="27"/>
        </w:numPr>
        <w:spacing w:before="100" w:beforeAutospacing="1" w:after="100" w:afterAutospacing="1"/>
        <w:jc w:val="both"/>
        <w:rPr>
          <w:rFonts w:ascii="Times New Roman" w:eastAsia="Times New Roman" w:hAnsi="Times New Roman" w:cs="Times New Roman"/>
          <w:sz w:val="28"/>
          <w:szCs w:val="24"/>
          <w:lang w:eastAsia="ru-RU"/>
        </w:rPr>
      </w:pPr>
      <w:r w:rsidRPr="008361F4">
        <w:rPr>
          <w:rFonts w:ascii="Times New Roman" w:eastAsia="Times New Roman" w:hAnsi="Times New Roman" w:cs="Times New Roman"/>
          <w:sz w:val="28"/>
          <w:szCs w:val="24"/>
          <w:lang w:eastAsia="ru-RU"/>
        </w:rPr>
        <w:t xml:space="preserve">аммо шумораи умумии кормандони дорои </w:t>
      </w:r>
      <w:r w:rsidRPr="007E12CD">
        <w:rPr>
          <w:rFonts w:ascii="Times New Roman" w:eastAsia="Times New Roman" w:hAnsi="Times New Roman" w:cs="Times New Roman"/>
          <w:b/>
          <w:bCs/>
          <w:sz w:val="28"/>
          <w:szCs w:val="24"/>
          <w:lang w:eastAsia="ru-RU"/>
        </w:rPr>
        <w:t>гурӯҳи II</w:t>
      </w:r>
      <w:r w:rsidRPr="008361F4">
        <w:rPr>
          <w:rFonts w:ascii="Times New Roman" w:eastAsia="Times New Roman" w:hAnsi="Times New Roman" w:cs="Times New Roman"/>
          <w:sz w:val="28"/>
          <w:szCs w:val="24"/>
          <w:lang w:eastAsia="ru-RU"/>
        </w:rPr>
        <w:t xml:space="preserve"> дар бригада набояд аз </w:t>
      </w:r>
      <w:r w:rsidRPr="007E12CD">
        <w:rPr>
          <w:rFonts w:ascii="Times New Roman" w:eastAsia="Times New Roman" w:hAnsi="Times New Roman" w:cs="Times New Roman"/>
          <w:bCs/>
          <w:sz w:val="28"/>
          <w:szCs w:val="24"/>
          <w:lang w:eastAsia="ru-RU"/>
        </w:rPr>
        <w:t>се нафар</w:t>
      </w:r>
      <w:r w:rsidRPr="008361F4">
        <w:rPr>
          <w:rFonts w:ascii="Times New Roman" w:eastAsia="Times New Roman" w:hAnsi="Times New Roman" w:cs="Times New Roman"/>
          <w:sz w:val="28"/>
          <w:szCs w:val="24"/>
          <w:lang w:eastAsia="ru-RU"/>
        </w:rPr>
        <w:t xml:space="preserve"> зиёд бошад.</w:t>
      </w:r>
    </w:p>
    <w:p w:rsidR="008361F4" w:rsidRPr="007E12CD" w:rsidRDefault="008361F4" w:rsidP="007E12CD">
      <w:pPr>
        <w:jc w:val="center"/>
        <w:rPr>
          <w:rFonts w:ascii="Times New Roman" w:hAnsi="Times New Roman" w:cs="Times New Roman"/>
          <w:sz w:val="28"/>
        </w:rPr>
      </w:pPr>
      <w:r w:rsidRPr="007E12CD">
        <w:rPr>
          <w:rStyle w:val="a6"/>
          <w:rFonts w:ascii="Times New Roman" w:hAnsi="Times New Roman" w:cs="Times New Roman"/>
          <w:bCs w:val="0"/>
          <w:sz w:val="28"/>
        </w:rPr>
        <w:lastRenderedPageBreak/>
        <w:t>Талаботи бехатарӣ пеш аз оғози кор</w:t>
      </w:r>
    </w:p>
    <w:p w:rsidR="007E12CD" w:rsidRPr="007E12CD" w:rsidRDefault="007E12CD" w:rsidP="007E12CD">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7E12CD">
        <w:rPr>
          <w:rFonts w:ascii="Times New Roman" w:eastAsia="Times New Roman" w:hAnsi="Times New Roman" w:cs="Times New Roman"/>
          <w:sz w:val="28"/>
          <w:szCs w:val="24"/>
          <w:lang w:val="tg-Cyrl-TJ" w:eastAsia="ru-RU"/>
        </w:rPr>
        <w:t>Уҳдадориҳои барқчиён пеш аз оғози кор яке аз талаботҳои асосии бехатарии электрикӣ ба шумор рафта, барои пешгирии садамаҳо ва ҳифзи ҳаёти инсон аҳамияти калон доранд. Пеш аз ҳама, барқчӣ бояд ҳолати техникии таҷҳизот ва асбобҳои кориро бодиққат санҷида, мутмаин шавад, ки онҳо дар ҳолати коршоям қарор доранд. Ҳамчунин, истифодаи воситаҳои муҳофизатии инфиродӣ, ба мисли дастпӯшакҳои изолятсионӣ, пойафзоли махсус ва асбобҳои бо изолятсия таъминшуда ҳатмӣ мебошад. Илова бар ин, пеш аз оғози кор бояд шиддат аз қитъаи корӣ пурра қатъ карда шуда, набудани ҷараён бо асбобҳои ченкунӣ санҷида шавад. Насб кардани аломатҳои огоҳкунанда ва заминвасл (заземление) низ аз ҷумлаи тадбирҳои муҳим ба ҳисоб меравад. Барқчӣ инчунин бояд дастурҳои бехатариро хуб донад, супоришро аниқ фаҳмад ва танҳо бо иҷозати шахси масъул ба иҷрои кор шурӯъ намояд.</w:t>
      </w:r>
    </w:p>
    <w:p w:rsidR="007E12CD" w:rsidRPr="007E12CD" w:rsidRDefault="007E12CD" w:rsidP="007E12CD">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7E12CD">
        <w:rPr>
          <w:rFonts w:ascii="Times New Roman" w:eastAsia="Times New Roman" w:hAnsi="Times New Roman" w:cs="Times New Roman"/>
          <w:sz w:val="28"/>
          <w:szCs w:val="24"/>
          <w:lang w:val="tg-Cyrl-TJ" w:eastAsia="ru-RU"/>
        </w:rPr>
        <w:t>Риояи қатъии ин талаботҳо имконият медиҳад, ки хатари осеб дидани инсон аз ҷараёни барқ ба ҳадди ақал расонида шуда, иҷрои корҳо дар дастгоҳҳои барқӣ боэътимод ва бехатар таъмин гардад.</w:t>
      </w:r>
    </w:p>
    <w:p w:rsidR="007E12CD" w:rsidRPr="007E12CD" w:rsidRDefault="007E12CD" w:rsidP="008361F4">
      <w:pPr>
        <w:pStyle w:val="3"/>
        <w:rPr>
          <w:lang w:val="tg-Cyrl-TJ"/>
        </w:rPr>
      </w:pPr>
      <w:r w:rsidRPr="007E12CD">
        <w:rPr>
          <w:rStyle w:val="a6"/>
          <w:bCs/>
          <w:lang w:val="tg-Cyrl-TJ"/>
        </w:rPr>
        <w:t>Пеш аз оғози кор, барйчиён ӯҳдадоранд:</w:t>
      </w:r>
    </w:p>
    <w:p w:rsidR="008361F4" w:rsidRPr="007E12CD" w:rsidRDefault="008361F4" w:rsidP="007E12CD">
      <w:pPr>
        <w:pStyle w:val="a5"/>
        <w:spacing w:line="276" w:lineRule="auto"/>
        <w:jc w:val="both"/>
        <w:rPr>
          <w:sz w:val="28"/>
          <w:lang w:val="tg-Cyrl-TJ"/>
        </w:rPr>
      </w:pPr>
      <w:r w:rsidRPr="007E12CD">
        <w:rPr>
          <w:sz w:val="28"/>
          <w:lang w:val="tg-Cyrl-TJ"/>
        </w:rPr>
        <w:t>а) Ба роҳбар шаҳодатномаи санҷиши дониш оид ба усулҳои бехатари иҷрои корро пешниҳод намоянд;</w:t>
      </w:r>
    </w:p>
    <w:p w:rsidR="008361F4" w:rsidRPr="0085025A" w:rsidRDefault="008361F4" w:rsidP="007E12CD">
      <w:pPr>
        <w:pStyle w:val="a5"/>
        <w:spacing w:line="276" w:lineRule="auto"/>
        <w:jc w:val="both"/>
        <w:rPr>
          <w:sz w:val="28"/>
          <w:lang w:val="tg-Cyrl-TJ"/>
        </w:rPr>
      </w:pPr>
      <w:r w:rsidRPr="0085025A">
        <w:rPr>
          <w:sz w:val="28"/>
          <w:lang w:val="tg-Cyrl-TJ"/>
        </w:rPr>
        <w:t>б) Аз бригадир ё роҳбар супориш гирифта, дар ҷойи кор вобаста ба хусусияти корҳои иҷрошаванда аз дастури махсус (инструктаж) гузаранд;</w:t>
      </w:r>
    </w:p>
    <w:p w:rsidR="008361F4" w:rsidRPr="0085025A" w:rsidRDefault="008361F4" w:rsidP="007E12CD">
      <w:pPr>
        <w:pStyle w:val="a5"/>
        <w:spacing w:line="276" w:lineRule="auto"/>
        <w:jc w:val="both"/>
        <w:rPr>
          <w:sz w:val="28"/>
          <w:lang w:val="tg-Cyrl-TJ"/>
        </w:rPr>
      </w:pPr>
      <w:r w:rsidRPr="0085025A">
        <w:rPr>
          <w:sz w:val="28"/>
          <w:lang w:val="tg-Cyrl-TJ"/>
        </w:rPr>
        <w:t>в) Ҳангоми иҷрои корҳои дорои хавфи баланд, бо тадбирҳои таъминкунандаи бехатарии кор шинос шуда, дар наряд-допуск барои кори ба онҳо супоридашуда имзо гузоранд;</w:t>
      </w:r>
    </w:p>
    <w:p w:rsidR="008361F4" w:rsidRPr="0085025A" w:rsidRDefault="008361F4" w:rsidP="007E12CD">
      <w:pPr>
        <w:pStyle w:val="a5"/>
        <w:spacing w:line="276" w:lineRule="auto"/>
        <w:jc w:val="both"/>
        <w:rPr>
          <w:sz w:val="28"/>
          <w:lang w:val="tg-Cyrl-TJ"/>
        </w:rPr>
      </w:pPr>
      <w:r w:rsidRPr="0085025A">
        <w:rPr>
          <w:sz w:val="28"/>
          <w:lang w:val="tg-Cyrl-TJ"/>
        </w:rPr>
        <w:t xml:space="preserve">г) Либоси махсус, пойафзоли махсус ва </w:t>
      </w:r>
      <w:r w:rsidR="007E12CD">
        <w:rPr>
          <w:sz w:val="28"/>
          <w:lang w:val="tg-Cyrl-TJ"/>
        </w:rPr>
        <w:t>кулоҳи</w:t>
      </w:r>
      <w:r w:rsidRPr="0085025A">
        <w:rPr>
          <w:sz w:val="28"/>
          <w:lang w:val="tg-Cyrl-TJ"/>
        </w:rPr>
        <w:t xml:space="preserve"> намунаи муқарраршударо пӯшанд ва, агар зарур бошад, воситаҳои муҳофизатии заруриро истифода баранд.</w:t>
      </w:r>
    </w:p>
    <w:p w:rsidR="008361F4" w:rsidRDefault="008361F4" w:rsidP="008361F4">
      <w:pPr>
        <w:pStyle w:val="3"/>
      </w:pPr>
      <w:r>
        <w:rPr>
          <w:rStyle w:val="a6"/>
          <w:b/>
          <w:bCs/>
        </w:rPr>
        <w:t xml:space="preserve">2. Пас аз гирифтани супориш, </w:t>
      </w:r>
      <w:r w:rsidR="007E12CD">
        <w:rPr>
          <w:rStyle w:val="a6"/>
          <w:b/>
          <w:bCs/>
        </w:rPr>
        <w:t>барқчиён</w:t>
      </w:r>
      <w:r>
        <w:rPr>
          <w:rStyle w:val="a6"/>
          <w:b/>
          <w:bCs/>
        </w:rPr>
        <w:t xml:space="preserve"> ӯҳдадоранд:</w:t>
      </w:r>
    </w:p>
    <w:p w:rsidR="008361F4" w:rsidRPr="007E12CD" w:rsidRDefault="008361F4" w:rsidP="007E12CD">
      <w:pPr>
        <w:pStyle w:val="a5"/>
        <w:spacing w:line="276" w:lineRule="auto"/>
        <w:rPr>
          <w:sz w:val="28"/>
          <w:szCs w:val="28"/>
        </w:rPr>
      </w:pPr>
      <w:r w:rsidRPr="007E12CD">
        <w:rPr>
          <w:sz w:val="28"/>
          <w:szCs w:val="28"/>
        </w:rPr>
        <w:t xml:space="preserve">а) Ҷойи кор, роҳҳои дастрасӣ ба он ва панҷараҳоро аз </w:t>
      </w:r>
      <w:proofErr w:type="gramStart"/>
      <w:r w:rsidRPr="007E12CD">
        <w:rPr>
          <w:sz w:val="28"/>
          <w:szCs w:val="28"/>
        </w:rPr>
        <w:t>р</w:t>
      </w:r>
      <w:proofErr w:type="gramEnd"/>
      <w:r w:rsidRPr="007E12CD">
        <w:rPr>
          <w:sz w:val="28"/>
          <w:szCs w:val="28"/>
        </w:rPr>
        <w:t xml:space="preserve">ӯи талаботи бехатарӣ санҷанд, дар ҳолати зарурӣ тадбирҳои дар наряд-допуск зикршударо иҷро намоянд. </w:t>
      </w:r>
      <w:proofErr w:type="gramStart"/>
      <w:r w:rsidRPr="007E12CD">
        <w:rPr>
          <w:sz w:val="28"/>
          <w:szCs w:val="28"/>
        </w:rPr>
        <w:t>Ашё ва</w:t>
      </w:r>
      <w:proofErr w:type="gramEnd"/>
      <w:r w:rsidRPr="007E12CD">
        <w:rPr>
          <w:sz w:val="28"/>
          <w:szCs w:val="28"/>
        </w:rPr>
        <w:t xml:space="preserve"> маводҳои бегона тоза карда шаванд;</w:t>
      </w:r>
    </w:p>
    <w:p w:rsidR="008361F4" w:rsidRPr="007E12CD" w:rsidRDefault="008361F4" w:rsidP="007E12CD">
      <w:pPr>
        <w:pStyle w:val="a5"/>
        <w:spacing w:line="276" w:lineRule="auto"/>
        <w:rPr>
          <w:sz w:val="28"/>
          <w:szCs w:val="28"/>
        </w:rPr>
      </w:pPr>
      <w:r w:rsidRPr="007E12CD">
        <w:rPr>
          <w:sz w:val="28"/>
          <w:szCs w:val="28"/>
        </w:rPr>
        <w:lastRenderedPageBreak/>
        <w:t>б) Ҳолати техникии таҷҳизот, дастгоҳҳ</w:t>
      </w:r>
      <w:proofErr w:type="gramStart"/>
      <w:r w:rsidRPr="007E12CD">
        <w:rPr>
          <w:sz w:val="28"/>
          <w:szCs w:val="28"/>
        </w:rPr>
        <w:t>о ва</w:t>
      </w:r>
      <w:proofErr w:type="gramEnd"/>
      <w:r w:rsidRPr="007E12CD">
        <w:rPr>
          <w:sz w:val="28"/>
          <w:szCs w:val="28"/>
        </w:rPr>
        <w:t xml:space="preserve"> асбобҳоро, инчунин кофӣ будани равшаниро дар ҷойи кор санҷанд;</w:t>
      </w:r>
    </w:p>
    <w:p w:rsidR="008361F4" w:rsidRPr="007E12CD" w:rsidRDefault="008361F4" w:rsidP="007E12CD">
      <w:pPr>
        <w:pStyle w:val="a5"/>
        <w:spacing w:line="276" w:lineRule="auto"/>
        <w:rPr>
          <w:sz w:val="28"/>
          <w:szCs w:val="28"/>
        </w:rPr>
      </w:pPr>
      <w:r w:rsidRPr="007E12CD">
        <w:rPr>
          <w:sz w:val="28"/>
          <w:szCs w:val="28"/>
        </w:rPr>
        <w:t xml:space="preserve">в) Воситаҳои муҳофизатӣ </w:t>
      </w:r>
      <w:proofErr w:type="gramStart"/>
      <w:r w:rsidRPr="007E12CD">
        <w:rPr>
          <w:sz w:val="28"/>
          <w:szCs w:val="28"/>
        </w:rPr>
        <w:t>ва та</w:t>
      </w:r>
      <w:proofErr w:type="gramEnd"/>
      <w:r w:rsidRPr="007E12CD">
        <w:rPr>
          <w:sz w:val="28"/>
          <w:szCs w:val="28"/>
        </w:rPr>
        <w:t>ҷҳизоти заруриро интихоб намуда, пешакӣ ҳолати техникии онҳо ва муҳлати санҷиши охирини онҳоро тафтиш намоянд, аз ҷумла:</w:t>
      </w:r>
    </w:p>
    <w:p w:rsidR="008361F4" w:rsidRPr="007E12CD" w:rsidRDefault="008361F4" w:rsidP="007E12CD">
      <w:pPr>
        <w:numPr>
          <w:ilvl w:val="0"/>
          <w:numId w:val="28"/>
        </w:numPr>
        <w:spacing w:before="100" w:beforeAutospacing="1" w:after="100" w:afterAutospacing="1"/>
        <w:rPr>
          <w:rFonts w:ascii="Times New Roman" w:hAnsi="Times New Roman" w:cs="Times New Roman"/>
          <w:sz w:val="28"/>
          <w:szCs w:val="28"/>
        </w:rPr>
      </w:pPr>
      <w:r w:rsidRPr="007E12CD">
        <w:rPr>
          <w:rFonts w:ascii="Times New Roman" w:hAnsi="Times New Roman" w:cs="Times New Roman"/>
          <w:sz w:val="28"/>
          <w:szCs w:val="28"/>
        </w:rPr>
        <w:t>штангаҳои</w:t>
      </w:r>
      <w:r w:rsidR="007E12CD">
        <w:rPr>
          <w:rFonts w:ascii="Times New Roman" w:hAnsi="Times New Roman" w:cs="Times New Roman"/>
          <w:sz w:val="28"/>
          <w:szCs w:val="28"/>
        </w:rPr>
        <w:t xml:space="preserve"> диэлектрикӣ ва ченкунанда (</w:t>
      </w:r>
      <w:r w:rsidR="007E12CD">
        <w:rPr>
          <w:rFonts w:ascii="Times New Roman" w:hAnsi="Times New Roman" w:cs="Times New Roman"/>
          <w:sz w:val="28"/>
          <w:szCs w:val="28"/>
          <w:lang w:val="tg-Cyrl-TJ"/>
        </w:rPr>
        <w:t>кле</w:t>
      </w:r>
      <w:r w:rsidR="007E12CD">
        <w:rPr>
          <w:rFonts w:ascii="Times New Roman" w:hAnsi="Times New Roman" w:cs="Times New Roman"/>
          <w:sz w:val="28"/>
          <w:szCs w:val="28"/>
        </w:rPr>
        <w:t>щи</w:t>
      </w:r>
      <w:r w:rsidRPr="007E12CD">
        <w:rPr>
          <w:rFonts w:ascii="Times New Roman" w:hAnsi="Times New Roman" w:cs="Times New Roman"/>
          <w:sz w:val="28"/>
          <w:szCs w:val="28"/>
        </w:rPr>
        <w:t xml:space="preserve">); </w:t>
      </w:r>
    </w:p>
    <w:p w:rsidR="008361F4" w:rsidRPr="007E12CD" w:rsidRDefault="008361F4" w:rsidP="007E12CD">
      <w:pPr>
        <w:numPr>
          <w:ilvl w:val="0"/>
          <w:numId w:val="28"/>
        </w:numPr>
        <w:spacing w:before="100" w:beforeAutospacing="1" w:after="100" w:afterAutospacing="1"/>
        <w:rPr>
          <w:rFonts w:ascii="Times New Roman" w:hAnsi="Times New Roman" w:cs="Times New Roman"/>
          <w:sz w:val="28"/>
          <w:szCs w:val="28"/>
        </w:rPr>
      </w:pPr>
      <w:r w:rsidRPr="007E12CD">
        <w:rPr>
          <w:rFonts w:ascii="Times New Roman" w:hAnsi="Times New Roman" w:cs="Times New Roman"/>
          <w:sz w:val="28"/>
          <w:szCs w:val="28"/>
        </w:rPr>
        <w:t xml:space="preserve">нишондиҳандаҳои шиддат; </w:t>
      </w:r>
    </w:p>
    <w:p w:rsidR="008361F4" w:rsidRPr="007E12CD" w:rsidRDefault="008361F4" w:rsidP="007E12CD">
      <w:pPr>
        <w:numPr>
          <w:ilvl w:val="0"/>
          <w:numId w:val="28"/>
        </w:numPr>
        <w:spacing w:before="100" w:beforeAutospacing="1" w:after="100" w:afterAutospacing="1"/>
        <w:rPr>
          <w:rFonts w:ascii="Times New Roman" w:hAnsi="Times New Roman" w:cs="Times New Roman"/>
          <w:sz w:val="28"/>
          <w:szCs w:val="28"/>
        </w:rPr>
      </w:pPr>
      <w:r w:rsidRPr="007E12CD">
        <w:rPr>
          <w:rFonts w:ascii="Times New Roman" w:hAnsi="Times New Roman" w:cs="Times New Roman"/>
          <w:sz w:val="28"/>
          <w:szCs w:val="28"/>
        </w:rPr>
        <w:t>асбобҳ</w:t>
      </w:r>
      <w:proofErr w:type="gramStart"/>
      <w:r w:rsidRPr="007E12CD">
        <w:rPr>
          <w:rFonts w:ascii="Times New Roman" w:hAnsi="Times New Roman" w:cs="Times New Roman"/>
          <w:sz w:val="28"/>
          <w:szCs w:val="28"/>
        </w:rPr>
        <w:t>о бо</w:t>
      </w:r>
      <w:proofErr w:type="gramEnd"/>
      <w:r w:rsidRPr="007E12CD">
        <w:rPr>
          <w:rFonts w:ascii="Times New Roman" w:hAnsi="Times New Roman" w:cs="Times New Roman"/>
          <w:sz w:val="28"/>
          <w:szCs w:val="28"/>
        </w:rPr>
        <w:t xml:space="preserve"> дастакҳои изолятсияшуда; </w:t>
      </w:r>
    </w:p>
    <w:p w:rsidR="008361F4" w:rsidRPr="007E12CD" w:rsidRDefault="008361F4" w:rsidP="007E12CD">
      <w:pPr>
        <w:numPr>
          <w:ilvl w:val="0"/>
          <w:numId w:val="28"/>
        </w:numPr>
        <w:spacing w:before="100" w:beforeAutospacing="1" w:after="100" w:afterAutospacing="1"/>
        <w:rPr>
          <w:rFonts w:ascii="Times New Roman" w:hAnsi="Times New Roman" w:cs="Times New Roman"/>
          <w:sz w:val="28"/>
          <w:szCs w:val="28"/>
        </w:rPr>
      </w:pPr>
      <w:r w:rsidRPr="007E12CD">
        <w:rPr>
          <w:rFonts w:ascii="Times New Roman" w:hAnsi="Times New Roman" w:cs="Times New Roman"/>
          <w:sz w:val="28"/>
          <w:szCs w:val="28"/>
        </w:rPr>
        <w:t xml:space="preserve">дастпӯшакҳои диэлектрикӣ; </w:t>
      </w:r>
    </w:p>
    <w:p w:rsidR="008361F4" w:rsidRPr="007E12CD" w:rsidRDefault="008361F4" w:rsidP="007E12CD">
      <w:pPr>
        <w:numPr>
          <w:ilvl w:val="0"/>
          <w:numId w:val="28"/>
        </w:numPr>
        <w:spacing w:before="100" w:beforeAutospacing="1" w:after="100" w:afterAutospacing="1"/>
        <w:rPr>
          <w:rFonts w:ascii="Times New Roman" w:hAnsi="Times New Roman" w:cs="Times New Roman"/>
          <w:sz w:val="28"/>
          <w:szCs w:val="28"/>
        </w:rPr>
      </w:pPr>
      <w:r w:rsidRPr="007E12CD">
        <w:rPr>
          <w:rFonts w:ascii="Times New Roman" w:hAnsi="Times New Roman" w:cs="Times New Roman"/>
          <w:sz w:val="28"/>
          <w:szCs w:val="28"/>
        </w:rPr>
        <w:t xml:space="preserve">мӯза, галош ва қолинҳои диэлектрикӣ; </w:t>
      </w:r>
    </w:p>
    <w:p w:rsidR="008361F4" w:rsidRPr="007E12CD" w:rsidRDefault="008361F4" w:rsidP="007E12CD">
      <w:pPr>
        <w:numPr>
          <w:ilvl w:val="0"/>
          <w:numId w:val="28"/>
        </w:numPr>
        <w:spacing w:before="100" w:beforeAutospacing="1" w:after="100" w:afterAutospacing="1"/>
        <w:rPr>
          <w:rFonts w:ascii="Times New Roman" w:hAnsi="Times New Roman" w:cs="Times New Roman"/>
          <w:sz w:val="28"/>
          <w:szCs w:val="28"/>
        </w:rPr>
      </w:pPr>
      <w:r w:rsidRPr="007E12CD">
        <w:rPr>
          <w:rFonts w:ascii="Times New Roman" w:hAnsi="Times New Roman" w:cs="Times New Roman"/>
          <w:sz w:val="28"/>
          <w:szCs w:val="28"/>
        </w:rPr>
        <w:t xml:space="preserve">пояҳо (подмости), зинапояҳо, камарбандҳои муҳофизатӣ ва ғайра; </w:t>
      </w:r>
    </w:p>
    <w:p w:rsidR="008361F4" w:rsidRPr="007E12CD" w:rsidRDefault="00565244" w:rsidP="007E12CD">
      <w:pPr>
        <w:pStyle w:val="a5"/>
        <w:spacing w:line="276" w:lineRule="auto"/>
        <w:jc w:val="both"/>
        <w:rPr>
          <w:sz w:val="28"/>
        </w:rPr>
      </w:pPr>
      <w:r>
        <w:rPr>
          <w:sz w:val="28"/>
        </w:rPr>
        <w:t>г) Коршоямии редукторҳ</w:t>
      </w:r>
      <w:proofErr w:type="gramStart"/>
      <w:r>
        <w:rPr>
          <w:sz w:val="28"/>
        </w:rPr>
        <w:t>о</w:t>
      </w:r>
      <w:r>
        <w:rPr>
          <w:sz w:val="28"/>
          <w:lang w:val="tg-Cyrl-TJ"/>
        </w:rPr>
        <w:t xml:space="preserve"> </w:t>
      </w:r>
      <w:r w:rsidR="008361F4" w:rsidRPr="007E12CD">
        <w:rPr>
          <w:sz w:val="28"/>
        </w:rPr>
        <w:t>ва</w:t>
      </w:r>
      <w:proofErr w:type="gramEnd"/>
      <w:r w:rsidR="008361F4" w:rsidRPr="007E12CD">
        <w:rPr>
          <w:sz w:val="28"/>
        </w:rPr>
        <w:t xml:space="preserve"> манометрҳои баллонҳои газдор, герметикӣ будани зарфҳои дорои электролит, кислота ва ишқор, инчунин бутун будани бастабандии патронҳои пиротехникӣ, термитӣ, гугирдҳо, компаундҳои эпоксидӣ ва полиуретанӣ, сахткунандаҳо ва ғайраро санҷанд.</w:t>
      </w:r>
    </w:p>
    <w:p w:rsidR="008361F4" w:rsidRPr="00565244" w:rsidRDefault="007E12CD" w:rsidP="00565244">
      <w:pPr>
        <w:pStyle w:val="3"/>
        <w:jc w:val="center"/>
        <w:rPr>
          <w:sz w:val="28"/>
          <w:szCs w:val="28"/>
        </w:rPr>
      </w:pPr>
      <w:r w:rsidRPr="00565244">
        <w:rPr>
          <w:rStyle w:val="a6"/>
          <w:b/>
          <w:bCs/>
          <w:sz w:val="28"/>
          <w:szCs w:val="28"/>
        </w:rPr>
        <w:t>Барқчиён</w:t>
      </w:r>
      <w:r w:rsidR="008361F4" w:rsidRPr="00565244">
        <w:rPr>
          <w:rStyle w:val="a6"/>
          <w:b/>
          <w:bCs/>
          <w:sz w:val="28"/>
          <w:szCs w:val="28"/>
        </w:rPr>
        <w:t xml:space="preserve"> набояд </w:t>
      </w:r>
      <w:proofErr w:type="gramStart"/>
      <w:r w:rsidR="008361F4" w:rsidRPr="00565244">
        <w:rPr>
          <w:rStyle w:val="a6"/>
          <w:b/>
          <w:bCs/>
          <w:sz w:val="28"/>
          <w:szCs w:val="28"/>
        </w:rPr>
        <w:t>ба</w:t>
      </w:r>
      <w:proofErr w:type="gramEnd"/>
      <w:r w:rsidR="008361F4" w:rsidRPr="00565244">
        <w:rPr>
          <w:rStyle w:val="a6"/>
          <w:b/>
          <w:bCs/>
          <w:sz w:val="28"/>
          <w:szCs w:val="28"/>
        </w:rPr>
        <w:t xml:space="preserve"> кор шурӯъ намоянд, агар чунин вайронкуниҳои талаботи бехатарӣ мавҷуд бошанд:</w:t>
      </w:r>
    </w:p>
    <w:p w:rsidR="008361F4" w:rsidRPr="00565244" w:rsidRDefault="008361F4" w:rsidP="00565244">
      <w:pPr>
        <w:pStyle w:val="a5"/>
        <w:spacing w:line="276" w:lineRule="auto"/>
        <w:jc w:val="both"/>
        <w:rPr>
          <w:sz w:val="28"/>
          <w:szCs w:val="28"/>
        </w:rPr>
      </w:pPr>
      <w:r w:rsidRPr="00565244">
        <w:rPr>
          <w:sz w:val="28"/>
          <w:szCs w:val="28"/>
        </w:rPr>
        <w:t>а) Газнок (ифлосшуда аз газ) будани ҳуҷраҳое, ки дар онҳо кор бояд анҷом дода шавад;</w:t>
      </w:r>
    </w:p>
    <w:p w:rsidR="008361F4" w:rsidRPr="00565244" w:rsidRDefault="008361F4" w:rsidP="00565244">
      <w:pPr>
        <w:pStyle w:val="a5"/>
        <w:spacing w:line="276" w:lineRule="auto"/>
        <w:jc w:val="both"/>
        <w:rPr>
          <w:sz w:val="28"/>
          <w:szCs w:val="28"/>
        </w:rPr>
      </w:pPr>
      <w:r w:rsidRPr="00565244">
        <w:rPr>
          <w:sz w:val="28"/>
          <w:szCs w:val="28"/>
        </w:rPr>
        <w:t xml:space="preserve">б) Набудан ё носоз будани </w:t>
      </w:r>
      <w:r w:rsidR="00565244" w:rsidRPr="00565244">
        <w:rPr>
          <w:sz w:val="28"/>
          <w:szCs w:val="28"/>
          <w:lang w:val="tg-Cyrl-TJ"/>
        </w:rPr>
        <w:t>ҳаводиҳии (</w:t>
      </w:r>
      <w:r w:rsidR="00565244" w:rsidRPr="00565244">
        <w:rPr>
          <w:sz w:val="28"/>
          <w:szCs w:val="28"/>
        </w:rPr>
        <w:t>вентиляция</w:t>
      </w:r>
      <w:r w:rsidR="00565244" w:rsidRPr="00565244">
        <w:rPr>
          <w:sz w:val="28"/>
          <w:szCs w:val="28"/>
          <w:lang w:val="tg-Cyrl-TJ"/>
        </w:rPr>
        <w:t>)</w:t>
      </w:r>
      <w:r w:rsidRPr="00565244">
        <w:rPr>
          <w:sz w:val="28"/>
          <w:szCs w:val="28"/>
        </w:rPr>
        <w:t xml:space="preserve"> воридшаванда ва хориҷшаванда (приточно-вытяжная), инчунин набудани маҳлулҳои махсус барои безараргардонии электролит, кислота ё ишқори рехташуда ҳангоми кор дар утоқҳои аккумуляторӣ;</w:t>
      </w:r>
    </w:p>
    <w:p w:rsidR="008361F4" w:rsidRPr="00565244" w:rsidRDefault="008361F4" w:rsidP="00565244">
      <w:pPr>
        <w:pStyle w:val="a5"/>
        <w:spacing w:line="276" w:lineRule="auto"/>
        <w:jc w:val="both"/>
        <w:rPr>
          <w:sz w:val="28"/>
          <w:szCs w:val="28"/>
        </w:rPr>
      </w:pPr>
      <w:r w:rsidRPr="00565244">
        <w:rPr>
          <w:sz w:val="28"/>
          <w:szCs w:val="28"/>
        </w:rPr>
        <w:t>в) Набудан ё носоз будани лесҳо, настилҳо, подмостҳо ё дигар воситаҳои баландбарорӣ, инчунин мавҷуд будани кушодагиҳои бе панҷара ва фарқияти баландӣ дар минтақаи иҷрои кор;</w:t>
      </w:r>
    </w:p>
    <w:p w:rsidR="008361F4" w:rsidRPr="00565244" w:rsidRDefault="008361F4" w:rsidP="00565244">
      <w:pPr>
        <w:pStyle w:val="a5"/>
        <w:spacing w:line="276" w:lineRule="auto"/>
        <w:jc w:val="both"/>
        <w:rPr>
          <w:sz w:val="28"/>
          <w:szCs w:val="28"/>
        </w:rPr>
      </w:pPr>
      <w:r w:rsidRPr="00565244">
        <w:rPr>
          <w:sz w:val="28"/>
          <w:szCs w:val="28"/>
        </w:rPr>
        <w:t>г) Носоз будани воситаҳои муҳофизат аз афтидан ҳангоми кор дар баландӣ (камарбандҳои муҳофизатӣ, ресмонҳои суғуртавӣ ва ғайра);</w:t>
      </w:r>
    </w:p>
    <w:p w:rsidR="008361F4" w:rsidRPr="00565244" w:rsidRDefault="008361F4" w:rsidP="00565244">
      <w:pPr>
        <w:pStyle w:val="a5"/>
        <w:spacing w:line="276" w:lineRule="auto"/>
        <w:jc w:val="both"/>
        <w:rPr>
          <w:sz w:val="28"/>
          <w:szCs w:val="28"/>
        </w:rPr>
      </w:pPr>
      <w:r w:rsidRPr="00565244">
        <w:rPr>
          <w:sz w:val="28"/>
          <w:szCs w:val="28"/>
        </w:rPr>
        <w:t>д) Сари вақт нагузаштани санҷишҳои навбатӣ (муоинаи техникӣ</w:t>
      </w:r>
      <w:proofErr w:type="gramStart"/>
      <w:r w:rsidRPr="00565244">
        <w:rPr>
          <w:sz w:val="28"/>
          <w:szCs w:val="28"/>
        </w:rPr>
        <w:t>)-</w:t>
      </w:r>
      <w:proofErr w:type="gramEnd"/>
      <w:r w:rsidRPr="00565244">
        <w:rPr>
          <w:sz w:val="28"/>
          <w:szCs w:val="28"/>
        </w:rPr>
        <w:t>и воситаҳои баландбарорӣ, зинапояҳо ва воситаҳои муҳофизати инфиродӣ ва коллективӣ;</w:t>
      </w:r>
    </w:p>
    <w:p w:rsidR="008361F4" w:rsidRPr="00565244" w:rsidRDefault="008361F4" w:rsidP="00565244">
      <w:pPr>
        <w:pStyle w:val="a5"/>
        <w:spacing w:line="276" w:lineRule="auto"/>
        <w:jc w:val="both"/>
        <w:rPr>
          <w:sz w:val="28"/>
          <w:szCs w:val="28"/>
        </w:rPr>
      </w:pPr>
      <w:r w:rsidRPr="00565244">
        <w:rPr>
          <w:sz w:val="28"/>
          <w:szCs w:val="28"/>
        </w:rPr>
        <w:lastRenderedPageBreak/>
        <w:t xml:space="preserve">е) Набудани (шикасти намоёни) занҷирҳои барқӣ, ки тавассути онҳо метавонад шиддат </w:t>
      </w:r>
      <w:proofErr w:type="gramStart"/>
      <w:r w:rsidRPr="00565244">
        <w:rPr>
          <w:sz w:val="28"/>
          <w:szCs w:val="28"/>
        </w:rPr>
        <w:t>ба</w:t>
      </w:r>
      <w:proofErr w:type="gramEnd"/>
      <w:r w:rsidRPr="00565244">
        <w:rPr>
          <w:sz w:val="28"/>
          <w:szCs w:val="28"/>
        </w:rPr>
        <w:t xml:space="preserve"> ҷойи кор дода шавад, инчунин набудани заминваслкунии муҳофизатии қисми хомӯшшудаи дастгоҳи барқӣ;</w:t>
      </w:r>
    </w:p>
    <w:p w:rsidR="008361F4" w:rsidRPr="00565244" w:rsidRDefault="008361F4" w:rsidP="00565244">
      <w:pPr>
        <w:pStyle w:val="a5"/>
        <w:spacing w:line="276" w:lineRule="auto"/>
        <w:jc w:val="both"/>
        <w:rPr>
          <w:sz w:val="28"/>
          <w:szCs w:val="28"/>
        </w:rPr>
      </w:pPr>
      <w:r w:rsidRPr="00565244">
        <w:rPr>
          <w:sz w:val="28"/>
          <w:szCs w:val="28"/>
        </w:rPr>
        <w:t xml:space="preserve">ж) Набудан ё </w:t>
      </w:r>
      <w:proofErr w:type="gramStart"/>
      <w:r w:rsidRPr="00565244">
        <w:rPr>
          <w:sz w:val="28"/>
          <w:szCs w:val="28"/>
        </w:rPr>
        <w:t>ба</w:t>
      </w:r>
      <w:proofErr w:type="gramEnd"/>
      <w:r w:rsidRPr="00565244">
        <w:rPr>
          <w:sz w:val="28"/>
          <w:szCs w:val="28"/>
        </w:rPr>
        <w:t xml:space="preserve"> охир расидани муҳлати амали наряд-допуск ҳангоми кор дар дастгоҳҳои барқии фаъол.</w:t>
      </w:r>
    </w:p>
    <w:p w:rsidR="008361F4" w:rsidRPr="00565244" w:rsidRDefault="008361F4" w:rsidP="008361F4">
      <w:pPr>
        <w:pStyle w:val="a5"/>
        <w:rPr>
          <w:sz w:val="28"/>
          <w:szCs w:val="28"/>
        </w:rPr>
      </w:pPr>
      <w:r w:rsidRPr="00565244">
        <w:rPr>
          <w:sz w:val="28"/>
          <w:szCs w:val="28"/>
        </w:rPr>
        <w:t xml:space="preserve">Дар бораи ҳамаи вайронкуниҳои ошкоршудаи талаботи бехатарӣ, </w:t>
      </w:r>
      <w:r w:rsidR="007E12CD" w:rsidRPr="00565244">
        <w:rPr>
          <w:sz w:val="28"/>
          <w:szCs w:val="28"/>
        </w:rPr>
        <w:t>барқчиён</w:t>
      </w:r>
      <w:r w:rsidRPr="00565244">
        <w:rPr>
          <w:sz w:val="28"/>
          <w:szCs w:val="28"/>
        </w:rPr>
        <w:t xml:space="preserve"> бояд </w:t>
      </w:r>
      <w:proofErr w:type="gramStart"/>
      <w:r w:rsidRPr="00565244">
        <w:rPr>
          <w:sz w:val="28"/>
          <w:szCs w:val="28"/>
        </w:rPr>
        <w:t>ба</w:t>
      </w:r>
      <w:proofErr w:type="gramEnd"/>
      <w:r w:rsidRPr="00565244">
        <w:rPr>
          <w:sz w:val="28"/>
          <w:szCs w:val="28"/>
        </w:rPr>
        <w:t xml:space="preserve"> роҳбари корҳо хабар диҳанд.</w:t>
      </w:r>
    </w:p>
    <w:p w:rsidR="008361F4" w:rsidRPr="00565244" w:rsidRDefault="008361F4" w:rsidP="00565244">
      <w:pPr>
        <w:jc w:val="center"/>
        <w:rPr>
          <w:rFonts w:ascii="Times New Roman" w:hAnsi="Times New Roman" w:cs="Times New Roman"/>
          <w:sz w:val="28"/>
        </w:rPr>
      </w:pPr>
      <w:r w:rsidRPr="00565244">
        <w:rPr>
          <w:rStyle w:val="a6"/>
          <w:rFonts w:ascii="Times New Roman" w:hAnsi="Times New Roman" w:cs="Times New Roman"/>
          <w:bCs w:val="0"/>
          <w:sz w:val="28"/>
        </w:rPr>
        <w:t>Талаботи бехатарӣ ҳангоми иҷрои кор</w:t>
      </w:r>
    </w:p>
    <w:p w:rsidR="008361F4" w:rsidRPr="00565244" w:rsidRDefault="008361F4" w:rsidP="00565244">
      <w:pPr>
        <w:pStyle w:val="a5"/>
        <w:spacing w:line="276" w:lineRule="auto"/>
        <w:ind w:firstLine="708"/>
        <w:rPr>
          <w:b/>
          <w:sz w:val="28"/>
          <w:lang w:val="tg-Cyrl-TJ"/>
        </w:rPr>
      </w:pPr>
      <w:r w:rsidRPr="00565244">
        <w:rPr>
          <w:rStyle w:val="a6"/>
          <w:b w:val="0"/>
          <w:sz w:val="28"/>
          <w:lang w:val="tg-Cyrl-TJ"/>
        </w:rPr>
        <w:t xml:space="preserve">Ҳангоми иҷрои корҳои </w:t>
      </w:r>
      <w:r w:rsidR="00613EF7">
        <w:rPr>
          <w:rStyle w:val="a6"/>
          <w:b w:val="0"/>
          <w:sz w:val="28"/>
          <w:lang w:val="tg-Cyrl-TJ"/>
        </w:rPr>
        <w:t>электрикии насбӣ</w:t>
      </w:r>
      <w:r w:rsidRPr="00565244">
        <w:rPr>
          <w:rStyle w:val="a6"/>
          <w:b w:val="0"/>
          <w:sz w:val="28"/>
          <w:lang w:val="tg-Cyrl-TJ"/>
        </w:rPr>
        <w:t xml:space="preserve"> бояд талаботи зерини бехатарӣ риоя карда шаванд (умумӣ барои касбҳо</w:t>
      </w:r>
      <w:r w:rsidR="00565244" w:rsidRPr="00565244">
        <w:rPr>
          <w:rStyle w:val="a6"/>
          <w:b w:val="0"/>
          <w:sz w:val="28"/>
          <w:lang w:val="tg-Cyrl-TJ"/>
        </w:rPr>
        <w:t xml:space="preserve"> </w:t>
      </w:r>
      <w:r w:rsidRPr="00565244">
        <w:rPr>
          <w:rStyle w:val="a6"/>
          <w:b w:val="0"/>
          <w:sz w:val="28"/>
          <w:lang w:val="tg-Cyrl-TJ"/>
        </w:rPr>
        <w:t xml:space="preserve"> ва намудҳои гуногуни кор):</w:t>
      </w:r>
    </w:p>
    <w:p w:rsidR="008361F4" w:rsidRPr="008361F4" w:rsidRDefault="008361F4" w:rsidP="00FF6517">
      <w:pPr>
        <w:spacing w:before="100" w:beforeAutospacing="1" w:after="100" w:afterAutospacing="1"/>
        <w:jc w:val="both"/>
        <w:rPr>
          <w:rFonts w:ascii="Times New Roman" w:eastAsia="Times New Roman" w:hAnsi="Times New Roman" w:cs="Times New Roman"/>
          <w:sz w:val="28"/>
          <w:szCs w:val="24"/>
          <w:lang w:val="tg-Cyrl-TJ" w:eastAsia="ru-RU"/>
        </w:rPr>
      </w:pPr>
      <w:r w:rsidRPr="008361F4">
        <w:rPr>
          <w:rFonts w:ascii="Times New Roman" w:eastAsia="Times New Roman" w:hAnsi="Times New Roman" w:cs="Times New Roman"/>
          <w:sz w:val="28"/>
          <w:szCs w:val="24"/>
          <w:lang w:val="tg-Cyrl-TJ" w:eastAsia="ru-RU"/>
        </w:rPr>
        <w:t>а) Иҷрои кор дар беруни бино дар баландӣ, инчунин истифодаи таҷҳизоти барқӣ ва асбобҳои ченкунӣ</w:t>
      </w:r>
      <w:r w:rsidR="00FF6517">
        <w:rPr>
          <w:rFonts w:ascii="Times New Roman" w:eastAsia="Times New Roman" w:hAnsi="Times New Roman" w:cs="Times New Roman"/>
          <w:sz w:val="28"/>
          <w:szCs w:val="24"/>
          <w:lang w:val="tg-Cyrl-TJ" w:eastAsia="ru-RU"/>
        </w:rPr>
        <w:t xml:space="preserve"> </w:t>
      </w:r>
      <w:r w:rsidRPr="008361F4">
        <w:rPr>
          <w:rFonts w:ascii="Times New Roman" w:eastAsia="Times New Roman" w:hAnsi="Times New Roman" w:cs="Times New Roman"/>
          <w:sz w:val="28"/>
          <w:szCs w:val="24"/>
          <w:lang w:val="tg-Cyrl-TJ" w:eastAsia="ru-RU"/>
        </w:rPr>
        <w:t xml:space="preserve">ҳангоми туман, борон, раъду барқ, яхбандӣ ва дар ҳолати шамол бо суръати </w:t>
      </w:r>
      <w:r w:rsidRPr="00FF6517">
        <w:rPr>
          <w:rFonts w:ascii="Times New Roman" w:eastAsia="Times New Roman" w:hAnsi="Times New Roman" w:cs="Times New Roman"/>
          <w:bCs/>
          <w:sz w:val="28"/>
          <w:szCs w:val="24"/>
          <w:lang w:val="tg-Cyrl-TJ" w:eastAsia="ru-RU"/>
        </w:rPr>
        <w:t>12 м/с ва аз он зиёд</w:t>
      </w:r>
      <w:r w:rsidRPr="008361F4">
        <w:rPr>
          <w:rFonts w:ascii="Times New Roman" w:eastAsia="Times New Roman" w:hAnsi="Times New Roman" w:cs="Times New Roman"/>
          <w:sz w:val="28"/>
          <w:szCs w:val="24"/>
          <w:lang w:val="tg-Cyrl-TJ" w:eastAsia="ru-RU"/>
        </w:rPr>
        <w:t xml:space="preserve"> манъ аст;</w:t>
      </w:r>
    </w:p>
    <w:p w:rsidR="008361F4" w:rsidRPr="0085025A" w:rsidRDefault="008361F4" w:rsidP="00FF6517">
      <w:pPr>
        <w:spacing w:before="100" w:beforeAutospacing="1" w:after="100" w:afterAutospacing="1"/>
        <w:jc w:val="both"/>
        <w:rPr>
          <w:rFonts w:ascii="Times New Roman" w:eastAsia="Times New Roman" w:hAnsi="Times New Roman" w:cs="Times New Roman"/>
          <w:sz w:val="28"/>
          <w:szCs w:val="24"/>
          <w:lang w:val="tg-Cyrl-TJ" w:eastAsia="ru-RU"/>
        </w:rPr>
      </w:pPr>
      <w:r w:rsidRPr="0085025A">
        <w:rPr>
          <w:rFonts w:ascii="Times New Roman" w:eastAsia="Times New Roman" w:hAnsi="Times New Roman" w:cs="Times New Roman"/>
          <w:sz w:val="28"/>
          <w:szCs w:val="24"/>
          <w:lang w:val="tg-Cyrl-TJ" w:eastAsia="ru-RU"/>
        </w:rPr>
        <w:t xml:space="preserve">б) Ҳангоми пармакунӣ ва кушодани сӯрохҳо дар хишт ва бетон, инчунин ҳангоми гузаронидани сими пӯлодин ба дохили қубурҳо, бояд аз </w:t>
      </w:r>
      <w:r w:rsidRPr="0085025A">
        <w:rPr>
          <w:rFonts w:ascii="Times New Roman" w:eastAsia="Times New Roman" w:hAnsi="Times New Roman" w:cs="Times New Roman"/>
          <w:bCs/>
          <w:sz w:val="28"/>
          <w:szCs w:val="24"/>
          <w:lang w:val="tg-Cyrl-TJ" w:eastAsia="ru-RU"/>
        </w:rPr>
        <w:t>айнакҳои муҳофизатӣ бо шишаи нашикананда</w:t>
      </w:r>
      <w:r w:rsidRPr="0085025A">
        <w:rPr>
          <w:rFonts w:ascii="Times New Roman" w:eastAsia="Times New Roman" w:hAnsi="Times New Roman" w:cs="Times New Roman"/>
          <w:sz w:val="28"/>
          <w:szCs w:val="24"/>
          <w:lang w:val="tg-Cyrl-TJ" w:eastAsia="ru-RU"/>
        </w:rPr>
        <w:t xml:space="preserve"> истифода бурда шавад.</w:t>
      </w:r>
    </w:p>
    <w:p w:rsidR="008361F4" w:rsidRPr="0085025A" w:rsidRDefault="00565244" w:rsidP="00FF6517">
      <w:pPr>
        <w:pStyle w:val="a5"/>
        <w:spacing w:line="276" w:lineRule="auto"/>
        <w:jc w:val="both"/>
        <w:rPr>
          <w:sz w:val="28"/>
          <w:lang w:val="tg-Cyrl-TJ"/>
        </w:rPr>
      </w:pPr>
      <w:r w:rsidRPr="00565244">
        <w:rPr>
          <w:sz w:val="28"/>
          <w:lang w:val="tg-Cyrl-TJ"/>
        </w:rPr>
        <w:t>в</w:t>
      </w:r>
      <w:r w:rsidR="008361F4" w:rsidRPr="0085025A">
        <w:rPr>
          <w:sz w:val="28"/>
          <w:lang w:val="tg-Cyrl-TJ"/>
        </w:rPr>
        <w:t xml:space="preserve">) Ҳангоми кушодани сӯрохҳо бо асбобҳои дастӣ (шлямбур, оправка ва ғайра) бояд санҷида шавад, ки дарозии қисми кории он аз ғафсии девор на камтар аз </w:t>
      </w:r>
      <w:r w:rsidR="008361F4" w:rsidRPr="0085025A">
        <w:rPr>
          <w:rStyle w:val="a6"/>
          <w:b w:val="0"/>
          <w:sz w:val="28"/>
          <w:lang w:val="tg-Cyrl-TJ"/>
        </w:rPr>
        <w:t>200 мм зиёд</w:t>
      </w:r>
      <w:r w:rsidR="008361F4" w:rsidRPr="0085025A">
        <w:rPr>
          <w:sz w:val="28"/>
          <w:lang w:val="tg-Cyrl-TJ"/>
        </w:rPr>
        <w:t xml:space="preserve"> бошад;</w:t>
      </w:r>
    </w:p>
    <w:p w:rsidR="008361F4" w:rsidRPr="00565244" w:rsidRDefault="00565244" w:rsidP="00FF6517">
      <w:pPr>
        <w:pStyle w:val="a5"/>
        <w:spacing w:line="276" w:lineRule="auto"/>
        <w:jc w:val="both"/>
        <w:rPr>
          <w:sz w:val="28"/>
        </w:rPr>
      </w:pPr>
      <w:r w:rsidRPr="00565244">
        <w:rPr>
          <w:sz w:val="28"/>
          <w:lang w:val="tg-Cyrl-TJ"/>
        </w:rPr>
        <w:t>г</w:t>
      </w:r>
      <w:r w:rsidR="008361F4" w:rsidRPr="00565244">
        <w:rPr>
          <w:sz w:val="28"/>
        </w:rPr>
        <w:t xml:space="preserve">) Ҳангоми кашидани ноқил (ё кабел) ба дохили қубур (ё канал), дасти коргар бояд на камтар аз </w:t>
      </w:r>
      <w:r w:rsidR="008361F4" w:rsidRPr="00565244">
        <w:rPr>
          <w:rStyle w:val="a6"/>
          <w:b w:val="0"/>
          <w:sz w:val="28"/>
        </w:rPr>
        <w:t>1 метр</w:t>
      </w:r>
      <w:r w:rsidR="008361F4" w:rsidRPr="00565244">
        <w:rPr>
          <w:sz w:val="28"/>
        </w:rPr>
        <w:t xml:space="preserve"> аз нӯги қубур (канал) дур бошад;</w:t>
      </w:r>
    </w:p>
    <w:p w:rsidR="008361F4" w:rsidRPr="00565244" w:rsidRDefault="00565244" w:rsidP="00FF6517">
      <w:pPr>
        <w:pStyle w:val="a5"/>
        <w:spacing w:line="276" w:lineRule="auto"/>
        <w:jc w:val="both"/>
        <w:rPr>
          <w:sz w:val="28"/>
        </w:rPr>
      </w:pPr>
      <w:r w:rsidRPr="00565244">
        <w:rPr>
          <w:sz w:val="28"/>
          <w:lang w:val="tg-Cyrl-TJ"/>
        </w:rPr>
        <w:t>д</w:t>
      </w:r>
      <w:r w:rsidR="008361F4" w:rsidRPr="00565244">
        <w:rPr>
          <w:sz w:val="28"/>
        </w:rPr>
        <w:t xml:space="preserve">) Ҳангоми чен кардани муқовимати изолятсияи ноқилҳо ва кабелҳо бо </w:t>
      </w:r>
      <w:r w:rsidR="008361F4" w:rsidRPr="00565244">
        <w:rPr>
          <w:rStyle w:val="a6"/>
          <w:b w:val="0"/>
          <w:sz w:val="28"/>
        </w:rPr>
        <w:t>мегаомметр</w:t>
      </w:r>
      <w:r w:rsidR="00FF6517">
        <w:rPr>
          <w:rStyle w:val="a6"/>
          <w:b w:val="0"/>
          <w:sz w:val="28"/>
          <w:lang w:val="tg-Cyrl-TJ"/>
        </w:rPr>
        <w:t xml:space="preserve"> </w:t>
      </w:r>
      <w:r w:rsidR="008361F4" w:rsidRPr="00565244">
        <w:rPr>
          <w:sz w:val="28"/>
        </w:rPr>
        <w:t>(ин корро кормандони дорои гурӯҳи бехатарии барқӣ на камтар аз III иҷро мекунанд), нӯгҳои ноқилҳо (кабелҳо) аз тарафи муқобил бояд панҷарабандӣ шаванд ё зери назорати корманди махсус таъиншуда, ки аз рӯи қоидаҳои бехатарии барқ аттестатсия шудааст, қарор дошта бошанд;</w:t>
      </w:r>
    </w:p>
    <w:p w:rsidR="008361F4" w:rsidRPr="00565244" w:rsidRDefault="00565244" w:rsidP="00FF6517">
      <w:pPr>
        <w:pStyle w:val="a5"/>
        <w:spacing w:line="276" w:lineRule="auto"/>
        <w:jc w:val="both"/>
        <w:rPr>
          <w:sz w:val="28"/>
        </w:rPr>
      </w:pPr>
      <w:r w:rsidRPr="00565244">
        <w:rPr>
          <w:sz w:val="28"/>
          <w:lang w:val="tg-Cyrl-TJ"/>
        </w:rPr>
        <w:t>е</w:t>
      </w:r>
      <w:r w:rsidR="008361F4" w:rsidRPr="00565244">
        <w:rPr>
          <w:sz w:val="28"/>
        </w:rPr>
        <w:t xml:space="preserve">) Ба кормандони </w:t>
      </w:r>
      <w:r w:rsidR="00613EF7">
        <w:rPr>
          <w:sz w:val="28"/>
        </w:rPr>
        <w:t>электрикии насбӣ</w:t>
      </w:r>
      <w:r w:rsidR="008361F4" w:rsidRPr="00565244">
        <w:rPr>
          <w:sz w:val="28"/>
        </w:rPr>
        <w:t xml:space="preserve"> анҷом додани ҳар гуна корҳое, ки ба истифода (эксплуатация)-и дастгоҳҳои барқӣ дар майдони сохтмон дахл доранд, манъ аст;</w:t>
      </w:r>
    </w:p>
    <w:p w:rsidR="008361F4" w:rsidRPr="00565244" w:rsidRDefault="00565244" w:rsidP="00FF6517">
      <w:pPr>
        <w:pStyle w:val="a5"/>
        <w:spacing w:line="276" w:lineRule="auto"/>
        <w:jc w:val="both"/>
        <w:rPr>
          <w:sz w:val="28"/>
        </w:rPr>
      </w:pPr>
      <w:r w:rsidRPr="00565244">
        <w:rPr>
          <w:sz w:val="28"/>
          <w:lang w:val="tg-Cyrl-TJ"/>
        </w:rPr>
        <w:lastRenderedPageBreak/>
        <w:t>ё</w:t>
      </w:r>
      <w:r w:rsidR="008361F4" w:rsidRPr="00565244">
        <w:rPr>
          <w:sz w:val="28"/>
        </w:rPr>
        <w:t xml:space="preserve">) Ҳангоми истифодаи кранҳои борбардор, ба бастани бор (строповка)-и мавод, маҳсулот ва конструксияҳо танҳо он </w:t>
      </w:r>
      <w:r w:rsidR="007E12CD" w:rsidRPr="00565244">
        <w:rPr>
          <w:sz w:val="28"/>
        </w:rPr>
        <w:t>барқчиён</w:t>
      </w:r>
      <w:r w:rsidR="008361F4" w:rsidRPr="00565244">
        <w:rPr>
          <w:sz w:val="28"/>
        </w:rPr>
        <w:t xml:space="preserve"> роҳ дода мешаванд, ки шаҳодатномаи </w:t>
      </w:r>
      <w:r w:rsidR="008361F4" w:rsidRPr="00565244">
        <w:rPr>
          <w:rStyle w:val="a6"/>
          <w:sz w:val="28"/>
        </w:rPr>
        <w:t>стропальщик (такелажник)</w:t>
      </w:r>
      <w:r w:rsidR="008361F4" w:rsidRPr="00565244">
        <w:rPr>
          <w:sz w:val="28"/>
        </w:rPr>
        <w:t xml:space="preserve"> доранд.</w:t>
      </w:r>
    </w:p>
    <w:p w:rsidR="00613EF7" w:rsidRDefault="008361F4" w:rsidP="00613EF7">
      <w:pPr>
        <w:spacing w:after="0"/>
        <w:jc w:val="center"/>
        <w:rPr>
          <w:rStyle w:val="a6"/>
          <w:rFonts w:ascii="Times New Roman" w:hAnsi="Times New Roman" w:cs="Times New Roman"/>
          <w:bCs w:val="0"/>
          <w:sz w:val="28"/>
          <w:lang w:val="tg-Cyrl-TJ"/>
        </w:rPr>
      </w:pPr>
      <w:r w:rsidRPr="00613EF7">
        <w:rPr>
          <w:rStyle w:val="a6"/>
          <w:rFonts w:ascii="Times New Roman" w:hAnsi="Times New Roman" w:cs="Times New Roman"/>
          <w:bCs w:val="0"/>
          <w:sz w:val="28"/>
        </w:rPr>
        <w:t xml:space="preserve">Ҳангоми кор дар баландӣ, </w:t>
      </w:r>
      <w:r w:rsidR="007E12CD" w:rsidRPr="00613EF7">
        <w:rPr>
          <w:rStyle w:val="a6"/>
          <w:rFonts w:ascii="Times New Roman" w:hAnsi="Times New Roman" w:cs="Times New Roman"/>
          <w:bCs w:val="0"/>
          <w:sz w:val="28"/>
        </w:rPr>
        <w:t>барқчиён</w:t>
      </w:r>
      <w:r w:rsidRPr="00613EF7">
        <w:rPr>
          <w:rStyle w:val="a6"/>
          <w:rFonts w:ascii="Times New Roman" w:hAnsi="Times New Roman" w:cs="Times New Roman"/>
          <w:bCs w:val="0"/>
          <w:sz w:val="28"/>
        </w:rPr>
        <w:t xml:space="preserve"> бояд талаботи </w:t>
      </w:r>
    </w:p>
    <w:p w:rsidR="008361F4" w:rsidRPr="00613EF7" w:rsidRDefault="008361F4" w:rsidP="00613EF7">
      <w:pPr>
        <w:spacing w:after="0"/>
        <w:jc w:val="center"/>
        <w:rPr>
          <w:rFonts w:ascii="Times New Roman" w:hAnsi="Times New Roman" w:cs="Times New Roman"/>
          <w:sz w:val="28"/>
          <w:lang w:val="tg-Cyrl-TJ"/>
        </w:rPr>
      </w:pPr>
      <w:r w:rsidRPr="00916B2B">
        <w:rPr>
          <w:rStyle w:val="a6"/>
          <w:rFonts w:ascii="Times New Roman" w:hAnsi="Times New Roman" w:cs="Times New Roman"/>
          <w:bCs w:val="0"/>
          <w:sz w:val="28"/>
          <w:lang w:val="tg-Cyrl-TJ"/>
        </w:rPr>
        <w:t>зеринро риоя намоянд</w:t>
      </w:r>
    </w:p>
    <w:p w:rsidR="008361F4" w:rsidRPr="0085025A" w:rsidRDefault="008361F4" w:rsidP="00613EF7">
      <w:pPr>
        <w:pStyle w:val="a5"/>
        <w:spacing w:line="276" w:lineRule="auto"/>
        <w:rPr>
          <w:sz w:val="28"/>
          <w:szCs w:val="28"/>
          <w:lang w:val="tg-Cyrl-TJ"/>
        </w:rPr>
      </w:pPr>
      <w:r w:rsidRPr="0085025A">
        <w:rPr>
          <w:sz w:val="28"/>
          <w:szCs w:val="28"/>
          <w:lang w:val="tg-Cyrl-TJ"/>
        </w:rPr>
        <w:t>а) Аз воситаҳои стандартии баландбарорӣ (подмостҳо), ки дар муҳлатҳои муқарраршуда санҷида шудаанд, истифода баранд;</w:t>
      </w:r>
    </w:p>
    <w:p w:rsidR="008361F4" w:rsidRPr="0085025A" w:rsidRDefault="008361F4" w:rsidP="00613EF7">
      <w:pPr>
        <w:pStyle w:val="a5"/>
        <w:spacing w:line="276" w:lineRule="auto"/>
        <w:rPr>
          <w:sz w:val="28"/>
          <w:szCs w:val="28"/>
          <w:lang w:val="tg-Cyrl-TJ"/>
        </w:rPr>
      </w:pPr>
      <w:r w:rsidRPr="0085025A">
        <w:rPr>
          <w:sz w:val="28"/>
          <w:szCs w:val="28"/>
          <w:lang w:val="tg-Cyrl-TJ"/>
        </w:rPr>
        <w:t xml:space="preserve">б) Ҳангоми кор дар баландии зиёда аз </w:t>
      </w:r>
      <w:r w:rsidRPr="0085025A">
        <w:rPr>
          <w:rStyle w:val="a6"/>
          <w:sz w:val="28"/>
          <w:szCs w:val="28"/>
          <w:lang w:val="tg-Cyrl-TJ"/>
        </w:rPr>
        <w:t>1,3 м</w:t>
      </w:r>
      <w:r w:rsidRPr="0085025A">
        <w:rPr>
          <w:sz w:val="28"/>
          <w:szCs w:val="28"/>
          <w:lang w:val="tg-Cyrl-TJ"/>
        </w:rPr>
        <w:t xml:space="preserve">, ҷойи кор бояд дорои панҷараҳои муҳофизатӣ бо баландии на камтар аз </w:t>
      </w:r>
      <w:r w:rsidRPr="0085025A">
        <w:rPr>
          <w:rStyle w:val="a6"/>
          <w:sz w:val="28"/>
          <w:szCs w:val="28"/>
          <w:lang w:val="tg-Cyrl-TJ"/>
        </w:rPr>
        <w:t>1,1 м</w:t>
      </w:r>
      <w:r w:rsidRPr="0085025A">
        <w:rPr>
          <w:sz w:val="28"/>
          <w:szCs w:val="28"/>
          <w:lang w:val="tg-Cyrl-TJ"/>
        </w:rPr>
        <w:t xml:space="preserve"> бошад;</w:t>
      </w:r>
    </w:p>
    <w:p w:rsidR="008361F4" w:rsidRPr="00613EF7" w:rsidRDefault="008361F4" w:rsidP="00613EF7">
      <w:pPr>
        <w:pStyle w:val="a5"/>
        <w:spacing w:line="276" w:lineRule="auto"/>
        <w:rPr>
          <w:sz w:val="28"/>
          <w:szCs w:val="28"/>
        </w:rPr>
      </w:pPr>
      <w:r w:rsidRPr="00613EF7">
        <w:rPr>
          <w:sz w:val="28"/>
          <w:szCs w:val="28"/>
        </w:rPr>
        <w:t xml:space="preserve">в) Додани ашё </w:t>
      </w:r>
      <w:proofErr w:type="gramStart"/>
      <w:r w:rsidRPr="00613EF7">
        <w:rPr>
          <w:sz w:val="28"/>
          <w:szCs w:val="28"/>
        </w:rPr>
        <w:t>ба</w:t>
      </w:r>
      <w:proofErr w:type="gramEnd"/>
      <w:r w:rsidRPr="00613EF7">
        <w:rPr>
          <w:sz w:val="28"/>
          <w:szCs w:val="28"/>
        </w:rPr>
        <w:t xml:space="preserve"> коргаре, ки дар баландӣ кор мекунад, бояд бо ёрии ресмон анҷом дода шавад. Барои пешгирии ларзиш, ашё бояд бо ресмони иловагӣ нигоҳ дошта шавад;</w:t>
      </w:r>
    </w:p>
    <w:p w:rsidR="008361F4" w:rsidRPr="00613EF7" w:rsidRDefault="008361F4" w:rsidP="00613EF7">
      <w:pPr>
        <w:pStyle w:val="a5"/>
        <w:spacing w:line="276" w:lineRule="auto"/>
        <w:rPr>
          <w:sz w:val="28"/>
          <w:szCs w:val="28"/>
        </w:rPr>
      </w:pPr>
      <w:r w:rsidRPr="00613EF7">
        <w:rPr>
          <w:sz w:val="28"/>
          <w:szCs w:val="28"/>
        </w:rPr>
        <w:t>г) Кор кардан дар конструксияҳои насбшаванда, шинопроводҳо, лотокҳо, роҳ рафтан аз болои онҳо, инчунин аз болои панҷараҳо гузаштан манъ аст;</w:t>
      </w:r>
    </w:p>
    <w:p w:rsidR="008361F4" w:rsidRPr="00613EF7" w:rsidRDefault="008361F4" w:rsidP="00613EF7">
      <w:pPr>
        <w:pStyle w:val="a5"/>
        <w:spacing w:line="276" w:lineRule="auto"/>
        <w:rPr>
          <w:sz w:val="28"/>
          <w:szCs w:val="28"/>
        </w:rPr>
      </w:pPr>
      <w:r w:rsidRPr="00613EF7">
        <w:rPr>
          <w:sz w:val="28"/>
          <w:szCs w:val="28"/>
        </w:rPr>
        <w:t>д) Ҷ</w:t>
      </w:r>
      <w:proofErr w:type="gramStart"/>
      <w:r w:rsidRPr="00613EF7">
        <w:rPr>
          <w:sz w:val="28"/>
          <w:szCs w:val="28"/>
        </w:rPr>
        <w:t>ой</w:t>
      </w:r>
      <w:proofErr w:type="gramEnd"/>
      <w:r w:rsidRPr="00613EF7">
        <w:rPr>
          <w:sz w:val="28"/>
          <w:szCs w:val="28"/>
        </w:rPr>
        <w:t>ҳои гузоштани зинапояҳои такягоҳӣ дар мавзеъҳои ҳаракати нақлиёт ё одамон бояд панҷарабандӣ карда шаванд;</w:t>
      </w:r>
    </w:p>
    <w:p w:rsidR="008361F4" w:rsidRPr="00613EF7" w:rsidRDefault="008361F4" w:rsidP="00613EF7">
      <w:pPr>
        <w:pStyle w:val="a5"/>
        <w:spacing w:line="276" w:lineRule="auto"/>
        <w:rPr>
          <w:sz w:val="28"/>
          <w:szCs w:val="28"/>
        </w:rPr>
      </w:pPr>
      <w:r w:rsidRPr="00613EF7">
        <w:rPr>
          <w:sz w:val="28"/>
          <w:szCs w:val="28"/>
        </w:rPr>
        <w:t>е) Истифодаи қуттиҳо, бочкаҳо ё дигар ашёҳои тасодуфӣ ҳамчун воситаи баландбарорӣ манъ аст;</w:t>
      </w:r>
    </w:p>
    <w:p w:rsidR="008361F4" w:rsidRPr="00613EF7" w:rsidRDefault="008361F4" w:rsidP="00613EF7">
      <w:pPr>
        <w:pStyle w:val="a5"/>
        <w:spacing w:line="276" w:lineRule="auto"/>
        <w:rPr>
          <w:sz w:val="28"/>
          <w:szCs w:val="28"/>
        </w:rPr>
      </w:pPr>
      <w:r w:rsidRPr="00613EF7">
        <w:rPr>
          <w:sz w:val="28"/>
          <w:szCs w:val="28"/>
        </w:rPr>
        <w:t>ж) Ҳангоми иҷрои корҳои баландкӯҳӣ (верхолазные работы) талаботи дастурҳои намунавии ҳифзи меҳнат бояд ҳатман риоя карда шаванд.</w:t>
      </w:r>
    </w:p>
    <w:p w:rsidR="008361F4" w:rsidRDefault="008361F4" w:rsidP="00613EF7"/>
    <w:p w:rsidR="00613EF7" w:rsidRDefault="008361F4" w:rsidP="00613EF7">
      <w:pPr>
        <w:spacing w:after="0"/>
        <w:jc w:val="center"/>
        <w:rPr>
          <w:rStyle w:val="a6"/>
          <w:rFonts w:ascii="Times New Roman" w:hAnsi="Times New Roman" w:cs="Times New Roman"/>
          <w:bCs w:val="0"/>
          <w:sz w:val="28"/>
          <w:lang w:val="tg-Cyrl-TJ"/>
        </w:rPr>
      </w:pPr>
      <w:r w:rsidRPr="00613EF7">
        <w:rPr>
          <w:rStyle w:val="a6"/>
          <w:rFonts w:ascii="Times New Roman" w:hAnsi="Times New Roman" w:cs="Times New Roman"/>
          <w:bCs w:val="0"/>
          <w:sz w:val="28"/>
        </w:rPr>
        <w:t>Ҳан</w:t>
      </w:r>
      <w:r w:rsidR="00613EF7">
        <w:rPr>
          <w:rStyle w:val="a6"/>
          <w:rFonts w:ascii="Times New Roman" w:hAnsi="Times New Roman" w:cs="Times New Roman"/>
          <w:bCs w:val="0"/>
          <w:sz w:val="28"/>
        </w:rPr>
        <w:t>гоми кор дар чоҳҳо, коллекторҳ</w:t>
      </w:r>
      <w:proofErr w:type="gramStart"/>
      <w:r w:rsidR="00613EF7">
        <w:rPr>
          <w:rStyle w:val="a6"/>
          <w:rFonts w:ascii="Times New Roman" w:hAnsi="Times New Roman" w:cs="Times New Roman"/>
          <w:bCs w:val="0"/>
          <w:sz w:val="28"/>
        </w:rPr>
        <w:t>о</w:t>
      </w:r>
      <w:r w:rsidR="00613EF7">
        <w:rPr>
          <w:rStyle w:val="a6"/>
          <w:rFonts w:ascii="Times New Roman" w:hAnsi="Times New Roman" w:cs="Times New Roman"/>
          <w:bCs w:val="0"/>
          <w:sz w:val="28"/>
          <w:lang w:val="tg-Cyrl-TJ"/>
        </w:rPr>
        <w:t xml:space="preserve"> </w:t>
      </w:r>
      <w:r w:rsidRPr="00613EF7">
        <w:rPr>
          <w:rStyle w:val="a6"/>
          <w:rFonts w:ascii="Times New Roman" w:hAnsi="Times New Roman" w:cs="Times New Roman"/>
          <w:bCs w:val="0"/>
          <w:sz w:val="28"/>
        </w:rPr>
        <w:t>ва</w:t>
      </w:r>
      <w:proofErr w:type="gramEnd"/>
      <w:r w:rsidRPr="00613EF7">
        <w:rPr>
          <w:rStyle w:val="a6"/>
          <w:rFonts w:ascii="Times New Roman" w:hAnsi="Times New Roman" w:cs="Times New Roman"/>
          <w:bCs w:val="0"/>
          <w:sz w:val="28"/>
        </w:rPr>
        <w:t xml:space="preserve"> дигар</w:t>
      </w:r>
    </w:p>
    <w:p w:rsidR="008361F4" w:rsidRPr="00613EF7" w:rsidRDefault="008361F4" w:rsidP="00613EF7">
      <w:pPr>
        <w:spacing w:after="0"/>
        <w:jc w:val="center"/>
        <w:rPr>
          <w:lang w:val="tg-Cyrl-TJ"/>
        </w:rPr>
      </w:pPr>
      <w:r w:rsidRPr="00916B2B">
        <w:rPr>
          <w:rStyle w:val="a6"/>
          <w:rFonts w:ascii="Times New Roman" w:hAnsi="Times New Roman" w:cs="Times New Roman"/>
          <w:bCs w:val="0"/>
          <w:sz w:val="28"/>
          <w:lang w:val="tg-Cyrl-TJ"/>
        </w:rPr>
        <w:t>иншооти зеризаминӣ</w:t>
      </w:r>
    </w:p>
    <w:p w:rsidR="008361F4" w:rsidRPr="0085025A" w:rsidRDefault="008361F4" w:rsidP="00613EF7">
      <w:pPr>
        <w:pStyle w:val="a5"/>
        <w:spacing w:line="276" w:lineRule="auto"/>
        <w:jc w:val="both"/>
        <w:rPr>
          <w:sz w:val="28"/>
          <w:lang w:val="tg-Cyrl-TJ"/>
        </w:rPr>
      </w:pPr>
      <w:r w:rsidRPr="0085025A">
        <w:rPr>
          <w:sz w:val="28"/>
          <w:lang w:val="tg-Cyrl-TJ"/>
        </w:rPr>
        <w:t xml:space="preserve">а) Барои равшан кардани ҷойи кор дар чоҳҳо ва туннелҳо бояд чароғҳо бо шиддати </w:t>
      </w:r>
      <w:r w:rsidRPr="0085025A">
        <w:rPr>
          <w:rStyle w:val="a6"/>
          <w:sz w:val="28"/>
          <w:lang w:val="tg-Cyrl-TJ"/>
        </w:rPr>
        <w:t>12 В</w:t>
      </w:r>
      <w:r w:rsidRPr="0085025A">
        <w:rPr>
          <w:sz w:val="28"/>
          <w:lang w:val="tg-Cyrl-TJ"/>
        </w:rPr>
        <w:t xml:space="preserve"> ё чароғҳои аккумуляторӣ истифода шаванд,</w:t>
      </w:r>
      <w:r w:rsidRPr="0085025A">
        <w:rPr>
          <w:sz w:val="28"/>
          <w:lang w:val="tg-Cyrl-TJ"/>
        </w:rPr>
        <w:br/>
        <w:t xml:space="preserve">ва барои кор — асбобҳои барқӣ бо шиддати на зиёда аз </w:t>
      </w:r>
      <w:r w:rsidRPr="0085025A">
        <w:rPr>
          <w:rStyle w:val="a6"/>
          <w:sz w:val="28"/>
          <w:lang w:val="tg-Cyrl-TJ"/>
        </w:rPr>
        <w:t>42 В</w:t>
      </w:r>
      <w:r w:rsidRPr="0085025A">
        <w:rPr>
          <w:sz w:val="28"/>
          <w:lang w:val="tg-Cyrl-TJ"/>
        </w:rPr>
        <w:t>, ки ба категорияҳои биноҳо аз рӯи хатари барқӣ, сӯхтор ва таркиш мувофиқанд;</w:t>
      </w:r>
    </w:p>
    <w:p w:rsidR="008361F4" w:rsidRPr="0085025A" w:rsidRDefault="008361F4" w:rsidP="00613EF7">
      <w:pPr>
        <w:pStyle w:val="a5"/>
        <w:spacing w:line="276" w:lineRule="auto"/>
        <w:jc w:val="both"/>
        <w:rPr>
          <w:sz w:val="28"/>
          <w:lang w:val="tg-Cyrl-TJ"/>
        </w:rPr>
      </w:pPr>
      <w:r w:rsidRPr="0085025A">
        <w:rPr>
          <w:sz w:val="28"/>
          <w:lang w:val="tg-Cyrl-TJ"/>
        </w:rPr>
        <w:t xml:space="preserve">б) Ҳангоми кушодани чоҳҳо бояд аз асбобҳои </w:t>
      </w:r>
      <w:r w:rsidRPr="0085025A">
        <w:rPr>
          <w:rStyle w:val="a6"/>
          <w:b w:val="0"/>
          <w:sz w:val="28"/>
          <w:lang w:val="tg-Cyrl-TJ"/>
        </w:rPr>
        <w:t>бешарора (искробезопасный)</w:t>
      </w:r>
      <w:r w:rsidRPr="0085025A">
        <w:rPr>
          <w:sz w:val="28"/>
          <w:lang w:val="tg-Cyrl-TJ"/>
        </w:rPr>
        <w:t xml:space="preserve"> истифода бурда шавад, инчунин бояд аз зарба задани сарпӯши чоҳ ба гардани люк худдорӣ кард.</w:t>
      </w:r>
    </w:p>
    <w:p w:rsidR="008361F4" w:rsidRPr="0085025A" w:rsidRDefault="00613EF7" w:rsidP="00613EF7">
      <w:pPr>
        <w:pStyle w:val="a5"/>
        <w:spacing w:line="276" w:lineRule="auto"/>
        <w:jc w:val="both"/>
        <w:rPr>
          <w:sz w:val="28"/>
          <w:lang w:val="tg-Cyrl-TJ"/>
        </w:rPr>
      </w:pPr>
      <w:r w:rsidRPr="00613EF7">
        <w:rPr>
          <w:sz w:val="28"/>
          <w:lang w:val="tg-Cyrl-TJ"/>
        </w:rPr>
        <w:lastRenderedPageBreak/>
        <w:t>в</w:t>
      </w:r>
      <w:r w:rsidR="008361F4" w:rsidRPr="0085025A">
        <w:rPr>
          <w:sz w:val="28"/>
          <w:lang w:val="tg-Cyrl-TJ"/>
        </w:rPr>
        <w:t>) Барои пешгирӣ аз осеб дидани даст ё пой, сарпӯшҳои чоҳҳоро бояд бо истифода аз асбо</w:t>
      </w:r>
      <w:r w:rsidRPr="0085025A">
        <w:rPr>
          <w:sz w:val="28"/>
          <w:lang w:val="tg-Cyrl-TJ"/>
        </w:rPr>
        <w:t xml:space="preserve">бҳои махсуси бардошт </w:t>
      </w:r>
      <w:r w:rsidR="008361F4" w:rsidRPr="0085025A">
        <w:rPr>
          <w:sz w:val="28"/>
          <w:lang w:val="tg-Cyrl-TJ"/>
        </w:rPr>
        <w:t>кушод;</w:t>
      </w:r>
    </w:p>
    <w:p w:rsidR="008361F4" w:rsidRPr="00613EF7" w:rsidRDefault="00613EF7" w:rsidP="00613EF7">
      <w:pPr>
        <w:pStyle w:val="a5"/>
        <w:spacing w:line="276" w:lineRule="auto"/>
        <w:jc w:val="both"/>
        <w:rPr>
          <w:sz w:val="28"/>
        </w:rPr>
      </w:pPr>
      <w:r w:rsidRPr="00613EF7">
        <w:rPr>
          <w:sz w:val="28"/>
          <w:lang w:val="tg-Cyrl-TJ"/>
        </w:rPr>
        <w:t>г</w:t>
      </w:r>
      <w:r w:rsidR="008361F4" w:rsidRPr="00916B2B">
        <w:rPr>
          <w:sz w:val="28"/>
          <w:lang w:val="tg-Cyrl-TJ"/>
        </w:rPr>
        <w:t xml:space="preserve">) Ҳангоми кор дар чоҳҳо, ду нафар коргар бояд берун аз чоҳ бошанд ва иҷрокунандагони корро бо истифода аз ресмонҳои суғуртавӣ, ки ба камарбандҳои муҳофизатӣ васл шудаанд, муҳофизат намоянд. </w:t>
      </w:r>
      <w:r w:rsidR="008361F4" w:rsidRPr="00613EF7">
        <w:rPr>
          <w:sz w:val="28"/>
        </w:rPr>
        <w:t xml:space="preserve">Дар назди люки кушода бояд аломати </w:t>
      </w:r>
      <w:proofErr w:type="gramStart"/>
      <w:r w:rsidR="008361F4" w:rsidRPr="00613EF7">
        <w:rPr>
          <w:sz w:val="28"/>
        </w:rPr>
        <w:t>ого</w:t>
      </w:r>
      <w:proofErr w:type="gramEnd"/>
      <w:r w:rsidR="008361F4" w:rsidRPr="00613EF7">
        <w:rPr>
          <w:sz w:val="28"/>
        </w:rPr>
        <w:t>ҳкунанда гузошта шавад ё панҷарабандӣ карда шавад;</w:t>
      </w:r>
    </w:p>
    <w:p w:rsidR="008361F4" w:rsidRPr="00613EF7" w:rsidRDefault="00613EF7" w:rsidP="00613EF7">
      <w:pPr>
        <w:pStyle w:val="a5"/>
        <w:spacing w:line="276" w:lineRule="auto"/>
        <w:jc w:val="both"/>
        <w:rPr>
          <w:sz w:val="28"/>
        </w:rPr>
      </w:pPr>
      <w:r w:rsidRPr="00613EF7">
        <w:rPr>
          <w:sz w:val="28"/>
          <w:lang w:val="tg-Cyrl-TJ"/>
        </w:rPr>
        <w:t>д</w:t>
      </w:r>
      <w:r w:rsidR="008361F4" w:rsidRPr="00613EF7">
        <w:rPr>
          <w:sz w:val="28"/>
        </w:rPr>
        <w:t xml:space="preserve">) Ҳангоми кор дар коллекторҳо ва туннелҳо, </w:t>
      </w:r>
      <w:r w:rsidR="007E12CD" w:rsidRPr="00613EF7">
        <w:rPr>
          <w:sz w:val="28"/>
        </w:rPr>
        <w:t>барқчиён</w:t>
      </w:r>
      <w:r w:rsidR="008361F4" w:rsidRPr="00613EF7">
        <w:rPr>
          <w:sz w:val="28"/>
        </w:rPr>
        <w:t xml:space="preserve"> бояд имконияти баромадан аз ду тарафро дошта бошанд;</w:t>
      </w:r>
    </w:p>
    <w:p w:rsidR="008361F4" w:rsidRPr="00613EF7" w:rsidRDefault="00613EF7" w:rsidP="00613EF7">
      <w:pPr>
        <w:pStyle w:val="a5"/>
        <w:spacing w:line="276" w:lineRule="auto"/>
        <w:jc w:val="both"/>
        <w:rPr>
          <w:sz w:val="28"/>
        </w:rPr>
      </w:pPr>
      <w:r w:rsidRPr="00613EF7">
        <w:rPr>
          <w:sz w:val="28"/>
          <w:lang w:val="tg-Cyrl-TJ"/>
        </w:rPr>
        <w:t>е</w:t>
      </w:r>
      <w:r w:rsidR="008361F4" w:rsidRPr="00613EF7">
        <w:rPr>
          <w:sz w:val="28"/>
        </w:rPr>
        <w:t>) Дар иншооти зеризаминӣ ба ҷойи кор бояд танҳо аз рӯи роҳҳои муайяншуда ҳаракат карда шавад, бе даст расондан ба кабелҳо, ноқилҳо ва корпусҳои таҷҳизоти барқӣ.</w:t>
      </w:r>
    </w:p>
    <w:p w:rsidR="008361F4" w:rsidRPr="00613EF7" w:rsidRDefault="008361F4" w:rsidP="00613EF7">
      <w:pPr>
        <w:jc w:val="center"/>
        <w:rPr>
          <w:rFonts w:ascii="Times New Roman" w:hAnsi="Times New Roman" w:cs="Times New Roman"/>
          <w:sz w:val="28"/>
        </w:rPr>
      </w:pPr>
      <w:r w:rsidRPr="00613EF7">
        <w:rPr>
          <w:rStyle w:val="a6"/>
          <w:rFonts w:ascii="Times New Roman" w:hAnsi="Times New Roman" w:cs="Times New Roman"/>
          <w:bCs w:val="0"/>
          <w:sz w:val="28"/>
        </w:rPr>
        <w:t>Ҳангоми кор дар корхонаҳои амалкунанда</w:t>
      </w:r>
    </w:p>
    <w:p w:rsidR="008361F4" w:rsidRPr="00613EF7" w:rsidRDefault="008361F4" w:rsidP="00613EF7">
      <w:pPr>
        <w:pStyle w:val="a5"/>
        <w:spacing w:line="276" w:lineRule="auto"/>
        <w:jc w:val="both"/>
        <w:rPr>
          <w:sz w:val="28"/>
          <w:szCs w:val="28"/>
        </w:rPr>
      </w:pPr>
      <w:r w:rsidRPr="00613EF7">
        <w:rPr>
          <w:sz w:val="28"/>
          <w:szCs w:val="28"/>
        </w:rPr>
        <w:t xml:space="preserve">а) </w:t>
      </w:r>
      <w:r w:rsidR="007E12CD" w:rsidRPr="00613EF7">
        <w:rPr>
          <w:sz w:val="28"/>
          <w:szCs w:val="28"/>
        </w:rPr>
        <w:t>Барқчиён</w:t>
      </w:r>
      <w:r w:rsidRPr="00613EF7">
        <w:rPr>
          <w:sz w:val="28"/>
          <w:szCs w:val="28"/>
        </w:rPr>
        <w:t xml:space="preserve"> ӯҳдадоранд қоидаҳои тартиботи дохилӣ ва талаботи бехатарии корхонаи амалкунандаро риоя намоянд;</w:t>
      </w:r>
    </w:p>
    <w:p w:rsidR="008361F4" w:rsidRPr="00613EF7" w:rsidRDefault="008361F4" w:rsidP="00613EF7">
      <w:pPr>
        <w:pStyle w:val="a5"/>
        <w:spacing w:line="276" w:lineRule="auto"/>
        <w:jc w:val="both"/>
        <w:rPr>
          <w:sz w:val="28"/>
          <w:szCs w:val="28"/>
        </w:rPr>
      </w:pPr>
      <w:r w:rsidRPr="00613EF7">
        <w:rPr>
          <w:sz w:val="28"/>
          <w:szCs w:val="28"/>
        </w:rPr>
        <w:t>б) Аз талаботи наряд-допуск, ки барои иҷрои кор дода шудааст, роҳнамоӣ гиранд;</w:t>
      </w:r>
    </w:p>
    <w:p w:rsidR="008361F4" w:rsidRPr="00613EF7" w:rsidRDefault="008361F4" w:rsidP="00613EF7">
      <w:pPr>
        <w:pStyle w:val="a5"/>
        <w:spacing w:line="276" w:lineRule="auto"/>
        <w:jc w:val="both"/>
        <w:rPr>
          <w:sz w:val="28"/>
          <w:szCs w:val="28"/>
        </w:rPr>
      </w:pPr>
      <w:r w:rsidRPr="00613EF7">
        <w:rPr>
          <w:sz w:val="28"/>
          <w:szCs w:val="28"/>
        </w:rPr>
        <w:t xml:space="preserve">в) Ҳангоми иҷрои кор манъ аст, ки барои мустаҳкам кардани таҷҳизоти технологӣ ва </w:t>
      </w:r>
      <w:r w:rsidR="00613EF7">
        <w:rPr>
          <w:sz w:val="28"/>
          <w:szCs w:val="28"/>
        </w:rPr>
        <w:t>насбӣ</w:t>
      </w:r>
      <w:r w:rsidRPr="00613EF7">
        <w:rPr>
          <w:sz w:val="28"/>
          <w:szCs w:val="28"/>
        </w:rPr>
        <w:t xml:space="preserve"> аз қубурҳои амалкунанда, таҷҳизот ё конструксияҳои технологӣ истифода бурда шавад.</w:t>
      </w:r>
    </w:p>
    <w:p w:rsidR="008361F4" w:rsidRPr="00613EF7" w:rsidRDefault="008361F4" w:rsidP="00613EF7">
      <w:pPr>
        <w:jc w:val="both"/>
        <w:rPr>
          <w:rFonts w:ascii="Times New Roman" w:hAnsi="Times New Roman" w:cs="Times New Roman"/>
          <w:sz w:val="28"/>
          <w:szCs w:val="28"/>
        </w:rPr>
      </w:pPr>
    </w:p>
    <w:p w:rsidR="008361F4" w:rsidRPr="00613EF7" w:rsidRDefault="008361F4" w:rsidP="00613EF7">
      <w:pPr>
        <w:jc w:val="center"/>
      </w:pPr>
      <w:r w:rsidRPr="00613EF7">
        <w:rPr>
          <w:rStyle w:val="a6"/>
          <w:rFonts w:ascii="Times New Roman" w:hAnsi="Times New Roman" w:cs="Times New Roman"/>
          <w:bCs w:val="0"/>
          <w:sz w:val="28"/>
        </w:rPr>
        <w:t>Ҳангоми кор дар дастгоҳҳои барқии амалкунанда:</w:t>
      </w:r>
    </w:p>
    <w:p w:rsidR="008361F4" w:rsidRPr="00613EF7" w:rsidRDefault="008361F4" w:rsidP="00613EF7">
      <w:pPr>
        <w:pStyle w:val="a5"/>
        <w:spacing w:line="276" w:lineRule="auto"/>
        <w:jc w:val="both"/>
        <w:rPr>
          <w:sz w:val="28"/>
        </w:rPr>
      </w:pPr>
      <w:r w:rsidRPr="00613EF7">
        <w:rPr>
          <w:sz w:val="28"/>
        </w:rPr>
        <w:t>а) Пеш аз оғози кор ба иҷозатдиҳанда шаҳодатномаи бехатарии техникӣ барои ҳуқ</w:t>
      </w:r>
      <w:proofErr w:type="gramStart"/>
      <w:r w:rsidRPr="00613EF7">
        <w:rPr>
          <w:sz w:val="28"/>
        </w:rPr>
        <w:t>у</w:t>
      </w:r>
      <w:proofErr w:type="gramEnd"/>
      <w:r w:rsidRPr="00613EF7">
        <w:rPr>
          <w:sz w:val="28"/>
        </w:rPr>
        <w:t>қи иҷрои кор дар дастгоҳҳои барқии амалкунанда бо нишон додани гурӯҳи бехатарии барқӣ пешниҳод карда шавад;</w:t>
      </w:r>
    </w:p>
    <w:p w:rsidR="008361F4" w:rsidRPr="00613EF7" w:rsidRDefault="008361F4" w:rsidP="00613EF7">
      <w:pPr>
        <w:pStyle w:val="a5"/>
        <w:spacing w:line="276" w:lineRule="auto"/>
        <w:jc w:val="both"/>
        <w:rPr>
          <w:sz w:val="28"/>
        </w:rPr>
      </w:pPr>
      <w:r w:rsidRPr="00613EF7">
        <w:rPr>
          <w:sz w:val="28"/>
        </w:rPr>
        <w:t>б) Аз иҷозатдиҳанда дастури мақсаднок гирифта шавад, ки дар он сарҳади ҷойи кор, намудҳои кор, тадбирҳои бехатарӣ ва таҷҳизоти барқии зери шиддат боқимонда дақиқ нишон дода мешаванд;</w:t>
      </w:r>
    </w:p>
    <w:p w:rsidR="008361F4" w:rsidRPr="00613EF7" w:rsidRDefault="008361F4" w:rsidP="00613EF7">
      <w:pPr>
        <w:pStyle w:val="a5"/>
        <w:spacing w:line="276" w:lineRule="auto"/>
        <w:jc w:val="both"/>
        <w:rPr>
          <w:sz w:val="28"/>
        </w:rPr>
      </w:pPr>
      <w:r w:rsidRPr="00613EF7">
        <w:rPr>
          <w:sz w:val="28"/>
        </w:rPr>
        <w:t xml:space="preserve">в) Корҳо </w:t>
      </w:r>
      <w:proofErr w:type="gramStart"/>
      <w:r w:rsidRPr="00613EF7">
        <w:rPr>
          <w:sz w:val="28"/>
        </w:rPr>
        <w:t>тан</w:t>
      </w:r>
      <w:proofErr w:type="gramEnd"/>
      <w:r w:rsidRPr="00613EF7">
        <w:rPr>
          <w:sz w:val="28"/>
        </w:rPr>
        <w:t>ҳо дар доираи ҷойи коре, ки дар наряд-допуск муайян шудааст, иҷро карда шаванд;</w:t>
      </w:r>
    </w:p>
    <w:p w:rsidR="008361F4" w:rsidRPr="00613EF7" w:rsidRDefault="008361F4" w:rsidP="00613EF7">
      <w:pPr>
        <w:pStyle w:val="a5"/>
        <w:spacing w:line="276" w:lineRule="auto"/>
        <w:jc w:val="both"/>
        <w:rPr>
          <w:sz w:val="28"/>
        </w:rPr>
      </w:pPr>
      <w:r w:rsidRPr="00613EF7">
        <w:rPr>
          <w:sz w:val="28"/>
        </w:rPr>
        <w:lastRenderedPageBreak/>
        <w:t>г) Корҳо бояд зери назорати иҷрокунандаи кор (ё нозир) анҷом дода шаванд;</w:t>
      </w:r>
    </w:p>
    <w:p w:rsidR="008361F4" w:rsidRPr="00613EF7" w:rsidRDefault="008361F4" w:rsidP="00613EF7">
      <w:pPr>
        <w:pStyle w:val="a5"/>
        <w:spacing w:line="276" w:lineRule="auto"/>
        <w:jc w:val="both"/>
        <w:rPr>
          <w:sz w:val="28"/>
        </w:rPr>
      </w:pPr>
      <w:r w:rsidRPr="00613EF7">
        <w:rPr>
          <w:sz w:val="28"/>
        </w:rPr>
        <w:t xml:space="preserve">д) Корҳои </w:t>
      </w:r>
      <w:r w:rsidR="00613EF7">
        <w:rPr>
          <w:sz w:val="28"/>
        </w:rPr>
        <w:t>электрикии насбӣ</w:t>
      </w:r>
      <w:r w:rsidRPr="00613EF7">
        <w:rPr>
          <w:sz w:val="28"/>
        </w:rPr>
        <w:t xml:space="preserve"> бояд бо бардоштани шиддат аз ҳамаи қисмҳои </w:t>
      </w:r>
      <w:r w:rsidR="00613EF7">
        <w:rPr>
          <w:sz w:val="28"/>
        </w:rPr>
        <w:t>ҷараёнгузар</w:t>
      </w:r>
      <w:r w:rsidRPr="00613EF7">
        <w:rPr>
          <w:sz w:val="28"/>
        </w:rPr>
        <w:t>, ки дар минтақаи кор ҷойгиранд, иҷро карда шаванд, бо таъмин намудани (шикасти намоёни) занҷири барқӣ ва заминваслкунӣ (ё занулкунӣ</w:t>
      </w:r>
      <w:proofErr w:type="gramStart"/>
      <w:r w:rsidRPr="00613EF7">
        <w:rPr>
          <w:sz w:val="28"/>
        </w:rPr>
        <w:t>)-</w:t>
      </w:r>
      <w:proofErr w:type="gramEnd"/>
      <w:r w:rsidRPr="00613EF7">
        <w:rPr>
          <w:sz w:val="28"/>
        </w:rPr>
        <w:t>и қисмҳои ҷудошуда. Минтақаи кор бояд панҷарабандӣ карда шавад, то воридшавии тасодуфии кормандон берун аз ҳудуди иҷозатдодашуда пешгирӣ гардад;</w:t>
      </w:r>
    </w:p>
    <w:p w:rsidR="008361F4" w:rsidRPr="00613EF7" w:rsidRDefault="008361F4" w:rsidP="00613EF7">
      <w:pPr>
        <w:pStyle w:val="a5"/>
        <w:spacing w:line="276" w:lineRule="auto"/>
        <w:jc w:val="both"/>
        <w:rPr>
          <w:sz w:val="28"/>
        </w:rPr>
      </w:pPr>
      <w:r w:rsidRPr="00613EF7">
        <w:rPr>
          <w:sz w:val="28"/>
        </w:rPr>
        <w:t xml:space="preserve">е) Корҳои </w:t>
      </w:r>
      <w:r w:rsidR="00613EF7">
        <w:rPr>
          <w:sz w:val="28"/>
        </w:rPr>
        <w:t>электрикии насбӣ</w:t>
      </w:r>
      <w:r w:rsidRPr="00613EF7">
        <w:rPr>
          <w:sz w:val="28"/>
        </w:rPr>
        <w:t xml:space="preserve"> дар минтақаи муҳофизатии хатҳои ҳавоии амалкунанда (</w:t>
      </w:r>
      <w:proofErr w:type="gramStart"/>
      <w:r w:rsidRPr="00613EF7">
        <w:rPr>
          <w:sz w:val="28"/>
        </w:rPr>
        <w:t>ВЛ</w:t>
      </w:r>
      <w:proofErr w:type="gramEnd"/>
      <w:r w:rsidRPr="00613EF7">
        <w:rPr>
          <w:sz w:val="28"/>
        </w:rPr>
        <w:t xml:space="preserve">) бояд таҳти роҳбарии бевоситаи шахси масъули бехатарӣ, бо мавҷуд будани наряд-допуск, ки бо назардошти талаботи ташкилотҳои истифодаваранда ва </w:t>
      </w:r>
      <w:r w:rsidR="00613EF7" w:rsidRPr="00613EF7">
        <w:rPr>
          <w:sz w:val="28"/>
        </w:rPr>
        <w:t>насбӣ</w:t>
      </w:r>
      <w:r w:rsidRPr="00613EF7">
        <w:rPr>
          <w:sz w:val="28"/>
        </w:rPr>
        <w:t xml:space="preserve"> таҳия шудааст, иҷро карда шаванд. Ҳангоми истифодаи механизмҳои борбардор — инчунин бо назардошти талаботи соҳиби механизм;</w:t>
      </w:r>
    </w:p>
    <w:p w:rsidR="008361F4" w:rsidRPr="00A82A48" w:rsidRDefault="008361F4" w:rsidP="00A82A48">
      <w:pPr>
        <w:pStyle w:val="a5"/>
        <w:spacing w:line="276" w:lineRule="auto"/>
        <w:ind w:firstLine="708"/>
        <w:jc w:val="both"/>
        <w:rPr>
          <w:sz w:val="28"/>
        </w:rPr>
      </w:pPr>
      <w:r w:rsidRPr="00A82A48">
        <w:rPr>
          <w:sz w:val="28"/>
          <w:lang w:val="tg-Cyrl-TJ"/>
        </w:rPr>
        <w:t xml:space="preserve">Дар ҳолатҳои монанд ҳангоми монтажи хатҳои ҳавоӣ дар минтақаи таъсири шиддати индуксионӣ (агар он аз </w:t>
      </w:r>
      <w:r w:rsidRPr="00A82A48">
        <w:rPr>
          <w:rStyle w:val="a6"/>
          <w:sz w:val="28"/>
          <w:lang w:val="tg-Cyrl-TJ"/>
        </w:rPr>
        <w:t>42 В зиёд</w:t>
      </w:r>
      <w:r w:rsidRPr="00A82A48">
        <w:rPr>
          <w:sz w:val="28"/>
          <w:lang w:val="tg-Cyrl-TJ"/>
        </w:rPr>
        <w:t xml:space="preserve"> бошад), талаботи бехатарӣ бояд ҳатман риоя шаванд. Дар ин ҳолат, заминваслкунии муҳофизатии ноқилҳо бояд бевосита дар </w:t>
      </w:r>
      <w:r w:rsidR="00A82A48" w:rsidRPr="00A82A48">
        <w:rPr>
          <w:sz w:val="28"/>
          <w:lang w:val="tg-Cyrl-TJ"/>
        </w:rPr>
        <w:t>ҷойи иҷрои кор анҷом дода шавад</w:t>
      </w:r>
      <w:r w:rsidR="00A82A48">
        <w:rPr>
          <w:sz w:val="28"/>
          <w:lang w:val="tg-Cyrl-TJ"/>
        </w:rPr>
        <w:t xml:space="preserve">. </w:t>
      </w:r>
      <w:r w:rsidRPr="00A82A48">
        <w:rPr>
          <w:sz w:val="28"/>
          <w:lang w:val="tg-Cyrl-TJ"/>
        </w:rPr>
        <w:t>Ноқили кашидашаванда бояд дар ҷойи пайвастшавӣ ба механизми кашанда заминвасл карда шавад. Заминваслкунии он дар барабан ё дигар ҷойҳо манъ аст.</w:t>
      </w:r>
      <w:r w:rsidR="00A82A48">
        <w:rPr>
          <w:sz w:val="28"/>
          <w:lang w:val="tg-Cyrl-TJ"/>
        </w:rPr>
        <w:t xml:space="preserve"> </w:t>
      </w:r>
      <w:r w:rsidRPr="00A82A48">
        <w:rPr>
          <w:sz w:val="28"/>
          <w:lang w:val="tg-Cyrl-TJ"/>
        </w:rPr>
        <w:t xml:space="preserve">Аз нуқтаи назари бехатарӣ, ноқили кашидашаванда бояд ба ноқилҳое баробар дониста шавад, ки зери шиддат қарор доранд. </w:t>
      </w:r>
      <w:r w:rsidRPr="00A82A48">
        <w:rPr>
          <w:sz w:val="28"/>
        </w:rPr>
        <w:t xml:space="preserve">Аз ин </w:t>
      </w:r>
      <w:proofErr w:type="gramStart"/>
      <w:r w:rsidRPr="00A82A48">
        <w:rPr>
          <w:sz w:val="28"/>
        </w:rPr>
        <w:t>р</w:t>
      </w:r>
      <w:proofErr w:type="gramEnd"/>
      <w:r w:rsidRPr="00A82A48">
        <w:rPr>
          <w:sz w:val="28"/>
        </w:rPr>
        <w:t>ӯ, бе истифодаи воситаҳои муҳофизатӣ ба он даст расонидан манъ аст.</w:t>
      </w:r>
    </w:p>
    <w:p w:rsidR="008361F4" w:rsidRPr="00A82A48" w:rsidRDefault="008361F4" w:rsidP="00A82A48">
      <w:pPr>
        <w:jc w:val="center"/>
        <w:rPr>
          <w:rFonts w:ascii="Times New Roman" w:hAnsi="Times New Roman" w:cs="Times New Roman"/>
          <w:sz w:val="28"/>
        </w:rPr>
      </w:pPr>
      <w:r w:rsidRPr="00A82A48">
        <w:rPr>
          <w:rStyle w:val="a6"/>
          <w:rFonts w:ascii="Times New Roman" w:hAnsi="Times New Roman" w:cs="Times New Roman"/>
          <w:bCs w:val="0"/>
          <w:sz w:val="28"/>
        </w:rPr>
        <w:t>Ҳангоми кор бо асбобҳои барқии дастӣ манъ аст:</w:t>
      </w:r>
    </w:p>
    <w:p w:rsidR="008361F4" w:rsidRPr="00A82A48" w:rsidRDefault="008361F4" w:rsidP="00A82A48">
      <w:pPr>
        <w:pStyle w:val="a5"/>
        <w:spacing w:line="276" w:lineRule="auto"/>
        <w:rPr>
          <w:b/>
          <w:sz w:val="28"/>
        </w:rPr>
      </w:pPr>
      <w:r w:rsidRPr="00A82A48">
        <w:rPr>
          <w:sz w:val="28"/>
        </w:rPr>
        <w:t>а) Ба кор роҳ додани шахсоне, ки гурӯҳи бехатарии барқии онҳ</w:t>
      </w:r>
      <w:proofErr w:type="gramStart"/>
      <w:r w:rsidRPr="00A82A48">
        <w:rPr>
          <w:sz w:val="28"/>
        </w:rPr>
        <w:t>о</w:t>
      </w:r>
      <w:proofErr w:type="gramEnd"/>
      <w:r w:rsidRPr="00A82A48">
        <w:rPr>
          <w:sz w:val="28"/>
        </w:rPr>
        <w:t xml:space="preserve"> аз </w:t>
      </w:r>
      <w:r w:rsidRPr="00A82A48">
        <w:rPr>
          <w:rStyle w:val="a6"/>
          <w:b w:val="0"/>
          <w:sz w:val="28"/>
        </w:rPr>
        <w:t>гурӯҳи II пасттар</w:t>
      </w:r>
      <w:r w:rsidRPr="00A82A48">
        <w:rPr>
          <w:b/>
          <w:sz w:val="28"/>
        </w:rPr>
        <w:t xml:space="preserve"> аст;</w:t>
      </w:r>
    </w:p>
    <w:p w:rsidR="008361F4" w:rsidRPr="00A82A48" w:rsidRDefault="008361F4" w:rsidP="00A82A48">
      <w:pPr>
        <w:pStyle w:val="a5"/>
        <w:spacing w:line="276" w:lineRule="auto"/>
        <w:rPr>
          <w:sz w:val="28"/>
        </w:rPr>
      </w:pPr>
      <w:r w:rsidRPr="00A82A48">
        <w:rPr>
          <w:sz w:val="28"/>
        </w:rPr>
        <w:t xml:space="preserve">б) Додани асбоб барои истифода (ҳатто барои муддати </w:t>
      </w:r>
      <w:proofErr w:type="gramStart"/>
      <w:r w:rsidRPr="00A82A48">
        <w:rPr>
          <w:sz w:val="28"/>
        </w:rPr>
        <w:t>к</w:t>
      </w:r>
      <w:proofErr w:type="gramEnd"/>
      <w:r w:rsidRPr="00A82A48">
        <w:rPr>
          <w:sz w:val="28"/>
        </w:rPr>
        <w:t>ӯтоҳ) ба шахсони беаттестатсия;</w:t>
      </w:r>
    </w:p>
    <w:p w:rsidR="008361F4" w:rsidRPr="00A82A48" w:rsidRDefault="008361F4" w:rsidP="00A82A48">
      <w:pPr>
        <w:pStyle w:val="a5"/>
        <w:spacing w:line="276" w:lineRule="auto"/>
        <w:rPr>
          <w:sz w:val="28"/>
        </w:rPr>
      </w:pPr>
      <w:r w:rsidRPr="00A82A48">
        <w:rPr>
          <w:sz w:val="28"/>
        </w:rPr>
        <w:t>в) Иҷрои кор аз болои зинапояҳои такягоҳӣ;</w:t>
      </w:r>
    </w:p>
    <w:p w:rsidR="008361F4" w:rsidRPr="00A82A48" w:rsidRDefault="008361F4" w:rsidP="00A82A48">
      <w:pPr>
        <w:pStyle w:val="a5"/>
        <w:spacing w:line="276" w:lineRule="auto"/>
        <w:rPr>
          <w:sz w:val="28"/>
        </w:rPr>
      </w:pPr>
      <w:r w:rsidRPr="00A82A48">
        <w:rPr>
          <w:sz w:val="28"/>
        </w:rPr>
        <w:t>г) Бе назорат гузоштани асбоби барқӣ дар ҳолати ба шабака пайваст будан.</w:t>
      </w:r>
    </w:p>
    <w:p w:rsidR="00A82A48" w:rsidRDefault="00A82A48" w:rsidP="00A82A48">
      <w:pPr>
        <w:spacing w:after="0"/>
        <w:jc w:val="center"/>
        <w:rPr>
          <w:rStyle w:val="a6"/>
          <w:rFonts w:ascii="Times New Roman" w:hAnsi="Times New Roman" w:cs="Times New Roman"/>
          <w:bCs w:val="0"/>
          <w:sz w:val="28"/>
          <w:lang w:val="tg-Cyrl-TJ"/>
        </w:rPr>
      </w:pPr>
    </w:p>
    <w:p w:rsidR="00A82A48" w:rsidRDefault="00A82A48" w:rsidP="00A82A48">
      <w:pPr>
        <w:spacing w:after="0"/>
        <w:jc w:val="center"/>
        <w:rPr>
          <w:rStyle w:val="a6"/>
          <w:rFonts w:ascii="Times New Roman" w:hAnsi="Times New Roman" w:cs="Times New Roman"/>
          <w:bCs w:val="0"/>
          <w:sz w:val="28"/>
          <w:lang w:val="tg-Cyrl-TJ"/>
        </w:rPr>
      </w:pPr>
    </w:p>
    <w:p w:rsidR="00A82A48" w:rsidRDefault="00A82A48" w:rsidP="00A82A48">
      <w:pPr>
        <w:spacing w:after="0"/>
        <w:jc w:val="center"/>
        <w:rPr>
          <w:rStyle w:val="a6"/>
          <w:rFonts w:ascii="Times New Roman" w:hAnsi="Times New Roman" w:cs="Times New Roman"/>
          <w:bCs w:val="0"/>
          <w:sz w:val="28"/>
          <w:lang w:val="tg-Cyrl-TJ"/>
        </w:rPr>
      </w:pPr>
    </w:p>
    <w:p w:rsidR="00A82A48" w:rsidRDefault="008361F4" w:rsidP="00A82A48">
      <w:pPr>
        <w:spacing w:after="0"/>
        <w:jc w:val="center"/>
        <w:rPr>
          <w:rStyle w:val="a6"/>
          <w:rFonts w:ascii="Times New Roman" w:hAnsi="Times New Roman" w:cs="Times New Roman"/>
          <w:bCs w:val="0"/>
          <w:sz w:val="28"/>
          <w:lang w:val="tg-Cyrl-TJ"/>
        </w:rPr>
      </w:pPr>
      <w:r w:rsidRPr="00A82A48">
        <w:rPr>
          <w:rStyle w:val="a6"/>
          <w:rFonts w:ascii="Times New Roman" w:hAnsi="Times New Roman" w:cs="Times New Roman"/>
          <w:bCs w:val="0"/>
          <w:sz w:val="28"/>
        </w:rPr>
        <w:lastRenderedPageBreak/>
        <w:t xml:space="preserve">Ҳангоми монтажи хатҳои ҳавоии интиқоли барқ </w:t>
      </w:r>
    </w:p>
    <w:p w:rsidR="008361F4" w:rsidRPr="00A82A48" w:rsidRDefault="008361F4" w:rsidP="00A82A48">
      <w:pPr>
        <w:spacing w:after="0"/>
        <w:jc w:val="center"/>
        <w:rPr>
          <w:rFonts w:ascii="Times New Roman" w:hAnsi="Times New Roman" w:cs="Times New Roman"/>
          <w:sz w:val="28"/>
          <w:lang w:val="tg-Cyrl-TJ"/>
        </w:rPr>
      </w:pPr>
      <w:r w:rsidRPr="00A82A48">
        <w:rPr>
          <w:rStyle w:val="a6"/>
          <w:rFonts w:ascii="Times New Roman" w:hAnsi="Times New Roman" w:cs="Times New Roman"/>
          <w:bCs w:val="0"/>
          <w:sz w:val="28"/>
          <w:lang w:val="tg-Cyrl-TJ"/>
        </w:rPr>
        <w:t>(ЛЭП) ва шабакаҳои тамосии нақлиёти шаҳрӣ</w:t>
      </w:r>
    </w:p>
    <w:p w:rsidR="008361F4" w:rsidRPr="00A82A48" w:rsidRDefault="008361F4" w:rsidP="00A82A48">
      <w:pPr>
        <w:pStyle w:val="a5"/>
        <w:spacing w:line="276" w:lineRule="auto"/>
        <w:jc w:val="both"/>
        <w:rPr>
          <w:sz w:val="28"/>
        </w:rPr>
      </w:pPr>
      <w:r w:rsidRPr="00A82A48">
        <w:rPr>
          <w:sz w:val="28"/>
        </w:rPr>
        <w:t>а) Кушодани тросҳо ва кашандаҳ</w:t>
      </w:r>
      <w:proofErr w:type="gramStart"/>
      <w:r w:rsidRPr="00A82A48">
        <w:rPr>
          <w:sz w:val="28"/>
        </w:rPr>
        <w:t>о</w:t>
      </w:r>
      <w:proofErr w:type="gramEnd"/>
      <w:r w:rsidRPr="00A82A48">
        <w:rPr>
          <w:sz w:val="28"/>
        </w:rPr>
        <w:t xml:space="preserve"> аз сутуни насбшуда танҳо баъд аз мустаҳкам кардани он иҷозат дода мешавад;</w:t>
      </w:r>
    </w:p>
    <w:p w:rsidR="008361F4" w:rsidRPr="00A82A48" w:rsidRDefault="008361F4" w:rsidP="00A82A48">
      <w:pPr>
        <w:pStyle w:val="a5"/>
        <w:spacing w:line="276" w:lineRule="auto"/>
        <w:jc w:val="both"/>
        <w:rPr>
          <w:sz w:val="28"/>
        </w:rPr>
      </w:pPr>
      <w:r w:rsidRPr="00A82A48">
        <w:rPr>
          <w:sz w:val="28"/>
        </w:rPr>
        <w:t xml:space="preserve">б) Ҳангоми кор дар сутун бояд аз камарбандҳои муҳофизатӣ истифода бурда, дар ҳолати истифодаи «когтиҳо» </w:t>
      </w:r>
      <w:proofErr w:type="gramStart"/>
      <w:r w:rsidRPr="00A82A48">
        <w:rPr>
          <w:sz w:val="28"/>
        </w:rPr>
        <w:t>ба</w:t>
      </w:r>
      <w:proofErr w:type="gramEnd"/>
      <w:r w:rsidRPr="00A82A48">
        <w:rPr>
          <w:sz w:val="28"/>
        </w:rPr>
        <w:t xml:space="preserve"> ҳар дуи онҳо такя карда шавад;</w:t>
      </w:r>
    </w:p>
    <w:p w:rsidR="008361F4" w:rsidRPr="00A82A48" w:rsidRDefault="008361F4" w:rsidP="00A82A48">
      <w:pPr>
        <w:pStyle w:val="a5"/>
        <w:spacing w:line="276" w:lineRule="auto"/>
        <w:jc w:val="both"/>
        <w:rPr>
          <w:sz w:val="28"/>
        </w:rPr>
      </w:pPr>
      <w:r w:rsidRPr="00A82A48">
        <w:rPr>
          <w:sz w:val="28"/>
        </w:rPr>
        <w:t xml:space="preserve">в) Ҳангоми баромадан аз сабади механизми бардоранда </w:t>
      </w:r>
      <w:proofErr w:type="gramStart"/>
      <w:r w:rsidRPr="00A82A48">
        <w:rPr>
          <w:sz w:val="28"/>
        </w:rPr>
        <w:t>ба</w:t>
      </w:r>
      <w:proofErr w:type="gramEnd"/>
      <w:r w:rsidRPr="00A82A48">
        <w:rPr>
          <w:sz w:val="28"/>
        </w:rPr>
        <w:t xml:space="preserve"> сутуни насбшуда, бояд бо камарбанд ба траверса ё худи сутун боэътимод баста шуд;</w:t>
      </w:r>
    </w:p>
    <w:p w:rsidR="008361F4" w:rsidRPr="00A82A48" w:rsidRDefault="008361F4" w:rsidP="00A82A48">
      <w:pPr>
        <w:pStyle w:val="a5"/>
        <w:spacing w:line="276" w:lineRule="auto"/>
        <w:jc w:val="both"/>
        <w:rPr>
          <w:sz w:val="28"/>
        </w:rPr>
      </w:pPr>
      <w:r w:rsidRPr="00A82A48">
        <w:rPr>
          <w:sz w:val="28"/>
        </w:rPr>
        <w:t>г) Пеш аз тарк кардани ҷойи кор, ҳамаи конструксияҳои бардошта шуда бояд боэътимод мустаҳкам карда шаванд;</w:t>
      </w:r>
    </w:p>
    <w:p w:rsidR="008361F4" w:rsidRPr="00A82A48" w:rsidRDefault="008361F4" w:rsidP="00A82A48">
      <w:pPr>
        <w:pStyle w:val="a5"/>
        <w:spacing w:line="276" w:lineRule="auto"/>
        <w:jc w:val="both"/>
        <w:rPr>
          <w:sz w:val="28"/>
        </w:rPr>
      </w:pPr>
      <w:r w:rsidRPr="00A82A48">
        <w:rPr>
          <w:sz w:val="28"/>
        </w:rPr>
        <w:t>д) Ба монтажи ноқилҳо танҳо баъд аз мустаҳкам шудани сутунҳ</w:t>
      </w:r>
      <w:proofErr w:type="gramStart"/>
      <w:r w:rsidRPr="00A82A48">
        <w:rPr>
          <w:sz w:val="28"/>
        </w:rPr>
        <w:t>о ва</w:t>
      </w:r>
      <w:proofErr w:type="gramEnd"/>
      <w:r w:rsidRPr="00A82A48">
        <w:rPr>
          <w:sz w:val="28"/>
        </w:rPr>
        <w:t xml:space="preserve"> ба даст овардани мустаҳкамии ҳисобии бетони таҳкурсӣ иҷозат дода мешавад;</w:t>
      </w:r>
    </w:p>
    <w:p w:rsidR="008361F4" w:rsidRPr="00A82A48" w:rsidRDefault="008361F4" w:rsidP="00A82A48">
      <w:pPr>
        <w:pStyle w:val="a5"/>
        <w:spacing w:line="276" w:lineRule="auto"/>
        <w:jc w:val="both"/>
        <w:rPr>
          <w:sz w:val="28"/>
        </w:rPr>
      </w:pPr>
      <w:r w:rsidRPr="00A82A48">
        <w:rPr>
          <w:sz w:val="28"/>
        </w:rPr>
        <w:t>е) Кушодани ноқилҳ</w:t>
      </w:r>
      <w:proofErr w:type="gramStart"/>
      <w:r w:rsidRPr="00A82A48">
        <w:rPr>
          <w:sz w:val="28"/>
        </w:rPr>
        <w:t>о ва</w:t>
      </w:r>
      <w:proofErr w:type="gramEnd"/>
      <w:r w:rsidRPr="00A82A48">
        <w:rPr>
          <w:sz w:val="28"/>
        </w:rPr>
        <w:t xml:space="preserve"> тросҳо бояд бо дастпӯшакҳои брезентӣ анҷом дода шавад. Ҳангоми кашидани дастӣ — аз муҳофизаткунакҳои китф истифода бурдан лозим аст;</w:t>
      </w:r>
    </w:p>
    <w:p w:rsidR="008361F4" w:rsidRPr="00A82A48" w:rsidRDefault="008361F4" w:rsidP="00A82A48">
      <w:pPr>
        <w:pStyle w:val="a5"/>
        <w:spacing w:line="276" w:lineRule="auto"/>
        <w:jc w:val="both"/>
        <w:rPr>
          <w:sz w:val="28"/>
        </w:rPr>
      </w:pPr>
      <w:r w:rsidRPr="00A82A48">
        <w:rPr>
          <w:sz w:val="28"/>
        </w:rPr>
        <w:t xml:space="preserve">ж) Кашидани ноқил аз автомашина бояд бо суръати на зиёда аз </w:t>
      </w:r>
      <w:r w:rsidRPr="00A82A48">
        <w:rPr>
          <w:rStyle w:val="a6"/>
          <w:b w:val="0"/>
          <w:sz w:val="28"/>
        </w:rPr>
        <w:t>10 км/соат</w:t>
      </w:r>
      <w:r w:rsidRPr="00A82A48">
        <w:rPr>
          <w:sz w:val="28"/>
        </w:rPr>
        <w:t xml:space="preserve"> анҷом дода шавад;</w:t>
      </w:r>
    </w:p>
    <w:p w:rsidR="008361F4" w:rsidRPr="00A82A48" w:rsidRDefault="008361F4" w:rsidP="00A82A48">
      <w:pPr>
        <w:pStyle w:val="a5"/>
        <w:spacing w:line="276" w:lineRule="auto"/>
        <w:jc w:val="both"/>
        <w:rPr>
          <w:sz w:val="28"/>
        </w:rPr>
      </w:pPr>
      <w:r w:rsidRPr="00A82A48">
        <w:rPr>
          <w:sz w:val="28"/>
        </w:rPr>
        <w:t>з) Давраҳои охирини (6–12 давр) ноқил аз барабан бояд дастӣ печонида шаванд, то аз зарбаи ноқил пешгирӣ шавад. Ноқили кашидашаванда бояд ба сутуни наздиктарин мустаҳкам карда шавад;</w:t>
      </w:r>
    </w:p>
    <w:p w:rsidR="008361F4" w:rsidRPr="00A82A48" w:rsidRDefault="008361F4" w:rsidP="00A82A48">
      <w:pPr>
        <w:pStyle w:val="a5"/>
        <w:spacing w:line="276" w:lineRule="auto"/>
        <w:jc w:val="both"/>
        <w:rPr>
          <w:sz w:val="28"/>
        </w:rPr>
      </w:pPr>
      <w:r w:rsidRPr="00A82A48">
        <w:rPr>
          <w:sz w:val="28"/>
        </w:rPr>
        <w:t xml:space="preserve">и) Ҳангоми монтаж ва демонтажи хатҳои ҳавоӣ, қисмҳои хат бояд заминвасл карда шаванд, дар ин ҳолат масофа байни заминваслкунакҳо набояд аз </w:t>
      </w:r>
      <w:r w:rsidRPr="00A82A48">
        <w:rPr>
          <w:rStyle w:val="a6"/>
          <w:sz w:val="28"/>
        </w:rPr>
        <w:t>3 км</w:t>
      </w:r>
      <w:r w:rsidRPr="00A82A48">
        <w:rPr>
          <w:sz w:val="28"/>
        </w:rPr>
        <w:t xml:space="preserve"> зиёд бошад;</w:t>
      </w:r>
    </w:p>
    <w:p w:rsidR="008361F4" w:rsidRPr="00A82A48" w:rsidRDefault="008361F4" w:rsidP="00A82A48">
      <w:pPr>
        <w:pStyle w:val="a5"/>
        <w:spacing w:line="276" w:lineRule="auto"/>
        <w:jc w:val="both"/>
        <w:rPr>
          <w:sz w:val="28"/>
        </w:rPr>
      </w:pPr>
      <w:r w:rsidRPr="00A82A48">
        <w:rPr>
          <w:sz w:val="28"/>
        </w:rPr>
        <w:t>к) Ба монтажи шабакаҳои тамосӣ танҳо баъд аз омода шудани роҳҳои трамвай ва автомобилгард иҷозат дода мешавад. Ҷойи кор бояд бо мувофиқа бо БДА панҷарабандӣ шуда, аломатҳои лозима гузошта шаванд;</w:t>
      </w:r>
    </w:p>
    <w:p w:rsidR="008361F4" w:rsidRPr="00A82A48" w:rsidRDefault="008361F4" w:rsidP="00A82A48">
      <w:pPr>
        <w:pStyle w:val="a5"/>
        <w:spacing w:line="276" w:lineRule="auto"/>
        <w:jc w:val="both"/>
        <w:rPr>
          <w:sz w:val="28"/>
        </w:rPr>
      </w:pPr>
      <w:r w:rsidRPr="00A82A48">
        <w:rPr>
          <w:sz w:val="28"/>
        </w:rPr>
        <w:t>л) Иваз ё ҷойивазкунии тросҳои нигоҳдоранда ва дастгоҳҳои дастгиркунанда (консолҳо, кронштейнҳо, фиксаторҳ</w:t>
      </w:r>
      <w:proofErr w:type="gramStart"/>
      <w:r w:rsidRPr="00A82A48">
        <w:rPr>
          <w:sz w:val="28"/>
        </w:rPr>
        <w:t>о ва</w:t>
      </w:r>
      <w:proofErr w:type="gramEnd"/>
      <w:r w:rsidRPr="00A82A48">
        <w:rPr>
          <w:sz w:val="28"/>
        </w:rPr>
        <w:t xml:space="preserve"> ғайра) бо ноқили овезон манъ аст;</w:t>
      </w:r>
    </w:p>
    <w:p w:rsidR="008361F4" w:rsidRPr="00A82A48" w:rsidRDefault="008361F4" w:rsidP="00A82A48">
      <w:pPr>
        <w:pStyle w:val="a5"/>
        <w:spacing w:line="276" w:lineRule="auto"/>
        <w:jc w:val="both"/>
        <w:rPr>
          <w:sz w:val="28"/>
        </w:rPr>
      </w:pPr>
      <w:r w:rsidRPr="00A82A48">
        <w:rPr>
          <w:sz w:val="28"/>
        </w:rPr>
        <w:lastRenderedPageBreak/>
        <w:t xml:space="preserve">м) Пас аз овехтани трос </w:t>
      </w:r>
      <w:proofErr w:type="gramStart"/>
      <w:r w:rsidRPr="00A82A48">
        <w:rPr>
          <w:sz w:val="28"/>
        </w:rPr>
        <w:t>ва</w:t>
      </w:r>
      <w:proofErr w:type="gramEnd"/>
      <w:r w:rsidRPr="00A82A48">
        <w:rPr>
          <w:sz w:val="28"/>
        </w:rPr>
        <w:t xml:space="preserve"> ноқили тамосӣ, ҳар як қитъа бояд боэътимод заминвасл карда шавад. Бартараф кардани заминваслкунӣ танҳо баъд аз анҷоми ҳамаи корҳои </w:t>
      </w:r>
      <w:r w:rsidR="00613EF7" w:rsidRPr="00A82A48">
        <w:rPr>
          <w:sz w:val="28"/>
        </w:rPr>
        <w:t>насбӣ</w:t>
      </w:r>
      <w:r w:rsidRPr="00A82A48">
        <w:rPr>
          <w:sz w:val="28"/>
        </w:rPr>
        <w:t xml:space="preserve"> ва пеш аз додани шиддат иҷозат дода мешавад.</w:t>
      </w:r>
    </w:p>
    <w:p w:rsidR="008361F4" w:rsidRPr="00A82A48" w:rsidRDefault="008361F4" w:rsidP="00A82A48">
      <w:pPr>
        <w:pStyle w:val="3"/>
        <w:jc w:val="center"/>
        <w:rPr>
          <w:sz w:val="32"/>
          <w:lang w:val="tg-Cyrl-TJ"/>
        </w:rPr>
      </w:pPr>
      <w:r w:rsidRPr="00A82A48">
        <w:rPr>
          <w:rStyle w:val="a6"/>
          <w:b/>
          <w:bCs/>
          <w:sz w:val="28"/>
        </w:rPr>
        <w:t xml:space="preserve">Ҳангоми </w:t>
      </w:r>
      <w:r w:rsidR="00A82A48" w:rsidRPr="00A82A48">
        <w:rPr>
          <w:rStyle w:val="a6"/>
          <w:b/>
          <w:bCs/>
          <w:sz w:val="28"/>
          <w:lang w:val="tg-Cyrl-TJ"/>
        </w:rPr>
        <w:t>насби</w:t>
      </w:r>
      <w:r w:rsidRPr="00A82A48">
        <w:rPr>
          <w:rStyle w:val="a6"/>
          <w:b/>
          <w:bCs/>
          <w:sz w:val="28"/>
        </w:rPr>
        <w:t xml:space="preserve"> ноқилҳо манъ аст</w:t>
      </w:r>
    </w:p>
    <w:p w:rsidR="008361F4" w:rsidRPr="0085025A" w:rsidRDefault="008361F4" w:rsidP="00A82A48">
      <w:pPr>
        <w:numPr>
          <w:ilvl w:val="0"/>
          <w:numId w:val="29"/>
        </w:numPr>
        <w:spacing w:before="100" w:beforeAutospacing="1" w:after="100" w:afterAutospacing="1"/>
        <w:rPr>
          <w:rFonts w:ascii="Times New Roman" w:hAnsi="Times New Roman" w:cs="Times New Roman"/>
          <w:sz w:val="28"/>
          <w:lang w:val="tg-Cyrl-TJ"/>
        </w:rPr>
      </w:pPr>
      <w:r w:rsidRPr="0085025A">
        <w:rPr>
          <w:rFonts w:ascii="Times New Roman" w:hAnsi="Times New Roman" w:cs="Times New Roman"/>
          <w:sz w:val="28"/>
          <w:lang w:val="tg-Cyrl-TJ"/>
        </w:rPr>
        <w:t xml:space="preserve">Ба сутуни анкерӣ баромадан ё дар тарафи ноқилҳо қарор доштан; </w:t>
      </w:r>
    </w:p>
    <w:p w:rsidR="008361F4" w:rsidRPr="0085025A" w:rsidRDefault="008361F4" w:rsidP="00A82A48">
      <w:pPr>
        <w:numPr>
          <w:ilvl w:val="0"/>
          <w:numId w:val="29"/>
        </w:numPr>
        <w:spacing w:before="100" w:beforeAutospacing="1" w:after="100" w:afterAutospacing="1"/>
        <w:rPr>
          <w:rFonts w:ascii="Times New Roman" w:hAnsi="Times New Roman" w:cs="Times New Roman"/>
          <w:sz w:val="28"/>
          <w:lang w:val="tg-Cyrl-TJ"/>
        </w:rPr>
      </w:pPr>
      <w:r w:rsidRPr="0085025A">
        <w:rPr>
          <w:rFonts w:ascii="Times New Roman" w:hAnsi="Times New Roman" w:cs="Times New Roman"/>
          <w:sz w:val="28"/>
          <w:lang w:val="tg-Cyrl-TJ"/>
        </w:rPr>
        <w:t xml:space="preserve">Ба сутунҳои кунҷӣ баромада, аз тарафи кунҷи дохилӣ кор кардан; </w:t>
      </w:r>
    </w:p>
    <w:p w:rsidR="008361F4" w:rsidRPr="0085025A" w:rsidRDefault="008361F4" w:rsidP="00A82A48">
      <w:pPr>
        <w:numPr>
          <w:ilvl w:val="0"/>
          <w:numId w:val="29"/>
        </w:numPr>
        <w:spacing w:before="100" w:beforeAutospacing="1" w:after="100" w:afterAutospacing="1"/>
        <w:rPr>
          <w:rFonts w:ascii="Times New Roman" w:hAnsi="Times New Roman" w:cs="Times New Roman"/>
          <w:sz w:val="28"/>
          <w:lang w:val="tg-Cyrl-TJ"/>
        </w:rPr>
      </w:pPr>
      <w:r w:rsidRPr="0085025A">
        <w:rPr>
          <w:rFonts w:ascii="Times New Roman" w:hAnsi="Times New Roman" w:cs="Times New Roman"/>
          <w:sz w:val="28"/>
          <w:lang w:val="tg-Cyrl-TJ"/>
        </w:rPr>
        <w:t xml:space="preserve">Ҷойгир кардани гидроподъёмникҳо ва вышкаҳои телескопӣ дар дохили кунҷи гардиши ЛЭП; </w:t>
      </w:r>
    </w:p>
    <w:p w:rsidR="008361F4" w:rsidRPr="00A82A48" w:rsidRDefault="008361F4" w:rsidP="00A82A48">
      <w:pPr>
        <w:numPr>
          <w:ilvl w:val="0"/>
          <w:numId w:val="29"/>
        </w:numPr>
        <w:spacing w:before="100" w:beforeAutospacing="1" w:after="100" w:afterAutospacing="1"/>
        <w:rPr>
          <w:rFonts w:ascii="Times New Roman" w:hAnsi="Times New Roman" w:cs="Times New Roman"/>
          <w:sz w:val="28"/>
        </w:rPr>
      </w:pPr>
      <w:r w:rsidRPr="00A82A48">
        <w:rPr>
          <w:rFonts w:ascii="Times New Roman" w:hAnsi="Times New Roman" w:cs="Times New Roman"/>
          <w:sz w:val="28"/>
        </w:rPr>
        <w:t xml:space="preserve">Ҳангоми монтаж дар </w:t>
      </w:r>
      <w:proofErr w:type="gramStart"/>
      <w:r w:rsidRPr="00A82A48">
        <w:rPr>
          <w:rFonts w:ascii="Times New Roman" w:hAnsi="Times New Roman" w:cs="Times New Roman"/>
          <w:sz w:val="28"/>
        </w:rPr>
        <w:t>зери</w:t>
      </w:r>
      <w:proofErr w:type="gramEnd"/>
      <w:r w:rsidRPr="00A82A48">
        <w:rPr>
          <w:rFonts w:ascii="Times New Roman" w:hAnsi="Times New Roman" w:cs="Times New Roman"/>
          <w:sz w:val="28"/>
        </w:rPr>
        <w:t xml:space="preserve"> ноқилҳо қарор доштан; </w:t>
      </w:r>
    </w:p>
    <w:p w:rsidR="008361F4" w:rsidRPr="00A82A48" w:rsidRDefault="008361F4" w:rsidP="00A82A48">
      <w:pPr>
        <w:numPr>
          <w:ilvl w:val="0"/>
          <w:numId w:val="29"/>
        </w:numPr>
        <w:spacing w:before="100" w:beforeAutospacing="1" w:after="100" w:afterAutospacing="1"/>
        <w:rPr>
          <w:rFonts w:ascii="Times New Roman" w:hAnsi="Times New Roman" w:cs="Times New Roman"/>
          <w:sz w:val="28"/>
        </w:rPr>
      </w:pPr>
      <w:r w:rsidRPr="00A82A48">
        <w:rPr>
          <w:rFonts w:ascii="Times New Roman" w:hAnsi="Times New Roman" w:cs="Times New Roman"/>
          <w:sz w:val="28"/>
        </w:rPr>
        <w:t xml:space="preserve">Дар вақти кашидани ноқил, давраҳои онро дар барабан ислоҳ кардан; </w:t>
      </w:r>
    </w:p>
    <w:p w:rsidR="008361F4" w:rsidRPr="00A82A48" w:rsidRDefault="008361F4" w:rsidP="00A82A48">
      <w:pPr>
        <w:numPr>
          <w:ilvl w:val="0"/>
          <w:numId w:val="29"/>
        </w:numPr>
        <w:spacing w:before="100" w:beforeAutospacing="1" w:after="100" w:afterAutospacing="1"/>
        <w:rPr>
          <w:rFonts w:ascii="Times New Roman" w:hAnsi="Times New Roman" w:cs="Times New Roman"/>
          <w:sz w:val="28"/>
        </w:rPr>
      </w:pPr>
      <w:r w:rsidRPr="00A82A48">
        <w:rPr>
          <w:rFonts w:ascii="Times New Roman" w:hAnsi="Times New Roman" w:cs="Times New Roman"/>
          <w:sz w:val="28"/>
        </w:rPr>
        <w:t>Дар тарафи дохилии кашиш қарор гирифтан барои озод кардани коргаре, ки ҳангоми кашидани ноқил дармондааст.</w:t>
      </w:r>
    </w:p>
    <w:p w:rsidR="00C76FA9" w:rsidRDefault="00C76FA9" w:rsidP="00A23328">
      <w:pPr>
        <w:spacing w:before="100" w:beforeAutospacing="1" w:after="100" w:afterAutospacing="1"/>
        <w:jc w:val="center"/>
        <w:outlineLvl w:val="2"/>
        <w:rPr>
          <w:rFonts w:ascii="Times New Roman" w:eastAsia="Times New Roman" w:hAnsi="Times New Roman" w:cs="Times New Roman"/>
          <w:b/>
          <w:bCs/>
          <w:sz w:val="28"/>
          <w:szCs w:val="28"/>
          <w:lang w:val="tg-Cyrl-TJ" w:eastAsia="ru-RU"/>
        </w:rPr>
      </w:pPr>
    </w:p>
    <w:p w:rsidR="006C52B5" w:rsidRPr="00D5344B" w:rsidRDefault="006C52B5" w:rsidP="00A23328">
      <w:pPr>
        <w:spacing w:before="100" w:beforeAutospacing="1" w:after="100" w:afterAutospacing="1"/>
        <w:jc w:val="center"/>
        <w:outlineLvl w:val="2"/>
        <w:rPr>
          <w:rFonts w:ascii="Times New Roman" w:eastAsia="Times New Roman" w:hAnsi="Times New Roman" w:cs="Times New Roman"/>
          <w:b/>
          <w:bCs/>
          <w:sz w:val="28"/>
          <w:szCs w:val="28"/>
          <w:lang w:val="tg-Cyrl-TJ" w:eastAsia="ru-RU"/>
        </w:rPr>
      </w:pPr>
      <w:r w:rsidRPr="00BB1925">
        <w:rPr>
          <w:rFonts w:ascii="Times New Roman" w:eastAsia="Times New Roman" w:hAnsi="Times New Roman" w:cs="Times New Roman"/>
          <w:b/>
          <w:bCs/>
          <w:sz w:val="28"/>
          <w:szCs w:val="28"/>
          <w:lang w:val="tg-Cyrl-TJ" w:eastAsia="ru-RU"/>
        </w:rPr>
        <w:t>Хулоса</w:t>
      </w:r>
      <w:r w:rsidR="00D5344B" w:rsidRPr="00A71445">
        <w:rPr>
          <w:rFonts w:ascii="Times New Roman" w:eastAsia="Times New Roman" w:hAnsi="Times New Roman" w:cs="Times New Roman"/>
          <w:b/>
          <w:bCs/>
          <w:sz w:val="28"/>
          <w:szCs w:val="28"/>
          <w:lang w:val="tg-Cyrl-TJ" w:eastAsia="ru-RU"/>
        </w:rPr>
        <w:t>и лексия</w:t>
      </w:r>
    </w:p>
    <w:p w:rsidR="0066793C" w:rsidRPr="0066793C" w:rsidRDefault="0066793C" w:rsidP="0066793C">
      <w:pPr>
        <w:pStyle w:val="a5"/>
        <w:spacing w:line="276" w:lineRule="auto"/>
        <w:ind w:firstLine="708"/>
        <w:jc w:val="both"/>
        <w:rPr>
          <w:sz w:val="28"/>
          <w:lang w:val="tg-Cyrl-TJ"/>
        </w:rPr>
      </w:pPr>
      <w:r w:rsidRPr="0066793C">
        <w:rPr>
          <w:sz w:val="28"/>
          <w:lang w:val="tg-Cyrl-TJ"/>
        </w:rPr>
        <w:t>Хулоса, таъмини бехатарӣ ҳангоми иҷрои корҳои барқӣ яке аз шартҳои асосии ҳифзи ҳаёт ва саломатии инсон ба ҳисоб меравад. Барои ин, маҷмӯи тадбирҳои техникӣ ва ташкилӣ пешбинӣ шудаанд, ки риояи қатъии онҳо хатари таъсири ҷараёни барқро ба ҳадди ақал мерасонад.  Дар лексия нишон дода шуд, ки ташкили дурусти корҳо тавассути наряд ё фармоиш, таъини шахсони масъул ва назорати доимӣ аз ҷараёни кор нақши муҳим доранд. Ҳар як иштирокчии раванд — аз роҳбари кор то аъзои бригада — вазифа ва масъулияти муайяни худро дорад ва бояд онҳоро пурра иҷро намояд.</w:t>
      </w:r>
    </w:p>
    <w:p w:rsidR="0066793C" w:rsidRDefault="0066793C" w:rsidP="0066793C">
      <w:pPr>
        <w:pStyle w:val="a5"/>
        <w:spacing w:line="276" w:lineRule="auto"/>
        <w:ind w:firstLine="708"/>
        <w:jc w:val="both"/>
        <w:rPr>
          <w:sz w:val="28"/>
          <w:lang w:val="tg-Cyrl-TJ"/>
        </w:rPr>
      </w:pPr>
      <w:r w:rsidRPr="0066793C">
        <w:rPr>
          <w:sz w:val="28"/>
          <w:lang w:val="tg-Cyrl-TJ"/>
        </w:rPr>
        <w:t>Инчунин, пеш аз оғози кор санҷиши таҷҳизот, истифодаи воситаҳои муҳофизатӣ, қатъ намудани шиддат ва санҷиши набудани ҷараён ҳатмӣ мебошад. Ҳангоми иҷрои кор бошад, риояи қоидаҳои бехатарӣ, истифодаи дурусти асбобҳо ва назорати доимӣ талаб карда мешавад. Дар маҷмӯъ, танҳо дар сурати риояи пурраи ҳамаи талаботҳои бехатарӣ ва интизоми меҳнат, иҷрои корҳои барқӣ метавонад боэътимод, самаранок ва бехатар анҷом дода шавад.</w:t>
      </w:r>
    </w:p>
    <w:p w:rsidR="0066793C" w:rsidRDefault="0066793C" w:rsidP="0066793C">
      <w:pPr>
        <w:pStyle w:val="a5"/>
        <w:spacing w:line="276" w:lineRule="auto"/>
        <w:ind w:firstLine="708"/>
        <w:jc w:val="both"/>
        <w:rPr>
          <w:sz w:val="28"/>
          <w:lang w:val="tg-Cyrl-TJ"/>
        </w:rPr>
      </w:pPr>
    </w:p>
    <w:p w:rsidR="0066793C" w:rsidRPr="0066793C" w:rsidRDefault="0066793C" w:rsidP="0066793C">
      <w:pPr>
        <w:pStyle w:val="a5"/>
        <w:spacing w:line="276" w:lineRule="auto"/>
        <w:ind w:firstLine="708"/>
        <w:jc w:val="both"/>
        <w:rPr>
          <w:sz w:val="28"/>
          <w:lang w:val="tg-Cyrl-TJ"/>
        </w:rPr>
      </w:pPr>
    </w:p>
    <w:p w:rsidR="00E66C7F" w:rsidRPr="00333C4F" w:rsidRDefault="00E66C7F" w:rsidP="005E6D09">
      <w:pPr>
        <w:jc w:val="both"/>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lastRenderedPageBreak/>
        <w:t>Адабиёт</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5E6D09">
      <w:pPr>
        <w:pStyle w:val="a4"/>
        <w:numPr>
          <w:ilvl w:val="0"/>
          <w:numId w:val="2"/>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5E6D09">
      <w:pPr>
        <w:pStyle w:val="a4"/>
        <w:numPr>
          <w:ilvl w:val="0"/>
          <w:numId w:val="2"/>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DAA"/>
    <w:multiLevelType w:val="multilevel"/>
    <w:tmpl w:val="DBA83B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2C6E6A"/>
    <w:multiLevelType w:val="multilevel"/>
    <w:tmpl w:val="74067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3C3A2B"/>
    <w:multiLevelType w:val="multilevel"/>
    <w:tmpl w:val="75BC1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AD6F22"/>
    <w:multiLevelType w:val="multilevel"/>
    <w:tmpl w:val="90300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5551FC"/>
    <w:multiLevelType w:val="multilevel"/>
    <w:tmpl w:val="0EEA7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213753C"/>
    <w:multiLevelType w:val="multilevel"/>
    <w:tmpl w:val="B540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290F80"/>
    <w:multiLevelType w:val="multilevel"/>
    <w:tmpl w:val="C57A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EE7885"/>
    <w:multiLevelType w:val="multilevel"/>
    <w:tmpl w:val="BF385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857345"/>
    <w:multiLevelType w:val="hybridMultilevel"/>
    <w:tmpl w:val="D0920B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35210EC"/>
    <w:multiLevelType w:val="multilevel"/>
    <w:tmpl w:val="A448C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9C15D96"/>
    <w:multiLevelType w:val="multilevel"/>
    <w:tmpl w:val="3756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686FE3"/>
    <w:multiLevelType w:val="multilevel"/>
    <w:tmpl w:val="699C1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28C336E"/>
    <w:multiLevelType w:val="multilevel"/>
    <w:tmpl w:val="8328F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606791"/>
    <w:multiLevelType w:val="multilevel"/>
    <w:tmpl w:val="DA0CA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14596B"/>
    <w:multiLevelType w:val="multilevel"/>
    <w:tmpl w:val="70A61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0E11164"/>
    <w:multiLevelType w:val="multilevel"/>
    <w:tmpl w:val="9900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21F3DE8"/>
    <w:multiLevelType w:val="multilevel"/>
    <w:tmpl w:val="5518C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895486"/>
    <w:multiLevelType w:val="multilevel"/>
    <w:tmpl w:val="9C6C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53F0C37"/>
    <w:multiLevelType w:val="multilevel"/>
    <w:tmpl w:val="BDF2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087F2B"/>
    <w:multiLevelType w:val="multilevel"/>
    <w:tmpl w:val="E3A0F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DBD68F6"/>
    <w:multiLevelType w:val="multilevel"/>
    <w:tmpl w:val="FD1E2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F1F05B4"/>
    <w:multiLevelType w:val="multilevel"/>
    <w:tmpl w:val="03A2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34770FA"/>
    <w:multiLevelType w:val="multilevel"/>
    <w:tmpl w:val="E1D2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35742B0"/>
    <w:multiLevelType w:val="multilevel"/>
    <w:tmpl w:val="3E801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76011F7"/>
    <w:multiLevelType w:val="multilevel"/>
    <w:tmpl w:val="B1800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A6D16E8"/>
    <w:multiLevelType w:val="multilevel"/>
    <w:tmpl w:val="F82A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616251"/>
    <w:multiLevelType w:val="multilevel"/>
    <w:tmpl w:val="020E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90336B4"/>
    <w:multiLevelType w:val="multilevel"/>
    <w:tmpl w:val="A02AE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3"/>
  </w:num>
  <w:num w:numId="4">
    <w:abstractNumId w:val="2"/>
  </w:num>
  <w:num w:numId="5">
    <w:abstractNumId w:val="17"/>
  </w:num>
  <w:num w:numId="6">
    <w:abstractNumId w:val="28"/>
  </w:num>
  <w:num w:numId="7">
    <w:abstractNumId w:val="1"/>
  </w:num>
  <w:num w:numId="8">
    <w:abstractNumId w:val="18"/>
  </w:num>
  <w:num w:numId="9">
    <w:abstractNumId w:val="8"/>
  </w:num>
  <w:num w:numId="10">
    <w:abstractNumId w:val="21"/>
  </w:num>
  <w:num w:numId="11">
    <w:abstractNumId w:val="1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0"/>
  </w:num>
  <w:num w:numId="15">
    <w:abstractNumId w:val="24"/>
  </w:num>
  <w:num w:numId="16">
    <w:abstractNumId w:val="27"/>
  </w:num>
  <w:num w:numId="17">
    <w:abstractNumId w:val="25"/>
  </w:num>
  <w:num w:numId="18">
    <w:abstractNumId w:val="22"/>
  </w:num>
  <w:num w:numId="19">
    <w:abstractNumId w:val="15"/>
  </w:num>
  <w:num w:numId="20">
    <w:abstractNumId w:val="4"/>
  </w:num>
  <w:num w:numId="21">
    <w:abstractNumId w:val="26"/>
  </w:num>
  <w:num w:numId="22">
    <w:abstractNumId w:val="20"/>
  </w:num>
  <w:num w:numId="23">
    <w:abstractNumId w:val="5"/>
  </w:num>
  <w:num w:numId="24">
    <w:abstractNumId w:val="11"/>
  </w:num>
  <w:num w:numId="25">
    <w:abstractNumId w:val="3"/>
  </w:num>
  <w:num w:numId="26">
    <w:abstractNumId w:val="13"/>
  </w:num>
  <w:num w:numId="27">
    <w:abstractNumId w:val="14"/>
  </w:num>
  <w:num w:numId="28">
    <w:abstractNumId w:val="7"/>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0A7C8F"/>
    <w:rsid w:val="0010180A"/>
    <w:rsid w:val="00123009"/>
    <w:rsid w:val="00186961"/>
    <w:rsid w:val="00242B16"/>
    <w:rsid w:val="002B72A6"/>
    <w:rsid w:val="002D456E"/>
    <w:rsid w:val="00316E0A"/>
    <w:rsid w:val="00333C4F"/>
    <w:rsid w:val="00400EA1"/>
    <w:rsid w:val="00431D91"/>
    <w:rsid w:val="004E0C35"/>
    <w:rsid w:val="005103EF"/>
    <w:rsid w:val="00547075"/>
    <w:rsid w:val="00565244"/>
    <w:rsid w:val="005C72B2"/>
    <w:rsid w:val="005E6D09"/>
    <w:rsid w:val="00613EF7"/>
    <w:rsid w:val="00627795"/>
    <w:rsid w:val="0066793C"/>
    <w:rsid w:val="006B3BC3"/>
    <w:rsid w:val="006B7B27"/>
    <w:rsid w:val="006C52B5"/>
    <w:rsid w:val="00737CB0"/>
    <w:rsid w:val="00752A9B"/>
    <w:rsid w:val="007E12CD"/>
    <w:rsid w:val="008361F4"/>
    <w:rsid w:val="0085025A"/>
    <w:rsid w:val="008572FD"/>
    <w:rsid w:val="00874B5D"/>
    <w:rsid w:val="00916B2B"/>
    <w:rsid w:val="009A245C"/>
    <w:rsid w:val="00A23328"/>
    <w:rsid w:val="00A36B92"/>
    <w:rsid w:val="00A71445"/>
    <w:rsid w:val="00A82A48"/>
    <w:rsid w:val="00B07B27"/>
    <w:rsid w:val="00B2064B"/>
    <w:rsid w:val="00B33B2E"/>
    <w:rsid w:val="00B4148F"/>
    <w:rsid w:val="00B924A3"/>
    <w:rsid w:val="00BB1925"/>
    <w:rsid w:val="00C76FA9"/>
    <w:rsid w:val="00CB78FB"/>
    <w:rsid w:val="00CD1D5C"/>
    <w:rsid w:val="00D025A5"/>
    <w:rsid w:val="00D5344B"/>
    <w:rsid w:val="00D703C5"/>
    <w:rsid w:val="00D95B46"/>
    <w:rsid w:val="00DD07F8"/>
    <w:rsid w:val="00DE1EA7"/>
    <w:rsid w:val="00E21707"/>
    <w:rsid w:val="00E66C7F"/>
    <w:rsid w:val="00E82EEA"/>
    <w:rsid w:val="00E8715A"/>
    <w:rsid w:val="00F26F2F"/>
    <w:rsid w:val="00FF6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2">
    <w:name w:val="heading 2"/>
    <w:basedOn w:val="a"/>
    <w:next w:val="a"/>
    <w:link w:val="20"/>
    <w:uiPriority w:val="9"/>
    <w:unhideWhenUsed/>
    <w:qFormat/>
    <w:rsid w:val="008361F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B72A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2B72A6"/>
    <w:rPr>
      <w:rFonts w:asciiTheme="majorHAnsi" w:eastAsiaTheme="majorEastAsia" w:hAnsiTheme="majorHAnsi" w:cstheme="majorBidi"/>
      <w:b/>
      <w:bCs/>
      <w:i/>
      <w:iCs/>
      <w:color w:val="4F81BD" w:themeColor="accent1"/>
    </w:rPr>
  </w:style>
  <w:style w:type="character" w:customStyle="1" w:styleId="mbin">
    <w:name w:val="mbin"/>
    <w:basedOn w:val="a0"/>
    <w:rsid w:val="00F26F2F"/>
  </w:style>
  <w:style w:type="character" w:customStyle="1" w:styleId="mspace">
    <w:name w:val="mspace"/>
    <w:basedOn w:val="a0"/>
    <w:rsid w:val="00316E0A"/>
  </w:style>
  <w:style w:type="character" w:customStyle="1" w:styleId="20">
    <w:name w:val="Заголовок 2 Знак"/>
    <w:basedOn w:val="a0"/>
    <w:link w:val="2"/>
    <w:uiPriority w:val="9"/>
    <w:rsid w:val="008361F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31310">
      <w:bodyDiv w:val="1"/>
      <w:marLeft w:val="0"/>
      <w:marRight w:val="0"/>
      <w:marTop w:val="0"/>
      <w:marBottom w:val="0"/>
      <w:divBdr>
        <w:top w:val="none" w:sz="0" w:space="0" w:color="auto"/>
        <w:left w:val="none" w:sz="0" w:space="0" w:color="auto"/>
        <w:bottom w:val="none" w:sz="0" w:space="0" w:color="auto"/>
        <w:right w:val="none" w:sz="0" w:space="0" w:color="auto"/>
      </w:divBdr>
    </w:div>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149640996">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35179639">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557743434">
      <w:bodyDiv w:val="1"/>
      <w:marLeft w:val="0"/>
      <w:marRight w:val="0"/>
      <w:marTop w:val="0"/>
      <w:marBottom w:val="0"/>
      <w:divBdr>
        <w:top w:val="none" w:sz="0" w:space="0" w:color="auto"/>
        <w:left w:val="none" w:sz="0" w:space="0" w:color="auto"/>
        <w:bottom w:val="none" w:sz="0" w:space="0" w:color="auto"/>
        <w:right w:val="none" w:sz="0" w:space="0" w:color="auto"/>
      </w:divBdr>
    </w:div>
    <w:div w:id="586377771">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34216425">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29353747">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81075348">
      <w:bodyDiv w:val="1"/>
      <w:marLeft w:val="0"/>
      <w:marRight w:val="0"/>
      <w:marTop w:val="0"/>
      <w:marBottom w:val="0"/>
      <w:divBdr>
        <w:top w:val="none" w:sz="0" w:space="0" w:color="auto"/>
        <w:left w:val="none" w:sz="0" w:space="0" w:color="auto"/>
        <w:bottom w:val="none" w:sz="0" w:space="0" w:color="auto"/>
        <w:right w:val="none" w:sz="0" w:space="0" w:color="auto"/>
      </w:divBdr>
    </w:div>
    <w:div w:id="781340098">
      <w:bodyDiv w:val="1"/>
      <w:marLeft w:val="0"/>
      <w:marRight w:val="0"/>
      <w:marTop w:val="0"/>
      <w:marBottom w:val="0"/>
      <w:divBdr>
        <w:top w:val="none" w:sz="0" w:space="0" w:color="auto"/>
        <w:left w:val="none" w:sz="0" w:space="0" w:color="auto"/>
        <w:bottom w:val="none" w:sz="0" w:space="0" w:color="auto"/>
        <w:right w:val="none" w:sz="0" w:space="0" w:color="auto"/>
      </w:divBdr>
    </w:div>
    <w:div w:id="781536650">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00150651">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67527983">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970091576">
      <w:bodyDiv w:val="1"/>
      <w:marLeft w:val="0"/>
      <w:marRight w:val="0"/>
      <w:marTop w:val="0"/>
      <w:marBottom w:val="0"/>
      <w:divBdr>
        <w:top w:val="none" w:sz="0" w:space="0" w:color="auto"/>
        <w:left w:val="none" w:sz="0" w:space="0" w:color="auto"/>
        <w:bottom w:val="none" w:sz="0" w:space="0" w:color="auto"/>
        <w:right w:val="none" w:sz="0" w:space="0" w:color="auto"/>
      </w:divBdr>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028414206">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125460992">
      <w:bodyDiv w:val="1"/>
      <w:marLeft w:val="0"/>
      <w:marRight w:val="0"/>
      <w:marTop w:val="0"/>
      <w:marBottom w:val="0"/>
      <w:divBdr>
        <w:top w:val="none" w:sz="0" w:space="0" w:color="auto"/>
        <w:left w:val="none" w:sz="0" w:space="0" w:color="auto"/>
        <w:bottom w:val="none" w:sz="0" w:space="0" w:color="auto"/>
        <w:right w:val="none" w:sz="0" w:space="0" w:color="auto"/>
      </w:divBdr>
    </w:div>
    <w:div w:id="1182938827">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70640726">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401905256">
      <w:bodyDiv w:val="1"/>
      <w:marLeft w:val="0"/>
      <w:marRight w:val="0"/>
      <w:marTop w:val="0"/>
      <w:marBottom w:val="0"/>
      <w:divBdr>
        <w:top w:val="none" w:sz="0" w:space="0" w:color="auto"/>
        <w:left w:val="none" w:sz="0" w:space="0" w:color="auto"/>
        <w:bottom w:val="none" w:sz="0" w:space="0" w:color="auto"/>
        <w:right w:val="none" w:sz="0" w:space="0" w:color="auto"/>
      </w:divBdr>
    </w:div>
    <w:div w:id="1407729111">
      <w:bodyDiv w:val="1"/>
      <w:marLeft w:val="0"/>
      <w:marRight w:val="0"/>
      <w:marTop w:val="0"/>
      <w:marBottom w:val="0"/>
      <w:divBdr>
        <w:top w:val="none" w:sz="0" w:space="0" w:color="auto"/>
        <w:left w:val="none" w:sz="0" w:space="0" w:color="auto"/>
        <w:bottom w:val="none" w:sz="0" w:space="0" w:color="auto"/>
        <w:right w:val="none" w:sz="0" w:space="0" w:color="auto"/>
      </w:divBdr>
    </w:div>
    <w:div w:id="1497771557">
      <w:bodyDiv w:val="1"/>
      <w:marLeft w:val="0"/>
      <w:marRight w:val="0"/>
      <w:marTop w:val="0"/>
      <w:marBottom w:val="0"/>
      <w:divBdr>
        <w:top w:val="none" w:sz="0" w:space="0" w:color="auto"/>
        <w:left w:val="none" w:sz="0" w:space="0" w:color="auto"/>
        <w:bottom w:val="none" w:sz="0" w:space="0" w:color="auto"/>
        <w:right w:val="none" w:sz="0" w:space="0" w:color="auto"/>
      </w:divBdr>
    </w:div>
    <w:div w:id="1549798505">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602179836">
      <w:bodyDiv w:val="1"/>
      <w:marLeft w:val="0"/>
      <w:marRight w:val="0"/>
      <w:marTop w:val="0"/>
      <w:marBottom w:val="0"/>
      <w:divBdr>
        <w:top w:val="none" w:sz="0" w:space="0" w:color="auto"/>
        <w:left w:val="none" w:sz="0" w:space="0" w:color="auto"/>
        <w:bottom w:val="none" w:sz="0" w:space="0" w:color="auto"/>
        <w:right w:val="none" w:sz="0" w:space="0" w:color="auto"/>
      </w:divBdr>
    </w:div>
    <w:div w:id="1616865582">
      <w:bodyDiv w:val="1"/>
      <w:marLeft w:val="0"/>
      <w:marRight w:val="0"/>
      <w:marTop w:val="0"/>
      <w:marBottom w:val="0"/>
      <w:divBdr>
        <w:top w:val="none" w:sz="0" w:space="0" w:color="auto"/>
        <w:left w:val="none" w:sz="0" w:space="0" w:color="auto"/>
        <w:bottom w:val="none" w:sz="0" w:space="0" w:color="auto"/>
        <w:right w:val="none" w:sz="0" w:space="0" w:color="auto"/>
      </w:divBdr>
    </w:div>
    <w:div w:id="1625964487">
      <w:bodyDiv w:val="1"/>
      <w:marLeft w:val="0"/>
      <w:marRight w:val="0"/>
      <w:marTop w:val="0"/>
      <w:marBottom w:val="0"/>
      <w:divBdr>
        <w:top w:val="none" w:sz="0" w:space="0" w:color="auto"/>
        <w:left w:val="none" w:sz="0" w:space="0" w:color="auto"/>
        <w:bottom w:val="none" w:sz="0" w:space="0" w:color="auto"/>
        <w:right w:val="none" w:sz="0" w:space="0" w:color="auto"/>
      </w:divBdr>
    </w:div>
    <w:div w:id="1658337441">
      <w:bodyDiv w:val="1"/>
      <w:marLeft w:val="0"/>
      <w:marRight w:val="0"/>
      <w:marTop w:val="0"/>
      <w:marBottom w:val="0"/>
      <w:divBdr>
        <w:top w:val="none" w:sz="0" w:space="0" w:color="auto"/>
        <w:left w:val="none" w:sz="0" w:space="0" w:color="auto"/>
        <w:bottom w:val="none" w:sz="0" w:space="0" w:color="auto"/>
        <w:right w:val="none" w:sz="0" w:space="0" w:color="auto"/>
      </w:divBdr>
    </w:div>
    <w:div w:id="1671299971">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1778407626">
      <w:bodyDiv w:val="1"/>
      <w:marLeft w:val="0"/>
      <w:marRight w:val="0"/>
      <w:marTop w:val="0"/>
      <w:marBottom w:val="0"/>
      <w:divBdr>
        <w:top w:val="none" w:sz="0" w:space="0" w:color="auto"/>
        <w:left w:val="none" w:sz="0" w:space="0" w:color="auto"/>
        <w:bottom w:val="none" w:sz="0" w:space="0" w:color="auto"/>
        <w:right w:val="none" w:sz="0" w:space="0" w:color="auto"/>
      </w:divBdr>
    </w:div>
    <w:div w:id="1827044661">
      <w:bodyDiv w:val="1"/>
      <w:marLeft w:val="0"/>
      <w:marRight w:val="0"/>
      <w:marTop w:val="0"/>
      <w:marBottom w:val="0"/>
      <w:divBdr>
        <w:top w:val="none" w:sz="0" w:space="0" w:color="auto"/>
        <w:left w:val="none" w:sz="0" w:space="0" w:color="auto"/>
        <w:bottom w:val="none" w:sz="0" w:space="0" w:color="auto"/>
        <w:right w:val="none" w:sz="0" w:space="0" w:color="auto"/>
      </w:divBdr>
    </w:div>
    <w:div w:id="1839227806">
      <w:bodyDiv w:val="1"/>
      <w:marLeft w:val="0"/>
      <w:marRight w:val="0"/>
      <w:marTop w:val="0"/>
      <w:marBottom w:val="0"/>
      <w:divBdr>
        <w:top w:val="none" w:sz="0" w:space="0" w:color="auto"/>
        <w:left w:val="none" w:sz="0" w:space="0" w:color="auto"/>
        <w:bottom w:val="none" w:sz="0" w:space="0" w:color="auto"/>
        <w:right w:val="none" w:sz="0" w:space="0" w:color="auto"/>
      </w:divBdr>
    </w:div>
    <w:div w:id="1839730053">
      <w:bodyDiv w:val="1"/>
      <w:marLeft w:val="0"/>
      <w:marRight w:val="0"/>
      <w:marTop w:val="0"/>
      <w:marBottom w:val="0"/>
      <w:divBdr>
        <w:top w:val="none" w:sz="0" w:space="0" w:color="auto"/>
        <w:left w:val="none" w:sz="0" w:space="0" w:color="auto"/>
        <w:bottom w:val="none" w:sz="0" w:space="0" w:color="auto"/>
        <w:right w:val="none" w:sz="0" w:space="0" w:color="auto"/>
      </w:divBdr>
    </w:div>
    <w:div w:id="1884097285">
      <w:bodyDiv w:val="1"/>
      <w:marLeft w:val="0"/>
      <w:marRight w:val="0"/>
      <w:marTop w:val="0"/>
      <w:marBottom w:val="0"/>
      <w:divBdr>
        <w:top w:val="none" w:sz="0" w:space="0" w:color="auto"/>
        <w:left w:val="none" w:sz="0" w:space="0" w:color="auto"/>
        <w:bottom w:val="none" w:sz="0" w:space="0" w:color="auto"/>
        <w:right w:val="none" w:sz="0" w:space="0" w:color="auto"/>
      </w:divBdr>
    </w:div>
    <w:div w:id="2041784498">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105495372">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826</TotalTime>
  <Pages>1</Pages>
  <Words>3386</Words>
  <Characters>19306</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40</cp:revision>
  <cp:lastPrinted>2026-04-09T11:42:00Z</cp:lastPrinted>
  <dcterms:created xsi:type="dcterms:W3CDTF">2026-03-15T09:22:00Z</dcterms:created>
  <dcterms:modified xsi:type="dcterms:W3CDTF">2026-04-09T11:42:00Z</dcterms:modified>
</cp:coreProperties>
</file>