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BD0E2F" w:rsidRDefault="00927A8D" w:rsidP="00CD1D5C">
      <w:pPr>
        <w:spacing w:after="0" w:line="240" w:lineRule="auto"/>
        <w:jc w:val="center"/>
        <w:rPr>
          <w:rFonts w:ascii="Times New Roman" w:eastAsia="Times New Roman" w:hAnsi="Times New Roman" w:cs="Times New Roman"/>
          <w:b/>
          <w:bCs/>
          <w:sz w:val="36"/>
          <w:szCs w:val="32"/>
          <w:lang w:val="tg-Cyrl-TJ"/>
        </w:rPr>
      </w:pPr>
      <w:r w:rsidRPr="00927A8D">
        <w:rPr>
          <w:rFonts w:ascii="Times New Roman" w:eastAsia="Times New Roman" w:hAnsi="Times New Roman" w:cs="Times New Roman"/>
          <w:b/>
          <w:bCs/>
          <w:sz w:val="36"/>
          <w:szCs w:val="32"/>
          <w:lang w:val="en-US"/>
        </w:rPr>
        <w:t>Week 12.Engineering Measures for Electrical Safety</w:t>
      </w:r>
    </w:p>
    <w:p w:rsidR="00927A8D" w:rsidRPr="00927A8D" w:rsidRDefault="00927A8D" w:rsidP="00CD1D5C">
      <w:pPr>
        <w:spacing w:after="0" w:line="240" w:lineRule="auto"/>
        <w:jc w:val="center"/>
        <w:rPr>
          <w:rFonts w:ascii="Times New Roman" w:eastAsia="Times New Roman" w:hAnsi="Times New Roman" w:cs="Times New Roman"/>
          <w:b/>
          <w:sz w:val="32"/>
          <w:szCs w:val="32"/>
          <w:lang w:val="tg-Cyrl-TJ"/>
        </w:rPr>
      </w:pP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w:t>
      </w:r>
      <w:r w:rsidR="00927A8D">
        <w:rPr>
          <w:rFonts w:ascii="Times New Roman" w:hAnsi="Times New Roman" w:cs="Times New Roman"/>
          <w:b/>
          <w:i/>
          <w:sz w:val="32"/>
          <w:szCs w:val="28"/>
          <w:lang w:val="tg-Cyrl-TJ"/>
        </w:rPr>
        <w:t>2</w:t>
      </w:r>
      <w:r w:rsidRPr="00AA43BE">
        <w:rPr>
          <w:rFonts w:ascii="Times New Roman" w:hAnsi="Times New Roman" w:cs="Times New Roman"/>
          <w:b/>
          <w:i/>
          <w:sz w:val="32"/>
          <w:szCs w:val="28"/>
          <w:lang w:val="tg-Cyrl-TJ"/>
        </w:rPr>
        <w:t>.</w:t>
      </w:r>
    </w:p>
    <w:p w:rsidR="000F31D7" w:rsidRPr="000F31D7" w:rsidRDefault="000F31D7" w:rsidP="000F31D7">
      <w:pPr>
        <w:spacing w:after="0"/>
        <w:jc w:val="center"/>
        <w:rPr>
          <w:rFonts w:ascii="Times New Roman" w:hAnsi="Times New Roman" w:cs="Times New Roman"/>
          <w:b/>
          <w:i/>
          <w:sz w:val="28"/>
          <w:szCs w:val="28"/>
          <w:lang w:val="tg-Cyrl-TJ"/>
        </w:rPr>
      </w:pPr>
      <w:r>
        <w:rPr>
          <w:rFonts w:ascii="Times New Roman" w:hAnsi="Times New Roman" w:cs="Times New Roman"/>
          <w:sz w:val="28"/>
          <w:szCs w:val="28"/>
          <w:lang w:val="tg-Cyrl-TJ"/>
        </w:rPr>
        <w:t xml:space="preserve">          </w:t>
      </w:r>
      <w:r w:rsidRPr="000F31D7">
        <w:rPr>
          <w:rFonts w:ascii="Times New Roman" w:hAnsi="Times New Roman" w:cs="Times New Roman"/>
          <w:sz w:val="28"/>
          <w:szCs w:val="28"/>
          <w:lang w:val="tg-Cyrl-TJ"/>
        </w:rPr>
        <w:t>Дастгоҳҳои бехатарӣ барои системаҳои электрикӣ</w:t>
      </w:r>
    </w:p>
    <w:p w:rsidR="000F31D7" w:rsidRPr="000F31D7" w:rsidRDefault="000F31D7" w:rsidP="000F31D7">
      <w:pPr>
        <w:pStyle w:val="a4"/>
        <w:jc w:val="center"/>
        <w:rPr>
          <w:rFonts w:ascii="Times New Roman" w:hAnsi="Times New Roman" w:cs="Times New Roman"/>
          <w:sz w:val="28"/>
          <w:szCs w:val="28"/>
          <w:lang w:val="tg-Cyrl-TJ"/>
        </w:rPr>
      </w:pPr>
      <w:r>
        <w:rPr>
          <w:rFonts w:ascii="Times New Roman" w:hAnsi="Times New Roman" w:cs="Times New Roman"/>
          <w:sz w:val="28"/>
          <w:szCs w:val="28"/>
          <w:lang w:val="tg-Cyrl-TJ"/>
        </w:rPr>
        <w:t>(</w:t>
      </w:r>
      <w:r w:rsidRPr="000F31D7">
        <w:rPr>
          <w:rFonts w:ascii="Times New Roman" w:hAnsi="Times New Roman" w:cs="Times New Roman"/>
          <w:sz w:val="28"/>
          <w:szCs w:val="28"/>
        </w:rPr>
        <w:t>Устройства безопасности для электрических систем</w:t>
      </w:r>
      <w:r>
        <w:rPr>
          <w:rFonts w:ascii="Times New Roman" w:hAnsi="Times New Roman" w:cs="Times New Roman"/>
          <w:sz w:val="28"/>
          <w:szCs w:val="28"/>
          <w:lang w:val="tg-Cyrl-TJ"/>
        </w:rPr>
        <w:t>)</w:t>
      </w:r>
    </w:p>
    <w:p w:rsidR="00927A8D" w:rsidRPr="00927A8D" w:rsidRDefault="00927A8D" w:rsidP="00927A8D">
      <w:pPr>
        <w:spacing w:before="100" w:beforeAutospacing="1" w:after="100" w:afterAutospacing="1"/>
        <w:jc w:val="both"/>
        <w:rPr>
          <w:rFonts w:ascii="Times New Roman" w:eastAsia="Times New Roman" w:hAnsi="Times New Roman" w:cs="Times New Roman"/>
          <w:sz w:val="28"/>
          <w:szCs w:val="24"/>
          <w:lang w:val="tg-Cyrl-TJ" w:eastAsia="ru-RU"/>
        </w:rPr>
      </w:pPr>
      <w:r w:rsidRPr="00927A8D">
        <w:rPr>
          <w:rFonts w:ascii="Times New Roman" w:eastAsia="Times New Roman" w:hAnsi="Times New Roman" w:cs="Times New Roman"/>
          <w:b/>
          <w:bCs/>
          <w:sz w:val="28"/>
          <w:szCs w:val="24"/>
          <w:lang w:val="tg-Cyrl-TJ" w:eastAsia="ru-RU"/>
        </w:rPr>
        <w:t>Воситаҳои муҳофизатии диэлектрикии резинӣ.</w:t>
      </w:r>
      <w:r w:rsidRPr="00927A8D">
        <w:rPr>
          <w:rFonts w:ascii="Times New Roman" w:eastAsia="Times New Roman" w:hAnsi="Times New Roman" w:cs="Times New Roman"/>
          <w:sz w:val="28"/>
          <w:szCs w:val="24"/>
          <w:lang w:val="tg-Cyrl-TJ" w:eastAsia="ru-RU"/>
        </w:rPr>
        <w:t xml:space="preserve"> </w:t>
      </w:r>
    </w:p>
    <w:p w:rsidR="00937BB5" w:rsidRPr="00937BB5" w:rsidRDefault="00937BB5" w:rsidP="00F90ABE">
      <w:pPr>
        <w:spacing w:before="100" w:beforeAutospacing="1" w:after="100" w:afterAutospacing="1"/>
        <w:ind w:firstLine="708"/>
        <w:jc w:val="both"/>
        <w:rPr>
          <w:rFonts w:ascii="Times New Roman" w:eastAsia="Times New Roman" w:hAnsi="Times New Roman" w:cs="Times New Roman"/>
          <w:sz w:val="28"/>
          <w:szCs w:val="24"/>
          <w:lang w:eastAsia="ru-RU"/>
        </w:rPr>
      </w:pPr>
      <w:r w:rsidRPr="00937BB5">
        <w:rPr>
          <w:rFonts w:ascii="Times New Roman" w:eastAsia="Times New Roman" w:hAnsi="Times New Roman" w:cs="Times New Roman"/>
          <w:sz w:val="28"/>
          <w:szCs w:val="24"/>
          <w:lang w:val="tg-Cyrl-TJ" w:eastAsia="ru-RU"/>
        </w:rPr>
        <w:t xml:space="preserve">Ҷароҳатбардорӣ ҳангоми иҷрои корҳои </w:t>
      </w:r>
      <w:r w:rsidR="00A86FAF">
        <w:rPr>
          <w:rFonts w:ascii="Times New Roman" w:eastAsia="Times New Roman" w:hAnsi="Times New Roman" w:cs="Times New Roman"/>
          <w:sz w:val="28"/>
          <w:szCs w:val="24"/>
          <w:lang w:val="tg-Cyrl-TJ" w:eastAsia="ru-RU"/>
        </w:rPr>
        <w:t>васли электрикӣ</w:t>
      </w:r>
      <w:r w:rsidRPr="00937BB5">
        <w:rPr>
          <w:rFonts w:ascii="Times New Roman" w:eastAsia="Times New Roman" w:hAnsi="Times New Roman" w:cs="Times New Roman"/>
          <w:sz w:val="28"/>
          <w:szCs w:val="24"/>
          <w:lang w:val="tg-Cyrl-TJ" w:eastAsia="ru-RU"/>
        </w:rPr>
        <w:t xml:space="preserve"> яке аз падидаҳои паҳншуда ба ҳисоб меравад. </w:t>
      </w:r>
      <w:proofErr w:type="gramStart"/>
      <w:r w:rsidRPr="00937BB5">
        <w:rPr>
          <w:rFonts w:ascii="Times New Roman" w:eastAsia="Times New Roman" w:hAnsi="Times New Roman" w:cs="Times New Roman"/>
          <w:sz w:val="28"/>
          <w:szCs w:val="24"/>
          <w:lang w:eastAsia="ru-RU"/>
        </w:rPr>
        <w:t>На</w:t>
      </w:r>
      <w:proofErr w:type="gramEnd"/>
      <w:r w:rsidRPr="00937BB5">
        <w:rPr>
          <w:rFonts w:ascii="Times New Roman" w:eastAsia="Times New Roman" w:hAnsi="Times New Roman" w:cs="Times New Roman"/>
          <w:sz w:val="28"/>
          <w:szCs w:val="24"/>
          <w:lang w:eastAsia="ru-RU"/>
        </w:rPr>
        <w:t xml:space="preserve"> таҷрибаи зиёди корӣ ва на сатҳи баланди тахассуси мутахассисон кафолат намедиҳанд, ки осебпазирӣ ба амал намеояд. Баръакс, маълумоти оморӣ нишон медиҳад, ки дар 65 фоизи ҳолатҳои нохуше, ки ҳангоми васл ва танзими таҷҳизоти барқӣ рух медиҳанд, маҳз мутахассисони баландихтисос осеб мебинанд. Ин ҳолат зарурати истифодаи қатъии воситаҳои муҳофизати инфиродӣ ва риояи қоидаҳои бехатариро таъкид менамояд.</w:t>
      </w:r>
    </w:p>
    <w:p w:rsidR="00937BB5" w:rsidRPr="00D73AA3" w:rsidRDefault="00937BB5" w:rsidP="00F90ABE">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sz w:val="28"/>
          <w:szCs w:val="24"/>
          <w:lang w:val="tg-Cyrl-TJ" w:eastAsia="ru-RU"/>
        </w:rPr>
        <w:t xml:space="preserve">Аз ҷумлаи воситаҳои асосии муҳофизат аз таъсири ҷараёни барқ дастпӯшакҳои диэлектрикӣ, пойафзол (кафшҳо), мӯзаҳо ва қолинҳои диэлектрикӣ ба ҳисоб мераванд. </w:t>
      </w:r>
      <w:r w:rsidRPr="00937BB5">
        <w:rPr>
          <w:rFonts w:ascii="Times New Roman" w:eastAsia="Times New Roman" w:hAnsi="Times New Roman" w:cs="Times New Roman"/>
          <w:sz w:val="28"/>
          <w:szCs w:val="24"/>
          <w:lang w:eastAsia="ru-RU"/>
        </w:rPr>
        <w:t>Ин воситаҳ</w:t>
      </w:r>
      <w:proofErr w:type="gramStart"/>
      <w:r w:rsidRPr="00937BB5">
        <w:rPr>
          <w:rFonts w:ascii="Times New Roman" w:eastAsia="Times New Roman" w:hAnsi="Times New Roman" w:cs="Times New Roman"/>
          <w:sz w:val="28"/>
          <w:szCs w:val="24"/>
          <w:lang w:eastAsia="ru-RU"/>
        </w:rPr>
        <w:t>о</w:t>
      </w:r>
      <w:proofErr w:type="gramEnd"/>
      <w:r w:rsidRPr="00937BB5">
        <w:rPr>
          <w:rFonts w:ascii="Times New Roman" w:eastAsia="Times New Roman" w:hAnsi="Times New Roman" w:cs="Times New Roman"/>
          <w:sz w:val="28"/>
          <w:szCs w:val="24"/>
          <w:lang w:eastAsia="ru-RU"/>
        </w:rPr>
        <w:t xml:space="preserve"> аз резинаи таркиби махсус истеҳсол гардида, дорои устувории баланди электрӣ ва чандирии хуб мебошанд. Бо вуҷуди ин, таъсири омилҳои муҳити зист, аз қабили ҳарорат, нур, равғанҳои минералӣ, бензин ва моддаҳои кимиёвӣ метавонад </w:t>
      </w:r>
      <w:proofErr w:type="gramStart"/>
      <w:r w:rsidRPr="00937BB5">
        <w:rPr>
          <w:rFonts w:ascii="Times New Roman" w:eastAsia="Times New Roman" w:hAnsi="Times New Roman" w:cs="Times New Roman"/>
          <w:sz w:val="28"/>
          <w:szCs w:val="24"/>
          <w:lang w:eastAsia="ru-RU"/>
        </w:rPr>
        <w:t>ба</w:t>
      </w:r>
      <w:proofErr w:type="gramEnd"/>
      <w:r w:rsidRPr="00937BB5">
        <w:rPr>
          <w:rFonts w:ascii="Times New Roman" w:eastAsia="Times New Roman" w:hAnsi="Times New Roman" w:cs="Times New Roman"/>
          <w:sz w:val="28"/>
          <w:szCs w:val="24"/>
          <w:lang w:eastAsia="ru-RU"/>
        </w:rPr>
        <w:t xml:space="preserve"> пастшавии хусусиятҳои муҳофизатии онҳо оварда расонад, ки дар навбати худ хатари ҷароҳатбардориро зиёд мекунад.</w:t>
      </w:r>
      <w:r>
        <w:rPr>
          <w:rFonts w:ascii="Times New Roman" w:eastAsia="Times New Roman" w:hAnsi="Times New Roman" w:cs="Times New Roman"/>
          <w:sz w:val="28"/>
          <w:szCs w:val="24"/>
          <w:lang w:val="tg-Cyrl-TJ" w:eastAsia="ru-RU"/>
        </w:rPr>
        <w:t xml:space="preserve"> </w:t>
      </w:r>
      <w:r w:rsidRPr="00937BB5">
        <w:rPr>
          <w:rFonts w:ascii="Times New Roman" w:eastAsia="Times New Roman" w:hAnsi="Times New Roman" w:cs="Times New Roman"/>
          <w:sz w:val="28"/>
          <w:szCs w:val="24"/>
          <w:lang w:val="tg-Cyrl-TJ" w:eastAsia="ru-RU"/>
        </w:rPr>
        <w:t xml:space="preserve">Дастпӯшакҳои диэлектрикӣ вобаста ба сатҳи шиддати дастгоҳҳо ба ду намуд ҷудо мешаванд: барои дастгоҳҳои то 1000 В — ҳамчун воситаи асосии муҳофизат, ва барои дастгоҳҳои зиёда аз 1000 В — ҳамчун воситаи иловагӣ дар якҷоягӣ бо воситаҳои асосии изолятсионӣ истифода мегарданд. </w:t>
      </w:r>
      <w:r w:rsidRPr="00D73AA3">
        <w:rPr>
          <w:rFonts w:ascii="Times New Roman" w:eastAsia="Times New Roman" w:hAnsi="Times New Roman" w:cs="Times New Roman"/>
          <w:sz w:val="28"/>
          <w:szCs w:val="24"/>
          <w:lang w:val="tg-Cyrl-TJ" w:eastAsia="ru-RU"/>
        </w:rPr>
        <w:t>Истифодаи дуруст ва санҷиши пешакии онҳо (аз нигоҳи герметикӣ ва набудани осеби механикӣ) яке аз шартҳои асосии пешгирии осебҳои барқӣ мебошад.</w:t>
      </w:r>
    </w:p>
    <w:p w:rsidR="00937BB5" w:rsidRPr="00937BB5" w:rsidRDefault="00937BB5" w:rsidP="00F90ABE">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sz w:val="28"/>
          <w:szCs w:val="24"/>
          <w:lang w:val="tg-Cyrl-TJ" w:eastAsia="ru-RU"/>
        </w:rPr>
        <w:t>Пойафзол ва мӯзаҳои диэлектрикӣ низ нақши муҳим дошта, ҳамчун воситаҳои иловагии муҳофизат ҳангоми кор бо таҷҳизоти барқӣ истифода мешаванд. Онҳо на танҳо ҳангоми иҷрои амалиёт бо воситаҳои асосии муҳофизатӣ, балки барои ҳифз аз шиддати қадамӣ дар дастгоҳҳои барқии ҳар гуна шиддат, аз ҷумла дар хатҳои ҳавоии интиқоли барқ, аҳамияти калон доранд.</w:t>
      </w:r>
      <w:r>
        <w:rPr>
          <w:rFonts w:ascii="Times New Roman" w:eastAsia="Times New Roman" w:hAnsi="Times New Roman" w:cs="Times New Roman"/>
          <w:sz w:val="28"/>
          <w:szCs w:val="24"/>
          <w:lang w:val="tg-Cyrl-TJ" w:eastAsia="ru-RU"/>
        </w:rPr>
        <w:t xml:space="preserve"> </w:t>
      </w:r>
      <w:r w:rsidRPr="00937BB5">
        <w:rPr>
          <w:rFonts w:ascii="Times New Roman" w:eastAsia="Times New Roman" w:hAnsi="Times New Roman" w:cs="Times New Roman"/>
          <w:sz w:val="28"/>
          <w:szCs w:val="24"/>
          <w:lang w:val="tg-Cyrl-TJ" w:eastAsia="ru-RU"/>
        </w:rPr>
        <w:t>Ҳамин тариқ, риояи талаботи истифодаи воситаҳои муҳофизати диэлектрикӣ, санҷиши мунтазами ҳолати техникии онҳо ва татбиқи қоидаҳои бехатарӣ омилҳои калидӣ дар паст намудани сатҳи ҷароҳатҳои истеҳсолӣ ва пешгирии бемориҳои касбӣ дар соҳаи энергетика ба шумор мераванд.</w:t>
      </w:r>
    </w:p>
    <w:p w:rsidR="00937BB5" w:rsidRDefault="00A86FAF" w:rsidP="00A86FAF">
      <w:pPr>
        <w:spacing w:before="100" w:beforeAutospacing="1" w:after="100" w:afterAutospacing="1"/>
        <w:jc w:val="center"/>
        <w:rPr>
          <w:rFonts w:ascii="Times New Roman" w:eastAsia="Times New Roman" w:hAnsi="Times New Roman" w:cs="Times New Roman"/>
          <w:b/>
          <w:bCs/>
          <w:sz w:val="28"/>
          <w:szCs w:val="24"/>
          <w:lang w:val="tg-Cyrl-TJ" w:eastAsia="ru-RU"/>
        </w:rPr>
      </w:pPr>
      <w:r>
        <w:rPr>
          <w:rFonts w:ascii="Times New Roman" w:eastAsia="Times New Roman" w:hAnsi="Times New Roman" w:cs="Times New Roman"/>
          <w:b/>
          <w:bCs/>
          <w:sz w:val="28"/>
          <w:szCs w:val="24"/>
          <w:lang w:val="tg-Cyrl-TJ" w:eastAsia="ru-RU"/>
        </w:rPr>
        <w:lastRenderedPageBreak/>
        <w:t>Намудҳои эҳтимолии ҷароҳатҳо</w:t>
      </w:r>
    </w:p>
    <w:p w:rsidR="00937BB5" w:rsidRPr="00937BB5" w:rsidRDefault="00A86FAF" w:rsidP="00A86FAF">
      <w:pPr>
        <w:spacing w:before="100" w:beforeAutospacing="1" w:after="100" w:afterAutospacing="1"/>
        <w:rPr>
          <w:rFonts w:ascii="Times New Roman" w:eastAsia="Times New Roman" w:hAnsi="Times New Roman" w:cs="Times New Roman"/>
          <w:sz w:val="28"/>
          <w:szCs w:val="24"/>
          <w:lang w:val="tg-Cyrl-TJ" w:eastAsia="ru-RU"/>
        </w:rPr>
      </w:pPr>
      <w:r w:rsidRPr="00A86FAF">
        <w:rPr>
          <w:rFonts w:ascii="Times New Roman" w:eastAsia="Times New Roman" w:hAnsi="Times New Roman" w:cs="Times New Roman"/>
          <w:bCs/>
          <w:sz w:val="28"/>
          <w:szCs w:val="24"/>
          <w:lang w:val="tg-Cyrl-TJ" w:eastAsia="ru-RU"/>
        </w:rPr>
        <w:t>Дар кори низоми электроэнергетикӣ намудҳои асосии эҳтимоли ҷароҳатҳо инҳоянд:</w:t>
      </w:r>
      <w:r w:rsidR="00937BB5" w:rsidRPr="00937BB5">
        <w:rPr>
          <w:rFonts w:ascii="Times New Roman" w:eastAsia="Times New Roman" w:hAnsi="Times New Roman" w:cs="Times New Roman"/>
          <w:sz w:val="28"/>
          <w:szCs w:val="24"/>
          <w:lang w:val="tg-Cyrl-TJ" w:eastAsia="ru-RU"/>
        </w:rPr>
        <w:br/>
        <w:t>• зарбхӯрӣ ва осебёбии бофтаҳо дар натиҷаи таъсири қисмҳои гардишкунандаи таҷҳизот;</w:t>
      </w:r>
      <w:r w:rsidR="00937BB5" w:rsidRPr="00937BB5">
        <w:rPr>
          <w:rFonts w:ascii="Times New Roman" w:eastAsia="Times New Roman" w:hAnsi="Times New Roman" w:cs="Times New Roman"/>
          <w:sz w:val="28"/>
          <w:szCs w:val="24"/>
          <w:lang w:val="tg-Cyrl-TJ" w:eastAsia="ru-RU"/>
        </w:rPr>
        <w:br/>
        <w:t>• сӯхтани барқӣ (электроожогҳо), ки дар натиҷаи тамоси мустақим ё камонӣ</w:t>
      </w:r>
      <w:r w:rsidR="00937BB5">
        <w:rPr>
          <w:rFonts w:ascii="Times New Roman" w:eastAsia="Times New Roman" w:hAnsi="Times New Roman" w:cs="Times New Roman"/>
          <w:sz w:val="28"/>
          <w:szCs w:val="24"/>
          <w:lang w:val="tg-Cyrl-TJ" w:eastAsia="ru-RU"/>
        </w:rPr>
        <w:t xml:space="preserve"> </w:t>
      </w:r>
      <w:r w:rsidR="00937BB5" w:rsidRPr="00937BB5">
        <w:rPr>
          <w:rFonts w:ascii="Times New Roman" w:eastAsia="Times New Roman" w:hAnsi="Times New Roman" w:cs="Times New Roman"/>
          <w:sz w:val="28"/>
          <w:szCs w:val="24"/>
          <w:lang w:val="tg-Cyrl-TJ" w:eastAsia="ru-RU"/>
        </w:rPr>
        <w:t>(дуғавӣ) бо манбаи ҷараён ба вуҷуд меоянд;</w:t>
      </w:r>
      <w:r w:rsidR="00937BB5" w:rsidRPr="00937BB5">
        <w:rPr>
          <w:rFonts w:ascii="Times New Roman" w:eastAsia="Times New Roman" w:hAnsi="Times New Roman" w:cs="Times New Roman"/>
          <w:sz w:val="28"/>
          <w:szCs w:val="24"/>
          <w:lang w:val="tg-Cyrl-TJ" w:eastAsia="ru-RU"/>
        </w:rPr>
        <w:br/>
        <w:t>• осебёбии луобпардаи чашм ҳангоми ворид шудани чанг ва зарраҳои майдаи пармакунӣ (стружка) дар ҷараёни сӯрохкунӣ;</w:t>
      </w:r>
      <w:r w:rsidR="00937BB5" w:rsidRPr="00937BB5">
        <w:rPr>
          <w:rFonts w:ascii="Times New Roman" w:eastAsia="Times New Roman" w:hAnsi="Times New Roman" w:cs="Times New Roman"/>
          <w:sz w:val="28"/>
          <w:szCs w:val="24"/>
          <w:lang w:val="tg-Cyrl-TJ" w:eastAsia="ru-RU"/>
        </w:rPr>
        <w:br/>
        <w:t>• мушкилоти узвҳои нафаскашӣ (шуш), ки дар натиҷаи ворид шудани чанг аз баъзе маводҳои композитсионӣ (аз қабили MDF, нахи шишагӣ ва ғайра) ба вуҷуд меоянд.</w:t>
      </w:r>
    </w:p>
    <w:p w:rsidR="00937BB5" w:rsidRPr="00937BB5" w:rsidRDefault="00937BB5" w:rsidP="00F90ABE">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sz w:val="28"/>
          <w:szCs w:val="24"/>
          <w:lang w:val="tg-Cyrl-TJ" w:eastAsia="ru-RU"/>
        </w:rPr>
        <w:t>Пешгирии чунин ҳолатҳо танҳо дар натиҷаи риояи қатъии қоидаҳои техникаи бехатарӣ, ки бо санадҳои меъёрии ҳуқуқӣ ва стандартҳои дахлдор (ГОСТ) танзим шудаанд, имконпазир мебошад. Дар поён қоидаҳои асосӣ оварда мешаванд, ки риояи онҳо имкон медиҳад корҳои васлкунӣ, ивазкунӣ ва танзими таҷҳизоти барқии ҳар гуна дараҷаи мураккабӣ бидуни ҳодисаҳои нохуш анҷом дода шаванд.</w:t>
      </w:r>
    </w:p>
    <w:p w:rsidR="00937BB5" w:rsidRPr="00937BB5" w:rsidRDefault="00937BB5" w:rsidP="00F90ABE">
      <w:pPr>
        <w:spacing w:before="100" w:beforeAutospacing="1" w:after="100" w:afterAutospacing="1"/>
        <w:jc w:val="center"/>
        <w:rPr>
          <w:rFonts w:ascii="Times New Roman" w:eastAsia="Times New Roman" w:hAnsi="Times New Roman" w:cs="Times New Roman"/>
          <w:b/>
          <w:sz w:val="32"/>
          <w:szCs w:val="24"/>
          <w:lang w:val="tg-Cyrl-TJ" w:eastAsia="ru-RU"/>
        </w:rPr>
      </w:pPr>
      <w:r w:rsidRPr="00937BB5">
        <w:rPr>
          <w:rFonts w:ascii="Times New Roman" w:hAnsi="Times New Roman" w:cs="Times New Roman"/>
          <w:b/>
          <w:sz w:val="28"/>
        </w:rPr>
        <w:t>Намудҳ</w:t>
      </w:r>
      <w:proofErr w:type="gramStart"/>
      <w:r w:rsidRPr="00937BB5">
        <w:rPr>
          <w:rFonts w:ascii="Times New Roman" w:hAnsi="Times New Roman" w:cs="Times New Roman"/>
          <w:b/>
          <w:sz w:val="28"/>
        </w:rPr>
        <w:t>о ва</w:t>
      </w:r>
      <w:proofErr w:type="gramEnd"/>
      <w:r w:rsidRPr="00937BB5">
        <w:rPr>
          <w:rFonts w:ascii="Times New Roman" w:hAnsi="Times New Roman" w:cs="Times New Roman"/>
          <w:b/>
          <w:sz w:val="28"/>
        </w:rPr>
        <w:t xml:space="preserve"> шароити фаъолияти меҳнатӣ</w:t>
      </w:r>
    </w:p>
    <w:p w:rsidR="00937BB5" w:rsidRPr="00937BB5" w:rsidRDefault="00937BB5" w:rsidP="00F90ABE">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noProof/>
          <w:sz w:val="28"/>
          <w:szCs w:val="24"/>
          <w:lang w:eastAsia="ru-RU"/>
        </w:rPr>
        <w:drawing>
          <wp:inline distT="0" distB="0" distL="0" distR="0" wp14:anchorId="0C1004FB" wp14:editId="5D9BD751">
            <wp:extent cx="5937250" cy="304800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9664" b="8954"/>
                    <a:stretch/>
                  </pic:blipFill>
                  <pic:spPr bwMode="auto">
                    <a:xfrm>
                      <a:off x="0" y="0"/>
                      <a:ext cx="5940425" cy="3049630"/>
                    </a:xfrm>
                    <a:prstGeom prst="rect">
                      <a:avLst/>
                    </a:prstGeom>
                    <a:ln>
                      <a:noFill/>
                    </a:ln>
                    <a:extLst>
                      <a:ext uri="{53640926-AAD7-44D8-BBD7-CCE9431645EC}">
                        <a14:shadowObscured xmlns:a14="http://schemas.microsoft.com/office/drawing/2010/main"/>
                      </a:ext>
                    </a:extLst>
                  </pic:spPr>
                </pic:pic>
              </a:graphicData>
            </a:graphic>
          </wp:inline>
        </w:drawing>
      </w:r>
    </w:p>
    <w:p w:rsidR="00937BB5" w:rsidRDefault="00937BB5" w:rsidP="00F90ABE">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sz w:val="28"/>
          <w:szCs w:val="24"/>
          <w:lang w:val="tg-Cyrl-TJ" w:eastAsia="ru-RU"/>
        </w:rPr>
        <w:t>Расми 1. Намудҳо ва шароитҳои фаъолияти меҳнатӣ.</w:t>
      </w:r>
    </w:p>
    <w:p w:rsidR="00A86FAF" w:rsidRDefault="00A86FAF" w:rsidP="00F90ABE">
      <w:pPr>
        <w:spacing w:before="100" w:beforeAutospacing="1" w:after="100" w:afterAutospacing="1"/>
        <w:jc w:val="both"/>
        <w:rPr>
          <w:rFonts w:ascii="Times New Roman" w:eastAsia="Times New Roman" w:hAnsi="Times New Roman" w:cs="Times New Roman"/>
          <w:b/>
          <w:bCs/>
          <w:sz w:val="28"/>
          <w:szCs w:val="24"/>
          <w:lang w:val="tg-Cyrl-TJ" w:eastAsia="ru-RU"/>
        </w:rPr>
      </w:pPr>
    </w:p>
    <w:p w:rsidR="00937BB5" w:rsidRPr="00937BB5" w:rsidRDefault="00937BB5" w:rsidP="00F90ABE">
      <w:pPr>
        <w:spacing w:before="100" w:beforeAutospacing="1" w:after="100" w:afterAutospacing="1"/>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b/>
          <w:bCs/>
          <w:sz w:val="28"/>
          <w:szCs w:val="24"/>
          <w:lang w:val="tg-Cyrl-TJ" w:eastAsia="ru-RU"/>
        </w:rPr>
        <w:lastRenderedPageBreak/>
        <w:t>Таснифи шароити меҳнат аз рӯи</w:t>
      </w:r>
      <w:r w:rsidR="00A86FAF">
        <w:rPr>
          <w:rFonts w:ascii="Times New Roman" w:eastAsia="Times New Roman" w:hAnsi="Times New Roman" w:cs="Times New Roman"/>
          <w:b/>
          <w:bCs/>
          <w:sz w:val="28"/>
          <w:szCs w:val="24"/>
          <w:lang w:val="tg-Cyrl-TJ" w:eastAsia="ru-RU"/>
        </w:rPr>
        <w:t xml:space="preserve"> дараҷаи зарароварӣ ва хавфнокӣ</w:t>
      </w:r>
    </w:p>
    <w:p w:rsidR="00937BB5" w:rsidRDefault="00937BB5" w:rsidP="00F90ABE">
      <w:pPr>
        <w:spacing w:before="100" w:beforeAutospacing="1" w:after="100" w:afterAutospacing="1"/>
        <w:jc w:val="both"/>
        <w:rPr>
          <w:rFonts w:ascii="Times New Roman" w:eastAsia="Times New Roman" w:hAnsi="Times New Roman" w:cs="Times New Roman"/>
          <w:b/>
          <w:bCs/>
          <w:sz w:val="28"/>
          <w:szCs w:val="24"/>
          <w:lang w:val="tg-Cyrl-TJ" w:eastAsia="ru-RU"/>
        </w:rPr>
      </w:pPr>
      <w:r w:rsidRPr="00937BB5">
        <w:rPr>
          <w:rFonts w:ascii="Times New Roman" w:eastAsia="Times New Roman" w:hAnsi="Times New Roman" w:cs="Times New Roman"/>
          <w:b/>
          <w:bCs/>
          <w:sz w:val="28"/>
          <w:szCs w:val="24"/>
          <w:lang w:val="tg-Cyrl-TJ" w:eastAsia="ru-RU"/>
        </w:rPr>
        <w:t>Синфи 1 – оптималӣ.</w:t>
      </w:r>
    </w:p>
    <w:p w:rsidR="00937BB5" w:rsidRPr="00937BB5" w:rsidRDefault="00937BB5" w:rsidP="00A86FA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sz w:val="28"/>
          <w:szCs w:val="24"/>
          <w:lang w:val="tg-Cyrl-TJ" w:eastAsia="ru-RU"/>
        </w:rPr>
        <w:t>Шароите, ки дар онҳо таъсири омилҳои истеҳсолӣ ба саломатии корманд ҳадди ақал буда, барои нигоҳ доштани қобилияти баланди корӣ мусоидат мекунанд.</w:t>
      </w:r>
    </w:p>
    <w:p w:rsidR="00937BB5" w:rsidRDefault="00937BB5" w:rsidP="00F90ABE">
      <w:pPr>
        <w:spacing w:before="100" w:beforeAutospacing="1" w:after="100" w:afterAutospacing="1"/>
        <w:jc w:val="both"/>
        <w:rPr>
          <w:rFonts w:ascii="Times New Roman" w:eastAsia="Times New Roman" w:hAnsi="Times New Roman" w:cs="Times New Roman"/>
          <w:b/>
          <w:bCs/>
          <w:sz w:val="28"/>
          <w:szCs w:val="24"/>
          <w:lang w:val="tg-Cyrl-TJ" w:eastAsia="ru-RU"/>
        </w:rPr>
      </w:pPr>
      <w:r w:rsidRPr="00D73AA3">
        <w:rPr>
          <w:rFonts w:ascii="Times New Roman" w:eastAsia="Times New Roman" w:hAnsi="Times New Roman" w:cs="Times New Roman"/>
          <w:b/>
          <w:bCs/>
          <w:sz w:val="28"/>
          <w:szCs w:val="24"/>
          <w:lang w:val="tg-Cyrl-TJ" w:eastAsia="ru-RU"/>
        </w:rPr>
        <w:t>Синфи 2 – қобили қабул (</w:t>
      </w:r>
      <w:r w:rsidR="00A86FAF" w:rsidRPr="00D73AA3">
        <w:rPr>
          <w:rFonts w:ascii="Times New Roman" w:eastAsia="Times New Roman" w:hAnsi="Times New Roman" w:cs="Times New Roman"/>
          <w:b/>
          <w:bCs/>
          <w:sz w:val="28"/>
          <w:szCs w:val="24"/>
          <w:lang w:val="tg-Cyrl-TJ" w:eastAsia="ru-RU"/>
        </w:rPr>
        <w:t>допустимый</w:t>
      </w:r>
      <w:r w:rsidRPr="00D73AA3">
        <w:rPr>
          <w:rFonts w:ascii="Times New Roman" w:eastAsia="Times New Roman" w:hAnsi="Times New Roman" w:cs="Times New Roman"/>
          <w:b/>
          <w:bCs/>
          <w:sz w:val="28"/>
          <w:szCs w:val="24"/>
          <w:lang w:val="tg-Cyrl-TJ" w:eastAsia="ru-RU"/>
        </w:rPr>
        <w:t>).</w:t>
      </w:r>
    </w:p>
    <w:p w:rsidR="00937BB5" w:rsidRPr="00937BB5" w:rsidRDefault="00937BB5" w:rsidP="00A86FA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sz w:val="28"/>
          <w:szCs w:val="24"/>
          <w:lang w:val="tg-Cyrl-TJ" w:eastAsia="ru-RU"/>
        </w:rPr>
        <w:t>Шароите, ки дар онҳо таъсири омилҳои истеҳсолӣ аз меъёрҳои гигиенӣ зиёд нест ва пас аз истироҳат организми инсон ба ҳолати муқаррарӣ бармегардад.</w:t>
      </w:r>
    </w:p>
    <w:p w:rsidR="00937BB5" w:rsidRDefault="00937BB5" w:rsidP="00937BB5">
      <w:pPr>
        <w:spacing w:before="100" w:beforeAutospacing="1" w:after="100" w:afterAutospacing="1"/>
        <w:jc w:val="both"/>
        <w:rPr>
          <w:rFonts w:ascii="Times New Roman" w:eastAsia="Times New Roman" w:hAnsi="Times New Roman" w:cs="Times New Roman"/>
          <w:b/>
          <w:bCs/>
          <w:sz w:val="28"/>
          <w:szCs w:val="24"/>
          <w:lang w:val="tg-Cyrl-TJ" w:eastAsia="ru-RU"/>
        </w:rPr>
      </w:pPr>
      <w:r w:rsidRPr="00D73AA3">
        <w:rPr>
          <w:rFonts w:ascii="Times New Roman" w:eastAsia="Times New Roman" w:hAnsi="Times New Roman" w:cs="Times New Roman"/>
          <w:b/>
          <w:bCs/>
          <w:sz w:val="28"/>
          <w:szCs w:val="24"/>
          <w:lang w:val="tg-Cyrl-TJ" w:eastAsia="ru-RU"/>
        </w:rPr>
        <w:t>Синфи 3 – зараровар.</w:t>
      </w:r>
    </w:p>
    <w:p w:rsidR="00937BB5" w:rsidRPr="00937BB5" w:rsidRDefault="00937BB5" w:rsidP="00A86FA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7BB5">
        <w:rPr>
          <w:rFonts w:ascii="Times New Roman" w:eastAsia="Times New Roman" w:hAnsi="Times New Roman" w:cs="Times New Roman"/>
          <w:sz w:val="28"/>
          <w:szCs w:val="24"/>
          <w:lang w:val="tg-Cyrl-TJ" w:eastAsia="ru-RU"/>
        </w:rPr>
        <w:t>Шароите, ки дар онҳо омилҳои зараровари истеҳсолӣ аз меъёрҳои гигиенӣ зиёд буда, метавонанд ба саломатии корманд таъсири манфӣ расонанд ва боиси рушди бемориҳои касбӣ гарданд.</w:t>
      </w:r>
    </w:p>
    <w:p w:rsidR="00937BB5" w:rsidRDefault="00937BB5" w:rsidP="00937BB5">
      <w:pPr>
        <w:spacing w:before="100" w:beforeAutospacing="1" w:after="100" w:afterAutospacing="1"/>
        <w:jc w:val="both"/>
        <w:rPr>
          <w:rFonts w:ascii="Times New Roman" w:eastAsia="Times New Roman" w:hAnsi="Times New Roman" w:cs="Times New Roman"/>
          <w:b/>
          <w:bCs/>
          <w:sz w:val="28"/>
          <w:szCs w:val="24"/>
          <w:lang w:val="tg-Cyrl-TJ" w:eastAsia="ru-RU"/>
        </w:rPr>
      </w:pPr>
      <w:r w:rsidRPr="00D73AA3">
        <w:rPr>
          <w:rFonts w:ascii="Times New Roman" w:eastAsia="Times New Roman" w:hAnsi="Times New Roman" w:cs="Times New Roman"/>
          <w:b/>
          <w:bCs/>
          <w:sz w:val="28"/>
          <w:szCs w:val="24"/>
          <w:lang w:val="tg-Cyrl-TJ" w:eastAsia="ru-RU"/>
        </w:rPr>
        <w:t>Синфи</w:t>
      </w:r>
      <w:r w:rsidR="00A86FAF" w:rsidRPr="00D73AA3">
        <w:rPr>
          <w:rFonts w:ascii="Times New Roman" w:eastAsia="Times New Roman" w:hAnsi="Times New Roman" w:cs="Times New Roman"/>
          <w:b/>
          <w:bCs/>
          <w:sz w:val="28"/>
          <w:szCs w:val="24"/>
          <w:lang w:val="tg-Cyrl-TJ" w:eastAsia="ru-RU"/>
        </w:rPr>
        <w:t xml:space="preserve"> 4 – хавфнок (экстремальный</w:t>
      </w:r>
      <w:r w:rsidRPr="00D73AA3">
        <w:rPr>
          <w:rFonts w:ascii="Times New Roman" w:eastAsia="Times New Roman" w:hAnsi="Times New Roman" w:cs="Times New Roman"/>
          <w:b/>
          <w:bCs/>
          <w:sz w:val="28"/>
          <w:szCs w:val="24"/>
          <w:lang w:val="tg-Cyrl-TJ" w:eastAsia="ru-RU"/>
        </w:rPr>
        <w:t>).</w:t>
      </w:r>
    </w:p>
    <w:p w:rsidR="00937BB5" w:rsidRPr="00937BB5" w:rsidRDefault="00937BB5" w:rsidP="00A86FAF">
      <w:pPr>
        <w:spacing w:before="100" w:beforeAutospacing="1" w:after="100" w:afterAutospacing="1"/>
        <w:ind w:firstLine="708"/>
        <w:jc w:val="both"/>
        <w:rPr>
          <w:rFonts w:ascii="Times New Roman" w:eastAsia="Times New Roman" w:hAnsi="Times New Roman" w:cs="Times New Roman"/>
          <w:sz w:val="28"/>
          <w:szCs w:val="28"/>
          <w:lang w:val="tg-Cyrl-TJ" w:eastAsia="ru-RU"/>
        </w:rPr>
      </w:pPr>
      <w:r w:rsidRPr="00937BB5">
        <w:rPr>
          <w:rFonts w:ascii="Times New Roman" w:eastAsia="Times New Roman" w:hAnsi="Times New Roman" w:cs="Times New Roman"/>
          <w:sz w:val="28"/>
          <w:szCs w:val="24"/>
          <w:lang w:val="tg-Cyrl-TJ" w:eastAsia="ru-RU"/>
        </w:rPr>
        <w:t xml:space="preserve">Шароите, ки дар онҳо ҳатто дар муддати кӯтоҳ хатари ҷиддӣ ба ҳаёт ба вуҷуд меояд ва эҳтимоли баланди пайдоиши бемориҳои вазнин ё ҷароҳатҳои шадид </w:t>
      </w:r>
      <w:r w:rsidRPr="00937BB5">
        <w:rPr>
          <w:rFonts w:ascii="Times New Roman" w:eastAsia="Times New Roman" w:hAnsi="Times New Roman" w:cs="Times New Roman"/>
          <w:sz w:val="28"/>
          <w:szCs w:val="28"/>
          <w:lang w:val="tg-Cyrl-TJ" w:eastAsia="ru-RU"/>
        </w:rPr>
        <w:t>мавҷуд аст.</w:t>
      </w:r>
    </w:p>
    <w:p w:rsidR="00937BB5" w:rsidRPr="00937BB5" w:rsidRDefault="00937BB5" w:rsidP="00937BB5">
      <w:pPr>
        <w:spacing w:before="100" w:beforeAutospacing="1" w:after="100" w:afterAutospacing="1"/>
        <w:rPr>
          <w:rFonts w:ascii="Times New Roman" w:eastAsia="Times New Roman" w:hAnsi="Times New Roman" w:cs="Times New Roman"/>
          <w:sz w:val="28"/>
          <w:szCs w:val="28"/>
          <w:lang w:val="tg-Cyrl-TJ" w:eastAsia="ru-RU"/>
        </w:rPr>
      </w:pPr>
      <w:r w:rsidRPr="00937BB5">
        <w:rPr>
          <w:rFonts w:ascii="Times New Roman" w:eastAsia="Times New Roman" w:hAnsi="Times New Roman" w:cs="Times New Roman"/>
          <w:sz w:val="28"/>
          <w:szCs w:val="28"/>
          <w:lang w:val="tg-Cyrl-TJ" w:eastAsia="ru-RU"/>
        </w:rPr>
        <w:t>Кор дар шароити хавфноки меҳнат танҳо дар ҳолатҳои зерин иҷозат дода мешавад:</w:t>
      </w:r>
      <w:r w:rsidRPr="00937BB5">
        <w:rPr>
          <w:rFonts w:ascii="Times New Roman" w:eastAsia="Times New Roman" w:hAnsi="Times New Roman" w:cs="Times New Roman"/>
          <w:sz w:val="28"/>
          <w:szCs w:val="28"/>
          <w:lang w:val="tg-Cyrl-TJ" w:eastAsia="ru-RU"/>
        </w:rPr>
        <w:br/>
        <w:t>▪ ҳангоми бартарафсозии ҳолатҳои садамавӣ;</w:t>
      </w:r>
      <w:r w:rsidRPr="00937BB5">
        <w:rPr>
          <w:rFonts w:ascii="Times New Roman" w:eastAsia="Times New Roman" w:hAnsi="Times New Roman" w:cs="Times New Roman"/>
          <w:sz w:val="28"/>
          <w:szCs w:val="28"/>
          <w:lang w:val="tg-Cyrl-TJ" w:eastAsia="ru-RU"/>
        </w:rPr>
        <w:br/>
        <w:t>▪ ҳангоми гузаронидани корҳои таъмирӣ.</w:t>
      </w:r>
    </w:p>
    <w:p w:rsidR="00937BB5" w:rsidRPr="00937BB5" w:rsidRDefault="00937BB5" w:rsidP="00A86FAF">
      <w:pPr>
        <w:spacing w:before="100" w:beforeAutospacing="1" w:after="100" w:afterAutospacing="1"/>
        <w:ind w:firstLine="708"/>
        <w:rPr>
          <w:rFonts w:ascii="Times New Roman" w:eastAsia="Times New Roman" w:hAnsi="Times New Roman" w:cs="Times New Roman"/>
          <w:sz w:val="28"/>
          <w:szCs w:val="28"/>
          <w:lang w:val="tg-Cyrl-TJ" w:eastAsia="ru-RU"/>
        </w:rPr>
      </w:pPr>
      <w:r w:rsidRPr="00937BB5">
        <w:rPr>
          <w:rFonts w:ascii="Times New Roman" w:eastAsia="Times New Roman" w:hAnsi="Times New Roman" w:cs="Times New Roman"/>
          <w:sz w:val="28"/>
          <w:szCs w:val="28"/>
          <w:lang w:val="tg-Cyrl-TJ" w:eastAsia="ru-RU"/>
        </w:rPr>
        <w:t>Дар чунин ҳолатҳо иҷрои кор бояд бо истифодаи воситаҳои муҳофизат ва бо риояи қатъии реҷаҳои корӣ амалӣ карда шавад.</w:t>
      </w:r>
    </w:p>
    <w:p w:rsidR="00937BB5" w:rsidRPr="00937BB5" w:rsidRDefault="00937BB5" w:rsidP="00A86FAF">
      <w:pPr>
        <w:spacing w:before="100" w:beforeAutospacing="1" w:after="100" w:afterAutospacing="1"/>
        <w:jc w:val="center"/>
        <w:rPr>
          <w:rFonts w:ascii="Times New Roman" w:eastAsia="Times New Roman" w:hAnsi="Times New Roman" w:cs="Times New Roman"/>
          <w:b/>
          <w:bCs/>
          <w:sz w:val="28"/>
          <w:szCs w:val="28"/>
          <w:lang w:val="tg-Cyrl-TJ" w:eastAsia="ru-RU"/>
        </w:rPr>
      </w:pPr>
      <w:r w:rsidRPr="00937BB5">
        <w:rPr>
          <w:rFonts w:ascii="Times New Roman" w:eastAsia="Times New Roman" w:hAnsi="Times New Roman" w:cs="Times New Roman"/>
          <w:b/>
          <w:bCs/>
          <w:sz w:val="28"/>
          <w:szCs w:val="28"/>
          <w:lang w:val="tg-Cyrl-TJ" w:eastAsia="ru-RU"/>
        </w:rPr>
        <w:t>Омилҳои манфии истеҳсолӣ ва ҳифз аз онҳо</w:t>
      </w:r>
    </w:p>
    <w:p w:rsidR="00937BB5" w:rsidRPr="00A86FAF" w:rsidRDefault="00937BB5" w:rsidP="00937BB5">
      <w:pPr>
        <w:pStyle w:val="a5"/>
        <w:spacing w:line="276" w:lineRule="auto"/>
        <w:rPr>
          <w:b/>
          <w:sz w:val="28"/>
          <w:szCs w:val="28"/>
          <w:lang w:val="tg-Cyrl-TJ"/>
        </w:rPr>
      </w:pPr>
      <w:r w:rsidRPr="00A86FAF">
        <w:rPr>
          <w:rStyle w:val="a6"/>
          <w:b w:val="0"/>
          <w:sz w:val="28"/>
          <w:szCs w:val="28"/>
          <w:lang w:val="tg-Cyrl-TJ"/>
        </w:rPr>
        <w:t>Вазифаҳои ҳифзи меҳнат (илм, хизматрасонӣ, мутахассис):</w:t>
      </w:r>
    </w:p>
    <w:p w:rsidR="00937BB5" w:rsidRPr="00937BB5" w:rsidRDefault="00937BB5" w:rsidP="00937BB5">
      <w:pPr>
        <w:pStyle w:val="a5"/>
        <w:numPr>
          <w:ilvl w:val="0"/>
          <w:numId w:val="21"/>
        </w:numPr>
        <w:spacing w:line="276" w:lineRule="auto"/>
        <w:rPr>
          <w:sz w:val="28"/>
          <w:szCs w:val="28"/>
          <w:lang w:val="tg-Cyrl-TJ"/>
        </w:rPr>
      </w:pPr>
      <w:r w:rsidRPr="00937BB5">
        <w:rPr>
          <w:sz w:val="28"/>
          <w:szCs w:val="28"/>
          <w:lang w:val="tg-Cyrl-TJ"/>
        </w:rPr>
        <w:t>Муайян намудани омилҳои манфии истеҳсолӣ ва сабабҳои пайдоиши онҳо;</w:t>
      </w:r>
    </w:p>
    <w:p w:rsidR="00937BB5" w:rsidRPr="00937BB5" w:rsidRDefault="00937BB5" w:rsidP="00937BB5">
      <w:pPr>
        <w:pStyle w:val="a5"/>
        <w:numPr>
          <w:ilvl w:val="0"/>
          <w:numId w:val="21"/>
        </w:numPr>
        <w:spacing w:line="276" w:lineRule="auto"/>
        <w:rPr>
          <w:sz w:val="28"/>
          <w:szCs w:val="28"/>
          <w:lang w:val="tg-Cyrl-TJ"/>
        </w:rPr>
      </w:pPr>
      <w:r w:rsidRPr="00937BB5">
        <w:rPr>
          <w:sz w:val="28"/>
          <w:szCs w:val="28"/>
          <w:lang w:val="tg-Cyrl-TJ"/>
        </w:rPr>
        <w:t>Арзёбии сатҳи таъсири онҳо ба инсон ва муайян намудани дараҷаи хатари қобили қабул;</w:t>
      </w:r>
    </w:p>
    <w:p w:rsidR="00937BB5" w:rsidRPr="00937BB5" w:rsidRDefault="00937BB5" w:rsidP="00937BB5">
      <w:pPr>
        <w:pStyle w:val="a5"/>
        <w:numPr>
          <w:ilvl w:val="0"/>
          <w:numId w:val="21"/>
        </w:numPr>
        <w:spacing w:line="276" w:lineRule="auto"/>
        <w:rPr>
          <w:sz w:val="28"/>
          <w:szCs w:val="28"/>
          <w:lang w:val="tg-Cyrl-TJ"/>
        </w:rPr>
      </w:pPr>
      <w:r w:rsidRPr="00937BB5">
        <w:rPr>
          <w:sz w:val="28"/>
          <w:szCs w:val="28"/>
          <w:lang w:val="tg-Cyrl-TJ"/>
        </w:rPr>
        <w:lastRenderedPageBreak/>
        <w:t>Таҳия ва татбиқи</w:t>
      </w:r>
      <w:r w:rsidR="00A86FAF">
        <w:rPr>
          <w:sz w:val="28"/>
          <w:szCs w:val="28"/>
          <w:lang w:val="tg-Cyrl-TJ"/>
        </w:rPr>
        <w:t xml:space="preserve"> чорабиниҳо (техникӣ ва ташкил</w:t>
      </w:r>
      <w:r w:rsidRPr="00937BB5">
        <w:rPr>
          <w:sz w:val="28"/>
          <w:szCs w:val="28"/>
          <w:lang w:val="tg-Cyrl-TJ"/>
        </w:rPr>
        <w:t>ӣ) барои ҳифзи одамон аз таъсири омилҳои манфӣ.</w:t>
      </w:r>
    </w:p>
    <w:p w:rsidR="00937BB5" w:rsidRPr="00937BB5" w:rsidRDefault="00937BB5" w:rsidP="00937BB5">
      <w:pPr>
        <w:spacing w:before="100" w:beforeAutospacing="1" w:after="100" w:afterAutospacing="1"/>
        <w:rPr>
          <w:rFonts w:ascii="Times New Roman" w:eastAsia="Times New Roman" w:hAnsi="Times New Roman" w:cs="Times New Roman"/>
          <w:sz w:val="28"/>
          <w:szCs w:val="28"/>
          <w:lang w:val="tg-Cyrl-TJ" w:eastAsia="ru-RU"/>
        </w:rPr>
      </w:pPr>
      <w:r w:rsidRPr="00937BB5">
        <w:rPr>
          <w:rFonts w:ascii="Times New Roman" w:eastAsia="Times New Roman" w:hAnsi="Times New Roman" w:cs="Times New Roman"/>
          <w:noProof/>
          <w:sz w:val="28"/>
          <w:szCs w:val="28"/>
          <w:lang w:eastAsia="ru-RU"/>
        </w:rPr>
        <w:drawing>
          <wp:inline distT="0" distB="0" distL="0" distR="0" wp14:anchorId="23A17E00" wp14:editId="056B99D9">
            <wp:extent cx="4711700" cy="230843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715157" cy="2310130"/>
                    </a:xfrm>
                    <a:prstGeom prst="rect">
                      <a:avLst/>
                    </a:prstGeom>
                  </pic:spPr>
                </pic:pic>
              </a:graphicData>
            </a:graphic>
          </wp:inline>
        </w:drawing>
      </w:r>
    </w:p>
    <w:p w:rsidR="00937BB5" w:rsidRPr="00A86FAF" w:rsidRDefault="00A86FAF" w:rsidP="00937BB5">
      <w:pPr>
        <w:pStyle w:val="a5"/>
        <w:spacing w:line="276" w:lineRule="auto"/>
        <w:rPr>
          <w:b/>
          <w:sz w:val="28"/>
          <w:szCs w:val="28"/>
          <w:lang w:val="tg-Cyrl-TJ"/>
        </w:rPr>
      </w:pPr>
      <w:r>
        <w:rPr>
          <w:rStyle w:val="a6"/>
          <w:b w:val="0"/>
          <w:sz w:val="28"/>
          <w:szCs w:val="28"/>
          <w:lang w:val="tg-Cyrl-TJ"/>
        </w:rPr>
        <w:t>Расм 2</w:t>
      </w:r>
      <w:r w:rsidR="00937BB5" w:rsidRPr="00A86FAF">
        <w:rPr>
          <w:rStyle w:val="a6"/>
          <w:b w:val="0"/>
          <w:sz w:val="28"/>
          <w:szCs w:val="28"/>
          <w:lang w:val="tg-Cyrl-TJ"/>
        </w:rPr>
        <w:t>. Намудҳои омилҳои манфии истеҳсолӣ</w:t>
      </w:r>
    </w:p>
    <w:p w:rsidR="00937BB5" w:rsidRPr="00937BB5" w:rsidRDefault="00937BB5" w:rsidP="00937BB5">
      <w:pPr>
        <w:spacing w:before="100" w:beforeAutospacing="1" w:after="100" w:afterAutospacing="1"/>
        <w:rPr>
          <w:rFonts w:ascii="Times New Roman" w:eastAsia="Times New Roman" w:hAnsi="Times New Roman" w:cs="Times New Roman"/>
          <w:sz w:val="28"/>
          <w:szCs w:val="28"/>
          <w:lang w:val="tg-Cyrl-TJ" w:eastAsia="ru-RU"/>
        </w:rPr>
      </w:pPr>
      <w:r w:rsidRPr="00A86FAF">
        <w:rPr>
          <w:rFonts w:ascii="Times New Roman" w:eastAsia="Times New Roman" w:hAnsi="Times New Roman" w:cs="Times New Roman"/>
          <w:b/>
          <w:bCs/>
          <w:sz w:val="28"/>
          <w:szCs w:val="28"/>
          <w:lang w:val="tg-Cyrl-TJ" w:eastAsia="ru-RU"/>
        </w:rPr>
        <w:t>Таснифи омилҳои манфӣ</w:t>
      </w:r>
      <w:r w:rsidRPr="00937BB5">
        <w:rPr>
          <w:rFonts w:ascii="Times New Roman" w:eastAsia="Times New Roman" w:hAnsi="Times New Roman" w:cs="Times New Roman"/>
          <w:sz w:val="28"/>
          <w:szCs w:val="28"/>
          <w:lang w:val="tg-Cyrl-TJ" w:eastAsia="ru-RU"/>
        </w:rPr>
        <w:br/>
        <w:t>(тибқи ССБТ «Омилҳои хавфнок ва зараровари истеҳсолӣ»)</w:t>
      </w:r>
    </w:p>
    <w:p w:rsidR="00937BB5" w:rsidRPr="00937BB5" w:rsidRDefault="00937BB5" w:rsidP="00937BB5">
      <w:pPr>
        <w:spacing w:before="100" w:beforeAutospacing="1" w:after="100" w:afterAutospacing="1"/>
        <w:rPr>
          <w:rFonts w:ascii="Times New Roman" w:eastAsia="Times New Roman" w:hAnsi="Times New Roman" w:cs="Times New Roman"/>
          <w:sz w:val="28"/>
          <w:szCs w:val="28"/>
          <w:lang w:eastAsia="ru-RU"/>
        </w:rPr>
      </w:pPr>
      <w:r w:rsidRPr="00A86FAF">
        <w:rPr>
          <w:rFonts w:ascii="Times New Roman" w:eastAsia="Times New Roman" w:hAnsi="Times New Roman" w:cs="Times New Roman"/>
          <w:b/>
          <w:bCs/>
          <w:sz w:val="28"/>
          <w:szCs w:val="28"/>
          <w:lang w:eastAsia="ru-RU"/>
        </w:rPr>
        <w:t>Гурӯҳҳои омилҳои манфӣ:</w:t>
      </w:r>
    </w:p>
    <w:p w:rsidR="00937BB5" w:rsidRPr="00937BB5" w:rsidRDefault="00937BB5" w:rsidP="00937BB5">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937BB5">
        <w:rPr>
          <w:rFonts w:ascii="Times New Roman" w:eastAsia="Times New Roman" w:hAnsi="Times New Roman" w:cs="Times New Roman"/>
          <w:sz w:val="28"/>
          <w:szCs w:val="24"/>
          <w:lang w:eastAsia="ru-RU"/>
        </w:rPr>
        <w:t>физикӣ;</w:t>
      </w:r>
    </w:p>
    <w:p w:rsidR="00937BB5" w:rsidRPr="00937BB5" w:rsidRDefault="00937BB5" w:rsidP="00937BB5">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937BB5">
        <w:rPr>
          <w:rFonts w:ascii="Times New Roman" w:eastAsia="Times New Roman" w:hAnsi="Times New Roman" w:cs="Times New Roman"/>
          <w:sz w:val="28"/>
          <w:szCs w:val="24"/>
          <w:lang w:eastAsia="ru-RU"/>
        </w:rPr>
        <w:t>кимиёвӣ;</w:t>
      </w:r>
    </w:p>
    <w:p w:rsidR="00937BB5" w:rsidRPr="00937BB5" w:rsidRDefault="00937BB5" w:rsidP="00937BB5">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937BB5">
        <w:rPr>
          <w:rFonts w:ascii="Times New Roman" w:eastAsia="Times New Roman" w:hAnsi="Times New Roman" w:cs="Times New Roman"/>
          <w:sz w:val="28"/>
          <w:szCs w:val="24"/>
          <w:lang w:eastAsia="ru-RU"/>
        </w:rPr>
        <w:t>биологӣ;</w:t>
      </w:r>
    </w:p>
    <w:p w:rsidR="00937BB5" w:rsidRPr="00937BB5" w:rsidRDefault="00937BB5" w:rsidP="00937BB5">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937BB5">
        <w:rPr>
          <w:rFonts w:ascii="Times New Roman" w:eastAsia="Times New Roman" w:hAnsi="Times New Roman" w:cs="Times New Roman"/>
          <w:sz w:val="28"/>
          <w:szCs w:val="24"/>
          <w:lang w:eastAsia="ru-RU"/>
        </w:rPr>
        <w:t>психофизиологӣ (</w:t>
      </w:r>
      <w:proofErr w:type="spellStart"/>
      <w:r w:rsidRPr="00937BB5">
        <w:rPr>
          <w:rFonts w:ascii="Times New Roman" w:eastAsia="Times New Roman" w:hAnsi="Times New Roman" w:cs="Times New Roman"/>
          <w:sz w:val="28"/>
          <w:szCs w:val="24"/>
          <w:lang w:eastAsia="ru-RU"/>
        </w:rPr>
        <w:t>изофабориҳои</w:t>
      </w:r>
      <w:proofErr w:type="spellEnd"/>
      <w:r w:rsidRPr="00937BB5">
        <w:rPr>
          <w:rFonts w:ascii="Times New Roman" w:eastAsia="Times New Roman" w:hAnsi="Times New Roman" w:cs="Times New Roman"/>
          <w:sz w:val="28"/>
          <w:szCs w:val="24"/>
          <w:lang w:eastAsia="ru-RU"/>
        </w:rPr>
        <w:t xml:space="preserve"> ҷисмонӣ ва </w:t>
      </w:r>
      <w:proofErr w:type="spellStart"/>
      <w:r w:rsidRPr="00937BB5">
        <w:rPr>
          <w:rFonts w:ascii="Times New Roman" w:eastAsia="Times New Roman" w:hAnsi="Times New Roman" w:cs="Times New Roman"/>
          <w:sz w:val="28"/>
          <w:szCs w:val="24"/>
          <w:lang w:eastAsia="ru-RU"/>
        </w:rPr>
        <w:t>асабӣ</w:t>
      </w:r>
      <w:proofErr w:type="spellEnd"/>
      <w:r w:rsidRPr="00937BB5">
        <w:rPr>
          <w:rFonts w:ascii="Times New Roman" w:eastAsia="Times New Roman" w:hAnsi="Times New Roman" w:cs="Times New Roman"/>
          <w:sz w:val="28"/>
          <w:szCs w:val="24"/>
          <w:lang w:eastAsia="ru-RU"/>
        </w:rPr>
        <w:t>).</w:t>
      </w:r>
    </w:p>
    <w:p w:rsidR="00937BB5" w:rsidRPr="00937BB5" w:rsidRDefault="00937BB5" w:rsidP="00937BB5">
      <w:pPr>
        <w:spacing w:before="100" w:beforeAutospacing="1" w:after="100" w:afterAutospacing="1"/>
        <w:rPr>
          <w:rFonts w:ascii="Times New Roman" w:eastAsia="Times New Roman" w:hAnsi="Times New Roman" w:cs="Times New Roman"/>
          <w:sz w:val="28"/>
          <w:szCs w:val="24"/>
          <w:lang w:eastAsia="ru-RU"/>
        </w:rPr>
      </w:pPr>
      <w:r w:rsidRPr="00937BB5">
        <w:rPr>
          <w:rFonts w:ascii="Times New Roman" w:eastAsia="Times New Roman" w:hAnsi="Times New Roman" w:cs="Times New Roman"/>
          <w:sz w:val="28"/>
          <w:szCs w:val="24"/>
          <w:lang w:eastAsia="ru-RU"/>
        </w:rPr>
        <w:t xml:space="preserve">Дар аксари ҳолатҳо инсон </w:t>
      </w:r>
      <w:proofErr w:type="gramStart"/>
      <w:r w:rsidRPr="00937BB5">
        <w:rPr>
          <w:rFonts w:ascii="Times New Roman" w:eastAsia="Times New Roman" w:hAnsi="Times New Roman" w:cs="Times New Roman"/>
          <w:sz w:val="28"/>
          <w:szCs w:val="24"/>
          <w:lang w:eastAsia="ru-RU"/>
        </w:rPr>
        <w:t>ба</w:t>
      </w:r>
      <w:proofErr w:type="gramEnd"/>
      <w:r w:rsidRPr="00937BB5">
        <w:rPr>
          <w:rFonts w:ascii="Times New Roman" w:eastAsia="Times New Roman" w:hAnsi="Times New Roman" w:cs="Times New Roman"/>
          <w:sz w:val="28"/>
          <w:szCs w:val="24"/>
          <w:lang w:eastAsia="ru-RU"/>
        </w:rPr>
        <w:t xml:space="preserve"> таъсири омилҳои манфии дорои хусусияти маҷмӯӣ (комплексӣ) дучор мегардад.</w:t>
      </w:r>
    </w:p>
    <w:p w:rsidR="00937BB5" w:rsidRPr="00937BB5" w:rsidRDefault="00937BB5" w:rsidP="00937BB5">
      <w:pPr>
        <w:pStyle w:val="a5"/>
        <w:spacing w:line="276" w:lineRule="auto"/>
        <w:jc w:val="both"/>
        <w:rPr>
          <w:sz w:val="28"/>
        </w:rPr>
      </w:pPr>
      <w:r w:rsidRPr="00937BB5">
        <w:rPr>
          <w:rStyle w:val="a6"/>
          <w:sz w:val="28"/>
        </w:rPr>
        <w:t>Меъёрбандии омилҳои манфӣ</w:t>
      </w:r>
    </w:p>
    <w:p w:rsidR="00937BB5" w:rsidRPr="00937BB5" w:rsidRDefault="00937BB5" w:rsidP="00A86FAF">
      <w:pPr>
        <w:pStyle w:val="a5"/>
        <w:spacing w:line="276" w:lineRule="auto"/>
        <w:ind w:firstLine="708"/>
        <w:jc w:val="both"/>
        <w:rPr>
          <w:sz w:val="28"/>
        </w:rPr>
      </w:pPr>
      <w:r w:rsidRPr="00937BB5">
        <w:rPr>
          <w:sz w:val="28"/>
        </w:rPr>
        <w:t xml:space="preserve">Бо сабабҳои техникӣ ва иқтисодӣ пурра бартараф намудани таъсири омилҳои манфӣ </w:t>
      </w:r>
      <w:proofErr w:type="gramStart"/>
      <w:r w:rsidRPr="00937BB5">
        <w:rPr>
          <w:sz w:val="28"/>
        </w:rPr>
        <w:t>ба</w:t>
      </w:r>
      <w:proofErr w:type="gramEnd"/>
      <w:r w:rsidRPr="00937BB5">
        <w:rPr>
          <w:sz w:val="28"/>
        </w:rPr>
        <w:t xml:space="preserve"> инсон ғайриимкон мебошад.</w:t>
      </w:r>
      <w:r w:rsidR="00A86FAF">
        <w:rPr>
          <w:sz w:val="28"/>
        </w:rPr>
        <w:t xml:space="preserve"> </w:t>
      </w:r>
      <w:r w:rsidRPr="00937BB5">
        <w:rPr>
          <w:sz w:val="28"/>
        </w:rPr>
        <w:t xml:space="preserve">Дар муҳити табиии зист инсон ҳамеша </w:t>
      </w:r>
      <w:proofErr w:type="gramStart"/>
      <w:r w:rsidRPr="00937BB5">
        <w:rPr>
          <w:sz w:val="28"/>
        </w:rPr>
        <w:t>ба</w:t>
      </w:r>
      <w:proofErr w:type="gramEnd"/>
      <w:r w:rsidRPr="00937BB5">
        <w:rPr>
          <w:sz w:val="28"/>
        </w:rPr>
        <w:t xml:space="preserve"> таъсири омилҳои манфӣ дучор мегардад (моддаҳои зараровар дар ҳаво, об ва маҳсулоти ғизоӣ, радиатсия ва шуоъҳои электромагнитӣ). Сатҳи табиии радиатсия ва шуоъҳои электромагнитӣ — ин сатҳи табиии консентратсия мебошад.</w:t>
      </w:r>
    </w:p>
    <w:p w:rsidR="00937BB5" w:rsidRPr="00937BB5" w:rsidRDefault="00A86FAF" w:rsidP="00A86FAF">
      <w:pPr>
        <w:pStyle w:val="a5"/>
        <w:spacing w:line="276" w:lineRule="auto"/>
        <w:ind w:firstLine="708"/>
        <w:jc w:val="both"/>
        <w:rPr>
          <w:sz w:val="28"/>
        </w:rPr>
      </w:pPr>
      <w:r>
        <w:rPr>
          <w:rStyle w:val="a6"/>
          <w:sz w:val="28"/>
        </w:rPr>
        <w:t>Сатҳи ҳадди иҷозатдодашуда</w:t>
      </w:r>
      <w:r w:rsidR="00937BB5" w:rsidRPr="00937BB5">
        <w:rPr>
          <w:sz w:val="28"/>
        </w:rPr>
        <w:t xml:space="preserve">—ин арзиши максималии омили манфӣ мебошад, ки </w:t>
      </w:r>
      <w:proofErr w:type="gramStart"/>
      <w:r w:rsidR="00937BB5" w:rsidRPr="00937BB5">
        <w:rPr>
          <w:sz w:val="28"/>
        </w:rPr>
        <w:t>ба</w:t>
      </w:r>
      <w:proofErr w:type="gramEnd"/>
      <w:r w:rsidR="00937BB5" w:rsidRPr="00937BB5">
        <w:rPr>
          <w:sz w:val="28"/>
        </w:rPr>
        <w:t xml:space="preserve"> инсон ва насли ӯ таъсири манфии биологӣ ва равонӣ намерасонад. Ҳангоми муайян кардани он, таъсири омилҳои манфӣ дар </w:t>
      </w:r>
      <w:r w:rsidR="00937BB5" w:rsidRPr="00937BB5">
        <w:rPr>
          <w:sz w:val="28"/>
        </w:rPr>
        <w:lastRenderedPageBreak/>
        <w:t>якҷоягӣ бо дигар омилҳо дар давоми тамоми фаъолияти меҳнатӣ ба назар гирифта мешавад.</w:t>
      </w:r>
    </w:p>
    <w:p w:rsidR="00937BB5" w:rsidRPr="00937BB5" w:rsidRDefault="00937BB5" w:rsidP="00A86FAF">
      <w:pPr>
        <w:pStyle w:val="a5"/>
        <w:spacing w:line="276" w:lineRule="auto"/>
        <w:ind w:firstLine="708"/>
        <w:jc w:val="both"/>
        <w:rPr>
          <w:sz w:val="28"/>
        </w:rPr>
      </w:pPr>
      <w:r w:rsidRPr="00937BB5">
        <w:rPr>
          <w:sz w:val="28"/>
        </w:rPr>
        <w:t xml:space="preserve">Барои омилҳои манфии кимиёвӣ истилоҳи </w:t>
      </w:r>
      <w:r w:rsidRPr="00A86FAF">
        <w:rPr>
          <w:rStyle w:val="a6"/>
          <w:b w:val="0"/>
          <w:sz w:val="28"/>
        </w:rPr>
        <w:t>консентра</w:t>
      </w:r>
      <w:r w:rsidR="00A86FAF" w:rsidRPr="00A86FAF">
        <w:rPr>
          <w:rStyle w:val="a6"/>
          <w:b w:val="0"/>
          <w:sz w:val="28"/>
        </w:rPr>
        <w:t>тсияи ҳадди иҷозатдодашуда</w:t>
      </w:r>
      <w:r w:rsidRPr="00A86FAF">
        <w:rPr>
          <w:b/>
          <w:sz w:val="28"/>
        </w:rPr>
        <w:t xml:space="preserve"> </w:t>
      </w:r>
      <w:r w:rsidRPr="00937BB5">
        <w:rPr>
          <w:sz w:val="28"/>
        </w:rPr>
        <w:t>истифода бурда мешавад.</w:t>
      </w:r>
      <w:r w:rsidR="00A86FAF">
        <w:rPr>
          <w:sz w:val="28"/>
        </w:rPr>
        <w:t xml:space="preserve"> Т</w:t>
      </w:r>
      <w:r w:rsidRPr="00937BB5">
        <w:rPr>
          <w:sz w:val="28"/>
        </w:rPr>
        <w:t>ибқи меъёрҳои давлатӣ ва байналмилалӣ (меъёрҳои гигиенӣ, қоидаҳ</w:t>
      </w:r>
      <w:proofErr w:type="gramStart"/>
      <w:r w:rsidRPr="00937BB5">
        <w:rPr>
          <w:sz w:val="28"/>
        </w:rPr>
        <w:t>о ва</w:t>
      </w:r>
      <w:proofErr w:type="gramEnd"/>
      <w:r w:rsidRPr="00937BB5">
        <w:rPr>
          <w:sz w:val="28"/>
        </w:rPr>
        <w:t xml:space="preserve"> стандартҳои санитарӣ, қоидаҳои бехатарӣ ва ғайра) муқаррар карда мешаванд.</w:t>
      </w:r>
      <w:r w:rsidR="00A86FAF">
        <w:rPr>
          <w:sz w:val="28"/>
        </w:rPr>
        <w:t xml:space="preserve"> </w:t>
      </w:r>
      <w:r w:rsidRPr="00937BB5">
        <w:rPr>
          <w:sz w:val="28"/>
        </w:rPr>
        <w:t>Шиддатнокии иҷозатдодашуда (Н) ё индуксияи (В) майдони магнитӣ барои шароити таъсири умумӣ (</w:t>
      </w:r>
      <w:proofErr w:type="gramStart"/>
      <w:r w:rsidRPr="00937BB5">
        <w:rPr>
          <w:sz w:val="28"/>
        </w:rPr>
        <w:t>ба</w:t>
      </w:r>
      <w:proofErr w:type="gramEnd"/>
      <w:r w:rsidRPr="00937BB5">
        <w:rPr>
          <w:sz w:val="28"/>
        </w:rPr>
        <w:t xml:space="preserve"> тамоми бадан) ва маҳаллӣ (ба </w:t>
      </w:r>
      <w:proofErr w:type="spellStart"/>
      <w:r w:rsidRPr="00937BB5">
        <w:rPr>
          <w:sz w:val="28"/>
        </w:rPr>
        <w:t>узвҳо</w:t>
      </w:r>
      <w:proofErr w:type="spellEnd"/>
      <w:r w:rsidRPr="00937BB5">
        <w:rPr>
          <w:sz w:val="28"/>
        </w:rPr>
        <w:t>) вобаста ба давомнокии будубош дар майдони магнитӣ мутобиқи ҷадвали 1.2 муайян карда мешавад.</w:t>
      </w:r>
    </w:p>
    <w:p w:rsidR="00937BB5" w:rsidRPr="00A86FAF" w:rsidRDefault="00937BB5" w:rsidP="00A86FAF">
      <w:pPr>
        <w:pStyle w:val="a5"/>
        <w:spacing w:line="276" w:lineRule="auto"/>
        <w:rPr>
          <w:b/>
          <w:sz w:val="28"/>
        </w:rPr>
      </w:pPr>
      <w:r w:rsidRPr="00A86FAF">
        <w:rPr>
          <w:rStyle w:val="a6"/>
          <w:b w:val="0"/>
          <w:sz w:val="28"/>
        </w:rPr>
        <w:t>Сатҳҳои иҷозатдодашудаи майдони магнитӣ</w:t>
      </w:r>
      <w:r w:rsidRPr="00A86FAF">
        <w:rPr>
          <w:b/>
          <w:sz w:val="28"/>
        </w:rPr>
        <w:br/>
      </w:r>
      <w:r w:rsidR="00A86FAF">
        <w:rPr>
          <w:rStyle w:val="a6"/>
          <w:b w:val="0"/>
          <w:sz w:val="28"/>
        </w:rPr>
        <w:t>Ҷадвали 1.</w:t>
      </w:r>
    </w:p>
    <w:tbl>
      <w:tblPr>
        <w:tblStyle w:val="aa"/>
        <w:tblW w:w="0" w:type="auto"/>
        <w:tblLook w:val="04A0" w:firstRow="1" w:lastRow="0" w:firstColumn="1" w:lastColumn="0" w:noHBand="0" w:noVBand="1"/>
      </w:tblPr>
      <w:tblGrid>
        <w:gridCol w:w="2279"/>
        <w:gridCol w:w="3549"/>
        <w:gridCol w:w="3743"/>
      </w:tblGrid>
      <w:tr w:rsidR="00F90ABE" w:rsidRPr="00F90ABE" w:rsidTr="00F90ABE">
        <w:tc>
          <w:tcPr>
            <w:tcW w:w="0" w:type="auto"/>
            <w:hideMark/>
          </w:tcPr>
          <w:p w:rsidR="00F90ABE" w:rsidRPr="00F90ABE" w:rsidRDefault="00F90ABE" w:rsidP="00F90ABE">
            <w:pPr>
              <w:jc w:val="center"/>
              <w:rPr>
                <w:rFonts w:ascii="Times New Roman" w:eastAsia="Times New Roman" w:hAnsi="Times New Roman" w:cs="Times New Roman"/>
                <w:b/>
                <w:bCs/>
                <w:sz w:val="24"/>
                <w:szCs w:val="24"/>
                <w:lang w:eastAsia="ru-RU"/>
              </w:rPr>
            </w:pPr>
            <w:r w:rsidRPr="00F90ABE">
              <w:rPr>
                <w:rFonts w:ascii="Times New Roman" w:eastAsia="Times New Roman" w:hAnsi="Times New Roman" w:cs="Times New Roman"/>
                <w:b/>
                <w:bCs/>
                <w:sz w:val="24"/>
                <w:szCs w:val="24"/>
                <w:lang w:eastAsia="ru-RU"/>
              </w:rPr>
              <w:t>Вақти будубош, соат</w:t>
            </w:r>
          </w:p>
        </w:tc>
        <w:tc>
          <w:tcPr>
            <w:tcW w:w="0" w:type="auto"/>
            <w:hideMark/>
          </w:tcPr>
          <w:p w:rsidR="00F90ABE" w:rsidRPr="00F90ABE" w:rsidRDefault="00F90ABE" w:rsidP="00F90ABE">
            <w:pPr>
              <w:jc w:val="center"/>
              <w:rPr>
                <w:rFonts w:ascii="Times New Roman" w:eastAsia="Times New Roman" w:hAnsi="Times New Roman" w:cs="Times New Roman"/>
                <w:b/>
                <w:bCs/>
                <w:sz w:val="24"/>
                <w:szCs w:val="24"/>
                <w:lang w:eastAsia="ru-RU"/>
              </w:rPr>
            </w:pPr>
            <w:r w:rsidRPr="00F90ABE">
              <w:rPr>
                <w:rFonts w:ascii="Times New Roman" w:eastAsia="Times New Roman" w:hAnsi="Times New Roman" w:cs="Times New Roman"/>
                <w:b/>
                <w:bCs/>
                <w:sz w:val="24"/>
                <w:szCs w:val="24"/>
                <w:lang w:eastAsia="ru-RU"/>
              </w:rPr>
              <w:t>Таъсири умумӣ H (А/м) / B (</w:t>
            </w:r>
            <w:proofErr w:type="spellStart"/>
            <w:r w:rsidRPr="00F90ABE">
              <w:rPr>
                <w:rFonts w:ascii="Times New Roman" w:eastAsia="Times New Roman" w:hAnsi="Times New Roman" w:cs="Times New Roman"/>
                <w:b/>
                <w:bCs/>
                <w:sz w:val="24"/>
                <w:szCs w:val="24"/>
                <w:lang w:eastAsia="ru-RU"/>
              </w:rPr>
              <w:t>мкТл</w:t>
            </w:r>
            <w:proofErr w:type="spellEnd"/>
            <w:r w:rsidRPr="00F90ABE">
              <w:rPr>
                <w:rFonts w:ascii="Times New Roman" w:eastAsia="Times New Roman" w:hAnsi="Times New Roman" w:cs="Times New Roman"/>
                <w:b/>
                <w:bCs/>
                <w:sz w:val="24"/>
                <w:szCs w:val="24"/>
                <w:lang w:eastAsia="ru-RU"/>
              </w:rPr>
              <w:t>)</w:t>
            </w:r>
          </w:p>
        </w:tc>
        <w:tc>
          <w:tcPr>
            <w:tcW w:w="0" w:type="auto"/>
            <w:hideMark/>
          </w:tcPr>
          <w:p w:rsidR="00F90ABE" w:rsidRPr="00F90ABE" w:rsidRDefault="00F90ABE" w:rsidP="00F90ABE">
            <w:pPr>
              <w:jc w:val="center"/>
              <w:rPr>
                <w:rFonts w:ascii="Times New Roman" w:eastAsia="Times New Roman" w:hAnsi="Times New Roman" w:cs="Times New Roman"/>
                <w:b/>
                <w:bCs/>
                <w:sz w:val="24"/>
                <w:szCs w:val="24"/>
                <w:lang w:eastAsia="ru-RU"/>
              </w:rPr>
            </w:pPr>
            <w:r w:rsidRPr="00F90ABE">
              <w:rPr>
                <w:rFonts w:ascii="Times New Roman" w:eastAsia="Times New Roman" w:hAnsi="Times New Roman" w:cs="Times New Roman"/>
                <w:b/>
                <w:bCs/>
                <w:sz w:val="24"/>
                <w:szCs w:val="24"/>
                <w:lang w:eastAsia="ru-RU"/>
              </w:rPr>
              <w:t>Таъсири маҳаллӣ H (А/м) / B (</w:t>
            </w:r>
            <w:proofErr w:type="spellStart"/>
            <w:r w:rsidRPr="00F90ABE">
              <w:rPr>
                <w:rFonts w:ascii="Times New Roman" w:eastAsia="Times New Roman" w:hAnsi="Times New Roman" w:cs="Times New Roman"/>
                <w:b/>
                <w:bCs/>
                <w:sz w:val="24"/>
                <w:szCs w:val="24"/>
                <w:lang w:eastAsia="ru-RU"/>
              </w:rPr>
              <w:t>мкТл</w:t>
            </w:r>
            <w:proofErr w:type="spellEnd"/>
            <w:r w:rsidRPr="00F90ABE">
              <w:rPr>
                <w:rFonts w:ascii="Times New Roman" w:eastAsia="Times New Roman" w:hAnsi="Times New Roman" w:cs="Times New Roman"/>
                <w:b/>
                <w:bCs/>
                <w:sz w:val="24"/>
                <w:szCs w:val="24"/>
                <w:lang w:eastAsia="ru-RU"/>
              </w:rPr>
              <w:t>)</w:t>
            </w:r>
          </w:p>
        </w:tc>
      </w:tr>
      <w:tr w:rsidR="00F90ABE" w:rsidRPr="00F90ABE" w:rsidTr="00F90ABE">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 1</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1600 / 2000</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6400 / 8000</w:t>
            </w:r>
          </w:p>
        </w:tc>
      </w:tr>
      <w:tr w:rsidR="00F90ABE" w:rsidRPr="00F90ABE" w:rsidTr="00F90ABE">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2</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800 / 1000</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3200 / 4000</w:t>
            </w:r>
          </w:p>
        </w:tc>
      </w:tr>
      <w:tr w:rsidR="00F90ABE" w:rsidRPr="00F90ABE" w:rsidTr="00F90ABE">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4</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400 / 500</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1600 / 2000</w:t>
            </w:r>
          </w:p>
        </w:tc>
      </w:tr>
      <w:tr w:rsidR="00F90ABE" w:rsidRPr="00F90ABE" w:rsidTr="00F90ABE">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8</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80 / 100</w:t>
            </w:r>
          </w:p>
        </w:tc>
        <w:tc>
          <w:tcPr>
            <w:tcW w:w="0" w:type="auto"/>
            <w:hideMark/>
          </w:tcPr>
          <w:p w:rsidR="00F90ABE" w:rsidRPr="00F90ABE" w:rsidRDefault="00F90ABE" w:rsidP="00F90ABE">
            <w:pPr>
              <w:rPr>
                <w:rFonts w:ascii="Times New Roman" w:eastAsia="Times New Roman" w:hAnsi="Times New Roman" w:cs="Times New Roman"/>
                <w:sz w:val="24"/>
                <w:szCs w:val="24"/>
                <w:lang w:eastAsia="ru-RU"/>
              </w:rPr>
            </w:pPr>
            <w:r w:rsidRPr="00F90ABE">
              <w:rPr>
                <w:rFonts w:ascii="Times New Roman" w:eastAsia="Times New Roman" w:hAnsi="Times New Roman" w:cs="Times New Roman"/>
                <w:sz w:val="24"/>
                <w:szCs w:val="24"/>
                <w:lang w:eastAsia="ru-RU"/>
              </w:rPr>
              <w:t>800 / 1000</w:t>
            </w:r>
          </w:p>
        </w:tc>
      </w:tr>
    </w:tbl>
    <w:p w:rsidR="00F90ABE" w:rsidRPr="00F90ABE" w:rsidRDefault="00F90ABE" w:rsidP="00A86FAF">
      <w:pPr>
        <w:spacing w:before="100" w:beforeAutospacing="1" w:after="100" w:afterAutospacing="1"/>
        <w:rPr>
          <w:rFonts w:ascii="Times New Roman" w:eastAsia="Times New Roman" w:hAnsi="Times New Roman" w:cs="Times New Roman"/>
          <w:sz w:val="28"/>
          <w:szCs w:val="24"/>
          <w:lang w:eastAsia="ru-RU"/>
        </w:rPr>
      </w:pPr>
      <w:r w:rsidRPr="00F90ABE">
        <w:rPr>
          <w:rFonts w:ascii="Times New Roman" w:eastAsia="Times New Roman" w:hAnsi="Times New Roman" w:cs="Times New Roman"/>
          <w:b/>
          <w:bCs/>
          <w:sz w:val="28"/>
          <w:szCs w:val="24"/>
          <w:lang w:eastAsia="ru-RU"/>
        </w:rPr>
        <w:t xml:space="preserve">Омилҳои манфии физикӣ </w:t>
      </w:r>
      <w:proofErr w:type="gramStart"/>
      <w:r w:rsidRPr="00F90ABE">
        <w:rPr>
          <w:rFonts w:ascii="Times New Roman" w:eastAsia="Times New Roman" w:hAnsi="Times New Roman" w:cs="Times New Roman"/>
          <w:b/>
          <w:bCs/>
          <w:sz w:val="28"/>
          <w:szCs w:val="24"/>
          <w:lang w:eastAsia="ru-RU"/>
        </w:rPr>
        <w:t>ба</w:t>
      </w:r>
      <w:proofErr w:type="gramEnd"/>
      <w:r w:rsidRPr="00F90ABE">
        <w:rPr>
          <w:rFonts w:ascii="Times New Roman" w:eastAsia="Times New Roman" w:hAnsi="Times New Roman" w:cs="Times New Roman"/>
          <w:b/>
          <w:bCs/>
          <w:sz w:val="28"/>
          <w:szCs w:val="24"/>
          <w:lang w:eastAsia="ru-RU"/>
        </w:rPr>
        <w:t xml:space="preserve"> намудҳои зерин ҷудо мешаванд:</w:t>
      </w:r>
    </w:p>
    <w:p w:rsidR="00F90ABE" w:rsidRPr="00F90ABE" w:rsidRDefault="00F90ABE" w:rsidP="00D73AA3">
      <w:pPr>
        <w:spacing w:before="100" w:beforeAutospacing="1" w:after="100" w:afterAutospacing="1"/>
        <w:ind w:left="720"/>
        <w:rPr>
          <w:rFonts w:ascii="Times New Roman" w:eastAsia="Times New Roman" w:hAnsi="Times New Roman" w:cs="Times New Roman"/>
          <w:sz w:val="28"/>
          <w:szCs w:val="24"/>
          <w:lang w:eastAsia="ru-RU"/>
        </w:rPr>
      </w:pPr>
      <w:r w:rsidRPr="00F90ABE">
        <w:rPr>
          <w:rFonts w:ascii="Times New Roman" w:eastAsia="Times New Roman" w:hAnsi="Times New Roman" w:cs="Times New Roman"/>
          <w:b/>
          <w:bCs/>
          <w:sz w:val="28"/>
          <w:szCs w:val="24"/>
          <w:lang w:eastAsia="ru-RU"/>
        </w:rPr>
        <w:t>Омилҳои механикӣ:</w:t>
      </w:r>
      <w:r w:rsidRPr="00F90ABE">
        <w:rPr>
          <w:rFonts w:ascii="Times New Roman" w:eastAsia="Times New Roman" w:hAnsi="Times New Roman" w:cs="Times New Roman"/>
          <w:sz w:val="28"/>
          <w:szCs w:val="24"/>
          <w:lang w:eastAsia="ru-RU"/>
        </w:rPr>
        <w:br/>
        <w:t>▪ мошинҳ</w:t>
      </w:r>
      <w:proofErr w:type="gramStart"/>
      <w:r w:rsidRPr="00F90ABE">
        <w:rPr>
          <w:rFonts w:ascii="Times New Roman" w:eastAsia="Times New Roman" w:hAnsi="Times New Roman" w:cs="Times New Roman"/>
          <w:sz w:val="28"/>
          <w:szCs w:val="24"/>
          <w:lang w:eastAsia="ru-RU"/>
        </w:rPr>
        <w:t>о ва</w:t>
      </w:r>
      <w:proofErr w:type="gramEnd"/>
      <w:r w:rsidRPr="00F90ABE">
        <w:rPr>
          <w:rFonts w:ascii="Times New Roman" w:eastAsia="Times New Roman" w:hAnsi="Times New Roman" w:cs="Times New Roman"/>
          <w:sz w:val="28"/>
          <w:szCs w:val="24"/>
          <w:lang w:eastAsia="ru-RU"/>
        </w:rPr>
        <w:t xml:space="preserve"> механизмҳои ҳаракаткунанда, қисмҳои ҳаракаткунандаи </w:t>
      </w:r>
      <w:proofErr w:type="spellStart"/>
      <w:r w:rsidRPr="00F90ABE">
        <w:rPr>
          <w:rFonts w:ascii="Times New Roman" w:eastAsia="Times New Roman" w:hAnsi="Times New Roman" w:cs="Times New Roman"/>
          <w:sz w:val="28"/>
          <w:szCs w:val="24"/>
          <w:lang w:eastAsia="ru-RU"/>
        </w:rPr>
        <w:t>муҳофизатнашудаи</w:t>
      </w:r>
      <w:proofErr w:type="spellEnd"/>
      <w:r w:rsidRPr="00F90ABE">
        <w:rPr>
          <w:rFonts w:ascii="Times New Roman" w:eastAsia="Times New Roman" w:hAnsi="Times New Roman" w:cs="Times New Roman"/>
          <w:sz w:val="28"/>
          <w:szCs w:val="24"/>
          <w:lang w:eastAsia="ru-RU"/>
        </w:rPr>
        <w:t xml:space="preserve"> таҷҳизот, қисмҳои </w:t>
      </w:r>
      <w:proofErr w:type="spellStart"/>
      <w:r w:rsidRPr="00F90ABE">
        <w:rPr>
          <w:rFonts w:ascii="Times New Roman" w:eastAsia="Times New Roman" w:hAnsi="Times New Roman" w:cs="Times New Roman"/>
          <w:sz w:val="28"/>
          <w:szCs w:val="24"/>
          <w:lang w:eastAsia="ru-RU"/>
        </w:rPr>
        <w:t>вайроншудаи</w:t>
      </w:r>
      <w:proofErr w:type="spellEnd"/>
      <w:r w:rsidRPr="00F90ABE">
        <w:rPr>
          <w:rFonts w:ascii="Times New Roman" w:eastAsia="Times New Roman" w:hAnsi="Times New Roman" w:cs="Times New Roman"/>
          <w:sz w:val="28"/>
          <w:szCs w:val="24"/>
          <w:lang w:eastAsia="ru-RU"/>
        </w:rPr>
        <w:t xml:space="preserve"> конструксияҳо, конструксияҳои ноустувор, кор дар баландӣ, ашёҳои </w:t>
      </w:r>
      <w:proofErr w:type="spellStart"/>
      <w:r w:rsidRPr="00F90ABE">
        <w:rPr>
          <w:rFonts w:ascii="Times New Roman" w:eastAsia="Times New Roman" w:hAnsi="Times New Roman" w:cs="Times New Roman"/>
          <w:sz w:val="28"/>
          <w:szCs w:val="24"/>
          <w:lang w:eastAsia="ru-RU"/>
        </w:rPr>
        <w:t>афтиданӣ</w:t>
      </w:r>
      <w:proofErr w:type="spellEnd"/>
      <w:r w:rsidRPr="00F90ABE">
        <w:rPr>
          <w:rFonts w:ascii="Times New Roman" w:eastAsia="Times New Roman" w:hAnsi="Times New Roman" w:cs="Times New Roman"/>
          <w:sz w:val="28"/>
          <w:szCs w:val="24"/>
          <w:lang w:eastAsia="ru-RU"/>
        </w:rPr>
        <w:t xml:space="preserve"> ва ғайра.</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 xml:space="preserve">Ларзиш ва </w:t>
      </w:r>
      <w:proofErr w:type="spellStart"/>
      <w:r w:rsidRPr="00A86FAF">
        <w:rPr>
          <w:rFonts w:ascii="Times New Roman" w:eastAsia="Times New Roman" w:hAnsi="Times New Roman" w:cs="Times New Roman"/>
          <w:bCs/>
          <w:sz w:val="28"/>
          <w:szCs w:val="24"/>
          <w:lang w:eastAsia="ru-RU"/>
        </w:rPr>
        <w:t>вибратсияҳо</w:t>
      </w:r>
      <w:proofErr w:type="spellEnd"/>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Ларзишҳои акустикӣ:</w:t>
      </w:r>
      <w:r w:rsidRPr="00F90ABE">
        <w:rPr>
          <w:rFonts w:ascii="Times New Roman" w:eastAsia="Times New Roman" w:hAnsi="Times New Roman" w:cs="Times New Roman"/>
          <w:sz w:val="28"/>
          <w:szCs w:val="24"/>
          <w:lang w:eastAsia="ru-RU"/>
        </w:rPr>
        <w:br/>
        <w:t>▪ инфрасадо, садо, ултрасадо.</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Шиддати барқ ва ҷараён</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Барқи статикӣ</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Майдонҳои электромагнитӣ</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 xml:space="preserve">Баланд ё паст будани ҳарорати </w:t>
      </w:r>
      <w:proofErr w:type="gramStart"/>
      <w:r w:rsidRPr="00A86FAF">
        <w:rPr>
          <w:rFonts w:ascii="Times New Roman" w:eastAsia="Times New Roman" w:hAnsi="Times New Roman" w:cs="Times New Roman"/>
          <w:bCs/>
          <w:sz w:val="28"/>
          <w:szCs w:val="24"/>
          <w:lang w:eastAsia="ru-RU"/>
        </w:rPr>
        <w:t>р</w:t>
      </w:r>
      <w:proofErr w:type="gramEnd"/>
      <w:r w:rsidRPr="00A86FAF">
        <w:rPr>
          <w:rFonts w:ascii="Times New Roman" w:eastAsia="Times New Roman" w:hAnsi="Times New Roman" w:cs="Times New Roman"/>
          <w:bCs/>
          <w:sz w:val="28"/>
          <w:szCs w:val="24"/>
          <w:lang w:eastAsia="ru-RU"/>
        </w:rPr>
        <w:t>ӯи таҷҳизот, мавод ва маҳсулот:</w:t>
      </w:r>
      <w:r w:rsidRPr="00F90ABE">
        <w:rPr>
          <w:rFonts w:ascii="Times New Roman" w:eastAsia="Times New Roman" w:hAnsi="Times New Roman" w:cs="Times New Roman"/>
          <w:sz w:val="28"/>
          <w:szCs w:val="24"/>
          <w:lang w:eastAsia="ru-RU"/>
        </w:rPr>
        <w:br/>
        <w:t xml:space="preserve">▪ </w:t>
      </w:r>
      <w:proofErr w:type="spellStart"/>
      <w:r w:rsidRPr="00F90ABE">
        <w:rPr>
          <w:rFonts w:ascii="Times New Roman" w:eastAsia="Times New Roman" w:hAnsi="Times New Roman" w:cs="Times New Roman"/>
          <w:sz w:val="28"/>
          <w:szCs w:val="24"/>
          <w:lang w:eastAsia="ru-RU"/>
        </w:rPr>
        <w:t>шарораҳо</w:t>
      </w:r>
      <w:proofErr w:type="spellEnd"/>
      <w:r w:rsidRPr="00F90ABE">
        <w:rPr>
          <w:rFonts w:ascii="Times New Roman" w:eastAsia="Times New Roman" w:hAnsi="Times New Roman" w:cs="Times New Roman"/>
          <w:sz w:val="28"/>
          <w:szCs w:val="24"/>
          <w:lang w:eastAsia="ru-RU"/>
        </w:rPr>
        <w:t xml:space="preserve"> ва </w:t>
      </w:r>
      <w:proofErr w:type="spellStart"/>
      <w:r w:rsidRPr="00F90ABE">
        <w:rPr>
          <w:rFonts w:ascii="Times New Roman" w:eastAsia="Times New Roman" w:hAnsi="Times New Roman" w:cs="Times New Roman"/>
          <w:sz w:val="28"/>
          <w:szCs w:val="24"/>
          <w:lang w:eastAsia="ru-RU"/>
        </w:rPr>
        <w:t>қатраҳои</w:t>
      </w:r>
      <w:proofErr w:type="spellEnd"/>
      <w:r w:rsidRPr="00F90ABE">
        <w:rPr>
          <w:rFonts w:ascii="Times New Roman" w:eastAsia="Times New Roman" w:hAnsi="Times New Roman" w:cs="Times New Roman"/>
          <w:sz w:val="28"/>
          <w:szCs w:val="24"/>
          <w:lang w:eastAsia="ru-RU"/>
        </w:rPr>
        <w:t xml:space="preserve"> </w:t>
      </w:r>
      <w:proofErr w:type="spellStart"/>
      <w:r w:rsidRPr="00F90ABE">
        <w:rPr>
          <w:rFonts w:ascii="Times New Roman" w:eastAsia="Times New Roman" w:hAnsi="Times New Roman" w:cs="Times New Roman"/>
          <w:sz w:val="28"/>
          <w:szCs w:val="24"/>
          <w:lang w:eastAsia="ru-RU"/>
        </w:rPr>
        <w:t>металли</w:t>
      </w:r>
      <w:proofErr w:type="spellEnd"/>
      <w:r w:rsidRPr="00F90ABE">
        <w:rPr>
          <w:rFonts w:ascii="Times New Roman" w:eastAsia="Times New Roman" w:hAnsi="Times New Roman" w:cs="Times New Roman"/>
          <w:sz w:val="28"/>
          <w:szCs w:val="24"/>
          <w:lang w:eastAsia="ru-RU"/>
        </w:rPr>
        <w:t xml:space="preserve"> </w:t>
      </w:r>
      <w:proofErr w:type="spellStart"/>
      <w:r w:rsidRPr="00F90ABE">
        <w:rPr>
          <w:rFonts w:ascii="Times New Roman" w:eastAsia="Times New Roman" w:hAnsi="Times New Roman" w:cs="Times New Roman"/>
          <w:sz w:val="28"/>
          <w:szCs w:val="24"/>
          <w:lang w:eastAsia="ru-RU"/>
        </w:rPr>
        <w:t>гудохта</w:t>
      </w:r>
      <w:proofErr w:type="spellEnd"/>
      <w:r w:rsidRPr="00F90ABE">
        <w:rPr>
          <w:rFonts w:ascii="Times New Roman" w:eastAsia="Times New Roman" w:hAnsi="Times New Roman" w:cs="Times New Roman"/>
          <w:sz w:val="28"/>
          <w:szCs w:val="24"/>
          <w:lang w:eastAsia="ru-RU"/>
        </w:rPr>
        <w:t>.</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 xml:space="preserve">Шуоъҳои гармӣ ва </w:t>
      </w:r>
      <w:proofErr w:type="spellStart"/>
      <w:r w:rsidRPr="00A86FAF">
        <w:rPr>
          <w:rFonts w:ascii="Times New Roman" w:eastAsia="Times New Roman" w:hAnsi="Times New Roman" w:cs="Times New Roman"/>
          <w:bCs/>
          <w:sz w:val="28"/>
          <w:szCs w:val="24"/>
          <w:lang w:eastAsia="ru-RU"/>
        </w:rPr>
        <w:t>инфрасурх</w:t>
      </w:r>
      <w:proofErr w:type="spellEnd"/>
      <w:r w:rsidRPr="00A86FAF">
        <w:rPr>
          <w:rFonts w:ascii="Times New Roman" w:eastAsia="Times New Roman" w:hAnsi="Times New Roman" w:cs="Times New Roman"/>
          <w:bCs/>
          <w:sz w:val="28"/>
          <w:szCs w:val="24"/>
          <w:lang w:eastAsia="ru-RU"/>
        </w:rPr>
        <w:t>:</w:t>
      </w:r>
      <w:r w:rsidRPr="00F90ABE">
        <w:rPr>
          <w:rFonts w:ascii="Times New Roman" w:eastAsia="Times New Roman" w:hAnsi="Times New Roman" w:cs="Times New Roman"/>
          <w:sz w:val="28"/>
          <w:szCs w:val="24"/>
          <w:lang w:eastAsia="ru-RU"/>
        </w:rPr>
        <w:br/>
        <w:t xml:space="preserve">▪ сатҳҳои </w:t>
      </w:r>
      <w:proofErr w:type="spellStart"/>
      <w:r w:rsidRPr="00F90ABE">
        <w:rPr>
          <w:rFonts w:ascii="Times New Roman" w:eastAsia="Times New Roman" w:hAnsi="Times New Roman" w:cs="Times New Roman"/>
          <w:sz w:val="28"/>
          <w:szCs w:val="24"/>
          <w:lang w:eastAsia="ru-RU"/>
        </w:rPr>
        <w:t>гармшуда</w:t>
      </w:r>
      <w:proofErr w:type="spellEnd"/>
      <w:r w:rsidRPr="00F90ABE">
        <w:rPr>
          <w:rFonts w:ascii="Times New Roman" w:eastAsia="Times New Roman" w:hAnsi="Times New Roman" w:cs="Times New Roman"/>
          <w:sz w:val="28"/>
          <w:szCs w:val="24"/>
          <w:lang w:eastAsia="ru-RU"/>
        </w:rPr>
        <w:t xml:space="preserve">, </w:t>
      </w:r>
      <w:proofErr w:type="spellStart"/>
      <w:r w:rsidRPr="00F90ABE">
        <w:rPr>
          <w:rFonts w:ascii="Times New Roman" w:eastAsia="Times New Roman" w:hAnsi="Times New Roman" w:cs="Times New Roman"/>
          <w:sz w:val="28"/>
          <w:szCs w:val="24"/>
          <w:lang w:eastAsia="ru-RU"/>
        </w:rPr>
        <w:t>аланга</w:t>
      </w:r>
      <w:proofErr w:type="spellEnd"/>
      <w:r w:rsidRPr="00F90ABE">
        <w:rPr>
          <w:rFonts w:ascii="Times New Roman" w:eastAsia="Times New Roman" w:hAnsi="Times New Roman" w:cs="Times New Roman"/>
          <w:sz w:val="28"/>
          <w:szCs w:val="24"/>
          <w:lang w:eastAsia="ru-RU"/>
        </w:rPr>
        <w:t>.</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 xml:space="preserve">Шуоъҳои </w:t>
      </w:r>
      <w:proofErr w:type="spellStart"/>
      <w:r w:rsidRPr="00A86FAF">
        <w:rPr>
          <w:rFonts w:ascii="Times New Roman" w:eastAsia="Times New Roman" w:hAnsi="Times New Roman" w:cs="Times New Roman"/>
          <w:bCs/>
          <w:sz w:val="28"/>
          <w:szCs w:val="24"/>
          <w:lang w:eastAsia="ru-RU"/>
        </w:rPr>
        <w:t>ултрабунафш</w:t>
      </w:r>
      <w:proofErr w:type="spellEnd"/>
      <w:r w:rsidRPr="00A86FAF">
        <w:rPr>
          <w:rFonts w:ascii="Times New Roman" w:eastAsia="Times New Roman" w:hAnsi="Times New Roman" w:cs="Times New Roman"/>
          <w:bCs/>
          <w:sz w:val="28"/>
          <w:szCs w:val="24"/>
          <w:lang w:eastAsia="ru-RU"/>
        </w:rPr>
        <w:t>:</w:t>
      </w:r>
      <w:r w:rsidRPr="00F90ABE">
        <w:rPr>
          <w:rFonts w:ascii="Times New Roman" w:eastAsia="Times New Roman" w:hAnsi="Times New Roman" w:cs="Times New Roman"/>
          <w:sz w:val="28"/>
          <w:szCs w:val="24"/>
          <w:lang w:eastAsia="ru-RU"/>
        </w:rPr>
        <w:br/>
        <w:t>▪ камони барқӣ.</w:t>
      </w:r>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lastRenderedPageBreak/>
        <w:t xml:space="preserve">Шуоъҳои </w:t>
      </w:r>
      <w:proofErr w:type="spellStart"/>
      <w:r w:rsidRPr="00A86FAF">
        <w:rPr>
          <w:rFonts w:ascii="Times New Roman" w:eastAsia="Times New Roman" w:hAnsi="Times New Roman" w:cs="Times New Roman"/>
          <w:bCs/>
          <w:sz w:val="28"/>
          <w:szCs w:val="24"/>
          <w:lang w:eastAsia="ru-RU"/>
        </w:rPr>
        <w:t>лазерӣ</w:t>
      </w:r>
      <w:proofErr w:type="spellEnd"/>
    </w:p>
    <w:p w:rsidR="00F90ABE" w:rsidRP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 xml:space="preserve">Шуоъҳои </w:t>
      </w:r>
      <w:proofErr w:type="spellStart"/>
      <w:r w:rsidRPr="00A86FAF">
        <w:rPr>
          <w:rFonts w:ascii="Times New Roman" w:eastAsia="Times New Roman" w:hAnsi="Times New Roman" w:cs="Times New Roman"/>
          <w:bCs/>
          <w:sz w:val="28"/>
          <w:szCs w:val="24"/>
          <w:lang w:eastAsia="ru-RU"/>
        </w:rPr>
        <w:t>ионизатсионӣ</w:t>
      </w:r>
      <w:proofErr w:type="spellEnd"/>
      <w:r w:rsidRPr="00A86FAF">
        <w:rPr>
          <w:rFonts w:ascii="Times New Roman" w:eastAsia="Times New Roman" w:hAnsi="Times New Roman" w:cs="Times New Roman"/>
          <w:bCs/>
          <w:sz w:val="28"/>
          <w:szCs w:val="24"/>
          <w:lang w:eastAsia="ru-RU"/>
        </w:rPr>
        <w:t xml:space="preserve"> (радиатсия)</w:t>
      </w:r>
    </w:p>
    <w:p w:rsidR="00F90ABE" w:rsidRDefault="00F90ABE" w:rsidP="00F90ABE">
      <w:pPr>
        <w:numPr>
          <w:ilvl w:val="0"/>
          <w:numId w:val="23"/>
        </w:numPr>
        <w:spacing w:before="100" w:beforeAutospacing="1" w:after="100" w:afterAutospacing="1"/>
        <w:rPr>
          <w:rFonts w:ascii="Times New Roman" w:eastAsia="Times New Roman" w:hAnsi="Times New Roman" w:cs="Times New Roman"/>
          <w:sz w:val="28"/>
          <w:szCs w:val="28"/>
          <w:lang w:eastAsia="ru-RU"/>
        </w:rPr>
      </w:pPr>
      <w:r w:rsidRPr="00A86FAF">
        <w:rPr>
          <w:rFonts w:ascii="Times New Roman" w:eastAsia="Times New Roman" w:hAnsi="Times New Roman" w:cs="Times New Roman"/>
          <w:bCs/>
          <w:sz w:val="28"/>
          <w:szCs w:val="24"/>
          <w:lang w:eastAsia="ru-RU"/>
        </w:rPr>
        <w:t>Микроиқлими муҳити корӣ:</w:t>
      </w:r>
      <w:r w:rsidRPr="00F90ABE">
        <w:rPr>
          <w:rFonts w:ascii="Times New Roman" w:eastAsia="Times New Roman" w:hAnsi="Times New Roman" w:cs="Times New Roman"/>
          <w:sz w:val="28"/>
          <w:szCs w:val="24"/>
          <w:lang w:eastAsia="ru-RU"/>
        </w:rPr>
        <w:br/>
      </w:r>
      <w:r w:rsidRPr="00F90ABE">
        <w:rPr>
          <w:rFonts w:ascii="Times New Roman" w:eastAsia="Times New Roman" w:hAnsi="Times New Roman" w:cs="Times New Roman"/>
          <w:sz w:val="28"/>
          <w:szCs w:val="28"/>
          <w:lang w:eastAsia="ru-RU"/>
        </w:rPr>
        <w:t xml:space="preserve">▪ </w:t>
      </w:r>
      <w:proofErr w:type="spellStart"/>
      <w:r w:rsidRPr="00F90ABE">
        <w:rPr>
          <w:rFonts w:ascii="Times New Roman" w:eastAsia="Times New Roman" w:hAnsi="Times New Roman" w:cs="Times New Roman"/>
          <w:sz w:val="28"/>
          <w:szCs w:val="28"/>
          <w:lang w:eastAsia="ru-RU"/>
        </w:rPr>
        <w:t>ҳароратҳои</w:t>
      </w:r>
      <w:proofErr w:type="spellEnd"/>
      <w:r w:rsidRPr="00F90ABE">
        <w:rPr>
          <w:rFonts w:ascii="Times New Roman" w:eastAsia="Times New Roman" w:hAnsi="Times New Roman" w:cs="Times New Roman"/>
          <w:sz w:val="28"/>
          <w:szCs w:val="28"/>
          <w:lang w:eastAsia="ru-RU"/>
        </w:rPr>
        <w:t xml:space="preserve"> шадиди минтақаи корӣ;</w:t>
      </w:r>
      <w:r w:rsidRPr="00F90ABE">
        <w:rPr>
          <w:rFonts w:ascii="Times New Roman" w:eastAsia="Times New Roman" w:hAnsi="Times New Roman" w:cs="Times New Roman"/>
          <w:sz w:val="28"/>
          <w:szCs w:val="28"/>
          <w:lang w:eastAsia="ru-RU"/>
        </w:rPr>
        <w:br/>
        <w:t xml:space="preserve">▪ </w:t>
      </w:r>
      <w:proofErr w:type="spellStart"/>
      <w:r w:rsidRPr="00F90ABE">
        <w:rPr>
          <w:rFonts w:ascii="Times New Roman" w:eastAsia="Times New Roman" w:hAnsi="Times New Roman" w:cs="Times New Roman"/>
          <w:sz w:val="28"/>
          <w:szCs w:val="28"/>
          <w:lang w:eastAsia="ru-RU"/>
        </w:rPr>
        <w:t>чанголудӣ</w:t>
      </w:r>
      <w:proofErr w:type="spellEnd"/>
      <w:r w:rsidRPr="00F90ABE">
        <w:rPr>
          <w:rFonts w:ascii="Times New Roman" w:eastAsia="Times New Roman" w:hAnsi="Times New Roman" w:cs="Times New Roman"/>
          <w:sz w:val="28"/>
          <w:szCs w:val="28"/>
          <w:lang w:eastAsia="ru-RU"/>
        </w:rPr>
        <w:t xml:space="preserve"> ва </w:t>
      </w:r>
      <w:proofErr w:type="spellStart"/>
      <w:r w:rsidRPr="00F90ABE">
        <w:rPr>
          <w:rFonts w:ascii="Times New Roman" w:eastAsia="Times New Roman" w:hAnsi="Times New Roman" w:cs="Times New Roman"/>
          <w:sz w:val="28"/>
          <w:szCs w:val="28"/>
          <w:lang w:eastAsia="ru-RU"/>
        </w:rPr>
        <w:t>газнокии</w:t>
      </w:r>
      <w:proofErr w:type="spellEnd"/>
      <w:r w:rsidRPr="00F90ABE">
        <w:rPr>
          <w:rFonts w:ascii="Times New Roman" w:eastAsia="Times New Roman" w:hAnsi="Times New Roman" w:cs="Times New Roman"/>
          <w:sz w:val="28"/>
          <w:szCs w:val="28"/>
          <w:lang w:eastAsia="ru-RU"/>
        </w:rPr>
        <w:t xml:space="preserve"> ҳаво;</w:t>
      </w:r>
      <w:r w:rsidRPr="00F90ABE">
        <w:rPr>
          <w:rFonts w:ascii="Times New Roman" w:eastAsia="Times New Roman" w:hAnsi="Times New Roman" w:cs="Times New Roman"/>
          <w:sz w:val="28"/>
          <w:szCs w:val="28"/>
          <w:lang w:eastAsia="ru-RU"/>
        </w:rPr>
        <w:br/>
        <w:t>▪ равшанӣ.</w:t>
      </w:r>
    </w:p>
    <w:p w:rsidR="00F90ABE" w:rsidRPr="00F90ABE" w:rsidRDefault="00F90ABE" w:rsidP="00A86FAF">
      <w:pPr>
        <w:pStyle w:val="a5"/>
        <w:spacing w:line="276" w:lineRule="auto"/>
        <w:ind w:left="360"/>
        <w:rPr>
          <w:sz w:val="28"/>
          <w:szCs w:val="28"/>
        </w:rPr>
      </w:pPr>
      <w:r w:rsidRPr="00F90ABE">
        <w:rPr>
          <w:rStyle w:val="a6"/>
          <w:sz w:val="28"/>
          <w:szCs w:val="28"/>
        </w:rPr>
        <w:t xml:space="preserve">Омилҳои манфии кимиёвӣ </w:t>
      </w:r>
      <w:proofErr w:type="gramStart"/>
      <w:r w:rsidRPr="00F90ABE">
        <w:rPr>
          <w:rStyle w:val="a6"/>
          <w:sz w:val="28"/>
          <w:szCs w:val="28"/>
        </w:rPr>
        <w:t>ба</w:t>
      </w:r>
      <w:proofErr w:type="gramEnd"/>
      <w:r w:rsidRPr="00F90ABE">
        <w:rPr>
          <w:rStyle w:val="a6"/>
          <w:sz w:val="28"/>
          <w:szCs w:val="28"/>
        </w:rPr>
        <w:t xml:space="preserve"> намудҳои зерин ҷудо мешаванд:</w:t>
      </w:r>
    </w:p>
    <w:p w:rsidR="00F90ABE" w:rsidRPr="00A86FAF" w:rsidRDefault="00F90ABE" w:rsidP="00A86FAF">
      <w:pPr>
        <w:pStyle w:val="a5"/>
        <w:spacing w:line="276" w:lineRule="auto"/>
        <w:ind w:left="720"/>
        <w:rPr>
          <w:sz w:val="28"/>
          <w:szCs w:val="28"/>
        </w:rPr>
      </w:pPr>
      <w:r w:rsidRPr="00A86FAF">
        <w:rPr>
          <w:rStyle w:val="a6"/>
          <w:b w:val="0"/>
          <w:sz w:val="28"/>
          <w:szCs w:val="28"/>
        </w:rPr>
        <w:t xml:space="preserve">Аз </w:t>
      </w:r>
      <w:proofErr w:type="gramStart"/>
      <w:r w:rsidRPr="00A86FAF">
        <w:rPr>
          <w:rStyle w:val="a6"/>
          <w:b w:val="0"/>
          <w:sz w:val="28"/>
          <w:szCs w:val="28"/>
        </w:rPr>
        <w:t>р</w:t>
      </w:r>
      <w:proofErr w:type="gramEnd"/>
      <w:r w:rsidRPr="00A86FAF">
        <w:rPr>
          <w:rStyle w:val="a6"/>
          <w:b w:val="0"/>
          <w:sz w:val="28"/>
          <w:szCs w:val="28"/>
        </w:rPr>
        <w:t>ӯи хусусияти таъсир:</w:t>
      </w:r>
      <w:r w:rsidRPr="00A86FAF">
        <w:rPr>
          <w:sz w:val="28"/>
          <w:szCs w:val="28"/>
        </w:rPr>
        <w:br/>
        <w:t>▪ заҳролудкунанда;</w:t>
      </w:r>
      <w:r w:rsidRPr="00A86FAF">
        <w:rPr>
          <w:sz w:val="28"/>
          <w:szCs w:val="28"/>
        </w:rPr>
        <w:br/>
        <w:t>▪ ангезанда (таҳрикдиҳанда);</w:t>
      </w:r>
      <w:r w:rsidRPr="00A86FAF">
        <w:rPr>
          <w:sz w:val="28"/>
          <w:szCs w:val="28"/>
        </w:rPr>
        <w:br/>
        <w:t>▪ канцерогенӣ (ба вуҷудоварандаи саратон);</w:t>
      </w:r>
      <w:r w:rsidRPr="00A86FAF">
        <w:rPr>
          <w:sz w:val="28"/>
          <w:szCs w:val="28"/>
        </w:rPr>
        <w:br/>
        <w:t>▪ мутагенӣ (таъсиррасон ба тағйирёбии генетикӣ).</w:t>
      </w:r>
    </w:p>
    <w:p w:rsidR="00F90ABE" w:rsidRPr="00F90ABE" w:rsidRDefault="00F90ABE" w:rsidP="00A86FAF">
      <w:pPr>
        <w:pStyle w:val="a5"/>
        <w:spacing w:line="276" w:lineRule="auto"/>
        <w:ind w:left="720"/>
        <w:rPr>
          <w:sz w:val="28"/>
          <w:szCs w:val="28"/>
        </w:rPr>
      </w:pPr>
      <w:r w:rsidRPr="00A86FAF">
        <w:rPr>
          <w:rStyle w:val="a6"/>
          <w:b w:val="0"/>
          <w:sz w:val="28"/>
          <w:szCs w:val="28"/>
        </w:rPr>
        <w:t xml:space="preserve">Аз </w:t>
      </w:r>
      <w:proofErr w:type="gramStart"/>
      <w:r w:rsidRPr="00A86FAF">
        <w:rPr>
          <w:rStyle w:val="a6"/>
          <w:b w:val="0"/>
          <w:sz w:val="28"/>
          <w:szCs w:val="28"/>
        </w:rPr>
        <w:t>р</w:t>
      </w:r>
      <w:proofErr w:type="gramEnd"/>
      <w:r w:rsidRPr="00A86FAF">
        <w:rPr>
          <w:rStyle w:val="a6"/>
          <w:b w:val="0"/>
          <w:sz w:val="28"/>
          <w:szCs w:val="28"/>
        </w:rPr>
        <w:t>ӯи роҳи воридшавӣ ба организм:</w:t>
      </w:r>
      <w:r w:rsidRPr="00A86FAF">
        <w:rPr>
          <w:sz w:val="28"/>
          <w:szCs w:val="28"/>
        </w:rPr>
        <w:br/>
        <w:t>▪ тавассути узвҳои нафаскашӣ;</w:t>
      </w:r>
      <w:r w:rsidRPr="00F90ABE">
        <w:rPr>
          <w:sz w:val="28"/>
          <w:szCs w:val="28"/>
        </w:rPr>
        <w:br/>
        <w:t>▪ тавассути роҳҳои ҳозима (меъдаву рӯда);</w:t>
      </w:r>
      <w:r w:rsidRPr="00F90ABE">
        <w:rPr>
          <w:sz w:val="28"/>
          <w:szCs w:val="28"/>
        </w:rPr>
        <w:br/>
        <w:t>▪ тавассути пӯст ва луобпардаҳо.</w:t>
      </w:r>
    </w:p>
    <w:p w:rsidR="00F90ABE" w:rsidRPr="00F90ABE" w:rsidRDefault="00F90ABE" w:rsidP="00A86FAF">
      <w:pPr>
        <w:pStyle w:val="a5"/>
        <w:spacing w:line="276" w:lineRule="auto"/>
        <w:ind w:left="720"/>
        <w:rPr>
          <w:sz w:val="28"/>
          <w:szCs w:val="28"/>
        </w:rPr>
      </w:pPr>
      <w:r w:rsidRPr="00F90ABE">
        <w:rPr>
          <w:sz w:val="28"/>
          <w:szCs w:val="28"/>
        </w:rPr>
        <w:t xml:space="preserve">Ба омилҳои манфии кимиёвӣ баъзан инчунин </w:t>
      </w:r>
      <w:proofErr w:type="spellStart"/>
      <w:r w:rsidRPr="00F90ABE">
        <w:rPr>
          <w:sz w:val="28"/>
          <w:szCs w:val="28"/>
        </w:rPr>
        <w:t>чанголудӣ</w:t>
      </w:r>
      <w:proofErr w:type="spellEnd"/>
      <w:r w:rsidRPr="00F90ABE">
        <w:rPr>
          <w:sz w:val="28"/>
          <w:szCs w:val="28"/>
        </w:rPr>
        <w:t xml:space="preserve"> ва </w:t>
      </w:r>
      <w:proofErr w:type="spellStart"/>
      <w:r w:rsidRPr="00F90ABE">
        <w:rPr>
          <w:sz w:val="28"/>
          <w:szCs w:val="28"/>
        </w:rPr>
        <w:t>газнокии</w:t>
      </w:r>
      <w:proofErr w:type="spellEnd"/>
      <w:r w:rsidRPr="00F90ABE">
        <w:rPr>
          <w:sz w:val="28"/>
          <w:szCs w:val="28"/>
        </w:rPr>
        <w:t xml:space="preserve"> ҳавои минтақаи корӣ низ дохил карда мешаванд.</w:t>
      </w:r>
    </w:p>
    <w:p w:rsidR="00F90ABE" w:rsidRPr="00F90ABE" w:rsidRDefault="00F90ABE" w:rsidP="00F90ABE">
      <w:pPr>
        <w:spacing w:before="100" w:beforeAutospacing="1" w:after="100" w:afterAutospacing="1"/>
        <w:rPr>
          <w:rFonts w:ascii="Times New Roman" w:eastAsia="Times New Roman" w:hAnsi="Times New Roman" w:cs="Times New Roman"/>
          <w:sz w:val="28"/>
          <w:szCs w:val="24"/>
          <w:lang w:eastAsia="ru-RU"/>
        </w:rPr>
      </w:pPr>
      <w:r w:rsidRPr="00F90ABE">
        <w:rPr>
          <w:rFonts w:ascii="Times New Roman" w:eastAsia="Times New Roman" w:hAnsi="Times New Roman" w:cs="Times New Roman"/>
          <w:b/>
          <w:bCs/>
          <w:sz w:val="28"/>
          <w:szCs w:val="24"/>
          <w:lang w:eastAsia="ru-RU"/>
        </w:rPr>
        <w:t>Усулҳои ҳифз аз омилҳои манфии истеҳсолӣ:</w:t>
      </w:r>
    </w:p>
    <w:p w:rsidR="00F90ABE" w:rsidRPr="00F90ABE" w:rsidRDefault="00F90ABE" w:rsidP="00F90ABE">
      <w:pPr>
        <w:numPr>
          <w:ilvl w:val="0"/>
          <w:numId w:val="25"/>
        </w:numPr>
        <w:spacing w:before="100" w:beforeAutospacing="1" w:after="100" w:afterAutospacing="1"/>
        <w:rPr>
          <w:rFonts w:ascii="Times New Roman" w:eastAsia="Times New Roman" w:hAnsi="Times New Roman" w:cs="Times New Roman"/>
          <w:sz w:val="28"/>
          <w:szCs w:val="24"/>
          <w:lang w:eastAsia="ru-RU"/>
        </w:rPr>
      </w:pPr>
      <w:r w:rsidRPr="00F90ABE">
        <w:rPr>
          <w:rFonts w:ascii="Times New Roman" w:eastAsia="Times New Roman" w:hAnsi="Times New Roman" w:cs="Times New Roman"/>
          <w:sz w:val="28"/>
          <w:szCs w:val="24"/>
          <w:lang w:eastAsia="ru-RU"/>
        </w:rPr>
        <w:t>Такмил додани конструксияҳои мошинҳ</w:t>
      </w:r>
      <w:proofErr w:type="gramStart"/>
      <w:r w:rsidRPr="00F90ABE">
        <w:rPr>
          <w:rFonts w:ascii="Times New Roman" w:eastAsia="Times New Roman" w:hAnsi="Times New Roman" w:cs="Times New Roman"/>
          <w:sz w:val="28"/>
          <w:szCs w:val="24"/>
          <w:lang w:eastAsia="ru-RU"/>
        </w:rPr>
        <w:t>о ва</w:t>
      </w:r>
      <w:proofErr w:type="gramEnd"/>
      <w:r w:rsidRPr="00F90ABE">
        <w:rPr>
          <w:rFonts w:ascii="Times New Roman" w:eastAsia="Times New Roman" w:hAnsi="Times New Roman" w:cs="Times New Roman"/>
          <w:sz w:val="28"/>
          <w:szCs w:val="24"/>
          <w:lang w:eastAsia="ru-RU"/>
        </w:rPr>
        <w:t xml:space="preserve"> равандҳои технологӣ;</w:t>
      </w:r>
    </w:p>
    <w:p w:rsidR="00F90ABE" w:rsidRPr="00F90ABE" w:rsidRDefault="00F90ABE" w:rsidP="00F90ABE">
      <w:pPr>
        <w:numPr>
          <w:ilvl w:val="0"/>
          <w:numId w:val="25"/>
        </w:numPr>
        <w:spacing w:before="100" w:beforeAutospacing="1" w:after="100" w:afterAutospacing="1"/>
        <w:rPr>
          <w:rFonts w:ascii="Times New Roman" w:eastAsia="Times New Roman" w:hAnsi="Times New Roman" w:cs="Times New Roman"/>
          <w:sz w:val="28"/>
          <w:szCs w:val="24"/>
          <w:lang w:eastAsia="ru-RU"/>
        </w:rPr>
      </w:pPr>
      <w:r w:rsidRPr="00F90ABE">
        <w:rPr>
          <w:rFonts w:ascii="Times New Roman" w:eastAsia="Times New Roman" w:hAnsi="Times New Roman" w:cs="Times New Roman"/>
          <w:sz w:val="28"/>
          <w:szCs w:val="24"/>
          <w:lang w:eastAsia="ru-RU"/>
        </w:rPr>
        <w:t>Дур кардани корманд аз манбаи омили манфӣ;</w:t>
      </w:r>
    </w:p>
    <w:p w:rsidR="00F90ABE" w:rsidRPr="00F90ABE" w:rsidRDefault="00F90ABE" w:rsidP="00F90ABE">
      <w:pPr>
        <w:numPr>
          <w:ilvl w:val="0"/>
          <w:numId w:val="25"/>
        </w:numPr>
        <w:spacing w:before="100" w:beforeAutospacing="1" w:after="100" w:afterAutospacing="1"/>
        <w:rPr>
          <w:rFonts w:ascii="Times New Roman" w:eastAsia="Times New Roman" w:hAnsi="Times New Roman" w:cs="Times New Roman"/>
          <w:sz w:val="28"/>
          <w:szCs w:val="24"/>
          <w:lang w:eastAsia="ru-RU"/>
        </w:rPr>
      </w:pPr>
      <w:r w:rsidRPr="00F90ABE">
        <w:rPr>
          <w:rFonts w:ascii="Times New Roman" w:eastAsia="Times New Roman" w:hAnsi="Times New Roman" w:cs="Times New Roman"/>
          <w:sz w:val="28"/>
          <w:szCs w:val="24"/>
          <w:lang w:eastAsia="ru-RU"/>
        </w:rPr>
        <w:t>Коҳиш додани вақти будубош дар минтақаи таъсири омили манфӣ;</w:t>
      </w:r>
    </w:p>
    <w:p w:rsidR="00F90ABE" w:rsidRPr="00F90ABE" w:rsidRDefault="00F90ABE" w:rsidP="00F90ABE">
      <w:pPr>
        <w:numPr>
          <w:ilvl w:val="0"/>
          <w:numId w:val="25"/>
        </w:numPr>
        <w:spacing w:before="100" w:beforeAutospacing="1" w:after="100" w:afterAutospacing="1"/>
        <w:rPr>
          <w:rFonts w:ascii="Times New Roman" w:eastAsia="Times New Roman" w:hAnsi="Times New Roman" w:cs="Times New Roman"/>
          <w:sz w:val="28"/>
          <w:szCs w:val="28"/>
          <w:lang w:eastAsia="ru-RU"/>
        </w:rPr>
      </w:pPr>
      <w:r w:rsidRPr="00F90ABE">
        <w:rPr>
          <w:rFonts w:ascii="Times New Roman" w:eastAsia="Times New Roman" w:hAnsi="Times New Roman" w:cs="Times New Roman"/>
          <w:sz w:val="28"/>
          <w:szCs w:val="28"/>
          <w:lang w:eastAsia="ru-RU"/>
        </w:rPr>
        <w:t>Истифодаи воситаҳои муҳофизат (инфиродӣ ва дастаҷамъӣ).</w:t>
      </w:r>
    </w:p>
    <w:p w:rsidR="00F90ABE" w:rsidRPr="00F90ABE" w:rsidRDefault="00F90ABE" w:rsidP="00F90ABE">
      <w:pPr>
        <w:spacing w:before="100" w:beforeAutospacing="1" w:after="100" w:afterAutospacing="1" w:line="240" w:lineRule="auto"/>
        <w:rPr>
          <w:rFonts w:ascii="Times New Roman" w:eastAsia="Times New Roman" w:hAnsi="Times New Roman" w:cs="Times New Roman"/>
          <w:sz w:val="28"/>
          <w:szCs w:val="28"/>
          <w:lang w:eastAsia="ru-RU"/>
        </w:rPr>
      </w:pPr>
      <w:r w:rsidRPr="00F90ABE">
        <w:rPr>
          <w:rFonts w:ascii="Times New Roman" w:eastAsia="Times New Roman" w:hAnsi="Times New Roman" w:cs="Times New Roman"/>
          <w:b/>
          <w:bCs/>
          <w:sz w:val="28"/>
          <w:szCs w:val="28"/>
          <w:lang w:eastAsia="ru-RU"/>
        </w:rPr>
        <w:t>Омилҳои хавфноки механикӣ</w:t>
      </w:r>
    </w:p>
    <w:p w:rsidR="00F90ABE" w:rsidRPr="00F90ABE" w:rsidRDefault="00F90ABE" w:rsidP="00A86FAF">
      <w:pPr>
        <w:numPr>
          <w:ilvl w:val="0"/>
          <w:numId w:val="26"/>
        </w:numPr>
        <w:spacing w:before="100" w:beforeAutospacing="1" w:after="100" w:afterAutospacing="1"/>
        <w:rPr>
          <w:rFonts w:ascii="Times New Roman" w:eastAsia="Times New Roman" w:hAnsi="Times New Roman" w:cs="Times New Roman"/>
          <w:sz w:val="28"/>
          <w:szCs w:val="28"/>
          <w:lang w:eastAsia="ru-RU"/>
        </w:rPr>
      </w:pPr>
      <w:r w:rsidRPr="00A86FAF">
        <w:rPr>
          <w:rFonts w:ascii="Times New Roman" w:eastAsia="Times New Roman" w:hAnsi="Times New Roman" w:cs="Times New Roman"/>
          <w:bCs/>
          <w:sz w:val="28"/>
          <w:szCs w:val="28"/>
          <w:lang w:eastAsia="ru-RU"/>
        </w:rPr>
        <w:t>Механизмҳо, асбобҳ</w:t>
      </w:r>
      <w:proofErr w:type="gramStart"/>
      <w:r w:rsidRPr="00A86FAF">
        <w:rPr>
          <w:rFonts w:ascii="Times New Roman" w:eastAsia="Times New Roman" w:hAnsi="Times New Roman" w:cs="Times New Roman"/>
          <w:bCs/>
          <w:sz w:val="28"/>
          <w:szCs w:val="28"/>
          <w:lang w:eastAsia="ru-RU"/>
        </w:rPr>
        <w:t>о ва</w:t>
      </w:r>
      <w:proofErr w:type="gramEnd"/>
      <w:r w:rsidRPr="00A86FAF">
        <w:rPr>
          <w:rFonts w:ascii="Times New Roman" w:eastAsia="Times New Roman" w:hAnsi="Times New Roman" w:cs="Times New Roman"/>
          <w:bCs/>
          <w:sz w:val="28"/>
          <w:szCs w:val="28"/>
          <w:lang w:eastAsia="ru-RU"/>
        </w:rPr>
        <w:t xml:space="preserve"> маҳсулоти ҳаракаткунанда</w:t>
      </w:r>
      <w:r w:rsidRPr="00F90ABE">
        <w:rPr>
          <w:rFonts w:ascii="Times New Roman" w:eastAsia="Times New Roman" w:hAnsi="Times New Roman" w:cs="Times New Roman"/>
          <w:sz w:val="28"/>
          <w:szCs w:val="28"/>
          <w:lang w:eastAsia="ru-RU"/>
        </w:rPr>
        <w:br/>
        <w:t>(қисмҳои барҷаста, нобаробарӣ, ноҳамворӣ, канорҳои тез, минтақаҳои гирифторшавӣ).</w:t>
      </w:r>
    </w:p>
    <w:p w:rsidR="00F90ABE" w:rsidRPr="00F90ABE" w:rsidRDefault="00F90ABE" w:rsidP="00F90AB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A86FAF">
        <w:rPr>
          <w:rFonts w:ascii="Times New Roman" w:eastAsia="Times New Roman" w:hAnsi="Times New Roman" w:cs="Times New Roman"/>
          <w:bCs/>
          <w:sz w:val="28"/>
          <w:szCs w:val="28"/>
          <w:lang w:eastAsia="ru-RU"/>
        </w:rPr>
        <w:t>Вибратсияҳо</w:t>
      </w:r>
      <w:proofErr w:type="spellEnd"/>
      <w:r w:rsidRPr="00A86FAF">
        <w:rPr>
          <w:rFonts w:ascii="Times New Roman" w:eastAsia="Times New Roman" w:hAnsi="Times New Roman" w:cs="Times New Roman"/>
          <w:bCs/>
          <w:sz w:val="28"/>
          <w:szCs w:val="28"/>
          <w:lang w:eastAsia="ru-RU"/>
        </w:rPr>
        <w:t>:</w:t>
      </w:r>
      <w:r w:rsidRPr="00F90ABE">
        <w:rPr>
          <w:rFonts w:ascii="Times New Roman" w:eastAsia="Times New Roman" w:hAnsi="Times New Roman" w:cs="Times New Roman"/>
          <w:sz w:val="28"/>
          <w:szCs w:val="28"/>
          <w:lang w:eastAsia="ru-RU"/>
        </w:rPr>
        <w:br/>
        <w:t>▪ нақлиётӣ;</w:t>
      </w:r>
      <w:r w:rsidRPr="00F90ABE">
        <w:rPr>
          <w:rFonts w:ascii="Times New Roman" w:eastAsia="Times New Roman" w:hAnsi="Times New Roman" w:cs="Times New Roman"/>
          <w:sz w:val="28"/>
          <w:szCs w:val="28"/>
          <w:lang w:eastAsia="ru-RU"/>
        </w:rPr>
        <w:br/>
        <w:t>▪ технологӣ;</w:t>
      </w:r>
      <w:r w:rsidRPr="00F90ABE">
        <w:rPr>
          <w:rFonts w:ascii="Times New Roman" w:eastAsia="Times New Roman" w:hAnsi="Times New Roman" w:cs="Times New Roman"/>
          <w:sz w:val="28"/>
          <w:szCs w:val="28"/>
          <w:lang w:eastAsia="ru-RU"/>
        </w:rPr>
        <w:br/>
        <w:t>▪ нақлиёт</w:t>
      </w:r>
      <w:proofErr w:type="gramStart"/>
      <w:r w:rsidRPr="00F90ABE">
        <w:rPr>
          <w:rFonts w:ascii="Times New Roman" w:eastAsia="Times New Roman" w:hAnsi="Times New Roman" w:cs="Times New Roman"/>
          <w:sz w:val="28"/>
          <w:szCs w:val="28"/>
          <w:lang w:eastAsia="ru-RU"/>
        </w:rPr>
        <w:t>ӣ-</w:t>
      </w:r>
      <w:proofErr w:type="gramEnd"/>
      <w:r w:rsidRPr="00F90ABE">
        <w:rPr>
          <w:rFonts w:ascii="Times New Roman" w:eastAsia="Times New Roman" w:hAnsi="Times New Roman" w:cs="Times New Roman"/>
          <w:sz w:val="28"/>
          <w:szCs w:val="28"/>
          <w:lang w:eastAsia="ru-RU"/>
        </w:rPr>
        <w:t>технологӣ.</w:t>
      </w:r>
    </w:p>
    <w:p w:rsidR="00F90ABE" w:rsidRPr="00F90ABE" w:rsidRDefault="00F90ABE" w:rsidP="00F90ABE">
      <w:pPr>
        <w:spacing w:before="100" w:beforeAutospacing="1" w:after="100" w:afterAutospacing="1" w:line="240" w:lineRule="auto"/>
        <w:rPr>
          <w:rFonts w:ascii="Times New Roman" w:eastAsia="Times New Roman" w:hAnsi="Times New Roman" w:cs="Times New Roman"/>
          <w:sz w:val="28"/>
          <w:szCs w:val="28"/>
          <w:lang w:eastAsia="ru-RU"/>
        </w:rPr>
      </w:pPr>
      <w:r w:rsidRPr="00A86FAF">
        <w:rPr>
          <w:rFonts w:ascii="Times New Roman" w:eastAsia="Times New Roman" w:hAnsi="Times New Roman" w:cs="Times New Roman"/>
          <w:bCs/>
          <w:sz w:val="28"/>
          <w:szCs w:val="28"/>
          <w:lang w:eastAsia="ru-RU"/>
        </w:rPr>
        <w:lastRenderedPageBreak/>
        <w:t xml:space="preserve">Аз </w:t>
      </w:r>
      <w:proofErr w:type="gramStart"/>
      <w:r w:rsidRPr="00A86FAF">
        <w:rPr>
          <w:rFonts w:ascii="Times New Roman" w:eastAsia="Times New Roman" w:hAnsi="Times New Roman" w:cs="Times New Roman"/>
          <w:bCs/>
          <w:sz w:val="28"/>
          <w:szCs w:val="28"/>
          <w:lang w:eastAsia="ru-RU"/>
        </w:rPr>
        <w:t>р</w:t>
      </w:r>
      <w:proofErr w:type="gramEnd"/>
      <w:r w:rsidRPr="00A86FAF">
        <w:rPr>
          <w:rFonts w:ascii="Times New Roman" w:eastAsia="Times New Roman" w:hAnsi="Times New Roman" w:cs="Times New Roman"/>
          <w:bCs/>
          <w:sz w:val="28"/>
          <w:szCs w:val="28"/>
          <w:lang w:eastAsia="ru-RU"/>
        </w:rPr>
        <w:t>ӯи хусусият:</w:t>
      </w:r>
      <w:r w:rsidRPr="00F90ABE">
        <w:rPr>
          <w:rFonts w:ascii="Times New Roman" w:eastAsia="Times New Roman" w:hAnsi="Times New Roman" w:cs="Times New Roman"/>
          <w:sz w:val="28"/>
          <w:szCs w:val="28"/>
          <w:lang w:eastAsia="ru-RU"/>
        </w:rPr>
        <w:br/>
        <w:t>▪ доимӣ;</w:t>
      </w:r>
      <w:r w:rsidRPr="00F90ABE">
        <w:rPr>
          <w:rFonts w:ascii="Times New Roman" w:eastAsia="Times New Roman" w:hAnsi="Times New Roman" w:cs="Times New Roman"/>
          <w:sz w:val="28"/>
          <w:szCs w:val="28"/>
          <w:lang w:eastAsia="ru-RU"/>
        </w:rPr>
        <w:br/>
        <w:t>▪ ғайридоимӣ.</w:t>
      </w:r>
    </w:p>
    <w:p w:rsidR="00F90ABE" w:rsidRPr="00F90ABE" w:rsidRDefault="00F90ABE" w:rsidP="00A86FAF">
      <w:pPr>
        <w:numPr>
          <w:ilvl w:val="0"/>
          <w:numId w:val="27"/>
        </w:numPr>
        <w:spacing w:before="100" w:beforeAutospacing="1" w:after="100" w:afterAutospacing="1"/>
        <w:rPr>
          <w:rFonts w:ascii="Times New Roman" w:eastAsia="Times New Roman" w:hAnsi="Times New Roman" w:cs="Times New Roman"/>
          <w:sz w:val="28"/>
          <w:szCs w:val="28"/>
          <w:lang w:eastAsia="ru-RU"/>
        </w:rPr>
      </w:pPr>
      <w:r w:rsidRPr="00A86FAF">
        <w:rPr>
          <w:rFonts w:ascii="Times New Roman" w:eastAsia="Times New Roman" w:hAnsi="Times New Roman" w:cs="Times New Roman"/>
          <w:bCs/>
          <w:sz w:val="28"/>
          <w:szCs w:val="28"/>
          <w:lang w:eastAsia="ru-RU"/>
        </w:rPr>
        <w:t>Ашёҳое, ки аз баландӣ меафтанд.</w:t>
      </w:r>
      <w:r w:rsidRPr="00F90ABE">
        <w:rPr>
          <w:rFonts w:ascii="Times New Roman" w:eastAsia="Times New Roman" w:hAnsi="Times New Roman" w:cs="Times New Roman"/>
          <w:sz w:val="28"/>
          <w:szCs w:val="28"/>
          <w:lang w:eastAsia="ru-RU"/>
        </w:rPr>
        <w:br/>
        <w:t xml:space="preserve">Таҷҳизоти борбардору нақлиётӣ. Таҷҳизоти кӯҳӣ ва конӣ. То 90% ҳодисаҳои нохуш дар конвейерҳо ҳангоми </w:t>
      </w:r>
      <w:proofErr w:type="gramStart"/>
      <w:r w:rsidRPr="00F90ABE">
        <w:rPr>
          <w:rFonts w:ascii="Times New Roman" w:eastAsia="Times New Roman" w:hAnsi="Times New Roman" w:cs="Times New Roman"/>
          <w:sz w:val="28"/>
          <w:szCs w:val="28"/>
          <w:lang w:eastAsia="ru-RU"/>
        </w:rPr>
        <w:t>к</w:t>
      </w:r>
      <w:proofErr w:type="gramEnd"/>
      <w:r w:rsidRPr="00F90ABE">
        <w:rPr>
          <w:rFonts w:ascii="Times New Roman" w:eastAsia="Times New Roman" w:hAnsi="Times New Roman" w:cs="Times New Roman"/>
          <w:sz w:val="28"/>
          <w:szCs w:val="28"/>
          <w:lang w:eastAsia="ru-RU"/>
        </w:rPr>
        <w:t>ӯ</w:t>
      </w:r>
      <w:proofErr w:type="gramStart"/>
      <w:r w:rsidRPr="00F90ABE">
        <w:rPr>
          <w:rFonts w:ascii="Times New Roman" w:eastAsia="Times New Roman" w:hAnsi="Times New Roman" w:cs="Times New Roman"/>
          <w:sz w:val="28"/>
          <w:szCs w:val="28"/>
          <w:lang w:eastAsia="ru-RU"/>
        </w:rPr>
        <w:t>шиши</w:t>
      </w:r>
      <w:proofErr w:type="gramEnd"/>
      <w:r w:rsidRPr="00F90ABE">
        <w:rPr>
          <w:rFonts w:ascii="Times New Roman" w:eastAsia="Times New Roman" w:hAnsi="Times New Roman" w:cs="Times New Roman"/>
          <w:sz w:val="28"/>
          <w:szCs w:val="28"/>
          <w:lang w:eastAsia="ru-RU"/>
        </w:rPr>
        <w:t xml:space="preserve"> таъмири онҳо дар ҳолати фаъол (дар ҳаракат) рух медиҳанд.</w:t>
      </w:r>
    </w:p>
    <w:p w:rsidR="00F90ABE" w:rsidRPr="00F90ABE" w:rsidRDefault="00F90ABE" w:rsidP="00A86FAF">
      <w:pPr>
        <w:numPr>
          <w:ilvl w:val="0"/>
          <w:numId w:val="27"/>
        </w:numPr>
        <w:spacing w:before="100" w:beforeAutospacing="1" w:after="100" w:afterAutospacing="1"/>
        <w:rPr>
          <w:rFonts w:ascii="Times New Roman" w:eastAsia="Times New Roman" w:hAnsi="Times New Roman" w:cs="Times New Roman"/>
          <w:sz w:val="28"/>
          <w:szCs w:val="28"/>
          <w:lang w:eastAsia="ru-RU"/>
        </w:rPr>
      </w:pPr>
      <w:r w:rsidRPr="00A86FAF">
        <w:rPr>
          <w:rFonts w:ascii="Times New Roman" w:eastAsia="Times New Roman" w:hAnsi="Times New Roman" w:cs="Times New Roman"/>
          <w:bCs/>
          <w:sz w:val="28"/>
          <w:szCs w:val="28"/>
          <w:lang w:eastAsia="ru-RU"/>
        </w:rPr>
        <w:t>Қисмҳои конструксияҳои вайроншуда.</w:t>
      </w:r>
      <w:r w:rsidRPr="00F90ABE">
        <w:rPr>
          <w:rFonts w:ascii="Times New Roman" w:eastAsia="Times New Roman" w:hAnsi="Times New Roman" w:cs="Times New Roman"/>
          <w:sz w:val="28"/>
          <w:szCs w:val="28"/>
          <w:lang w:eastAsia="ru-RU"/>
        </w:rPr>
        <w:br/>
        <w:t>Зарфҳое, ки зери фишор кор мекунанд, турбинаҳ</w:t>
      </w:r>
      <w:proofErr w:type="gramStart"/>
      <w:r w:rsidRPr="00F90ABE">
        <w:rPr>
          <w:rFonts w:ascii="Times New Roman" w:eastAsia="Times New Roman" w:hAnsi="Times New Roman" w:cs="Times New Roman"/>
          <w:sz w:val="28"/>
          <w:szCs w:val="28"/>
          <w:lang w:eastAsia="ru-RU"/>
        </w:rPr>
        <w:t>о</w:t>
      </w:r>
      <w:proofErr w:type="gramEnd"/>
      <w:r w:rsidRPr="00F90ABE">
        <w:rPr>
          <w:rFonts w:ascii="Times New Roman" w:eastAsia="Times New Roman" w:hAnsi="Times New Roman" w:cs="Times New Roman"/>
          <w:sz w:val="28"/>
          <w:szCs w:val="28"/>
          <w:lang w:eastAsia="ru-RU"/>
        </w:rPr>
        <w:t>.</w:t>
      </w:r>
    </w:p>
    <w:p w:rsidR="00A86FAF" w:rsidRDefault="00F90ABE" w:rsidP="00A86FAF">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90ABE">
        <w:rPr>
          <w:rFonts w:ascii="Times New Roman" w:eastAsia="Times New Roman" w:hAnsi="Times New Roman" w:cs="Times New Roman"/>
          <w:b/>
          <w:bCs/>
          <w:sz w:val="28"/>
          <w:szCs w:val="28"/>
          <w:lang w:eastAsia="ru-RU"/>
        </w:rPr>
        <w:t>Чораҳои муҳофиз</w:t>
      </w:r>
      <w:r w:rsidR="00A86FAF">
        <w:rPr>
          <w:rFonts w:ascii="Times New Roman" w:eastAsia="Times New Roman" w:hAnsi="Times New Roman" w:cs="Times New Roman"/>
          <w:b/>
          <w:bCs/>
          <w:sz w:val="28"/>
          <w:szCs w:val="28"/>
          <w:lang w:eastAsia="ru-RU"/>
        </w:rPr>
        <w:t>ат аз омилҳои хавфноки механикӣ</w:t>
      </w:r>
    </w:p>
    <w:p w:rsidR="00F90ABE" w:rsidRDefault="00F90ABE" w:rsidP="00A86FAF">
      <w:pPr>
        <w:spacing w:before="100" w:beforeAutospacing="1" w:after="100" w:afterAutospacing="1" w:line="240" w:lineRule="auto"/>
        <w:rPr>
          <w:rFonts w:ascii="Times New Roman" w:eastAsia="Times New Roman" w:hAnsi="Times New Roman" w:cs="Times New Roman"/>
          <w:sz w:val="28"/>
          <w:szCs w:val="28"/>
          <w:lang w:val="tg-Cyrl-TJ" w:eastAsia="ru-RU"/>
        </w:rPr>
      </w:pPr>
      <w:r w:rsidRPr="00F90ABE">
        <w:rPr>
          <w:rFonts w:ascii="Times New Roman" w:eastAsia="Times New Roman" w:hAnsi="Times New Roman" w:cs="Times New Roman"/>
          <w:sz w:val="28"/>
          <w:szCs w:val="28"/>
          <w:lang w:eastAsia="ru-RU"/>
        </w:rPr>
        <w:t>▪ насби панҷараҳо (муҳофизҳо);</w:t>
      </w:r>
      <w:r w:rsidRPr="00F90ABE">
        <w:rPr>
          <w:rFonts w:ascii="Times New Roman" w:eastAsia="Times New Roman" w:hAnsi="Times New Roman" w:cs="Times New Roman"/>
          <w:sz w:val="28"/>
          <w:szCs w:val="28"/>
          <w:lang w:eastAsia="ru-RU"/>
        </w:rPr>
        <w:br/>
        <w:t>▪ истифодаи системаҳои басташавӣ (блокировка).</w:t>
      </w:r>
    </w:p>
    <w:p w:rsidR="00F90ABE" w:rsidRDefault="0060204F" w:rsidP="00F90ABE">
      <w:pPr>
        <w:spacing w:before="100" w:beforeAutospacing="1" w:after="100" w:afterAutospacing="1" w:line="240" w:lineRule="auto"/>
        <w:rPr>
          <w:rFonts w:ascii="Times New Roman" w:eastAsia="Times New Roman" w:hAnsi="Times New Roman" w:cs="Times New Roman"/>
          <w:sz w:val="28"/>
          <w:szCs w:val="28"/>
          <w:lang w:val="tg-Cyrl-TJ" w:eastAsia="ru-RU"/>
        </w:rPr>
      </w:pPr>
      <w:r w:rsidRPr="0060204F">
        <w:rPr>
          <w:rFonts w:ascii="Times New Roman" w:eastAsia="Times New Roman" w:hAnsi="Times New Roman" w:cs="Times New Roman"/>
          <w:noProof/>
          <w:sz w:val="28"/>
          <w:szCs w:val="28"/>
          <w:lang w:eastAsia="ru-RU"/>
        </w:rPr>
        <w:drawing>
          <wp:inline distT="0" distB="0" distL="0" distR="0" wp14:anchorId="49A819B1" wp14:editId="2137B4EF">
            <wp:extent cx="3213100" cy="2567429"/>
            <wp:effectExtent l="0" t="0" r="635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14818" cy="2568802"/>
                    </a:xfrm>
                    <a:prstGeom prst="rect">
                      <a:avLst/>
                    </a:prstGeom>
                  </pic:spPr>
                </pic:pic>
              </a:graphicData>
            </a:graphic>
          </wp:inline>
        </w:drawing>
      </w:r>
    </w:p>
    <w:p w:rsidR="0060204F" w:rsidRPr="00A86FAF" w:rsidRDefault="00A86FAF" w:rsidP="0060204F">
      <w:pPr>
        <w:pStyle w:val="a5"/>
        <w:spacing w:line="276" w:lineRule="auto"/>
        <w:rPr>
          <w:b/>
          <w:sz w:val="28"/>
        </w:rPr>
      </w:pPr>
      <w:r w:rsidRPr="00A86FAF">
        <w:rPr>
          <w:rStyle w:val="a6"/>
          <w:b w:val="0"/>
          <w:sz w:val="28"/>
        </w:rPr>
        <w:t>Расм</w:t>
      </w:r>
      <w:r w:rsidR="001B75B6">
        <w:rPr>
          <w:rStyle w:val="a6"/>
          <w:b w:val="0"/>
          <w:sz w:val="28"/>
        </w:rPr>
        <w:t>и</w:t>
      </w:r>
      <w:r w:rsidRPr="00A86FAF">
        <w:rPr>
          <w:rStyle w:val="a6"/>
          <w:b w:val="0"/>
          <w:sz w:val="28"/>
        </w:rPr>
        <w:t xml:space="preserve"> 3</w:t>
      </w:r>
      <w:r w:rsidR="0060204F" w:rsidRPr="00A86FAF">
        <w:rPr>
          <w:rStyle w:val="a6"/>
          <w:b w:val="0"/>
          <w:sz w:val="28"/>
        </w:rPr>
        <w:t>. Механизм бо дастгоҳи блокировка</w:t>
      </w:r>
    </w:p>
    <w:p w:rsidR="0060204F" w:rsidRPr="00A86FAF" w:rsidRDefault="0060204F" w:rsidP="0060204F">
      <w:pPr>
        <w:pStyle w:val="a5"/>
        <w:spacing w:line="276" w:lineRule="auto"/>
        <w:rPr>
          <w:sz w:val="28"/>
        </w:rPr>
      </w:pPr>
      <w:r w:rsidRPr="00A86FAF">
        <w:rPr>
          <w:rStyle w:val="a6"/>
          <w:sz w:val="28"/>
        </w:rPr>
        <w:t>Ларзишҳои виброакустикӣ</w:t>
      </w:r>
    </w:p>
    <w:p w:rsidR="0060204F" w:rsidRPr="0060204F" w:rsidRDefault="0060204F" w:rsidP="0060204F">
      <w:pPr>
        <w:pStyle w:val="a5"/>
        <w:spacing w:line="276" w:lineRule="auto"/>
        <w:rPr>
          <w:sz w:val="28"/>
        </w:rPr>
      </w:pPr>
      <w:r w:rsidRPr="0060204F">
        <w:rPr>
          <w:rStyle w:val="a6"/>
          <w:sz w:val="28"/>
        </w:rPr>
        <w:t>Вибратсия</w:t>
      </w:r>
      <w:r w:rsidRPr="0060204F">
        <w:rPr>
          <w:sz w:val="28"/>
        </w:rPr>
        <w:t xml:space="preserve"> — ин ларзишҳои хурди механикӣ мебошанд, ки дар ҷисмҳои чандир </w:t>
      </w:r>
      <w:proofErr w:type="gramStart"/>
      <w:r w:rsidRPr="0060204F">
        <w:rPr>
          <w:sz w:val="28"/>
        </w:rPr>
        <w:t>ба</w:t>
      </w:r>
      <w:proofErr w:type="gramEnd"/>
      <w:r w:rsidRPr="0060204F">
        <w:rPr>
          <w:sz w:val="28"/>
        </w:rPr>
        <w:t xml:space="preserve"> вуҷуд меоянд.</w:t>
      </w:r>
    </w:p>
    <w:p w:rsidR="0060204F" w:rsidRPr="0060204F" w:rsidRDefault="0060204F" w:rsidP="0060204F">
      <w:pPr>
        <w:pStyle w:val="a5"/>
        <w:spacing w:before="0" w:beforeAutospacing="0" w:after="0" w:afterAutospacing="0" w:line="276" w:lineRule="auto"/>
        <w:rPr>
          <w:sz w:val="28"/>
          <w:szCs w:val="28"/>
          <w:lang w:val="tg-Cyrl-TJ"/>
        </w:rPr>
      </w:pPr>
      <w:r w:rsidRPr="0060204F">
        <w:rPr>
          <w:rStyle w:val="a6"/>
          <w:sz w:val="28"/>
        </w:rPr>
        <w:t>Манбаъҳои вибратсия:</w:t>
      </w:r>
      <w:r w:rsidRPr="0060204F">
        <w:rPr>
          <w:sz w:val="28"/>
        </w:rPr>
        <w:br/>
        <w:t>▪ механизмҳое, ки ҳаракати бозгашт</w:t>
      </w:r>
      <w:proofErr w:type="gramStart"/>
      <w:r w:rsidRPr="0060204F">
        <w:rPr>
          <w:sz w:val="28"/>
        </w:rPr>
        <w:t>ӣ-</w:t>
      </w:r>
      <w:proofErr w:type="gramEnd"/>
      <w:r w:rsidRPr="0060204F">
        <w:rPr>
          <w:sz w:val="28"/>
        </w:rPr>
        <w:t>пешрав (поступательно-қайти) доранд;</w:t>
      </w:r>
      <w:r w:rsidRPr="0060204F">
        <w:rPr>
          <w:sz w:val="28"/>
        </w:rPr>
        <w:br/>
      </w:r>
      <w:r w:rsidRPr="0060204F">
        <w:rPr>
          <w:sz w:val="28"/>
          <w:szCs w:val="28"/>
        </w:rPr>
        <w:t>▪ массаҳои гардишкунандаи нобаробарвазн (нотавозун).</w:t>
      </w:r>
    </w:p>
    <w:p w:rsidR="0060204F" w:rsidRPr="0060204F" w:rsidRDefault="0060204F" w:rsidP="0060204F">
      <w:pPr>
        <w:pStyle w:val="a5"/>
        <w:spacing w:before="0" w:beforeAutospacing="0" w:after="0" w:afterAutospacing="0" w:line="276" w:lineRule="auto"/>
        <w:rPr>
          <w:sz w:val="28"/>
          <w:szCs w:val="28"/>
          <w:lang w:val="tg-Cyrl-TJ"/>
        </w:rPr>
      </w:pPr>
      <w:r w:rsidRPr="0060204F">
        <w:rPr>
          <w:sz w:val="28"/>
          <w:szCs w:val="28"/>
          <w:lang w:val="tg-Cyrl-TJ"/>
        </w:rPr>
        <w:t>▪ таҷҳизот ва асбобҳои таъсири зарбавӣ.</w:t>
      </w:r>
    </w:p>
    <w:p w:rsidR="0060204F" w:rsidRPr="0060204F" w:rsidRDefault="0060204F" w:rsidP="0060204F">
      <w:pPr>
        <w:pStyle w:val="a5"/>
        <w:spacing w:line="276" w:lineRule="auto"/>
        <w:rPr>
          <w:sz w:val="28"/>
          <w:lang w:val="tg-Cyrl-TJ"/>
        </w:rPr>
      </w:pPr>
    </w:p>
    <w:p w:rsidR="0060204F" w:rsidRPr="00F90ABE" w:rsidRDefault="0060204F" w:rsidP="00A86FAF">
      <w:pPr>
        <w:spacing w:before="100" w:beforeAutospacing="1" w:after="100" w:afterAutospacing="1" w:line="240" w:lineRule="auto"/>
        <w:jc w:val="center"/>
        <w:rPr>
          <w:rFonts w:ascii="Times New Roman" w:eastAsia="Times New Roman" w:hAnsi="Times New Roman" w:cs="Times New Roman"/>
          <w:sz w:val="28"/>
          <w:szCs w:val="28"/>
          <w:lang w:val="tg-Cyrl-TJ" w:eastAsia="ru-RU"/>
        </w:rPr>
      </w:pPr>
      <w:r w:rsidRPr="0060204F">
        <w:rPr>
          <w:rFonts w:ascii="Times New Roman" w:eastAsia="Times New Roman" w:hAnsi="Times New Roman" w:cs="Times New Roman"/>
          <w:noProof/>
          <w:sz w:val="28"/>
          <w:szCs w:val="28"/>
          <w:lang w:eastAsia="ru-RU"/>
        </w:rPr>
        <w:lastRenderedPageBreak/>
        <w:drawing>
          <wp:inline distT="0" distB="0" distL="0" distR="0" wp14:anchorId="1CE05F6B" wp14:editId="5C422358">
            <wp:extent cx="4064000" cy="23870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67567" cy="2389155"/>
                    </a:xfrm>
                    <a:prstGeom prst="rect">
                      <a:avLst/>
                    </a:prstGeom>
                  </pic:spPr>
                </pic:pic>
              </a:graphicData>
            </a:graphic>
          </wp:inline>
        </w:drawing>
      </w:r>
    </w:p>
    <w:p w:rsidR="0060204F" w:rsidRPr="00A86FAF" w:rsidRDefault="00A86FAF" w:rsidP="00A86FAF">
      <w:pPr>
        <w:pStyle w:val="a5"/>
        <w:spacing w:line="276" w:lineRule="auto"/>
        <w:rPr>
          <w:b/>
          <w:sz w:val="28"/>
          <w:lang w:val="tg-Cyrl-TJ"/>
        </w:rPr>
      </w:pPr>
      <w:r>
        <w:rPr>
          <w:rStyle w:val="a6"/>
          <w:b w:val="0"/>
          <w:sz w:val="28"/>
          <w:lang w:val="tg-Cyrl-TJ"/>
        </w:rPr>
        <w:t>Расм</w:t>
      </w:r>
      <w:r w:rsidR="001B75B6">
        <w:rPr>
          <w:rStyle w:val="a6"/>
          <w:b w:val="0"/>
          <w:sz w:val="28"/>
          <w:lang w:val="tg-Cyrl-TJ"/>
        </w:rPr>
        <w:t>и</w:t>
      </w:r>
      <w:r>
        <w:rPr>
          <w:rStyle w:val="a6"/>
          <w:b w:val="0"/>
          <w:sz w:val="28"/>
          <w:lang w:val="tg-Cyrl-TJ"/>
        </w:rPr>
        <w:t xml:space="preserve"> 4</w:t>
      </w:r>
      <w:r w:rsidR="0060204F" w:rsidRPr="00A86FAF">
        <w:rPr>
          <w:rStyle w:val="a6"/>
          <w:b w:val="0"/>
          <w:sz w:val="28"/>
          <w:lang w:val="tg-Cyrl-TJ"/>
        </w:rPr>
        <w:t>. Намудҳои ларзишҳо аз рӯи хусусияти вақтӣ</w:t>
      </w:r>
    </w:p>
    <w:p w:rsidR="0060204F" w:rsidRPr="0060204F" w:rsidRDefault="0060204F" w:rsidP="00A86FAF">
      <w:pPr>
        <w:pStyle w:val="a5"/>
        <w:spacing w:line="276" w:lineRule="auto"/>
        <w:rPr>
          <w:sz w:val="28"/>
          <w:lang w:val="tg-Cyrl-TJ"/>
        </w:rPr>
      </w:pPr>
      <w:r w:rsidRPr="0060204F">
        <w:rPr>
          <w:rStyle w:val="a6"/>
          <w:sz w:val="28"/>
          <w:lang w:val="tg-Cyrl-TJ"/>
        </w:rPr>
        <w:t>Таъсири ларзиш ба организми инсон</w:t>
      </w:r>
    </w:p>
    <w:p w:rsidR="0060204F" w:rsidRPr="0060204F" w:rsidRDefault="0060204F" w:rsidP="00A86FAF">
      <w:pPr>
        <w:pStyle w:val="a5"/>
        <w:spacing w:line="276" w:lineRule="auto"/>
        <w:rPr>
          <w:sz w:val="28"/>
          <w:lang w:val="tg-Cyrl-TJ"/>
        </w:rPr>
      </w:pPr>
      <w:r w:rsidRPr="0060204F">
        <w:rPr>
          <w:sz w:val="28"/>
          <w:lang w:val="tg-Cyrl-TJ"/>
        </w:rPr>
        <w:t>Таъсири ларзиш ба организми инсон аз омилҳои зерин вобаста аст:</w:t>
      </w:r>
      <w:r w:rsidRPr="0060204F">
        <w:rPr>
          <w:sz w:val="28"/>
          <w:lang w:val="tg-Cyrl-TJ"/>
        </w:rPr>
        <w:br/>
        <w:t>▪ хусусиятҳои ларзиш;</w:t>
      </w:r>
      <w:r w:rsidRPr="0060204F">
        <w:rPr>
          <w:sz w:val="28"/>
          <w:lang w:val="tg-Cyrl-TJ"/>
        </w:rPr>
        <w:br/>
        <w:t>▪ давомнокии таъсир;</w:t>
      </w:r>
      <w:r w:rsidRPr="0060204F">
        <w:rPr>
          <w:sz w:val="28"/>
          <w:lang w:val="tg-Cyrl-TJ"/>
        </w:rPr>
        <w:br/>
        <w:t>▪ ҷой ва самти таъсир;</w:t>
      </w:r>
      <w:r w:rsidRPr="0060204F">
        <w:rPr>
          <w:sz w:val="28"/>
          <w:lang w:val="tg-Cyrl-TJ"/>
        </w:rPr>
        <w:br/>
        <w:t>▪ шароити ба вуҷуд омадани резонанс;</w:t>
      </w:r>
      <w:r w:rsidRPr="0060204F">
        <w:rPr>
          <w:sz w:val="28"/>
          <w:lang w:val="tg-Cyrl-TJ"/>
        </w:rPr>
        <w:br/>
        <w:t>▪ хусусиятҳои инфиродии организм.</w:t>
      </w:r>
    </w:p>
    <w:p w:rsidR="0060204F" w:rsidRPr="00A86FAF" w:rsidRDefault="0060204F" w:rsidP="00A86FAF">
      <w:pPr>
        <w:pStyle w:val="a5"/>
        <w:spacing w:line="276" w:lineRule="auto"/>
        <w:ind w:firstLine="708"/>
        <w:rPr>
          <w:sz w:val="28"/>
          <w:lang w:val="tg-Cyrl-TJ"/>
        </w:rPr>
      </w:pPr>
      <w:r w:rsidRPr="0060204F">
        <w:rPr>
          <w:sz w:val="28"/>
          <w:lang w:val="tg-Cyrl-TJ"/>
        </w:rPr>
        <w:t>Резонанси узвҳои дохилӣ (3–6 Гц) метавонад боиси дард ва осеби узвҳои дохилӣ гардад.</w:t>
      </w:r>
      <w:r w:rsidR="00A86FAF">
        <w:rPr>
          <w:sz w:val="28"/>
          <w:lang w:val="tg-Cyrl-TJ"/>
        </w:rPr>
        <w:t xml:space="preserve"> </w:t>
      </w:r>
      <w:r w:rsidRPr="00A86FAF">
        <w:rPr>
          <w:sz w:val="28"/>
          <w:lang w:val="tg-Cyrl-TJ"/>
        </w:rPr>
        <w:t>Ларзишҳои аз ҳама хатарнок — ларзишҳои камтар аз 16 Гц мебошанд, ки ба системаи марказии асаб таъсир мерасонанд.</w:t>
      </w:r>
    </w:p>
    <w:p w:rsidR="0060204F" w:rsidRPr="00D73AA3" w:rsidRDefault="0060204F" w:rsidP="0060204F">
      <w:pPr>
        <w:pStyle w:val="a5"/>
        <w:spacing w:line="276" w:lineRule="auto"/>
        <w:rPr>
          <w:sz w:val="28"/>
          <w:lang w:val="tg-Cyrl-TJ"/>
        </w:rPr>
      </w:pPr>
      <w:r w:rsidRPr="00D73AA3">
        <w:rPr>
          <w:rStyle w:val="a6"/>
          <w:sz w:val="28"/>
          <w:lang w:val="tg-Cyrl-TJ"/>
        </w:rPr>
        <w:t>Меъёрбандии ларзишҳо</w:t>
      </w:r>
    </w:p>
    <w:p w:rsidR="0060204F" w:rsidRPr="00D73AA3" w:rsidRDefault="0060204F" w:rsidP="0060204F">
      <w:pPr>
        <w:pStyle w:val="a5"/>
        <w:spacing w:line="276" w:lineRule="auto"/>
        <w:rPr>
          <w:sz w:val="28"/>
          <w:lang w:val="tg-Cyrl-TJ"/>
        </w:rPr>
      </w:pPr>
      <w:r w:rsidRPr="00D73AA3">
        <w:rPr>
          <w:rStyle w:val="a6"/>
          <w:b w:val="0"/>
          <w:sz w:val="28"/>
          <w:lang w:val="tg-Cyrl-TJ"/>
        </w:rPr>
        <w:t>Меъёрҳои иҷозатдодашудаи суръати ларзиш (вибросуръат) ва тезиши ларзиш (виброускорение)</w:t>
      </w:r>
      <w:r w:rsidRPr="00D73AA3">
        <w:rPr>
          <w:sz w:val="28"/>
          <w:lang w:val="tg-Cyrl-TJ"/>
        </w:rPr>
        <w:t xml:space="preserve"> барои басомадҳои гуногун ва давомнокии таъсир муқар</w:t>
      </w:r>
      <w:r w:rsidR="00A86FAF" w:rsidRPr="00D73AA3">
        <w:rPr>
          <w:sz w:val="28"/>
          <w:lang w:val="tg-Cyrl-TJ"/>
        </w:rPr>
        <w:t>рар карда мешаванд (</w:t>
      </w:r>
      <w:r w:rsidRPr="00D73AA3">
        <w:rPr>
          <w:sz w:val="28"/>
          <w:lang w:val="tg-Cyrl-TJ"/>
        </w:rPr>
        <w:t xml:space="preserve">ҷадвали </w:t>
      </w:r>
      <w:r w:rsidR="00A86FAF" w:rsidRPr="00D73AA3">
        <w:rPr>
          <w:sz w:val="28"/>
          <w:lang w:val="tg-Cyrl-TJ"/>
        </w:rPr>
        <w:t>2</w:t>
      </w:r>
      <w:r w:rsidRPr="00D73AA3">
        <w:rPr>
          <w:sz w:val="28"/>
          <w:lang w:val="tg-Cyrl-TJ"/>
        </w:rPr>
        <w:t>)</w:t>
      </w:r>
      <w:r w:rsidR="00A86FAF" w:rsidRPr="00D73AA3">
        <w:rPr>
          <w:sz w:val="28"/>
          <w:lang w:val="tg-Cyrl-TJ"/>
        </w:rPr>
        <w:t>.</w:t>
      </w:r>
    </w:p>
    <w:p w:rsidR="0060204F" w:rsidRPr="0060204F" w:rsidRDefault="0060204F" w:rsidP="00A86FAF">
      <w:pPr>
        <w:spacing w:before="100" w:beforeAutospacing="1" w:after="100" w:afterAutospacing="1"/>
        <w:rPr>
          <w:rFonts w:ascii="Times New Roman" w:eastAsia="Times New Roman" w:hAnsi="Times New Roman" w:cs="Times New Roman"/>
          <w:sz w:val="28"/>
          <w:szCs w:val="24"/>
          <w:lang w:val="tg-Cyrl-TJ" w:eastAsia="ru-RU"/>
        </w:rPr>
      </w:pPr>
      <w:r w:rsidRPr="00A86FAF">
        <w:rPr>
          <w:rFonts w:ascii="Times New Roman" w:eastAsia="Times New Roman" w:hAnsi="Times New Roman" w:cs="Times New Roman"/>
          <w:b/>
          <w:bCs/>
          <w:sz w:val="28"/>
          <w:szCs w:val="24"/>
          <w:lang w:val="tg-Cyrl-TJ" w:eastAsia="ru-RU"/>
        </w:rPr>
        <w:t xml:space="preserve">Ҷадвали </w:t>
      </w:r>
      <w:r w:rsidR="00A86FAF" w:rsidRPr="00A86FAF">
        <w:rPr>
          <w:rFonts w:ascii="Times New Roman" w:eastAsia="Times New Roman" w:hAnsi="Times New Roman" w:cs="Times New Roman"/>
          <w:b/>
          <w:bCs/>
          <w:sz w:val="28"/>
          <w:szCs w:val="24"/>
          <w:lang w:val="tg-Cyrl-TJ" w:eastAsia="ru-RU"/>
        </w:rPr>
        <w:t>2</w:t>
      </w:r>
      <w:r w:rsidR="00A86FAF">
        <w:rPr>
          <w:rFonts w:ascii="Times New Roman" w:eastAsia="Times New Roman" w:hAnsi="Times New Roman" w:cs="Times New Roman"/>
          <w:b/>
          <w:bCs/>
          <w:sz w:val="28"/>
          <w:szCs w:val="24"/>
          <w:lang w:val="tg-Cyrl-TJ" w:eastAsia="ru-RU"/>
        </w:rPr>
        <w:t xml:space="preserve">. Меъёрҳои </w:t>
      </w:r>
      <w:r w:rsidRPr="00A86FAF">
        <w:rPr>
          <w:rFonts w:ascii="Times New Roman" w:eastAsia="Times New Roman" w:hAnsi="Times New Roman" w:cs="Times New Roman"/>
          <w:b/>
          <w:bCs/>
          <w:sz w:val="28"/>
          <w:szCs w:val="24"/>
          <w:lang w:val="tg-Cyrl-TJ" w:eastAsia="ru-RU"/>
        </w:rPr>
        <w:t>ларзиш (СН 2.2.4/2.1.8.556-96)</w:t>
      </w:r>
      <w:r w:rsidRPr="0060204F">
        <w:rPr>
          <w:rFonts w:ascii="Times New Roman" w:eastAsia="Times New Roman" w:hAnsi="Times New Roman" w:cs="Times New Roman"/>
          <w:sz w:val="28"/>
          <w:szCs w:val="24"/>
          <w:lang w:val="tg-Cyrl-TJ" w:eastAsia="ru-RU"/>
        </w:rPr>
        <w:br/>
      </w:r>
      <w:r w:rsidRPr="00A86FAF">
        <w:rPr>
          <w:rFonts w:ascii="Times New Roman" w:eastAsia="Times New Roman" w:hAnsi="Times New Roman" w:cs="Times New Roman"/>
          <w:i/>
          <w:iCs/>
          <w:sz w:val="28"/>
          <w:szCs w:val="24"/>
          <w:lang w:val="tg-Cyrl-TJ" w:eastAsia="ru-RU"/>
        </w:rPr>
        <w:t>(Сатҳи иҷозатдодашудаи вибросуръат, дБ, дар бандҳои октавӣ бо</w:t>
      </w:r>
      <w:r w:rsidR="00A86FAF">
        <w:rPr>
          <w:rFonts w:ascii="Times New Roman" w:eastAsia="Times New Roman" w:hAnsi="Times New Roman" w:cs="Times New Roman"/>
          <w:i/>
          <w:iCs/>
          <w:sz w:val="28"/>
          <w:szCs w:val="24"/>
          <w:lang w:val="tg-Cyrl-TJ" w:eastAsia="ru-RU"/>
        </w:rPr>
        <w:t xml:space="preserve"> </w:t>
      </w:r>
      <w:r w:rsidRPr="00A86FAF">
        <w:rPr>
          <w:rFonts w:ascii="Times New Roman" w:eastAsia="Times New Roman" w:hAnsi="Times New Roman" w:cs="Times New Roman"/>
          <w:i/>
          <w:iCs/>
          <w:sz w:val="28"/>
          <w:szCs w:val="24"/>
          <w:lang w:val="tg-Cyrl-TJ" w:eastAsia="ru-RU"/>
        </w:rPr>
        <w:t>басомадҳои миёнагеометрӣ, Гц)</w:t>
      </w:r>
    </w:p>
    <w:tbl>
      <w:tblPr>
        <w:tblStyle w:val="aa"/>
        <w:tblW w:w="0" w:type="auto"/>
        <w:tblLook w:val="04A0" w:firstRow="1" w:lastRow="0" w:firstColumn="1" w:lastColumn="0" w:noHBand="0" w:noVBand="1"/>
      </w:tblPr>
      <w:tblGrid>
        <w:gridCol w:w="3631"/>
        <w:gridCol w:w="576"/>
        <w:gridCol w:w="576"/>
        <w:gridCol w:w="576"/>
        <w:gridCol w:w="576"/>
        <w:gridCol w:w="576"/>
        <w:gridCol w:w="636"/>
        <w:gridCol w:w="576"/>
        <w:gridCol w:w="576"/>
        <w:gridCol w:w="576"/>
        <w:gridCol w:w="696"/>
      </w:tblGrid>
      <w:tr w:rsidR="0060204F" w:rsidRPr="0060204F" w:rsidTr="0060204F">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Навъи ларзиш</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1</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2</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4</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8</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16</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31,5</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125</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250</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500</w:t>
            </w:r>
          </w:p>
        </w:tc>
        <w:tc>
          <w:tcPr>
            <w:tcW w:w="0" w:type="auto"/>
            <w:hideMark/>
          </w:tcPr>
          <w:p w:rsidR="0060204F" w:rsidRPr="0060204F" w:rsidRDefault="0060204F" w:rsidP="0060204F">
            <w:pPr>
              <w:jc w:val="center"/>
              <w:rPr>
                <w:rFonts w:ascii="Times New Roman" w:eastAsia="Times New Roman" w:hAnsi="Times New Roman" w:cs="Times New Roman"/>
                <w:b/>
                <w:bCs/>
                <w:sz w:val="24"/>
                <w:szCs w:val="24"/>
                <w:lang w:eastAsia="ru-RU"/>
              </w:rPr>
            </w:pPr>
            <w:r w:rsidRPr="0060204F">
              <w:rPr>
                <w:rFonts w:ascii="Times New Roman" w:eastAsia="Times New Roman" w:hAnsi="Times New Roman" w:cs="Times New Roman"/>
                <w:b/>
                <w:bCs/>
                <w:sz w:val="24"/>
                <w:szCs w:val="24"/>
                <w:lang w:eastAsia="ru-RU"/>
              </w:rPr>
              <w:t>1000</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t>Ларзиши умумии нақлиётӣ (вертикалӣ)</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132</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123</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108</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107</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t>Ларзиши умумии нақлиётӣ (уфуқӣ)</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122</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117</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116</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116</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116</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t>Ларзиши нақлиёт</w:t>
            </w:r>
            <w:proofErr w:type="gramStart"/>
            <w:r w:rsidRPr="0060204F">
              <w:rPr>
                <w:rFonts w:ascii="Times New Roman" w:eastAsia="Times New Roman" w:hAnsi="Times New Roman" w:cs="Times New Roman"/>
                <w:bCs/>
                <w:sz w:val="24"/>
                <w:szCs w:val="24"/>
                <w:lang w:eastAsia="ru-RU"/>
              </w:rPr>
              <w:t>ӣ-</w:t>
            </w:r>
            <w:proofErr w:type="gramEnd"/>
            <w:r w:rsidRPr="0060204F">
              <w:rPr>
                <w:rFonts w:ascii="Times New Roman" w:eastAsia="Times New Roman" w:hAnsi="Times New Roman" w:cs="Times New Roman"/>
                <w:bCs/>
                <w:sz w:val="24"/>
                <w:szCs w:val="24"/>
                <w:lang w:eastAsia="ru-RU"/>
              </w:rPr>
              <w:t>технологӣ</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117</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102</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101</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lastRenderedPageBreak/>
              <w:t>Ларзиши технологӣ</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108</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93</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92</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t>Дар биноҳои истеҳсолӣ (бе манбаъҳои ларзиш)</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100</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85</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84</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t xml:space="preserve">Дар биноҳои </w:t>
            </w:r>
            <w:proofErr w:type="spellStart"/>
            <w:r w:rsidRPr="0060204F">
              <w:rPr>
                <w:rFonts w:ascii="Times New Roman" w:eastAsia="Times New Roman" w:hAnsi="Times New Roman" w:cs="Times New Roman"/>
                <w:bCs/>
                <w:sz w:val="24"/>
                <w:szCs w:val="24"/>
                <w:lang w:eastAsia="ru-RU"/>
              </w:rPr>
              <w:t>хизматӣ</w:t>
            </w:r>
            <w:proofErr w:type="spellEnd"/>
            <w:r w:rsidRPr="0060204F">
              <w:rPr>
                <w:rFonts w:ascii="Times New Roman" w:eastAsia="Times New Roman" w:hAnsi="Times New Roman" w:cs="Times New Roman"/>
                <w:bCs/>
                <w:sz w:val="24"/>
                <w:szCs w:val="24"/>
                <w:lang w:eastAsia="ru-RU"/>
              </w:rPr>
              <w:t xml:space="preserve"> (</w:t>
            </w:r>
            <w:proofErr w:type="spellStart"/>
            <w:r w:rsidRPr="0060204F">
              <w:rPr>
                <w:rFonts w:ascii="Times New Roman" w:eastAsia="Times New Roman" w:hAnsi="Times New Roman" w:cs="Times New Roman"/>
                <w:bCs/>
                <w:sz w:val="24"/>
                <w:szCs w:val="24"/>
                <w:lang w:eastAsia="ru-RU"/>
              </w:rPr>
              <w:t>идораҳо</w:t>
            </w:r>
            <w:proofErr w:type="spellEnd"/>
            <w:r w:rsidRPr="0060204F">
              <w:rPr>
                <w:rFonts w:ascii="Times New Roman" w:eastAsia="Times New Roman" w:hAnsi="Times New Roman" w:cs="Times New Roman"/>
                <w:bCs/>
                <w:sz w:val="24"/>
                <w:szCs w:val="24"/>
                <w:lang w:eastAsia="ru-RU"/>
              </w:rPr>
              <w:t>, КБ, лабораторияҳо)</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91</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76</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75</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r>
      <w:tr w:rsidR="0060204F" w:rsidRPr="0060204F" w:rsidTr="0060204F">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bCs/>
                <w:sz w:val="24"/>
                <w:szCs w:val="24"/>
                <w:lang w:eastAsia="ru-RU"/>
              </w:rPr>
              <w:t>Ларзиши маҳаллӣ</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115</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109</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109</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109</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109</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109</w:t>
            </w:r>
          </w:p>
        </w:tc>
        <w:tc>
          <w:tcPr>
            <w:tcW w:w="0" w:type="auto"/>
            <w:hideMark/>
          </w:tcPr>
          <w:p w:rsidR="0060204F" w:rsidRPr="0060204F" w:rsidRDefault="0060204F" w:rsidP="0060204F">
            <w:pPr>
              <w:rPr>
                <w:rFonts w:ascii="Times New Roman" w:eastAsia="Times New Roman" w:hAnsi="Times New Roman" w:cs="Times New Roman"/>
                <w:sz w:val="24"/>
                <w:szCs w:val="24"/>
                <w:lang w:eastAsia="ru-RU"/>
              </w:rPr>
            </w:pPr>
            <w:r w:rsidRPr="0060204F">
              <w:rPr>
                <w:rFonts w:ascii="Times New Roman" w:eastAsia="Times New Roman" w:hAnsi="Times New Roman" w:cs="Times New Roman"/>
                <w:sz w:val="24"/>
                <w:szCs w:val="24"/>
                <w:lang w:eastAsia="ru-RU"/>
              </w:rPr>
              <w:t>109</w:t>
            </w:r>
          </w:p>
        </w:tc>
      </w:tr>
    </w:tbl>
    <w:p w:rsidR="0060204F" w:rsidRPr="0060204F" w:rsidRDefault="0060204F" w:rsidP="0060204F">
      <w:p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Усулҳои мубориза бо ларзиш:</w:t>
      </w:r>
    </w:p>
    <w:p w:rsidR="0060204F" w:rsidRPr="0060204F" w:rsidRDefault="0060204F" w:rsidP="0060204F">
      <w:pPr>
        <w:numPr>
          <w:ilvl w:val="0"/>
          <w:numId w:val="28"/>
        </w:numPr>
        <w:spacing w:before="100" w:beforeAutospacing="1" w:after="100" w:afterAutospacing="1"/>
        <w:rPr>
          <w:rFonts w:ascii="Times New Roman" w:eastAsia="Times New Roman" w:hAnsi="Times New Roman" w:cs="Times New Roman"/>
          <w:sz w:val="28"/>
          <w:szCs w:val="24"/>
          <w:lang w:eastAsia="ru-RU"/>
        </w:rPr>
      </w:pPr>
      <w:r w:rsidRPr="0060204F">
        <w:rPr>
          <w:rFonts w:ascii="Times New Roman" w:eastAsia="Times New Roman" w:hAnsi="Times New Roman" w:cs="Times New Roman"/>
          <w:sz w:val="28"/>
          <w:szCs w:val="24"/>
          <w:lang w:eastAsia="ru-RU"/>
        </w:rPr>
        <w:t>Тағйир додани конструксия ё реҷаҳои кори мошинҳ</w:t>
      </w:r>
      <w:proofErr w:type="gramStart"/>
      <w:r w:rsidRPr="0060204F">
        <w:rPr>
          <w:rFonts w:ascii="Times New Roman" w:eastAsia="Times New Roman" w:hAnsi="Times New Roman" w:cs="Times New Roman"/>
          <w:sz w:val="28"/>
          <w:szCs w:val="24"/>
          <w:lang w:eastAsia="ru-RU"/>
        </w:rPr>
        <w:t>о ва</w:t>
      </w:r>
      <w:proofErr w:type="gramEnd"/>
      <w:r w:rsidRPr="0060204F">
        <w:rPr>
          <w:rFonts w:ascii="Times New Roman" w:eastAsia="Times New Roman" w:hAnsi="Times New Roman" w:cs="Times New Roman"/>
          <w:sz w:val="28"/>
          <w:szCs w:val="24"/>
          <w:lang w:eastAsia="ru-RU"/>
        </w:rPr>
        <w:t xml:space="preserve"> механизмҳо</w:t>
      </w:r>
      <w:r w:rsidRPr="0060204F">
        <w:rPr>
          <w:rFonts w:ascii="Times New Roman" w:eastAsia="Times New Roman" w:hAnsi="Times New Roman" w:cs="Times New Roman"/>
          <w:sz w:val="28"/>
          <w:szCs w:val="24"/>
          <w:lang w:eastAsia="ru-RU"/>
        </w:rPr>
        <w:br/>
        <w:t>(балансировка, баланд бардоштани сахтӣ, дур кардани басомад аз ҳолати резонансӣ).</w:t>
      </w:r>
    </w:p>
    <w:p w:rsidR="0060204F" w:rsidRPr="0060204F" w:rsidRDefault="0060204F" w:rsidP="0060204F">
      <w:pPr>
        <w:numPr>
          <w:ilvl w:val="0"/>
          <w:numId w:val="28"/>
        </w:numPr>
        <w:spacing w:before="100" w:beforeAutospacing="1" w:after="100" w:afterAutospacing="1"/>
        <w:rPr>
          <w:rFonts w:ascii="Times New Roman" w:eastAsia="Times New Roman" w:hAnsi="Times New Roman" w:cs="Times New Roman"/>
          <w:sz w:val="28"/>
          <w:szCs w:val="24"/>
          <w:lang w:eastAsia="ru-RU"/>
        </w:rPr>
      </w:pPr>
      <w:r w:rsidRPr="0060204F">
        <w:rPr>
          <w:rFonts w:ascii="Times New Roman" w:eastAsia="Times New Roman" w:hAnsi="Times New Roman" w:cs="Times New Roman"/>
          <w:sz w:val="28"/>
          <w:szCs w:val="24"/>
          <w:lang w:eastAsia="ru-RU"/>
        </w:rPr>
        <w:t>Демпфиронӣ (хомӯш кардани ларзиш тавассути соишҳои дохилии демпфер).</w:t>
      </w:r>
    </w:p>
    <w:p w:rsidR="0060204F" w:rsidRPr="0060204F" w:rsidRDefault="0060204F" w:rsidP="0060204F">
      <w:pPr>
        <w:numPr>
          <w:ilvl w:val="0"/>
          <w:numId w:val="28"/>
        </w:numPr>
        <w:spacing w:before="100" w:beforeAutospacing="1" w:after="100" w:afterAutospacing="1"/>
        <w:rPr>
          <w:rFonts w:ascii="Times New Roman" w:eastAsia="Times New Roman" w:hAnsi="Times New Roman" w:cs="Times New Roman"/>
          <w:sz w:val="28"/>
          <w:szCs w:val="24"/>
          <w:lang w:eastAsia="ru-RU"/>
        </w:rPr>
      </w:pPr>
      <w:r w:rsidRPr="0060204F">
        <w:rPr>
          <w:rFonts w:ascii="Times New Roman" w:eastAsia="Times New Roman" w:hAnsi="Times New Roman" w:cs="Times New Roman"/>
          <w:sz w:val="28"/>
          <w:szCs w:val="24"/>
          <w:lang w:eastAsia="ru-RU"/>
        </w:rPr>
        <w:t>Хомӯшкунии ларзиш</w:t>
      </w:r>
      <w:r w:rsidRPr="0060204F">
        <w:rPr>
          <w:rFonts w:ascii="Times New Roman" w:eastAsia="Times New Roman" w:hAnsi="Times New Roman" w:cs="Times New Roman"/>
          <w:sz w:val="28"/>
          <w:szCs w:val="24"/>
          <w:lang w:eastAsia="ru-RU"/>
        </w:rPr>
        <w:br/>
        <w:t>(истифодаи таҳкурсии вазнин, виброгасителҳо).</w:t>
      </w:r>
    </w:p>
    <w:p w:rsidR="0060204F" w:rsidRDefault="0060204F" w:rsidP="0060204F">
      <w:pPr>
        <w:pStyle w:val="a5"/>
        <w:spacing w:line="276" w:lineRule="auto"/>
        <w:rPr>
          <w:sz w:val="28"/>
          <w:lang w:val="tg-Cyrl-TJ"/>
        </w:rPr>
      </w:pPr>
      <w:r w:rsidRPr="0060204F">
        <w:rPr>
          <w:noProof/>
          <w:sz w:val="28"/>
        </w:rPr>
        <w:drawing>
          <wp:inline distT="0" distB="0" distL="0" distR="0" wp14:anchorId="0A71491A" wp14:editId="370E12FB">
            <wp:extent cx="5940425" cy="3210245"/>
            <wp:effectExtent l="0" t="0" r="317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3210245"/>
                    </a:xfrm>
                    <a:prstGeom prst="rect">
                      <a:avLst/>
                    </a:prstGeom>
                  </pic:spPr>
                </pic:pic>
              </a:graphicData>
            </a:graphic>
          </wp:inline>
        </w:drawing>
      </w:r>
    </w:p>
    <w:p w:rsidR="00A86FAF" w:rsidRPr="008162A3" w:rsidRDefault="00A86FAF" w:rsidP="00A86FAF">
      <w:pPr>
        <w:spacing w:before="100" w:beforeAutospacing="1" w:after="100" w:afterAutospacing="1"/>
        <w:jc w:val="center"/>
        <w:rPr>
          <w:rFonts w:ascii="Times New Roman" w:eastAsia="Times New Roman" w:hAnsi="Times New Roman" w:cs="Times New Roman"/>
          <w:b/>
          <w:bCs/>
          <w:sz w:val="28"/>
          <w:szCs w:val="24"/>
          <w:lang w:val="tg-Cyrl-TJ" w:eastAsia="ru-RU"/>
        </w:rPr>
      </w:pPr>
      <w:r w:rsidRPr="008162A3">
        <w:rPr>
          <w:rFonts w:ascii="Times New Roman" w:eastAsia="Times New Roman" w:hAnsi="Times New Roman" w:cs="Times New Roman"/>
          <w:b/>
          <w:bCs/>
          <w:sz w:val="28"/>
          <w:szCs w:val="24"/>
          <w:lang w:val="tg-Cyrl-TJ" w:eastAsia="ru-RU"/>
        </w:rPr>
        <w:t>Манбаъҳои садо</w:t>
      </w:r>
    </w:p>
    <w:p w:rsidR="005C0BAE" w:rsidRPr="008162A3" w:rsidRDefault="005C0BAE" w:rsidP="00A86FAF">
      <w:pPr>
        <w:spacing w:before="100" w:beforeAutospacing="1" w:after="100" w:afterAutospacing="1"/>
        <w:rPr>
          <w:rFonts w:ascii="Times New Roman" w:eastAsia="Times New Roman" w:hAnsi="Times New Roman" w:cs="Times New Roman"/>
          <w:sz w:val="28"/>
          <w:szCs w:val="24"/>
          <w:lang w:val="tg-Cyrl-TJ" w:eastAsia="ru-RU"/>
        </w:rPr>
      </w:pPr>
      <w:r w:rsidRPr="008162A3">
        <w:rPr>
          <w:rFonts w:ascii="Times New Roman" w:eastAsia="Times New Roman" w:hAnsi="Times New Roman" w:cs="Times New Roman"/>
          <w:sz w:val="28"/>
          <w:szCs w:val="24"/>
          <w:lang w:val="tg-Cyrl-TJ" w:eastAsia="ru-RU"/>
        </w:rPr>
        <w:t>▪ системаҳои вентилятсия;</w:t>
      </w:r>
      <w:r w:rsidRPr="008162A3">
        <w:rPr>
          <w:rFonts w:ascii="Times New Roman" w:eastAsia="Times New Roman" w:hAnsi="Times New Roman" w:cs="Times New Roman"/>
          <w:sz w:val="28"/>
          <w:szCs w:val="24"/>
          <w:lang w:val="tg-Cyrl-TJ" w:eastAsia="ru-RU"/>
        </w:rPr>
        <w:br/>
        <w:t>▪ таҷҳизоти технологӣ;</w:t>
      </w:r>
      <w:r w:rsidRPr="008162A3">
        <w:rPr>
          <w:rFonts w:ascii="Times New Roman" w:eastAsia="Times New Roman" w:hAnsi="Times New Roman" w:cs="Times New Roman"/>
          <w:sz w:val="28"/>
          <w:szCs w:val="24"/>
          <w:lang w:val="tg-Cyrl-TJ" w:eastAsia="ru-RU"/>
        </w:rPr>
        <w:br/>
        <w:t>▪ нақлиёт.</w:t>
      </w:r>
    </w:p>
    <w:p w:rsidR="005C0BAE" w:rsidRPr="008162A3" w:rsidRDefault="005C0BAE" w:rsidP="005C0BAE">
      <w:pPr>
        <w:spacing w:before="100" w:beforeAutospacing="1" w:after="100" w:afterAutospacing="1"/>
        <w:rPr>
          <w:rFonts w:ascii="Times New Roman" w:eastAsia="Times New Roman" w:hAnsi="Times New Roman" w:cs="Times New Roman"/>
          <w:sz w:val="28"/>
          <w:szCs w:val="24"/>
          <w:lang w:val="tg-Cyrl-TJ" w:eastAsia="ru-RU"/>
        </w:rPr>
      </w:pPr>
      <w:r w:rsidRPr="008162A3">
        <w:rPr>
          <w:rFonts w:ascii="Times New Roman" w:eastAsia="Times New Roman" w:hAnsi="Times New Roman" w:cs="Times New Roman"/>
          <w:bCs/>
          <w:sz w:val="28"/>
          <w:szCs w:val="24"/>
          <w:lang w:val="tg-Cyrl-TJ" w:eastAsia="ru-RU"/>
        </w:rPr>
        <w:t>Намудҳои ларзишҳои акустикӣ:</w:t>
      </w:r>
      <w:r w:rsidRPr="008162A3">
        <w:rPr>
          <w:rFonts w:ascii="Times New Roman" w:eastAsia="Times New Roman" w:hAnsi="Times New Roman" w:cs="Times New Roman"/>
          <w:sz w:val="28"/>
          <w:szCs w:val="24"/>
          <w:lang w:val="tg-Cyrl-TJ" w:eastAsia="ru-RU"/>
        </w:rPr>
        <w:br/>
        <w:t>▪ инфрасадо (&lt;16 Гц);</w:t>
      </w:r>
      <w:r w:rsidRPr="008162A3">
        <w:rPr>
          <w:rFonts w:ascii="Times New Roman" w:eastAsia="Times New Roman" w:hAnsi="Times New Roman" w:cs="Times New Roman"/>
          <w:sz w:val="28"/>
          <w:szCs w:val="24"/>
          <w:lang w:val="tg-Cyrl-TJ" w:eastAsia="ru-RU"/>
        </w:rPr>
        <w:br/>
        <w:t>▪ садо (16 Гц – 20 кГц);</w:t>
      </w:r>
      <w:r w:rsidRPr="008162A3">
        <w:rPr>
          <w:rFonts w:ascii="Times New Roman" w:eastAsia="Times New Roman" w:hAnsi="Times New Roman" w:cs="Times New Roman"/>
          <w:sz w:val="28"/>
          <w:szCs w:val="24"/>
          <w:lang w:val="tg-Cyrl-TJ" w:eastAsia="ru-RU"/>
        </w:rPr>
        <w:br/>
        <w:t>▪ ултрасадо (&gt;20 кГц).</w:t>
      </w:r>
    </w:p>
    <w:p w:rsidR="005C0BAE" w:rsidRPr="005C0BAE" w:rsidRDefault="005C0BAE" w:rsidP="005C0BAE">
      <w:p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lastRenderedPageBreak/>
        <w:t xml:space="preserve">Таъсири садо </w:t>
      </w:r>
      <w:proofErr w:type="gramStart"/>
      <w:r w:rsidRPr="00A86FAF">
        <w:rPr>
          <w:rFonts w:ascii="Times New Roman" w:eastAsia="Times New Roman" w:hAnsi="Times New Roman" w:cs="Times New Roman"/>
          <w:bCs/>
          <w:sz w:val="28"/>
          <w:szCs w:val="24"/>
          <w:lang w:eastAsia="ru-RU"/>
        </w:rPr>
        <w:t>ба</w:t>
      </w:r>
      <w:proofErr w:type="gramEnd"/>
      <w:r w:rsidRPr="00A86FAF">
        <w:rPr>
          <w:rFonts w:ascii="Times New Roman" w:eastAsia="Times New Roman" w:hAnsi="Times New Roman" w:cs="Times New Roman"/>
          <w:bCs/>
          <w:sz w:val="28"/>
          <w:szCs w:val="24"/>
          <w:lang w:eastAsia="ru-RU"/>
        </w:rPr>
        <w:t xml:space="preserve"> инсон (дар диапазони шунавоии басомадҳо)</w:t>
      </w:r>
    </w:p>
    <w:p w:rsidR="005C0BAE" w:rsidRPr="005C0BAE" w:rsidRDefault="005C0BAE" w:rsidP="005C0BAE">
      <w:pPr>
        <w:spacing w:before="100" w:beforeAutospacing="1" w:after="100" w:afterAutospacing="1"/>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 xml:space="preserve">Ҷадвали </w:t>
      </w:r>
      <w:r w:rsidR="00A86FAF">
        <w:rPr>
          <w:rFonts w:ascii="Times New Roman" w:eastAsia="Times New Roman" w:hAnsi="Times New Roman" w:cs="Times New Roman"/>
          <w:bCs/>
          <w:sz w:val="28"/>
          <w:szCs w:val="24"/>
          <w:lang w:eastAsia="ru-RU"/>
        </w:rPr>
        <w:t>3</w:t>
      </w:r>
      <w:r w:rsidRPr="00A86FAF">
        <w:rPr>
          <w:rFonts w:ascii="Times New Roman" w:eastAsia="Times New Roman" w:hAnsi="Times New Roman" w:cs="Times New Roman"/>
          <w:bCs/>
          <w:sz w:val="28"/>
          <w:szCs w:val="24"/>
          <w:lang w:eastAsia="ru-RU"/>
        </w:rPr>
        <w:t>.</w:t>
      </w:r>
    </w:p>
    <w:tbl>
      <w:tblPr>
        <w:tblStyle w:val="aa"/>
        <w:tblW w:w="0" w:type="auto"/>
        <w:tblLook w:val="04A0" w:firstRow="1" w:lastRow="0" w:firstColumn="1" w:lastColumn="0" w:noHBand="0" w:noVBand="1"/>
      </w:tblPr>
      <w:tblGrid>
        <w:gridCol w:w="2168"/>
        <w:gridCol w:w="3880"/>
      </w:tblGrid>
      <w:tr w:rsidR="005C0BAE" w:rsidRPr="005C0BAE" w:rsidTr="005C0BAE">
        <w:tc>
          <w:tcPr>
            <w:tcW w:w="0" w:type="auto"/>
            <w:hideMark/>
          </w:tcPr>
          <w:p w:rsidR="005C0BAE" w:rsidRPr="005C0BAE" w:rsidRDefault="005C0BAE" w:rsidP="005C0BAE">
            <w:pPr>
              <w:jc w:val="center"/>
              <w:rPr>
                <w:rFonts w:ascii="Times New Roman" w:eastAsia="Times New Roman" w:hAnsi="Times New Roman" w:cs="Times New Roman"/>
                <w:b/>
                <w:bCs/>
                <w:sz w:val="24"/>
                <w:szCs w:val="24"/>
                <w:lang w:eastAsia="ru-RU"/>
              </w:rPr>
            </w:pPr>
            <w:r w:rsidRPr="005C0BAE">
              <w:rPr>
                <w:rFonts w:ascii="Times New Roman" w:eastAsia="Times New Roman" w:hAnsi="Times New Roman" w:cs="Times New Roman"/>
                <w:b/>
                <w:bCs/>
                <w:sz w:val="24"/>
                <w:szCs w:val="24"/>
                <w:lang w:eastAsia="ru-RU"/>
              </w:rPr>
              <w:t xml:space="preserve">Сатҳи садо </w:t>
            </w:r>
            <w:proofErr w:type="spellStart"/>
            <w:r w:rsidRPr="005C0BAE">
              <w:rPr>
                <w:rFonts w:ascii="Times New Roman" w:eastAsia="Times New Roman" w:hAnsi="Times New Roman" w:cs="Times New Roman"/>
                <w:b/>
                <w:bCs/>
                <w:sz w:val="24"/>
                <w:szCs w:val="24"/>
                <w:lang w:eastAsia="ru-RU"/>
              </w:rPr>
              <w:t>Lp</w:t>
            </w:r>
            <w:proofErr w:type="spellEnd"/>
            <w:r w:rsidRPr="005C0BAE">
              <w:rPr>
                <w:rFonts w:ascii="Times New Roman" w:eastAsia="Times New Roman" w:hAnsi="Times New Roman" w:cs="Times New Roman"/>
                <w:b/>
                <w:bCs/>
                <w:sz w:val="24"/>
                <w:szCs w:val="24"/>
                <w:lang w:eastAsia="ru-RU"/>
              </w:rPr>
              <w:t>, дБ</w:t>
            </w:r>
          </w:p>
        </w:tc>
        <w:tc>
          <w:tcPr>
            <w:tcW w:w="0" w:type="auto"/>
            <w:hideMark/>
          </w:tcPr>
          <w:p w:rsidR="005C0BAE" w:rsidRPr="005C0BAE" w:rsidRDefault="005C0BAE" w:rsidP="005C0BAE">
            <w:pPr>
              <w:jc w:val="center"/>
              <w:rPr>
                <w:rFonts w:ascii="Times New Roman" w:eastAsia="Times New Roman" w:hAnsi="Times New Roman" w:cs="Times New Roman"/>
                <w:b/>
                <w:bCs/>
                <w:sz w:val="24"/>
                <w:szCs w:val="24"/>
                <w:lang w:eastAsia="ru-RU"/>
              </w:rPr>
            </w:pPr>
            <w:r w:rsidRPr="005C0BAE">
              <w:rPr>
                <w:rFonts w:ascii="Times New Roman" w:eastAsia="Times New Roman" w:hAnsi="Times New Roman" w:cs="Times New Roman"/>
                <w:b/>
                <w:bCs/>
                <w:sz w:val="24"/>
                <w:szCs w:val="24"/>
                <w:lang w:eastAsia="ru-RU"/>
              </w:rPr>
              <w:t>Таъсир</w:t>
            </w:r>
          </w:p>
        </w:tc>
      </w:tr>
      <w:tr w:rsidR="005C0BAE" w:rsidRPr="005C0BAE" w:rsidTr="005C0BAE">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30–45</w:t>
            </w:r>
          </w:p>
        </w:tc>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 xml:space="preserve">Сатҳи </w:t>
            </w:r>
            <w:proofErr w:type="spellStart"/>
            <w:r w:rsidRPr="005C0BAE">
              <w:rPr>
                <w:rFonts w:ascii="Times New Roman" w:eastAsia="Times New Roman" w:hAnsi="Times New Roman" w:cs="Times New Roman"/>
                <w:sz w:val="24"/>
                <w:szCs w:val="24"/>
                <w:lang w:eastAsia="ru-RU"/>
              </w:rPr>
              <w:t>одатӣ</w:t>
            </w:r>
            <w:proofErr w:type="spellEnd"/>
          </w:p>
        </w:tc>
      </w:tr>
      <w:tr w:rsidR="005C0BAE" w:rsidRPr="005C0BAE" w:rsidTr="005C0BAE">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40–70</w:t>
            </w:r>
          </w:p>
        </w:tc>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Бад шудани ҳолати умумӣ</w:t>
            </w:r>
          </w:p>
        </w:tc>
      </w:tr>
      <w:tr w:rsidR="005C0BAE" w:rsidRPr="005C0BAE" w:rsidTr="005C0BAE">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80</w:t>
            </w:r>
          </w:p>
        </w:tc>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 xml:space="preserve">Бад шудани </w:t>
            </w:r>
            <w:proofErr w:type="spellStart"/>
            <w:r w:rsidRPr="005C0BAE">
              <w:rPr>
                <w:rFonts w:ascii="Times New Roman" w:eastAsia="Times New Roman" w:hAnsi="Times New Roman" w:cs="Times New Roman"/>
                <w:sz w:val="24"/>
                <w:szCs w:val="24"/>
                <w:lang w:eastAsia="ru-RU"/>
              </w:rPr>
              <w:t>шунавоӣ</w:t>
            </w:r>
            <w:proofErr w:type="spellEnd"/>
          </w:p>
        </w:tc>
      </w:tr>
      <w:tr w:rsidR="005C0BAE" w:rsidRPr="005C0BAE" w:rsidTr="005C0BAE">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120–130</w:t>
            </w:r>
          </w:p>
        </w:tc>
        <w:tc>
          <w:tcPr>
            <w:tcW w:w="0" w:type="auto"/>
            <w:hideMark/>
          </w:tcPr>
          <w:p w:rsidR="005C0BAE" w:rsidRPr="005C0BAE" w:rsidRDefault="005C0BAE" w:rsidP="005C0BAE">
            <w:pPr>
              <w:rPr>
                <w:rFonts w:ascii="Times New Roman" w:eastAsia="Times New Roman" w:hAnsi="Times New Roman" w:cs="Times New Roman"/>
                <w:sz w:val="24"/>
                <w:szCs w:val="24"/>
                <w:lang w:eastAsia="ru-RU"/>
              </w:rPr>
            </w:pPr>
            <w:proofErr w:type="spellStart"/>
            <w:r w:rsidRPr="005C0BAE">
              <w:rPr>
                <w:rFonts w:ascii="Times New Roman" w:eastAsia="Times New Roman" w:hAnsi="Times New Roman" w:cs="Times New Roman"/>
                <w:sz w:val="24"/>
                <w:szCs w:val="24"/>
                <w:lang w:eastAsia="ru-RU"/>
              </w:rPr>
              <w:t>Эҳсоси</w:t>
            </w:r>
            <w:proofErr w:type="spellEnd"/>
            <w:r w:rsidRPr="005C0BAE">
              <w:rPr>
                <w:rFonts w:ascii="Times New Roman" w:eastAsia="Times New Roman" w:hAnsi="Times New Roman" w:cs="Times New Roman"/>
                <w:sz w:val="24"/>
                <w:szCs w:val="24"/>
                <w:lang w:eastAsia="ru-RU"/>
              </w:rPr>
              <w:t xml:space="preserve"> </w:t>
            </w:r>
            <w:proofErr w:type="spellStart"/>
            <w:r w:rsidRPr="005C0BAE">
              <w:rPr>
                <w:rFonts w:ascii="Times New Roman" w:eastAsia="Times New Roman" w:hAnsi="Times New Roman" w:cs="Times New Roman"/>
                <w:sz w:val="24"/>
                <w:szCs w:val="24"/>
                <w:lang w:eastAsia="ru-RU"/>
              </w:rPr>
              <w:t>дард</w:t>
            </w:r>
            <w:proofErr w:type="spellEnd"/>
          </w:p>
        </w:tc>
      </w:tr>
      <w:tr w:rsidR="005C0BAE" w:rsidRPr="005C0BAE" w:rsidTr="005C0BAE">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130</w:t>
            </w:r>
          </w:p>
        </w:tc>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 xml:space="preserve">Кандашавии </w:t>
            </w:r>
            <w:proofErr w:type="spellStart"/>
            <w:r w:rsidRPr="005C0BAE">
              <w:rPr>
                <w:rFonts w:ascii="Times New Roman" w:eastAsia="Times New Roman" w:hAnsi="Times New Roman" w:cs="Times New Roman"/>
                <w:sz w:val="24"/>
                <w:szCs w:val="24"/>
                <w:lang w:eastAsia="ru-RU"/>
              </w:rPr>
              <w:t>пардаи</w:t>
            </w:r>
            <w:proofErr w:type="spellEnd"/>
            <w:r w:rsidRPr="005C0BAE">
              <w:rPr>
                <w:rFonts w:ascii="Times New Roman" w:eastAsia="Times New Roman" w:hAnsi="Times New Roman" w:cs="Times New Roman"/>
                <w:sz w:val="24"/>
                <w:szCs w:val="24"/>
                <w:lang w:eastAsia="ru-RU"/>
              </w:rPr>
              <w:t xml:space="preserve"> </w:t>
            </w:r>
            <w:proofErr w:type="spellStart"/>
            <w:r w:rsidRPr="005C0BAE">
              <w:rPr>
                <w:rFonts w:ascii="Times New Roman" w:eastAsia="Times New Roman" w:hAnsi="Times New Roman" w:cs="Times New Roman"/>
                <w:sz w:val="24"/>
                <w:szCs w:val="24"/>
                <w:lang w:eastAsia="ru-RU"/>
              </w:rPr>
              <w:t>гӯш</w:t>
            </w:r>
            <w:proofErr w:type="spellEnd"/>
            <w:r w:rsidRPr="005C0BAE">
              <w:rPr>
                <w:rFonts w:ascii="Times New Roman" w:eastAsia="Times New Roman" w:hAnsi="Times New Roman" w:cs="Times New Roman"/>
                <w:sz w:val="24"/>
                <w:szCs w:val="24"/>
                <w:lang w:eastAsia="ru-RU"/>
              </w:rPr>
              <w:t xml:space="preserve"> (контузия)</w:t>
            </w:r>
          </w:p>
        </w:tc>
      </w:tr>
      <w:tr w:rsidR="005C0BAE" w:rsidRPr="005C0BAE" w:rsidTr="005C0BAE">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160</w:t>
            </w:r>
          </w:p>
        </w:tc>
        <w:tc>
          <w:tcPr>
            <w:tcW w:w="0" w:type="auto"/>
            <w:hideMark/>
          </w:tcPr>
          <w:p w:rsidR="005C0BAE" w:rsidRPr="005C0BAE" w:rsidRDefault="005C0BAE" w:rsidP="005C0BAE">
            <w:pPr>
              <w:rPr>
                <w:rFonts w:ascii="Times New Roman" w:eastAsia="Times New Roman" w:hAnsi="Times New Roman" w:cs="Times New Roman"/>
                <w:sz w:val="24"/>
                <w:szCs w:val="24"/>
                <w:lang w:eastAsia="ru-RU"/>
              </w:rPr>
            </w:pPr>
            <w:r w:rsidRPr="005C0BAE">
              <w:rPr>
                <w:rFonts w:ascii="Times New Roman" w:eastAsia="Times New Roman" w:hAnsi="Times New Roman" w:cs="Times New Roman"/>
                <w:sz w:val="24"/>
                <w:szCs w:val="24"/>
                <w:lang w:eastAsia="ru-RU"/>
              </w:rPr>
              <w:t>Оқибати марговар</w:t>
            </w:r>
          </w:p>
        </w:tc>
      </w:tr>
    </w:tbl>
    <w:p w:rsidR="005C0BAE" w:rsidRPr="005C0BAE" w:rsidRDefault="005C0BAE" w:rsidP="005C0BAE">
      <w:pPr>
        <w:pStyle w:val="a5"/>
        <w:spacing w:line="276" w:lineRule="auto"/>
        <w:rPr>
          <w:sz w:val="28"/>
        </w:rPr>
      </w:pPr>
      <w:r w:rsidRPr="005C0BAE">
        <w:rPr>
          <w:rStyle w:val="a6"/>
          <w:sz w:val="28"/>
        </w:rPr>
        <w:t>Меъёрбандии садо</w:t>
      </w:r>
    </w:p>
    <w:p w:rsidR="005C0BAE" w:rsidRPr="005C0BAE" w:rsidRDefault="005C0BAE" w:rsidP="00A86FAF">
      <w:pPr>
        <w:pStyle w:val="a5"/>
        <w:spacing w:line="276" w:lineRule="auto"/>
        <w:ind w:firstLine="708"/>
        <w:rPr>
          <w:sz w:val="28"/>
        </w:rPr>
      </w:pPr>
      <w:r w:rsidRPr="005C0BAE">
        <w:rPr>
          <w:sz w:val="28"/>
        </w:rPr>
        <w:t xml:space="preserve">Арзишҳои иҷозатдодашудаи сатҳи фишори садо барои басомадҳои гуногун муқаррар карда </w:t>
      </w:r>
      <w:r w:rsidR="00A86FAF">
        <w:rPr>
          <w:sz w:val="28"/>
        </w:rPr>
        <w:t>мешаванд</w:t>
      </w:r>
      <w:r w:rsidRPr="005C0BAE">
        <w:rPr>
          <w:sz w:val="28"/>
        </w:rPr>
        <w:t>.</w:t>
      </w:r>
    </w:p>
    <w:p w:rsidR="005C0BAE" w:rsidRPr="00A86FAF" w:rsidRDefault="005C0BAE" w:rsidP="005C0BAE">
      <w:pPr>
        <w:pStyle w:val="a5"/>
        <w:spacing w:line="276" w:lineRule="auto"/>
        <w:rPr>
          <w:b/>
          <w:sz w:val="28"/>
        </w:rPr>
      </w:pPr>
      <w:r w:rsidRPr="00A86FAF">
        <w:rPr>
          <w:rStyle w:val="a6"/>
          <w:b w:val="0"/>
          <w:sz w:val="28"/>
        </w:rPr>
        <w:t>Сатҳҳои иҷозатдодашудаи фишори садо, сатҳи садо ва сатҳҳои эквивалентии садо дар ҷ</w:t>
      </w:r>
      <w:proofErr w:type="gramStart"/>
      <w:r w:rsidRPr="00A86FAF">
        <w:rPr>
          <w:rStyle w:val="a6"/>
          <w:b w:val="0"/>
          <w:sz w:val="28"/>
        </w:rPr>
        <w:t>ой</w:t>
      </w:r>
      <w:proofErr w:type="gramEnd"/>
      <w:r w:rsidRPr="00A86FAF">
        <w:rPr>
          <w:rStyle w:val="a6"/>
          <w:b w:val="0"/>
          <w:sz w:val="28"/>
        </w:rPr>
        <w:t>ҳои корӣ дар биноҳои истеҳсолӣ ва дар ҳудуди корхона мув</w:t>
      </w:r>
      <w:r w:rsidR="00A86FAF">
        <w:rPr>
          <w:rStyle w:val="a6"/>
          <w:b w:val="0"/>
          <w:sz w:val="28"/>
        </w:rPr>
        <w:t>офиқи ГОСТ 12.1.003-83.</w:t>
      </w:r>
    </w:p>
    <w:p w:rsidR="005C0BAE" w:rsidRPr="005C0BAE" w:rsidRDefault="005C0BAE" w:rsidP="00A86FAF">
      <w:pPr>
        <w:spacing w:before="100" w:beforeAutospacing="1" w:after="100" w:afterAutospacing="1" w:line="240" w:lineRule="auto"/>
        <w:jc w:val="both"/>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5. Изолятсияи садо</w:t>
      </w:r>
      <w:r w:rsidRPr="005C0BAE">
        <w:rPr>
          <w:rFonts w:ascii="Times New Roman" w:eastAsia="Times New Roman" w:hAnsi="Times New Roman" w:cs="Times New Roman"/>
          <w:sz w:val="28"/>
          <w:szCs w:val="24"/>
          <w:lang w:eastAsia="ru-RU"/>
        </w:rPr>
        <w:t xml:space="preserve"> (панҷараҳои махсус, экранҳои акустикӣ ва ғайра);</w:t>
      </w:r>
    </w:p>
    <w:p w:rsidR="005C0BAE" w:rsidRPr="005C0BAE" w:rsidRDefault="005C0BAE" w:rsidP="00A86FAF">
      <w:pPr>
        <w:spacing w:before="100" w:beforeAutospacing="1" w:after="100" w:afterAutospacing="1" w:line="240" w:lineRule="auto"/>
        <w:jc w:val="both"/>
        <w:rPr>
          <w:rFonts w:ascii="Times New Roman" w:eastAsia="Times New Roman" w:hAnsi="Times New Roman" w:cs="Times New Roman"/>
          <w:sz w:val="28"/>
          <w:szCs w:val="24"/>
          <w:lang w:eastAsia="ru-RU"/>
        </w:rPr>
      </w:pPr>
      <w:r w:rsidRPr="00A86FAF">
        <w:rPr>
          <w:rFonts w:ascii="Times New Roman" w:eastAsia="Times New Roman" w:hAnsi="Times New Roman" w:cs="Times New Roman"/>
          <w:bCs/>
          <w:sz w:val="28"/>
          <w:szCs w:val="24"/>
          <w:lang w:eastAsia="ru-RU"/>
        </w:rPr>
        <w:t>6. Экранкунонӣ</w:t>
      </w:r>
      <w:r w:rsidRPr="005C0BAE">
        <w:rPr>
          <w:rFonts w:ascii="Times New Roman" w:eastAsia="Times New Roman" w:hAnsi="Times New Roman" w:cs="Times New Roman"/>
          <w:sz w:val="28"/>
          <w:szCs w:val="24"/>
          <w:lang w:eastAsia="ru-RU"/>
        </w:rPr>
        <w:t xml:space="preserve"> (хосиятҳои муҳофизатӣ аз ҳисоби он </w:t>
      </w:r>
      <w:proofErr w:type="gramStart"/>
      <w:r w:rsidRPr="005C0BAE">
        <w:rPr>
          <w:rFonts w:ascii="Times New Roman" w:eastAsia="Times New Roman" w:hAnsi="Times New Roman" w:cs="Times New Roman"/>
          <w:sz w:val="28"/>
          <w:szCs w:val="24"/>
          <w:lang w:eastAsia="ru-RU"/>
        </w:rPr>
        <w:t>ба</w:t>
      </w:r>
      <w:proofErr w:type="gramEnd"/>
      <w:r w:rsidRPr="005C0BAE">
        <w:rPr>
          <w:rFonts w:ascii="Times New Roman" w:eastAsia="Times New Roman" w:hAnsi="Times New Roman" w:cs="Times New Roman"/>
          <w:sz w:val="28"/>
          <w:szCs w:val="24"/>
          <w:lang w:eastAsia="ru-RU"/>
        </w:rPr>
        <w:t xml:space="preserve"> вуҷуд меоянд, ки ҳангоми убури садо аз канори экран, шиддати он коҳиш меёбад).</w:t>
      </w:r>
    </w:p>
    <w:p w:rsidR="005C0BAE" w:rsidRPr="005C0BAE" w:rsidRDefault="005C0BAE" w:rsidP="00A86FAF">
      <w:pPr>
        <w:spacing w:before="100" w:beforeAutospacing="1" w:after="100" w:afterAutospacing="1" w:line="240" w:lineRule="auto"/>
        <w:jc w:val="both"/>
        <w:rPr>
          <w:rFonts w:ascii="Times New Roman" w:eastAsia="Times New Roman" w:hAnsi="Times New Roman" w:cs="Times New Roman"/>
          <w:sz w:val="28"/>
          <w:szCs w:val="24"/>
          <w:lang w:eastAsia="ru-RU"/>
        </w:rPr>
      </w:pPr>
      <w:r w:rsidRPr="00A86FAF">
        <w:rPr>
          <w:rFonts w:ascii="Times New Roman" w:eastAsia="Times New Roman" w:hAnsi="Times New Roman" w:cs="Times New Roman"/>
          <w:b/>
          <w:bCs/>
          <w:sz w:val="28"/>
          <w:szCs w:val="24"/>
          <w:lang w:eastAsia="ru-RU"/>
        </w:rPr>
        <w:t>Усулҳои мубориза бо садо:</w:t>
      </w:r>
    </w:p>
    <w:p w:rsidR="005C0BAE" w:rsidRPr="005C0BAE" w:rsidRDefault="005C0BAE" w:rsidP="00A86FAF">
      <w:pPr>
        <w:numPr>
          <w:ilvl w:val="0"/>
          <w:numId w:val="31"/>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5C0BAE">
        <w:rPr>
          <w:rFonts w:ascii="Times New Roman" w:eastAsia="Times New Roman" w:hAnsi="Times New Roman" w:cs="Times New Roman"/>
          <w:sz w:val="28"/>
          <w:szCs w:val="24"/>
          <w:lang w:eastAsia="ru-RU"/>
        </w:rPr>
        <w:t>Коҳиш додани қувваи садо (коҳиш додани ларзиш);</w:t>
      </w:r>
    </w:p>
    <w:p w:rsidR="005C0BAE" w:rsidRPr="005C0BAE" w:rsidRDefault="005C0BAE" w:rsidP="00A86FAF">
      <w:pPr>
        <w:numPr>
          <w:ilvl w:val="0"/>
          <w:numId w:val="31"/>
        </w:numPr>
        <w:spacing w:before="100" w:beforeAutospacing="1" w:after="100" w:afterAutospacing="1" w:line="240" w:lineRule="auto"/>
        <w:jc w:val="both"/>
        <w:rPr>
          <w:rFonts w:ascii="Times New Roman" w:eastAsia="Times New Roman" w:hAnsi="Times New Roman" w:cs="Times New Roman"/>
          <w:sz w:val="28"/>
          <w:szCs w:val="24"/>
          <w:lang w:eastAsia="ru-RU"/>
        </w:rPr>
      </w:pPr>
      <w:r w:rsidRPr="005C0BAE">
        <w:rPr>
          <w:rFonts w:ascii="Times New Roman" w:eastAsia="Times New Roman" w:hAnsi="Times New Roman" w:cs="Times New Roman"/>
          <w:sz w:val="28"/>
          <w:szCs w:val="24"/>
          <w:lang w:eastAsia="ru-RU"/>
        </w:rPr>
        <w:t>Тағйир додани самти паҳншавии садо;</w:t>
      </w:r>
    </w:p>
    <w:p w:rsidR="005C0BAE" w:rsidRPr="005C0BAE" w:rsidRDefault="005C0BAE" w:rsidP="00A86FAF">
      <w:pPr>
        <w:numPr>
          <w:ilvl w:val="0"/>
          <w:numId w:val="31"/>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gramStart"/>
      <w:r w:rsidRPr="005C0BAE">
        <w:rPr>
          <w:rFonts w:ascii="Times New Roman" w:eastAsia="Times New Roman" w:hAnsi="Times New Roman" w:cs="Times New Roman"/>
          <w:sz w:val="28"/>
          <w:szCs w:val="24"/>
          <w:lang w:eastAsia="ru-RU"/>
        </w:rPr>
        <w:t>Дур</w:t>
      </w:r>
      <w:proofErr w:type="gramEnd"/>
      <w:r w:rsidRPr="005C0BAE">
        <w:rPr>
          <w:rFonts w:ascii="Times New Roman" w:eastAsia="Times New Roman" w:hAnsi="Times New Roman" w:cs="Times New Roman"/>
          <w:sz w:val="28"/>
          <w:szCs w:val="24"/>
          <w:lang w:eastAsia="ru-RU"/>
        </w:rPr>
        <w:t xml:space="preserve"> кардани ҷойҳои корӣ аз манбаи садо;</w:t>
      </w:r>
    </w:p>
    <w:p w:rsidR="005C0BAE" w:rsidRPr="00E63CA6" w:rsidRDefault="005C0BAE" w:rsidP="00A86FAF">
      <w:pPr>
        <w:numPr>
          <w:ilvl w:val="0"/>
          <w:numId w:val="31"/>
        </w:numPr>
        <w:spacing w:before="100" w:beforeAutospacing="1" w:after="100" w:afterAutospacing="1" w:line="240" w:lineRule="auto"/>
        <w:jc w:val="both"/>
        <w:rPr>
          <w:rFonts w:ascii="Times New Roman" w:eastAsia="Times New Roman" w:hAnsi="Times New Roman" w:cs="Times New Roman"/>
          <w:sz w:val="28"/>
          <w:szCs w:val="24"/>
          <w:lang w:eastAsia="ru-RU"/>
        </w:rPr>
      </w:pPr>
      <w:proofErr w:type="spellStart"/>
      <w:r w:rsidRPr="005C0BAE">
        <w:rPr>
          <w:rFonts w:ascii="Times New Roman" w:eastAsia="Times New Roman" w:hAnsi="Times New Roman" w:cs="Times New Roman"/>
          <w:sz w:val="28"/>
          <w:szCs w:val="24"/>
          <w:lang w:eastAsia="ru-RU"/>
        </w:rPr>
        <w:t>Коркарди</w:t>
      </w:r>
      <w:proofErr w:type="spellEnd"/>
      <w:r w:rsidRPr="005C0BAE">
        <w:rPr>
          <w:rFonts w:ascii="Times New Roman" w:eastAsia="Times New Roman" w:hAnsi="Times New Roman" w:cs="Times New Roman"/>
          <w:sz w:val="28"/>
          <w:szCs w:val="24"/>
          <w:lang w:eastAsia="ru-RU"/>
        </w:rPr>
        <w:t xml:space="preserve"> </w:t>
      </w:r>
      <w:proofErr w:type="spellStart"/>
      <w:r w:rsidRPr="005C0BAE">
        <w:rPr>
          <w:rFonts w:ascii="Times New Roman" w:eastAsia="Times New Roman" w:hAnsi="Times New Roman" w:cs="Times New Roman"/>
          <w:sz w:val="28"/>
          <w:szCs w:val="24"/>
          <w:lang w:eastAsia="ru-RU"/>
        </w:rPr>
        <w:t>акустикии</w:t>
      </w:r>
      <w:proofErr w:type="spellEnd"/>
      <w:r w:rsidRPr="005C0BAE">
        <w:rPr>
          <w:rFonts w:ascii="Times New Roman" w:eastAsia="Times New Roman" w:hAnsi="Times New Roman" w:cs="Times New Roman"/>
          <w:sz w:val="28"/>
          <w:szCs w:val="24"/>
          <w:lang w:eastAsia="ru-RU"/>
        </w:rPr>
        <w:t xml:space="preserve"> биноҳо — маҷмӯи </w:t>
      </w:r>
      <w:proofErr w:type="spellStart"/>
      <w:r w:rsidRPr="005C0BAE">
        <w:rPr>
          <w:rFonts w:ascii="Times New Roman" w:eastAsia="Times New Roman" w:hAnsi="Times New Roman" w:cs="Times New Roman"/>
          <w:sz w:val="28"/>
          <w:szCs w:val="24"/>
          <w:lang w:eastAsia="ru-RU"/>
        </w:rPr>
        <w:t>чорабиниҳоест</w:t>
      </w:r>
      <w:proofErr w:type="spellEnd"/>
      <w:r w:rsidRPr="005C0BAE">
        <w:rPr>
          <w:rFonts w:ascii="Times New Roman" w:eastAsia="Times New Roman" w:hAnsi="Times New Roman" w:cs="Times New Roman"/>
          <w:sz w:val="28"/>
          <w:szCs w:val="24"/>
          <w:lang w:eastAsia="ru-RU"/>
        </w:rPr>
        <w:t xml:space="preserve">, ки шиддати </w:t>
      </w:r>
      <w:proofErr w:type="spellStart"/>
      <w:r w:rsidRPr="005C0BAE">
        <w:rPr>
          <w:rFonts w:ascii="Times New Roman" w:eastAsia="Times New Roman" w:hAnsi="Times New Roman" w:cs="Times New Roman"/>
          <w:sz w:val="28"/>
          <w:szCs w:val="24"/>
          <w:lang w:eastAsia="ru-RU"/>
        </w:rPr>
        <w:t>садои</w:t>
      </w:r>
      <w:proofErr w:type="spellEnd"/>
      <w:r w:rsidRPr="005C0BAE">
        <w:rPr>
          <w:rFonts w:ascii="Times New Roman" w:eastAsia="Times New Roman" w:hAnsi="Times New Roman" w:cs="Times New Roman"/>
          <w:sz w:val="28"/>
          <w:szCs w:val="24"/>
          <w:lang w:eastAsia="ru-RU"/>
        </w:rPr>
        <w:t xml:space="preserve"> аз сатҳҳои бино </w:t>
      </w:r>
      <w:proofErr w:type="spellStart"/>
      <w:r w:rsidRPr="005C0BAE">
        <w:rPr>
          <w:rFonts w:ascii="Times New Roman" w:eastAsia="Times New Roman" w:hAnsi="Times New Roman" w:cs="Times New Roman"/>
          <w:sz w:val="28"/>
          <w:szCs w:val="24"/>
          <w:lang w:eastAsia="ru-RU"/>
        </w:rPr>
        <w:t>баргардидаро</w:t>
      </w:r>
      <w:proofErr w:type="spellEnd"/>
      <w:r w:rsidRPr="005C0BAE">
        <w:rPr>
          <w:rFonts w:ascii="Times New Roman" w:eastAsia="Times New Roman" w:hAnsi="Times New Roman" w:cs="Times New Roman"/>
          <w:sz w:val="28"/>
          <w:szCs w:val="24"/>
          <w:lang w:eastAsia="ru-RU"/>
        </w:rPr>
        <w:t xml:space="preserve"> кам мекунанд</w:t>
      </w:r>
      <w:r w:rsidRPr="005C0BAE">
        <w:rPr>
          <w:rFonts w:ascii="Times New Roman" w:eastAsia="Times New Roman" w:hAnsi="Times New Roman" w:cs="Times New Roman"/>
          <w:sz w:val="28"/>
          <w:szCs w:val="24"/>
          <w:lang w:eastAsia="ru-RU"/>
        </w:rPr>
        <w:br/>
        <w:t>(</w:t>
      </w:r>
      <w:proofErr w:type="gramStart"/>
      <w:r w:rsidRPr="005C0BAE">
        <w:rPr>
          <w:rFonts w:ascii="Times New Roman" w:eastAsia="Times New Roman" w:hAnsi="Times New Roman" w:cs="Times New Roman"/>
          <w:sz w:val="28"/>
          <w:szCs w:val="24"/>
          <w:lang w:eastAsia="ru-RU"/>
        </w:rPr>
        <w:t>п</w:t>
      </w:r>
      <w:proofErr w:type="gramEnd"/>
      <w:r w:rsidRPr="005C0BAE">
        <w:rPr>
          <w:rFonts w:ascii="Times New Roman" w:eastAsia="Times New Roman" w:hAnsi="Times New Roman" w:cs="Times New Roman"/>
          <w:sz w:val="28"/>
          <w:szCs w:val="24"/>
          <w:lang w:eastAsia="ru-RU"/>
        </w:rPr>
        <w:t xml:space="preserve">ӯшонидани </w:t>
      </w:r>
      <w:proofErr w:type="spellStart"/>
      <w:r w:rsidRPr="005C0BAE">
        <w:rPr>
          <w:rFonts w:ascii="Times New Roman" w:eastAsia="Times New Roman" w:hAnsi="Times New Roman" w:cs="Times New Roman"/>
          <w:sz w:val="28"/>
          <w:szCs w:val="24"/>
          <w:lang w:eastAsia="ru-RU"/>
        </w:rPr>
        <w:t>садопазир</w:t>
      </w:r>
      <w:proofErr w:type="spellEnd"/>
      <w:r w:rsidRPr="005C0BAE">
        <w:rPr>
          <w:rFonts w:ascii="Times New Roman" w:eastAsia="Times New Roman" w:hAnsi="Times New Roman" w:cs="Times New Roman"/>
          <w:sz w:val="28"/>
          <w:szCs w:val="24"/>
          <w:lang w:eastAsia="ru-RU"/>
        </w:rPr>
        <w:t xml:space="preserve">, истифодаи маводҳои </w:t>
      </w:r>
      <w:proofErr w:type="spellStart"/>
      <w:r w:rsidRPr="005C0BAE">
        <w:rPr>
          <w:rFonts w:ascii="Times New Roman" w:eastAsia="Times New Roman" w:hAnsi="Times New Roman" w:cs="Times New Roman"/>
          <w:sz w:val="28"/>
          <w:szCs w:val="24"/>
          <w:lang w:eastAsia="ru-RU"/>
        </w:rPr>
        <w:t>сӯрохдор</w:t>
      </w:r>
      <w:proofErr w:type="spellEnd"/>
      <w:r w:rsidRPr="005C0BAE">
        <w:rPr>
          <w:rFonts w:ascii="Times New Roman" w:eastAsia="Times New Roman" w:hAnsi="Times New Roman" w:cs="Times New Roman"/>
          <w:sz w:val="28"/>
          <w:szCs w:val="24"/>
          <w:lang w:eastAsia="ru-RU"/>
        </w:rPr>
        <w:t xml:space="preserve"> барои </w:t>
      </w:r>
      <w:proofErr w:type="spellStart"/>
      <w:r w:rsidRPr="005C0BAE">
        <w:rPr>
          <w:rFonts w:ascii="Times New Roman" w:eastAsia="Times New Roman" w:hAnsi="Times New Roman" w:cs="Times New Roman"/>
          <w:sz w:val="28"/>
          <w:szCs w:val="24"/>
          <w:lang w:eastAsia="ru-RU"/>
        </w:rPr>
        <w:t>фурӯбурдани</w:t>
      </w:r>
      <w:proofErr w:type="spellEnd"/>
      <w:r w:rsidRPr="005C0BAE">
        <w:rPr>
          <w:rFonts w:ascii="Times New Roman" w:eastAsia="Times New Roman" w:hAnsi="Times New Roman" w:cs="Times New Roman"/>
          <w:sz w:val="28"/>
          <w:szCs w:val="24"/>
          <w:lang w:eastAsia="ru-RU"/>
        </w:rPr>
        <w:t xml:space="preserve"> садо).</w:t>
      </w:r>
    </w:p>
    <w:p w:rsidR="00E63CA6" w:rsidRDefault="00E63CA6" w:rsidP="00E63CA6">
      <w:pPr>
        <w:spacing w:before="100" w:beforeAutospacing="1" w:after="100" w:afterAutospacing="1" w:line="240" w:lineRule="auto"/>
        <w:jc w:val="both"/>
        <w:rPr>
          <w:rFonts w:ascii="Times New Roman" w:eastAsia="Times New Roman" w:hAnsi="Times New Roman" w:cs="Times New Roman"/>
          <w:sz w:val="28"/>
          <w:szCs w:val="24"/>
          <w:lang w:val="tg-Cyrl-TJ" w:eastAsia="ru-RU"/>
        </w:rPr>
      </w:pPr>
      <w:r w:rsidRPr="00E63CA6">
        <w:rPr>
          <w:rFonts w:ascii="Times New Roman" w:eastAsia="Times New Roman" w:hAnsi="Times New Roman" w:cs="Times New Roman"/>
          <w:noProof/>
          <w:sz w:val="28"/>
          <w:szCs w:val="24"/>
          <w:lang w:eastAsia="ru-RU"/>
        </w:rPr>
        <w:lastRenderedPageBreak/>
        <w:drawing>
          <wp:inline distT="0" distB="0" distL="0" distR="0" wp14:anchorId="2E85FAEA" wp14:editId="64F7B92C">
            <wp:extent cx="3835400" cy="2556801"/>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837451" cy="2558168"/>
                    </a:xfrm>
                    <a:prstGeom prst="rect">
                      <a:avLst/>
                    </a:prstGeom>
                  </pic:spPr>
                </pic:pic>
              </a:graphicData>
            </a:graphic>
          </wp:inline>
        </w:drawing>
      </w:r>
      <w:bookmarkStart w:id="0" w:name="_GoBack"/>
      <w:bookmarkEnd w:id="0"/>
    </w:p>
    <w:p w:rsidR="00E63CA6" w:rsidRDefault="005C0BAE" w:rsidP="005C0BAE">
      <w:pPr>
        <w:spacing w:before="100" w:beforeAutospacing="1" w:after="100" w:afterAutospacing="1" w:line="240" w:lineRule="auto"/>
        <w:rPr>
          <w:rFonts w:ascii="Times New Roman" w:eastAsia="Times New Roman" w:hAnsi="Times New Roman" w:cs="Times New Roman"/>
          <w:bCs/>
          <w:sz w:val="28"/>
          <w:szCs w:val="24"/>
          <w:lang w:val="tg-Cyrl-TJ" w:eastAsia="ru-RU"/>
        </w:rPr>
      </w:pPr>
      <w:r w:rsidRPr="00E63CA6">
        <w:rPr>
          <w:rFonts w:ascii="Times New Roman" w:eastAsia="Times New Roman" w:hAnsi="Times New Roman" w:cs="Times New Roman"/>
          <w:bCs/>
          <w:sz w:val="28"/>
          <w:szCs w:val="24"/>
          <w:lang w:eastAsia="ru-RU"/>
        </w:rPr>
        <w:t xml:space="preserve">Расм </w:t>
      </w:r>
      <w:r w:rsidR="00E63CA6" w:rsidRPr="00E63CA6">
        <w:rPr>
          <w:rFonts w:ascii="Times New Roman" w:eastAsia="Times New Roman" w:hAnsi="Times New Roman" w:cs="Times New Roman"/>
          <w:bCs/>
          <w:sz w:val="28"/>
          <w:szCs w:val="24"/>
          <w:lang w:val="tg-Cyrl-TJ" w:eastAsia="ru-RU"/>
        </w:rPr>
        <w:t>6</w:t>
      </w:r>
      <w:r w:rsidRPr="00E63CA6">
        <w:rPr>
          <w:rFonts w:ascii="Times New Roman" w:eastAsia="Times New Roman" w:hAnsi="Times New Roman" w:cs="Times New Roman"/>
          <w:bCs/>
          <w:sz w:val="28"/>
          <w:szCs w:val="24"/>
          <w:lang w:eastAsia="ru-RU"/>
        </w:rPr>
        <w:t>. Экранкунонии садо:</w:t>
      </w:r>
    </w:p>
    <w:p w:rsidR="005C0BAE" w:rsidRPr="005C0BAE" w:rsidRDefault="005C0BAE" w:rsidP="005C0BAE">
      <w:pPr>
        <w:spacing w:before="100" w:beforeAutospacing="1" w:after="100" w:afterAutospacing="1" w:line="240" w:lineRule="auto"/>
        <w:rPr>
          <w:rFonts w:ascii="Times New Roman" w:eastAsia="Times New Roman" w:hAnsi="Times New Roman" w:cs="Times New Roman"/>
          <w:sz w:val="28"/>
          <w:szCs w:val="24"/>
          <w:lang w:eastAsia="ru-RU"/>
        </w:rPr>
      </w:pPr>
      <w:r w:rsidRPr="005C0BAE">
        <w:rPr>
          <w:rFonts w:ascii="Times New Roman" w:eastAsia="Times New Roman" w:hAnsi="Times New Roman" w:cs="Times New Roman"/>
          <w:sz w:val="28"/>
          <w:szCs w:val="24"/>
          <w:lang w:eastAsia="ru-RU"/>
        </w:rPr>
        <w:br/>
        <w:t>а — масофа аз манбаи шуоъдиҳӣ то экран;</w:t>
      </w:r>
      <w:r w:rsidRPr="005C0BAE">
        <w:rPr>
          <w:rFonts w:ascii="Times New Roman" w:eastAsia="Times New Roman" w:hAnsi="Times New Roman" w:cs="Times New Roman"/>
          <w:sz w:val="28"/>
          <w:szCs w:val="24"/>
          <w:lang w:eastAsia="ru-RU"/>
        </w:rPr>
        <w:br/>
        <w:t>b — масофа аз экран то корманд;</w:t>
      </w:r>
      <w:r w:rsidRPr="005C0BAE">
        <w:rPr>
          <w:rFonts w:ascii="Times New Roman" w:eastAsia="Times New Roman" w:hAnsi="Times New Roman" w:cs="Times New Roman"/>
          <w:sz w:val="28"/>
          <w:szCs w:val="24"/>
          <w:lang w:eastAsia="ru-RU"/>
        </w:rPr>
        <w:br/>
        <w:t>H — баландии экран.</w:t>
      </w:r>
    </w:p>
    <w:p w:rsidR="00A86FAF" w:rsidRPr="00A86FAF" w:rsidRDefault="00A86FAF" w:rsidP="00E63CA6">
      <w:pPr>
        <w:spacing w:before="100" w:beforeAutospacing="1" w:after="100" w:afterAutospacing="1"/>
        <w:jc w:val="center"/>
        <w:rPr>
          <w:rFonts w:ascii="Times New Roman" w:eastAsia="Times New Roman" w:hAnsi="Times New Roman" w:cs="Times New Roman"/>
          <w:sz w:val="28"/>
          <w:szCs w:val="24"/>
          <w:lang w:eastAsia="ru-RU"/>
        </w:rPr>
      </w:pPr>
      <w:r w:rsidRPr="00A86FAF">
        <w:rPr>
          <w:rFonts w:ascii="Times New Roman" w:eastAsia="Times New Roman" w:hAnsi="Times New Roman" w:cs="Times New Roman"/>
          <w:b/>
          <w:bCs/>
          <w:sz w:val="28"/>
          <w:szCs w:val="24"/>
          <w:lang w:eastAsia="ru-RU"/>
        </w:rPr>
        <w:t>Равшанӣ (равшаннамоӣ)</w:t>
      </w:r>
    </w:p>
    <w:p w:rsidR="00A86FAF" w:rsidRPr="00A86FAF" w:rsidRDefault="00A86FAF" w:rsidP="00E63CA6">
      <w:pPr>
        <w:spacing w:before="100" w:beforeAutospacing="1" w:after="100" w:afterAutospacing="1"/>
        <w:ind w:firstLine="708"/>
        <w:rPr>
          <w:rFonts w:ascii="Times New Roman" w:eastAsia="Times New Roman" w:hAnsi="Times New Roman" w:cs="Times New Roman"/>
          <w:sz w:val="28"/>
          <w:szCs w:val="24"/>
          <w:lang w:eastAsia="ru-RU"/>
        </w:rPr>
      </w:pPr>
      <w:r w:rsidRPr="00A86FAF">
        <w:rPr>
          <w:rFonts w:ascii="Times New Roman" w:eastAsia="Times New Roman" w:hAnsi="Times New Roman" w:cs="Times New Roman"/>
          <w:sz w:val="28"/>
          <w:szCs w:val="24"/>
          <w:lang w:eastAsia="ru-RU"/>
        </w:rPr>
        <w:t xml:space="preserve">Равшанӣ шароити муътадили фаъолияти меҳнатиро фароҳам меорад. Нур (равшанӣ) </w:t>
      </w:r>
      <w:proofErr w:type="gramStart"/>
      <w:r w:rsidRPr="00A86FAF">
        <w:rPr>
          <w:rFonts w:ascii="Times New Roman" w:eastAsia="Times New Roman" w:hAnsi="Times New Roman" w:cs="Times New Roman"/>
          <w:sz w:val="28"/>
          <w:szCs w:val="24"/>
          <w:lang w:eastAsia="ru-RU"/>
        </w:rPr>
        <w:t>яке</w:t>
      </w:r>
      <w:proofErr w:type="gramEnd"/>
      <w:r w:rsidRPr="00A86FAF">
        <w:rPr>
          <w:rFonts w:ascii="Times New Roman" w:eastAsia="Times New Roman" w:hAnsi="Times New Roman" w:cs="Times New Roman"/>
          <w:sz w:val="28"/>
          <w:szCs w:val="24"/>
          <w:lang w:eastAsia="ru-RU"/>
        </w:rPr>
        <w:t xml:space="preserve"> аз унсурҳои муҳими ташкили фазо буда, воситаи асосии робитаи инсон бо муҳити атроф мебошад.</w:t>
      </w:r>
    </w:p>
    <w:p w:rsidR="005C0BAE" w:rsidRDefault="00A86FAF" w:rsidP="00E63CA6">
      <w:pPr>
        <w:pStyle w:val="a5"/>
        <w:spacing w:line="276" w:lineRule="auto"/>
        <w:jc w:val="center"/>
        <w:rPr>
          <w:sz w:val="28"/>
          <w:lang w:val="tg-Cyrl-TJ"/>
        </w:rPr>
      </w:pPr>
      <w:r w:rsidRPr="00A86FAF">
        <w:rPr>
          <w:noProof/>
          <w:sz w:val="28"/>
        </w:rPr>
        <w:drawing>
          <wp:inline distT="0" distB="0" distL="0" distR="0" wp14:anchorId="6A87F0CA" wp14:editId="359FAF2D">
            <wp:extent cx="4279900" cy="2198479"/>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282189" cy="2199655"/>
                    </a:xfrm>
                    <a:prstGeom prst="rect">
                      <a:avLst/>
                    </a:prstGeom>
                  </pic:spPr>
                </pic:pic>
              </a:graphicData>
            </a:graphic>
          </wp:inline>
        </w:drawing>
      </w:r>
    </w:p>
    <w:p w:rsidR="00A86FAF" w:rsidRPr="00A86FAF" w:rsidRDefault="00A86FAF" w:rsidP="00A86FAF">
      <w:pPr>
        <w:spacing w:before="100" w:beforeAutospacing="1" w:after="100" w:afterAutospacing="1"/>
        <w:jc w:val="both"/>
        <w:rPr>
          <w:rFonts w:ascii="Times New Roman" w:eastAsia="Times New Roman" w:hAnsi="Times New Roman" w:cs="Times New Roman"/>
          <w:sz w:val="32"/>
          <w:szCs w:val="24"/>
          <w:lang w:eastAsia="ru-RU"/>
        </w:rPr>
      </w:pPr>
      <w:r w:rsidRPr="00E63CA6">
        <w:rPr>
          <w:rFonts w:ascii="Times New Roman" w:eastAsia="Times New Roman" w:hAnsi="Times New Roman" w:cs="Times New Roman"/>
          <w:bCs/>
          <w:sz w:val="32"/>
          <w:szCs w:val="24"/>
          <w:lang w:eastAsia="ru-RU"/>
        </w:rPr>
        <w:t xml:space="preserve">Расм </w:t>
      </w:r>
      <w:r w:rsidR="00E63CA6" w:rsidRPr="00E63CA6">
        <w:rPr>
          <w:rFonts w:ascii="Times New Roman" w:eastAsia="Times New Roman" w:hAnsi="Times New Roman" w:cs="Times New Roman"/>
          <w:bCs/>
          <w:sz w:val="32"/>
          <w:szCs w:val="24"/>
          <w:lang w:val="tg-Cyrl-TJ" w:eastAsia="ru-RU"/>
        </w:rPr>
        <w:t>7</w:t>
      </w:r>
      <w:r w:rsidRPr="00E63CA6">
        <w:rPr>
          <w:rFonts w:ascii="Times New Roman" w:eastAsia="Times New Roman" w:hAnsi="Times New Roman" w:cs="Times New Roman"/>
          <w:bCs/>
          <w:sz w:val="32"/>
          <w:szCs w:val="24"/>
          <w:lang w:eastAsia="ru-RU"/>
        </w:rPr>
        <w:t>. Намудҳои равшанӣ</w:t>
      </w:r>
    </w:p>
    <w:p w:rsidR="00A86FAF" w:rsidRPr="00DA3468" w:rsidRDefault="00A86FAF" w:rsidP="00DA3468">
      <w:pPr>
        <w:pStyle w:val="a4"/>
        <w:numPr>
          <w:ilvl w:val="0"/>
          <w:numId w:val="36"/>
        </w:numPr>
        <w:spacing w:before="100" w:beforeAutospacing="1" w:after="100" w:afterAutospacing="1"/>
        <w:jc w:val="both"/>
        <w:rPr>
          <w:rFonts w:ascii="Times New Roman" w:eastAsia="Times New Roman" w:hAnsi="Times New Roman" w:cs="Times New Roman"/>
          <w:sz w:val="32"/>
          <w:szCs w:val="24"/>
          <w:lang w:eastAsia="ru-RU"/>
        </w:rPr>
      </w:pPr>
      <w:r w:rsidRPr="00DA3468">
        <w:rPr>
          <w:rFonts w:ascii="Times New Roman" w:eastAsia="Times New Roman" w:hAnsi="Times New Roman" w:cs="Times New Roman"/>
          <w:bCs/>
          <w:sz w:val="32"/>
          <w:szCs w:val="24"/>
          <w:lang w:eastAsia="ru-RU"/>
        </w:rPr>
        <w:t>Бароҳатӣ (эргономикӣ</w:t>
      </w:r>
      <w:proofErr w:type="gramStart"/>
      <w:r w:rsidRPr="00DA3468">
        <w:rPr>
          <w:rFonts w:ascii="Times New Roman" w:eastAsia="Times New Roman" w:hAnsi="Times New Roman" w:cs="Times New Roman"/>
          <w:bCs/>
          <w:sz w:val="32"/>
          <w:szCs w:val="24"/>
          <w:lang w:eastAsia="ru-RU"/>
        </w:rPr>
        <w:t>)-</w:t>
      </w:r>
      <w:proofErr w:type="gramEnd"/>
      <w:r w:rsidRPr="00DA3468">
        <w:rPr>
          <w:rFonts w:ascii="Times New Roman" w:eastAsia="Times New Roman" w:hAnsi="Times New Roman" w:cs="Times New Roman"/>
          <w:bCs/>
          <w:sz w:val="32"/>
          <w:szCs w:val="24"/>
          <w:lang w:eastAsia="ru-RU"/>
        </w:rPr>
        <w:t>и ҷойи корӣ;</w:t>
      </w:r>
    </w:p>
    <w:p w:rsidR="00A86FAF" w:rsidRPr="00A86FAF" w:rsidRDefault="00A86FAF" w:rsidP="00A86FAF">
      <w:pPr>
        <w:numPr>
          <w:ilvl w:val="0"/>
          <w:numId w:val="36"/>
        </w:numPr>
        <w:spacing w:before="100" w:beforeAutospacing="1" w:after="100" w:afterAutospacing="1"/>
        <w:jc w:val="both"/>
        <w:rPr>
          <w:rFonts w:ascii="Times New Roman" w:eastAsia="Times New Roman" w:hAnsi="Times New Roman" w:cs="Times New Roman"/>
          <w:sz w:val="32"/>
          <w:szCs w:val="24"/>
          <w:lang w:eastAsia="ru-RU"/>
        </w:rPr>
      </w:pPr>
      <w:r w:rsidRPr="00E63CA6">
        <w:rPr>
          <w:rFonts w:ascii="Times New Roman" w:eastAsia="Times New Roman" w:hAnsi="Times New Roman" w:cs="Times New Roman"/>
          <w:bCs/>
          <w:sz w:val="32"/>
          <w:szCs w:val="24"/>
          <w:lang w:eastAsia="ru-RU"/>
        </w:rPr>
        <w:t>Реҷаи оқилонаи меҳнат ва истироҳат;</w:t>
      </w:r>
    </w:p>
    <w:p w:rsidR="00A86FAF" w:rsidRPr="00E63CA6" w:rsidRDefault="00A86FAF" w:rsidP="00A86FAF">
      <w:pPr>
        <w:numPr>
          <w:ilvl w:val="0"/>
          <w:numId w:val="36"/>
        </w:numPr>
        <w:spacing w:before="100" w:beforeAutospacing="1" w:after="100" w:afterAutospacing="1"/>
        <w:jc w:val="both"/>
        <w:rPr>
          <w:rFonts w:ascii="Times New Roman" w:eastAsia="Times New Roman" w:hAnsi="Times New Roman" w:cs="Times New Roman"/>
          <w:sz w:val="32"/>
          <w:szCs w:val="24"/>
          <w:lang w:eastAsia="ru-RU"/>
        </w:rPr>
      </w:pPr>
      <w:r w:rsidRPr="00E63CA6">
        <w:rPr>
          <w:rFonts w:ascii="Times New Roman" w:eastAsia="Times New Roman" w:hAnsi="Times New Roman" w:cs="Times New Roman"/>
          <w:bCs/>
          <w:sz w:val="32"/>
          <w:szCs w:val="24"/>
          <w:lang w:eastAsia="ru-RU"/>
        </w:rPr>
        <w:t>Муҳити равонии (психологӣ) дастаи меҳнатӣ.</w:t>
      </w: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686259" w:rsidRP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Правила устройства электроустановок. 7-е издание. – М.: ЗАО "Энерго-</w:t>
      </w:r>
    </w:p>
    <w:p w:rsidR="00686259" w:rsidRDefault="00686259" w:rsidP="00686259">
      <w:pPr>
        <w:pStyle w:val="a4"/>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сервис", 2002. – 280 с.</w:t>
      </w:r>
    </w:p>
    <w:p w:rsid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w:t>
      </w:r>
      <w:r>
        <w:rPr>
          <w:rFonts w:ascii="Times New Roman" w:hAnsi="Times New Roman" w:cs="Times New Roman"/>
          <w:sz w:val="28"/>
          <w:szCs w:val="28"/>
          <w:lang w:val="tg-Cyrl-TJ"/>
        </w:rPr>
        <w:t xml:space="preserve"> </w:t>
      </w:r>
      <w:r w:rsidRPr="00686259">
        <w:rPr>
          <w:rFonts w:ascii="Times New Roman" w:hAnsi="Times New Roman" w:cs="Times New Roman"/>
          <w:sz w:val="28"/>
          <w:szCs w:val="28"/>
          <w:lang w:val="tg-Cyrl-TJ"/>
        </w:rPr>
        <w:t>ГА". с. 384</w:t>
      </w:r>
      <w:r>
        <w:rPr>
          <w:rFonts w:ascii="Times New Roman" w:hAnsi="Times New Roman" w:cs="Times New Roman"/>
          <w:sz w:val="28"/>
          <w:szCs w:val="28"/>
          <w:lang w:val="tg-Cyrl-TJ"/>
        </w:rPr>
        <w:t xml:space="preserve"> </w:t>
      </w:r>
      <w:r w:rsidRPr="00686259">
        <w:rPr>
          <w:rFonts w:ascii="Times New Roman" w:hAnsi="Times New Roman" w:cs="Times New Roman"/>
          <w:sz w:val="28"/>
          <w:szCs w:val="28"/>
          <w:lang w:val="tg-Cyrl-TJ"/>
        </w:rPr>
        <w:t>– 391.</w:t>
      </w:r>
    </w:p>
    <w:p w:rsidR="00686259" w:rsidRP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 xml:space="preserve"> ГОСТ 12.1.038-82 (1993). ССБТ. Электробезопасность. Предельно допустимые значения напряжений и токов.</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655CE"/>
    <w:multiLevelType w:val="multilevel"/>
    <w:tmpl w:val="B100FAA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2676CD"/>
    <w:multiLevelType w:val="multilevel"/>
    <w:tmpl w:val="D0E6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5A33B9"/>
    <w:multiLevelType w:val="multilevel"/>
    <w:tmpl w:val="F652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7A7A58"/>
    <w:multiLevelType w:val="multilevel"/>
    <w:tmpl w:val="8FBA4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E87CD6"/>
    <w:multiLevelType w:val="multilevel"/>
    <w:tmpl w:val="F43EA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5F39F8"/>
    <w:multiLevelType w:val="multilevel"/>
    <w:tmpl w:val="2BFA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C72D15"/>
    <w:multiLevelType w:val="multilevel"/>
    <w:tmpl w:val="7026C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E57AF9"/>
    <w:multiLevelType w:val="multilevel"/>
    <w:tmpl w:val="FCEA45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FE2E8E"/>
    <w:multiLevelType w:val="multilevel"/>
    <w:tmpl w:val="960C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026415"/>
    <w:multiLevelType w:val="multilevel"/>
    <w:tmpl w:val="A02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857345"/>
    <w:multiLevelType w:val="hybridMultilevel"/>
    <w:tmpl w:val="D0920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831CE8"/>
    <w:multiLevelType w:val="multilevel"/>
    <w:tmpl w:val="5E7E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F07202"/>
    <w:multiLevelType w:val="multilevel"/>
    <w:tmpl w:val="1BB8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116BCA"/>
    <w:multiLevelType w:val="multilevel"/>
    <w:tmpl w:val="FC60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4C545E"/>
    <w:multiLevelType w:val="multilevel"/>
    <w:tmpl w:val="E6A0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9A2F90"/>
    <w:multiLevelType w:val="multilevel"/>
    <w:tmpl w:val="B8E8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7827F4"/>
    <w:multiLevelType w:val="multilevel"/>
    <w:tmpl w:val="D8143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95495F"/>
    <w:multiLevelType w:val="multilevel"/>
    <w:tmpl w:val="1FA0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2D6D4F"/>
    <w:multiLevelType w:val="multilevel"/>
    <w:tmpl w:val="9F4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C96800"/>
    <w:multiLevelType w:val="multilevel"/>
    <w:tmpl w:val="42EEF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D1D2E"/>
    <w:multiLevelType w:val="multilevel"/>
    <w:tmpl w:val="328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1825DC"/>
    <w:multiLevelType w:val="multilevel"/>
    <w:tmpl w:val="6B00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910B66"/>
    <w:multiLevelType w:val="multilevel"/>
    <w:tmpl w:val="D67E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612011"/>
    <w:multiLevelType w:val="multilevel"/>
    <w:tmpl w:val="D264E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8320B20"/>
    <w:multiLevelType w:val="multilevel"/>
    <w:tmpl w:val="ECEC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783B65"/>
    <w:multiLevelType w:val="multilevel"/>
    <w:tmpl w:val="AEB87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9F1144"/>
    <w:multiLevelType w:val="multilevel"/>
    <w:tmpl w:val="034A8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C7D4299"/>
    <w:multiLevelType w:val="multilevel"/>
    <w:tmpl w:val="545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492C63"/>
    <w:multiLevelType w:val="multilevel"/>
    <w:tmpl w:val="1A7689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FBD7619"/>
    <w:multiLevelType w:val="multilevel"/>
    <w:tmpl w:val="BB02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13A0B3C"/>
    <w:multiLevelType w:val="multilevel"/>
    <w:tmpl w:val="5FC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4813FC3"/>
    <w:multiLevelType w:val="multilevel"/>
    <w:tmpl w:val="C7B4F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8C02F12"/>
    <w:multiLevelType w:val="multilevel"/>
    <w:tmpl w:val="22E2BD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8F81B8B"/>
    <w:multiLevelType w:val="multilevel"/>
    <w:tmpl w:val="B1A0F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F5D650C"/>
    <w:multiLevelType w:val="multilevel"/>
    <w:tmpl w:val="8D40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8"/>
  </w:num>
  <w:num w:numId="3">
    <w:abstractNumId w:val="23"/>
  </w:num>
  <w:num w:numId="4">
    <w:abstractNumId w:val="1"/>
  </w:num>
  <w:num w:numId="5">
    <w:abstractNumId w:val="15"/>
  </w:num>
  <w:num w:numId="6">
    <w:abstractNumId w:val="13"/>
  </w:num>
  <w:num w:numId="7">
    <w:abstractNumId w:val="2"/>
  </w:num>
  <w:num w:numId="8">
    <w:abstractNumId w:val="30"/>
  </w:num>
  <w:num w:numId="9">
    <w:abstractNumId w:val="18"/>
  </w:num>
  <w:num w:numId="10">
    <w:abstractNumId w:val="5"/>
  </w:num>
  <w:num w:numId="11">
    <w:abstractNumId w:val="21"/>
  </w:num>
  <w:num w:numId="12">
    <w:abstractNumId w:val="12"/>
  </w:num>
  <w:num w:numId="13">
    <w:abstractNumId w:val="19"/>
  </w:num>
  <w:num w:numId="14">
    <w:abstractNumId w:val="22"/>
  </w:num>
  <w:num w:numId="15">
    <w:abstractNumId w:val="25"/>
  </w:num>
  <w:num w:numId="16">
    <w:abstractNumId w:val="11"/>
  </w:num>
  <w:num w:numId="17">
    <w:abstractNumId w:val="35"/>
  </w:num>
  <w:num w:numId="18">
    <w:abstractNumId w:val="10"/>
  </w:num>
  <w:num w:numId="19">
    <w:abstractNumId w:val="14"/>
  </w:num>
  <w:num w:numId="20">
    <w:abstractNumId w:val="9"/>
  </w:num>
  <w:num w:numId="21">
    <w:abstractNumId w:val="20"/>
  </w:num>
  <w:num w:numId="22">
    <w:abstractNumId w:val="34"/>
  </w:num>
  <w:num w:numId="23">
    <w:abstractNumId w:val="4"/>
  </w:num>
  <w:num w:numId="24">
    <w:abstractNumId w:val="24"/>
  </w:num>
  <w:num w:numId="25">
    <w:abstractNumId w:val="31"/>
  </w:num>
  <w:num w:numId="26">
    <w:abstractNumId w:val="26"/>
  </w:num>
  <w:num w:numId="27">
    <w:abstractNumId w:val="7"/>
  </w:num>
  <w:num w:numId="28">
    <w:abstractNumId w:val="16"/>
  </w:num>
  <w:num w:numId="29">
    <w:abstractNumId w:val="29"/>
  </w:num>
  <w:num w:numId="30">
    <w:abstractNumId w:val="33"/>
  </w:num>
  <w:num w:numId="31">
    <w:abstractNumId w:val="17"/>
  </w:num>
  <w:num w:numId="32">
    <w:abstractNumId w:val="32"/>
  </w:num>
  <w:num w:numId="33">
    <w:abstractNumId w:val="6"/>
  </w:num>
  <w:num w:numId="34">
    <w:abstractNumId w:val="27"/>
  </w:num>
  <w:num w:numId="35">
    <w:abstractNumId w:val="3"/>
  </w:num>
  <w:num w:numId="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481B"/>
    <w:rsid w:val="00034EE6"/>
    <w:rsid w:val="000639D1"/>
    <w:rsid w:val="000A6A23"/>
    <w:rsid w:val="000A7C8F"/>
    <w:rsid w:val="000C1FE9"/>
    <w:rsid w:val="000C53E4"/>
    <w:rsid w:val="000F31D7"/>
    <w:rsid w:val="00121EC5"/>
    <w:rsid w:val="00123009"/>
    <w:rsid w:val="00136C42"/>
    <w:rsid w:val="00142A21"/>
    <w:rsid w:val="00150952"/>
    <w:rsid w:val="00177452"/>
    <w:rsid w:val="00186961"/>
    <w:rsid w:val="001B75B6"/>
    <w:rsid w:val="001C68FD"/>
    <w:rsid w:val="0020005E"/>
    <w:rsid w:val="00211ED4"/>
    <w:rsid w:val="00233E7A"/>
    <w:rsid w:val="00242B16"/>
    <w:rsid w:val="00255F5D"/>
    <w:rsid w:val="0025690F"/>
    <w:rsid w:val="002B72A6"/>
    <w:rsid w:val="002D456E"/>
    <w:rsid w:val="00316E0A"/>
    <w:rsid w:val="00333C4F"/>
    <w:rsid w:val="00354751"/>
    <w:rsid w:val="00397A07"/>
    <w:rsid w:val="003A28E3"/>
    <w:rsid w:val="003B1AA7"/>
    <w:rsid w:val="003C50E1"/>
    <w:rsid w:val="003D22EF"/>
    <w:rsid w:val="003D697D"/>
    <w:rsid w:val="003E1C62"/>
    <w:rsid w:val="00400EA1"/>
    <w:rsid w:val="00424806"/>
    <w:rsid w:val="00431D91"/>
    <w:rsid w:val="0045125F"/>
    <w:rsid w:val="004C3532"/>
    <w:rsid w:val="004E0C35"/>
    <w:rsid w:val="004E5968"/>
    <w:rsid w:val="004E6A53"/>
    <w:rsid w:val="005103EF"/>
    <w:rsid w:val="005223A1"/>
    <w:rsid w:val="00547075"/>
    <w:rsid w:val="00564E15"/>
    <w:rsid w:val="00565244"/>
    <w:rsid w:val="005C0BAE"/>
    <w:rsid w:val="005C5596"/>
    <w:rsid w:val="005C72B2"/>
    <w:rsid w:val="005E6D09"/>
    <w:rsid w:val="005F4269"/>
    <w:rsid w:val="005F6406"/>
    <w:rsid w:val="0060204F"/>
    <w:rsid w:val="00613EF7"/>
    <w:rsid w:val="0062049A"/>
    <w:rsid w:val="00626DFD"/>
    <w:rsid w:val="00627795"/>
    <w:rsid w:val="0066793C"/>
    <w:rsid w:val="00686259"/>
    <w:rsid w:val="006B3BC3"/>
    <w:rsid w:val="006B7B27"/>
    <w:rsid w:val="006C52B5"/>
    <w:rsid w:val="00725C0F"/>
    <w:rsid w:val="0072629B"/>
    <w:rsid w:val="00737CB0"/>
    <w:rsid w:val="00752A9B"/>
    <w:rsid w:val="00757C8B"/>
    <w:rsid w:val="007E12CD"/>
    <w:rsid w:val="007F3F30"/>
    <w:rsid w:val="00814A1A"/>
    <w:rsid w:val="008162A3"/>
    <w:rsid w:val="008361F4"/>
    <w:rsid w:val="0085025A"/>
    <w:rsid w:val="008518E3"/>
    <w:rsid w:val="008572FD"/>
    <w:rsid w:val="00874B5D"/>
    <w:rsid w:val="008C6ED4"/>
    <w:rsid w:val="00927A8D"/>
    <w:rsid w:val="009308A0"/>
    <w:rsid w:val="00937BB5"/>
    <w:rsid w:val="00984375"/>
    <w:rsid w:val="0099686C"/>
    <w:rsid w:val="009A245C"/>
    <w:rsid w:val="009A3633"/>
    <w:rsid w:val="009B6BEF"/>
    <w:rsid w:val="009D5C20"/>
    <w:rsid w:val="009D7541"/>
    <w:rsid w:val="00A23328"/>
    <w:rsid w:val="00A36B92"/>
    <w:rsid w:val="00A71445"/>
    <w:rsid w:val="00A82A48"/>
    <w:rsid w:val="00A84F7C"/>
    <w:rsid w:val="00A85F24"/>
    <w:rsid w:val="00A86FAF"/>
    <w:rsid w:val="00A9218E"/>
    <w:rsid w:val="00A96E71"/>
    <w:rsid w:val="00AC7AA1"/>
    <w:rsid w:val="00AD43A9"/>
    <w:rsid w:val="00B07B27"/>
    <w:rsid w:val="00B2064B"/>
    <w:rsid w:val="00B2616D"/>
    <w:rsid w:val="00B33B2E"/>
    <w:rsid w:val="00B43CB2"/>
    <w:rsid w:val="00B86424"/>
    <w:rsid w:val="00B924A3"/>
    <w:rsid w:val="00BB1925"/>
    <w:rsid w:val="00BC087A"/>
    <w:rsid w:val="00BD0E2F"/>
    <w:rsid w:val="00BD4AF1"/>
    <w:rsid w:val="00BE0844"/>
    <w:rsid w:val="00C257F1"/>
    <w:rsid w:val="00C448C5"/>
    <w:rsid w:val="00C76FA9"/>
    <w:rsid w:val="00CA2568"/>
    <w:rsid w:val="00CB78FB"/>
    <w:rsid w:val="00CD1D5C"/>
    <w:rsid w:val="00CE10F2"/>
    <w:rsid w:val="00CE29BE"/>
    <w:rsid w:val="00D025A5"/>
    <w:rsid w:val="00D44F4A"/>
    <w:rsid w:val="00D45087"/>
    <w:rsid w:val="00D5344B"/>
    <w:rsid w:val="00D703C5"/>
    <w:rsid w:val="00D73AA3"/>
    <w:rsid w:val="00D8374C"/>
    <w:rsid w:val="00D951AA"/>
    <w:rsid w:val="00D95B46"/>
    <w:rsid w:val="00DA3468"/>
    <w:rsid w:val="00DB3F5F"/>
    <w:rsid w:val="00DB4A32"/>
    <w:rsid w:val="00DD07F8"/>
    <w:rsid w:val="00DE1EA7"/>
    <w:rsid w:val="00DE7995"/>
    <w:rsid w:val="00DF21AA"/>
    <w:rsid w:val="00DF239F"/>
    <w:rsid w:val="00DF4BA0"/>
    <w:rsid w:val="00E11937"/>
    <w:rsid w:val="00E17178"/>
    <w:rsid w:val="00E21707"/>
    <w:rsid w:val="00E37DEE"/>
    <w:rsid w:val="00E63CA6"/>
    <w:rsid w:val="00E64338"/>
    <w:rsid w:val="00E66C7F"/>
    <w:rsid w:val="00E82EEA"/>
    <w:rsid w:val="00E8715A"/>
    <w:rsid w:val="00E97E5C"/>
    <w:rsid w:val="00EA01AE"/>
    <w:rsid w:val="00ED1910"/>
    <w:rsid w:val="00ED7761"/>
    <w:rsid w:val="00EE65C8"/>
    <w:rsid w:val="00F26F2F"/>
    <w:rsid w:val="00F3081D"/>
    <w:rsid w:val="00F90ABE"/>
    <w:rsid w:val="00FB092C"/>
    <w:rsid w:val="00FB2BAC"/>
    <w:rsid w:val="00FE7219"/>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 w:type="table" w:styleId="ab">
    <w:name w:val="Light Shading"/>
    <w:basedOn w:val="a1"/>
    <w:uiPriority w:val="60"/>
    <w:rsid w:val="005C0BA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 w:type="table" w:styleId="ab">
    <w:name w:val="Light Shading"/>
    <w:basedOn w:val="a1"/>
    <w:uiPriority w:val="60"/>
    <w:rsid w:val="005C0BA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4184838">
      <w:bodyDiv w:val="1"/>
      <w:marLeft w:val="0"/>
      <w:marRight w:val="0"/>
      <w:marTop w:val="0"/>
      <w:marBottom w:val="0"/>
      <w:divBdr>
        <w:top w:val="none" w:sz="0" w:space="0" w:color="auto"/>
        <w:left w:val="none" w:sz="0" w:space="0" w:color="auto"/>
        <w:bottom w:val="none" w:sz="0" w:space="0" w:color="auto"/>
        <w:right w:val="none" w:sz="0" w:space="0" w:color="auto"/>
      </w:divBdr>
      <w:divsChild>
        <w:div w:id="1809005899">
          <w:marLeft w:val="0"/>
          <w:marRight w:val="0"/>
          <w:marTop w:val="0"/>
          <w:marBottom w:val="0"/>
          <w:divBdr>
            <w:top w:val="none" w:sz="0" w:space="0" w:color="auto"/>
            <w:left w:val="none" w:sz="0" w:space="0" w:color="auto"/>
            <w:bottom w:val="none" w:sz="0" w:space="0" w:color="auto"/>
            <w:right w:val="none" w:sz="0" w:space="0" w:color="auto"/>
          </w:divBdr>
          <w:divsChild>
            <w:div w:id="457602646">
              <w:marLeft w:val="0"/>
              <w:marRight w:val="0"/>
              <w:marTop w:val="0"/>
              <w:marBottom w:val="0"/>
              <w:divBdr>
                <w:top w:val="none" w:sz="0" w:space="0" w:color="auto"/>
                <w:left w:val="none" w:sz="0" w:space="0" w:color="auto"/>
                <w:bottom w:val="none" w:sz="0" w:space="0" w:color="auto"/>
                <w:right w:val="none" w:sz="0" w:space="0" w:color="auto"/>
              </w:divBdr>
              <w:divsChild>
                <w:div w:id="955411861">
                  <w:marLeft w:val="0"/>
                  <w:marRight w:val="0"/>
                  <w:marTop w:val="0"/>
                  <w:marBottom w:val="0"/>
                  <w:divBdr>
                    <w:top w:val="none" w:sz="0" w:space="0" w:color="auto"/>
                    <w:left w:val="none" w:sz="0" w:space="0" w:color="auto"/>
                    <w:bottom w:val="none" w:sz="0" w:space="0" w:color="auto"/>
                    <w:right w:val="none" w:sz="0" w:space="0" w:color="auto"/>
                  </w:divBdr>
                  <w:divsChild>
                    <w:div w:id="1280137757">
                      <w:marLeft w:val="0"/>
                      <w:marRight w:val="0"/>
                      <w:marTop w:val="0"/>
                      <w:marBottom w:val="0"/>
                      <w:divBdr>
                        <w:top w:val="none" w:sz="0" w:space="0" w:color="auto"/>
                        <w:left w:val="none" w:sz="0" w:space="0" w:color="auto"/>
                        <w:bottom w:val="none" w:sz="0" w:space="0" w:color="auto"/>
                        <w:right w:val="none" w:sz="0" w:space="0" w:color="auto"/>
                      </w:divBdr>
                      <w:divsChild>
                        <w:div w:id="1190339298">
                          <w:marLeft w:val="0"/>
                          <w:marRight w:val="0"/>
                          <w:marTop w:val="0"/>
                          <w:marBottom w:val="0"/>
                          <w:divBdr>
                            <w:top w:val="none" w:sz="0" w:space="0" w:color="auto"/>
                            <w:left w:val="none" w:sz="0" w:space="0" w:color="auto"/>
                            <w:bottom w:val="none" w:sz="0" w:space="0" w:color="auto"/>
                            <w:right w:val="none" w:sz="0" w:space="0" w:color="auto"/>
                          </w:divBdr>
                          <w:divsChild>
                            <w:div w:id="15075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78069098">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02962193">
      <w:bodyDiv w:val="1"/>
      <w:marLeft w:val="0"/>
      <w:marRight w:val="0"/>
      <w:marTop w:val="0"/>
      <w:marBottom w:val="0"/>
      <w:divBdr>
        <w:top w:val="none" w:sz="0" w:space="0" w:color="auto"/>
        <w:left w:val="none" w:sz="0" w:space="0" w:color="auto"/>
        <w:bottom w:val="none" w:sz="0" w:space="0" w:color="auto"/>
        <w:right w:val="none" w:sz="0" w:space="0" w:color="auto"/>
      </w:divBdr>
    </w:div>
    <w:div w:id="125205198">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3336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175118034">
      <w:bodyDiv w:val="1"/>
      <w:marLeft w:val="0"/>
      <w:marRight w:val="0"/>
      <w:marTop w:val="0"/>
      <w:marBottom w:val="0"/>
      <w:divBdr>
        <w:top w:val="none" w:sz="0" w:space="0" w:color="auto"/>
        <w:left w:val="none" w:sz="0" w:space="0" w:color="auto"/>
        <w:bottom w:val="none" w:sz="0" w:space="0" w:color="auto"/>
        <w:right w:val="none" w:sz="0" w:space="0" w:color="auto"/>
      </w:divBdr>
    </w:div>
    <w:div w:id="198011338">
      <w:bodyDiv w:val="1"/>
      <w:marLeft w:val="0"/>
      <w:marRight w:val="0"/>
      <w:marTop w:val="0"/>
      <w:marBottom w:val="0"/>
      <w:divBdr>
        <w:top w:val="none" w:sz="0" w:space="0" w:color="auto"/>
        <w:left w:val="none" w:sz="0" w:space="0" w:color="auto"/>
        <w:bottom w:val="none" w:sz="0" w:space="0" w:color="auto"/>
        <w:right w:val="none" w:sz="0" w:space="0" w:color="auto"/>
      </w:divBdr>
    </w:div>
    <w:div w:id="199050606">
      <w:bodyDiv w:val="1"/>
      <w:marLeft w:val="0"/>
      <w:marRight w:val="0"/>
      <w:marTop w:val="0"/>
      <w:marBottom w:val="0"/>
      <w:divBdr>
        <w:top w:val="none" w:sz="0" w:space="0" w:color="auto"/>
        <w:left w:val="none" w:sz="0" w:space="0" w:color="auto"/>
        <w:bottom w:val="none" w:sz="0" w:space="0" w:color="auto"/>
        <w:right w:val="none" w:sz="0" w:space="0" w:color="auto"/>
      </w:divBdr>
    </w:div>
    <w:div w:id="214465965">
      <w:bodyDiv w:val="1"/>
      <w:marLeft w:val="0"/>
      <w:marRight w:val="0"/>
      <w:marTop w:val="0"/>
      <w:marBottom w:val="0"/>
      <w:divBdr>
        <w:top w:val="none" w:sz="0" w:space="0" w:color="auto"/>
        <w:left w:val="none" w:sz="0" w:space="0" w:color="auto"/>
        <w:bottom w:val="none" w:sz="0" w:space="0" w:color="auto"/>
        <w:right w:val="none" w:sz="0" w:space="0" w:color="auto"/>
      </w:divBdr>
    </w:div>
    <w:div w:id="217399810">
      <w:bodyDiv w:val="1"/>
      <w:marLeft w:val="0"/>
      <w:marRight w:val="0"/>
      <w:marTop w:val="0"/>
      <w:marBottom w:val="0"/>
      <w:divBdr>
        <w:top w:val="none" w:sz="0" w:space="0" w:color="auto"/>
        <w:left w:val="none" w:sz="0" w:space="0" w:color="auto"/>
        <w:bottom w:val="none" w:sz="0" w:space="0" w:color="auto"/>
        <w:right w:val="none" w:sz="0" w:space="0" w:color="auto"/>
      </w:divBdr>
    </w:div>
    <w:div w:id="221983659">
      <w:bodyDiv w:val="1"/>
      <w:marLeft w:val="0"/>
      <w:marRight w:val="0"/>
      <w:marTop w:val="0"/>
      <w:marBottom w:val="0"/>
      <w:divBdr>
        <w:top w:val="none" w:sz="0" w:space="0" w:color="auto"/>
        <w:left w:val="none" w:sz="0" w:space="0" w:color="auto"/>
        <w:bottom w:val="none" w:sz="0" w:space="0" w:color="auto"/>
        <w:right w:val="none" w:sz="0" w:space="0" w:color="auto"/>
      </w:divBdr>
    </w:div>
    <w:div w:id="224797798">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273564640">
      <w:bodyDiv w:val="1"/>
      <w:marLeft w:val="0"/>
      <w:marRight w:val="0"/>
      <w:marTop w:val="0"/>
      <w:marBottom w:val="0"/>
      <w:divBdr>
        <w:top w:val="none" w:sz="0" w:space="0" w:color="auto"/>
        <w:left w:val="none" w:sz="0" w:space="0" w:color="auto"/>
        <w:bottom w:val="none" w:sz="0" w:space="0" w:color="auto"/>
        <w:right w:val="none" w:sz="0" w:space="0" w:color="auto"/>
      </w:divBdr>
    </w:div>
    <w:div w:id="285888240">
      <w:bodyDiv w:val="1"/>
      <w:marLeft w:val="0"/>
      <w:marRight w:val="0"/>
      <w:marTop w:val="0"/>
      <w:marBottom w:val="0"/>
      <w:divBdr>
        <w:top w:val="none" w:sz="0" w:space="0" w:color="auto"/>
        <w:left w:val="none" w:sz="0" w:space="0" w:color="auto"/>
        <w:bottom w:val="none" w:sz="0" w:space="0" w:color="auto"/>
        <w:right w:val="none" w:sz="0" w:space="0" w:color="auto"/>
      </w:divBdr>
    </w:div>
    <w:div w:id="301665480">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39939244">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2908127">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130132">
      <w:bodyDiv w:val="1"/>
      <w:marLeft w:val="0"/>
      <w:marRight w:val="0"/>
      <w:marTop w:val="0"/>
      <w:marBottom w:val="0"/>
      <w:divBdr>
        <w:top w:val="none" w:sz="0" w:space="0" w:color="auto"/>
        <w:left w:val="none" w:sz="0" w:space="0" w:color="auto"/>
        <w:bottom w:val="none" w:sz="0" w:space="0" w:color="auto"/>
        <w:right w:val="none" w:sz="0" w:space="0" w:color="auto"/>
      </w:divBdr>
    </w:div>
    <w:div w:id="515273339">
      <w:bodyDiv w:val="1"/>
      <w:marLeft w:val="0"/>
      <w:marRight w:val="0"/>
      <w:marTop w:val="0"/>
      <w:marBottom w:val="0"/>
      <w:divBdr>
        <w:top w:val="none" w:sz="0" w:space="0" w:color="auto"/>
        <w:left w:val="none" w:sz="0" w:space="0" w:color="auto"/>
        <w:bottom w:val="none" w:sz="0" w:space="0" w:color="auto"/>
        <w:right w:val="none" w:sz="0" w:space="0" w:color="auto"/>
      </w:divBdr>
    </w:div>
    <w:div w:id="515733545">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36969199">
      <w:bodyDiv w:val="1"/>
      <w:marLeft w:val="0"/>
      <w:marRight w:val="0"/>
      <w:marTop w:val="0"/>
      <w:marBottom w:val="0"/>
      <w:divBdr>
        <w:top w:val="none" w:sz="0" w:space="0" w:color="auto"/>
        <w:left w:val="none" w:sz="0" w:space="0" w:color="auto"/>
        <w:bottom w:val="none" w:sz="0" w:space="0" w:color="auto"/>
        <w:right w:val="none" w:sz="0" w:space="0" w:color="auto"/>
      </w:divBdr>
      <w:divsChild>
        <w:div w:id="1994605453">
          <w:marLeft w:val="0"/>
          <w:marRight w:val="0"/>
          <w:marTop w:val="0"/>
          <w:marBottom w:val="0"/>
          <w:divBdr>
            <w:top w:val="none" w:sz="0" w:space="0" w:color="auto"/>
            <w:left w:val="none" w:sz="0" w:space="0" w:color="auto"/>
            <w:bottom w:val="none" w:sz="0" w:space="0" w:color="auto"/>
            <w:right w:val="none" w:sz="0" w:space="0" w:color="auto"/>
          </w:divBdr>
          <w:divsChild>
            <w:div w:id="1861968456">
              <w:marLeft w:val="0"/>
              <w:marRight w:val="0"/>
              <w:marTop w:val="0"/>
              <w:marBottom w:val="0"/>
              <w:divBdr>
                <w:top w:val="none" w:sz="0" w:space="0" w:color="auto"/>
                <w:left w:val="none" w:sz="0" w:space="0" w:color="auto"/>
                <w:bottom w:val="none" w:sz="0" w:space="0" w:color="auto"/>
                <w:right w:val="none" w:sz="0" w:space="0" w:color="auto"/>
              </w:divBdr>
              <w:divsChild>
                <w:div w:id="1485731748">
                  <w:marLeft w:val="0"/>
                  <w:marRight w:val="0"/>
                  <w:marTop w:val="0"/>
                  <w:marBottom w:val="0"/>
                  <w:divBdr>
                    <w:top w:val="none" w:sz="0" w:space="0" w:color="auto"/>
                    <w:left w:val="none" w:sz="0" w:space="0" w:color="auto"/>
                    <w:bottom w:val="none" w:sz="0" w:space="0" w:color="auto"/>
                    <w:right w:val="none" w:sz="0" w:space="0" w:color="auto"/>
                  </w:divBdr>
                  <w:divsChild>
                    <w:div w:id="1337028241">
                      <w:marLeft w:val="0"/>
                      <w:marRight w:val="0"/>
                      <w:marTop w:val="0"/>
                      <w:marBottom w:val="0"/>
                      <w:divBdr>
                        <w:top w:val="none" w:sz="0" w:space="0" w:color="auto"/>
                        <w:left w:val="none" w:sz="0" w:space="0" w:color="auto"/>
                        <w:bottom w:val="none" w:sz="0" w:space="0" w:color="auto"/>
                        <w:right w:val="none" w:sz="0" w:space="0" w:color="auto"/>
                      </w:divBdr>
                      <w:divsChild>
                        <w:div w:id="247538536">
                          <w:marLeft w:val="0"/>
                          <w:marRight w:val="0"/>
                          <w:marTop w:val="0"/>
                          <w:marBottom w:val="0"/>
                          <w:divBdr>
                            <w:top w:val="none" w:sz="0" w:space="0" w:color="auto"/>
                            <w:left w:val="none" w:sz="0" w:space="0" w:color="auto"/>
                            <w:bottom w:val="none" w:sz="0" w:space="0" w:color="auto"/>
                            <w:right w:val="none" w:sz="0" w:space="0" w:color="auto"/>
                          </w:divBdr>
                          <w:divsChild>
                            <w:div w:id="21051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595747304">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598561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1101952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3373635">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04952329">
      <w:bodyDiv w:val="1"/>
      <w:marLeft w:val="0"/>
      <w:marRight w:val="0"/>
      <w:marTop w:val="0"/>
      <w:marBottom w:val="0"/>
      <w:divBdr>
        <w:top w:val="none" w:sz="0" w:space="0" w:color="auto"/>
        <w:left w:val="none" w:sz="0" w:space="0" w:color="auto"/>
        <w:bottom w:val="none" w:sz="0" w:space="0" w:color="auto"/>
        <w:right w:val="none" w:sz="0" w:space="0" w:color="auto"/>
      </w:divBdr>
    </w:div>
    <w:div w:id="925185946">
      <w:bodyDiv w:val="1"/>
      <w:marLeft w:val="0"/>
      <w:marRight w:val="0"/>
      <w:marTop w:val="0"/>
      <w:marBottom w:val="0"/>
      <w:divBdr>
        <w:top w:val="none" w:sz="0" w:space="0" w:color="auto"/>
        <w:left w:val="none" w:sz="0" w:space="0" w:color="auto"/>
        <w:bottom w:val="none" w:sz="0" w:space="0" w:color="auto"/>
        <w:right w:val="none" w:sz="0" w:space="0" w:color="auto"/>
      </w:divBdr>
      <w:divsChild>
        <w:div w:id="749276863">
          <w:marLeft w:val="0"/>
          <w:marRight w:val="0"/>
          <w:marTop w:val="0"/>
          <w:marBottom w:val="0"/>
          <w:divBdr>
            <w:top w:val="none" w:sz="0" w:space="0" w:color="auto"/>
            <w:left w:val="none" w:sz="0" w:space="0" w:color="auto"/>
            <w:bottom w:val="none" w:sz="0" w:space="0" w:color="auto"/>
            <w:right w:val="none" w:sz="0" w:space="0" w:color="auto"/>
          </w:divBdr>
          <w:divsChild>
            <w:div w:id="809637220">
              <w:marLeft w:val="0"/>
              <w:marRight w:val="0"/>
              <w:marTop w:val="0"/>
              <w:marBottom w:val="0"/>
              <w:divBdr>
                <w:top w:val="none" w:sz="0" w:space="0" w:color="auto"/>
                <w:left w:val="none" w:sz="0" w:space="0" w:color="auto"/>
                <w:bottom w:val="none" w:sz="0" w:space="0" w:color="auto"/>
                <w:right w:val="none" w:sz="0" w:space="0" w:color="auto"/>
              </w:divBdr>
              <w:divsChild>
                <w:div w:id="104005676">
                  <w:marLeft w:val="0"/>
                  <w:marRight w:val="0"/>
                  <w:marTop w:val="0"/>
                  <w:marBottom w:val="0"/>
                  <w:divBdr>
                    <w:top w:val="none" w:sz="0" w:space="0" w:color="auto"/>
                    <w:left w:val="none" w:sz="0" w:space="0" w:color="auto"/>
                    <w:bottom w:val="none" w:sz="0" w:space="0" w:color="auto"/>
                    <w:right w:val="none" w:sz="0" w:space="0" w:color="auto"/>
                  </w:divBdr>
                  <w:divsChild>
                    <w:div w:id="142548954">
                      <w:marLeft w:val="0"/>
                      <w:marRight w:val="0"/>
                      <w:marTop w:val="0"/>
                      <w:marBottom w:val="0"/>
                      <w:divBdr>
                        <w:top w:val="none" w:sz="0" w:space="0" w:color="auto"/>
                        <w:left w:val="none" w:sz="0" w:space="0" w:color="auto"/>
                        <w:bottom w:val="none" w:sz="0" w:space="0" w:color="auto"/>
                        <w:right w:val="none" w:sz="0" w:space="0" w:color="auto"/>
                      </w:divBdr>
                      <w:divsChild>
                        <w:div w:id="1732970600">
                          <w:marLeft w:val="0"/>
                          <w:marRight w:val="0"/>
                          <w:marTop w:val="0"/>
                          <w:marBottom w:val="0"/>
                          <w:divBdr>
                            <w:top w:val="none" w:sz="0" w:space="0" w:color="auto"/>
                            <w:left w:val="none" w:sz="0" w:space="0" w:color="auto"/>
                            <w:bottom w:val="none" w:sz="0" w:space="0" w:color="auto"/>
                            <w:right w:val="none" w:sz="0" w:space="0" w:color="auto"/>
                          </w:divBdr>
                          <w:divsChild>
                            <w:div w:id="19901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218323">
      <w:bodyDiv w:val="1"/>
      <w:marLeft w:val="0"/>
      <w:marRight w:val="0"/>
      <w:marTop w:val="0"/>
      <w:marBottom w:val="0"/>
      <w:divBdr>
        <w:top w:val="none" w:sz="0" w:space="0" w:color="auto"/>
        <w:left w:val="none" w:sz="0" w:space="0" w:color="auto"/>
        <w:bottom w:val="none" w:sz="0" w:space="0" w:color="auto"/>
        <w:right w:val="none" w:sz="0" w:space="0" w:color="auto"/>
      </w:divBdr>
      <w:divsChild>
        <w:div w:id="1496651208">
          <w:marLeft w:val="0"/>
          <w:marRight w:val="0"/>
          <w:marTop w:val="0"/>
          <w:marBottom w:val="0"/>
          <w:divBdr>
            <w:top w:val="none" w:sz="0" w:space="0" w:color="auto"/>
            <w:left w:val="none" w:sz="0" w:space="0" w:color="auto"/>
            <w:bottom w:val="none" w:sz="0" w:space="0" w:color="auto"/>
            <w:right w:val="none" w:sz="0" w:space="0" w:color="auto"/>
          </w:divBdr>
          <w:divsChild>
            <w:div w:id="609355081">
              <w:marLeft w:val="0"/>
              <w:marRight w:val="0"/>
              <w:marTop w:val="0"/>
              <w:marBottom w:val="0"/>
              <w:divBdr>
                <w:top w:val="none" w:sz="0" w:space="0" w:color="auto"/>
                <w:left w:val="none" w:sz="0" w:space="0" w:color="auto"/>
                <w:bottom w:val="none" w:sz="0" w:space="0" w:color="auto"/>
                <w:right w:val="none" w:sz="0" w:space="0" w:color="auto"/>
              </w:divBdr>
              <w:divsChild>
                <w:div w:id="1078138792">
                  <w:marLeft w:val="0"/>
                  <w:marRight w:val="0"/>
                  <w:marTop w:val="0"/>
                  <w:marBottom w:val="0"/>
                  <w:divBdr>
                    <w:top w:val="none" w:sz="0" w:space="0" w:color="auto"/>
                    <w:left w:val="none" w:sz="0" w:space="0" w:color="auto"/>
                    <w:bottom w:val="none" w:sz="0" w:space="0" w:color="auto"/>
                    <w:right w:val="none" w:sz="0" w:space="0" w:color="auto"/>
                  </w:divBdr>
                  <w:divsChild>
                    <w:div w:id="1895583748">
                      <w:marLeft w:val="0"/>
                      <w:marRight w:val="0"/>
                      <w:marTop w:val="0"/>
                      <w:marBottom w:val="0"/>
                      <w:divBdr>
                        <w:top w:val="none" w:sz="0" w:space="0" w:color="auto"/>
                        <w:left w:val="none" w:sz="0" w:space="0" w:color="auto"/>
                        <w:bottom w:val="none" w:sz="0" w:space="0" w:color="auto"/>
                        <w:right w:val="none" w:sz="0" w:space="0" w:color="auto"/>
                      </w:divBdr>
                      <w:divsChild>
                        <w:div w:id="1036470647">
                          <w:marLeft w:val="0"/>
                          <w:marRight w:val="0"/>
                          <w:marTop w:val="0"/>
                          <w:marBottom w:val="0"/>
                          <w:divBdr>
                            <w:top w:val="none" w:sz="0" w:space="0" w:color="auto"/>
                            <w:left w:val="none" w:sz="0" w:space="0" w:color="auto"/>
                            <w:bottom w:val="none" w:sz="0" w:space="0" w:color="auto"/>
                            <w:right w:val="none" w:sz="0" w:space="0" w:color="auto"/>
                          </w:divBdr>
                          <w:divsChild>
                            <w:div w:id="15403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65742321">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515004">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993988566">
      <w:bodyDiv w:val="1"/>
      <w:marLeft w:val="0"/>
      <w:marRight w:val="0"/>
      <w:marTop w:val="0"/>
      <w:marBottom w:val="0"/>
      <w:divBdr>
        <w:top w:val="none" w:sz="0" w:space="0" w:color="auto"/>
        <w:left w:val="none" w:sz="0" w:space="0" w:color="auto"/>
        <w:bottom w:val="none" w:sz="0" w:space="0" w:color="auto"/>
        <w:right w:val="none" w:sz="0" w:space="0" w:color="auto"/>
      </w:divBdr>
    </w:div>
    <w:div w:id="1009329798">
      <w:bodyDiv w:val="1"/>
      <w:marLeft w:val="0"/>
      <w:marRight w:val="0"/>
      <w:marTop w:val="0"/>
      <w:marBottom w:val="0"/>
      <w:divBdr>
        <w:top w:val="none" w:sz="0" w:space="0" w:color="auto"/>
        <w:left w:val="none" w:sz="0" w:space="0" w:color="auto"/>
        <w:bottom w:val="none" w:sz="0" w:space="0" w:color="auto"/>
        <w:right w:val="none" w:sz="0" w:space="0" w:color="auto"/>
      </w:divBdr>
      <w:divsChild>
        <w:div w:id="1020087630">
          <w:marLeft w:val="0"/>
          <w:marRight w:val="0"/>
          <w:marTop w:val="0"/>
          <w:marBottom w:val="0"/>
          <w:divBdr>
            <w:top w:val="none" w:sz="0" w:space="0" w:color="auto"/>
            <w:left w:val="none" w:sz="0" w:space="0" w:color="auto"/>
            <w:bottom w:val="none" w:sz="0" w:space="0" w:color="auto"/>
            <w:right w:val="none" w:sz="0" w:space="0" w:color="auto"/>
          </w:divBdr>
          <w:divsChild>
            <w:div w:id="618996326">
              <w:marLeft w:val="0"/>
              <w:marRight w:val="0"/>
              <w:marTop w:val="0"/>
              <w:marBottom w:val="0"/>
              <w:divBdr>
                <w:top w:val="none" w:sz="0" w:space="0" w:color="auto"/>
                <w:left w:val="none" w:sz="0" w:space="0" w:color="auto"/>
                <w:bottom w:val="none" w:sz="0" w:space="0" w:color="auto"/>
                <w:right w:val="none" w:sz="0" w:space="0" w:color="auto"/>
              </w:divBdr>
              <w:divsChild>
                <w:div w:id="1284001488">
                  <w:marLeft w:val="0"/>
                  <w:marRight w:val="0"/>
                  <w:marTop w:val="0"/>
                  <w:marBottom w:val="0"/>
                  <w:divBdr>
                    <w:top w:val="none" w:sz="0" w:space="0" w:color="auto"/>
                    <w:left w:val="none" w:sz="0" w:space="0" w:color="auto"/>
                    <w:bottom w:val="none" w:sz="0" w:space="0" w:color="auto"/>
                    <w:right w:val="none" w:sz="0" w:space="0" w:color="auto"/>
                  </w:divBdr>
                  <w:divsChild>
                    <w:div w:id="1560821926">
                      <w:marLeft w:val="0"/>
                      <w:marRight w:val="0"/>
                      <w:marTop w:val="0"/>
                      <w:marBottom w:val="0"/>
                      <w:divBdr>
                        <w:top w:val="none" w:sz="0" w:space="0" w:color="auto"/>
                        <w:left w:val="none" w:sz="0" w:space="0" w:color="auto"/>
                        <w:bottom w:val="none" w:sz="0" w:space="0" w:color="auto"/>
                        <w:right w:val="none" w:sz="0" w:space="0" w:color="auto"/>
                      </w:divBdr>
                      <w:divsChild>
                        <w:div w:id="1913274301">
                          <w:marLeft w:val="0"/>
                          <w:marRight w:val="0"/>
                          <w:marTop w:val="0"/>
                          <w:marBottom w:val="0"/>
                          <w:divBdr>
                            <w:top w:val="none" w:sz="0" w:space="0" w:color="auto"/>
                            <w:left w:val="none" w:sz="0" w:space="0" w:color="auto"/>
                            <w:bottom w:val="none" w:sz="0" w:space="0" w:color="auto"/>
                            <w:right w:val="none" w:sz="0" w:space="0" w:color="auto"/>
                          </w:divBdr>
                          <w:divsChild>
                            <w:div w:id="1961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70151236">
      <w:bodyDiv w:val="1"/>
      <w:marLeft w:val="0"/>
      <w:marRight w:val="0"/>
      <w:marTop w:val="0"/>
      <w:marBottom w:val="0"/>
      <w:divBdr>
        <w:top w:val="none" w:sz="0" w:space="0" w:color="auto"/>
        <w:left w:val="none" w:sz="0" w:space="0" w:color="auto"/>
        <w:bottom w:val="none" w:sz="0" w:space="0" w:color="auto"/>
        <w:right w:val="none" w:sz="0" w:space="0" w:color="auto"/>
      </w:divBdr>
    </w:div>
    <w:div w:id="1078405221">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2528235">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29208330">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029488">
      <w:bodyDiv w:val="1"/>
      <w:marLeft w:val="0"/>
      <w:marRight w:val="0"/>
      <w:marTop w:val="0"/>
      <w:marBottom w:val="0"/>
      <w:divBdr>
        <w:top w:val="none" w:sz="0" w:space="0" w:color="auto"/>
        <w:left w:val="none" w:sz="0" w:space="0" w:color="auto"/>
        <w:bottom w:val="none" w:sz="0" w:space="0" w:color="auto"/>
        <w:right w:val="none" w:sz="0" w:space="0" w:color="auto"/>
      </w:divBdr>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62625843">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00578743">
      <w:bodyDiv w:val="1"/>
      <w:marLeft w:val="0"/>
      <w:marRight w:val="0"/>
      <w:marTop w:val="0"/>
      <w:marBottom w:val="0"/>
      <w:divBdr>
        <w:top w:val="none" w:sz="0" w:space="0" w:color="auto"/>
        <w:left w:val="none" w:sz="0" w:space="0" w:color="auto"/>
        <w:bottom w:val="none" w:sz="0" w:space="0" w:color="auto"/>
        <w:right w:val="none" w:sz="0" w:space="0" w:color="auto"/>
      </w:divBdr>
      <w:divsChild>
        <w:div w:id="759251304">
          <w:marLeft w:val="0"/>
          <w:marRight w:val="0"/>
          <w:marTop w:val="0"/>
          <w:marBottom w:val="0"/>
          <w:divBdr>
            <w:top w:val="none" w:sz="0" w:space="0" w:color="auto"/>
            <w:left w:val="none" w:sz="0" w:space="0" w:color="auto"/>
            <w:bottom w:val="none" w:sz="0" w:space="0" w:color="auto"/>
            <w:right w:val="none" w:sz="0" w:space="0" w:color="auto"/>
          </w:divBdr>
          <w:divsChild>
            <w:div w:id="778841926">
              <w:marLeft w:val="0"/>
              <w:marRight w:val="0"/>
              <w:marTop w:val="0"/>
              <w:marBottom w:val="0"/>
              <w:divBdr>
                <w:top w:val="none" w:sz="0" w:space="0" w:color="auto"/>
                <w:left w:val="none" w:sz="0" w:space="0" w:color="auto"/>
                <w:bottom w:val="none" w:sz="0" w:space="0" w:color="auto"/>
                <w:right w:val="none" w:sz="0" w:space="0" w:color="auto"/>
              </w:divBdr>
              <w:divsChild>
                <w:div w:id="479271775">
                  <w:marLeft w:val="0"/>
                  <w:marRight w:val="0"/>
                  <w:marTop w:val="0"/>
                  <w:marBottom w:val="0"/>
                  <w:divBdr>
                    <w:top w:val="none" w:sz="0" w:space="0" w:color="auto"/>
                    <w:left w:val="none" w:sz="0" w:space="0" w:color="auto"/>
                    <w:bottom w:val="none" w:sz="0" w:space="0" w:color="auto"/>
                    <w:right w:val="none" w:sz="0" w:space="0" w:color="auto"/>
                  </w:divBdr>
                  <w:divsChild>
                    <w:div w:id="1265306555">
                      <w:marLeft w:val="0"/>
                      <w:marRight w:val="0"/>
                      <w:marTop w:val="0"/>
                      <w:marBottom w:val="0"/>
                      <w:divBdr>
                        <w:top w:val="none" w:sz="0" w:space="0" w:color="auto"/>
                        <w:left w:val="none" w:sz="0" w:space="0" w:color="auto"/>
                        <w:bottom w:val="none" w:sz="0" w:space="0" w:color="auto"/>
                        <w:right w:val="none" w:sz="0" w:space="0" w:color="auto"/>
                      </w:divBdr>
                      <w:divsChild>
                        <w:div w:id="1066803544">
                          <w:marLeft w:val="0"/>
                          <w:marRight w:val="0"/>
                          <w:marTop w:val="0"/>
                          <w:marBottom w:val="0"/>
                          <w:divBdr>
                            <w:top w:val="none" w:sz="0" w:space="0" w:color="auto"/>
                            <w:left w:val="none" w:sz="0" w:space="0" w:color="auto"/>
                            <w:bottom w:val="none" w:sz="0" w:space="0" w:color="auto"/>
                            <w:right w:val="none" w:sz="0" w:space="0" w:color="auto"/>
                          </w:divBdr>
                          <w:divsChild>
                            <w:div w:id="6503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586967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54460677">
      <w:bodyDiv w:val="1"/>
      <w:marLeft w:val="0"/>
      <w:marRight w:val="0"/>
      <w:marTop w:val="0"/>
      <w:marBottom w:val="0"/>
      <w:divBdr>
        <w:top w:val="none" w:sz="0" w:space="0" w:color="auto"/>
        <w:left w:val="none" w:sz="0" w:space="0" w:color="auto"/>
        <w:bottom w:val="none" w:sz="0" w:space="0" w:color="auto"/>
        <w:right w:val="none" w:sz="0" w:space="0" w:color="auto"/>
      </w:divBdr>
    </w:div>
    <w:div w:id="1563641242">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31669956">
      <w:bodyDiv w:val="1"/>
      <w:marLeft w:val="0"/>
      <w:marRight w:val="0"/>
      <w:marTop w:val="0"/>
      <w:marBottom w:val="0"/>
      <w:divBdr>
        <w:top w:val="none" w:sz="0" w:space="0" w:color="auto"/>
        <w:left w:val="none" w:sz="0" w:space="0" w:color="auto"/>
        <w:bottom w:val="none" w:sz="0" w:space="0" w:color="auto"/>
        <w:right w:val="none" w:sz="0" w:space="0" w:color="auto"/>
      </w:divBdr>
    </w:div>
    <w:div w:id="1638606873">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49817459">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0057045">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84241177">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1267595">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53970798">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1661780">
      <w:bodyDiv w:val="1"/>
      <w:marLeft w:val="0"/>
      <w:marRight w:val="0"/>
      <w:marTop w:val="0"/>
      <w:marBottom w:val="0"/>
      <w:divBdr>
        <w:top w:val="none" w:sz="0" w:space="0" w:color="auto"/>
        <w:left w:val="none" w:sz="0" w:space="0" w:color="auto"/>
        <w:bottom w:val="none" w:sz="0" w:space="0" w:color="auto"/>
        <w:right w:val="none" w:sz="0" w:space="0" w:color="auto"/>
      </w:divBdr>
      <w:divsChild>
        <w:div w:id="1245795900">
          <w:marLeft w:val="0"/>
          <w:marRight w:val="0"/>
          <w:marTop w:val="0"/>
          <w:marBottom w:val="0"/>
          <w:divBdr>
            <w:top w:val="none" w:sz="0" w:space="0" w:color="auto"/>
            <w:left w:val="none" w:sz="0" w:space="0" w:color="auto"/>
            <w:bottom w:val="none" w:sz="0" w:space="0" w:color="auto"/>
            <w:right w:val="none" w:sz="0" w:space="0" w:color="auto"/>
          </w:divBdr>
          <w:divsChild>
            <w:div w:id="931088154">
              <w:marLeft w:val="0"/>
              <w:marRight w:val="0"/>
              <w:marTop w:val="0"/>
              <w:marBottom w:val="0"/>
              <w:divBdr>
                <w:top w:val="none" w:sz="0" w:space="0" w:color="auto"/>
                <w:left w:val="none" w:sz="0" w:space="0" w:color="auto"/>
                <w:bottom w:val="none" w:sz="0" w:space="0" w:color="auto"/>
                <w:right w:val="none" w:sz="0" w:space="0" w:color="auto"/>
              </w:divBdr>
              <w:divsChild>
                <w:div w:id="2121796480">
                  <w:marLeft w:val="0"/>
                  <w:marRight w:val="0"/>
                  <w:marTop w:val="0"/>
                  <w:marBottom w:val="0"/>
                  <w:divBdr>
                    <w:top w:val="none" w:sz="0" w:space="0" w:color="auto"/>
                    <w:left w:val="none" w:sz="0" w:space="0" w:color="auto"/>
                    <w:bottom w:val="none" w:sz="0" w:space="0" w:color="auto"/>
                    <w:right w:val="none" w:sz="0" w:space="0" w:color="auto"/>
                  </w:divBdr>
                  <w:divsChild>
                    <w:div w:id="1754011049">
                      <w:marLeft w:val="0"/>
                      <w:marRight w:val="0"/>
                      <w:marTop w:val="0"/>
                      <w:marBottom w:val="0"/>
                      <w:divBdr>
                        <w:top w:val="none" w:sz="0" w:space="0" w:color="auto"/>
                        <w:left w:val="none" w:sz="0" w:space="0" w:color="auto"/>
                        <w:bottom w:val="none" w:sz="0" w:space="0" w:color="auto"/>
                        <w:right w:val="none" w:sz="0" w:space="0" w:color="auto"/>
                      </w:divBdr>
                      <w:divsChild>
                        <w:div w:id="330331837">
                          <w:marLeft w:val="0"/>
                          <w:marRight w:val="0"/>
                          <w:marTop w:val="0"/>
                          <w:marBottom w:val="0"/>
                          <w:divBdr>
                            <w:top w:val="none" w:sz="0" w:space="0" w:color="auto"/>
                            <w:left w:val="none" w:sz="0" w:space="0" w:color="auto"/>
                            <w:bottom w:val="none" w:sz="0" w:space="0" w:color="auto"/>
                            <w:right w:val="none" w:sz="0" w:space="0" w:color="auto"/>
                          </w:divBdr>
                          <w:divsChild>
                            <w:div w:id="14064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9895">
      <w:bodyDiv w:val="1"/>
      <w:marLeft w:val="0"/>
      <w:marRight w:val="0"/>
      <w:marTop w:val="0"/>
      <w:marBottom w:val="0"/>
      <w:divBdr>
        <w:top w:val="none" w:sz="0" w:space="0" w:color="auto"/>
        <w:left w:val="none" w:sz="0" w:space="0" w:color="auto"/>
        <w:bottom w:val="none" w:sz="0" w:space="0" w:color="auto"/>
        <w:right w:val="none" w:sz="0" w:space="0" w:color="auto"/>
      </w:divBdr>
      <w:divsChild>
        <w:div w:id="510487198">
          <w:marLeft w:val="0"/>
          <w:marRight w:val="0"/>
          <w:marTop w:val="0"/>
          <w:marBottom w:val="0"/>
          <w:divBdr>
            <w:top w:val="none" w:sz="0" w:space="0" w:color="auto"/>
            <w:left w:val="none" w:sz="0" w:space="0" w:color="auto"/>
            <w:bottom w:val="none" w:sz="0" w:space="0" w:color="auto"/>
            <w:right w:val="none" w:sz="0" w:space="0" w:color="auto"/>
          </w:divBdr>
          <w:divsChild>
            <w:div w:id="1596209170">
              <w:marLeft w:val="0"/>
              <w:marRight w:val="0"/>
              <w:marTop w:val="0"/>
              <w:marBottom w:val="0"/>
              <w:divBdr>
                <w:top w:val="none" w:sz="0" w:space="0" w:color="auto"/>
                <w:left w:val="none" w:sz="0" w:space="0" w:color="auto"/>
                <w:bottom w:val="none" w:sz="0" w:space="0" w:color="auto"/>
                <w:right w:val="none" w:sz="0" w:space="0" w:color="auto"/>
              </w:divBdr>
              <w:divsChild>
                <w:div w:id="1119762912">
                  <w:marLeft w:val="0"/>
                  <w:marRight w:val="0"/>
                  <w:marTop w:val="0"/>
                  <w:marBottom w:val="0"/>
                  <w:divBdr>
                    <w:top w:val="none" w:sz="0" w:space="0" w:color="auto"/>
                    <w:left w:val="none" w:sz="0" w:space="0" w:color="auto"/>
                    <w:bottom w:val="none" w:sz="0" w:space="0" w:color="auto"/>
                    <w:right w:val="none" w:sz="0" w:space="0" w:color="auto"/>
                  </w:divBdr>
                  <w:divsChild>
                    <w:div w:id="1504472086">
                      <w:marLeft w:val="0"/>
                      <w:marRight w:val="0"/>
                      <w:marTop w:val="0"/>
                      <w:marBottom w:val="0"/>
                      <w:divBdr>
                        <w:top w:val="none" w:sz="0" w:space="0" w:color="auto"/>
                        <w:left w:val="none" w:sz="0" w:space="0" w:color="auto"/>
                        <w:bottom w:val="none" w:sz="0" w:space="0" w:color="auto"/>
                        <w:right w:val="none" w:sz="0" w:space="0" w:color="auto"/>
                      </w:divBdr>
                      <w:divsChild>
                        <w:div w:id="1951276850">
                          <w:marLeft w:val="0"/>
                          <w:marRight w:val="0"/>
                          <w:marTop w:val="0"/>
                          <w:marBottom w:val="0"/>
                          <w:divBdr>
                            <w:top w:val="none" w:sz="0" w:space="0" w:color="auto"/>
                            <w:left w:val="none" w:sz="0" w:space="0" w:color="auto"/>
                            <w:bottom w:val="none" w:sz="0" w:space="0" w:color="auto"/>
                            <w:right w:val="none" w:sz="0" w:space="0" w:color="auto"/>
                          </w:divBdr>
                          <w:divsChild>
                            <w:div w:id="4876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66359037">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58758450">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1492372">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1998268393">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1168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18518441">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1987</TotalTime>
  <Pages>1</Pages>
  <Words>2095</Words>
  <Characters>11947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80</cp:revision>
  <cp:lastPrinted>2026-05-22T11:56:00Z</cp:lastPrinted>
  <dcterms:created xsi:type="dcterms:W3CDTF">2026-03-15T09:22:00Z</dcterms:created>
  <dcterms:modified xsi:type="dcterms:W3CDTF">2026-05-22T11:57:00Z</dcterms:modified>
</cp:coreProperties>
</file>