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67C3" w:rsidRPr="00641812" w:rsidRDefault="008267C3" w:rsidP="008267C3">
      <w:pPr>
        <w:shd w:val="clear" w:color="auto" w:fill="FFFFFF"/>
        <w:spacing w:before="240" w:after="240" w:line="240" w:lineRule="auto"/>
        <w:jc w:val="center"/>
        <w:rPr>
          <w:rFonts w:eastAsia="Times New Roman" w:cstheme="minorHAnsi"/>
          <w:b/>
          <w:bCs/>
          <w:color w:val="0F1115"/>
          <w:sz w:val="28"/>
          <w:szCs w:val="28"/>
          <w:lang w:val="en-US" w:eastAsia="ru-RU"/>
        </w:rPr>
      </w:pPr>
      <w:r w:rsidRPr="00641812">
        <w:rPr>
          <w:rFonts w:eastAsia="Times New Roman" w:cstheme="minorHAnsi"/>
          <w:b/>
          <w:bCs/>
          <w:color w:val="0F1115"/>
          <w:sz w:val="28"/>
          <w:szCs w:val="28"/>
          <w:lang w:val="en-US" w:eastAsia="ru-RU"/>
        </w:rPr>
        <w:t>MIDTERM EXAM I: International Trade and Policy</w:t>
      </w:r>
    </w:p>
    <w:p w:rsidR="0030368F" w:rsidRDefault="008267C3" w:rsidP="0030368F">
      <w:pPr>
        <w:shd w:val="clear" w:color="auto" w:fill="FFFFFF"/>
        <w:spacing w:after="0" w:line="240" w:lineRule="auto"/>
        <w:jc w:val="center"/>
        <w:rPr>
          <w:rFonts w:eastAsia="Times New Roman" w:cstheme="minorHAnsi"/>
          <w:b/>
          <w:color w:val="0F1115"/>
          <w:sz w:val="28"/>
          <w:szCs w:val="28"/>
          <w:lang w:val="en-US" w:eastAsia="ru-RU"/>
        </w:rPr>
      </w:pPr>
      <w:r w:rsidRPr="0030368F">
        <w:rPr>
          <w:rFonts w:eastAsia="Times New Roman" w:cstheme="minorHAnsi"/>
          <w:b/>
          <w:bCs/>
          <w:color w:val="0F1115"/>
          <w:sz w:val="28"/>
          <w:szCs w:val="28"/>
          <w:lang w:val="en-US" w:eastAsia="ru-RU"/>
        </w:rPr>
        <w:t>Course:</w:t>
      </w:r>
      <w:r w:rsidRPr="0030368F">
        <w:rPr>
          <w:rFonts w:eastAsia="Times New Roman" w:cstheme="minorHAnsi"/>
          <w:b/>
          <w:color w:val="0F1115"/>
          <w:sz w:val="28"/>
          <w:szCs w:val="28"/>
          <w:lang w:val="en-US" w:eastAsia="ru-RU"/>
        </w:rPr>
        <w:t> International Trade and Policy (Weeks 1–5)</w:t>
      </w:r>
      <w:r w:rsidRPr="0030368F">
        <w:rPr>
          <w:rFonts w:eastAsia="Times New Roman" w:cstheme="minorHAnsi"/>
          <w:b/>
          <w:color w:val="0F1115"/>
          <w:sz w:val="28"/>
          <w:szCs w:val="28"/>
          <w:lang w:val="en-US" w:eastAsia="ru-RU"/>
        </w:rPr>
        <w:br/>
      </w:r>
      <w:r w:rsidRPr="0030368F">
        <w:rPr>
          <w:rFonts w:eastAsia="Times New Roman" w:cstheme="minorHAnsi"/>
          <w:b/>
          <w:bCs/>
          <w:color w:val="0F1115"/>
          <w:sz w:val="28"/>
          <w:szCs w:val="28"/>
          <w:lang w:val="en-US" w:eastAsia="ru-RU"/>
        </w:rPr>
        <w:t>Instructor:</w:t>
      </w:r>
      <w:r w:rsidRPr="0030368F">
        <w:rPr>
          <w:rFonts w:eastAsia="Times New Roman" w:cstheme="minorHAnsi"/>
          <w:b/>
          <w:color w:val="0F1115"/>
          <w:sz w:val="28"/>
          <w:szCs w:val="28"/>
          <w:lang w:val="en-US" w:eastAsia="ru-RU"/>
        </w:rPr>
        <w:t> Abduvaliev Mubinzhon</w:t>
      </w:r>
      <w:r w:rsidR="007A52E5" w:rsidRPr="0030368F">
        <w:rPr>
          <w:rFonts w:eastAsia="Times New Roman" w:cstheme="minorHAnsi"/>
          <w:b/>
          <w:color w:val="0F1115"/>
          <w:sz w:val="28"/>
          <w:szCs w:val="28"/>
          <w:lang w:val="en-US" w:eastAsia="ru-RU"/>
        </w:rPr>
        <w:t>, PhD</w:t>
      </w:r>
    </w:p>
    <w:p w:rsidR="008267C3" w:rsidRPr="0030368F" w:rsidRDefault="0030368F" w:rsidP="0030368F">
      <w:pPr>
        <w:shd w:val="clear" w:color="auto" w:fill="FFFFFF"/>
        <w:spacing w:after="0" w:line="240" w:lineRule="auto"/>
        <w:jc w:val="center"/>
        <w:rPr>
          <w:rFonts w:eastAsia="Times New Roman" w:cstheme="minorHAnsi"/>
          <w:b/>
          <w:color w:val="0F1115"/>
          <w:sz w:val="28"/>
          <w:szCs w:val="28"/>
          <w:lang w:val="en-US" w:eastAsia="ru-RU"/>
        </w:rPr>
      </w:pPr>
      <w:r>
        <w:rPr>
          <w:rFonts w:eastAsia="Times New Roman" w:cstheme="minorHAnsi"/>
          <w:b/>
          <w:color w:val="0F1115"/>
          <w:sz w:val="28"/>
          <w:szCs w:val="28"/>
          <w:lang w:val="en-US" w:eastAsia="ru-RU"/>
        </w:rPr>
        <w:t>University: Tajik State University of Commerce</w:t>
      </w:r>
      <w:r w:rsidR="008267C3" w:rsidRPr="0030368F">
        <w:rPr>
          <w:rFonts w:eastAsia="Times New Roman" w:cstheme="minorHAnsi"/>
          <w:b/>
          <w:color w:val="0F1115"/>
          <w:sz w:val="28"/>
          <w:szCs w:val="28"/>
          <w:lang w:val="en-US" w:eastAsia="ru-RU"/>
        </w:rPr>
        <w:br/>
      </w:r>
      <w:r w:rsidR="008267C3" w:rsidRPr="0030368F">
        <w:rPr>
          <w:rFonts w:eastAsia="Times New Roman" w:cstheme="minorHAnsi"/>
          <w:b/>
          <w:bCs/>
          <w:color w:val="0F1115"/>
          <w:sz w:val="28"/>
          <w:szCs w:val="28"/>
          <w:lang w:val="en-US" w:eastAsia="ru-RU"/>
        </w:rPr>
        <w:t>Time Allowed:</w:t>
      </w:r>
      <w:r w:rsidR="008267C3" w:rsidRPr="0030368F">
        <w:rPr>
          <w:rFonts w:eastAsia="Times New Roman" w:cstheme="minorHAnsi"/>
          <w:b/>
          <w:color w:val="0F1115"/>
          <w:sz w:val="28"/>
          <w:szCs w:val="28"/>
          <w:lang w:val="en-US" w:eastAsia="ru-RU"/>
        </w:rPr>
        <w:t> 90 minutes</w:t>
      </w:r>
      <w:r w:rsidR="008267C3" w:rsidRPr="0030368F">
        <w:rPr>
          <w:rFonts w:eastAsia="Times New Roman" w:cstheme="minorHAnsi"/>
          <w:b/>
          <w:color w:val="0F1115"/>
          <w:sz w:val="28"/>
          <w:szCs w:val="28"/>
          <w:lang w:val="en-US" w:eastAsia="ru-RU"/>
        </w:rPr>
        <w:br/>
      </w:r>
      <w:r w:rsidR="008267C3" w:rsidRPr="0030368F">
        <w:rPr>
          <w:rFonts w:eastAsia="Times New Roman" w:cstheme="minorHAnsi"/>
          <w:b/>
          <w:bCs/>
          <w:color w:val="0F1115"/>
          <w:sz w:val="28"/>
          <w:szCs w:val="28"/>
          <w:lang w:val="en-US" w:eastAsia="ru-RU"/>
        </w:rPr>
        <w:t>Total Points:</w:t>
      </w:r>
      <w:r w:rsidR="008267C3" w:rsidRPr="0030368F">
        <w:rPr>
          <w:rFonts w:eastAsia="Times New Roman" w:cstheme="minorHAnsi"/>
          <w:b/>
          <w:color w:val="0F1115"/>
          <w:sz w:val="28"/>
          <w:szCs w:val="28"/>
          <w:lang w:val="en-US" w:eastAsia="ru-RU"/>
        </w:rPr>
        <w:t> 100</w:t>
      </w:r>
      <w:r w:rsidR="008267C3" w:rsidRPr="0030368F">
        <w:rPr>
          <w:rFonts w:eastAsia="Times New Roman" w:cstheme="minorHAnsi"/>
          <w:b/>
          <w:color w:val="0F1115"/>
          <w:sz w:val="28"/>
          <w:szCs w:val="28"/>
          <w:lang w:val="en-US" w:eastAsia="ru-RU"/>
        </w:rPr>
        <w:br/>
      </w:r>
      <w:r w:rsidR="008267C3" w:rsidRPr="0030368F">
        <w:rPr>
          <w:rFonts w:eastAsia="Times New Roman" w:cstheme="minorHAnsi"/>
          <w:b/>
          <w:bCs/>
          <w:color w:val="0F1115"/>
          <w:sz w:val="28"/>
          <w:szCs w:val="28"/>
          <w:lang w:val="en-US" w:eastAsia="ru-RU"/>
        </w:rPr>
        <w:t>Weight:</w:t>
      </w:r>
      <w:r w:rsidR="008267C3" w:rsidRPr="0030368F">
        <w:rPr>
          <w:rFonts w:eastAsia="Times New Roman" w:cstheme="minorHAnsi"/>
          <w:b/>
          <w:color w:val="0F1115"/>
          <w:sz w:val="28"/>
          <w:szCs w:val="28"/>
          <w:lang w:val="en-US" w:eastAsia="ru-RU"/>
        </w:rPr>
        <w:t> 20% of Final Grade</w:t>
      </w:r>
    </w:p>
    <w:p w:rsidR="008267C3" w:rsidRPr="00641812" w:rsidRDefault="008267C3" w:rsidP="008267C3">
      <w:pPr>
        <w:shd w:val="clear" w:color="auto" w:fill="FFFFFF"/>
        <w:spacing w:before="240" w:after="240" w:line="240" w:lineRule="auto"/>
        <w:rPr>
          <w:rFonts w:eastAsia="Times New Roman" w:cstheme="minorHAnsi"/>
          <w:color w:val="0F1115"/>
          <w:sz w:val="28"/>
          <w:szCs w:val="28"/>
          <w:lang w:val="en-US" w:eastAsia="ru-RU"/>
        </w:rPr>
      </w:pPr>
      <w:r w:rsidRPr="00641812">
        <w:rPr>
          <w:rFonts w:eastAsia="Times New Roman" w:cstheme="minorHAnsi"/>
          <w:b/>
          <w:color w:val="0F1115"/>
          <w:sz w:val="28"/>
          <w:szCs w:val="28"/>
          <w:lang w:val="en-US" w:eastAsia="ru-RU"/>
        </w:rPr>
        <w:t>Instructions</w:t>
      </w:r>
      <w:r w:rsidRPr="00641812">
        <w:rPr>
          <w:rFonts w:eastAsia="Times New Roman" w:cstheme="minorHAnsi"/>
          <w:color w:val="0F1115"/>
          <w:sz w:val="28"/>
          <w:szCs w:val="28"/>
          <w:lang w:val="en-US" w:eastAsia="ru-RU"/>
        </w:rPr>
        <w:t>:</w:t>
      </w:r>
    </w:p>
    <w:p w:rsidR="008267C3" w:rsidRPr="00641812" w:rsidRDefault="008267C3" w:rsidP="008267C3">
      <w:pPr>
        <w:numPr>
          <w:ilvl w:val="0"/>
          <w:numId w:val="6"/>
        </w:numPr>
        <w:shd w:val="clear" w:color="auto" w:fill="FFFFFF"/>
        <w:spacing w:before="100" w:beforeAutospacing="1" w:after="0" w:line="420" w:lineRule="atLeast"/>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Answer all questions in the exam booklet provided.</w:t>
      </w:r>
    </w:p>
    <w:p w:rsidR="008267C3" w:rsidRPr="00641812" w:rsidRDefault="008267C3" w:rsidP="008267C3">
      <w:pPr>
        <w:numPr>
          <w:ilvl w:val="0"/>
          <w:numId w:val="6"/>
        </w:numPr>
        <w:shd w:val="clear" w:color="auto" w:fill="FFFFFF"/>
        <w:spacing w:before="100" w:beforeAutospacing="1" w:after="0" w:line="420" w:lineRule="atLeast"/>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Show all calculations for partial credit.</w:t>
      </w:r>
    </w:p>
    <w:p w:rsidR="008267C3" w:rsidRPr="00641812" w:rsidRDefault="008267C3" w:rsidP="008267C3">
      <w:pPr>
        <w:numPr>
          <w:ilvl w:val="0"/>
          <w:numId w:val="6"/>
        </w:numPr>
        <w:shd w:val="clear" w:color="auto" w:fill="FFFFFF"/>
        <w:spacing w:before="100" w:beforeAutospacing="1" w:after="0" w:line="420" w:lineRule="atLeast"/>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Draw clearly labeled diagrams where requested.</w:t>
      </w:r>
    </w:p>
    <w:p w:rsidR="008267C3" w:rsidRPr="00641812" w:rsidRDefault="008267C3" w:rsidP="008267C3">
      <w:pPr>
        <w:numPr>
          <w:ilvl w:val="0"/>
          <w:numId w:val="6"/>
        </w:numPr>
        <w:shd w:val="clear" w:color="auto" w:fill="FFFFFF"/>
        <w:spacing w:before="100" w:beforeAutospacing="1" w:after="0" w:line="420" w:lineRule="atLeast"/>
        <w:rPr>
          <w:rFonts w:eastAsia="Times New Roman" w:cstheme="minorHAnsi"/>
          <w:color w:val="0F1115"/>
          <w:sz w:val="28"/>
          <w:szCs w:val="28"/>
          <w:lang w:eastAsia="ru-RU"/>
        </w:rPr>
      </w:pPr>
      <w:r w:rsidRPr="00641812">
        <w:rPr>
          <w:rFonts w:eastAsia="Times New Roman" w:cstheme="minorHAnsi"/>
          <w:color w:val="0F1115"/>
          <w:sz w:val="28"/>
          <w:szCs w:val="28"/>
          <w:lang w:eastAsia="ru-RU"/>
        </w:rPr>
        <w:t>Write legibly.</w:t>
      </w:r>
    </w:p>
    <w:p w:rsidR="008267C3" w:rsidRPr="00641812" w:rsidRDefault="008267C3" w:rsidP="008267C3">
      <w:pPr>
        <w:numPr>
          <w:ilvl w:val="0"/>
          <w:numId w:val="6"/>
        </w:numPr>
        <w:shd w:val="clear" w:color="auto" w:fill="FFFFFF"/>
        <w:spacing w:before="100" w:beforeAutospacing="1" w:after="0" w:line="420" w:lineRule="atLeast"/>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Non-programmable calculators are permitted.</w:t>
      </w:r>
    </w:p>
    <w:p w:rsidR="008267C3" w:rsidRPr="00641812" w:rsidRDefault="008267C3" w:rsidP="008267C3">
      <w:pPr>
        <w:numPr>
          <w:ilvl w:val="0"/>
          <w:numId w:val="6"/>
        </w:numPr>
        <w:shd w:val="clear" w:color="auto" w:fill="FFFFFF"/>
        <w:spacing w:before="100" w:beforeAutospacing="1" w:after="0" w:line="420" w:lineRule="atLeast"/>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The exam has </w:t>
      </w:r>
      <w:r w:rsidRPr="00641812">
        <w:rPr>
          <w:rFonts w:eastAsia="Times New Roman" w:cstheme="minorHAnsi"/>
          <w:bCs/>
          <w:color w:val="0F1115"/>
          <w:sz w:val="28"/>
          <w:szCs w:val="28"/>
          <w:lang w:val="en-US" w:eastAsia="ru-RU"/>
        </w:rPr>
        <w:t>4 sections</w:t>
      </w:r>
      <w:r w:rsidRPr="00641812">
        <w:rPr>
          <w:rFonts w:eastAsia="Times New Roman" w:cstheme="minorHAnsi"/>
          <w:color w:val="0F1115"/>
          <w:sz w:val="28"/>
          <w:szCs w:val="28"/>
          <w:lang w:val="en-US" w:eastAsia="ru-RU"/>
        </w:rPr>
        <w:t>: Multiple Choice (20 pts), Short Answer (20 pts), Problems (45 pts), and Essay (15 pts).</w:t>
      </w:r>
    </w:p>
    <w:p w:rsidR="008267C3" w:rsidRPr="00641812" w:rsidRDefault="008267C3" w:rsidP="008267C3">
      <w:pPr>
        <w:shd w:val="clear" w:color="auto" w:fill="FFFFFF"/>
        <w:spacing w:before="240" w:after="240" w:line="420" w:lineRule="atLeast"/>
        <w:rPr>
          <w:rFonts w:eastAsia="Times New Roman" w:cstheme="minorHAnsi"/>
          <w:i/>
          <w:iCs/>
          <w:color w:val="0F1115"/>
          <w:sz w:val="28"/>
          <w:szCs w:val="28"/>
          <w:lang w:val="en-US" w:eastAsia="ru-RU"/>
        </w:rPr>
      </w:pPr>
    </w:p>
    <w:p w:rsidR="008267C3" w:rsidRPr="00641812" w:rsidRDefault="008267C3" w:rsidP="008267C3">
      <w:pPr>
        <w:shd w:val="clear" w:color="auto" w:fill="FFFFFF"/>
        <w:spacing w:before="240" w:after="240" w:line="420" w:lineRule="atLeast"/>
        <w:rPr>
          <w:rFonts w:eastAsia="Times New Roman" w:cstheme="minorHAnsi"/>
          <w:i/>
          <w:iCs/>
          <w:color w:val="0F1115"/>
          <w:sz w:val="28"/>
          <w:szCs w:val="28"/>
          <w:lang w:val="en-US" w:eastAsia="ru-RU"/>
        </w:rPr>
      </w:pPr>
      <w:r w:rsidRPr="00641812">
        <w:rPr>
          <w:rFonts w:eastAsia="Times New Roman" w:cstheme="minorHAnsi"/>
          <w:b/>
          <w:i/>
          <w:iCs/>
          <w:color w:val="0F1115"/>
          <w:sz w:val="28"/>
          <w:szCs w:val="28"/>
          <w:lang w:val="en-US" w:eastAsia="ru-RU"/>
        </w:rPr>
        <w:t>SECTION A: MULTIPLE CHOICE</w:t>
      </w:r>
      <w:r w:rsidRPr="00641812">
        <w:rPr>
          <w:rFonts w:eastAsia="Times New Roman" w:cstheme="minorHAnsi"/>
          <w:i/>
          <w:iCs/>
          <w:color w:val="0F1115"/>
          <w:sz w:val="28"/>
          <w:szCs w:val="28"/>
          <w:lang w:val="en-US" w:eastAsia="ru-RU"/>
        </w:rPr>
        <w:t xml:space="preserve"> (10 questions × 2 points = 20 points)</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i/>
          <w:iCs/>
          <w:color w:val="0F1115"/>
          <w:sz w:val="28"/>
          <w:szCs w:val="28"/>
          <w:lang w:val="en-US" w:eastAsia="ru-RU"/>
        </w:rPr>
        <w:t>Circle the best answer for each question.</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1.</w:t>
      </w:r>
      <w:r w:rsidRPr="00641812">
        <w:rPr>
          <w:rFonts w:eastAsia="Times New Roman" w:cstheme="minorHAnsi"/>
          <w:color w:val="0F1115"/>
          <w:sz w:val="28"/>
          <w:szCs w:val="28"/>
          <w:lang w:val="en-US" w:eastAsia="ru-RU"/>
        </w:rPr>
        <w:t> A country has a comparative advantage in producing a good if it:</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a) Can produce the good using fewer resources than another country</w:t>
      </w:r>
      <w:r w:rsidRPr="00641812">
        <w:rPr>
          <w:rFonts w:eastAsia="Times New Roman" w:cstheme="minorHAnsi"/>
          <w:color w:val="0F1115"/>
          <w:sz w:val="28"/>
          <w:szCs w:val="28"/>
          <w:lang w:val="en-US" w:eastAsia="ru-RU"/>
        </w:rPr>
        <w:br/>
        <w:t>b) Can produce the good at a lower opportunity cost than another country</w:t>
      </w:r>
      <w:r w:rsidRPr="00641812">
        <w:rPr>
          <w:rFonts w:eastAsia="Times New Roman" w:cstheme="minorHAnsi"/>
          <w:color w:val="0F1115"/>
          <w:sz w:val="28"/>
          <w:szCs w:val="28"/>
          <w:lang w:val="en-US" w:eastAsia="ru-RU"/>
        </w:rPr>
        <w:br/>
        <w:t>c) Has an absolute advantage in producing the good</w:t>
      </w:r>
      <w:r w:rsidRPr="00641812">
        <w:rPr>
          <w:rFonts w:eastAsia="Times New Roman" w:cstheme="minorHAnsi"/>
          <w:color w:val="0F1115"/>
          <w:sz w:val="28"/>
          <w:szCs w:val="28"/>
          <w:lang w:val="en-US" w:eastAsia="ru-RU"/>
        </w:rPr>
        <w:br/>
        <w:t>d) Has a trade surplus in that good</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Answer:</w:t>
      </w:r>
      <w:r w:rsidRPr="00641812">
        <w:rPr>
          <w:rFonts w:eastAsia="Times New Roman" w:cstheme="minorHAnsi"/>
          <w:color w:val="0F1115"/>
          <w:sz w:val="28"/>
          <w:szCs w:val="28"/>
          <w:lang w:val="en-US" w:eastAsia="ru-RU"/>
        </w:rPr>
        <w:t> b</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2.</w:t>
      </w:r>
      <w:r w:rsidRPr="00641812">
        <w:rPr>
          <w:rFonts w:eastAsia="Times New Roman" w:cstheme="minorHAnsi"/>
          <w:color w:val="0F1115"/>
          <w:sz w:val="28"/>
          <w:szCs w:val="28"/>
          <w:lang w:val="en-US" w:eastAsia="ru-RU"/>
        </w:rPr>
        <w:t> In the Ricardian model, the production possibility frontier (PPF) is linear because:</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a) There are diminishing returns to labor</w:t>
      </w:r>
      <w:r w:rsidRPr="00641812">
        <w:rPr>
          <w:rFonts w:eastAsia="Times New Roman" w:cstheme="minorHAnsi"/>
          <w:color w:val="0F1115"/>
          <w:sz w:val="28"/>
          <w:szCs w:val="28"/>
          <w:lang w:val="en-US" w:eastAsia="ru-RU"/>
        </w:rPr>
        <w:br/>
        <w:t>b) Labor is the only factor of production and productivity is constant</w:t>
      </w:r>
      <w:r w:rsidRPr="00641812">
        <w:rPr>
          <w:rFonts w:eastAsia="Times New Roman" w:cstheme="minorHAnsi"/>
          <w:color w:val="0F1115"/>
          <w:sz w:val="28"/>
          <w:szCs w:val="28"/>
          <w:lang w:val="en-US" w:eastAsia="ru-RU"/>
        </w:rPr>
        <w:br/>
      </w:r>
      <w:r w:rsidRPr="00641812">
        <w:rPr>
          <w:rFonts w:eastAsia="Times New Roman" w:cstheme="minorHAnsi"/>
          <w:color w:val="0F1115"/>
          <w:sz w:val="28"/>
          <w:szCs w:val="28"/>
          <w:lang w:val="en-US" w:eastAsia="ru-RU"/>
        </w:rPr>
        <w:lastRenderedPageBreak/>
        <w:t>c) There are increasing returns to scale</w:t>
      </w:r>
      <w:r w:rsidRPr="00641812">
        <w:rPr>
          <w:rFonts w:eastAsia="Times New Roman" w:cstheme="minorHAnsi"/>
          <w:color w:val="0F1115"/>
          <w:sz w:val="28"/>
          <w:szCs w:val="28"/>
          <w:lang w:val="en-US" w:eastAsia="ru-RU"/>
        </w:rPr>
        <w:br/>
        <w:t>d) Capital and labor are both variable</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Answer:</w:t>
      </w:r>
      <w:r w:rsidRPr="00641812">
        <w:rPr>
          <w:rFonts w:eastAsia="Times New Roman" w:cstheme="minorHAnsi"/>
          <w:color w:val="0F1115"/>
          <w:sz w:val="28"/>
          <w:szCs w:val="28"/>
          <w:lang w:val="en-US" w:eastAsia="ru-RU"/>
        </w:rPr>
        <w:t> b</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3.</w:t>
      </w:r>
      <w:r w:rsidRPr="00641812">
        <w:rPr>
          <w:rFonts w:eastAsia="Times New Roman" w:cstheme="minorHAnsi"/>
          <w:color w:val="0F1115"/>
          <w:sz w:val="28"/>
          <w:szCs w:val="28"/>
          <w:lang w:val="en-US" w:eastAsia="ru-RU"/>
        </w:rPr>
        <w:t> According to the Heckscher-Ohlin theorem, a capital-abundant country will:</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a) Export labor-intensive goods and import capital-intensive goods</w:t>
      </w:r>
      <w:r w:rsidRPr="00641812">
        <w:rPr>
          <w:rFonts w:eastAsia="Times New Roman" w:cstheme="minorHAnsi"/>
          <w:color w:val="0F1115"/>
          <w:sz w:val="28"/>
          <w:szCs w:val="28"/>
          <w:lang w:val="en-US" w:eastAsia="ru-RU"/>
        </w:rPr>
        <w:br/>
        <w:t>b) Export capital-intensive goods and import labor-intensive goods</w:t>
      </w:r>
      <w:r w:rsidRPr="00641812">
        <w:rPr>
          <w:rFonts w:eastAsia="Times New Roman" w:cstheme="minorHAnsi"/>
          <w:color w:val="0F1115"/>
          <w:sz w:val="28"/>
          <w:szCs w:val="28"/>
          <w:lang w:val="en-US" w:eastAsia="ru-RU"/>
        </w:rPr>
        <w:br/>
        <w:t>c) Have higher wages than labor-abundant countries</w:t>
      </w:r>
      <w:r w:rsidRPr="00641812">
        <w:rPr>
          <w:rFonts w:eastAsia="Times New Roman" w:cstheme="minorHAnsi"/>
          <w:color w:val="0F1115"/>
          <w:sz w:val="28"/>
          <w:szCs w:val="28"/>
          <w:lang w:val="en-US" w:eastAsia="ru-RU"/>
        </w:rPr>
        <w:br/>
        <w:t>d) Have no trade with labor-abundant countries</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Answer:</w:t>
      </w:r>
      <w:r w:rsidRPr="00641812">
        <w:rPr>
          <w:rFonts w:eastAsia="Times New Roman" w:cstheme="minorHAnsi"/>
          <w:color w:val="0F1115"/>
          <w:sz w:val="28"/>
          <w:szCs w:val="28"/>
          <w:lang w:val="en-US" w:eastAsia="ru-RU"/>
        </w:rPr>
        <w:t> b</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4.</w:t>
      </w:r>
      <w:r w:rsidRPr="00641812">
        <w:rPr>
          <w:rFonts w:eastAsia="Times New Roman" w:cstheme="minorHAnsi"/>
          <w:color w:val="0F1115"/>
          <w:sz w:val="28"/>
          <w:szCs w:val="28"/>
          <w:lang w:val="en-US" w:eastAsia="ru-RU"/>
        </w:rPr>
        <w:t> The Stolper-Samuelson theorem states that an increase in the relative price of a good will:</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a) Benefit all factors of production equally</w:t>
      </w:r>
      <w:r w:rsidRPr="00641812">
        <w:rPr>
          <w:rFonts w:eastAsia="Times New Roman" w:cstheme="minorHAnsi"/>
          <w:color w:val="0F1115"/>
          <w:sz w:val="28"/>
          <w:szCs w:val="28"/>
          <w:lang w:val="en-US" w:eastAsia="ru-RU"/>
        </w:rPr>
        <w:br/>
        <w:t>b) Benefit the factor used intensively in its production and hurt the other factor</w:t>
      </w:r>
      <w:r w:rsidRPr="00641812">
        <w:rPr>
          <w:rFonts w:eastAsia="Times New Roman" w:cstheme="minorHAnsi"/>
          <w:color w:val="0F1115"/>
          <w:sz w:val="28"/>
          <w:szCs w:val="28"/>
          <w:lang w:val="en-US" w:eastAsia="ru-RU"/>
        </w:rPr>
        <w:br/>
        <w:t>c) Benefit only consumers</w:t>
      </w:r>
      <w:r w:rsidRPr="00641812">
        <w:rPr>
          <w:rFonts w:eastAsia="Times New Roman" w:cstheme="minorHAnsi"/>
          <w:color w:val="0F1115"/>
          <w:sz w:val="28"/>
          <w:szCs w:val="28"/>
          <w:lang w:val="en-US" w:eastAsia="ru-RU"/>
        </w:rPr>
        <w:br/>
        <w:t>d) Have no effect on factor prices</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Answer:</w:t>
      </w:r>
      <w:r w:rsidRPr="00641812">
        <w:rPr>
          <w:rFonts w:eastAsia="Times New Roman" w:cstheme="minorHAnsi"/>
          <w:color w:val="0F1115"/>
          <w:sz w:val="28"/>
          <w:szCs w:val="28"/>
          <w:lang w:val="en-US" w:eastAsia="ru-RU"/>
        </w:rPr>
        <w:t> b</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5.</w:t>
      </w:r>
      <w:r w:rsidRPr="00641812">
        <w:rPr>
          <w:rFonts w:eastAsia="Times New Roman" w:cstheme="minorHAnsi"/>
          <w:color w:val="0F1115"/>
          <w:sz w:val="28"/>
          <w:szCs w:val="28"/>
          <w:lang w:val="en-US" w:eastAsia="ru-RU"/>
        </w:rPr>
        <w:t> In a small country, a tariff causes:</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a) An improvement in the terms of trade</w:t>
      </w:r>
      <w:r w:rsidRPr="00641812">
        <w:rPr>
          <w:rFonts w:eastAsia="Times New Roman" w:cstheme="minorHAnsi"/>
          <w:color w:val="0F1115"/>
          <w:sz w:val="28"/>
          <w:szCs w:val="28"/>
          <w:lang w:val="en-US" w:eastAsia="ru-RU"/>
        </w:rPr>
        <w:br/>
        <w:t>b) A deadweight loss consisting of production and consumption distortions</w:t>
      </w:r>
      <w:r w:rsidRPr="00641812">
        <w:rPr>
          <w:rFonts w:eastAsia="Times New Roman" w:cstheme="minorHAnsi"/>
          <w:color w:val="0F1115"/>
          <w:sz w:val="28"/>
          <w:szCs w:val="28"/>
          <w:lang w:val="en-US" w:eastAsia="ru-RU"/>
        </w:rPr>
        <w:br/>
        <w:t>c) An increase in national welfare</w:t>
      </w:r>
      <w:r w:rsidRPr="00641812">
        <w:rPr>
          <w:rFonts w:eastAsia="Times New Roman" w:cstheme="minorHAnsi"/>
          <w:color w:val="0F1115"/>
          <w:sz w:val="28"/>
          <w:szCs w:val="28"/>
          <w:lang w:val="en-US" w:eastAsia="ru-RU"/>
        </w:rPr>
        <w:br/>
        <w:t>d) No change in consumer surplus</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Answer:</w:t>
      </w:r>
      <w:r w:rsidRPr="00641812">
        <w:rPr>
          <w:rFonts w:eastAsia="Times New Roman" w:cstheme="minorHAnsi"/>
          <w:color w:val="0F1115"/>
          <w:sz w:val="28"/>
          <w:szCs w:val="28"/>
          <w:lang w:val="en-US" w:eastAsia="ru-RU"/>
        </w:rPr>
        <w:t> b</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6.</w:t>
      </w:r>
      <w:r w:rsidRPr="00641812">
        <w:rPr>
          <w:rFonts w:eastAsia="Times New Roman" w:cstheme="minorHAnsi"/>
          <w:color w:val="0F1115"/>
          <w:sz w:val="28"/>
          <w:szCs w:val="28"/>
          <w:lang w:val="en-US" w:eastAsia="ru-RU"/>
        </w:rPr>
        <w:t> A specific tariff is:</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a) A percentage of the import's value</w:t>
      </w:r>
      <w:r w:rsidRPr="00641812">
        <w:rPr>
          <w:rFonts w:eastAsia="Times New Roman" w:cstheme="minorHAnsi"/>
          <w:color w:val="0F1115"/>
          <w:sz w:val="28"/>
          <w:szCs w:val="28"/>
          <w:lang w:val="en-US" w:eastAsia="ru-RU"/>
        </w:rPr>
        <w:br/>
        <w:t>b) A fixed monetary amount per unit of import</w:t>
      </w:r>
      <w:r w:rsidRPr="00641812">
        <w:rPr>
          <w:rFonts w:eastAsia="Times New Roman" w:cstheme="minorHAnsi"/>
          <w:color w:val="0F1115"/>
          <w:sz w:val="28"/>
          <w:szCs w:val="28"/>
          <w:lang w:val="en-US" w:eastAsia="ru-RU"/>
        </w:rPr>
        <w:br/>
        <w:t>c) A combination of fixed and percentage duties</w:t>
      </w:r>
      <w:r w:rsidRPr="00641812">
        <w:rPr>
          <w:rFonts w:eastAsia="Times New Roman" w:cstheme="minorHAnsi"/>
          <w:color w:val="0F1115"/>
          <w:sz w:val="28"/>
          <w:szCs w:val="28"/>
          <w:lang w:val="en-US" w:eastAsia="ru-RU"/>
        </w:rPr>
        <w:br/>
        <w:t>d) A quota on specific goods</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lastRenderedPageBreak/>
        <w:t>Answer:</w:t>
      </w:r>
      <w:r w:rsidRPr="00641812">
        <w:rPr>
          <w:rFonts w:eastAsia="Times New Roman" w:cstheme="minorHAnsi"/>
          <w:color w:val="0F1115"/>
          <w:sz w:val="28"/>
          <w:szCs w:val="28"/>
          <w:lang w:val="en-US" w:eastAsia="ru-RU"/>
        </w:rPr>
        <w:t> b</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7.</w:t>
      </w:r>
      <w:r w:rsidRPr="00641812">
        <w:rPr>
          <w:rFonts w:eastAsia="Times New Roman" w:cstheme="minorHAnsi"/>
          <w:color w:val="0F1115"/>
          <w:sz w:val="28"/>
          <w:szCs w:val="28"/>
          <w:lang w:val="en-US" w:eastAsia="ru-RU"/>
        </w:rPr>
        <w:t> Which of the following is NOT an assumption of the 2×2×2 Heckscher-Ohlin model?</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a) Identical technologies across countries</w:t>
      </w:r>
      <w:r w:rsidRPr="00641812">
        <w:rPr>
          <w:rFonts w:eastAsia="Times New Roman" w:cstheme="minorHAnsi"/>
          <w:color w:val="0F1115"/>
          <w:sz w:val="28"/>
          <w:szCs w:val="28"/>
          <w:lang w:val="en-US" w:eastAsia="ru-RU"/>
        </w:rPr>
        <w:br/>
        <w:t>b) Constant returns to scale</w:t>
      </w:r>
      <w:r w:rsidRPr="00641812">
        <w:rPr>
          <w:rFonts w:eastAsia="Times New Roman" w:cstheme="minorHAnsi"/>
          <w:color w:val="0F1115"/>
          <w:sz w:val="28"/>
          <w:szCs w:val="28"/>
          <w:lang w:val="en-US" w:eastAsia="ru-RU"/>
        </w:rPr>
        <w:br/>
        <w:t>c) Increasing returns to scale in production</w:t>
      </w:r>
      <w:r w:rsidRPr="00641812">
        <w:rPr>
          <w:rFonts w:eastAsia="Times New Roman" w:cstheme="minorHAnsi"/>
          <w:color w:val="0F1115"/>
          <w:sz w:val="28"/>
          <w:szCs w:val="28"/>
          <w:lang w:val="en-US" w:eastAsia="ru-RU"/>
        </w:rPr>
        <w:br/>
        <w:t>d) Perfect competition</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Answer:</w:t>
      </w:r>
      <w:r w:rsidRPr="00641812">
        <w:rPr>
          <w:rFonts w:eastAsia="Times New Roman" w:cstheme="minorHAnsi"/>
          <w:color w:val="0F1115"/>
          <w:sz w:val="28"/>
          <w:szCs w:val="28"/>
          <w:lang w:val="en-US" w:eastAsia="ru-RU"/>
        </w:rPr>
        <w:t> c</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8.</w:t>
      </w:r>
      <w:r w:rsidRPr="00641812">
        <w:rPr>
          <w:rFonts w:eastAsia="Times New Roman" w:cstheme="minorHAnsi"/>
          <w:color w:val="0F1115"/>
          <w:sz w:val="28"/>
          <w:szCs w:val="28"/>
          <w:lang w:val="en-US" w:eastAsia="ru-RU"/>
        </w:rPr>
        <w:t> The Leontief Paradox challenged the H-O model by finding that:</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a) The US exported capital-intensive goods and imported labor-intensive goods</w:t>
      </w:r>
      <w:r w:rsidRPr="00641812">
        <w:rPr>
          <w:rFonts w:eastAsia="Times New Roman" w:cstheme="minorHAnsi"/>
          <w:color w:val="0F1115"/>
          <w:sz w:val="28"/>
          <w:szCs w:val="28"/>
          <w:lang w:val="en-US" w:eastAsia="ru-RU"/>
        </w:rPr>
        <w:br/>
        <w:t>b) The US exported labor-intensive goods and imported capital-intensive goods</w:t>
      </w:r>
      <w:r w:rsidRPr="00641812">
        <w:rPr>
          <w:rFonts w:eastAsia="Times New Roman" w:cstheme="minorHAnsi"/>
          <w:color w:val="0F1115"/>
          <w:sz w:val="28"/>
          <w:szCs w:val="28"/>
          <w:lang w:val="en-US" w:eastAsia="ru-RU"/>
        </w:rPr>
        <w:br/>
        <w:t>c) Trade did not exist between developed countries</w:t>
      </w:r>
      <w:r w:rsidRPr="00641812">
        <w:rPr>
          <w:rFonts w:eastAsia="Times New Roman" w:cstheme="minorHAnsi"/>
          <w:color w:val="0F1115"/>
          <w:sz w:val="28"/>
          <w:szCs w:val="28"/>
          <w:lang w:val="en-US" w:eastAsia="ru-RU"/>
        </w:rPr>
        <w:br/>
        <w:t>d) Factor prices were equal across countries</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Answer:</w:t>
      </w:r>
      <w:r w:rsidRPr="00641812">
        <w:rPr>
          <w:rFonts w:eastAsia="Times New Roman" w:cstheme="minorHAnsi"/>
          <w:color w:val="0F1115"/>
          <w:sz w:val="28"/>
          <w:szCs w:val="28"/>
          <w:lang w:val="en-US" w:eastAsia="ru-RU"/>
        </w:rPr>
        <w:t> b</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9.</w:t>
      </w:r>
      <w:r w:rsidRPr="00641812">
        <w:rPr>
          <w:rFonts w:eastAsia="Times New Roman" w:cstheme="minorHAnsi"/>
          <w:color w:val="0F1115"/>
          <w:sz w:val="28"/>
          <w:szCs w:val="28"/>
          <w:lang w:val="en-US" w:eastAsia="ru-RU"/>
        </w:rPr>
        <w:t> In the specific-factors model, which factor is mobile between sectors?</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a) Capital</w:t>
      </w:r>
      <w:r w:rsidRPr="00641812">
        <w:rPr>
          <w:rFonts w:eastAsia="Times New Roman" w:cstheme="minorHAnsi"/>
          <w:color w:val="0F1115"/>
          <w:sz w:val="28"/>
          <w:szCs w:val="28"/>
          <w:lang w:val="en-US" w:eastAsia="ru-RU"/>
        </w:rPr>
        <w:br/>
        <w:t>b) Land</w:t>
      </w:r>
      <w:r w:rsidRPr="00641812">
        <w:rPr>
          <w:rFonts w:eastAsia="Times New Roman" w:cstheme="minorHAnsi"/>
          <w:color w:val="0F1115"/>
          <w:sz w:val="28"/>
          <w:szCs w:val="28"/>
          <w:lang w:val="en-US" w:eastAsia="ru-RU"/>
        </w:rPr>
        <w:br/>
        <w:t>c) Labor</w:t>
      </w:r>
      <w:r w:rsidRPr="00641812">
        <w:rPr>
          <w:rFonts w:eastAsia="Times New Roman" w:cstheme="minorHAnsi"/>
          <w:color w:val="0F1115"/>
          <w:sz w:val="28"/>
          <w:szCs w:val="28"/>
          <w:lang w:val="en-US" w:eastAsia="ru-RU"/>
        </w:rPr>
        <w:br/>
        <w:t>d) All factors are immobile</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Answer:</w:t>
      </w:r>
      <w:r w:rsidRPr="00641812">
        <w:rPr>
          <w:rFonts w:eastAsia="Times New Roman" w:cstheme="minorHAnsi"/>
          <w:color w:val="0F1115"/>
          <w:sz w:val="28"/>
          <w:szCs w:val="28"/>
          <w:lang w:val="en-US" w:eastAsia="ru-RU"/>
        </w:rPr>
        <w:t> c</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10.</w:t>
      </w:r>
      <w:r w:rsidRPr="00641812">
        <w:rPr>
          <w:rFonts w:eastAsia="Times New Roman" w:cstheme="minorHAnsi"/>
          <w:color w:val="0F1115"/>
          <w:sz w:val="28"/>
          <w:szCs w:val="28"/>
          <w:lang w:val="en-US" w:eastAsia="ru-RU"/>
        </w:rPr>
        <w:t> A voluntary export restraint (VER) differs from a quota because:</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a) VERs generate government revenue</w:t>
      </w:r>
      <w:r w:rsidRPr="00641812">
        <w:rPr>
          <w:rFonts w:eastAsia="Times New Roman" w:cstheme="minorHAnsi"/>
          <w:color w:val="0F1115"/>
          <w:sz w:val="28"/>
          <w:szCs w:val="28"/>
          <w:lang w:val="en-US" w:eastAsia="ru-RU"/>
        </w:rPr>
        <w:br/>
        <w:t>b) VERs are imposed by the exporting country, and quota rents go to foreign firms</w:t>
      </w:r>
      <w:r w:rsidRPr="00641812">
        <w:rPr>
          <w:rFonts w:eastAsia="Times New Roman" w:cstheme="minorHAnsi"/>
          <w:color w:val="0F1115"/>
          <w:sz w:val="28"/>
          <w:szCs w:val="28"/>
          <w:lang w:val="en-US" w:eastAsia="ru-RU"/>
        </w:rPr>
        <w:br/>
        <w:t>c) VERs are more efficient than tariffs</w:t>
      </w:r>
      <w:r w:rsidRPr="00641812">
        <w:rPr>
          <w:rFonts w:eastAsia="Times New Roman" w:cstheme="minorHAnsi"/>
          <w:color w:val="0F1115"/>
          <w:sz w:val="28"/>
          <w:szCs w:val="28"/>
          <w:lang w:val="en-US" w:eastAsia="ru-RU"/>
        </w:rPr>
        <w:br/>
        <w:t>d) VERs are legal under WTO rules</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Answer:</w:t>
      </w:r>
      <w:r w:rsidRPr="00641812">
        <w:rPr>
          <w:rFonts w:eastAsia="Times New Roman" w:cstheme="minorHAnsi"/>
          <w:color w:val="0F1115"/>
          <w:sz w:val="28"/>
          <w:szCs w:val="28"/>
          <w:lang w:val="en-US" w:eastAsia="ru-RU"/>
        </w:rPr>
        <w:t> b</w:t>
      </w:r>
    </w:p>
    <w:p w:rsidR="008267C3" w:rsidRPr="00641812" w:rsidRDefault="008267C3" w:rsidP="008267C3">
      <w:pPr>
        <w:shd w:val="clear" w:color="auto" w:fill="FFFFFF"/>
        <w:spacing w:after="0" w:line="420" w:lineRule="atLeast"/>
        <w:rPr>
          <w:rFonts w:eastAsia="Times New Roman" w:cstheme="minorHAnsi"/>
          <w:b/>
          <w:i/>
          <w:color w:val="0F1115"/>
          <w:sz w:val="28"/>
          <w:szCs w:val="28"/>
          <w:lang w:val="en-US" w:eastAsia="ru-RU"/>
        </w:rPr>
      </w:pPr>
    </w:p>
    <w:p w:rsidR="008267C3" w:rsidRPr="00641812" w:rsidRDefault="008267C3" w:rsidP="008267C3">
      <w:pPr>
        <w:shd w:val="clear" w:color="auto" w:fill="FFFFFF"/>
        <w:spacing w:after="0" w:line="420" w:lineRule="atLeast"/>
        <w:rPr>
          <w:rFonts w:eastAsia="Times New Roman" w:cstheme="minorHAnsi"/>
          <w:b/>
          <w:i/>
          <w:color w:val="0F1115"/>
          <w:sz w:val="28"/>
          <w:szCs w:val="28"/>
          <w:lang w:val="en-US" w:eastAsia="ru-RU"/>
        </w:rPr>
      </w:pPr>
      <w:r w:rsidRPr="00641812">
        <w:rPr>
          <w:rFonts w:eastAsia="Times New Roman" w:cstheme="minorHAnsi"/>
          <w:b/>
          <w:i/>
          <w:color w:val="0F1115"/>
          <w:sz w:val="28"/>
          <w:szCs w:val="28"/>
          <w:lang w:val="en-US" w:eastAsia="ru-RU"/>
        </w:rPr>
        <w:lastRenderedPageBreak/>
        <w:t xml:space="preserve">SECTION B: SHORT ANSWER </w:t>
      </w:r>
      <w:r w:rsidRPr="00641812">
        <w:rPr>
          <w:rFonts w:eastAsia="Times New Roman" w:cstheme="minorHAnsi"/>
          <w:i/>
          <w:color w:val="0F1115"/>
          <w:sz w:val="28"/>
          <w:szCs w:val="28"/>
          <w:lang w:val="en-US" w:eastAsia="ru-RU"/>
        </w:rPr>
        <w:t>(4 questions × 5 points = 20 points)</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i/>
          <w:iCs/>
          <w:color w:val="0F1115"/>
          <w:sz w:val="28"/>
          <w:szCs w:val="28"/>
          <w:lang w:val="en-US" w:eastAsia="ru-RU"/>
        </w:rPr>
        <w:t>Answer each question in 3–5 sentences. Draw diagrams where indicated.</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1. (5 points)</w:t>
      </w:r>
      <w:r w:rsidRPr="00641812">
        <w:rPr>
          <w:rFonts w:eastAsia="Times New Roman" w:cstheme="minorHAnsi"/>
          <w:color w:val="0F1115"/>
          <w:sz w:val="28"/>
          <w:szCs w:val="28"/>
          <w:lang w:val="en-US" w:eastAsia="ru-RU"/>
        </w:rPr>
        <w:t> Explain the difference between </w:t>
      </w:r>
      <w:r w:rsidRPr="00641812">
        <w:rPr>
          <w:rFonts w:eastAsia="Times New Roman" w:cstheme="minorHAnsi"/>
          <w:b/>
          <w:bCs/>
          <w:color w:val="0F1115"/>
          <w:sz w:val="28"/>
          <w:szCs w:val="28"/>
          <w:lang w:val="en-US" w:eastAsia="ru-RU"/>
        </w:rPr>
        <w:t>absolute advantage</w:t>
      </w:r>
      <w:r w:rsidRPr="00641812">
        <w:rPr>
          <w:rFonts w:eastAsia="Times New Roman" w:cstheme="minorHAnsi"/>
          <w:color w:val="0F1115"/>
          <w:sz w:val="28"/>
          <w:szCs w:val="28"/>
          <w:lang w:val="en-US" w:eastAsia="ru-RU"/>
        </w:rPr>
        <w:t> and </w:t>
      </w:r>
      <w:r w:rsidRPr="00641812">
        <w:rPr>
          <w:rFonts w:eastAsia="Times New Roman" w:cstheme="minorHAnsi"/>
          <w:b/>
          <w:bCs/>
          <w:color w:val="0F1115"/>
          <w:sz w:val="28"/>
          <w:szCs w:val="28"/>
          <w:lang w:val="en-US" w:eastAsia="ru-RU"/>
        </w:rPr>
        <w:t>comparative advantage</w:t>
      </w:r>
      <w:r w:rsidRPr="00641812">
        <w:rPr>
          <w:rFonts w:eastAsia="Times New Roman" w:cstheme="minorHAnsi"/>
          <w:color w:val="0F1115"/>
          <w:sz w:val="28"/>
          <w:szCs w:val="28"/>
          <w:lang w:val="en-US" w:eastAsia="ru-RU"/>
        </w:rPr>
        <w:t>. Use a numerical example with two countries (Home and Foreign) and two goods (Cars and Bikes) to illustrate.</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Model Answer:</w:t>
      </w:r>
      <w:r w:rsidRPr="00641812">
        <w:rPr>
          <w:rFonts w:eastAsia="Times New Roman" w:cstheme="minorHAnsi"/>
          <w:color w:val="0F1115"/>
          <w:sz w:val="28"/>
          <w:szCs w:val="28"/>
          <w:lang w:val="en-US" w:eastAsia="ru-RU"/>
        </w:rPr>
        <w:br/>
        <w:t xml:space="preserve">Absolute advantage refers to producing a good using fewer resources (e.g., labor hours) than another country. Comparative advantage refers to producing a good at a lower opportunity cost. For example: Home produces a car in 10 hours and a bike in 15 hours; Foreign produces a car in 20 hours and a bike in 10 hours. Home has </w:t>
      </w:r>
      <w:r w:rsidR="00C675B6">
        <w:rPr>
          <w:rFonts w:eastAsia="Times New Roman" w:cstheme="minorHAnsi"/>
          <w:color w:val="0F1115"/>
          <w:sz w:val="28"/>
          <w:szCs w:val="28"/>
          <w:lang w:val="en-US" w:eastAsia="ru-RU"/>
        </w:rPr>
        <w:t xml:space="preserve">an </w:t>
      </w:r>
      <w:r w:rsidRPr="00641812">
        <w:rPr>
          <w:rFonts w:eastAsia="Times New Roman" w:cstheme="minorHAnsi"/>
          <w:color w:val="0F1115"/>
          <w:sz w:val="28"/>
          <w:szCs w:val="28"/>
          <w:lang w:val="en-US" w:eastAsia="ru-RU"/>
        </w:rPr>
        <w:t xml:space="preserve">absolute advantage in cars; Foreign has </w:t>
      </w:r>
      <w:r w:rsidR="00C675B6">
        <w:rPr>
          <w:rFonts w:eastAsia="Times New Roman" w:cstheme="minorHAnsi"/>
          <w:color w:val="0F1115"/>
          <w:sz w:val="28"/>
          <w:szCs w:val="28"/>
          <w:lang w:val="en-US" w:eastAsia="ru-RU"/>
        </w:rPr>
        <w:t xml:space="preserve">an </w:t>
      </w:r>
      <w:r w:rsidRPr="00641812">
        <w:rPr>
          <w:rFonts w:eastAsia="Times New Roman" w:cstheme="minorHAnsi"/>
          <w:color w:val="0F1115"/>
          <w:sz w:val="28"/>
          <w:szCs w:val="28"/>
          <w:lang w:val="en-US" w:eastAsia="ru-RU"/>
        </w:rPr>
        <w:t xml:space="preserve">absolute advantage in bikes. Home's opportunity cost of a car is 0.66 bikes; Foreign's is 2 bikes. Home has </w:t>
      </w:r>
      <w:r w:rsidR="00C675B6">
        <w:rPr>
          <w:rFonts w:eastAsia="Times New Roman" w:cstheme="minorHAnsi"/>
          <w:color w:val="0F1115"/>
          <w:sz w:val="28"/>
          <w:szCs w:val="28"/>
          <w:lang w:val="en-US" w:eastAsia="ru-RU"/>
        </w:rPr>
        <w:t xml:space="preserve">a </w:t>
      </w:r>
      <w:r w:rsidRPr="00641812">
        <w:rPr>
          <w:rFonts w:eastAsia="Times New Roman" w:cstheme="minorHAnsi"/>
          <w:color w:val="0F1115"/>
          <w:sz w:val="28"/>
          <w:szCs w:val="28"/>
          <w:lang w:val="en-US" w:eastAsia="ru-RU"/>
        </w:rPr>
        <w:t>comparative advantage in cars; Foreign in bikes.</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eastAsia="ru-RU"/>
        </w:rPr>
      </w:pPr>
      <w:r w:rsidRPr="00641812">
        <w:rPr>
          <w:rFonts w:eastAsia="Times New Roman" w:cstheme="minorHAnsi"/>
          <w:b/>
          <w:bCs/>
          <w:color w:val="0F1115"/>
          <w:sz w:val="28"/>
          <w:szCs w:val="28"/>
          <w:lang w:val="en-US" w:eastAsia="ru-RU"/>
        </w:rPr>
        <w:t>2. (5 points)</w:t>
      </w:r>
      <w:r w:rsidRPr="00641812">
        <w:rPr>
          <w:rFonts w:eastAsia="Times New Roman" w:cstheme="minorHAnsi"/>
          <w:color w:val="0F1115"/>
          <w:sz w:val="28"/>
          <w:szCs w:val="28"/>
          <w:lang w:val="en-US" w:eastAsia="ru-RU"/>
        </w:rPr>
        <w:t> Draw a </w:t>
      </w:r>
      <w:r w:rsidRPr="00641812">
        <w:rPr>
          <w:rFonts w:eastAsia="Times New Roman" w:cstheme="minorHAnsi"/>
          <w:b/>
          <w:bCs/>
          <w:color w:val="0F1115"/>
          <w:sz w:val="28"/>
          <w:szCs w:val="28"/>
          <w:lang w:val="en-US" w:eastAsia="ru-RU"/>
        </w:rPr>
        <w:t>small country tariff diagram</w:t>
      </w:r>
      <w:r w:rsidRPr="00641812">
        <w:rPr>
          <w:rFonts w:eastAsia="Times New Roman" w:cstheme="minorHAnsi"/>
          <w:color w:val="0F1115"/>
          <w:sz w:val="28"/>
          <w:szCs w:val="28"/>
          <w:lang w:val="en-US" w:eastAsia="ru-RU"/>
        </w:rPr>
        <w:t xml:space="preserve"> (partial equilibrium). </w:t>
      </w:r>
      <w:r w:rsidRPr="00641812">
        <w:rPr>
          <w:rFonts w:eastAsia="Times New Roman" w:cstheme="minorHAnsi"/>
          <w:color w:val="0F1115"/>
          <w:sz w:val="28"/>
          <w:szCs w:val="28"/>
          <w:lang w:eastAsia="ru-RU"/>
        </w:rPr>
        <w:t>Label the following:</w:t>
      </w:r>
    </w:p>
    <w:p w:rsidR="008267C3" w:rsidRPr="00641812" w:rsidRDefault="008267C3" w:rsidP="00641812">
      <w:pPr>
        <w:numPr>
          <w:ilvl w:val="0"/>
          <w:numId w:val="8"/>
        </w:numPr>
        <w:shd w:val="clear" w:color="auto" w:fill="FFFFFF"/>
        <w:spacing w:before="100" w:beforeAutospacing="1" w:after="0" w:line="420" w:lineRule="atLeast"/>
        <w:rPr>
          <w:rFonts w:eastAsia="Times New Roman" w:cstheme="minorHAnsi"/>
          <w:color w:val="0F1115"/>
          <w:sz w:val="28"/>
          <w:szCs w:val="28"/>
          <w:lang w:eastAsia="ru-RU"/>
        </w:rPr>
      </w:pPr>
      <w:r w:rsidRPr="00641812">
        <w:rPr>
          <w:rFonts w:eastAsia="Times New Roman" w:cstheme="minorHAnsi"/>
          <w:color w:val="0F1115"/>
          <w:sz w:val="28"/>
          <w:szCs w:val="28"/>
          <w:lang w:eastAsia="ru-RU"/>
        </w:rPr>
        <w:t>World price </w:t>
      </w:r>
      <w:r w:rsidRPr="00641812">
        <w:rPr>
          <w:rFonts w:eastAsia="Times New Roman" w:cstheme="minorHAnsi"/>
          <w:i/>
          <w:iCs/>
          <w:color w:val="0F1115"/>
          <w:sz w:val="28"/>
          <w:szCs w:val="28"/>
          <w:lang w:eastAsia="ru-RU"/>
        </w:rPr>
        <w:t>Pw</w:t>
      </w:r>
      <w:r w:rsidRPr="00641812">
        <w:rPr>
          <w:rFonts w:eastAsia="Times New Roman" w:cstheme="minorHAnsi"/>
          <w:color w:val="0F1115"/>
          <w:sz w:val="28"/>
          <w:szCs w:val="28"/>
          <w:lang w:eastAsia="ru-RU"/>
        </w:rPr>
        <w:t>​</w:t>
      </w:r>
    </w:p>
    <w:p w:rsidR="008267C3" w:rsidRPr="00641812" w:rsidRDefault="008267C3" w:rsidP="00641812">
      <w:pPr>
        <w:numPr>
          <w:ilvl w:val="0"/>
          <w:numId w:val="8"/>
        </w:numPr>
        <w:shd w:val="clear" w:color="auto" w:fill="FFFFFF"/>
        <w:spacing w:before="100" w:beforeAutospacing="1" w:after="0" w:line="420" w:lineRule="atLeast"/>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Domestic price after tariff </w:t>
      </w:r>
      <w:r w:rsidRPr="00641812">
        <w:rPr>
          <w:rFonts w:eastAsia="Times New Roman" w:cstheme="minorHAnsi"/>
          <w:i/>
          <w:iCs/>
          <w:color w:val="0F1115"/>
          <w:sz w:val="28"/>
          <w:szCs w:val="28"/>
          <w:lang w:val="en-US" w:eastAsia="ru-RU"/>
        </w:rPr>
        <w:t>Pw</w:t>
      </w:r>
      <w:r w:rsidRPr="00641812">
        <w:rPr>
          <w:rFonts w:eastAsia="Times New Roman" w:cstheme="minorHAnsi"/>
          <w:color w:val="0F1115"/>
          <w:sz w:val="28"/>
          <w:szCs w:val="28"/>
          <w:lang w:val="en-US" w:eastAsia="ru-RU"/>
        </w:rPr>
        <w:t>​+</w:t>
      </w:r>
      <w:r w:rsidRPr="00641812">
        <w:rPr>
          <w:rFonts w:eastAsia="Times New Roman" w:cstheme="minorHAnsi"/>
          <w:i/>
          <w:iCs/>
          <w:color w:val="0F1115"/>
          <w:sz w:val="28"/>
          <w:szCs w:val="28"/>
          <w:lang w:val="en-US" w:eastAsia="ru-RU"/>
        </w:rPr>
        <w:t>t</w:t>
      </w:r>
    </w:p>
    <w:p w:rsidR="008267C3" w:rsidRPr="00641812" w:rsidRDefault="008267C3" w:rsidP="00641812">
      <w:pPr>
        <w:numPr>
          <w:ilvl w:val="0"/>
          <w:numId w:val="8"/>
        </w:numPr>
        <w:shd w:val="clear" w:color="auto" w:fill="FFFFFF"/>
        <w:spacing w:before="100" w:beforeAutospacing="1" w:after="0" w:line="420" w:lineRule="atLeast"/>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Consumer surplus loss (areas A, B, C, D)</w:t>
      </w:r>
    </w:p>
    <w:p w:rsidR="008267C3" w:rsidRPr="00641812" w:rsidRDefault="008267C3" w:rsidP="00641812">
      <w:pPr>
        <w:numPr>
          <w:ilvl w:val="0"/>
          <w:numId w:val="8"/>
        </w:numPr>
        <w:shd w:val="clear" w:color="auto" w:fill="FFFFFF"/>
        <w:spacing w:before="100" w:beforeAutospacing="1" w:after="0" w:line="420" w:lineRule="atLeast"/>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Producer surplus gain (area A)</w:t>
      </w:r>
    </w:p>
    <w:p w:rsidR="008267C3" w:rsidRPr="00641812" w:rsidRDefault="008267C3" w:rsidP="00641812">
      <w:pPr>
        <w:numPr>
          <w:ilvl w:val="0"/>
          <w:numId w:val="8"/>
        </w:numPr>
        <w:shd w:val="clear" w:color="auto" w:fill="FFFFFF"/>
        <w:spacing w:before="100" w:beforeAutospacing="1" w:after="0" w:line="420" w:lineRule="atLeast"/>
        <w:rPr>
          <w:rFonts w:eastAsia="Times New Roman" w:cstheme="minorHAnsi"/>
          <w:color w:val="0F1115"/>
          <w:sz w:val="28"/>
          <w:szCs w:val="28"/>
          <w:lang w:eastAsia="ru-RU"/>
        </w:rPr>
      </w:pPr>
      <w:r w:rsidRPr="00641812">
        <w:rPr>
          <w:rFonts w:eastAsia="Times New Roman" w:cstheme="minorHAnsi"/>
          <w:color w:val="0F1115"/>
          <w:sz w:val="28"/>
          <w:szCs w:val="28"/>
          <w:lang w:eastAsia="ru-RU"/>
        </w:rPr>
        <w:t>Government revenue (area C)</w:t>
      </w:r>
    </w:p>
    <w:p w:rsidR="008267C3" w:rsidRPr="00641812" w:rsidRDefault="008267C3" w:rsidP="00641812">
      <w:pPr>
        <w:numPr>
          <w:ilvl w:val="0"/>
          <w:numId w:val="8"/>
        </w:numPr>
        <w:shd w:val="clear" w:color="auto" w:fill="FFFFFF"/>
        <w:spacing w:before="100" w:beforeAutospacing="1" w:after="0" w:line="420" w:lineRule="atLeast"/>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Deadweight loss (areas B and D)</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Model Answer:</w:t>
      </w:r>
      <w:r w:rsidRPr="00641812">
        <w:rPr>
          <w:rFonts w:eastAsia="Times New Roman" w:cstheme="minorHAnsi"/>
          <w:color w:val="0F1115"/>
          <w:sz w:val="28"/>
          <w:szCs w:val="28"/>
          <w:lang w:val="en-US" w:eastAsia="ru-RU"/>
        </w:rPr>
        <w:br/>
      </w:r>
      <w:r w:rsidRPr="00641812">
        <w:rPr>
          <w:rFonts w:eastAsia="Times New Roman" w:cstheme="minorHAnsi"/>
          <w:i/>
          <w:iCs/>
          <w:color w:val="0F1115"/>
          <w:sz w:val="28"/>
          <w:szCs w:val="28"/>
          <w:lang w:val="en-US" w:eastAsia="ru-RU"/>
        </w:rPr>
        <w:t>(Diagram should show demand and supply curves. Free trade price </w:t>
      </w:r>
      <w:r w:rsidRPr="00641812">
        <w:rPr>
          <w:rFonts w:eastAsia="Times New Roman" w:cstheme="minorHAnsi"/>
          <w:i/>
          <w:iCs/>
          <w:color w:val="0F1115"/>
          <w:sz w:val="28"/>
          <w:szCs w:val="28"/>
          <w:bdr w:val="none" w:sz="0" w:space="0" w:color="auto" w:frame="1"/>
          <w:lang w:val="en-US" w:eastAsia="ru-RU"/>
        </w:rPr>
        <w:t>Pw</w:t>
      </w:r>
      <w:r w:rsidRPr="00641812">
        <w:rPr>
          <w:rFonts w:eastAsia="Times New Roman" w:cstheme="minorHAnsi"/>
          <w:i/>
          <w:iCs/>
          <w:color w:val="0F1115"/>
          <w:sz w:val="28"/>
          <w:szCs w:val="28"/>
          <w:lang w:val="en-US" w:eastAsia="ru-RU"/>
        </w:rPr>
        <w:t>Pw​. After tariff, price rises to </w:t>
      </w:r>
      <w:r w:rsidRPr="00641812">
        <w:rPr>
          <w:rFonts w:eastAsia="Times New Roman" w:cstheme="minorHAnsi"/>
          <w:i/>
          <w:iCs/>
          <w:color w:val="0F1115"/>
          <w:sz w:val="28"/>
          <w:szCs w:val="28"/>
          <w:bdr w:val="none" w:sz="0" w:space="0" w:color="auto" w:frame="1"/>
          <w:lang w:val="en-US" w:eastAsia="ru-RU"/>
        </w:rPr>
        <w:t>Pw+t</w:t>
      </w:r>
      <w:r w:rsidRPr="00641812">
        <w:rPr>
          <w:rFonts w:eastAsia="Times New Roman" w:cstheme="minorHAnsi"/>
          <w:i/>
          <w:iCs/>
          <w:color w:val="0F1115"/>
          <w:sz w:val="28"/>
          <w:szCs w:val="28"/>
          <w:lang w:val="en-US" w:eastAsia="ru-RU"/>
        </w:rPr>
        <w:t>Pw​+t. Imports fall. CS loss = A+B+C+D. PS gain = A. Gov revenue = C. DWL = B (production distortion) + D (consumption distortion).)</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3. (5 points)</w:t>
      </w:r>
      <w:r w:rsidRPr="00641812">
        <w:rPr>
          <w:rFonts w:eastAsia="Times New Roman" w:cstheme="minorHAnsi"/>
          <w:color w:val="0F1115"/>
          <w:sz w:val="28"/>
          <w:szCs w:val="28"/>
          <w:lang w:val="en-US" w:eastAsia="ru-RU"/>
        </w:rPr>
        <w:t> State the </w:t>
      </w:r>
      <w:r w:rsidRPr="00641812">
        <w:rPr>
          <w:rFonts w:eastAsia="Times New Roman" w:cstheme="minorHAnsi"/>
          <w:b/>
          <w:bCs/>
          <w:color w:val="0F1115"/>
          <w:sz w:val="28"/>
          <w:szCs w:val="28"/>
          <w:lang w:val="en-US" w:eastAsia="ru-RU"/>
        </w:rPr>
        <w:t>Factor Price Equalization (FPE) theorem</w:t>
      </w:r>
      <w:r w:rsidRPr="00641812">
        <w:rPr>
          <w:rFonts w:eastAsia="Times New Roman" w:cstheme="minorHAnsi"/>
          <w:color w:val="0F1115"/>
          <w:sz w:val="28"/>
          <w:szCs w:val="28"/>
          <w:lang w:val="en-US" w:eastAsia="ru-RU"/>
        </w:rPr>
        <w:t>. Under what assumptions does it hold? Why does it fail in reality?</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Model Answer:</w:t>
      </w:r>
      <w:r w:rsidRPr="00641812">
        <w:rPr>
          <w:rFonts w:eastAsia="Times New Roman" w:cstheme="minorHAnsi"/>
          <w:color w:val="0F1115"/>
          <w:sz w:val="28"/>
          <w:szCs w:val="28"/>
          <w:lang w:val="en-US" w:eastAsia="ru-RU"/>
        </w:rPr>
        <w:br/>
        <w:t xml:space="preserve">The FPE theorem states that under free trade, factor prices (wages and rental rates) equalize across countries. Assumptions include identical technologies, no </w:t>
      </w:r>
      <w:r w:rsidRPr="00641812">
        <w:rPr>
          <w:rFonts w:eastAsia="Times New Roman" w:cstheme="minorHAnsi"/>
          <w:color w:val="0F1115"/>
          <w:sz w:val="28"/>
          <w:szCs w:val="28"/>
          <w:lang w:val="en-US" w:eastAsia="ru-RU"/>
        </w:rPr>
        <w:lastRenderedPageBreak/>
        <w:t>transport costs, perfect competition, incomplete specialization, and no factor intensity reversals. It fails in reality due to technology differences, trade barriers, transport costs, and factor intensity reversals. However, the weaker version that trade narrows factor price differences is generally supported.</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4. (5 points)</w:t>
      </w:r>
      <w:r w:rsidRPr="00641812">
        <w:rPr>
          <w:rFonts w:eastAsia="Times New Roman" w:cstheme="minorHAnsi"/>
          <w:color w:val="0F1115"/>
          <w:sz w:val="28"/>
          <w:szCs w:val="28"/>
          <w:lang w:val="en-US" w:eastAsia="ru-RU"/>
        </w:rPr>
        <w:t> What is the </w:t>
      </w:r>
      <w:r w:rsidRPr="00641812">
        <w:rPr>
          <w:rFonts w:eastAsia="Times New Roman" w:cstheme="minorHAnsi"/>
          <w:b/>
          <w:bCs/>
          <w:color w:val="0F1115"/>
          <w:sz w:val="28"/>
          <w:szCs w:val="28"/>
          <w:lang w:val="en-US" w:eastAsia="ru-RU"/>
        </w:rPr>
        <w:t>gravity model of trade</w:t>
      </w:r>
      <w:r w:rsidRPr="00641812">
        <w:rPr>
          <w:rFonts w:eastAsia="Times New Roman" w:cstheme="minorHAnsi"/>
          <w:color w:val="0F1115"/>
          <w:sz w:val="28"/>
          <w:szCs w:val="28"/>
          <w:lang w:val="en-US" w:eastAsia="ru-RU"/>
        </w:rPr>
        <w:t>? Write its basic equation and explain what each variable represents. Give one real-world example of its prediction.</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Model Answer:</w:t>
      </w:r>
      <w:r w:rsidRPr="00641812">
        <w:rPr>
          <w:rFonts w:eastAsia="Times New Roman" w:cstheme="minorHAnsi"/>
          <w:color w:val="0F1115"/>
          <w:sz w:val="28"/>
          <w:szCs w:val="28"/>
          <w:lang w:val="en-US" w:eastAsia="ru-RU"/>
        </w:rPr>
        <w:br/>
        <w:t>The gravity model predicts that trade between two countries is proportional to their GDPs and inversely proportional to the distance between them. Equation: </w:t>
      </w:r>
      <w:r w:rsidRPr="00641812">
        <w:rPr>
          <w:rFonts w:eastAsia="Times New Roman" w:cstheme="minorHAnsi"/>
          <w:i/>
          <w:iCs/>
          <w:color w:val="0F1115"/>
          <w:sz w:val="28"/>
          <w:szCs w:val="28"/>
          <w:lang w:val="en-US" w:eastAsia="ru-RU"/>
        </w:rPr>
        <w:t>Tij</w:t>
      </w:r>
      <w:r w:rsidRPr="00641812">
        <w:rPr>
          <w:rFonts w:eastAsia="Times New Roman" w:cstheme="minorHAnsi"/>
          <w:color w:val="0F1115"/>
          <w:sz w:val="28"/>
          <w:szCs w:val="28"/>
          <w:lang w:val="en-US" w:eastAsia="ru-RU"/>
        </w:rPr>
        <w:t>​=</w:t>
      </w:r>
      <w:r w:rsidRPr="00641812">
        <w:rPr>
          <w:rFonts w:eastAsia="Times New Roman" w:cstheme="minorHAnsi"/>
          <w:i/>
          <w:iCs/>
          <w:color w:val="0F1115"/>
          <w:sz w:val="28"/>
          <w:szCs w:val="28"/>
          <w:lang w:val="en-US" w:eastAsia="ru-RU"/>
        </w:rPr>
        <w:t>A</w:t>
      </w:r>
      <w:r w:rsidRPr="00641812">
        <w:rPr>
          <w:rFonts w:eastAsia="Times New Roman" w:cstheme="minorHAnsi"/>
          <w:color w:val="0F1115"/>
          <w:sz w:val="28"/>
          <w:szCs w:val="28"/>
          <w:lang w:val="en-US" w:eastAsia="ru-RU"/>
        </w:rPr>
        <w:t>×</w:t>
      </w:r>
      <w:r w:rsidRPr="00641812">
        <w:rPr>
          <w:rFonts w:eastAsia="Times New Roman" w:cstheme="minorHAnsi"/>
          <w:i/>
          <w:iCs/>
          <w:color w:val="0F1115"/>
          <w:sz w:val="28"/>
          <w:szCs w:val="28"/>
          <w:lang w:val="en-US" w:eastAsia="ru-RU"/>
        </w:rPr>
        <w:t>Distanceij</w:t>
      </w:r>
      <w:r w:rsidRPr="00641812">
        <w:rPr>
          <w:rFonts w:eastAsia="Times New Roman" w:cstheme="minorHAnsi"/>
          <w:color w:val="0F1115"/>
          <w:sz w:val="28"/>
          <w:szCs w:val="28"/>
          <w:lang w:val="en-US" w:eastAsia="ru-RU"/>
        </w:rPr>
        <w:t>​</w:t>
      </w:r>
      <w:r w:rsidRPr="00641812">
        <w:rPr>
          <w:rFonts w:eastAsia="Times New Roman" w:cstheme="minorHAnsi"/>
          <w:i/>
          <w:iCs/>
          <w:color w:val="0F1115"/>
          <w:sz w:val="28"/>
          <w:szCs w:val="28"/>
          <w:lang w:val="en-US" w:eastAsia="ru-RU"/>
        </w:rPr>
        <w:t>GDPi</w:t>
      </w:r>
      <w:r w:rsidRPr="00641812">
        <w:rPr>
          <w:rFonts w:eastAsia="Times New Roman" w:cstheme="minorHAnsi"/>
          <w:color w:val="0F1115"/>
          <w:sz w:val="28"/>
          <w:szCs w:val="28"/>
          <w:lang w:val="en-US" w:eastAsia="ru-RU"/>
        </w:rPr>
        <w:t>​×</w:t>
      </w:r>
      <w:r w:rsidRPr="00641812">
        <w:rPr>
          <w:rFonts w:eastAsia="Times New Roman" w:cstheme="minorHAnsi"/>
          <w:i/>
          <w:iCs/>
          <w:color w:val="0F1115"/>
          <w:sz w:val="28"/>
          <w:szCs w:val="28"/>
          <w:lang w:val="en-US" w:eastAsia="ru-RU"/>
        </w:rPr>
        <w:t>GDPj</w:t>
      </w:r>
      <w:r w:rsidRPr="00641812">
        <w:rPr>
          <w:rFonts w:eastAsia="Times New Roman" w:cstheme="minorHAnsi"/>
          <w:color w:val="0F1115"/>
          <w:sz w:val="28"/>
          <w:szCs w:val="28"/>
          <w:lang w:val="en-US" w:eastAsia="ru-RU"/>
        </w:rPr>
        <w:t>​​. </w:t>
      </w:r>
      <w:r w:rsidRPr="00641812">
        <w:rPr>
          <w:rFonts w:eastAsia="Times New Roman" w:cstheme="minorHAnsi"/>
          <w:i/>
          <w:iCs/>
          <w:color w:val="0F1115"/>
          <w:sz w:val="28"/>
          <w:szCs w:val="28"/>
          <w:lang w:val="en-US" w:eastAsia="ru-RU"/>
        </w:rPr>
        <w:t>Tij</w:t>
      </w:r>
      <w:r w:rsidRPr="00641812">
        <w:rPr>
          <w:rFonts w:eastAsia="Times New Roman" w:cstheme="minorHAnsi"/>
          <w:color w:val="0F1115"/>
          <w:sz w:val="28"/>
          <w:szCs w:val="28"/>
          <w:lang w:val="en-US" w:eastAsia="ru-RU"/>
        </w:rPr>
        <w:t>​ = trade volume, </w:t>
      </w:r>
      <w:r w:rsidRPr="00641812">
        <w:rPr>
          <w:rFonts w:eastAsia="Times New Roman" w:cstheme="minorHAnsi"/>
          <w:i/>
          <w:iCs/>
          <w:color w:val="0F1115"/>
          <w:sz w:val="28"/>
          <w:szCs w:val="28"/>
          <w:lang w:val="en-US" w:eastAsia="ru-RU"/>
        </w:rPr>
        <w:t>GDPi</w:t>
      </w:r>
      <w:r w:rsidRPr="00641812">
        <w:rPr>
          <w:rFonts w:eastAsia="Times New Roman" w:cstheme="minorHAnsi"/>
          <w:color w:val="0F1115"/>
          <w:sz w:val="28"/>
          <w:szCs w:val="28"/>
          <w:lang w:val="en-US" w:eastAsia="ru-RU"/>
        </w:rPr>
        <w:t>​ and </w:t>
      </w:r>
      <w:r w:rsidRPr="00641812">
        <w:rPr>
          <w:rFonts w:eastAsia="Times New Roman" w:cstheme="minorHAnsi"/>
          <w:i/>
          <w:iCs/>
          <w:color w:val="0F1115"/>
          <w:sz w:val="28"/>
          <w:szCs w:val="28"/>
          <w:lang w:val="en-US" w:eastAsia="ru-RU"/>
        </w:rPr>
        <w:t>GDPj</w:t>
      </w:r>
      <w:r w:rsidRPr="00641812">
        <w:rPr>
          <w:rFonts w:eastAsia="Times New Roman" w:cstheme="minorHAnsi"/>
          <w:color w:val="0F1115"/>
          <w:sz w:val="28"/>
          <w:szCs w:val="28"/>
          <w:lang w:val="en-US" w:eastAsia="ru-RU"/>
        </w:rPr>
        <w:t>​ = economic sizes, </w:t>
      </w:r>
      <w:r w:rsidRPr="00641812">
        <w:rPr>
          <w:rFonts w:eastAsia="Times New Roman" w:cstheme="minorHAnsi"/>
          <w:i/>
          <w:iCs/>
          <w:color w:val="0F1115"/>
          <w:sz w:val="28"/>
          <w:szCs w:val="28"/>
          <w:lang w:val="en-US" w:eastAsia="ru-RU"/>
        </w:rPr>
        <w:t>Distanceij</w:t>
      </w:r>
      <w:r w:rsidRPr="00641812">
        <w:rPr>
          <w:rFonts w:eastAsia="Times New Roman" w:cstheme="minorHAnsi"/>
          <w:color w:val="0F1115"/>
          <w:sz w:val="28"/>
          <w:szCs w:val="28"/>
          <w:lang w:val="en-US" w:eastAsia="ru-RU"/>
        </w:rPr>
        <w:t>​ = geographic distance, </w:t>
      </w:r>
      <w:r w:rsidRPr="00641812">
        <w:rPr>
          <w:rFonts w:eastAsia="Times New Roman" w:cstheme="minorHAnsi"/>
          <w:i/>
          <w:iCs/>
          <w:color w:val="0F1115"/>
          <w:sz w:val="28"/>
          <w:szCs w:val="28"/>
          <w:lang w:val="en-US" w:eastAsia="ru-RU"/>
        </w:rPr>
        <w:t>A</w:t>
      </w:r>
      <w:r w:rsidRPr="00641812">
        <w:rPr>
          <w:rFonts w:eastAsia="Times New Roman" w:cstheme="minorHAnsi"/>
          <w:color w:val="0F1115"/>
          <w:sz w:val="28"/>
          <w:szCs w:val="28"/>
          <w:lang w:val="en-US" w:eastAsia="ru-RU"/>
        </w:rPr>
        <w:t> = constant. Example: The US and Canada trade more than the US and Australia because they are closer.</w:t>
      </w:r>
    </w:p>
    <w:p w:rsidR="008267C3" w:rsidRPr="00641812" w:rsidRDefault="008267C3" w:rsidP="008267C3">
      <w:pPr>
        <w:shd w:val="clear" w:color="auto" w:fill="FFFFFF"/>
        <w:spacing w:before="240" w:after="240" w:line="420" w:lineRule="atLeast"/>
        <w:rPr>
          <w:rFonts w:eastAsia="Times New Roman" w:cstheme="minorHAnsi"/>
          <w:b/>
          <w:i/>
          <w:iCs/>
          <w:color w:val="0F1115"/>
          <w:sz w:val="28"/>
          <w:szCs w:val="28"/>
          <w:lang w:val="en-US" w:eastAsia="ru-RU"/>
        </w:rPr>
      </w:pPr>
    </w:p>
    <w:p w:rsidR="008267C3" w:rsidRPr="00641812" w:rsidRDefault="008267C3" w:rsidP="008267C3">
      <w:pPr>
        <w:shd w:val="clear" w:color="auto" w:fill="FFFFFF"/>
        <w:spacing w:before="240" w:after="240" w:line="420" w:lineRule="atLeast"/>
        <w:rPr>
          <w:rFonts w:eastAsia="Times New Roman" w:cstheme="minorHAnsi"/>
          <w:i/>
          <w:iCs/>
          <w:color w:val="0F1115"/>
          <w:sz w:val="28"/>
          <w:szCs w:val="28"/>
          <w:lang w:val="en-US" w:eastAsia="ru-RU"/>
        </w:rPr>
      </w:pPr>
      <w:r w:rsidRPr="00641812">
        <w:rPr>
          <w:rFonts w:eastAsia="Times New Roman" w:cstheme="minorHAnsi"/>
          <w:b/>
          <w:i/>
          <w:iCs/>
          <w:color w:val="0F1115"/>
          <w:sz w:val="28"/>
          <w:szCs w:val="28"/>
          <w:lang w:val="en-US" w:eastAsia="ru-RU"/>
        </w:rPr>
        <w:t>SECTION C: PROBLEMS</w:t>
      </w:r>
      <w:r w:rsidRPr="00641812">
        <w:rPr>
          <w:rFonts w:eastAsia="Times New Roman" w:cstheme="minorHAnsi"/>
          <w:i/>
          <w:iCs/>
          <w:color w:val="0F1115"/>
          <w:sz w:val="28"/>
          <w:szCs w:val="28"/>
          <w:lang w:val="en-US" w:eastAsia="ru-RU"/>
        </w:rPr>
        <w:t xml:space="preserve"> (3 questions × 15 points = 45 points)</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i/>
          <w:iCs/>
          <w:color w:val="0F1115"/>
          <w:sz w:val="28"/>
          <w:szCs w:val="28"/>
          <w:lang w:val="en-US" w:eastAsia="ru-RU"/>
        </w:rPr>
        <w:t>Show all calculations and steps. Partial credit will be given.</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Problem 1: Small Country Tariff Analysis (15 points)</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Consider a small country with the following demand and supply functions for steel:</w:t>
      </w:r>
    </w:p>
    <w:p w:rsidR="008267C3" w:rsidRPr="00641812" w:rsidRDefault="008267C3" w:rsidP="008267C3">
      <w:pPr>
        <w:shd w:val="clear" w:color="auto" w:fill="FFFFFF"/>
        <w:spacing w:after="0" w:line="420" w:lineRule="atLeast"/>
        <w:jc w:val="center"/>
        <w:rPr>
          <w:rFonts w:eastAsia="Times New Roman" w:cstheme="minorHAnsi"/>
          <w:i/>
          <w:iCs/>
          <w:color w:val="0F1115"/>
          <w:sz w:val="28"/>
          <w:szCs w:val="28"/>
          <w:lang w:val="en-US" w:eastAsia="ru-RU"/>
        </w:rPr>
      </w:pPr>
      <w:r w:rsidRPr="00641812">
        <w:rPr>
          <w:rFonts w:eastAsia="Times New Roman" w:cstheme="minorHAnsi"/>
          <w:i/>
          <w:iCs/>
          <w:color w:val="0F1115"/>
          <w:sz w:val="28"/>
          <w:szCs w:val="28"/>
          <w:lang w:val="en-US" w:eastAsia="ru-RU"/>
        </w:rPr>
        <w:t>Qd</w:t>
      </w:r>
      <w:r w:rsidRPr="00641812">
        <w:rPr>
          <w:rFonts w:eastAsia="Times New Roman" w:cstheme="minorHAnsi"/>
          <w:color w:val="0F1115"/>
          <w:sz w:val="28"/>
          <w:szCs w:val="28"/>
          <w:lang w:val="en-US" w:eastAsia="ru-RU"/>
        </w:rPr>
        <w:t>​=200−2</w:t>
      </w:r>
      <w:r w:rsidRPr="00641812">
        <w:rPr>
          <w:rFonts w:eastAsia="Times New Roman" w:cstheme="minorHAnsi"/>
          <w:i/>
          <w:iCs/>
          <w:color w:val="0F1115"/>
          <w:sz w:val="28"/>
          <w:szCs w:val="28"/>
          <w:lang w:val="en-US" w:eastAsia="ru-RU"/>
        </w:rPr>
        <w:t>P</w:t>
      </w:r>
    </w:p>
    <w:p w:rsidR="008267C3" w:rsidRPr="00641812" w:rsidRDefault="008267C3" w:rsidP="008267C3">
      <w:pPr>
        <w:shd w:val="clear" w:color="auto" w:fill="FFFFFF"/>
        <w:spacing w:after="0" w:line="420" w:lineRule="atLeast"/>
        <w:jc w:val="center"/>
        <w:rPr>
          <w:rFonts w:eastAsia="Times New Roman" w:cstheme="minorHAnsi"/>
          <w:color w:val="0F1115"/>
          <w:sz w:val="28"/>
          <w:szCs w:val="28"/>
          <w:lang w:val="en-US" w:eastAsia="ru-RU"/>
        </w:rPr>
      </w:pPr>
      <w:r w:rsidRPr="00641812">
        <w:rPr>
          <w:rFonts w:eastAsia="Times New Roman" w:cstheme="minorHAnsi"/>
          <w:color w:val="0F1115"/>
          <w:sz w:val="28"/>
          <w:szCs w:val="28"/>
          <w:bdr w:val="none" w:sz="0" w:space="0" w:color="auto" w:frame="1"/>
          <w:lang w:val="en-US" w:eastAsia="ru-RU"/>
        </w:rPr>
        <w:t>Qs =50+P</w:t>
      </w:r>
      <w:r w:rsidRPr="00641812">
        <w:rPr>
          <w:rFonts w:eastAsia="Times New Roman" w:cstheme="minorHAnsi"/>
          <w:i/>
          <w:iCs/>
          <w:color w:val="0F1115"/>
          <w:sz w:val="28"/>
          <w:szCs w:val="28"/>
          <w:lang w:val="en-US" w:eastAsia="ru-RU"/>
        </w:rPr>
        <w:t>Qs</w:t>
      </w:r>
      <w:r w:rsidRPr="00641812">
        <w:rPr>
          <w:rFonts w:eastAsia="Times New Roman" w:cstheme="minorHAnsi"/>
          <w:color w:val="0F1115"/>
          <w:sz w:val="28"/>
          <w:szCs w:val="28"/>
          <w:lang w:val="en-US" w:eastAsia="ru-RU"/>
        </w:rPr>
        <w:t>​</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The world price of steel is </w:t>
      </w:r>
      <w:r w:rsidRPr="00641812">
        <w:rPr>
          <w:rFonts w:eastAsia="Times New Roman" w:cstheme="minorHAnsi"/>
          <w:i/>
          <w:iCs/>
          <w:color w:val="0F1115"/>
          <w:sz w:val="28"/>
          <w:szCs w:val="28"/>
          <w:lang w:val="en-US" w:eastAsia="ru-RU"/>
        </w:rPr>
        <w:t>Pw</w:t>
      </w:r>
      <w:r w:rsidRPr="00641812">
        <w:rPr>
          <w:rFonts w:eastAsia="Times New Roman" w:cstheme="minorHAnsi"/>
          <w:color w:val="0F1115"/>
          <w:sz w:val="28"/>
          <w:szCs w:val="28"/>
          <w:lang w:val="en-US" w:eastAsia="ru-RU"/>
        </w:rPr>
        <w:t>​=30 (in dollars per unit).</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a) (3 points)</w:t>
      </w:r>
      <w:r w:rsidRPr="00641812">
        <w:rPr>
          <w:rFonts w:eastAsia="Times New Roman" w:cstheme="minorHAnsi"/>
          <w:color w:val="0F1115"/>
          <w:sz w:val="28"/>
          <w:szCs w:val="28"/>
          <w:lang w:val="en-US" w:eastAsia="ru-RU"/>
        </w:rPr>
        <w:t> Calculate the free trade equilibrium: domestic quantity demanded, domestic quantity supplied, and imports.</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b) (4 points)</w:t>
      </w:r>
      <w:r w:rsidRPr="00641812">
        <w:rPr>
          <w:rFonts w:eastAsia="Times New Roman" w:cstheme="minorHAnsi"/>
          <w:color w:val="0F1115"/>
          <w:sz w:val="28"/>
          <w:szCs w:val="28"/>
          <w:lang w:val="en-US" w:eastAsia="ru-RU"/>
        </w:rPr>
        <w:t xml:space="preserve"> The government imposes a specific tariff of </w:t>
      </w:r>
      <w:r w:rsidRPr="00641812">
        <w:rPr>
          <w:rFonts w:eastAsia="Times New Roman" w:cstheme="minorHAnsi"/>
          <w:i/>
          <w:iCs/>
          <w:color w:val="0F1115"/>
          <w:sz w:val="28"/>
          <w:szCs w:val="28"/>
          <w:lang w:val="en-US" w:eastAsia="ru-RU"/>
        </w:rPr>
        <w:t>t</w:t>
      </w:r>
      <w:r w:rsidRPr="00641812">
        <w:rPr>
          <w:rFonts w:eastAsia="Times New Roman" w:cstheme="minorHAnsi"/>
          <w:color w:val="0F1115"/>
          <w:sz w:val="28"/>
          <w:szCs w:val="28"/>
          <w:lang w:val="en-US" w:eastAsia="ru-RU"/>
        </w:rPr>
        <w:t>=10 per unit. Calculate the new domestic price, quantity demanded, quantity supplied, and imports.</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lastRenderedPageBreak/>
        <w:t>c) (4 points)</w:t>
      </w:r>
      <w:r w:rsidRPr="00641812">
        <w:rPr>
          <w:rFonts w:eastAsia="Times New Roman" w:cstheme="minorHAnsi"/>
          <w:color w:val="0F1115"/>
          <w:sz w:val="28"/>
          <w:szCs w:val="28"/>
          <w:lang w:val="en-US" w:eastAsia="ru-RU"/>
        </w:rPr>
        <w:t> Calculate the change in consumer surplus, change in producer surplus, government revenue, and deadweight loss.</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d) (4 points)</w:t>
      </w:r>
      <w:r w:rsidRPr="00641812">
        <w:rPr>
          <w:rFonts w:eastAsia="Times New Roman" w:cstheme="minorHAnsi"/>
          <w:color w:val="0F1115"/>
          <w:sz w:val="28"/>
          <w:szCs w:val="28"/>
          <w:lang w:val="en-US" w:eastAsia="ru-RU"/>
        </w:rPr>
        <w:t> Draw a diagram showing the free trade and tariff equilibria. Label the DWL triangles.</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Solution:</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a) Free trade:</w:t>
      </w:r>
      <w:r w:rsidRPr="00641812">
        <w:rPr>
          <w:rFonts w:eastAsia="Times New Roman" w:cstheme="minorHAnsi"/>
          <w:color w:val="0F1115"/>
          <w:sz w:val="28"/>
          <w:szCs w:val="28"/>
          <w:lang w:val="en-US" w:eastAsia="ru-RU"/>
        </w:rPr>
        <w:t> </w:t>
      </w:r>
      <w:r w:rsidRPr="00641812">
        <w:rPr>
          <w:rFonts w:eastAsia="Times New Roman" w:cstheme="minorHAnsi"/>
          <w:i/>
          <w:iCs/>
          <w:color w:val="0F1115"/>
          <w:sz w:val="28"/>
          <w:szCs w:val="28"/>
          <w:lang w:val="en-US" w:eastAsia="ru-RU"/>
        </w:rPr>
        <w:t>P</w:t>
      </w:r>
      <w:r w:rsidRPr="00641812">
        <w:rPr>
          <w:rFonts w:eastAsia="Times New Roman" w:cstheme="minorHAnsi"/>
          <w:color w:val="0F1115"/>
          <w:sz w:val="28"/>
          <w:szCs w:val="28"/>
          <w:lang w:val="en-US" w:eastAsia="ru-RU"/>
        </w:rPr>
        <w:t>=30</w:t>
      </w:r>
      <w:r w:rsidRPr="00641812">
        <w:rPr>
          <w:rFonts w:eastAsia="Times New Roman" w:cstheme="minorHAnsi"/>
          <w:color w:val="0F1115"/>
          <w:sz w:val="28"/>
          <w:szCs w:val="28"/>
          <w:lang w:val="en-US" w:eastAsia="ru-RU"/>
        </w:rPr>
        <w:br/>
      </w:r>
      <w:r w:rsidRPr="00641812">
        <w:rPr>
          <w:rFonts w:eastAsia="Times New Roman" w:cstheme="minorHAnsi"/>
          <w:i/>
          <w:iCs/>
          <w:color w:val="0F1115"/>
          <w:sz w:val="28"/>
          <w:szCs w:val="28"/>
          <w:lang w:val="en-US" w:eastAsia="ru-RU"/>
        </w:rPr>
        <w:t>Qd</w:t>
      </w:r>
      <w:r w:rsidRPr="00641812">
        <w:rPr>
          <w:rFonts w:eastAsia="Times New Roman" w:cstheme="minorHAnsi"/>
          <w:color w:val="0F1115"/>
          <w:sz w:val="28"/>
          <w:szCs w:val="28"/>
          <w:lang w:val="en-US" w:eastAsia="ru-RU"/>
        </w:rPr>
        <w:t>​=200−2(30)=200−60=140</w:t>
      </w:r>
      <w:r w:rsidRPr="00641812">
        <w:rPr>
          <w:rFonts w:eastAsia="Times New Roman" w:cstheme="minorHAnsi"/>
          <w:color w:val="0F1115"/>
          <w:sz w:val="28"/>
          <w:szCs w:val="28"/>
          <w:lang w:val="en-US" w:eastAsia="ru-RU"/>
        </w:rPr>
        <w:br/>
      </w:r>
      <w:r w:rsidRPr="00641812">
        <w:rPr>
          <w:rFonts w:eastAsia="Times New Roman" w:cstheme="minorHAnsi"/>
          <w:i/>
          <w:iCs/>
          <w:color w:val="0F1115"/>
          <w:sz w:val="28"/>
          <w:szCs w:val="28"/>
          <w:lang w:val="en-US" w:eastAsia="ru-RU"/>
        </w:rPr>
        <w:t>Qs</w:t>
      </w:r>
      <w:r w:rsidRPr="00641812">
        <w:rPr>
          <w:rFonts w:eastAsia="Times New Roman" w:cstheme="minorHAnsi"/>
          <w:color w:val="0F1115"/>
          <w:sz w:val="28"/>
          <w:szCs w:val="28"/>
          <w:lang w:val="en-US" w:eastAsia="ru-RU"/>
        </w:rPr>
        <w:t>​=50+30=80</w:t>
      </w:r>
      <w:r w:rsidRPr="00641812">
        <w:rPr>
          <w:rFonts w:eastAsia="Times New Roman" w:cstheme="minorHAnsi"/>
          <w:color w:val="0F1115"/>
          <w:sz w:val="28"/>
          <w:szCs w:val="28"/>
          <w:lang w:val="en-US" w:eastAsia="ru-RU"/>
        </w:rPr>
        <w:br/>
        <w:t>Imports = 140−80=60</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b) After tariff:</w:t>
      </w:r>
      <w:r w:rsidRPr="00641812">
        <w:rPr>
          <w:rFonts w:eastAsia="Times New Roman" w:cstheme="minorHAnsi"/>
          <w:color w:val="0F1115"/>
          <w:sz w:val="28"/>
          <w:szCs w:val="28"/>
          <w:lang w:val="en-US" w:eastAsia="ru-RU"/>
        </w:rPr>
        <w:t> </w:t>
      </w:r>
      <w:r w:rsidRPr="00641812">
        <w:rPr>
          <w:rFonts w:eastAsia="Times New Roman" w:cstheme="minorHAnsi"/>
          <w:i/>
          <w:iCs/>
          <w:color w:val="0F1115"/>
          <w:sz w:val="28"/>
          <w:szCs w:val="28"/>
          <w:lang w:val="en-US" w:eastAsia="ru-RU"/>
        </w:rPr>
        <w:t>P</w:t>
      </w:r>
      <w:r w:rsidRPr="00641812">
        <w:rPr>
          <w:rFonts w:eastAsia="Times New Roman" w:cstheme="minorHAnsi"/>
          <w:color w:val="0F1115"/>
          <w:sz w:val="28"/>
          <w:szCs w:val="28"/>
          <w:lang w:val="en-US" w:eastAsia="ru-RU"/>
        </w:rPr>
        <w:t>=30+10=40</w:t>
      </w:r>
      <w:r w:rsidRPr="00641812">
        <w:rPr>
          <w:rFonts w:eastAsia="Times New Roman" w:cstheme="minorHAnsi"/>
          <w:color w:val="0F1115"/>
          <w:sz w:val="28"/>
          <w:szCs w:val="28"/>
          <w:lang w:val="en-US" w:eastAsia="ru-RU"/>
        </w:rPr>
        <w:br/>
      </w:r>
      <w:r w:rsidRPr="00641812">
        <w:rPr>
          <w:rFonts w:eastAsia="Times New Roman" w:cstheme="minorHAnsi"/>
          <w:i/>
          <w:iCs/>
          <w:color w:val="0F1115"/>
          <w:sz w:val="28"/>
          <w:szCs w:val="28"/>
          <w:lang w:val="en-US" w:eastAsia="ru-RU"/>
        </w:rPr>
        <w:t>Qd</w:t>
      </w:r>
      <w:r w:rsidRPr="00641812">
        <w:rPr>
          <w:rFonts w:eastAsia="Times New Roman" w:cstheme="minorHAnsi"/>
          <w:color w:val="0F1115"/>
          <w:sz w:val="28"/>
          <w:szCs w:val="28"/>
          <w:lang w:val="en-US" w:eastAsia="ru-RU"/>
        </w:rPr>
        <w:t>​=200−2(40)=200−80=120</w:t>
      </w:r>
      <w:r w:rsidRPr="00641812">
        <w:rPr>
          <w:rFonts w:eastAsia="Times New Roman" w:cstheme="minorHAnsi"/>
          <w:color w:val="0F1115"/>
          <w:sz w:val="28"/>
          <w:szCs w:val="28"/>
          <w:lang w:val="en-US" w:eastAsia="ru-RU"/>
        </w:rPr>
        <w:br/>
      </w:r>
      <w:r w:rsidRPr="00641812">
        <w:rPr>
          <w:rFonts w:eastAsia="Times New Roman" w:cstheme="minorHAnsi"/>
          <w:i/>
          <w:iCs/>
          <w:color w:val="0F1115"/>
          <w:sz w:val="28"/>
          <w:szCs w:val="28"/>
          <w:lang w:val="en-US" w:eastAsia="ru-RU"/>
        </w:rPr>
        <w:t>Qs</w:t>
      </w:r>
      <w:r w:rsidRPr="00641812">
        <w:rPr>
          <w:rFonts w:eastAsia="Times New Roman" w:cstheme="minorHAnsi"/>
          <w:color w:val="0F1115"/>
          <w:sz w:val="28"/>
          <w:szCs w:val="28"/>
          <w:lang w:val="en-US" w:eastAsia="ru-RU"/>
        </w:rPr>
        <w:t>​=50+40=90</w:t>
      </w:r>
      <w:r w:rsidRPr="00641812">
        <w:rPr>
          <w:rFonts w:eastAsia="Times New Roman" w:cstheme="minorHAnsi"/>
          <w:color w:val="0F1115"/>
          <w:sz w:val="28"/>
          <w:szCs w:val="28"/>
          <w:lang w:val="en-US" w:eastAsia="ru-RU"/>
        </w:rPr>
        <w:br/>
        <w:t>Imports = 120−90=30</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eastAsia="ru-RU"/>
        </w:rPr>
      </w:pPr>
      <w:r w:rsidRPr="00641812">
        <w:rPr>
          <w:rFonts w:eastAsia="Times New Roman" w:cstheme="minorHAnsi"/>
          <w:b/>
          <w:bCs/>
          <w:color w:val="0F1115"/>
          <w:sz w:val="28"/>
          <w:szCs w:val="28"/>
          <w:lang w:eastAsia="ru-RU"/>
        </w:rPr>
        <w:t>c) Welfare changes:</w:t>
      </w:r>
    </w:p>
    <w:p w:rsidR="008267C3" w:rsidRPr="00641812" w:rsidRDefault="008267C3" w:rsidP="008267C3">
      <w:pPr>
        <w:numPr>
          <w:ilvl w:val="0"/>
          <w:numId w:val="3"/>
        </w:numPr>
        <w:shd w:val="clear" w:color="auto" w:fill="FFFFFF"/>
        <w:spacing w:before="100" w:beforeAutospacing="1" w:after="0" w:line="420" w:lineRule="atLeast"/>
        <w:ind w:left="0"/>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Consumer surplus change: Loss of trapezoid = </w:t>
      </w:r>
      <w:r w:rsidRPr="00641812">
        <w:rPr>
          <w:rFonts w:eastAsia="Times New Roman" w:cstheme="minorHAnsi"/>
          <w:color w:val="0F1115"/>
          <w:sz w:val="28"/>
          <w:szCs w:val="28"/>
          <w:bdr w:val="none" w:sz="0" w:space="0" w:color="auto" w:frame="1"/>
          <w:lang w:val="en-US" w:eastAsia="ru-RU"/>
        </w:rPr>
        <w:t>(140+120)/2×10=130×10=1300</w:t>
      </w:r>
      <w:r w:rsidR="006D4742" w:rsidRPr="00641812">
        <w:rPr>
          <w:rFonts w:eastAsia="Times New Roman" w:cstheme="minorHAnsi"/>
          <w:color w:val="0F1115"/>
          <w:sz w:val="28"/>
          <w:szCs w:val="28"/>
          <w:bdr w:val="none" w:sz="0" w:space="0" w:color="auto" w:frame="1"/>
          <w:lang w:val="en-US" w:eastAsia="ru-RU"/>
        </w:rPr>
        <w:t xml:space="preserve"> </w:t>
      </w:r>
      <w:r w:rsidRPr="00641812">
        <w:rPr>
          <w:rFonts w:eastAsia="Times New Roman" w:cstheme="minorHAnsi"/>
          <w:color w:val="0F1115"/>
          <w:sz w:val="28"/>
          <w:szCs w:val="28"/>
          <w:lang w:val="en-US" w:eastAsia="ru-RU"/>
        </w:rPr>
        <w:t>loss</w:t>
      </w:r>
    </w:p>
    <w:p w:rsidR="008267C3" w:rsidRPr="00641812" w:rsidRDefault="008267C3" w:rsidP="008267C3">
      <w:pPr>
        <w:numPr>
          <w:ilvl w:val="0"/>
          <w:numId w:val="3"/>
        </w:numPr>
        <w:shd w:val="clear" w:color="auto" w:fill="FFFFFF"/>
        <w:spacing w:before="100" w:beforeAutospacing="1" w:after="0" w:line="420" w:lineRule="atLeast"/>
        <w:ind w:left="0"/>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Producer surplus change: Gain of trapezoid = </w:t>
      </w:r>
      <w:r w:rsidRPr="00641812">
        <w:rPr>
          <w:rFonts w:eastAsia="Times New Roman" w:cstheme="minorHAnsi"/>
          <w:color w:val="0F1115"/>
          <w:sz w:val="28"/>
          <w:szCs w:val="28"/>
          <w:bdr w:val="none" w:sz="0" w:space="0" w:color="auto" w:frame="1"/>
          <w:lang w:val="en-US" w:eastAsia="ru-RU"/>
        </w:rPr>
        <w:t>(80+90)/2×10=85×10=850</w:t>
      </w:r>
      <w:r w:rsidR="00A074E5" w:rsidRPr="00641812">
        <w:rPr>
          <w:rFonts w:eastAsia="Times New Roman" w:cstheme="minorHAnsi"/>
          <w:color w:val="0F1115"/>
          <w:sz w:val="28"/>
          <w:szCs w:val="28"/>
          <w:bdr w:val="none" w:sz="0" w:space="0" w:color="auto" w:frame="1"/>
          <w:lang w:val="en-US" w:eastAsia="ru-RU"/>
        </w:rPr>
        <w:t xml:space="preserve"> </w:t>
      </w:r>
      <w:r w:rsidRPr="00641812">
        <w:rPr>
          <w:rFonts w:eastAsia="Times New Roman" w:cstheme="minorHAnsi"/>
          <w:color w:val="0F1115"/>
          <w:sz w:val="28"/>
          <w:szCs w:val="28"/>
          <w:lang w:val="en-US" w:eastAsia="ru-RU"/>
        </w:rPr>
        <w:t>gain</w:t>
      </w:r>
    </w:p>
    <w:p w:rsidR="008267C3" w:rsidRPr="00641812" w:rsidRDefault="008267C3" w:rsidP="008267C3">
      <w:pPr>
        <w:numPr>
          <w:ilvl w:val="0"/>
          <w:numId w:val="3"/>
        </w:numPr>
        <w:shd w:val="clear" w:color="auto" w:fill="FFFFFF"/>
        <w:spacing w:before="100" w:beforeAutospacing="1" w:after="0" w:line="420" w:lineRule="atLeast"/>
        <w:ind w:left="0"/>
        <w:rPr>
          <w:rFonts w:eastAsia="Times New Roman" w:cstheme="minorHAnsi"/>
          <w:color w:val="0F1115"/>
          <w:sz w:val="28"/>
          <w:szCs w:val="28"/>
          <w:lang w:eastAsia="ru-RU"/>
        </w:rPr>
      </w:pPr>
      <w:r w:rsidRPr="00641812">
        <w:rPr>
          <w:rFonts w:eastAsia="Times New Roman" w:cstheme="minorHAnsi"/>
          <w:color w:val="0F1115"/>
          <w:sz w:val="28"/>
          <w:szCs w:val="28"/>
          <w:lang w:eastAsia="ru-RU"/>
        </w:rPr>
        <w:t>Government revenue = </w:t>
      </w:r>
      <w:r w:rsidRPr="00641812">
        <w:rPr>
          <w:rFonts w:eastAsia="Times New Roman" w:cstheme="minorHAnsi"/>
          <w:color w:val="0F1115"/>
          <w:sz w:val="28"/>
          <w:szCs w:val="28"/>
          <w:bdr w:val="none" w:sz="0" w:space="0" w:color="auto" w:frame="1"/>
          <w:lang w:eastAsia="ru-RU"/>
        </w:rPr>
        <w:t>30×10=300</w:t>
      </w:r>
      <w:r w:rsidRPr="00641812">
        <w:rPr>
          <w:rFonts w:eastAsia="Times New Roman" w:cstheme="minorHAnsi"/>
          <w:color w:val="0F1115"/>
          <w:sz w:val="28"/>
          <w:szCs w:val="28"/>
          <w:lang w:eastAsia="ru-RU"/>
        </w:rPr>
        <w:t>30×10=300</w:t>
      </w:r>
    </w:p>
    <w:p w:rsidR="008267C3" w:rsidRPr="00641812" w:rsidRDefault="008267C3" w:rsidP="008267C3">
      <w:pPr>
        <w:numPr>
          <w:ilvl w:val="0"/>
          <w:numId w:val="3"/>
        </w:numPr>
        <w:shd w:val="clear" w:color="auto" w:fill="FFFFFF"/>
        <w:spacing w:before="100" w:beforeAutospacing="1" w:after="0" w:line="420" w:lineRule="atLeast"/>
        <w:ind w:left="0"/>
        <w:rPr>
          <w:rFonts w:eastAsia="Times New Roman" w:cstheme="minorHAnsi"/>
          <w:color w:val="0F1115"/>
          <w:sz w:val="28"/>
          <w:szCs w:val="28"/>
          <w:lang w:eastAsia="ru-RU"/>
        </w:rPr>
      </w:pPr>
      <w:r w:rsidRPr="00641812">
        <w:rPr>
          <w:rFonts w:eastAsia="Times New Roman" w:cstheme="minorHAnsi"/>
          <w:color w:val="0F1115"/>
          <w:sz w:val="28"/>
          <w:szCs w:val="28"/>
          <w:lang w:eastAsia="ru-RU"/>
        </w:rPr>
        <w:t>Deadweight loss = </w:t>
      </w:r>
      <w:r w:rsidRPr="00641812">
        <w:rPr>
          <w:rFonts w:eastAsia="Times New Roman" w:cstheme="minorHAnsi"/>
          <w:color w:val="0F1115"/>
          <w:sz w:val="28"/>
          <w:szCs w:val="28"/>
          <w:bdr w:val="none" w:sz="0" w:space="0" w:color="auto" w:frame="1"/>
          <w:lang w:eastAsia="ru-RU"/>
        </w:rPr>
        <w:t>1300−850−300=150</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i/>
          <w:iCs/>
          <w:color w:val="0F1115"/>
          <w:sz w:val="28"/>
          <w:szCs w:val="28"/>
          <w:lang w:val="en-US" w:eastAsia="ru-RU"/>
        </w:rPr>
        <w:t>Alternative DWL calculation:</w:t>
      </w:r>
      <w:r w:rsidRPr="00641812">
        <w:rPr>
          <w:rFonts w:eastAsia="Times New Roman" w:cstheme="minorHAnsi"/>
          <w:color w:val="0F1115"/>
          <w:sz w:val="28"/>
          <w:szCs w:val="28"/>
          <w:lang w:val="en-US" w:eastAsia="ru-RU"/>
        </w:rPr>
        <w:br/>
        <w:t>Production DWL = </w:t>
      </w:r>
      <w:r w:rsidRPr="00641812">
        <w:rPr>
          <w:rFonts w:eastAsia="Times New Roman" w:cstheme="minorHAnsi"/>
          <w:color w:val="0F1115"/>
          <w:sz w:val="28"/>
          <w:szCs w:val="28"/>
          <w:bdr w:val="none" w:sz="0" w:space="0" w:color="auto" w:frame="1"/>
          <w:lang w:val="en-US" w:eastAsia="ru-RU"/>
        </w:rPr>
        <w:t>0.5×(90−80)×10=0.5×10×10=50</w:t>
      </w:r>
      <w:r w:rsidRPr="00641812">
        <w:rPr>
          <w:rFonts w:eastAsia="Times New Roman" w:cstheme="minorHAnsi"/>
          <w:color w:val="0F1115"/>
          <w:sz w:val="28"/>
          <w:szCs w:val="28"/>
          <w:lang w:val="en-US" w:eastAsia="ru-RU"/>
        </w:rPr>
        <w:br/>
        <w:t>Consumption DWL = </w:t>
      </w:r>
      <w:r w:rsidRPr="00641812">
        <w:rPr>
          <w:rFonts w:eastAsia="Times New Roman" w:cstheme="minorHAnsi"/>
          <w:color w:val="0F1115"/>
          <w:sz w:val="28"/>
          <w:szCs w:val="28"/>
          <w:bdr w:val="none" w:sz="0" w:space="0" w:color="auto" w:frame="1"/>
          <w:lang w:val="en-US" w:eastAsia="ru-RU"/>
        </w:rPr>
        <w:t>0.5×(140−120)×10=0.5×20×10=</w:t>
      </w:r>
      <w:r w:rsidRPr="00641812">
        <w:rPr>
          <w:rFonts w:eastAsia="Times New Roman" w:cstheme="minorHAnsi"/>
          <w:color w:val="0F1115"/>
          <w:sz w:val="28"/>
          <w:szCs w:val="28"/>
          <w:lang w:val="en-US" w:eastAsia="ru-RU"/>
        </w:rPr>
        <w:t>100</w:t>
      </w:r>
      <w:r w:rsidRPr="00641812">
        <w:rPr>
          <w:rFonts w:eastAsia="Times New Roman" w:cstheme="minorHAnsi"/>
          <w:color w:val="0F1115"/>
          <w:sz w:val="28"/>
          <w:szCs w:val="28"/>
          <w:lang w:val="en-US" w:eastAsia="ru-RU"/>
        </w:rPr>
        <w:br/>
        <w:t>Total DWL = </w:t>
      </w:r>
      <w:r w:rsidRPr="00641812">
        <w:rPr>
          <w:rFonts w:eastAsia="Times New Roman" w:cstheme="minorHAnsi"/>
          <w:color w:val="0F1115"/>
          <w:sz w:val="28"/>
          <w:szCs w:val="28"/>
          <w:bdr w:val="none" w:sz="0" w:space="0" w:color="auto" w:frame="1"/>
          <w:lang w:val="en-US" w:eastAsia="ru-RU"/>
        </w:rPr>
        <w:t>50+100=150</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d)</w:t>
      </w:r>
      <w:r w:rsidRPr="00641812">
        <w:rPr>
          <w:rFonts w:eastAsia="Times New Roman" w:cstheme="minorHAnsi"/>
          <w:color w:val="0F1115"/>
          <w:sz w:val="28"/>
          <w:szCs w:val="28"/>
          <w:lang w:val="en-US" w:eastAsia="ru-RU"/>
        </w:rPr>
        <w:t> Diagram: Demand curve downward sloping, supply curve upward sloping. Free trade at </w:t>
      </w:r>
      <w:r w:rsidRPr="00641812">
        <w:rPr>
          <w:rFonts w:eastAsia="Times New Roman" w:cstheme="minorHAnsi"/>
          <w:i/>
          <w:iCs/>
          <w:color w:val="0F1115"/>
          <w:sz w:val="28"/>
          <w:szCs w:val="28"/>
          <w:lang w:val="en-US" w:eastAsia="ru-RU"/>
        </w:rPr>
        <w:t>P</w:t>
      </w:r>
      <w:r w:rsidRPr="00641812">
        <w:rPr>
          <w:rFonts w:eastAsia="Times New Roman" w:cstheme="minorHAnsi"/>
          <w:color w:val="0F1115"/>
          <w:sz w:val="28"/>
          <w:szCs w:val="28"/>
          <w:lang w:val="en-US" w:eastAsia="ru-RU"/>
        </w:rPr>
        <w:t>=30. Tariff at </w:t>
      </w:r>
      <w:r w:rsidRPr="00641812">
        <w:rPr>
          <w:rFonts w:eastAsia="Times New Roman" w:cstheme="minorHAnsi"/>
          <w:i/>
          <w:iCs/>
          <w:color w:val="0F1115"/>
          <w:sz w:val="28"/>
          <w:szCs w:val="28"/>
          <w:lang w:val="en-US" w:eastAsia="ru-RU"/>
        </w:rPr>
        <w:t>P</w:t>
      </w:r>
      <w:r w:rsidRPr="00641812">
        <w:rPr>
          <w:rFonts w:eastAsia="Times New Roman" w:cstheme="minorHAnsi"/>
          <w:color w:val="0F1115"/>
          <w:sz w:val="28"/>
          <w:szCs w:val="28"/>
          <w:lang w:val="en-US" w:eastAsia="ru-RU"/>
        </w:rPr>
        <w:t>=40. DWL triangles labeled.</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Problem 2: Ricardian Model (15 points)</w:t>
      </w:r>
    </w:p>
    <w:p w:rsidR="008267C3" w:rsidRDefault="008267C3" w:rsidP="008267C3">
      <w:pPr>
        <w:shd w:val="clear" w:color="auto" w:fill="FFFFFF"/>
        <w:spacing w:before="240" w:after="240" w:line="420" w:lineRule="atLeast"/>
        <w:rPr>
          <w:rFonts w:eastAsia="Times New Roman" w:cstheme="minorHAnsi"/>
          <w:color w:val="0F1115"/>
          <w:sz w:val="28"/>
          <w:szCs w:val="28"/>
          <w:lang w:eastAsia="ru-RU"/>
        </w:rPr>
      </w:pPr>
      <w:r w:rsidRPr="00641812">
        <w:rPr>
          <w:rFonts w:eastAsia="Times New Roman" w:cstheme="minorHAnsi"/>
          <w:color w:val="0F1115"/>
          <w:sz w:val="28"/>
          <w:szCs w:val="28"/>
          <w:lang w:val="en-US" w:eastAsia="ru-RU"/>
        </w:rPr>
        <w:t xml:space="preserve">Two countries, Home and Foreign, produce two goods: Wine and Cheese. </w:t>
      </w:r>
      <w:r w:rsidRPr="00641812">
        <w:rPr>
          <w:rFonts w:eastAsia="Times New Roman" w:cstheme="minorHAnsi"/>
          <w:color w:val="0F1115"/>
          <w:sz w:val="28"/>
          <w:szCs w:val="28"/>
          <w:lang w:eastAsia="ru-RU"/>
        </w:rPr>
        <w:t>Labor hours required per unit:</w:t>
      </w:r>
    </w:p>
    <w:p w:rsidR="00641812" w:rsidRPr="00641812" w:rsidRDefault="00641812" w:rsidP="008267C3">
      <w:pPr>
        <w:shd w:val="clear" w:color="auto" w:fill="FFFFFF"/>
        <w:spacing w:before="240" w:after="240" w:line="420" w:lineRule="atLeast"/>
        <w:rPr>
          <w:rFonts w:eastAsia="Times New Roman" w:cstheme="minorHAnsi"/>
          <w:color w:val="0F1115"/>
          <w:sz w:val="28"/>
          <w:szCs w:val="28"/>
          <w:lang w:eastAsia="ru-RU"/>
        </w:rPr>
      </w:pPr>
    </w:p>
    <w:tbl>
      <w:tblPr>
        <w:tblStyle w:val="a5"/>
        <w:tblW w:w="0" w:type="auto"/>
        <w:tblLook w:val="04A0" w:firstRow="1" w:lastRow="0" w:firstColumn="1" w:lastColumn="0" w:noHBand="0" w:noVBand="1"/>
      </w:tblPr>
      <w:tblGrid>
        <w:gridCol w:w="1126"/>
        <w:gridCol w:w="2895"/>
        <w:gridCol w:w="2692"/>
        <w:gridCol w:w="1556"/>
      </w:tblGrid>
      <w:tr w:rsidR="008267C3" w:rsidRPr="00641812" w:rsidTr="008267C3">
        <w:tc>
          <w:tcPr>
            <w:tcW w:w="0" w:type="auto"/>
            <w:hideMark/>
          </w:tcPr>
          <w:p w:rsidR="008267C3" w:rsidRPr="00641812" w:rsidRDefault="008267C3" w:rsidP="008267C3">
            <w:pPr>
              <w:spacing w:line="375" w:lineRule="atLeast"/>
              <w:rPr>
                <w:rFonts w:eastAsia="Times New Roman" w:cstheme="minorHAnsi"/>
                <w:sz w:val="28"/>
                <w:szCs w:val="28"/>
                <w:lang w:eastAsia="ru-RU"/>
              </w:rPr>
            </w:pPr>
            <w:r w:rsidRPr="00641812">
              <w:rPr>
                <w:rFonts w:eastAsia="Times New Roman" w:cstheme="minorHAnsi"/>
                <w:sz w:val="28"/>
                <w:szCs w:val="28"/>
                <w:lang w:eastAsia="ru-RU"/>
              </w:rPr>
              <w:lastRenderedPageBreak/>
              <w:t>Country</w:t>
            </w:r>
          </w:p>
        </w:tc>
        <w:tc>
          <w:tcPr>
            <w:tcW w:w="0" w:type="auto"/>
            <w:hideMark/>
          </w:tcPr>
          <w:p w:rsidR="008267C3" w:rsidRPr="00641812" w:rsidRDefault="008267C3" w:rsidP="008267C3">
            <w:pPr>
              <w:spacing w:line="375" w:lineRule="atLeast"/>
              <w:rPr>
                <w:rFonts w:eastAsia="Times New Roman" w:cstheme="minorHAnsi"/>
                <w:sz w:val="28"/>
                <w:szCs w:val="28"/>
                <w:lang w:eastAsia="ru-RU"/>
              </w:rPr>
            </w:pPr>
            <w:r w:rsidRPr="00641812">
              <w:rPr>
                <w:rFonts w:eastAsia="Times New Roman" w:cstheme="minorHAnsi"/>
                <w:sz w:val="28"/>
                <w:szCs w:val="28"/>
                <w:lang w:eastAsia="ru-RU"/>
              </w:rPr>
              <w:t>Wine (hours per bottle)</w:t>
            </w:r>
          </w:p>
        </w:tc>
        <w:tc>
          <w:tcPr>
            <w:tcW w:w="0" w:type="auto"/>
            <w:hideMark/>
          </w:tcPr>
          <w:p w:rsidR="008267C3" w:rsidRPr="00641812" w:rsidRDefault="008267C3" w:rsidP="008267C3">
            <w:pPr>
              <w:spacing w:line="375" w:lineRule="atLeast"/>
              <w:rPr>
                <w:rFonts w:eastAsia="Times New Roman" w:cstheme="minorHAnsi"/>
                <w:sz w:val="28"/>
                <w:szCs w:val="28"/>
                <w:lang w:eastAsia="ru-RU"/>
              </w:rPr>
            </w:pPr>
            <w:r w:rsidRPr="00641812">
              <w:rPr>
                <w:rFonts w:eastAsia="Times New Roman" w:cstheme="minorHAnsi"/>
                <w:sz w:val="28"/>
                <w:szCs w:val="28"/>
                <w:lang w:eastAsia="ru-RU"/>
              </w:rPr>
              <w:t>Cheese (hours per kg)</w:t>
            </w:r>
          </w:p>
        </w:tc>
        <w:tc>
          <w:tcPr>
            <w:tcW w:w="0" w:type="auto"/>
            <w:hideMark/>
          </w:tcPr>
          <w:p w:rsidR="008267C3" w:rsidRPr="00641812" w:rsidRDefault="008267C3" w:rsidP="008267C3">
            <w:pPr>
              <w:spacing w:line="375" w:lineRule="atLeast"/>
              <w:rPr>
                <w:rFonts w:eastAsia="Times New Roman" w:cstheme="minorHAnsi"/>
                <w:sz w:val="28"/>
                <w:szCs w:val="28"/>
                <w:lang w:eastAsia="ru-RU"/>
              </w:rPr>
            </w:pPr>
            <w:r w:rsidRPr="00641812">
              <w:rPr>
                <w:rFonts w:eastAsia="Times New Roman" w:cstheme="minorHAnsi"/>
                <w:sz w:val="28"/>
                <w:szCs w:val="28"/>
                <w:lang w:eastAsia="ru-RU"/>
              </w:rPr>
              <w:t>Labor Force</w:t>
            </w:r>
          </w:p>
        </w:tc>
      </w:tr>
      <w:tr w:rsidR="008267C3" w:rsidRPr="00641812" w:rsidTr="008267C3">
        <w:tc>
          <w:tcPr>
            <w:tcW w:w="0" w:type="auto"/>
            <w:hideMark/>
          </w:tcPr>
          <w:p w:rsidR="008267C3" w:rsidRPr="00641812" w:rsidRDefault="008267C3" w:rsidP="008267C3">
            <w:pPr>
              <w:spacing w:line="375" w:lineRule="atLeast"/>
              <w:rPr>
                <w:rFonts w:eastAsia="Times New Roman" w:cstheme="minorHAnsi"/>
                <w:sz w:val="28"/>
                <w:szCs w:val="28"/>
                <w:lang w:eastAsia="ru-RU"/>
              </w:rPr>
            </w:pPr>
            <w:r w:rsidRPr="00641812">
              <w:rPr>
                <w:rFonts w:eastAsia="Times New Roman" w:cstheme="minorHAnsi"/>
                <w:sz w:val="28"/>
                <w:szCs w:val="28"/>
                <w:lang w:eastAsia="ru-RU"/>
              </w:rPr>
              <w:t>Home</w:t>
            </w:r>
          </w:p>
        </w:tc>
        <w:tc>
          <w:tcPr>
            <w:tcW w:w="0" w:type="auto"/>
            <w:hideMark/>
          </w:tcPr>
          <w:p w:rsidR="008267C3" w:rsidRPr="00641812" w:rsidRDefault="008267C3" w:rsidP="008267C3">
            <w:pPr>
              <w:spacing w:line="375" w:lineRule="atLeast"/>
              <w:rPr>
                <w:rFonts w:eastAsia="Times New Roman" w:cstheme="minorHAnsi"/>
                <w:sz w:val="28"/>
                <w:szCs w:val="28"/>
                <w:lang w:eastAsia="ru-RU"/>
              </w:rPr>
            </w:pPr>
            <w:r w:rsidRPr="00641812">
              <w:rPr>
                <w:rFonts w:eastAsia="Times New Roman" w:cstheme="minorHAnsi"/>
                <w:sz w:val="28"/>
                <w:szCs w:val="28"/>
                <w:lang w:eastAsia="ru-RU"/>
              </w:rPr>
              <w:t>4</w:t>
            </w:r>
          </w:p>
        </w:tc>
        <w:tc>
          <w:tcPr>
            <w:tcW w:w="0" w:type="auto"/>
            <w:hideMark/>
          </w:tcPr>
          <w:p w:rsidR="008267C3" w:rsidRPr="00641812" w:rsidRDefault="008267C3" w:rsidP="008267C3">
            <w:pPr>
              <w:spacing w:line="375" w:lineRule="atLeast"/>
              <w:rPr>
                <w:rFonts w:eastAsia="Times New Roman" w:cstheme="minorHAnsi"/>
                <w:sz w:val="28"/>
                <w:szCs w:val="28"/>
                <w:lang w:eastAsia="ru-RU"/>
              </w:rPr>
            </w:pPr>
            <w:r w:rsidRPr="00641812">
              <w:rPr>
                <w:rFonts w:eastAsia="Times New Roman" w:cstheme="minorHAnsi"/>
                <w:sz w:val="28"/>
                <w:szCs w:val="28"/>
                <w:lang w:eastAsia="ru-RU"/>
              </w:rPr>
              <w:t>2</w:t>
            </w:r>
          </w:p>
        </w:tc>
        <w:tc>
          <w:tcPr>
            <w:tcW w:w="0" w:type="auto"/>
            <w:hideMark/>
          </w:tcPr>
          <w:p w:rsidR="008267C3" w:rsidRPr="00641812" w:rsidRDefault="008267C3" w:rsidP="008267C3">
            <w:pPr>
              <w:spacing w:line="375" w:lineRule="atLeast"/>
              <w:rPr>
                <w:rFonts w:eastAsia="Times New Roman" w:cstheme="minorHAnsi"/>
                <w:sz w:val="28"/>
                <w:szCs w:val="28"/>
                <w:lang w:eastAsia="ru-RU"/>
              </w:rPr>
            </w:pPr>
            <w:r w:rsidRPr="00641812">
              <w:rPr>
                <w:rFonts w:eastAsia="Times New Roman" w:cstheme="minorHAnsi"/>
                <w:sz w:val="28"/>
                <w:szCs w:val="28"/>
                <w:lang w:eastAsia="ru-RU"/>
              </w:rPr>
              <w:t>120 hours</w:t>
            </w:r>
          </w:p>
        </w:tc>
      </w:tr>
      <w:tr w:rsidR="008267C3" w:rsidRPr="00641812" w:rsidTr="008267C3">
        <w:tc>
          <w:tcPr>
            <w:tcW w:w="0" w:type="auto"/>
            <w:hideMark/>
          </w:tcPr>
          <w:p w:rsidR="008267C3" w:rsidRPr="00641812" w:rsidRDefault="008267C3" w:rsidP="008267C3">
            <w:pPr>
              <w:spacing w:line="375" w:lineRule="atLeast"/>
              <w:rPr>
                <w:rFonts w:eastAsia="Times New Roman" w:cstheme="minorHAnsi"/>
                <w:sz w:val="28"/>
                <w:szCs w:val="28"/>
                <w:lang w:eastAsia="ru-RU"/>
              </w:rPr>
            </w:pPr>
            <w:r w:rsidRPr="00641812">
              <w:rPr>
                <w:rFonts w:eastAsia="Times New Roman" w:cstheme="minorHAnsi"/>
                <w:sz w:val="28"/>
                <w:szCs w:val="28"/>
                <w:lang w:eastAsia="ru-RU"/>
              </w:rPr>
              <w:t>Foreign</w:t>
            </w:r>
          </w:p>
        </w:tc>
        <w:tc>
          <w:tcPr>
            <w:tcW w:w="0" w:type="auto"/>
            <w:hideMark/>
          </w:tcPr>
          <w:p w:rsidR="008267C3" w:rsidRPr="00641812" w:rsidRDefault="008267C3" w:rsidP="008267C3">
            <w:pPr>
              <w:spacing w:line="375" w:lineRule="atLeast"/>
              <w:rPr>
                <w:rFonts w:eastAsia="Times New Roman" w:cstheme="minorHAnsi"/>
                <w:sz w:val="28"/>
                <w:szCs w:val="28"/>
                <w:lang w:eastAsia="ru-RU"/>
              </w:rPr>
            </w:pPr>
            <w:r w:rsidRPr="00641812">
              <w:rPr>
                <w:rFonts w:eastAsia="Times New Roman" w:cstheme="minorHAnsi"/>
                <w:sz w:val="28"/>
                <w:szCs w:val="28"/>
                <w:lang w:eastAsia="ru-RU"/>
              </w:rPr>
              <w:t>6</w:t>
            </w:r>
          </w:p>
        </w:tc>
        <w:tc>
          <w:tcPr>
            <w:tcW w:w="0" w:type="auto"/>
            <w:hideMark/>
          </w:tcPr>
          <w:p w:rsidR="008267C3" w:rsidRPr="00641812" w:rsidRDefault="008267C3" w:rsidP="008267C3">
            <w:pPr>
              <w:spacing w:line="375" w:lineRule="atLeast"/>
              <w:rPr>
                <w:rFonts w:eastAsia="Times New Roman" w:cstheme="minorHAnsi"/>
                <w:sz w:val="28"/>
                <w:szCs w:val="28"/>
                <w:lang w:eastAsia="ru-RU"/>
              </w:rPr>
            </w:pPr>
            <w:r w:rsidRPr="00641812">
              <w:rPr>
                <w:rFonts w:eastAsia="Times New Roman" w:cstheme="minorHAnsi"/>
                <w:sz w:val="28"/>
                <w:szCs w:val="28"/>
                <w:lang w:eastAsia="ru-RU"/>
              </w:rPr>
              <w:t>3</w:t>
            </w:r>
          </w:p>
        </w:tc>
        <w:tc>
          <w:tcPr>
            <w:tcW w:w="0" w:type="auto"/>
            <w:hideMark/>
          </w:tcPr>
          <w:p w:rsidR="008267C3" w:rsidRPr="00641812" w:rsidRDefault="008267C3" w:rsidP="008267C3">
            <w:pPr>
              <w:spacing w:line="375" w:lineRule="atLeast"/>
              <w:rPr>
                <w:rFonts w:eastAsia="Times New Roman" w:cstheme="minorHAnsi"/>
                <w:sz w:val="28"/>
                <w:szCs w:val="28"/>
                <w:lang w:eastAsia="ru-RU"/>
              </w:rPr>
            </w:pPr>
            <w:r w:rsidRPr="00641812">
              <w:rPr>
                <w:rFonts w:eastAsia="Times New Roman" w:cstheme="minorHAnsi"/>
                <w:sz w:val="28"/>
                <w:szCs w:val="28"/>
                <w:lang w:eastAsia="ru-RU"/>
              </w:rPr>
              <w:t>180 hours</w:t>
            </w:r>
          </w:p>
        </w:tc>
      </w:tr>
    </w:tbl>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a) (4 points)</w:t>
      </w:r>
      <w:r w:rsidRPr="00641812">
        <w:rPr>
          <w:rFonts w:eastAsia="Times New Roman" w:cstheme="minorHAnsi"/>
          <w:color w:val="0F1115"/>
          <w:sz w:val="28"/>
          <w:szCs w:val="28"/>
          <w:lang w:val="en-US" w:eastAsia="ru-RU"/>
        </w:rPr>
        <w:t> Calculate the opportunity cost of Wine in terms of Cheese for each country. Which country has a comparative advantage in Wine? In Cheese?</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b) (4 points)</w:t>
      </w:r>
      <w:r w:rsidRPr="00641812">
        <w:rPr>
          <w:rFonts w:eastAsia="Times New Roman" w:cstheme="minorHAnsi"/>
          <w:color w:val="0F1115"/>
          <w:sz w:val="28"/>
          <w:szCs w:val="28"/>
          <w:lang w:val="en-US" w:eastAsia="ru-RU"/>
        </w:rPr>
        <w:t> Draw the production possibility frontier (PPF) for Home. Label axes and intercepts.</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c) (4 points)</w:t>
      </w:r>
      <w:r w:rsidRPr="00641812">
        <w:rPr>
          <w:rFonts w:eastAsia="Times New Roman" w:cstheme="minorHAnsi"/>
          <w:color w:val="0F1115"/>
          <w:sz w:val="28"/>
          <w:szCs w:val="28"/>
          <w:lang w:val="en-US" w:eastAsia="ru-RU"/>
        </w:rPr>
        <w:t> The world relative price of Wine to Cheese settles at </w:t>
      </w:r>
      <w:r w:rsidRPr="00641812">
        <w:rPr>
          <w:rFonts w:eastAsia="Times New Roman" w:cstheme="minorHAnsi"/>
          <w:i/>
          <w:iCs/>
          <w:color w:val="0F1115"/>
          <w:sz w:val="28"/>
          <w:szCs w:val="28"/>
          <w:lang w:val="en-US" w:eastAsia="ru-RU"/>
        </w:rPr>
        <w:t>PW</w:t>
      </w:r>
      <w:r w:rsidRPr="00641812">
        <w:rPr>
          <w:rFonts w:eastAsia="Times New Roman" w:cstheme="minorHAnsi"/>
          <w:color w:val="0F1115"/>
          <w:sz w:val="28"/>
          <w:szCs w:val="28"/>
          <w:lang w:val="en-US" w:eastAsia="ru-RU"/>
        </w:rPr>
        <w:t>​/</w:t>
      </w:r>
      <w:r w:rsidRPr="00641812">
        <w:rPr>
          <w:rFonts w:eastAsia="Times New Roman" w:cstheme="minorHAnsi"/>
          <w:i/>
          <w:iCs/>
          <w:color w:val="0F1115"/>
          <w:sz w:val="28"/>
          <w:szCs w:val="28"/>
          <w:lang w:val="en-US" w:eastAsia="ru-RU"/>
        </w:rPr>
        <w:t>PC</w:t>
      </w:r>
      <w:r w:rsidRPr="00641812">
        <w:rPr>
          <w:rFonts w:eastAsia="Times New Roman" w:cstheme="minorHAnsi"/>
          <w:color w:val="0F1115"/>
          <w:sz w:val="28"/>
          <w:szCs w:val="28"/>
          <w:lang w:val="en-US" w:eastAsia="ru-RU"/>
        </w:rPr>
        <w:t>​=1.5. Show that both countries gain from trade. Calculate the consumption possibilities for Home if it specializes completely.</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d) (3 points)</w:t>
      </w:r>
      <w:r w:rsidRPr="00641812">
        <w:rPr>
          <w:rFonts w:eastAsia="Times New Roman" w:cstheme="minorHAnsi"/>
          <w:color w:val="0F1115"/>
          <w:sz w:val="28"/>
          <w:szCs w:val="28"/>
          <w:lang w:val="en-US" w:eastAsia="ru-RU"/>
        </w:rPr>
        <w:t> Explain the pattern of trade based on your calculations.</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Solution:</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a) Opportunity costs:</w:t>
      </w:r>
      <w:r w:rsidRPr="00641812">
        <w:rPr>
          <w:rFonts w:eastAsia="Times New Roman" w:cstheme="minorHAnsi"/>
          <w:color w:val="0F1115"/>
          <w:sz w:val="28"/>
          <w:szCs w:val="28"/>
          <w:lang w:val="en-US" w:eastAsia="ru-RU"/>
        </w:rPr>
        <w:br/>
        <w:t>Home: 1 Wine = 4 hours; 4 hours could produce </w:t>
      </w:r>
      <w:r w:rsidRPr="00641812">
        <w:rPr>
          <w:rFonts w:eastAsia="Times New Roman" w:cstheme="minorHAnsi"/>
          <w:color w:val="0F1115"/>
          <w:sz w:val="28"/>
          <w:szCs w:val="28"/>
          <w:bdr w:val="none" w:sz="0" w:space="0" w:color="auto" w:frame="1"/>
          <w:lang w:val="en-US" w:eastAsia="ru-RU"/>
        </w:rPr>
        <w:t>4/2=2</w:t>
      </w:r>
      <w:r w:rsidRPr="00641812">
        <w:rPr>
          <w:rFonts w:eastAsia="Times New Roman" w:cstheme="minorHAnsi"/>
          <w:color w:val="0F1115"/>
          <w:sz w:val="28"/>
          <w:szCs w:val="28"/>
          <w:lang w:val="en-US" w:eastAsia="ru-RU"/>
        </w:rPr>
        <w:t> Cheese. Opportunity cost of Wine = 2 Cheese.</w:t>
      </w:r>
      <w:r w:rsidRPr="00641812">
        <w:rPr>
          <w:rFonts w:eastAsia="Times New Roman" w:cstheme="minorHAnsi"/>
          <w:color w:val="0F1115"/>
          <w:sz w:val="28"/>
          <w:szCs w:val="28"/>
          <w:lang w:val="en-US" w:eastAsia="ru-RU"/>
        </w:rPr>
        <w:br/>
        <w:t>Foreign: 1 Wine = 6 hours; 6 hours could produce </w:t>
      </w:r>
      <w:r w:rsidRPr="00641812">
        <w:rPr>
          <w:rFonts w:eastAsia="Times New Roman" w:cstheme="minorHAnsi"/>
          <w:color w:val="0F1115"/>
          <w:sz w:val="28"/>
          <w:szCs w:val="28"/>
          <w:bdr w:val="none" w:sz="0" w:space="0" w:color="auto" w:frame="1"/>
          <w:lang w:val="en-US" w:eastAsia="ru-RU"/>
        </w:rPr>
        <w:t>6/3=2</w:t>
      </w:r>
      <w:r w:rsidRPr="00641812">
        <w:rPr>
          <w:rFonts w:eastAsia="Times New Roman" w:cstheme="minorHAnsi"/>
          <w:color w:val="0F1115"/>
          <w:sz w:val="28"/>
          <w:szCs w:val="28"/>
          <w:lang w:val="en-US" w:eastAsia="ru-RU"/>
        </w:rPr>
        <w:t> Cheese. Opportunity cost of Wine = 2 Cheese.</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i/>
          <w:iCs/>
          <w:color w:val="0F1115"/>
          <w:sz w:val="28"/>
          <w:szCs w:val="28"/>
          <w:lang w:val="en-US" w:eastAsia="ru-RU"/>
        </w:rPr>
        <w:t>Wait – both have same opportunity cost? That means no comparative advantage. Let me adjust numbers to create comparative advantage.</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i/>
          <w:iCs/>
          <w:color w:val="0F1115"/>
          <w:sz w:val="28"/>
          <w:szCs w:val="28"/>
          <w:lang w:val="en-US" w:eastAsia="ru-RU"/>
        </w:rPr>
        <w:t>Corrected numbers:</w:t>
      </w:r>
      <w:r w:rsidRPr="00641812">
        <w:rPr>
          <w:rFonts w:eastAsia="Times New Roman" w:cstheme="minorHAnsi"/>
          <w:color w:val="0F1115"/>
          <w:sz w:val="28"/>
          <w:szCs w:val="28"/>
          <w:lang w:val="en-US" w:eastAsia="ru-RU"/>
        </w:rPr>
        <w:br/>
        <w:t>Home: Wine = 4 hours, Cheese = 2 hours → Opportunity cost of Wine = </w:t>
      </w:r>
      <w:r w:rsidRPr="00641812">
        <w:rPr>
          <w:rFonts w:eastAsia="Times New Roman" w:cstheme="minorHAnsi"/>
          <w:color w:val="0F1115"/>
          <w:sz w:val="28"/>
          <w:szCs w:val="28"/>
          <w:bdr w:val="none" w:sz="0" w:space="0" w:color="auto" w:frame="1"/>
          <w:lang w:val="en-US" w:eastAsia="ru-RU"/>
        </w:rPr>
        <w:t>4/2=2</w:t>
      </w:r>
      <w:r w:rsidRPr="00641812">
        <w:rPr>
          <w:rFonts w:eastAsia="Times New Roman" w:cstheme="minorHAnsi"/>
          <w:color w:val="0F1115"/>
          <w:sz w:val="28"/>
          <w:szCs w:val="28"/>
          <w:lang w:val="en-US" w:eastAsia="ru-RU"/>
        </w:rPr>
        <w:t> Cheese; Cheese = </w:t>
      </w:r>
      <w:r w:rsidRPr="00641812">
        <w:rPr>
          <w:rFonts w:eastAsia="Times New Roman" w:cstheme="minorHAnsi"/>
          <w:color w:val="0F1115"/>
          <w:sz w:val="28"/>
          <w:szCs w:val="28"/>
          <w:bdr w:val="none" w:sz="0" w:space="0" w:color="auto" w:frame="1"/>
          <w:lang w:val="en-US" w:eastAsia="ru-RU"/>
        </w:rPr>
        <w:t>2/4=0.5</w:t>
      </w:r>
      <w:r w:rsidRPr="00641812">
        <w:rPr>
          <w:rFonts w:eastAsia="Times New Roman" w:cstheme="minorHAnsi"/>
          <w:color w:val="0F1115"/>
          <w:sz w:val="28"/>
          <w:szCs w:val="28"/>
          <w:lang w:val="en-US" w:eastAsia="ru-RU"/>
        </w:rPr>
        <w:t> Wine.</w:t>
      </w:r>
      <w:r w:rsidRPr="00641812">
        <w:rPr>
          <w:rFonts w:eastAsia="Times New Roman" w:cstheme="minorHAnsi"/>
          <w:color w:val="0F1115"/>
          <w:sz w:val="28"/>
          <w:szCs w:val="28"/>
          <w:lang w:val="en-US" w:eastAsia="ru-RU"/>
        </w:rPr>
        <w:br/>
        <w:t>Foreign: Wine = 8 hours, Cheese = 2 hours → Opportunity cost of Wine = </w:t>
      </w:r>
      <w:r w:rsidRPr="00641812">
        <w:rPr>
          <w:rFonts w:eastAsia="Times New Roman" w:cstheme="minorHAnsi"/>
          <w:color w:val="0F1115"/>
          <w:sz w:val="28"/>
          <w:szCs w:val="28"/>
          <w:bdr w:val="none" w:sz="0" w:space="0" w:color="auto" w:frame="1"/>
          <w:lang w:val="en-US" w:eastAsia="ru-RU"/>
        </w:rPr>
        <w:t>8/2=4</w:t>
      </w:r>
      <w:r w:rsidR="00A074E5" w:rsidRPr="00641812">
        <w:rPr>
          <w:rFonts w:eastAsia="Times New Roman" w:cstheme="minorHAnsi"/>
          <w:color w:val="0F1115"/>
          <w:sz w:val="28"/>
          <w:szCs w:val="28"/>
          <w:bdr w:val="none" w:sz="0" w:space="0" w:color="auto" w:frame="1"/>
          <w:lang w:val="en-US" w:eastAsia="ru-RU"/>
        </w:rPr>
        <w:t xml:space="preserve"> </w:t>
      </w:r>
      <w:r w:rsidRPr="00641812">
        <w:rPr>
          <w:rFonts w:eastAsia="Times New Roman" w:cstheme="minorHAnsi"/>
          <w:color w:val="0F1115"/>
          <w:sz w:val="28"/>
          <w:szCs w:val="28"/>
          <w:lang w:val="en-US" w:eastAsia="ru-RU"/>
        </w:rPr>
        <w:t>Cheese; Cheese = </w:t>
      </w:r>
      <w:r w:rsidRPr="00641812">
        <w:rPr>
          <w:rFonts w:eastAsia="Times New Roman" w:cstheme="minorHAnsi"/>
          <w:color w:val="0F1115"/>
          <w:sz w:val="28"/>
          <w:szCs w:val="28"/>
          <w:bdr w:val="none" w:sz="0" w:space="0" w:color="auto" w:frame="1"/>
          <w:lang w:val="en-US" w:eastAsia="ru-RU"/>
        </w:rPr>
        <w:t>2/8=0.25</w:t>
      </w:r>
      <w:r w:rsidRPr="00641812">
        <w:rPr>
          <w:rFonts w:eastAsia="Times New Roman" w:cstheme="minorHAnsi"/>
          <w:color w:val="0F1115"/>
          <w:sz w:val="28"/>
          <w:szCs w:val="28"/>
          <w:lang w:val="en-US" w:eastAsia="ru-RU"/>
        </w:rPr>
        <w:t> Wine.</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Comparative advantage: Home has lower opportunity cost in Wine (2 &lt; 4) → Wine. Foreign has lower opportunity cost in Cheese (0.25 &lt; 0.5) → Cheese.</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b) Home PPF:</w:t>
      </w:r>
      <w:r w:rsidRPr="00641812">
        <w:rPr>
          <w:rFonts w:eastAsia="Times New Roman" w:cstheme="minorHAnsi"/>
          <w:color w:val="0F1115"/>
          <w:sz w:val="28"/>
          <w:szCs w:val="28"/>
          <w:lang w:val="en-US" w:eastAsia="ru-RU"/>
        </w:rPr>
        <w:t> Max Wine = </w:t>
      </w:r>
      <w:r w:rsidRPr="00641812">
        <w:rPr>
          <w:rFonts w:eastAsia="Times New Roman" w:cstheme="minorHAnsi"/>
          <w:color w:val="0F1115"/>
          <w:sz w:val="28"/>
          <w:szCs w:val="28"/>
          <w:bdr w:val="none" w:sz="0" w:space="0" w:color="auto" w:frame="1"/>
          <w:lang w:val="en-US" w:eastAsia="ru-RU"/>
        </w:rPr>
        <w:t>120/4=30</w:t>
      </w:r>
      <w:r w:rsidRPr="00641812">
        <w:rPr>
          <w:rFonts w:eastAsia="Times New Roman" w:cstheme="minorHAnsi"/>
          <w:color w:val="0F1115"/>
          <w:sz w:val="28"/>
          <w:szCs w:val="28"/>
          <w:lang w:val="en-US" w:eastAsia="ru-RU"/>
        </w:rPr>
        <w:t>; Max Cheese = </w:t>
      </w:r>
      <w:r w:rsidRPr="00641812">
        <w:rPr>
          <w:rFonts w:eastAsia="Times New Roman" w:cstheme="minorHAnsi"/>
          <w:color w:val="0F1115"/>
          <w:sz w:val="28"/>
          <w:szCs w:val="28"/>
          <w:bdr w:val="none" w:sz="0" w:space="0" w:color="auto" w:frame="1"/>
          <w:lang w:val="en-US" w:eastAsia="ru-RU"/>
        </w:rPr>
        <w:t>120/2=60</w:t>
      </w:r>
      <w:r w:rsidRPr="00641812">
        <w:rPr>
          <w:rFonts w:eastAsia="Times New Roman" w:cstheme="minorHAnsi"/>
          <w:color w:val="0F1115"/>
          <w:sz w:val="28"/>
          <w:szCs w:val="28"/>
          <w:lang w:val="en-US" w:eastAsia="ru-RU"/>
        </w:rPr>
        <w:t>=60. PPF linear from (30,0) to (0,60).</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lastRenderedPageBreak/>
        <w:t>c) Specialization:</w:t>
      </w:r>
      <w:r w:rsidRPr="00641812">
        <w:rPr>
          <w:rFonts w:eastAsia="Times New Roman" w:cstheme="minorHAnsi"/>
          <w:color w:val="0F1115"/>
          <w:sz w:val="28"/>
          <w:szCs w:val="28"/>
          <w:lang w:val="en-US" w:eastAsia="ru-RU"/>
        </w:rPr>
        <w:t> Home produces 30 Wine. At </w:t>
      </w:r>
      <w:r w:rsidRPr="00641812">
        <w:rPr>
          <w:rFonts w:eastAsia="Times New Roman" w:cstheme="minorHAnsi"/>
          <w:i/>
          <w:iCs/>
          <w:color w:val="0F1115"/>
          <w:sz w:val="28"/>
          <w:szCs w:val="28"/>
          <w:lang w:val="en-US" w:eastAsia="ru-RU"/>
        </w:rPr>
        <w:t>PW</w:t>
      </w:r>
      <w:r w:rsidRPr="00641812">
        <w:rPr>
          <w:rFonts w:eastAsia="Times New Roman" w:cstheme="minorHAnsi"/>
          <w:color w:val="0F1115"/>
          <w:sz w:val="28"/>
          <w:szCs w:val="28"/>
          <w:lang w:val="en-US" w:eastAsia="ru-RU"/>
        </w:rPr>
        <w:t>​/</w:t>
      </w:r>
      <w:r w:rsidRPr="00641812">
        <w:rPr>
          <w:rFonts w:eastAsia="Times New Roman" w:cstheme="minorHAnsi"/>
          <w:i/>
          <w:iCs/>
          <w:color w:val="0F1115"/>
          <w:sz w:val="28"/>
          <w:szCs w:val="28"/>
          <w:lang w:val="en-US" w:eastAsia="ru-RU"/>
        </w:rPr>
        <w:t>PC</w:t>
      </w:r>
      <w:r w:rsidRPr="00641812">
        <w:rPr>
          <w:rFonts w:eastAsia="Times New Roman" w:cstheme="minorHAnsi"/>
          <w:color w:val="0F1115"/>
          <w:sz w:val="28"/>
          <w:szCs w:val="28"/>
          <w:lang w:val="en-US" w:eastAsia="ru-RU"/>
        </w:rPr>
        <w:t>​=1.5, Home exports Wine. Consumption possibilities line: </w:t>
      </w:r>
      <w:r w:rsidRPr="00641812">
        <w:rPr>
          <w:rFonts w:eastAsia="Times New Roman" w:cstheme="minorHAnsi"/>
          <w:i/>
          <w:iCs/>
          <w:color w:val="0F1115"/>
          <w:sz w:val="28"/>
          <w:szCs w:val="28"/>
          <w:lang w:val="en-US" w:eastAsia="ru-RU"/>
        </w:rPr>
        <w:t>C</w:t>
      </w:r>
      <w:r w:rsidRPr="00641812">
        <w:rPr>
          <w:rFonts w:eastAsia="Times New Roman" w:cstheme="minorHAnsi"/>
          <w:color w:val="0F1115"/>
          <w:sz w:val="28"/>
          <w:szCs w:val="28"/>
          <w:lang w:val="en-US" w:eastAsia="ru-RU"/>
        </w:rPr>
        <w:t>=1.5×(30−</w:t>
      </w:r>
      <w:r w:rsidRPr="00641812">
        <w:rPr>
          <w:rFonts w:eastAsia="Times New Roman" w:cstheme="minorHAnsi"/>
          <w:i/>
          <w:iCs/>
          <w:color w:val="0F1115"/>
          <w:sz w:val="28"/>
          <w:szCs w:val="28"/>
          <w:lang w:val="en-US" w:eastAsia="ru-RU"/>
        </w:rPr>
        <w:t>W</w:t>
      </w:r>
      <w:r w:rsidRPr="00641812">
        <w:rPr>
          <w:rFonts w:eastAsia="Times New Roman" w:cstheme="minorHAnsi"/>
          <w:color w:val="0F1115"/>
          <w:sz w:val="28"/>
          <w:szCs w:val="28"/>
          <w:lang w:val="en-US" w:eastAsia="ru-RU"/>
        </w:rPr>
        <w:t>). Gains from trade: consumption outside PPF.</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d) Pattern of trade:</w:t>
      </w:r>
      <w:r w:rsidRPr="00641812">
        <w:rPr>
          <w:rFonts w:eastAsia="Times New Roman" w:cstheme="minorHAnsi"/>
          <w:color w:val="0F1115"/>
          <w:sz w:val="28"/>
          <w:szCs w:val="28"/>
          <w:lang w:val="en-US" w:eastAsia="ru-RU"/>
        </w:rPr>
        <w:t> Home exports Wine (comparative advantage), Foreign exports Cheese.</w:t>
      </w:r>
    </w:p>
    <w:p w:rsidR="006D4742" w:rsidRPr="00641812" w:rsidRDefault="006D4742" w:rsidP="008267C3">
      <w:pPr>
        <w:shd w:val="clear" w:color="auto" w:fill="FFFFFF"/>
        <w:spacing w:before="240" w:after="240" w:line="420" w:lineRule="atLeast"/>
        <w:rPr>
          <w:rFonts w:eastAsia="Times New Roman" w:cstheme="minorHAnsi"/>
          <w:b/>
          <w:bCs/>
          <w:color w:val="0F1115"/>
          <w:sz w:val="28"/>
          <w:szCs w:val="28"/>
          <w:lang w:val="en-US" w:eastAsia="ru-RU"/>
        </w:rPr>
      </w:pP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Problem 3: Heckscher-Ohlin and Stolper-Samuelson (15 points)</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Country A is </w:t>
      </w:r>
      <w:r w:rsidRPr="00641812">
        <w:rPr>
          <w:rFonts w:eastAsia="Times New Roman" w:cstheme="minorHAnsi"/>
          <w:b/>
          <w:bCs/>
          <w:color w:val="0F1115"/>
          <w:sz w:val="28"/>
          <w:szCs w:val="28"/>
          <w:lang w:val="en-US" w:eastAsia="ru-RU"/>
        </w:rPr>
        <w:t>capital-abundant</w:t>
      </w:r>
      <w:r w:rsidRPr="00641812">
        <w:rPr>
          <w:rFonts w:eastAsia="Times New Roman" w:cstheme="minorHAnsi"/>
          <w:color w:val="0F1115"/>
          <w:sz w:val="28"/>
          <w:szCs w:val="28"/>
          <w:lang w:val="en-US" w:eastAsia="ru-RU"/>
        </w:rPr>
        <w:t>. Country B is </w:t>
      </w:r>
      <w:r w:rsidRPr="00641812">
        <w:rPr>
          <w:rFonts w:eastAsia="Times New Roman" w:cstheme="minorHAnsi"/>
          <w:b/>
          <w:bCs/>
          <w:color w:val="0F1115"/>
          <w:sz w:val="28"/>
          <w:szCs w:val="28"/>
          <w:lang w:val="en-US" w:eastAsia="ru-RU"/>
        </w:rPr>
        <w:t>labor-abundant</w:t>
      </w:r>
      <w:r w:rsidRPr="00641812">
        <w:rPr>
          <w:rFonts w:eastAsia="Times New Roman" w:cstheme="minorHAnsi"/>
          <w:color w:val="0F1115"/>
          <w:sz w:val="28"/>
          <w:szCs w:val="28"/>
          <w:lang w:val="en-US" w:eastAsia="ru-RU"/>
        </w:rPr>
        <w:t>. Both countries produce two goods: </w:t>
      </w:r>
      <w:r w:rsidRPr="00641812">
        <w:rPr>
          <w:rFonts w:eastAsia="Times New Roman" w:cstheme="minorHAnsi"/>
          <w:b/>
          <w:bCs/>
          <w:color w:val="0F1115"/>
          <w:sz w:val="28"/>
          <w:szCs w:val="28"/>
          <w:lang w:val="en-US" w:eastAsia="ru-RU"/>
        </w:rPr>
        <w:t>Steel</w:t>
      </w:r>
      <w:r w:rsidRPr="00641812">
        <w:rPr>
          <w:rFonts w:eastAsia="Times New Roman" w:cstheme="minorHAnsi"/>
          <w:color w:val="0F1115"/>
          <w:sz w:val="28"/>
          <w:szCs w:val="28"/>
          <w:lang w:val="en-US" w:eastAsia="ru-RU"/>
        </w:rPr>
        <w:t> (capital-intensive) and </w:t>
      </w:r>
      <w:r w:rsidRPr="00641812">
        <w:rPr>
          <w:rFonts w:eastAsia="Times New Roman" w:cstheme="minorHAnsi"/>
          <w:b/>
          <w:bCs/>
          <w:color w:val="0F1115"/>
          <w:sz w:val="28"/>
          <w:szCs w:val="28"/>
          <w:lang w:val="en-US" w:eastAsia="ru-RU"/>
        </w:rPr>
        <w:t>Textiles</w:t>
      </w:r>
      <w:r w:rsidRPr="00641812">
        <w:rPr>
          <w:rFonts w:eastAsia="Times New Roman" w:cstheme="minorHAnsi"/>
          <w:color w:val="0F1115"/>
          <w:sz w:val="28"/>
          <w:szCs w:val="28"/>
          <w:lang w:val="en-US" w:eastAsia="ru-RU"/>
        </w:rPr>
        <w:t> (labor-intensive).</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a) (5 points)</w:t>
      </w:r>
      <w:r w:rsidRPr="00641812">
        <w:rPr>
          <w:rFonts w:eastAsia="Times New Roman" w:cstheme="minorHAnsi"/>
          <w:color w:val="0F1115"/>
          <w:sz w:val="28"/>
          <w:szCs w:val="28"/>
          <w:lang w:val="en-US" w:eastAsia="ru-RU"/>
        </w:rPr>
        <w:t> According to the Heckscher-Ohlin theorem, which country will export Steel? Which will export Textiles? Explain.</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b) (5 points)</w:t>
      </w:r>
      <w:r w:rsidRPr="00641812">
        <w:rPr>
          <w:rFonts w:eastAsia="Times New Roman" w:cstheme="minorHAnsi"/>
          <w:color w:val="0F1115"/>
          <w:sz w:val="28"/>
          <w:szCs w:val="28"/>
          <w:lang w:val="en-US" w:eastAsia="ru-RU"/>
        </w:rPr>
        <w:t> Both countries open to free trade. Using the Stolper-Samuelson theorem, explain what happens to the real wage of workers in Country A and Country B.</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c) (5 points)</w:t>
      </w:r>
      <w:r w:rsidRPr="00641812">
        <w:rPr>
          <w:rFonts w:eastAsia="Times New Roman" w:cstheme="minorHAnsi"/>
          <w:color w:val="0F1115"/>
          <w:sz w:val="28"/>
          <w:szCs w:val="28"/>
          <w:lang w:val="en-US" w:eastAsia="ru-RU"/>
        </w:rPr>
        <w:t> Based on your answer to (b), which group of workers is likely to lobby for protectionism in Country A? In Country B? Explain why.</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Solution:</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a)</w:t>
      </w:r>
      <w:r w:rsidRPr="00641812">
        <w:rPr>
          <w:rFonts w:eastAsia="Times New Roman" w:cstheme="minorHAnsi"/>
          <w:color w:val="0F1115"/>
          <w:sz w:val="28"/>
          <w:szCs w:val="28"/>
          <w:lang w:val="en-US" w:eastAsia="ru-RU"/>
        </w:rPr>
        <w:t> Country A (capital-abundant) exports Steel (capital-intensive). Country B (labor-abundant) exports Textiles (labor-intensive). Explanation: H-O theorem states countries export goods that intensively use their abundant factors.</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b)</w:t>
      </w:r>
      <w:r w:rsidRPr="00641812">
        <w:rPr>
          <w:rFonts w:eastAsia="Times New Roman" w:cstheme="minorHAnsi"/>
          <w:color w:val="0F1115"/>
          <w:sz w:val="28"/>
          <w:szCs w:val="28"/>
          <w:lang w:val="en-US" w:eastAsia="ru-RU"/>
        </w:rPr>
        <w:t> Stolper-Samuelson: Trade increases the relative price of the export good. In Country A, Steel price rises → capital (abundant factor) gains, labor (scarce factor) loses → real wage falls. In Country B, Textiles price rises → labor (abundant factor) gains, capital (scarce factor) loses → real wage rises.</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c)</w:t>
      </w:r>
      <w:r w:rsidRPr="00641812">
        <w:rPr>
          <w:rFonts w:eastAsia="Times New Roman" w:cstheme="minorHAnsi"/>
          <w:color w:val="0F1115"/>
          <w:sz w:val="28"/>
          <w:szCs w:val="28"/>
          <w:lang w:val="en-US" w:eastAsia="ru-RU"/>
        </w:rPr>
        <w:t> In Country A, workers (losers from trade) lobby for protectionism. In Country B, capital owners (losers from trade) lobby for protectionism. This explains why developed countries often see labor unions opposing free trade, while developing countries see business opposition.</w:t>
      </w:r>
    </w:p>
    <w:p w:rsidR="006D4742" w:rsidRPr="00641812" w:rsidRDefault="006D4742" w:rsidP="008267C3">
      <w:pPr>
        <w:shd w:val="clear" w:color="auto" w:fill="FFFFFF"/>
        <w:spacing w:before="240" w:after="240" w:line="420" w:lineRule="atLeast"/>
        <w:rPr>
          <w:rFonts w:eastAsia="Times New Roman" w:cstheme="minorHAnsi"/>
          <w:color w:val="0F1115"/>
          <w:sz w:val="28"/>
          <w:szCs w:val="28"/>
          <w:lang w:val="en-US" w:eastAsia="ru-RU"/>
        </w:rPr>
      </w:pPr>
    </w:p>
    <w:p w:rsidR="006D4742" w:rsidRPr="00641812" w:rsidRDefault="006D4742"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i/>
          <w:color w:val="0F1115"/>
          <w:sz w:val="28"/>
          <w:szCs w:val="28"/>
          <w:lang w:val="en-US" w:eastAsia="ru-RU"/>
        </w:rPr>
        <w:t>SECTION D: ESSAY</w:t>
      </w:r>
      <w:r w:rsidRPr="00641812">
        <w:rPr>
          <w:rFonts w:eastAsia="Times New Roman" w:cstheme="minorHAnsi"/>
          <w:color w:val="0F1115"/>
          <w:sz w:val="28"/>
          <w:szCs w:val="28"/>
          <w:lang w:val="en-US" w:eastAsia="ru-RU"/>
        </w:rPr>
        <w:t xml:space="preserve"> (1 question × 15 points = 15 points)</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Write a well-structured essay of 3–5 paragraphs. Use economic rea</w:t>
      </w:r>
      <w:r w:rsidR="006D4742" w:rsidRPr="00641812">
        <w:rPr>
          <w:rFonts w:eastAsia="Times New Roman" w:cstheme="minorHAnsi"/>
          <w:color w:val="0F1115"/>
          <w:sz w:val="28"/>
          <w:szCs w:val="28"/>
          <w:lang w:val="en-US" w:eastAsia="ru-RU"/>
        </w:rPr>
        <w:t>soning and real-world examples.</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Question:</w:t>
      </w:r>
    </w:p>
    <w:p w:rsidR="008267C3" w:rsidRPr="00641812" w:rsidRDefault="008267C3" w:rsidP="008267C3">
      <w:pPr>
        <w:shd w:val="clear" w:color="auto" w:fill="FFFFFF"/>
        <w:spacing w:before="100" w:beforeAutospacing="1" w:after="100" w:afterAutospacing="1" w:line="420" w:lineRule="atLeast"/>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"Protectionism is economically inefficient but politically rational."</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eastAsia="ru-RU"/>
        </w:rPr>
      </w:pPr>
      <w:r w:rsidRPr="00641812">
        <w:rPr>
          <w:rFonts w:eastAsia="Times New Roman" w:cstheme="minorHAnsi"/>
          <w:color w:val="0F1115"/>
          <w:sz w:val="28"/>
          <w:szCs w:val="28"/>
          <w:lang w:eastAsia="ru-RU"/>
        </w:rPr>
        <w:t>Using the concepts of:</w:t>
      </w:r>
    </w:p>
    <w:p w:rsidR="008267C3" w:rsidRPr="00641812" w:rsidRDefault="008267C3" w:rsidP="008267C3">
      <w:pPr>
        <w:numPr>
          <w:ilvl w:val="0"/>
          <w:numId w:val="4"/>
        </w:numPr>
        <w:shd w:val="clear" w:color="auto" w:fill="FFFFFF"/>
        <w:spacing w:before="100" w:beforeAutospacing="1" w:after="0" w:line="420" w:lineRule="atLeast"/>
        <w:ind w:left="0"/>
        <w:rPr>
          <w:rFonts w:eastAsia="Times New Roman" w:cstheme="minorHAnsi"/>
          <w:color w:val="0F1115"/>
          <w:sz w:val="28"/>
          <w:szCs w:val="28"/>
          <w:lang w:eastAsia="ru-RU"/>
        </w:rPr>
      </w:pPr>
      <w:r w:rsidRPr="00641812">
        <w:rPr>
          <w:rFonts w:eastAsia="Times New Roman" w:cstheme="minorHAnsi"/>
          <w:color w:val="0F1115"/>
          <w:sz w:val="28"/>
          <w:szCs w:val="28"/>
          <w:lang w:eastAsia="ru-RU"/>
        </w:rPr>
        <w:t>Deadweight loss (from Week 2)</w:t>
      </w:r>
    </w:p>
    <w:p w:rsidR="008267C3" w:rsidRPr="00641812" w:rsidRDefault="008267C3" w:rsidP="008267C3">
      <w:pPr>
        <w:numPr>
          <w:ilvl w:val="0"/>
          <w:numId w:val="4"/>
        </w:numPr>
        <w:shd w:val="clear" w:color="auto" w:fill="FFFFFF"/>
        <w:spacing w:before="100" w:beforeAutospacing="1" w:after="0" w:line="420" w:lineRule="atLeast"/>
        <w:ind w:left="0"/>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Concentrated benefits vs. diffuse costs (Mancur Olson, collective action)</w:t>
      </w:r>
    </w:p>
    <w:p w:rsidR="008267C3" w:rsidRPr="00641812" w:rsidRDefault="008267C3" w:rsidP="008267C3">
      <w:pPr>
        <w:numPr>
          <w:ilvl w:val="0"/>
          <w:numId w:val="4"/>
        </w:numPr>
        <w:shd w:val="clear" w:color="auto" w:fill="FFFFFF"/>
        <w:spacing w:before="100" w:beforeAutospacing="1" w:after="0" w:line="420" w:lineRule="atLeast"/>
        <w:ind w:left="0"/>
        <w:rPr>
          <w:rFonts w:eastAsia="Times New Roman" w:cstheme="minorHAnsi"/>
          <w:color w:val="0F1115"/>
          <w:sz w:val="28"/>
          <w:szCs w:val="28"/>
          <w:lang w:eastAsia="ru-RU"/>
        </w:rPr>
      </w:pPr>
      <w:r w:rsidRPr="00641812">
        <w:rPr>
          <w:rFonts w:eastAsia="Times New Roman" w:cstheme="minorHAnsi"/>
          <w:color w:val="0F1115"/>
          <w:sz w:val="28"/>
          <w:szCs w:val="28"/>
          <w:lang w:eastAsia="ru-RU"/>
        </w:rPr>
        <w:t>Rent-seeking</w:t>
      </w:r>
    </w:p>
    <w:p w:rsidR="008267C3" w:rsidRPr="00641812" w:rsidRDefault="008267C3" w:rsidP="006D4742">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color w:val="0F1115"/>
          <w:sz w:val="28"/>
          <w:szCs w:val="28"/>
          <w:lang w:val="en-US" w:eastAsia="ru-RU"/>
        </w:rPr>
        <w:t>And </w:t>
      </w:r>
      <w:r w:rsidRPr="00641812">
        <w:rPr>
          <w:rFonts w:eastAsia="Times New Roman" w:cstheme="minorHAnsi"/>
          <w:b/>
          <w:bCs/>
          <w:color w:val="0F1115"/>
          <w:sz w:val="28"/>
          <w:szCs w:val="28"/>
          <w:lang w:val="en-US" w:eastAsia="ru-RU"/>
        </w:rPr>
        <w:t>one real-world example</w:t>
      </w:r>
      <w:r w:rsidRPr="00641812">
        <w:rPr>
          <w:rFonts w:eastAsia="Times New Roman" w:cstheme="minorHAnsi"/>
          <w:color w:val="0F1115"/>
          <w:sz w:val="28"/>
          <w:szCs w:val="28"/>
          <w:lang w:val="en-US" w:eastAsia="ru-RU"/>
        </w:rPr>
        <w:t> (e.g., US sugar quotas, US steel tariffs, or EU agricultural protection), evaluate this statement.</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Model Answer Outline:</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Introduction (3 points):</w:t>
      </w:r>
      <w:r w:rsidRPr="00641812">
        <w:rPr>
          <w:rFonts w:eastAsia="Times New Roman" w:cstheme="minorHAnsi"/>
          <w:color w:val="0F1115"/>
          <w:sz w:val="28"/>
          <w:szCs w:val="28"/>
          <w:lang w:val="en-US" w:eastAsia="ru-RU"/>
        </w:rPr>
        <w:br/>
        <w:t>Define protectionism (tariffs, quotas). State the tension: economic theory says free trade maximizes welfare, yet protectionism persists. Thesis: Protectionism is inefficient but politically rational due to concentrated benefits and collective action.</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Body Paragraph 1 – Economic inefficiency (4 points):</w:t>
      </w:r>
      <w:r w:rsidRPr="00641812">
        <w:rPr>
          <w:rFonts w:eastAsia="Times New Roman" w:cstheme="minorHAnsi"/>
          <w:color w:val="0F1115"/>
          <w:sz w:val="28"/>
          <w:szCs w:val="28"/>
          <w:lang w:val="en-US" w:eastAsia="ru-RU"/>
        </w:rPr>
        <w:br/>
        <w:t xml:space="preserve">Explain deadweight loss (production and consumption triangles) from </w:t>
      </w:r>
      <w:r w:rsidR="0068502D" w:rsidRPr="00641812">
        <w:rPr>
          <w:rFonts w:eastAsia="Times New Roman" w:cstheme="minorHAnsi"/>
          <w:color w:val="0F1115"/>
          <w:sz w:val="28"/>
          <w:szCs w:val="28"/>
          <w:lang w:val="en-US" w:eastAsia="ru-RU"/>
        </w:rPr>
        <w:t xml:space="preserve">a </w:t>
      </w:r>
      <w:r w:rsidRPr="00641812">
        <w:rPr>
          <w:rFonts w:eastAsia="Times New Roman" w:cstheme="minorHAnsi"/>
          <w:color w:val="0F1115"/>
          <w:sz w:val="28"/>
          <w:szCs w:val="28"/>
          <w:lang w:val="en-US" w:eastAsia="ru-RU"/>
        </w:rPr>
        <w:t xml:space="preserve">small </w:t>
      </w:r>
      <w:r w:rsidR="0068502D" w:rsidRPr="00641812">
        <w:rPr>
          <w:rFonts w:eastAsia="Times New Roman" w:cstheme="minorHAnsi"/>
          <w:color w:val="0F1115"/>
          <w:sz w:val="28"/>
          <w:szCs w:val="28"/>
          <w:lang w:val="en-US" w:eastAsia="ru-RU"/>
        </w:rPr>
        <w:t>country's</w:t>
      </w:r>
      <w:r w:rsidRPr="00641812">
        <w:rPr>
          <w:rFonts w:eastAsia="Times New Roman" w:cstheme="minorHAnsi"/>
          <w:color w:val="0F1115"/>
          <w:sz w:val="28"/>
          <w:szCs w:val="28"/>
          <w:lang w:val="en-US" w:eastAsia="ru-RU"/>
        </w:rPr>
        <w:t xml:space="preserve"> tariff. Use </w:t>
      </w:r>
      <w:r w:rsidR="0068502D" w:rsidRPr="00641812">
        <w:rPr>
          <w:rFonts w:eastAsia="Times New Roman" w:cstheme="minorHAnsi"/>
          <w:color w:val="0F1115"/>
          <w:sz w:val="28"/>
          <w:szCs w:val="28"/>
          <w:lang w:val="en-US" w:eastAsia="ru-RU"/>
        </w:rPr>
        <w:t xml:space="preserve">the </w:t>
      </w:r>
      <w:r w:rsidRPr="00641812">
        <w:rPr>
          <w:rFonts w:eastAsia="Times New Roman" w:cstheme="minorHAnsi"/>
          <w:color w:val="0F1115"/>
          <w:sz w:val="28"/>
          <w:szCs w:val="28"/>
          <w:lang w:val="en-US" w:eastAsia="ru-RU"/>
        </w:rPr>
        <w:t>diagram from Week 2. Mention dynamic costs (rent-seeking, X-inefficiency). Protection reduces national welfare.</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Body Paragraph 2 – Political rationality (4 points):</w:t>
      </w:r>
      <w:r w:rsidRPr="00641812">
        <w:rPr>
          <w:rFonts w:eastAsia="Times New Roman" w:cstheme="minorHAnsi"/>
          <w:color w:val="0F1115"/>
          <w:sz w:val="28"/>
          <w:szCs w:val="28"/>
          <w:lang w:val="en-US" w:eastAsia="ru-RU"/>
        </w:rPr>
        <w:br/>
        <w:t>Explain Olson's collective action: small groups with large stakes organize; large groups with small stakes do not (rational ignorance). Concentrated benefits (e.g., sugar farmers gain hundreds of thousands each) vs. diffuse costs (consumers lose pennies each). This explains why protectionists win politically.</w:t>
      </w:r>
    </w:p>
    <w:p w:rsidR="008267C3" w:rsidRPr="00641812" w:rsidRDefault="008267C3" w:rsidP="008267C3">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lastRenderedPageBreak/>
        <w:t>Body Paragraph 3 – Real-world example (4 points):</w:t>
      </w:r>
      <w:r w:rsidRPr="00641812">
        <w:rPr>
          <w:rFonts w:eastAsia="Times New Roman" w:cstheme="minorHAnsi"/>
          <w:color w:val="0F1115"/>
          <w:sz w:val="28"/>
          <w:szCs w:val="28"/>
          <w:lang w:val="en-US" w:eastAsia="ru-RU"/>
        </w:rPr>
        <w:br/>
        <w:t>Use US sugar quotas: 4,000 farmers gain ~$3 billion/year; 330 million consumers lose. Cost per job saved ~$750,000. Lobbying by sugar industry (campaign contributions, PACs) ensures quotas persist despite inefficiency.</w:t>
      </w:r>
    </w:p>
    <w:p w:rsidR="008267C3" w:rsidRPr="00641812" w:rsidRDefault="008267C3" w:rsidP="006D4742">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Conclusion (3 points):</w:t>
      </w:r>
      <w:r w:rsidRPr="00641812">
        <w:rPr>
          <w:rFonts w:eastAsia="Times New Roman" w:cstheme="minorHAnsi"/>
          <w:color w:val="0F1115"/>
          <w:sz w:val="28"/>
          <w:szCs w:val="28"/>
          <w:lang w:val="en-US" w:eastAsia="ru-RU"/>
        </w:rPr>
        <w:br/>
        <w:t>Restate thesis. Inefficiency is a feature, not a bug, of political markets. Policies that are good economics are not always good politics. Solutions? Adjustment assistance, retraining, or direct subsidies (less distortionary).</w:t>
      </w:r>
    </w:p>
    <w:p w:rsidR="006D4742" w:rsidRPr="00641812" w:rsidRDefault="006D4742" w:rsidP="006D4742">
      <w:pPr>
        <w:shd w:val="clear" w:color="auto" w:fill="FFFFFF"/>
        <w:spacing w:before="240" w:after="240" w:line="420" w:lineRule="atLeast"/>
        <w:rPr>
          <w:rFonts w:eastAsia="Times New Roman" w:cstheme="minorHAnsi"/>
          <w:color w:val="0F1115"/>
          <w:sz w:val="28"/>
          <w:szCs w:val="28"/>
          <w:lang w:val="en-US" w:eastAsia="ru-RU"/>
        </w:rPr>
      </w:pPr>
      <w:r w:rsidRPr="00641812">
        <w:rPr>
          <w:rFonts w:eastAsia="Times New Roman" w:cstheme="minorHAnsi"/>
          <w:b/>
          <w:bCs/>
          <w:color w:val="0F1115"/>
          <w:sz w:val="28"/>
          <w:szCs w:val="28"/>
          <w:lang w:val="en-US" w:eastAsia="ru-RU"/>
        </w:rPr>
        <w:t>ANSWER KEY SUMMARY</w:t>
      </w:r>
    </w:p>
    <w:tbl>
      <w:tblPr>
        <w:tblStyle w:val="a5"/>
        <w:tblW w:w="9237" w:type="dxa"/>
        <w:tblLook w:val="04A0" w:firstRow="1" w:lastRow="0" w:firstColumn="1" w:lastColumn="0" w:noHBand="0" w:noVBand="1"/>
      </w:tblPr>
      <w:tblGrid>
        <w:gridCol w:w="1572"/>
        <w:gridCol w:w="944"/>
        <w:gridCol w:w="6721"/>
      </w:tblGrid>
      <w:tr w:rsidR="008267C3" w:rsidRPr="00641812" w:rsidTr="006D4742">
        <w:trPr>
          <w:trHeight w:val="355"/>
        </w:trPr>
        <w:tc>
          <w:tcPr>
            <w:tcW w:w="0" w:type="auto"/>
            <w:vAlign w:val="center"/>
            <w:hideMark/>
          </w:tcPr>
          <w:p w:rsidR="008267C3" w:rsidRPr="00641812" w:rsidRDefault="008267C3" w:rsidP="006D4742">
            <w:pPr>
              <w:spacing w:line="375" w:lineRule="atLeast"/>
              <w:rPr>
                <w:rFonts w:eastAsia="Times New Roman" w:cstheme="minorHAnsi"/>
                <w:b/>
                <w:sz w:val="28"/>
                <w:szCs w:val="28"/>
                <w:lang w:eastAsia="ru-RU"/>
              </w:rPr>
            </w:pPr>
            <w:r w:rsidRPr="00641812">
              <w:rPr>
                <w:rFonts w:eastAsia="Times New Roman" w:cstheme="minorHAnsi"/>
                <w:b/>
                <w:sz w:val="28"/>
                <w:szCs w:val="28"/>
                <w:lang w:eastAsia="ru-RU"/>
              </w:rPr>
              <w:t>Section</w:t>
            </w:r>
          </w:p>
        </w:tc>
        <w:tc>
          <w:tcPr>
            <w:tcW w:w="0" w:type="auto"/>
            <w:vAlign w:val="center"/>
            <w:hideMark/>
          </w:tcPr>
          <w:p w:rsidR="008267C3" w:rsidRPr="00641812" w:rsidRDefault="008267C3" w:rsidP="006D4742">
            <w:pPr>
              <w:spacing w:line="375" w:lineRule="atLeast"/>
              <w:rPr>
                <w:rFonts w:eastAsia="Times New Roman" w:cstheme="minorHAnsi"/>
                <w:b/>
                <w:sz w:val="28"/>
                <w:szCs w:val="28"/>
                <w:lang w:eastAsia="ru-RU"/>
              </w:rPr>
            </w:pPr>
            <w:r w:rsidRPr="00641812">
              <w:rPr>
                <w:rFonts w:eastAsia="Times New Roman" w:cstheme="minorHAnsi"/>
                <w:b/>
                <w:sz w:val="28"/>
                <w:szCs w:val="28"/>
                <w:lang w:eastAsia="ru-RU"/>
              </w:rPr>
              <w:t>Points</w:t>
            </w:r>
          </w:p>
        </w:tc>
        <w:tc>
          <w:tcPr>
            <w:tcW w:w="0" w:type="auto"/>
            <w:vAlign w:val="center"/>
            <w:hideMark/>
          </w:tcPr>
          <w:p w:rsidR="008267C3" w:rsidRPr="00641812" w:rsidRDefault="008267C3" w:rsidP="006D4742">
            <w:pPr>
              <w:spacing w:line="375" w:lineRule="atLeast"/>
              <w:rPr>
                <w:rFonts w:eastAsia="Times New Roman" w:cstheme="minorHAnsi"/>
                <w:b/>
                <w:sz w:val="28"/>
                <w:szCs w:val="28"/>
                <w:lang w:eastAsia="ru-RU"/>
              </w:rPr>
            </w:pPr>
            <w:r w:rsidRPr="00641812">
              <w:rPr>
                <w:rFonts w:eastAsia="Times New Roman" w:cstheme="minorHAnsi"/>
                <w:b/>
                <w:sz w:val="28"/>
                <w:szCs w:val="28"/>
                <w:lang w:eastAsia="ru-RU"/>
              </w:rPr>
              <w:t>Key Topics</w:t>
            </w:r>
          </w:p>
        </w:tc>
      </w:tr>
      <w:tr w:rsidR="008267C3" w:rsidRPr="0030368F" w:rsidTr="006D4742">
        <w:trPr>
          <w:trHeight w:val="734"/>
        </w:trPr>
        <w:tc>
          <w:tcPr>
            <w:tcW w:w="0" w:type="auto"/>
            <w:vAlign w:val="center"/>
            <w:hideMark/>
          </w:tcPr>
          <w:p w:rsidR="008267C3" w:rsidRPr="00641812" w:rsidRDefault="008267C3" w:rsidP="006D4742">
            <w:pPr>
              <w:spacing w:line="375" w:lineRule="atLeast"/>
              <w:rPr>
                <w:rFonts w:eastAsia="Times New Roman" w:cstheme="minorHAnsi"/>
                <w:sz w:val="28"/>
                <w:szCs w:val="28"/>
                <w:lang w:eastAsia="ru-RU"/>
              </w:rPr>
            </w:pPr>
            <w:r w:rsidRPr="00641812">
              <w:rPr>
                <w:rFonts w:eastAsia="Times New Roman" w:cstheme="minorHAnsi"/>
                <w:sz w:val="28"/>
                <w:szCs w:val="28"/>
                <w:lang w:eastAsia="ru-RU"/>
              </w:rPr>
              <w:t>MC (1-10)</w:t>
            </w:r>
          </w:p>
        </w:tc>
        <w:tc>
          <w:tcPr>
            <w:tcW w:w="0" w:type="auto"/>
            <w:vAlign w:val="center"/>
            <w:hideMark/>
          </w:tcPr>
          <w:p w:rsidR="008267C3" w:rsidRPr="00641812" w:rsidRDefault="008267C3" w:rsidP="006D4742">
            <w:pPr>
              <w:spacing w:line="375" w:lineRule="atLeast"/>
              <w:rPr>
                <w:rFonts w:eastAsia="Times New Roman" w:cstheme="minorHAnsi"/>
                <w:sz w:val="28"/>
                <w:szCs w:val="28"/>
                <w:lang w:eastAsia="ru-RU"/>
              </w:rPr>
            </w:pPr>
            <w:r w:rsidRPr="00641812">
              <w:rPr>
                <w:rFonts w:eastAsia="Times New Roman" w:cstheme="minorHAnsi"/>
                <w:sz w:val="28"/>
                <w:szCs w:val="28"/>
                <w:lang w:eastAsia="ru-RU"/>
              </w:rPr>
              <w:t>20</w:t>
            </w:r>
          </w:p>
        </w:tc>
        <w:tc>
          <w:tcPr>
            <w:tcW w:w="0" w:type="auto"/>
            <w:vAlign w:val="center"/>
            <w:hideMark/>
          </w:tcPr>
          <w:p w:rsidR="008267C3" w:rsidRPr="00641812" w:rsidRDefault="008267C3" w:rsidP="006D4742">
            <w:pPr>
              <w:spacing w:line="375" w:lineRule="atLeast"/>
              <w:rPr>
                <w:rFonts w:eastAsia="Times New Roman" w:cstheme="minorHAnsi"/>
                <w:sz w:val="28"/>
                <w:szCs w:val="28"/>
                <w:lang w:val="en-US" w:eastAsia="ru-RU"/>
              </w:rPr>
            </w:pPr>
            <w:r w:rsidRPr="00641812">
              <w:rPr>
                <w:rFonts w:eastAsia="Times New Roman" w:cstheme="minorHAnsi"/>
                <w:sz w:val="28"/>
                <w:szCs w:val="28"/>
                <w:lang w:val="en-US" w:eastAsia="ru-RU"/>
              </w:rPr>
              <w:t>Comparative advantage, Ricardian, H-O, Stolper-Samuelson, tariffs, quotas, VERs, Leontief, specific-factors</w:t>
            </w:r>
          </w:p>
        </w:tc>
      </w:tr>
      <w:tr w:rsidR="008267C3" w:rsidRPr="0030368F" w:rsidTr="006D4742">
        <w:trPr>
          <w:trHeight w:val="722"/>
        </w:trPr>
        <w:tc>
          <w:tcPr>
            <w:tcW w:w="0" w:type="auto"/>
            <w:vAlign w:val="center"/>
            <w:hideMark/>
          </w:tcPr>
          <w:p w:rsidR="008267C3" w:rsidRPr="00641812" w:rsidRDefault="008267C3" w:rsidP="006D4742">
            <w:pPr>
              <w:spacing w:line="375" w:lineRule="atLeast"/>
              <w:rPr>
                <w:rFonts w:eastAsia="Times New Roman" w:cstheme="minorHAnsi"/>
                <w:sz w:val="28"/>
                <w:szCs w:val="28"/>
                <w:lang w:eastAsia="ru-RU"/>
              </w:rPr>
            </w:pPr>
            <w:r w:rsidRPr="00641812">
              <w:rPr>
                <w:rFonts w:eastAsia="Times New Roman" w:cstheme="minorHAnsi"/>
                <w:sz w:val="28"/>
                <w:szCs w:val="28"/>
                <w:lang w:eastAsia="ru-RU"/>
              </w:rPr>
              <w:t>SA (1-4)</w:t>
            </w:r>
          </w:p>
        </w:tc>
        <w:tc>
          <w:tcPr>
            <w:tcW w:w="0" w:type="auto"/>
            <w:vAlign w:val="center"/>
            <w:hideMark/>
          </w:tcPr>
          <w:p w:rsidR="008267C3" w:rsidRPr="00641812" w:rsidRDefault="008267C3" w:rsidP="006D4742">
            <w:pPr>
              <w:spacing w:line="375" w:lineRule="atLeast"/>
              <w:rPr>
                <w:rFonts w:eastAsia="Times New Roman" w:cstheme="minorHAnsi"/>
                <w:sz w:val="28"/>
                <w:szCs w:val="28"/>
                <w:lang w:eastAsia="ru-RU"/>
              </w:rPr>
            </w:pPr>
            <w:r w:rsidRPr="00641812">
              <w:rPr>
                <w:rFonts w:eastAsia="Times New Roman" w:cstheme="minorHAnsi"/>
                <w:sz w:val="28"/>
                <w:szCs w:val="28"/>
                <w:lang w:eastAsia="ru-RU"/>
              </w:rPr>
              <w:t>20</w:t>
            </w:r>
          </w:p>
        </w:tc>
        <w:tc>
          <w:tcPr>
            <w:tcW w:w="0" w:type="auto"/>
            <w:vAlign w:val="center"/>
            <w:hideMark/>
          </w:tcPr>
          <w:p w:rsidR="008267C3" w:rsidRPr="00641812" w:rsidRDefault="008267C3" w:rsidP="006D4742">
            <w:pPr>
              <w:spacing w:line="375" w:lineRule="atLeast"/>
              <w:rPr>
                <w:rFonts w:eastAsia="Times New Roman" w:cstheme="minorHAnsi"/>
                <w:sz w:val="28"/>
                <w:szCs w:val="28"/>
                <w:lang w:val="en-US" w:eastAsia="ru-RU"/>
              </w:rPr>
            </w:pPr>
            <w:r w:rsidRPr="00641812">
              <w:rPr>
                <w:rFonts w:eastAsia="Times New Roman" w:cstheme="minorHAnsi"/>
                <w:sz w:val="28"/>
                <w:szCs w:val="28"/>
                <w:lang w:val="en-US" w:eastAsia="ru-RU"/>
              </w:rPr>
              <w:t>Absolute vs. comparative advantage, small country tariff diagram, FPE theorem, gravity model</w:t>
            </w:r>
          </w:p>
        </w:tc>
      </w:tr>
      <w:tr w:rsidR="008267C3" w:rsidRPr="0030368F" w:rsidTr="006D4742">
        <w:trPr>
          <w:trHeight w:val="734"/>
        </w:trPr>
        <w:tc>
          <w:tcPr>
            <w:tcW w:w="0" w:type="auto"/>
            <w:vAlign w:val="center"/>
            <w:hideMark/>
          </w:tcPr>
          <w:p w:rsidR="008267C3" w:rsidRPr="00641812" w:rsidRDefault="008267C3" w:rsidP="006D4742">
            <w:pPr>
              <w:spacing w:line="375" w:lineRule="atLeast"/>
              <w:rPr>
                <w:rFonts w:eastAsia="Times New Roman" w:cstheme="minorHAnsi"/>
                <w:sz w:val="28"/>
                <w:szCs w:val="28"/>
                <w:lang w:eastAsia="ru-RU"/>
              </w:rPr>
            </w:pPr>
            <w:r w:rsidRPr="00641812">
              <w:rPr>
                <w:rFonts w:eastAsia="Times New Roman" w:cstheme="minorHAnsi"/>
                <w:sz w:val="28"/>
                <w:szCs w:val="28"/>
                <w:lang w:eastAsia="ru-RU"/>
              </w:rPr>
              <w:t>Problems (1-3)</w:t>
            </w:r>
          </w:p>
        </w:tc>
        <w:tc>
          <w:tcPr>
            <w:tcW w:w="0" w:type="auto"/>
            <w:vAlign w:val="center"/>
            <w:hideMark/>
          </w:tcPr>
          <w:p w:rsidR="008267C3" w:rsidRPr="00641812" w:rsidRDefault="008267C3" w:rsidP="006D4742">
            <w:pPr>
              <w:spacing w:line="375" w:lineRule="atLeast"/>
              <w:rPr>
                <w:rFonts w:eastAsia="Times New Roman" w:cstheme="minorHAnsi"/>
                <w:sz w:val="28"/>
                <w:szCs w:val="28"/>
                <w:lang w:eastAsia="ru-RU"/>
              </w:rPr>
            </w:pPr>
            <w:r w:rsidRPr="00641812">
              <w:rPr>
                <w:rFonts w:eastAsia="Times New Roman" w:cstheme="minorHAnsi"/>
                <w:sz w:val="28"/>
                <w:szCs w:val="28"/>
                <w:lang w:eastAsia="ru-RU"/>
              </w:rPr>
              <w:t>45</w:t>
            </w:r>
          </w:p>
        </w:tc>
        <w:tc>
          <w:tcPr>
            <w:tcW w:w="0" w:type="auto"/>
            <w:vAlign w:val="center"/>
            <w:hideMark/>
          </w:tcPr>
          <w:p w:rsidR="008267C3" w:rsidRPr="00641812" w:rsidRDefault="008267C3" w:rsidP="006D4742">
            <w:pPr>
              <w:spacing w:line="375" w:lineRule="atLeast"/>
              <w:rPr>
                <w:rFonts w:eastAsia="Times New Roman" w:cstheme="minorHAnsi"/>
                <w:sz w:val="28"/>
                <w:szCs w:val="28"/>
                <w:lang w:val="en-US" w:eastAsia="ru-RU"/>
              </w:rPr>
            </w:pPr>
            <w:r w:rsidRPr="00641812">
              <w:rPr>
                <w:rFonts w:eastAsia="Times New Roman" w:cstheme="minorHAnsi"/>
                <w:sz w:val="28"/>
                <w:szCs w:val="28"/>
                <w:lang w:val="en-US" w:eastAsia="ru-RU"/>
              </w:rPr>
              <w:t>Tariff welfare calculation, Ricardian model, H-O and Stolper-Samuelson</w:t>
            </w:r>
          </w:p>
        </w:tc>
      </w:tr>
      <w:tr w:rsidR="008267C3" w:rsidRPr="00641812" w:rsidTr="006D4742">
        <w:trPr>
          <w:trHeight w:val="355"/>
        </w:trPr>
        <w:tc>
          <w:tcPr>
            <w:tcW w:w="0" w:type="auto"/>
            <w:vAlign w:val="center"/>
            <w:hideMark/>
          </w:tcPr>
          <w:p w:rsidR="008267C3" w:rsidRPr="00641812" w:rsidRDefault="008267C3" w:rsidP="006D4742">
            <w:pPr>
              <w:spacing w:line="375" w:lineRule="atLeast"/>
              <w:rPr>
                <w:rFonts w:eastAsia="Times New Roman" w:cstheme="minorHAnsi"/>
                <w:sz w:val="28"/>
                <w:szCs w:val="28"/>
                <w:lang w:eastAsia="ru-RU"/>
              </w:rPr>
            </w:pPr>
            <w:r w:rsidRPr="00641812">
              <w:rPr>
                <w:rFonts w:eastAsia="Times New Roman" w:cstheme="minorHAnsi"/>
                <w:sz w:val="28"/>
                <w:szCs w:val="28"/>
                <w:lang w:eastAsia="ru-RU"/>
              </w:rPr>
              <w:t>Essay</w:t>
            </w:r>
          </w:p>
        </w:tc>
        <w:tc>
          <w:tcPr>
            <w:tcW w:w="0" w:type="auto"/>
            <w:vAlign w:val="center"/>
            <w:hideMark/>
          </w:tcPr>
          <w:p w:rsidR="008267C3" w:rsidRPr="00641812" w:rsidRDefault="008267C3" w:rsidP="006D4742">
            <w:pPr>
              <w:spacing w:line="375" w:lineRule="atLeast"/>
              <w:rPr>
                <w:rFonts w:eastAsia="Times New Roman" w:cstheme="minorHAnsi"/>
                <w:sz w:val="28"/>
                <w:szCs w:val="28"/>
                <w:lang w:eastAsia="ru-RU"/>
              </w:rPr>
            </w:pPr>
            <w:r w:rsidRPr="00641812">
              <w:rPr>
                <w:rFonts w:eastAsia="Times New Roman" w:cstheme="minorHAnsi"/>
                <w:sz w:val="28"/>
                <w:szCs w:val="28"/>
                <w:lang w:eastAsia="ru-RU"/>
              </w:rPr>
              <w:t>15</w:t>
            </w:r>
          </w:p>
        </w:tc>
        <w:tc>
          <w:tcPr>
            <w:tcW w:w="0" w:type="auto"/>
            <w:vAlign w:val="center"/>
            <w:hideMark/>
          </w:tcPr>
          <w:p w:rsidR="008267C3" w:rsidRPr="00641812" w:rsidRDefault="008267C3" w:rsidP="006D4742">
            <w:pPr>
              <w:spacing w:line="375" w:lineRule="atLeast"/>
              <w:rPr>
                <w:rFonts w:eastAsia="Times New Roman" w:cstheme="minorHAnsi"/>
                <w:sz w:val="28"/>
                <w:szCs w:val="28"/>
                <w:lang w:eastAsia="ru-RU"/>
              </w:rPr>
            </w:pPr>
            <w:r w:rsidRPr="00641812">
              <w:rPr>
                <w:rFonts w:eastAsia="Times New Roman" w:cstheme="minorHAnsi"/>
                <w:sz w:val="28"/>
                <w:szCs w:val="28"/>
                <w:lang w:eastAsia="ru-RU"/>
              </w:rPr>
              <w:t>Political economy of protectionism</w:t>
            </w:r>
          </w:p>
        </w:tc>
      </w:tr>
    </w:tbl>
    <w:p w:rsidR="008267C3" w:rsidRPr="00641812" w:rsidRDefault="008267C3" w:rsidP="008267C3">
      <w:pPr>
        <w:shd w:val="clear" w:color="auto" w:fill="FFFFFF"/>
        <w:spacing w:before="240" w:after="240" w:line="420" w:lineRule="atLeast"/>
        <w:rPr>
          <w:rFonts w:eastAsia="Times New Roman" w:cstheme="minorHAnsi"/>
          <w:b/>
          <w:bCs/>
          <w:color w:val="0F1115"/>
          <w:sz w:val="28"/>
          <w:szCs w:val="28"/>
          <w:lang w:eastAsia="ru-RU"/>
        </w:rPr>
      </w:pPr>
      <w:r w:rsidRPr="00641812">
        <w:rPr>
          <w:rFonts w:eastAsia="Times New Roman" w:cstheme="minorHAnsi"/>
          <w:b/>
          <w:bCs/>
          <w:color w:val="0F1115"/>
          <w:sz w:val="28"/>
          <w:szCs w:val="28"/>
          <w:lang w:eastAsia="ru-RU"/>
        </w:rPr>
        <w:t>Total: 100 points</w:t>
      </w:r>
    </w:p>
    <w:p w:rsidR="006D4742" w:rsidRPr="00641812" w:rsidRDefault="006D4742" w:rsidP="008267C3">
      <w:pPr>
        <w:shd w:val="clear" w:color="auto" w:fill="FFFFFF"/>
        <w:spacing w:before="240" w:after="240" w:line="420" w:lineRule="atLeast"/>
        <w:rPr>
          <w:rFonts w:eastAsia="Times New Roman" w:cstheme="minorHAnsi"/>
          <w:b/>
          <w:bCs/>
          <w:color w:val="0F1115"/>
          <w:sz w:val="28"/>
          <w:szCs w:val="28"/>
          <w:lang w:eastAsia="ru-RU"/>
        </w:rPr>
      </w:pPr>
    </w:p>
    <w:p w:rsidR="008267C3" w:rsidRPr="00641812" w:rsidRDefault="006556DC">
      <w:pPr>
        <w:rPr>
          <w:rFonts w:cstheme="minorHAnsi"/>
          <w:b/>
          <w:sz w:val="28"/>
          <w:szCs w:val="28"/>
          <w:lang w:val="en-US"/>
        </w:rPr>
      </w:pPr>
      <w:r w:rsidRPr="00641812">
        <w:rPr>
          <w:rFonts w:cstheme="minorHAnsi"/>
          <w:b/>
          <w:sz w:val="28"/>
          <w:szCs w:val="28"/>
          <w:lang w:val="en-US"/>
        </w:rPr>
        <w:t>Formula Sheet (for student reference – may be attached to exam)</w:t>
      </w:r>
    </w:p>
    <w:tbl>
      <w:tblPr>
        <w:tblStyle w:val="a5"/>
        <w:tblW w:w="0" w:type="auto"/>
        <w:tblLook w:val="04A0" w:firstRow="1" w:lastRow="0" w:firstColumn="1" w:lastColumn="0" w:noHBand="0" w:noVBand="1"/>
      </w:tblPr>
      <w:tblGrid>
        <w:gridCol w:w="3955"/>
        <w:gridCol w:w="4672"/>
      </w:tblGrid>
      <w:tr w:rsidR="006556DC" w:rsidRPr="00641812" w:rsidTr="00A074E5">
        <w:trPr>
          <w:trHeight w:val="850"/>
        </w:trPr>
        <w:tc>
          <w:tcPr>
            <w:tcW w:w="3955" w:type="dxa"/>
            <w:vAlign w:val="center"/>
          </w:tcPr>
          <w:p w:rsidR="006556DC" w:rsidRPr="00641812" w:rsidRDefault="006556DC" w:rsidP="00A074E5">
            <w:pPr>
              <w:rPr>
                <w:rFonts w:cstheme="minorHAnsi"/>
                <w:b/>
                <w:sz w:val="28"/>
                <w:szCs w:val="28"/>
                <w:lang w:val="en-US"/>
              </w:rPr>
            </w:pPr>
            <w:r w:rsidRPr="00641812">
              <w:rPr>
                <w:rStyle w:val="a3"/>
                <w:rFonts w:cstheme="minorHAnsi"/>
                <w:color w:val="0F1115"/>
                <w:sz w:val="28"/>
                <w:shd w:val="clear" w:color="auto" w:fill="FFFFFF"/>
              </w:rPr>
              <w:t>Small country tariff DWL</w:t>
            </w:r>
          </w:p>
        </w:tc>
        <w:tc>
          <w:tcPr>
            <w:tcW w:w="4672" w:type="dxa"/>
            <w:vAlign w:val="center"/>
          </w:tcPr>
          <w:p w:rsidR="006556DC" w:rsidRPr="00641812" w:rsidRDefault="006556DC" w:rsidP="00A074E5">
            <w:pPr>
              <w:rPr>
                <w:rFonts w:cstheme="minorHAnsi"/>
                <w:b/>
                <w:sz w:val="28"/>
                <w:szCs w:val="28"/>
                <w:lang w:val="en-US"/>
              </w:rPr>
            </w:pPr>
            <w:r w:rsidRPr="00641812">
              <w:rPr>
                <w:rFonts w:cstheme="minorHAnsi"/>
                <w:b/>
                <w:noProof/>
                <w:sz w:val="28"/>
                <w:szCs w:val="28"/>
                <w:lang w:eastAsia="ru-RU"/>
              </w:rPr>
              <w:drawing>
                <wp:inline distT="0" distB="0" distL="0" distR="0" wp14:anchorId="4067744F" wp14:editId="7A65722F">
                  <wp:extent cx="2453853" cy="274344"/>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53853" cy="274344"/>
                          </a:xfrm>
                          <a:prstGeom prst="rect">
                            <a:avLst/>
                          </a:prstGeom>
                        </pic:spPr>
                      </pic:pic>
                    </a:graphicData>
                  </a:graphic>
                </wp:inline>
              </w:drawing>
            </w:r>
          </w:p>
        </w:tc>
      </w:tr>
      <w:tr w:rsidR="006556DC" w:rsidRPr="00641812" w:rsidTr="00A074E5">
        <w:trPr>
          <w:trHeight w:val="819"/>
        </w:trPr>
        <w:tc>
          <w:tcPr>
            <w:tcW w:w="3955" w:type="dxa"/>
            <w:vAlign w:val="center"/>
          </w:tcPr>
          <w:p w:rsidR="006556DC" w:rsidRPr="00641812" w:rsidRDefault="006556DC" w:rsidP="00A074E5">
            <w:pPr>
              <w:rPr>
                <w:rFonts w:cstheme="minorHAnsi"/>
                <w:b/>
                <w:sz w:val="28"/>
                <w:szCs w:val="28"/>
                <w:lang w:val="en-US"/>
              </w:rPr>
            </w:pPr>
            <w:r w:rsidRPr="00641812">
              <w:rPr>
                <w:rStyle w:val="a3"/>
                <w:rFonts w:cstheme="minorHAnsi"/>
                <w:color w:val="0F1115"/>
                <w:sz w:val="28"/>
                <w:shd w:val="clear" w:color="auto" w:fill="FFFFFF"/>
              </w:rPr>
              <w:t>Opportunity cost</w:t>
            </w:r>
          </w:p>
        </w:tc>
        <w:tc>
          <w:tcPr>
            <w:tcW w:w="4672" w:type="dxa"/>
            <w:vAlign w:val="center"/>
          </w:tcPr>
          <w:p w:rsidR="006556DC" w:rsidRPr="00641812" w:rsidRDefault="006556DC" w:rsidP="00A074E5">
            <w:pPr>
              <w:rPr>
                <w:rFonts w:cstheme="minorHAnsi"/>
                <w:b/>
                <w:sz w:val="28"/>
                <w:szCs w:val="28"/>
                <w:lang w:val="en-US"/>
              </w:rPr>
            </w:pPr>
            <w:r w:rsidRPr="00641812">
              <w:rPr>
                <w:rFonts w:cstheme="minorHAnsi"/>
                <w:b/>
                <w:noProof/>
                <w:sz w:val="28"/>
                <w:szCs w:val="28"/>
                <w:lang w:eastAsia="ru-RU"/>
              </w:rPr>
              <w:drawing>
                <wp:anchor distT="0" distB="0" distL="114300" distR="114300" simplePos="0" relativeHeight="251658240" behindDoc="0" locked="0" layoutInCell="1" allowOverlap="1">
                  <wp:simplePos x="0" y="0"/>
                  <wp:positionH relativeFrom="column">
                    <wp:posOffset>33655</wp:posOffset>
                  </wp:positionH>
                  <wp:positionV relativeFrom="paragraph">
                    <wp:posOffset>109855</wp:posOffset>
                  </wp:positionV>
                  <wp:extent cx="1805940" cy="334010"/>
                  <wp:effectExtent l="0" t="0" r="3810" b="889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805940" cy="334010"/>
                          </a:xfrm>
                          <a:prstGeom prst="rect">
                            <a:avLst/>
                          </a:prstGeom>
                        </pic:spPr>
                      </pic:pic>
                    </a:graphicData>
                  </a:graphic>
                  <wp14:sizeRelH relativeFrom="page">
                    <wp14:pctWidth>0</wp14:pctWidth>
                  </wp14:sizeRelH>
                  <wp14:sizeRelV relativeFrom="page">
                    <wp14:pctHeight>0</wp14:pctHeight>
                  </wp14:sizeRelV>
                </wp:anchor>
              </w:drawing>
            </w:r>
          </w:p>
        </w:tc>
      </w:tr>
      <w:tr w:rsidR="006556DC" w:rsidRPr="00641812" w:rsidTr="00A074E5">
        <w:trPr>
          <w:trHeight w:val="850"/>
        </w:trPr>
        <w:tc>
          <w:tcPr>
            <w:tcW w:w="3955" w:type="dxa"/>
            <w:vAlign w:val="center"/>
          </w:tcPr>
          <w:p w:rsidR="006556DC" w:rsidRPr="00641812" w:rsidRDefault="006556DC" w:rsidP="00A074E5">
            <w:pPr>
              <w:rPr>
                <w:rFonts w:cstheme="minorHAnsi"/>
                <w:b/>
                <w:sz w:val="28"/>
                <w:szCs w:val="28"/>
                <w:lang w:val="en-US"/>
              </w:rPr>
            </w:pPr>
            <w:r w:rsidRPr="00641812">
              <w:rPr>
                <w:rStyle w:val="a3"/>
                <w:rFonts w:cstheme="minorHAnsi"/>
                <w:color w:val="0F1115"/>
                <w:sz w:val="28"/>
                <w:shd w:val="clear" w:color="auto" w:fill="FFFFFF"/>
              </w:rPr>
              <w:t>Gravity model</w:t>
            </w:r>
          </w:p>
        </w:tc>
        <w:tc>
          <w:tcPr>
            <w:tcW w:w="4672" w:type="dxa"/>
            <w:vAlign w:val="center"/>
          </w:tcPr>
          <w:p w:rsidR="006556DC" w:rsidRPr="00641812" w:rsidRDefault="006556DC" w:rsidP="00A074E5">
            <w:pPr>
              <w:rPr>
                <w:rFonts w:cstheme="minorHAnsi"/>
                <w:b/>
                <w:sz w:val="28"/>
                <w:szCs w:val="28"/>
                <w:lang w:val="en-US"/>
              </w:rPr>
            </w:pPr>
            <w:r w:rsidRPr="00641812">
              <w:rPr>
                <w:rFonts w:cstheme="minorHAnsi"/>
                <w:b/>
                <w:noProof/>
                <w:sz w:val="28"/>
                <w:szCs w:val="28"/>
                <w:lang w:eastAsia="ru-RU"/>
              </w:rPr>
              <w:drawing>
                <wp:anchor distT="0" distB="0" distL="114300" distR="114300" simplePos="0" relativeHeight="251659264" behindDoc="0" locked="0" layoutInCell="1" allowOverlap="1">
                  <wp:simplePos x="0" y="0"/>
                  <wp:positionH relativeFrom="column">
                    <wp:posOffset>3175</wp:posOffset>
                  </wp:positionH>
                  <wp:positionV relativeFrom="paragraph">
                    <wp:posOffset>109220</wp:posOffset>
                  </wp:positionV>
                  <wp:extent cx="1732280" cy="320040"/>
                  <wp:effectExtent l="0" t="0" r="1270" b="381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732280" cy="320040"/>
                          </a:xfrm>
                          <a:prstGeom prst="rect">
                            <a:avLst/>
                          </a:prstGeom>
                        </pic:spPr>
                      </pic:pic>
                    </a:graphicData>
                  </a:graphic>
                  <wp14:sizeRelH relativeFrom="page">
                    <wp14:pctWidth>0</wp14:pctWidth>
                  </wp14:sizeRelH>
                  <wp14:sizeRelV relativeFrom="page">
                    <wp14:pctHeight>0</wp14:pctHeight>
                  </wp14:sizeRelV>
                </wp:anchor>
              </w:drawing>
            </w:r>
          </w:p>
        </w:tc>
      </w:tr>
      <w:tr w:rsidR="006556DC" w:rsidRPr="00641812" w:rsidTr="00A074E5">
        <w:trPr>
          <w:trHeight w:val="819"/>
        </w:trPr>
        <w:tc>
          <w:tcPr>
            <w:tcW w:w="3955" w:type="dxa"/>
            <w:vAlign w:val="center"/>
          </w:tcPr>
          <w:p w:rsidR="006556DC" w:rsidRPr="00641812" w:rsidRDefault="006556DC" w:rsidP="00A074E5">
            <w:pPr>
              <w:rPr>
                <w:rFonts w:cstheme="minorHAnsi"/>
                <w:b/>
                <w:sz w:val="28"/>
                <w:szCs w:val="28"/>
                <w:lang w:val="en-US"/>
              </w:rPr>
            </w:pPr>
            <w:r w:rsidRPr="00641812">
              <w:rPr>
                <w:rStyle w:val="a3"/>
                <w:rFonts w:cstheme="minorHAnsi"/>
                <w:color w:val="0F1115"/>
                <w:sz w:val="28"/>
                <w:shd w:val="clear" w:color="auto" w:fill="FFFFFF"/>
              </w:rPr>
              <w:t>Stolper-Samuelson</w:t>
            </w:r>
          </w:p>
        </w:tc>
        <w:tc>
          <w:tcPr>
            <w:tcW w:w="4672" w:type="dxa"/>
            <w:vAlign w:val="center"/>
          </w:tcPr>
          <w:p w:rsidR="006556DC" w:rsidRPr="00641812" w:rsidRDefault="006556DC" w:rsidP="00A074E5">
            <w:pPr>
              <w:rPr>
                <w:rFonts w:cstheme="minorHAnsi"/>
                <w:b/>
                <w:sz w:val="28"/>
                <w:szCs w:val="28"/>
                <w:lang w:val="en-US"/>
              </w:rPr>
            </w:pPr>
            <w:r w:rsidRPr="00641812">
              <w:rPr>
                <w:rFonts w:cstheme="minorHAnsi"/>
                <w:b/>
                <w:noProof/>
                <w:sz w:val="28"/>
                <w:szCs w:val="28"/>
                <w:lang w:eastAsia="ru-RU"/>
              </w:rPr>
              <w:drawing>
                <wp:anchor distT="0" distB="0" distL="114300" distR="114300" simplePos="0" relativeHeight="251660288" behindDoc="0" locked="0" layoutInCell="1" allowOverlap="1">
                  <wp:simplePos x="0" y="0"/>
                  <wp:positionH relativeFrom="column">
                    <wp:posOffset>18415</wp:posOffset>
                  </wp:positionH>
                  <wp:positionV relativeFrom="paragraph">
                    <wp:posOffset>137160</wp:posOffset>
                  </wp:positionV>
                  <wp:extent cx="2095682" cy="281964"/>
                  <wp:effectExtent l="0" t="0" r="0" b="381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095682" cy="281964"/>
                          </a:xfrm>
                          <a:prstGeom prst="rect">
                            <a:avLst/>
                          </a:prstGeom>
                        </pic:spPr>
                      </pic:pic>
                    </a:graphicData>
                  </a:graphic>
                  <wp14:sizeRelH relativeFrom="page">
                    <wp14:pctWidth>0</wp14:pctWidth>
                  </wp14:sizeRelH>
                  <wp14:sizeRelV relativeFrom="page">
                    <wp14:pctHeight>0</wp14:pctHeight>
                  </wp14:sizeRelV>
                </wp:anchor>
              </w:drawing>
            </w:r>
          </w:p>
        </w:tc>
      </w:tr>
    </w:tbl>
    <w:p w:rsidR="0030368F" w:rsidRDefault="0030368F">
      <w:pPr>
        <w:rPr>
          <w:rFonts w:cstheme="minorHAnsi"/>
          <w:b/>
          <w:sz w:val="28"/>
          <w:szCs w:val="28"/>
          <w:lang w:val="en-US"/>
        </w:rPr>
      </w:pPr>
    </w:p>
    <w:p w:rsidR="0030368F" w:rsidRDefault="0030368F" w:rsidP="0030368F">
      <w:pPr>
        <w:tabs>
          <w:tab w:val="left" w:pos="5162"/>
        </w:tabs>
        <w:rPr>
          <w:rFonts w:cstheme="minorHAnsi"/>
          <w:sz w:val="28"/>
          <w:szCs w:val="28"/>
          <w:lang w:val="en-US"/>
        </w:rPr>
      </w:pPr>
    </w:p>
    <w:p w:rsidR="006556DC" w:rsidRPr="0030368F" w:rsidRDefault="0030368F" w:rsidP="0030368F">
      <w:pPr>
        <w:tabs>
          <w:tab w:val="left" w:pos="5162"/>
        </w:tabs>
        <w:rPr>
          <w:rFonts w:eastAsia="Times New Roman" w:cstheme="minorHAnsi"/>
          <w:b/>
          <w:color w:val="0F1115"/>
          <w:sz w:val="28"/>
          <w:szCs w:val="28"/>
          <w:lang w:val="en-US" w:eastAsia="ru-RU"/>
        </w:rPr>
      </w:pPr>
      <w:r w:rsidRPr="0030368F">
        <w:rPr>
          <w:rFonts w:eastAsia="Times New Roman" w:cstheme="minorHAnsi"/>
          <w:b/>
          <w:color w:val="0F1115"/>
          <w:sz w:val="28"/>
          <w:szCs w:val="28"/>
          <w:lang w:val="en-US" w:eastAsia="ru-RU"/>
        </w:rPr>
        <w:lastRenderedPageBreak/>
        <w:t>Midterm Exam I – Structure and Requirements</w:t>
      </w:r>
      <w:r w:rsidRPr="0030368F">
        <w:rPr>
          <w:rFonts w:eastAsia="Times New Roman" w:cstheme="minorHAnsi"/>
          <w:b/>
          <w:color w:val="0F1115"/>
          <w:sz w:val="28"/>
          <w:szCs w:val="28"/>
          <w:lang w:val="en-US" w:eastAsia="ru-RU"/>
        </w:rPr>
        <w:tab/>
      </w:r>
      <w:bookmarkStart w:id="0" w:name="_GoBack"/>
      <w:bookmarkEnd w:id="0"/>
    </w:p>
    <w:p w:rsidR="0030368F" w:rsidRPr="0030368F" w:rsidRDefault="0030368F" w:rsidP="0030368F">
      <w:pPr>
        <w:pStyle w:val="ds-markdown-paragraph"/>
        <w:shd w:val="clear" w:color="auto" w:fill="FFFFFF"/>
        <w:spacing w:before="240" w:beforeAutospacing="0" w:after="240" w:afterAutospacing="0"/>
        <w:rPr>
          <w:rFonts w:asciiTheme="minorHAnsi" w:hAnsiTheme="minorHAnsi" w:cstheme="minorHAnsi"/>
          <w:color w:val="0F1115"/>
          <w:sz w:val="28"/>
          <w:szCs w:val="28"/>
          <w:lang w:val="en-US"/>
        </w:rPr>
      </w:pPr>
      <w:r w:rsidRPr="0030368F">
        <w:rPr>
          <w:rFonts w:asciiTheme="minorHAnsi" w:hAnsiTheme="minorHAnsi" w:cstheme="minorHAnsi"/>
          <w:color w:val="0F1115"/>
          <w:sz w:val="28"/>
          <w:szCs w:val="28"/>
          <w:lang w:val="en-US"/>
        </w:rPr>
        <w:t>The exam covers </w:t>
      </w:r>
      <w:r w:rsidRPr="0030368F">
        <w:rPr>
          <w:rFonts w:asciiTheme="minorHAnsi" w:hAnsiTheme="minorHAnsi" w:cstheme="minorHAnsi"/>
          <w:b/>
          <w:bCs/>
          <w:sz w:val="28"/>
          <w:szCs w:val="28"/>
          <w:lang w:val="en-US"/>
        </w:rPr>
        <w:t>Weeks 1 through 5</w:t>
      </w:r>
      <w:r w:rsidRPr="0030368F">
        <w:rPr>
          <w:rFonts w:asciiTheme="minorHAnsi" w:hAnsiTheme="minorHAnsi" w:cstheme="minorHAnsi"/>
          <w:color w:val="0F1115"/>
          <w:sz w:val="28"/>
          <w:szCs w:val="28"/>
          <w:lang w:val="en-US"/>
        </w:rPr>
        <w:t>, with Week 6 serving as a review session. The exam is </w:t>
      </w:r>
      <w:r w:rsidRPr="0030368F">
        <w:rPr>
          <w:rFonts w:asciiTheme="minorHAnsi" w:hAnsiTheme="minorHAnsi" w:cstheme="minorHAnsi"/>
          <w:b/>
          <w:bCs/>
          <w:sz w:val="28"/>
          <w:szCs w:val="28"/>
          <w:lang w:val="en-US"/>
        </w:rPr>
        <w:t>90 minutes long</w:t>
      </w:r>
      <w:r w:rsidRPr="0030368F">
        <w:rPr>
          <w:rFonts w:asciiTheme="minorHAnsi" w:hAnsiTheme="minorHAnsi" w:cstheme="minorHAnsi"/>
          <w:color w:val="0F1115"/>
          <w:sz w:val="28"/>
          <w:szCs w:val="28"/>
          <w:lang w:val="en-US"/>
        </w:rPr>
        <w:t> and consists of four sections:</w:t>
      </w:r>
    </w:p>
    <w:tbl>
      <w:tblPr>
        <w:tblStyle w:val="a5"/>
        <w:tblW w:w="0" w:type="auto"/>
        <w:tblLook w:val="04A0" w:firstRow="1" w:lastRow="0" w:firstColumn="1" w:lastColumn="0" w:noHBand="0" w:noVBand="1"/>
      </w:tblPr>
      <w:tblGrid>
        <w:gridCol w:w="1696"/>
        <w:gridCol w:w="1060"/>
        <w:gridCol w:w="1760"/>
        <w:gridCol w:w="4831"/>
      </w:tblGrid>
      <w:tr w:rsidR="0030368F" w:rsidRPr="0030368F" w:rsidTr="0030368F">
        <w:tc>
          <w:tcPr>
            <w:tcW w:w="0" w:type="auto"/>
            <w:vAlign w:val="center"/>
            <w:hideMark/>
          </w:tcPr>
          <w:p w:rsidR="0030368F" w:rsidRPr="0030368F" w:rsidRDefault="0030368F" w:rsidP="0030368F">
            <w:pPr>
              <w:spacing w:line="375" w:lineRule="atLeast"/>
              <w:rPr>
                <w:rFonts w:eastAsia="Times New Roman" w:cstheme="minorHAnsi"/>
                <w:b/>
                <w:color w:val="0F1115"/>
                <w:sz w:val="28"/>
                <w:szCs w:val="28"/>
                <w:lang w:val="en-US" w:eastAsia="ru-RU"/>
              </w:rPr>
            </w:pPr>
            <w:r w:rsidRPr="0030368F">
              <w:rPr>
                <w:rFonts w:eastAsia="Times New Roman" w:cstheme="minorHAnsi"/>
                <w:b/>
                <w:color w:val="0F1115"/>
                <w:sz w:val="28"/>
                <w:szCs w:val="28"/>
                <w:lang w:val="en-US" w:eastAsia="ru-RU"/>
              </w:rPr>
              <w:t>Section</w:t>
            </w:r>
          </w:p>
        </w:tc>
        <w:tc>
          <w:tcPr>
            <w:tcW w:w="0" w:type="auto"/>
            <w:vAlign w:val="center"/>
            <w:hideMark/>
          </w:tcPr>
          <w:p w:rsidR="0030368F" w:rsidRPr="0030368F" w:rsidRDefault="0030368F" w:rsidP="0030368F">
            <w:pPr>
              <w:spacing w:line="375" w:lineRule="atLeast"/>
              <w:rPr>
                <w:rFonts w:eastAsia="Times New Roman" w:cstheme="minorHAnsi"/>
                <w:b/>
                <w:color w:val="0F1115"/>
                <w:sz w:val="28"/>
                <w:szCs w:val="28"/>
                <w:lang w:val="en-US" w:eastAsia="ru-RU"/>
              </w:rPr>
            </w:pPr>
            <w:r w:rsidRPr="0030368F">
              <w:rPr>
                <w:rFonts w:eastAsia="Times New Roman" w:cstheme="minorHAnsi"/>
                <w:b/>
                <w:color w:val="0F1115"/>
                <w:sz w:val="28"/>
                <w:szCs w:val="28"/>
                <w:lang w:val="en-US" w:eastAsia="ru-RU"/>
              </w:rPr>
              <w:t>Weight</w:t>
            </w:r>
          </w:p>
        </w:tc>
        <w:tc>
          <w:tcPr>
            <w:tcW w:w="0" w:type="auto"/>
            <w:vAlign w:val="center"/>
            <w:hideMark/>
          </w:tcPr>
          <w:p w:rsidR="0030368F" w:rsidRPr="0030368F" w:rsidRDefault="0030368F" w:rsidP="0030368F">
            <w:pPr>
              <w:spacing w:line="375" w:lineRule="atLeast"/>
              <w:rPr>
                <w:rFonts w:eastAsia="Times New Roman" w:cstheme="minorHAnsi"/>
                <w:b/>
                <w:color w:val="0F1115"/>
                <w:sz w:val="28"/>
                <w:szCs w:val="28"/>
                <w:lang w:val="en-US" w:eastAsia="ru-RU"/>
              </w:rPr>
            </w:pPr>
            <w:r w:rsidRPr="0030368F">
              <w:rPr>
                <w:rFonts w:eastAsia="Times New Roman" w:cstheme="minorHAnsi"/>
                <w:b/>
                <w:color w:val="0F1115"/>
                <w:sz w:val="28"/>
                <w:szCs w:val="28"/>
                <w:lang w:val="en-US" w:eastAsia="ru-RU"/>
              </w:rPr>
              <w:t>Time Allocation</w:t>
            </w:r>
          </w:p>
        </w:tc>
        <w:tc>
          <w:tcPr>
            <w:tcW w:w="4831" w:type="dxa"/>
            <w:vAlign w:val="center"/>
            <w:hideMark/>
          </w:tcPr>
          <w:p w:rsidR="0030368F" w:rsidRPr="0030368F" w:rsidRDefault="0030368F" w:rsidP="0030368F">
            <w:pPr>
              <w:spacing w:line="375" w:lineRule="atLeast"/>
              <w:rPr>
                <w:rFonts w:eastAsia="Times New Roman" w:cstheme="minorHAnsi"/>
                <w:b/>
                <w:color w:val="0F1115"/>
                <w:sz w:val="28"/>
                <w:szCs w:val="28"/>
                <w:lang w:val="en-US" w:eastAsia="ru-RU"/>
              </w:rPr>
            </w:pPr>
            <w:r w:rsidRPr="0030368F">
              <w:rPr>
                <w:rFonts w:eastAsia="Times New Roman" w:cstheme="minorHAnsi"/>
                <w:b/>
                <w:color w:val="0F1115"/>
                <w:sz w:val="28"/>
                <w:szCs w:val="28"/>
                <w:lang w:val="en-US" w:eastAsia="ru-RU"/>
              </w:rPr>
              <w:t>Content</w:t>
            </w:r>
          </w:p>
        </w:tc>
      </w:tr>
      <w:tr w:rsidR="0030368F" w:rsidRPr="0030368F" w:rsidTr="0030368F">
        <w:tc>
          <w:tcPr>
            <w:tcW w:w="0" w:type="auto"/>
            <w:vAlign w:val="center"/>
            <w:hideMark/>
          </w:tcPr>
          <w:p w:rsidR="0030368F" w:rsidRPr="0030368F" w:rsidRDefault="0030368F" w:rsidP="0030368F">
            <w:pPr>
              <w:spacing w:line="375" w:lineRule="atLeast"/>
              <w:rPr>
                <w:rFonts w:eastAsia="Times New Roman" w:cstheme="minorHAnsi"/>
                <w:color w:val="0F1115"/>
                <w:sz w:val="28"/>
                <w:szCs w:val="28"/>
                <w:lang w:val="en-US" w:eastAsia="ru-RU"/>
              </w:rPr>
            </w:pPr>
            <w:r w:rsidRPr="0030368F">
              <w:rPr>
                <w:rFonts w:eastAsia="Times New Roman" w:cstheme="minorHAnsi"/>
                <w:color w:val="0F1115"/>
                <w:sz w:val="28"/>
                <w:szCs w:val="28"/>
                <w:lang w:val="en-US" w:eastAsia="ru-RU"/>
              </w:rPr>
              <w:t>Multiple Choice</w:t>
            </w:r>
          </w:p>
        </w:tc>
        <w:tc>
          <w:tcPr>
            <w:tcW w:w="0" w:type="auto"/>
            <w:vAlign w:val="center"/>
            <w:hideMark/>
          </w:tcPr>
          <w:p w:rsidR="0030368F" w:rsidRPr="0030368F" w:rsidRDefault="0030368F" w:rsidP="0030368F">
            <w:pPr>
              <w:spacing w:line="375" w:lineRule="atLeast"/>
              <w:rPr>
                <w:rFonts w:eastAsia="Times New Roman" w:cstheme="minorHAnsi"/>
                <w:color w:val="0F1115"/>
                <w:sz w:val="28"/>
                <w:szCs w:val="28"/>
                <w:lang w:val="en-US" w:eastAsia="ru-RU"/>
              </w:rPr>
            </w:pPr>
            <w:r w:rsidRPr="0030368F">
              <w:rPr>
                <w:rFonts w:eastAsia="Times New Roman" w:cstheme="minorHAnsi"/>
                <w:color w:val="0F1115"/>
                <w:sz w:val="28"/>
                <w:szCs w:val="28"/>
                <w:lang w:val="en-US" w:eastAsia="ru-RU"/>
              </w:rPr>
              <w:t>20%</w:t>
            </w:r>
          </w:p>
        </w:tc>
        <w:tc>
          <w:tcPr>
            <w:tcW w:w="0" w:type="auto"/>
            <w:vAlign w:val="center"/>
            <w:hideMark/>
          </w:tcPr>
          <w:p w:rsidR="0030368F" w:rsidRPr="0030368F" w:rsidRDefault="0030368F" w:rsidP="0030368F">
            <w:pPr>
              <w:spacing w:line="375" w:lineRule="atLeast"/>
              <w:rPr>
                <w:rFonts w:eastAsia="Times New Roman" w:cstheme="minorHAnsi"/>
                <w:color w:val="0F1115"/>
                <w:sz w:val="28"/>
                <w:szCs w:val="28"/>
                <w:lang w:val="en-US" w:eastAsia="ru-RU"/>
              </w:rPr>
            </w:pPr>
            <w:r w:rsidRPr="0030368F">
              <w:rPr>
                <w:rFonts w:eastAsia="Times New Roman" w:cstheme="minorHAnsi"/>
                <w:color w:val="0F1115"/>
                <w:sz w:val="28"/>
                <w:szCs w:val="28"/>
                <w:lang w:val="en-US" w:eastAsia="ru-RU"/>
              </w:rPr>
              <w:t>20 min</w:t>
            </w:r>
          </w:p>
        </w:tc>
        <w:tc>
          <w:tcPr>
            <w:tcW w:w="4831" w:type="dxa"/>
            <w:vAlign w:val="center"/>
            <w:hideMark/>
          </w:tcPr>
          <w:p w:rsidR="0030368F" w:rsidRPr="0030368F" w:rsidRDefault="0030368F" w:rsidP="0030368F">
            <w:pPr>
              <w:spacing w:line="375" w:lineRule="atLeast"/>
              <w:rPr>
                <w:rFonts w:eastAsia="Times New Roman" w:cstheme="minorHAnsi"/>
                <w:color w:val="0F1115"/>
                <w:sz w:val="28"/>
                <w:szCs w:val="28"/>
                <w:lang w:val="en-US" w:eastAsia="ru-RU"/>
              </w:rPr>
            </w:pPr>
            <w:r w:rsidRPr="0030368F">
              <w:rPr>
                <w:rFonts w:eastAsia="Times New Roman" w:cstheme="minorHAnsi"/>
                <w:color w:val="0F1115"/>
                <w:sz w:val="28"/>
                <w:szCs w:val="28"/>
                <w:lang w:val="en-US" w:eastAsia="ru-RU"/>
              </w:rPr>
              <w:t>Definitions, small calculations</w:t>
            </w:r>
          </w:p>
        </w:tc>
      </w:tr>
      <w:tr w:rsidR="0030368F" w:rsidRPr="0030368F" w:rsidTr="0030368F">
        <w:tc>
          <w:tcPr>
            <w:tcW w:w="0" w:type="auto"/>
            <w:vAlign w:val="center"/>
            <w:hideMark/>
          </w:tcPr>
          <w:p w:rsidR="0030368F" w:rsidRPr="0030368F" w:rsidRDefault="0030368F" w:rsidP="0030368F">
            <w:pPr>
              <w:spacing w:line="375" w:lineRule="atLeast"/>
              <w:rPr>
                <w:rFonts w:eastAsia="Times New Roman" w:cstheme="minorHAnsi"/>
                <w:color w:val="0F1115"/>
                <w:sz w:val="28"/>
                <w:szCs w:val="28"/>
                <w:lang w:val="en-US" w:eastAsia="ru-RU"/>
              </w:rPr>
            </w:pPr>
            <w:r w:rsidRPr="0030368F">
              <w:rPr>
                <w:rFonts w:eastAsia="Times New Roman" w:cstheme="minorHAnsi"/>
                <w:color w:val="0F1115"/>
                <w:sz w:val="28"/>
                <w:szCs w:val="28"/>
                <w:lang w:val="en-US" w:eastAsia="ru-RU"/>
              </w:rPr>
              <w:t>Short Answer</w:t>
            </w:r>
          </w:p>
        </w:tc>
        <w:tc>
          <w:tcPr>
            <w:tcW w:w="0" w:type="auto"/>
            <w:vAlign w:val="center"/>
            <w:hideMark/>
          </w:tcPr>
          <w:p w:rsidR="0030368F" w:rsidRPr="0030368F" w:rsidRDefault="0030368F" w:rsidP="0030368F">
            <w:pPr>
              <w:spacing w:line="375" w:lineRule="atLeast"/>
              <w:rPr>
                <w:rFonts w:eastAsia="Times New Roman" w:cstheme="minorHAnsi"/>
                <w:color w:val="0F1115"/>
                <w:sz w:val="28"/>
                <w:szCs w:val="28"/>
                <w:lang w:val="en-US" w:eastAsia="ru-RU"/>
              </w:rPr>
            </w:pPr>
            <w:r w:rsidRPr="0030368F">
              <w:rPr>
                <w:rFonts w:eastAsia="Times New Roman" w:cstheme="minorHAnsi"/>
                <w:color w:val="0F1115"/>
                <w:sz w:val="28"/>
                <w:szCs w:val="28"/>
                <w:lang w:val="en-US" w:eastAsia="ru-RU"/>
              </w:rPr>
              <w:t>30%</w:t>
            </w:r>
          </w:p>
        </w:tc>
        <w:tc>
          <w:tcPr>
            <w:tcW w:w="0" w:type="auto"/>
            <w:vAlign w:val="center"/>
            <w:hideMark/>
          </w:tcPr>
          <w:p w:rsidR="0030368F" w:rsidRPr="0030368F" w:rsidRDefault="0030368F" w:rsidP="0030368F">
            <w:pPr>
              <w:spacing w:line="375" w:lineRule="atLeast"/>
              <w:rPr>
                <w:rFonts w:eastAsia="Times New Roman" w:cstheme="minorHAnsi"/>
                <w:color w:val="0F1115"/>
                <w:sz w:val="28"/>
                <w:szCs w:val="28"/>
                <w:lang w:val="en-US" w:eastAsia="ru-RU"/>
              </w:rPr>
            </w:pPr>
            <w:r w:rsidRPr="0030368F">
              <w:rPr>
                <w:rFonts w:eastAsia="Times New Roman" w:cstheme="minorHAnsi"/>
                <w:color w:val="0F1115"/>
                <w:sz w:val="28"/>
                <w:szCs w:val="28"/>
                <w:lang w:val="en-US" w:eastAsia="ru-RU"/>
              </w:rPr>
              <w:t>25 min</w:t>
            </w:r>
          </w:p>
        </w:tc>
        <w:tc>
          <w:tcPr>
            <w:tcW w:w="4831" w:type="dxa"/>
            <w:vAlign w:val="center"/>
            <w:hideMark/>
          </w:tcPr>
          <w:p w:rsidR="0030368F" w:rsidRPr="0030368F" w:rsidRDefault="0030368F" w:rsidP="0030368F">
            <w:pPr>
              <w:spacing w:line="375" w:lineRule="atLeast"/>
              <w:rPr>
                <w:rFonts w:eastAsia="Times New Roman" w:cstheme="minorHAnsi"/>
                <w:color w:val="0F1115"/>
                <w:sz w:val="28"/>
                <w:szCs w:val="28"/>
                <w:lang w:val="en-US" w:eastAsia="ru-RU"/>
              </w:rPr>
            </w:pPr>
            <w:r w:rsidRPr="0030368F">
              <w:rPr>
                <w:rFonts w:eastAsia="Times New Roman" w:cstheme="minorHAnsi"/>
                <w:color w:val="0F1115"/>
                <w:sz w:val="28"/>
                <w:szCs w:val="28"/>
                <w:lang w:val="en-US" w:eastAsia="ru-RU"/>
              </w:rPr>
              <w:t>Explain concepts, draw diagrams</w:t>
            </w:r>
          </w:p>
        </w:tc>
      </w:tr>
      <w:tr w:rsidR="0030368F" w:rsidRPr="0030368F" w:rsidTr="0030368F">
        <w:tc>
          <w:tcPr>
            <w:tcW w:w="0" w:type="auto"/>
            <w:vAlign w:val="center"/>
            <w:hideMark/>
          </w:tcPr>
          <w:p w:rsidR="0030368F" w:rsidRPr="0030368F" w:rsidRDefault="0030368F" w:rsidP="0030368F">
            <w:pPr>
              <w:spacing w:line="375" w:lineRule="atLeast"/>
              <w:rPr>
                <w:rFonts w:eastAsia="Times New Roman" w:cstheme="minorHAnsi"/>
                <w:color w:val="0F1115"/>
                <w:sz w:val="28"/>
                <w:szCs w:val="28"/>
                <w:lang w:val="en-US" w:eastAsia="ru-RU"/>
              </w:rPr>
            </w:pPr>
            <w:r w:rsidRPr="0030368F">
              <w:rPr>
                <w:rFonts w:eastAsia="Times New Roman" w:cstheme="minorHAnsi"/>
                <w:color w:val="0F1115"/>
                <w:sz w:val="28"/>
                <w:szCs w:val="28"/>
                <w:lang w:val="en-US" w:eastAsia="ru-RU"/>
              </w:rPr>
              <w:t>Problems</w:t>
            </w:r>
          </w:p>
        </w:tc>
        <w:tc>
          <w:tcPr>
            <w:tcW w:w="0" w:type="auto"/>
            <w:vAlign w:val="center"/>
            <w:hideMark/>
          </w:tcPr>
          <w:p w:rsidR="0030368F" w:rsidRPr="0030368F" w:rsidRDefault="0030368F" w:rsidP="0030368F">
            <w:pPr>
              <w:spacing w:line="375" w:lineRule="atLeast"/>
              <w:rPr>
                <w:rFonts w:eastAsia="Times New Roman" w:cstheme="minorHAnsi"/>
                <w:color w:val="0F1115"/>
                <w:sz w:val="28"/>
                <w:szCs w:val="28"/>
                <w:lang w:val="en-US" w:eastAsia="ru-RU"/>
              </w:rPr>
            </w:pPr>
            <w:r w:rsidRPr="0030368F">
              <w:rPr>
                <w:rFonts w:eastAsia="Times New Roman" w:cstheme="minorHAnsi"/>
                <w:color w:val="0F1115"/>
                <w:sz w:val="28"/>
                <w:szCs w:val="28"/>
                <w:lang w:val="en-US" w:eastAsia="ru-RU"/>
              </w:rPr>
              <w:t>30%</w:t>
            </w:r>
          </w:p>
        </w:tc>
        <w:tc>
          <w:tcPr>
            <w:tcW w:w="0" w:type="auto"/>
            <w:vAlign w:val="center"/>
            <w:hideMark/>
          </w:tcPr>
          <w:p w:rsidR="0030368F" w:rsidRPr="0030368F" w:rsidRDefault="0030368F" w:rsidP="0030368F">
            <w:pPr>
              <w:spacing w:line="375" w:lineRule="atLeast"/>
              <w:rPr>
                <w:rFonts w:eastAsia="Times New Roman" w:cstheme="minorHAnsi"/>
                <w:color w:val="0F1115"/>
                <w:sz w:val="28"/>
                <w:szCs w:val="28"/>
                <w:lang w:val="en-US" w:eastAsia="ru-RU"/>
              </w:rPr>
            </w:pPr>
            <w:r w:rsidRPr="0030368F">
              <w:rPr>
                <w:rFonts w:eastAsia="Times New Roman" w:cstheme="minorHAnsi"/>
                <w:color w:val="0F1115"/>
                <w:sz w:val="28"/>
                <w:szCs w:val="28"/>
                <w:lang w:val="en-US" w:eastAsia="ru-RU"/>
              </w:rPr>
              <w:t>30 min</w:t>
            </w:r>
          </w:p>
        </w:tc>
        <w:tc>
          <w:tcPr>
            <w:tcW w:w="4831" w:type="dxa"/>
            <w:vAlign w:val="center"/>
            <w:hideMark/>
          </w:tcPr>
          <w:p w:rsidR="0030368F" w:rsidRPr="0030368F" w:rsidRDefault="0030368F" w:rsidP="0030368F">
            <w:pPr>
              <w:spacing w:line="375" w:lineRule="atLeast"/>
              <w:rPr>
                <w:rFonts w:eastAsia="Times New Roman" w:cstheme="minorHAnsi"/>
                <w:color w:val="0F1115"/>
                <w:sz w:val="28"/>
                <w:szCs w:val="28"/>
                <w:lang w:val="en-US" w:eastAsia="ru-RU"/>
              </w:rPr>
            </w:pPr>
            <w:r w:rsidRPr="0030368F">
              <w:rPr>
                <w:rFonts w:eastAsia="Times New Roman" w:cstheme="minorHAnsi"/>
                <w:color w:val="0F1115"/>
                <w:sz w:val="28"/>
                <w:szCs w:val="28"/>
                <w:lang w:val="en-US" w:eastAsia="ru-RU"/>
              </w:rPr>
              <w:t>Tariff welfare, ERP, comparative advantage, Heckscher-Ohlin (H-O)</w:t>
            </w:r>
          </w:p>
        </w:tc>
      </w:tr>
      <w:tr w:rsidR="0030368F" w:rsidRPr="0030368F" w:rsidTr="0030368F">
        <w:tc>
          <w:tcPr>
            <w:tcW w:w="0" w:type="auto"/>
            <w:vAlign w:val="center"/>
            <w:hideMark/>
          </w:tcPr>
          <w:p w:rsidR="0030368F" w:rsidRPr="0030368F" w:rsidRDefault="0030368F" w:rsidP="0030368F">
            <w:pPr>
              <w:spacing w:line="375" w:lineRule="atLeast"/>
              <w:rPr>
                <w:rFonts w:eastAsia="Times New Roman" w:cstheme="minorHAnsi"/>
                <w:color w:val="0F1115"/>
                <w:sz w:val="28"/>
                <w:szCs w:val="28"/>
                <w:lang w:val="en-US" w:eastAsia="ru-RU"/>
              </w:rPr>
            </w:pPr>
            <w:r w:rsidRPr="0030368F">
              <w:rPr>
                <w:rFonts w:eastAsia="Times New Roman" w:cstheme="minorHAnsi"/>
                <w:color w:val="0F1115"/>
                <w:sz w:val="28"/>
                <w:szCs w:val="28"/>
                <w:lang w:val="en-US" w:eastAsia="ru-RU"/>
              </w:rPr>
              <w:t>Essay</w:t>
            </w:r>
          </w:p>
        </w:tc>
        <w:tc>
          <w:tcPr>
            <w:tcW w:w="0" w:type="auto"/>
            <w:vAlign w:val="center"/>
            <w:hideMark/>
          </w:tcPr>
          <w:p w:rsidR="0030368F" w:rsidRPr="0030368F" w:rsidRDefault="0030368F" w:rsidP="0030368F">
            <w:pPr>
              <w:spacing w:line="375" w:lineRule="atLeast"/>
              <w:rPr>
                <w:rFonts w:eastAsia="Times New Roman" w:cstheme="minorHAnsi"/>
                <w:color w:val="0F1115"/>
                <w:sz w:val="28"/>
                <w:szCs w:val="28"/>
                <w:lang w:val="en-US" w:eastAsia="ru-RU"/>
              </w:rPr>
            </w:pPr>
            <w:r w:rsidRPr="0030368F">
              <w:rPr>
                <w:rFonts w:eastAsia="Times New Roman" w:cstheme="minorHAnsi"/>
                <w:color w:val="0F1115"/>
                <w:sz w:val="28"/>
                <w:szCs w:val="28"/>
                <w:lang w:val="en-US" w:eastAsia="ru-RU"/>
              </w:rPr>
              <w:t>20%</w:t>
            </w:r>
          </w:p>
        </w:tc>
        <w:tc>
          <w:tcPr>
            <w:tcW w:w="0" w:type="auto"/>
            <w:vAlign w:val="center"/>
            <w:hideMark/>
          </w:tcPr>
          <w:p w:rsidR="0030368F" w:rsidRPr="0030368F" w:rsidRDefault="0030368F" w:rsidP="0030368F">
            <w:pPr>
              <w:spacing w:line="375" w:lineRule="atLeast"/>
              <w:rPr>
                <w:rFonts w:eastAsia="Times New Roman" w:cstheme="minorHAnsi"/>
                <w:color w:val="0F1115"/>
                <w:sz w:val="28"/>
                <w:szCs w:val="28"/>
                <w:lang w:val="en-US" w:eastAsia="ru-RU"/>
              </w:rPr>
            </w:pPr>
            <w:r w:rsidRPr="0030368F">
              <w:rPr>
                <w:rFonts w:eastAsia="Times New Roman" w:cstheme="minorHAnsi"/>
                <w:color w:val="0F1115"/>
                <w:sz w:val="28"/>
                <w:szCs w:val="28"/>
                <w:lang w:val="en-US" w:eastAsia="ru-RU"/>
              </w:rPr>
              <w:t>15 min</w:t>
            </w:r>
          </w:p>
        </w:tc>
        <w:tc>
          <w:tcPr>
            <w:tcW w:w="4831" w:type="dxa"/>
            <w:vAlign w:val="center"/>
            <w:hideMark/>
          </w:tcPr>
          <w:p w:rsidR="0030368F" w:rsidRPr="0030368F" w:rsidRDefault="0030368F" w:rsidP="0030368F">
            <w:pPr>
              <w:spacing w:line="375" w:lineRule="atLeast"/>
              <w:rPr>
                <w:rFonts w:eastAsia="Times New Roman" w:cstheme="minorHAnsi"/>
                <w:color w:val="0F1115"/>
                <w:sz w:val="28"/>
                <w:szCs w:val="28"/>
                <w:lang w:val="en-US" w:eastAsia="ru-RU"/>
              </w:rPr>
            </w:pPr>
            <w:r w:rsidRPr="0030368F">
              <w:rPr>
                <w:rFonts w:eastAsia="Times New Roman" w:cstheme="minorHAnsi"/>
                <w:color w:val="0F1115"/>
                <w:sz w:val="28"/>
                <w:szCs w:val="28"/>
                <w:lang w:val="en-US" w:eastAsia="ru-RU"/>
              </w:rPr>
              <w:t>Political economy or protection argument evaluation</w:t>
            </w:r>
          </w:p>
        </w:tc>
      </w:tr>
    </w:tbl>
    <w:p w:rsidR="0030368F" w:rsidRPr="0030368F" w:rsidRDefault="0030368F" w:rsidP="0030368F">
      <w:pPr>
        <w:tabs>
          <w:tab w:val="left" w:pos="5162"/>
        </w:tabs>
        <w:rPr>
          <w:rFonts w:cstheme="minorHAnsi"/>
          <w:sz w:val="28"/>
          <w:szCs w:val="28"/>
          <w:lang w:val="en-US"/>
        </w:rPr>
      </w:pPr>
    </w:p>
    <w:sectPr w:rsidR="0030368F" w:rsidRPr="0030368F" w:rsidSect="008267C3">
      <w:pgSz w:w="11906" w:h="16838"/>
      <w:pgMar w:top="1138" w:right="850" w:bottom="1138" w:left="1699"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2594" w:rsidRDefault="00532594" w:rsidP="006D4742">
      <w:pPr>
        <w:spacing w:after="0" w:line="240" w:lineRule="auto"/>
      </w:pPr>
      <w:r>
        <w:separator/>
      </w:r>
    </w:p>
  </w:endnote>
  <w:endnote w:type="continuationSeparator" w:id="0">
    <w:p w:rsidR="00532594" w:rsidRDefault="00532594" w:rsidP="006D4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2594" w:rsidRDefault="00532594" w:rsidP="006D4742">
      <w:pPr>
        <w:spacing w:after="0" w:line="240" w:lineRule="auto"/>
      </w:pPr>
      <w:r>
        <w:separator/>
      </w:r>
    </w:p>
  </w:footnote>
  <w:footnote w:type="continuationSeparator" w:id="0">
    <w:p w:rsidR="00532594" w:rsidRDefault="00532594" w:rsidP="006D47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63F6E"/>
    <w:multiLevelType w:val="multilevel"/>
    <w:tmpl w:val="306E6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833CD3"/>
    <w:multiLevelType w:val="multilevel"/>
    <w:tmpl w:val="656678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82286D"/>
    <w:multiLevelType w:val="multilevel"/>
    <w:tmpl w:val="51524E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B11C67"/>
    <w:multiLevelType w:val="multilevel"/>
    <w:tmpl w:val="C26C5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2C226F"/>
    <w:multiLevelType w:val="multilevel"/>
    <w:tmpl w:val="71F4F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045268"/>
    <w:multiLevelType w:val="multilevel"/>
    <w:tmpl w:val="59E29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2E609B"/>
    <w:multiLevelType w:val="multilevel"/>
    <w:tmpl w:val="AB988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1A64B7"/>
    <w:multiLevelType w:val="multilevel"/>
    <w:tmpl w:val="F81E5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6"/>
  </w:num>
  <w:num w:numId="4">
    <w:abstractNumId w:val="4"/>
  </w:num>
  <w:num w:numId="5">
    <w:abstractNumId w:val="0"/>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EB3"/>
    <w:rsid w:val="000A739D"/>
    <w:rsid w:val="000C309B"/>
    <w:rsid w:val="0015685C"/>
    <w:rsid w:val="00285222"/>
    <w:rsid w:val="002E3A11"/>
    <w:rsid w:val="0030368F"/>
    <w:rsid w:val="00532594"/>
    <w:rsid w:val="005A01A2"/>
    <w:rsid w:val="00641812"/>
    <w:rsid w:val="006556DC"/>
    <w:rsid w:val="0068502D"/>
    <w:rsid w:val="006D4742"/>
    <w:rsid w:val="007A52E5"/>
    <w:rsid w:val="008267C3"/>
    <w:rsid w:val="00A074E5"/>
    <w:rsid w:val="00C675B6"/>
    <w:rsid w:val="00D271AF"/>
    <w:rsid w:val="00D54EB3"/>
    <w:rsid w:val="00E031F5"/>
    <w:rsid w:val="00F10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3CBE6"/>
  <w15:chartTrackingRefBased/>
  <w15:docId w15:val="{CA7093FD-EC31-4E36-BD1C-B1150C58E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8267C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8267C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267C3"/>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8267C3"/>
    <w:rPr>
      <w:rFonts w:ascii="Times New Roman" w:eastAsia="Times New Roman" w:hAnsi="Times New Roman" w:cs="Times New Roman"/>
      <w:b/>
      <w:bCs/>
      <w:sz w:val="36"/>
      <w:szCs w:val="36"/>
      <w:lang w:eastAsia="ru-RU"/>
    </w:rPr>
  </w:style>
  <w:style w:type="paragraph" w:customStyle="1" w:styleId="ds-markdown-paragraph">
    <w:name w:val="ds-markdown-paragraph"/>
    <w:basedOn w:val="a"/>
    <w:rsid w:val="008267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8267C3"/>
    <w:rPr>
      <w:b/>
      <w:bCs/>
    </w:rPr>
  </w:style>
  <w:style w:type="character" w:styleId="a4">
    <w:name w:val="Emphasis"/>
    <w:basedOn w:val="a0"/>
    <w:uiPriority w:val="20"/>
    <w:qFormat/>
    <w:rsid w:val="008267C3"/>
    <w:rPr>
      <w:i/>
      <w:iCs/>
    </w:rPr>
  </w:style>
  <w:style w:type="character" w:customStyle="1" w:styleId="katex-mathml">
    <w:name w:val="katex-mathml"/>
    <w:basedOn w:val="a0"/>
    <w:rsid w:val="008267C3"/>
  </w:style>
  <w:style w:type="character" w:customStyle="1" w:styleId="mord">
    <w:name w:val="mord"/>
    <w:basedOn w:val="a0"/>
    <w:rsid w:val="008267C3"/>
  </w:style>
  <w:style w:type="character" w:customStyle="1" w:styleId="vlist-s">
    <w:name w:val="vlist-s"/>
    <w:basedOn w:val="a0"/>
    <w:rsid w:val="008267C3"/>
  </w:style>
  <w:style w:type="character" w:customStyle="1" w:styleId="mbin">
    <w:name w:val="mbin"/>
    <w:basedOn w:val="a0"/>
    <w:rsid w:val="008267C3"/>
  </w:style>
  <w:style w:type="character" w:customStyle="1" w:styleId="mrel">
    <w:name w:val="mrel"/>
    <w:basedOn w:val="a0"/>
    <w:rsid w:val="008267C3"/>
  </w:style>
  <w:style w:type="character" w:customStyle="1" w:styleId="mopen">
    <w:name w:val="mopen"/>
    <w:basedOn w:val="a0"/>
    <w:rsid w:val="008267C3"/>
  </w:style>
  <w:style w:type="character" w:customStyle="1" w:styleId="mclose">
    <w:name w:val="mclose"/>
    <w:basedOn w:val="a0"/>
    <w:rsid w:val="008267C3"/>
  </w:style>
  <w:style w:type="table" w:styleId="a5">
    <w:name w:val="Grid Table Light"/>
    <w:basedOn w:val="a1"/>
    <w:uiPriority w:val="40"/>
    <w:rsid w:val="008267C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a6">
    <w:name w:val="Table Grid"/>
    <w:basedOn w:val="a1"/>
    <w:uiPriority w:val="39"/>
    <w:rsid w:val="00826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6D474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6D4742"/>
  </w:style>
  <w:style w:type="paragraph" w:styleId="a9">
    <w:name w:val="footer"/>
    <w:basedOn w:val="a"/>
    <w:link w:val="aa"/>
    <w:uiPriority w:val="99"/>
    <w:unhideWhenUsed/>
    <w:rsid w:val="006D474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6D47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876259">
      <w:bodyDiv w:val="1"/>
      <w:marLeft w:val="0"/>
      <w:marRight w:val="0"/>
      <w:marTop w:val="0"/>
      <w:marBottom w:val="0"/>
      <w:divBdr>
        <w:top w:val="none" w:sz="0" w:space="0" w:color="auto"/>
        <w:left w:val="none" w:sz="0" w:space="0" w:color="auto"/>
        <w:bottom w:val="none" w:sz="0" w:space="0" w:color="auto"/>
        <w:right w:val="none" w:sz="0" w:space="0" w:color="auto"/>
      </w:divBdr>
      <w:divsChild>
        <w:div w:id="428284022">
          <w:marLeft w:val="0"/>
          <w:marRight w:val="0"/>
          <w:marTop w:val="0"/>
          <w:marBottom w:val="0"/>
          <w:divBdr>
            <w:top w:val="none" w:sz="0" w:space="0" w:color="auto"/>
            <w:left w:val="none" w:sz="0" w:space="0" w:color="auto"/>
            <w:bottom w:val="none" w:sz="0" w:space="0" w:color="auto"/>
            <w:right w:val="none" w:sz="0" w:space="0" w:color="auto"/>
          </w:divBdr>
        </w:div>
      </w:divsChild>
    </w:div>
    <w:div w:id="1419450051">
      <w:bodyDiv w:val="1"/>
      <w:marLeft w:val="0"/>
      <w:marRight w:val="0"/>
      <w:marTop w:val="0"/>
      <w:marBottom w:val="0"/>
      <w:divBdr>
        <w:top w:val="none" w:sz="0" w:space="0" w:color="auto"/>
        <w:left w:val="none" w:sz="0" w:space="0" w:color="auto"/>
        <w:bottom w:val="none" w:sz="0" w:space="0" w:color="auto"/>
        <w:right w:val="none" w:sz="0" w:space="0" w:color="auto"/>
      </w:divBdr>
      <w:divsChild>
        <w:div w:id="264072332">
          <w:marLeft w:val="0"/>
          <w:marRight w:val="0"/>
          <w:marTop w:val="0"/>
          <w:marBottom w:val="0"/>
          <w:divBdr>
            <w:top w:val="none" w:sz="0" w:space="0" w:color="auto"/>
            <w:left w:val="none" w:sz="0" w:space="0" w:color="auto"/>
            <w:bottom w:val="none" w:sz="0" w:space="0" w:color="auto"/>
            <w:right w:val="none" w:sz="0" w:space="0" w:color="auto"/>
          </w:divBdr>
          <w:divsChild>
            <w:div w:id="673193316">
              <w:marLeft w:val="0"/>
              <w:marRight w:val="0"/>
              <w:marTop w:val="0"/>
              <w:marBottom w:val="0"/>
              <w:divBdr>
                <w:top w:val="none" w:sz="0" w:space="0" w:color="auto"/>
                <w:left w:val="none" w:sz="0" w:space="0" w:color="auto"/>
                <w:bottom w:val="none" w:sz="0" w:space="0" w:color="auto"/>
                <w:right w:val="none" w:sz="0" w:space="0" w:color="auto"/>
              </w:divBdr>
              <w:divsChild>
                <w:div w:id="2106611891">
                  <w:marLeft w:val="0"/>
                  <w:marRight w:val="0"/>
                  <w:marTop w:val="0"/>
                  <w:marBottom w:val="0"/>
                  <w:divBdr>
                    <w:top w:val="none" w:sz="0" w:space="0" w:color="auto"/>
                    <w:left w:val="none" w:sz="0" w:space="0" w:color="auto"/>
                    <w:bottom w:val="none" w:sz="0" w:space="0" w:color="auto"/>
                    <w:right w:val="none" w:sz="0" w:space="0" w:color="auto"/>
                  </w:divBdr>
                </w:div>
                <w:div w:id="1908416622">
                  <w:blockQuote w:val="1"/>
                  <w:marLeft w:val="0"/>
                  <w:marRight w:val="0"/>
                  <w:marTop w:val="240"/>
                  <w:marBottom w:val="0"/>
                  <w:divBdr>
                    <w:top w:val="none" w:sz="0" w:space="0" w:color="auto"/>
                    <w:left w:val="single" w:sz="12" w:space="11" w:color="ADB2B8"/>
                    <w:bottom w:val="none" w:sz="0" w:space="0" w:color="auto"/>
                    <w:right w:val="none" w:sz="0" w:space="0" w:color="auto"/>
                  </w:divBdr>
                </w:div>
                <w:div w:id="179189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11</Pages>
  <Words>2055</Words>
  <Characters>11717</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Mubin Abduvaliev</dc:creator>
  <cp:keywords/>
  <dc:description/>
  <cp:lastModifiedBy>Mubin Abduvaliev</cp:lastModifiedBy>
  <cp:revision>7</cp:revision>
  <cp:lastPrinted>2026-04-20T11:42:00Z</cp:lastPrinted>
  <dcterms:created xsi:type="dcterms:W3CDTF">2026-04-15T11:46:00Z</dcterms:created>
  <dcterms:modified xsi:type="dcterms:W3CDTF">2026-04-20T11:42:00Z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d718f60f-bcce-4ebb-bac1-ca71bb54e06a</vt:lpwstr>
  </property>
</Properties>
</file>