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center"/>
        <w:rPr>
          <w:b/>
          <w:sz w:val="28"/>
          <w:szCs w:val="28"/>
          <w:lang w:val="en-US"/>
        </w:rPr>
      </w:pPr>
      <w:r w:rsidRPr="008552AF">
        <w:rPr>
          <w:b/>
          <w:sz w:val="28"/>
          <w:szCs w:val="28"/>
          <w:lang w:val="en-US"/>
        </w:rPr>
        <w:t>Ma’ruza №1</w:t>
      </w:r>
      <w:r w:rsidR="004F764D">
        <w:rPr>
          <w:b/>
          <w:sz w:val="28"/>
          <w:szCs w:val="28"/>
          <w:lang w:val="en-US"/>
        </w:rPr>
        <w:t>4</w:t>
      </w: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center"/>
        <w:rPr>
          <w:b/>
          <w:sz w:val="28"/>
          <w:szCs w:val="28"/>
          <w:lang w:val="en-US"/>
        </w:rPr>
      </w:pPr>
      <w:r w:rsidRPr="008552AF">
        <w:rPr>
          <w:b/>
          <w:sz w:val="28"/>
          <w:szCs w:val="28"/>
          <w:lang w:val="en-US"/>
        </w:rPr>
        <w:t>Mavzu: Yuqori mustahkam qotishma olish</w:t>
      </w: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center"/>
        <w:rPr>
          <w:b/>
          <w:sz w:val="28"/>
          <w:szCs w:val="28"/>
          <w:lang w:val="en-US"/>
        </w:rPr>
      </w:pPr>
      <w:r w:rsidRPr="008552AF">
        <w:rPr>
          <w:b/>
          <w:sz w:val="28"/>
          <w:szCs w:val="28"/>
          <w:lang w:val="en-US"/>
        </w:rPr>
        <w:t>O’quv model birliklari:</w:t>
      </w: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b/>
          <w:sz w:val="28"/>
          <w:szCs w:val="28"/>
          <w:lang w:val="en-US"/>
        </w:rPr>
      </w:pP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b/>
          <w:sz w:val="28"/>
          <w:szCs w:val="28"/>
          <w:lang w:val="en-US"/>
        </w:rPr>
      </w:pPr>
      <w:proofErr w:type="gramStart"/>
      <w:r w:rsidRPr="008552AF">
        <w:rPr>
          <w:b/>
          <w:sz w:val="28"/>
          <w:szCs w:val="28"/>
          <w:lang w:val="en-US"/>
        </w:rPr>
        <w:t>1.Qalayli</w:t>
      </w:r>
      <w:proofErr w:type="gramEnd"/>
      <w:r w:rsidRPr="008552AF">
        <w:rPr>
          <w:b/>
          <w:sz w:val="28"/>
          <w:szCs w:val="28"/>
          <w:lang w:val="en-US"/>
        </w:rPr>
        <w:t xml:space="preserve"> bronzalar kristallanish</w:t>
      </w: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b/>
          <w:sz w:val="28"/>
          <w:szCs w:val="28"/>
          <w:lang w:val="en-US"/>
        </w:rPr>
      </w:pPr>
      <w:proofErr w:type="gramStart"/>
      <w:r w:rsidRPr="008552AF">
        <w:rPr>
          <w:b/>
          <w:sz w:val="28"/>
          <w:szCs w:val="28"/>
          <w:lang w:val="en-US"/>
        </w:rPr>
        <w:t>2.Alyuminiy</w:t>
      </w:r>
      <w:proofErr w:type="gramEnd"/>
      <w:r w:rsidRPr="008552AF">
        <w:rPr>
          <w:b/>
          <w:sz w:val="28"/>
          <w:szCs w:val="28"/>
          <w:lang w:val="en-US"/>
        </w:rPr>
        <w:t xml:space="preserve"> qotishmalari</w:t>
      </w:r>
    </w:p>
    <w:p w:rsidR="00D93537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b/>
          <w:sz w:val="28"/>
          <w:szCs w:val="28"/>
          <w:lang w:val="en-US"/>
        </w:rPr>
      </w:pPr>
      <w:proofErr w:type="gramStart"/>
      <w:r w:rsidRPr="008552AF">
        <w:rPr>
          <w:b/>
          <w:sz w:val="28"/>
          <w:szCs w:val="28"/>
          <w:lang w:val="en-US"/>
        </w:rPr>
        <w:t>3.Alyuminiy</w:t>
      </w:r>
      <w:proofErr w:type="gramEnd"/>
      <w:r w:rsidRPr="008552AF">
        <w:rPr>
          <w:b/>
          <w:sz w:val="28"/>
          <w:szCs w:val="28"/>
          <w:lang w:val="en-US"/>
        </w:rPr>
        <w:t xml:space="preserve"> – kremniy qotishmalari</w:t>
      </w: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  <w:lang w:val="en-US"/>
        </w:rPr>
      </w:pP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gramStart"/>
      <w:r w:rsidRPr="008552AF">
        <w:rPr>
          <w:b/>
          <w:sz w:val="28"/>
          <w:szCs w:val="28"/>
          <w:lang w:val="en-US"/>
        </w:rPr>
        <w:t>1.Qalayli</w:t>
      </w:r>
      <w:proofErr w:type="gramEnd"/>
      <w:r w:rsidRPr="008552AF">
        <w:rPr>
          <w:b/>
          <w:sz w:val="28"/>
          <w:szCs w:val="28"/>
          <w:lang w:val="en-US"/>
        </w:rPr>
        <w:t xml:space="preserve"> bronzalar kristallanish</w:t>
      </w:r>
      <w:r w:rsidRPr="008552AF">
        <w:rPr>
          <w:sz w:val="28"/>
          <w:szCs w:val="28"/>
          <w:lang w:val="en-US"/>
        </w:rPr>
        <w:t xml:space="preserve">ni katta intervaliga ega, shuning uchun oquvchanligi past, quymalarda esa gaz g‘ovaklari uchraydi. Qalayli bronzalarning kirishuvi kimyoviy tarkibiga bog‘liq </w:t>
      </w:r>
      <w:r>
        <w:rPr>
          <w:sz w:val="28"/>
          <w:szCs w:val="28"/>
          <w:lang w:val="en-US"/>
        </w:rPr>
        <w:t>holda</w:t>
      </w:r>
      <w:r w:rsidRPr="008552AF">
        <w:rPr>
          <w:sz w:val="28"/>
          <w:szCs w:val="28"/>
          <w:lang w:val="en-US"/>
        </w:rPr>
        <w:t xml:space="preserve"> 1</w:t>
      </w:r>
      <w:proofErr w:type="gramStart"/>
      <w:r w:rsidRPr="008552AF">
        <w:rPr>
          <w:sz w:val="28"/>
          <w:szCs w:val="28"/>
          <w:lang w:val="en-US"/>
        </w:rPr>
        <w:t>,4</w:t>
      </w:r>
      <w:proofErr w:type="gramEnd"/>
      <w:r w:rsidRPr="008552AF">
        <w:rPr>
          <w:sz w:val="28"/>
          <w:szCs w:val="28"/>
          <w:lang w:val="en-US"/>
        </w:rPr>
        <w:t xml:space="preserve">-1,45% oralig‘ida o‘zgaradi. </w:t>
      </w:r>
      <w:proofErr w:type="gramStart"/>
      <w:r w:rsidRPr="008552AF">
        <w:rPr>
          <w:sz w:val="28"/>
          <w:szCs w:val="28"/>
          <w:lang w:val="en-US"/>
        </w:rPr>
        <w:t>Tarkibidagi legirlovi qo‘shimchalar bu qotishmaning quymakorlik xossalariga ta’sir ko‘rsatadi.</w:t>
      </w:r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gramStart"/>
      <w:r w:rsidRPr="008552AF">
        <w:rPr>
          <w:sz w:val="28"/>
          <w:szCs w:val="28"/>
          <w:lang w:val="en-US"/>
        </w:rPr>
        <w:t>Sink kristallanish intervalini kamaytirib oquvchanligini oshiradi, qotishmalarning gaz bilan to‘yinishini kamaytirib, zichligini oshiradi.</w:t>
      </w:r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gramStart"/>
      <w:r w:rsidRPr="008552AF">
        <w:rPr>
          <w:sz w:val="28"/>
          <w:szCs w:val="28"/>
          <w:lang w:val="en-US"/>
        </w:rPr>
        <w:t>Fosfor evtektikasini xosil qilish hisobiga oquvchanligini oshiradi.</w:t>
      </w:r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gramStart"/>
      <w:r w:rsidRPr="008552AF">
        <w:rPr>
          <w:sz w:val="28"/>
          <w:szCs w:val="28"/>
          <w:lang w:val="en-US"/>
        </w:rPr>
        <w:t>Qo‘rg‘oshin kristallanish davrida dendridlar orasidan ajralib chiqib qotishmaning germetikligini oshiradi.</w:t>
      </w:r>
      <w:proofErr w:type="gramEnd"/>
      <w:r w:rsidRPr="008552AF">
        <w:rPr>
          <w:sz w:val="28"/>
          <w:szCs w:val="28"/>
          <w:lang w:val="en-US"/>
        </w:rPr>
        <w:t xml:space="preserve"> Kislorod qotishma komponetlari bilan oksidlanish xosil qilib, oquvchanlikni kamaytiradi, germetikasi </w:t>
      </w:r>
      <w:proofErr w:type="gramStart"/>
      <w:r w:rsidRPr="008552AF">
        <w:rPr>
          <w:sz w:val="28"/>
          <w:szCs w:val="28"/>
          <w:lang w:val="en-US"/>
        </w:rPr>
        <w:t>va</w:t>
      </w:r>
      <w:proofErr w:type="gramEnd"/>
      <w:r w:rsidRPr="008552AF">
        <w:rPr>
          <w:sz w:val="28"/>
          <w:szCs w:val="28"/>
          <w:lang w:val="en-US"/>
        </w:rPr>
        <w:t xml:space="preserve"> xossalarini yomonlashtiradi. Alyuminiy, surma, vismut </w:t>
      </w:r>
      <w:proofErr w:type="gramStart"/>
      <w:r w:rsidRPr="008552AF">
        <w:rPr>
          <w:sz w:val="28"/>
          <w:szCs w:val="28"/>
          <w:lang w:val="en-US"/>
        </w:rPr>
        <w:t>va</w:t>
      </w:r>
      <w:proofErr w:type="gramEnd"/>
      <w:r w:rsidRPr="008552AF">
        <w:rPr>
          <w:sz w:val="28"/>
          <w:szCs w:val="28"/>
          <w:lang w:val="en-US"/>
        </w:rPr>
        <w:t xml:space="preserve"> mishyak ham shunday salbiy ta’sir ko‘rsatadi. </w:t>
      </w: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sz w:val="28"/>
          <w:szCs w:val="28"/>
          <w:lang w:val="en-US"/>
        </w:rPr>
        <w:t xml:space="preserve">Qalaysiz alyuminiy bronzalari kristallanishning kichik intervaliga ega </w:t>
      </w:r>
      <w:proofErr w:type="gramStart"/>
      <w:r w:rsidRPr="008552AF">
        <w:rPr>
          <w:sz w:val="28"/>
          <w:szCs w:val="28"/>
          <w:lang w:val="en-US"/>
        </w:rPr>
        <w:t>bo‘lgani</w:t>
      </w:r>
      <w:proofErr w:type="gramEnd"/>
      <w:r w:rsidRPr="008552AF">
        <w:rPr>
          <w:sz w:val="28"/>
          <w:szCs w:val="28"/>
          <w:lang w:val="en-US"/>
        </w:rPr>
        <w:t xml:space="preserve"> sababli oquvchanligi yuqori, germetikligi yaxshi, sababi gaz g‘ovaklari kam xosil bo‘ladi. /ovaklar asosan bir erga to‘planib </w:t>
      </w:r>
      <w:proofErr w:type="gramStart"/>
      <w:r w:rsidRPr="008552AF">
        <w:rPr>
          <w:sz w:val="28"/>
          <w:szCs w:val="28"/>
          <w:lang w:val="en-US"/>
        </w:rPr>
        <w:t>bo‘shliqlar</w:t>
      </w:r>
      <w:proofErr w:type="gramEnd"/>
      <w:r w:rsidRPr="008552AF">
        <w:rPr>
          <w:sz w:val="28"/>
          <w:szCs w:val="28"/>
          <w:lang w:val="en-US"/>
        </w:rPr>
        <w:t xml:space="preserve"> xosil qiladi. </w:t>
      </w:r>
      <w:proofErr w:type="gramStart"/>
      <w:r w:rsidRPr="008552AF">
        <w:rPr>
          <w:sz w:val="28"/>
          <w:szCs w:val="28"/>
          <w:lang w:val="en-US"/>
        </w:rPr>
        <w:t>Buni esa ustama (pribil) yoki muzlatgichlar o‘rnatish usulida bartaraf etish mumkin.</w:t>
      </w:r>
      <w:proofErr w:type="gramEnd"/>
      <w:r w:rsidRPr="008552AF">
        <w:rPr>
          <w:sz w:val="28"/>
          <w:szCs w:val="28"/>
          <w:lang w:val="en-US"/>
        </w:rPr>
        <w:t xml:space="preserve"> Bu bronzalarning kirishuvchi 2</w:t>
      </w:r>
      <w:proofErr w:type="gramStart"/>
      <w:r w:rsidRPr="008552AF">
        <w:rPr>
          <w:sz w:val="28"/>
          <w:szCs w:val="28"/>
          <w:lang w:val="en-US"/>
        </w:rPr>
        <w:t>,5</w:t>
      </w:r>
      <w:proofErr w:type="gramEnd"/>
      <w:r w:rsidRPr="008552AF">
        <w:rPr>
          <w:sz w:val="28"/>
          <w:szCs w:val="28"/>
          <w:lang w:val="en-US"/>
        </w:rPr>
        <w:t xml:space="preserve">% ga etadi. Alyuminiy bronzalarini eritish </w:t>
      </w:r>
      <w:proofErr w:type="gramStart"/>
      <w:r w:rsidRPr="008552AF">
        <w:rPr>
          <w:sz w:val="28"/>
          <w:szCs w:val="28"/>
          <w:lang w:val="en-US"/>
        </w:rPr>
        <w:t>va</w:t>
      </w:r>
      <w:proofErr w:type="gramEnd"/>
      <w:r w:rsidRPr="008552AF">
        <w:rPr>
          <w:sz w:val="28"/>
          <w:szCs w:val="28"/>
          <w:lang w:val="en-US"/>
        </w:rPr>
        <w:t xml:space="preserve"> quyish davrida eritma yuzasida alyuminiy oksid pardasi xosil bo‘ladi. Bu parda quyish moboynida suyuq metall tarkibiga qushilib ketishi </w:t>
      </w:r>
      <w:proofErr w:type="gramStart"/>
      <w:r w:rsidRPr="008552AF">
        <w:rPr>
          <w:sz w:val="28"/>
          <w:szCs w:val="28"/>
          <w:lang w:val="en-US"/>
        </w:rPr>
        <w:t>va</w:t>
      </w:r>
      <w:proofErr w:type="gramEnd"/>
      <w:r w:rsidRPr="008552AF">
        <w:rPr>
          <w:sz w:val="28"/>
          <w:szCs w:val="28"/>
          <w:lang w:val="en-US"/>
        </w:rPr>
        <w:t xml:space="preserve"> quymaning xossalarini pasaytirib yuborishi mumkin. </w:t>
      </w:r>
      <w:proofErr w:type="gramStart"/>
      <w:r>
        <w:rPr>
          <w:sz w:val="28"/>
          <w:szCs w:val="28"/>
          <w:lang w:val="en-US"/>
        </w:rPr>
        <w:t>Sh</w:t>
      </w:r>
      <w:r w:rsidRPr="008552AF">
        <w:rPr>
          <w:sz w:val="28"/>
          <w:szCs w:val="28"/>
          <w:lang w:val="en-US"/>
        </w:rPr>
        <w:t>uning uchun alyuminiy bronzalarini quyishda extiyotlik bilan bir maromda harakat qilish zarur.</w:t>
      </w:r>
      <w:proofErr w:type="gramEnd"/>
    </w:p>
    <w:p w:rsidR="00D93537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gramStart"/>
      <w:r w:rsidRPr="008552AF">
        <w:rPr>
          <w:sz w:val="28"/>
          <w:szCs w:val="28"/>
          <w:lang w:val="en-US"/>
        </w:rPr>
        <w:t>Latunlar etarli darajada quymakorlik xossalariga ega.</w:t>
      </w:r>
      <w:proofErr w:type="gramEnd"/>
      <w:r w:rsidRPr="008552AF">
        <w:rPr>
          <w:sz w:val="28"/>
          <w:szCs w:val="28"/>
          <w:lang w:val="en-US"/>
        </w:rPr>
        <w:t xml:space="preserve"> Kremniyli latunlarning kirishuvi 2</w:t>
      </w:r>
      <w:proofErr w:type="gramStart"/>
      <w:r w:rsidRPr="008552AF">
        <w:rPr>
          <w:sz w:val="28"/>
          <w:szCs w:val="28"/>
          <w:lang w:val="en-US"/>
        </w:rPr>
        <w:t>,3</w:t>
      </w:r>
      <w:proofErr w:type="gramEnd"/>
      <w:r w:rsidRPr="008552AF">
        <w:rPr>
          <w:sz w:val="28"/>
          <w:szCs w:val="28"/>
          <w:lang w:val="en-US"/>
        </w:rPr>
        <w:t xml:space="preserve">% gacha bo‘ladi. </w:t>
      </w: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gramStart"/>
      <w:r w:rsidRPr="008552AF">
        <w:rPr>
          <w:b/>
          <w:sz w:val="28"/>
          <w:szCs w:val="28"/>
          <w:lang w:val="en-US"/>
        </w:rPr>
        <w:lastRenderedPageBreak/>
        <w:t>2.Alyuminiy</w:t>
      </w:r>
      <w:proofErr w:type="gramEnd"/>
      <w:r w:rsidRPr="008552AF">
        <w:rPr>
          <w:b/>
          <w:sz w:val="28"/>
          <w:szCs w:val="28"/>
          <w:lang w:val="en-US"/>
        </w:rPr>
        <w:t xml:space="preserve"> qotishmalari</w:t>
      </w:r>
      <w:r w:rsidRPr="008552AF">
        <w:rPr>
          <w:sz w:val="28"/>
          <w:szCs w:val="28"/>
          <w:lang w:val="en-US"/>
        </w:rPr>
        <w:t xml:space="preserve"> aviasozlik, mashinasozlik, traktorsozlik va boshqa mashinasozlik </w:t>
      </w:r>
      <w:r>
        <w:rPr>
          <w:sz w:val="28"/>
          <w:szCs w:val="28"/>
          <w:lang w:val="en-US"/>
        </w:rPr>
        <w:t>soha</w:t>
      </w:r>
      <w:r w:rsidRPr="008552AF">
        <w:rPr>
          <w:sz w:val="28"/>
          <w:szCs w:val="28"/>
          <w:lang w:val="en-US"/>
        </w:rPr>
        <w:t xml:space="preserve">larida keng qo‘llaniladi. </w:t>
      </w:r>
      <w:proofErr w:type="gramStart"/>
      <w:r w:rsidRPr="008552AF">
        <w:rPr>
          <w:sz w:val="28"/>
          <w:szCs w:val="28"/>
          <w:lang w:val="en-US"/>
        </w:rPr>
        <w:t>Ular yuqori mustahkamlik, yuqori issiq o‘tkazuvchanlik, yaxshi quymakorlik, korroziyaga bardoshlik va elektr o‘tkazuvchanlik xossalariga ega.</w:t>
      </w:r>
      <w:proofErr w:type="gramEnd"/>
      <w:r w:rsidRPr="008552AF">
        <w:rPr>
          <w:sz w:val="28"/>
          <w:szCs w:val="28"/>
          <w:lang w:val="en-US"/>
        </w:rPr>
        <w:t xml:space="preserve"> </w:t>
      </w: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sz w:val="28"/>
          <w:szCs w:val="28"/>
          <w:lang w:val="en-US"/>
        </w:rPr>
        <w:t xml:space="preserve">Alyuminiy qotishmalaridan murakkab </w:t>
      </w:r>
      <w:proofErr w:type="gramStart"/>
      <w:r w:rsidRPr="008552AF">
        <w:rPr>
          <w:sz w:val="28"/>
          <w:szCs w:val="28"/>
          <w:lang w:val="en-US"/>
        </w:rPr>
        <w:t>bo‘lgan</w:t>
      </w:r>
      <w:proofErr w:type="gramEnd"/>
      <w:r w:rsidRPr="008552AF">
        <w:rPr>
          <w:sz w:val="28"/>
          <w:szCs w:val="28"/>
          <w:lang w:val="en-US"/>
        </w:rPr>
        <w:t xml:space="preserve"> mustahkam va zich quymalar olish mumkin. </w:t>
      </w: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sz w:val="28"/>
          <w:szCs w:val="28"/>
          <w:lang w:val="en-US"/>
        </w:rPr>
        <w:t xml:space="preserve">Kimyoviy tarkibiga </w:t>
      </w:r>
      <w:proofErr w:type="gramStart"/>
      <w:r w:rsidRPr="008552AF">
        <w:rPr>
          <w:sz w:val="28"/>
          <w:szCs w:val="28"/>
          <w:lang w:val="en-US"/>
        </w:rPr>
        <w:t>ko‘ra</w:t>
      </w:r>
      <w:proofErr w:type="gramEnd"/>
      <w:r w:rsidRPr="008552AF">
        <w:rPr>
          <w:sz w:val="28"/>
          <w:szCs w:val="28"/>
          <w:lang w:val="en-US"/>
        </w:rPr>
        <w:t xml:space="preserve"> alyuminiy qotishmalarining beshta </w:t>
      </w:r>
      <w:r>
        <w:rPr>
          <w:sz w:val="28"/>
          <w:szCs w:val="28"/>
          <w:lang w:val="en-US"/>
        </w:rPr>
        <w:t>guruh</w:t>
      </w:r>
      <w:r w:rsidRPr="008552AF">
        <w:rPr>
          <w:sz w:val="28"/>
          <w:szCs w:val="28"/>
          <w:lang w:val="en-US"/>
        </w:rPr>
        <w:t xml:space="preserve">i mavjud. Birinchi </w:t>
      </w:r>
      <w:r>
        <w:rPr>
          <w:sz w:val="28"/>
          <w:szCs w:val="28"/>
          <w:lang w:val="en-US"/>
        </w:rPr>
        <w:t>guruh</w:t>
      </w:r>
      <w:r w:rsidRPr="008552AF">
        <w:rPr>
          <w:sz w:val="28"/>
          <w:szCs w:val="28"/>
          <w:lang w:val="en-US"/>
        </w:rPr>
        <w:t xml:space="preserve"> – alyuminiyning magniy bilan </w:t>
      </w:r>
      <w:proofErr w:type="gramStart"/>
      <w:r w:rsidRPr="008552AF">
        <w:rPr>
          <w:sz w:val="28"/>
          <w:szCs w:val="28"/>
          <w:lang w:val="en-US"/>
        </w:rPr>
        <w:t>bo‘lgan</w:t>
      </w:r>
      <w:proofErr w:type="gramEnd"/>
      <w:r w:rsidRPr="008552AF">
        <w:rPr>
          <w:sz w:val="28"/>
          <w:szCs w:val="28"/>
          <w:lang w:val="en-US"/>
        </w:rPr>
        <w:t xml:space="preserve"> qotishmasi (Mg 4 %). Bunga AL8, AL27, AL13, AL22, AL23 </w:t>
      </w:r>
      <w:proofErr w:type="gramStart"/>
      <w:r w:rsidRPr="008552AF">
        <w:rPr>
          <w:sz w:val="28"/>
          <w:szCs w:val="28"/>
          <w:lang w:val="en-US"/>
        </w:rPr>
        <w:t>va</w:t>
      </w:r>
      <w:proofErr w:type="gramEnd"/>
      <w:r w:rsidRPr="008552AF">
        <w:rPr>
          <w:sz w:val="28"/>
          <w:szCs w:val="28"/>
          <w:lang w:val="en-US"/>
        </w:rPr>
        <w:t xml:space="preserve"> boshqalar kiradi. </w:t>
      </w:r>
      <w:proofErr w:type="gramStart"/>
      <w:r w:rsidRPr="008552AF">
        <w:rPr>
          <w:sz w:val="28"/>
          <w:szCs w:val="28"/>
          <w:lang w:val="en-US"/>
        </w:rPr>
        <w:t>Bu qotishmalar kam zichlik, yuqori korroziya bardoshlikka ega.</w:t>
      </w:r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gramStart"/>
      <w:r w:rsidRPr="008552AF">
        <w:rPr>
          <w:sz w:val="28"/>
          <w:szCs w:val="28"/>
          <w:lang w:val="en-US"/>
        </w:rPr>
        <w:t>Ularning mexanik xossalarini yaxshilash uchun termik ishlov berish mumkin.</w:t>
      </w:r>
      <w:proofErr w:type="gramEnd"/>
      <w:r w:rsidRPr="008552AF">
        <w:rPr>
          <w:sz w:val="28"/>
          <w:szCs w:val="28"/>
          <w:lang w:val="en-US"/>
        </w:rPr>
        <w:t xml:space="preserve"> </w:t>
      </w: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sz w:val="28"/>
          <w:szCs w:val="28"/>
          <w:lang w:val="en-US"/>
        </w:rPr>
        <w:t xml:space="preserve">Birinchi </w:t>
      </w:r>
      <w:r>
        <w:rPr>
          <w:sz w:val="28"/>
          <w:szCs w:val="28"/>
          <w:lang w:val="en-US"/>
        </w:rPr>
        <w:t>guruh</w:t>
      </w:r>
      <w:r w:rsidRPr="008552AF">
        <w:rPr>
          <w:sz w:val="28"/>
          <w:szCs w:val="28"/>
          <w:lang w:val="en-US"/>
        </w:rPr>
        <w:t xml:space="preserve"> qotishmalarini toblasa yuqori plastiklikka ega </w:t>
      </w:r>
      <w:proofErr w:type="gramStart"/>
      <w:r w:rsidRPr="008552AF">
        <w:rPr>
          <w:sz w:val="28"/>
          <w:szCs w:val="28"/>
          <w:lang w:val="en-US"/>
        </w:rPr>
        <w:t>bo‘ladi</w:t>
      </w:r>
      <w:proofErr w:type="gramEnd"/>
      <w:r w:rsidRPr="008552AF">
        <w:rPr>
          <w:sz w:val="28"/>
          <w:szCs w:val="28"/>
          <w:lang w:val="en-US"/>
        </w:rPr>
        <w:t xml:space="preserve">. </w:t>
      </w:r>
      <w:proofErr w:type="gramStart"/>
      <w:r w:rsidRPr="008552AF">
        <w:rPr>
          <w:sz w:val="28"/>
          <w:szCs w:val="28"/>
          <w:lang w:val="en-US"/>
        </w:rPr>
        <w:t>Ular yuqori yuklanishda ishlaydigan detallar olishda qo‘llanildi.</w:t>
      </w:r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gramStart"/>
      <w:r w:rsidRPr="008552AF">
        <w:rPr>
          <w:sz w:val="28"/>
          <w:szCs w:val="28"/>
          <w:lang w:val="en-US"/>
        </w:rPr>
        <w:t>Ammo bu qotishmalar yuqori haroratda o‘z sifatini yo‘qotadi, chunki qiziganida qattiq qobiq buzuladi.</w:t>
      </w:r>
      <w:proofErr w:type="gramEnd"/>
      <w:r w:rsidRPr="008552AF">
        <w:rPr>
          <w:sz w:val="28"/>
          <w:szCs w:val="28"/>
          <w:lang w:val="en-US"/>
        </w:rPr>
        <w:t xml:space="preserve"> </w:t>
      </w:r>
    </w:p>
    <w:p w:rsidR="00D93537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sz w:val="28"/>
          <w:szCs w:val="28"/>
          <w:lang w:val="en-US"/>
        </w:rPr>
        <w:t xml:space="preserve">Ikkinchi </w:t>
      </w:r>
      <w:r>
        <w:rPr>
          <w:sz w:val="28"/>
          <w:szCs w:val="28"/>
          <w:lang w:val="en-US"/>
        </w:rPr>
        <w:t>guruh</w:t>
      </w:r>
      <w:r w:rsidRPr="008552AF">
        <w:rPr>
          <w:sz w:val="28"/>
          <w:szCs w:val="28"/>
          <w:lang w:val="en-US"/>
        </w:rPr>
        <w:t xml:space="preserve"> – alyuminiy bilan kremniy qotishmasi (siluminlar Si 5%), hamda alyuminiy – kremniy qotishmasiga magniy, mis, marganets kabi elementlarning qo‘shilishidan xosil </w:t>
      </w:r>
      <w:proofErr w:type="gramStart"/>
      <w:r w:rsidRPr="008552AF">
        <w:rPr>
          <w:sz w:val="28"/>
          <w:szCs w:val="28"/>
          <w:lang w:val="en-US"/>
        </w:rPr>
        <w:t>bo‘lgan</w:t>
      </w:r>
      <w:proofErr w:type="gramEnd"/>
      <w:r w:rsidRPr="008552AF">
        <w:rPr>
          <w:sz w:val="28"/>
          <w:szCs w:val="28"/>
          <w:lang w:val="en-US"/>
        </w:rPr>
        <w:t xml:space="preserve"> qotishmalar. </w:t>
      </w:r>
      <w:proofErr w:type="gramStart"/>
      <w:r w:rsidRPr="008552AF">
        <w:rPr>
          <w:sz w:val="28"/>
          <w:szCs w:val="28"/>
          <w:lang w:val="en-US"/>
        </w:rPr>
        <w:t xml:space="preserve">Bu </w:t>
      </w:r>
      <w:r>
        <w:rPr>
          <w:sz w:val="28"/>
          <w:szCs w:val="28"/>
          <w:lang w:val="en-US"/>
        </w:rPr>
        <w:t>guruh</w:t>
      </w:r>
      <w:r w:rsidRPr="008552AF">
        <w:rPr>
          <w:sz w:val="28"/>
          <w:szCs w:val="28"/>
          <w:lang w:val="en-US"/>
        </w:rPr>
        <w:t>ga AL2, AL4, AL4V, AL9 kiradi.</w:t>
      </w:r>
      <w:proofErr w:type="gramEnd"/>
      <w:r w:rsidRPr="008552AF">
        <w:rPr>
          <w:sz w:val="28"/>
          <w:szCs w:val="28"/>
          <w:lang w:val="en-US"/>
        </w:rPr>
        <w:t xml:space="preserve"> </w:t>
      </w: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gramStart"/>
      <w:r w:rsidRPr="008552AF">
        <w:rPr>
          <w:b/>
          <w:sz w:val="28"/>
          <w:szCs w:val="28"/>
          <w:lang w:val="en-US"/>
        </w:rPr>
        <w:t>3.Alyuminiy</w:t>
      </w:r>
      <w:proofErr w:type="gramEnd"/>
      <w:r w:rsidRPr="008552AF">
        <w:rPr>
          <w:b/>
          <w:sz w:val="28"/>
          <w:szCs w:val="28"/>
          <w:lang w:val="en-US"/>
        </w:rPr>
        <w:t xml:space="preserve"> – kremniy qotishmalari</w:t>
      </w:r>
      <w:r w:rsidRPr="008552AF">
        <w:rPr>
          <w:sz w:val="28"/>
          <w:szCs w:val="28"/>
          <w:lang w:val="en-US"/>
        </w:rPr>
        <w:t xml:space="preserve"> Si 11,6% bo‘lgan evtektika xosil qiladi. Tarkibida 9 – 14% Si </w:t>
      </w:r>
      <w:proofErr w:type="gramStart"/>
      <w:r w:rsidRPr="008552AF">
        <w:rPr>
          <w:sz w:val="28"/>
          <w:szCs w:val="28"/>
          <w:lang w:val="en-US"/>
        </w:rPr>
        <w:t>bo‘lgan</w:t>
      </w:r>
      <w:proofErr w:type="gramEnd"/>
      <w:r w:rsidRPr="008552AF">
        <w:rPr>
          <w:sz w:val="28"/>
          <w:szCs w:val="28"/>
          <w:lang w:val="en-US"/>
        </w:rPr>
        <w:t xml:space="preserve"> siluminlar natriy tuzi va kaliy bilan cho‘michda modifikatsiyalanadi. </w:t>
      </w:r>
      <w:proofErr w:type="gramStart"/>
      <w:r w:rsidRPr="008552AF">
        <w:rPr>
          <w:sz w:val="28"/>
          <w:szCs w:val="28"/>
          <w:lang w:val="en-US"/>
        </w:rPr>
        <w:t xml:space="preserve">Bu </w:t>
      </w:r>
      <w:r>
        <w:rPr>
          <w:sz w:val="28"/>
          <w:szCs w:val="28"/>
          <w:lang w:val="en-US"/>
        </w:rPr>
        <w:t>holda</w:t>
      </w:r>
      <w:r w:rsidRPr="008552AF">
        <w:rPr>
          <w:sz w:val="28"/>
          <w:szCs w:val="28"/>
          <w:lang w:val="en-US"/>
        </w:rPr>
        <w:t xml:space="preserve"> struktura maydalanib, mexanik xossalari yaxshilanadi.</w:t>
      </w:r>
      <w:proofErr w:type="gramEnd"/>
      <w:r w:rsidRPr="008552AF">
        <w:rPr>
          <w:sz w:val="28"/>
          <w:szCs w:val="28"/>
          <w:lang w:val="en-US"/>
        </w:rPr>
        <w:t xml:space="preserve"> AL2 qotishmasi murakkab quymalarni </w:t>
      </w:r>
      <w:proofErr w:type="gramStart"/>
      <w:r w:rsidRPr="008552AF">
        <w:rPr>
          <w:sz w:val="28"/>
          <w:szCs w:val="28"/>
          <w:lang w:val="en-US"/>
        </w:rPr>
        <w:t>qum</w:t>
      </w:r>
      <w:proofErr w:type="gramEnd"/>
      <w:r w:rsidRPr="008552AF">
        <w:rPr>
          <w:sz w:val="28"/>
          <w:szCs w:val="28"/>
          <w:lang w:val="en-US"/>
        </w:rPr>
        <w:t xml:space="preserve"> – gil qoliplarda kokilda va bosim ostida olish uchun qo‘llaniladi. AL4 </w:t>
      </w:r>
      <w:proofErr w:type="gramStart"/>
      <w:r w:rsidRPr="008552AF">
        <w:rPr>
          <w:sz w:val="28"/>
          <w:szCs w:val="28"/>
          <w:lang w:val="en-US"/>
        </w:rPr>
        <w:t>va</w:t>
      </w:r>
      <w:proofErr w:type="gramEnd"/>
      <w:r w:rsidRPr="008552AF">
        <w:rPr>
          <w:sz w:val="28"/>
          <w:szCs w:val="28"/>
          <w:lang w:val="en-US"/>
        </w:rPr>
        <w:t xml:space="preserve"> AL3 qotishmalarining tarkibida magniy bo‘lib, yuqori mustahkamlikka ega. Ular kuchlanish ostida ishlaydigan detallar (dvigatel bloklari, karter </w:t>
      </w:r>
      <w:proofErr w:type="gramStart"/>
      <w:r w:rsidRPr="008552AF">
        <w:rPr>
          <w:sz w:val="28"/>
          <w:szCs w:val="28"/>
          <w:lang w:val="en-US"/>
        </w:rPr>
        <w:t>va</w:t>
      </w:r>
      <w:proofErr w:type="gramEnd"/>
      <w:r w:rsidRPr="008552AF">
        <w:rPr>
          <w:sz w:val="28"/>
          <w:szCs w:val="28"/>
          <w:lang w:val="en-US"/>
        </w:rPr>
        <w:t xml:space="preserve"> boshqalar) uchun qo‘llaniladi. </w:t>
      </w: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sz w:val="28"/>
          <w:szCs w:val="28"/>
          <w:lang w:val="en-US"/>
        </w:rPr>
        <w:t xml:space="preserve">Uchinchi </w:t>
      </w:r>
      <w:r>
        <w:rPr>
          <w:sz w:val="28"/>
          <w:szCs w:val="28"/>
          <w:lang w:val="en-US"/>
        </w:rPr>
        <w:t>guruh</w:t>
      </w:r>
      <w:r w:rsidRPr="008552AF">
        <w:rPr>
          <w:sz w:val="28"/>
          <w:szCs w:val="28"/>
          <w:lang w:val="en-US"/>
        </w:rPr>
        <w:t xml:space="preserve"> – tarkibi 4 % Su </w:t>
      </w:r>
      <w:proofErr w:type="gramStart"/>
      <w:r w:rsidRPr="008552AF">
        <w:rPr>
          <w:sz w:val="28"/>
          <w:szCs w:val="28"/>
          <w:lang w:val="en-US"/>
        </w:rPr>
        <w:t>bo‘lgan</w:t>
      </w:r>
      <w:proofErr w:type="gramEnd"/>
      <w:r w:rsidRPr="008552AF">
        <w:rPr>
          <w:sz w:val="28"/>
          <w:szCs w:val="28"/>
          <w:lang w:val="en-US"/>
        </w:rPr>
        <w:t xml:space="preserve"> alyuminiy mis qotishmalar. </w:t>
      </w:r>
      <w:proofErr w:type="gramStart"/>
      <w:r w:rsidRPr="008552AF">
        <w:rPr>
          <w:sz w:val="28"/>
          <w:szCs w:val="28"/>
          <w:lang w:val="en-US"/>
        </w:rPr>
        <w:t>Ularga AL7, AL7V, AL19 markalar kirib kam quymakorlik xossalariga ega.</w:t>
      </w:r>
      <w:proofErr w:type="gramEnd"/>
      <w:r w:rsidRPr="008552AF">
        <w:rPr>
          <w:sz w:val="28"/>
          <w:szCs w:val="28"/>
          <w:lang w:val="en-US"/>
        </w:rPr>
        <w:t xml:space="preserve"> AL7 sodda </w:t>
      </w:r>
      <w:proofErr w:type="gramStart"/>
      <w:r w:rsidRPr="008552AF">
        <w:rPr>
          <w:sz w:val="28"/>
          <w:szCs w:val="28"/>
          <w:lang w:val="en-US"/>
        </w:rPr>
        <w:t>va</w:t>
      </w:r>
      <w:proofErr w:type="gramEnd"/>
      <w:r w:rsidRPr="008552AF">
        <w:rPr>
          <w:sz w:val="28"/>
          <w:szCs w:val="28"/>
          <w:lang w:val="en-US"/>
        </w:rPr>
        <w:t xml:space="preserve"> yuklama ostida ishlaydigan detallar olishda, AL19 esa masuliyatli detallar olishda ishlatiladi.</w:t>
      </w: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sz w:val="28"/>
          <w:szCs w:val="28"/>
          <w:lang w:val="en-US"/>
        </w:rPr>
        <w:lastRenderedPageBreak/>
        <w:t xml:space="preserve">To‘rtinchi </w:t>
      </w:r>
      <w:r>
        <w:rPr>
          <w:sz w:val="28"/>
          <w:szCs w:val="28"/>
          <w:lang w:val="en-US"/>
        </w:rPr>
        <w:t>guruh</w:t>
      </w:r>
      <w:r w:rsidRPr="008552AF">
        <w:rPr>
          <w:sz w:val="28"/>
          <w:szCs w:val="28"/>
          <w:lang w:val="en-US"/>
        </w:rPr>
        <w:t xml:space="preserve"> – alyuminiy – kremniy – mis asosidagi 0</w:t>
      </w:r>
      <w:proofErr w:type="gramStart"/>
      <w:r w:rsidRPr="008552AF">
        <w:rPr>
          <w:sz w:val="28"/>
          <w:szCs w:val="28"/>
          <w:lang w:val="en-US"/>
        </w:rPr>
        <w:t>,2</w:t>
      </w:r>
      <w:proofErr w:type="gramEnd"/>
      <w:r w:rsidRPr="008552AF">
        <w:rPr>
          <w:sz w:val="28"/>
          <w:szCs w:val="28"/>
          <w:lang w:val="en-US"/>
        </w:rPr>
        <w:t xml:space="preserve"> – 0,8% Mg va 0,2 – 0,9% Mn qo‘shimchalari bo‘lgan qotishmalar. </w:t>
      </w: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sz w:val="28"/>
          <w:szCs w:val="28"/>
          <w:lang w:val="en-US"/>
        </w:rPr>
        <w:t xml:space="preserve">Beshinchi </w:t>
      </w:r>
      <w:r>
        <w:rPr>
          <w:sz w:val="28"/>
          <w:szCs w:val="28"/>
          <w:lang w:val="en-US"/>
        </w:rPr>
        <w:t>guruh</w:t>
      </w:r>
      <w:r w:rsidRPr="008552AF">
        <w:rPr>
          <w:sz w:val="28"/>
          <w:szCs w:val="28"/>
          <w:lang w:val="en-US"/>
        </w:rPr>
        <w:t xml:space="preserve"> – murakkab tarkibga ega </w:t>
      </w:r>
      <w:proofErr w:type="gramStart"/>
      <w:r w:rsidRPr="008552AF">
        <w:rPr>
          <w:sz w:val="28"/>
          <w:szCs w:val="28"/>
          <w:lang w:val="en-US"/>
        </w:rPr>
        <w:t>bo‘lgan</w:t>
      </w:r>
      <w:proofErr w:type="gramEnd"/>
      <w:r w:rsidRPr="008552AF">
        <w:rPr>
          <w:sz w:val="28"/>
          <w:szCs w:val="28"/>
          <w:lang w:val="en-US"/>
        </w:rPr>
        <w:t xml:space="preserve"> qotishmalar. </w:t>
      </w:r>
      <w:proofErr w:type="gramStart"/>
      <w:r w:rsidRPr="008552AF">
        <w:rPr>
          <w:sz w:val="28"/>
          <w:szCs w:val="28"/>
          <w:lang w:val="en-US"/>
        </w:rPr>
        <w:t>Ularning tarkibida kremniy, sink, nikel, magniy, marganets mavjud.</w:t>
      </w:r>
      <w:proofErr w:type="gramEnd"/>
      <w:r w:rsidRPr="008552AF">
        <w:rPr>
          <w:sz w:val="28"/>
          <w:szCs w:val="28"/>
          <w:lang w:val="en-US"/>
        </w:rPr>
        <w:t xml:space="preserve"> Bu qotishmalar yuqori zichlikka ega </w:t>
      </w:r>
      <w:proofErr w:type="gramStart"/>
      <w:r w:rsidRPr="008552AF">
        <w:rPr>
          <w:sz w:val="28"/>
          <w:szCs w:val="28"/>
          <w:lang w:val="en-US"/>
        </w:rPr>
        <w:t>va</w:t>
      </w:r>
      <w:proofErr w:type="gramEnd"/>
      <w:r w:rsidRPr="008552AF">
        <w:rPr>
          <w:sz w:val="28"/>
          <w:szCs w:val="28"/>
          <w:lang w:val="en-US"/>
        </w:rPr>
        <w:t xml:space="preserve"> mexanik xossalari yaxshi. AL1 </w:t>
      </w:r>
      <w:proofErr w:type="gramStart"/>
      <w:r w:rsidRPr="008552AF">
        <w:rPr>
          <w:sz w:val="28"/>
          <w:szCs w:val="28"/>
          <w:lang w:val="en-US"/>
        </w:rPr>
        <w:t>va</w:t>
      </w:r>
      <w:proofErr w:type="gramEnd"/>
      <w:r w:rsidRPr="008552AF">
        <w:rPr>
          <w:sz w:val="28"/>
          <w:szCs w:val="28"/>
          <w:lang w:val="en-US"/>
        </w:rPr>
        <w:t xml:space="preserve"> AL25 qotishmalari issiqbardoshlikka ega, shuning uchun yuqori haroratda ishlaydigan detallar olishda qo‘llaniladi (ichki yonuv dvigetellarining porsheni, silindir kallagi va boshqalar). </w:t>
      </w:r>
    </w:p>
    <w:p w:rsidR="00D93537" w:rsidRPr="008552AF" w:rsidRDefault="00D93537" w:rsidP="00D93537">
      <w:pPr>
        <w:widowControl/>
        <w:tabs>
          <w:tab w:val="left" w:pos="6390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gramStart"/>
      <w:r w:rsidRPr="008552AF">
        <w:rPr>
          <w:sz w:val="28"/>
          <w:szCs w:val="28"/>
          <w:lang w:val="en-US"/>
        </w:rPr>
        <w:t>Ko‘p</w:t>
      </w:r>
      <w:proofErr w:type="gramEnd"/>
      <w:r w:rsidRPr="008552AF">
        <w:rPr>
          <w:sz w:val="28"/>
          <w:szCs w:val="28"/>
          <w:lang w:val="en-US"/>
        </w:rPr>
        <w:t xml:space="preserve"> xollarda alyuminiy qotishmalaridan olingan quymalar termik ishlovdan o‘tqaziladi. Alyuminiy qotishmalaridan olingan quymalarga boriladigan termik ishlovning sakkizta turi bor. Past temperaturada </w:t>
      </w:r>
      <w:proofErr w:type="gramStart"/>
      <w:r w:rsidRPr="008552AF">
        <w:rPr>
          <w:sz w:val="28"/>
          <w:szCs w:val="28"/>
          <w:lang w:val="en-US"/>
        </w:rPr>
        <w:t>bo‘shatish</w:t>
      </w:r>
      <w:proofErr w:type="gramEnd"/>
      <w:r w:rsidRPr="008552AF">
        <w:rPr>
          <w:sz w:val="28"/>
          <w:szCs w:val="28"/>
          <w:lang w:val="en-US"/>
        </w:rPr>
        <w:t xml:space="preserve"> (sunniy qaritish) quymalarga ishlov berishni yaxshilash va mustahkamligini oshirish uchun qo‘llaniladi (AL3, AL5). Ichki kuchlanishni yo‘qotish uchun </w:t>
      </w:r>
      <w:proofErr w:type="gramStart"/>
      <w:r w:rsidRPr="008552AF">
        <w:rPr>
          <w:sz w:val="28"/>
          <w:szCs w:val="28"/>
          <w:lang w:val="en-US"/>
        </w:rPr>
        <w:t>bo‘shatish</w:t>
      </w:r>
      <w:proofErr w:type="gramEnd"/>
      <w:r w:rsidRPr="008552AF">
        <w:rPr>
          <w:sz w:val="28"/>
          <w:szCs w:val="28"/>
          <w:lang w:val="en-US"/>
        </w:rPr>
        <w:t xml:space="preserve">, toblash – AL3, AL4, AL5, AL7 va AL8 qotishmalaridan olingan detallarning mustahkamligini oshirish uchun. </w:t>
      </w:r>
      <w:proofErr w:type="gramStart"/>
      <w:r w:rsidRPr="008552AF">
        <w:rPr>
          <w:sz w:val="28"/>
          <w:szCs w:val="28"/>
          <w:lang w:val="en-US"/>
        </w:rPr>
        <w:t>Ba’zan termik ishlovdan keyin mustahkamlik 2 barobar ortadi, masalan AL8 ning mustahkamligi 128dan to 275 MPa gacha ortadi.</w:t>
      </w:r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gramStart"/>
      <w:r w:rsidRPr="008552AF">
        <w:rPr>
          <w:sz w:val="28"/>
          <w:szCs w:val="28"/>
          <w:lang w:val="en-US"/>
        </w:rPr>
        <w:t>Ba’zi alyuminiy qotishmalarining tarkibi 3.5-jadvalda keltirilgan.</w:t>
      </w:r>
      <w:proofErr w:type="gramEnd"/>
      <w:r w:rsidRPr="008552AF">
        <w:rPr>
          <w:sz w:val="28"/>
          <w:szCs w:val="28"/>
          <w:lang w:val="en-US"/>
        </w:rPr>
        <w:t xml:space="preserve"> Quyish usuli </w:t>
      </w:r>
      <w:proofErr w:type="gramStart"/>
      <w:r w:rsidRPr="008552AF">
        <w:rPr>
          <w:sz w:val="28"/>
          <w:szCs w:val="28"/>
          <w:lang w:val="en-US"/>
        </w:rPr>
        <w:t>va</w:t>
      </w:r>
      <w:proofErr w:type="gramEnd"/>
      <w:r w:rsidRPr="008552AF">
        <w:rPr>
          <w:sz w:val="28"/>
          <w:szCs w:val="28"/>
          <w:lang w:val="en-US"/>
        </w:rPr>
        <w:t xml:space="preserve"> termik ishlovning mexanik xossalariga bog‘liqligi jadvalda keltirilgan.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color w:val="000000"/>
          <w:sz w:val="28"/>
          <w:szCs w:val="28"/>
          <w:lang w:val="en-US"/>
        </w:rPr>
        <w:t xml:space="preserve">Vagrankalarda istalgan eritish jarayoniga xos </w:t>
      </w:r>
      <w:proofErr w:type="gramStart"/>
      <w:r w:rsidRPr="008552AF">
        <w:rPr>
          <w:color w:val="000000"/>
          <w:sz w:val="28"/>
          <w:szCs w:val="28"/>
          <w:lang w:val="en-US"/>
        </w:rPr>
        <w:t>bo‘lgan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operatsiya tegishli zonalarda amalga oshiriladi. </w:t>
      </w:r>
      <w:proofErr w:type="gramStart"/>
      <w:r w:rsidRPr="008552AF">
        <w:rPr>
          <w:color w:val="000000"/>
          <w:sz w:val="28"/>
          <w:szCs w:val="28"/>
          <w:lang w:val="en-US"/>
        </w:rPr>
        <w:t>Qizdirish zonasida qizigan gazlar metallni qizdiradi.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Bunda metall gaz fazasi bilan o‘zaro ta’sir qiladi, buning natijasida metall oksidlanadi; koks qizib uchuvchan moddalarini yo‘qotadi </w:t>
      </w:r>
      <w:proofErr w:type="gramStart"/>
      <w:r w:rsidRPr="008552AF">
        <w:rPr>
          <w:color w:val="000000"/>
          <w:sz w:val="28"/>
          <w:szCs w:val="28"/>
          <w:lang w:val="en-US"/>
        </w:rPr>
        <w:t>va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xokazo. Eritish operatsiyasi metallni qattiq holatdan suyuq holatga o‘tishi va bu zonada murakkab o‘zaro ta’sir </w:t>
      </w:r>
      <w:proofErr w:type="gramStart"/>
      <w:r w:rsidRPr="008552AF">
        <w:rPr>
          <w:color w:val="000000"/>
          <w:sz w:val="28"/>
          <w:szCs w:val="28"/>
          <w:lang w:val="en-US"/>
        </w:rPr>
        <w:t>ko‘rsatishi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bilan harakterlanadi. </w:t>
      </w:r>
      <w:proofErr w:type="gramStart"/>
      <w:r w:rsidRPr="008552AF">
        <w:rPr>
          <w:color w:val="000000"/>
          <w:sz w:val="28"/>
          <w:szCs w:val="28"/>
          <w:lang w:val="en-US"/>
        </w:rPr>
        <w:t>o’ta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qizish zonasida suyuq metall va xosil bo‘ladigan suyuq toshqol bir-biri bilan, shuningdek gaz fazasi, koks hamda pech ichki qoplamasi bilan reaksiyaga kirishadi. </w:t>
      </w:r>
      <w:proofErr w:type="gramStart"/>
      <w:r w:rsidRPr="008552AF">
        <w:rPr>
          <w:color w:val="000000"/>
          <w:sz w:val="28"/>
          <w:szCs w:val="28"/>
          <w:lang w:val="en-US"/>
        </w:rPr>
        <w:t>Va</w:t>
      </w:r>
      <w:proofErr w:type="gramEnd"/>
      <w:r w:rsidRPr="008552AF">
        <w:rPr>
          <w:color w:val="000000"/>
          <w:sz w:val="28"/>
          <w:szCs w:val="28"/>
          <w:lang w:val="en-US"/>
        </w:rPr>
        <w:t>, nixoyat, to‘planish zonasida suyuq metall toshqol va koks bilan reaksiyaga kirishadi.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Cho’yan</w:t>
      </w:r>
      <w:r w:rsidRPr="008552AF">
        <w:rPr>
          <w:color w:val="000000"/>
          <w:sz w:val="28"/>
          <w:szCs w:val="28"/>
          <w:lang w:val="en-US"/>
        </w:rPr>
        <w:t xml:space="preserve"> elektr pechlarda eritilganida jarayon ikkita asosi</w:t>
      </w:r>
      <w:r>
        <w:rPr>
          <w:color w:val="000000"/>
          <w:sz w:val="28"/>
          <w:szCs w:val="28"/>
          <w:lang w:val="en-US"/>
        </w:rPr>
        <w:t xml:space="preserve">y davrga </w:t>
      </w:r>
      <w:proofErr w:type="gramStart"/>
      <w:r>
        <w:rPr>
          <w:color w:val="000000"/>
          <w:sz w:val="28"/>
          <w:szCs w:val="28"/>
          <w:lang w:val="en-US"/>
        </w:rPr>
        <w:t>bo‘linadi</w:t>
      </w:r>
      <w:proofErr w:type="gramEnd"/>
      <w:r>
        <w:rPr>
          <w:color w:val="000000"/>
          <w:sz w:val="28"/>
          <w:szCs w:val="28"/>
          <w:lang w:val="en-US"/>
        </w:rPr>
        <w:t>: qizdirish -</w:t>
      </w:r>
      <w:r w:rsidRPr="008552AF">
        <w:rPr>
          <w:color w:val="000000"/>
          <w:sz w:val="28"/>
          <w:szCs w:val="28"/>
          <w:lang w:val="en-US"/>
        </w:rPr>
        <w:t xml:space="preserve">eritish va o‘ta qizdirish, tobiga etkazish. Pech yuklangandan keyin bir yo‘la amalga oshiriladigan qizdirish </w:t>
      </w:r>
      <w:proofErr w:type="gramStart"/>
      <w:r w:rsidRPr="008552AF">
        <w:rPr>
          <w:color w:val="000000"/>
          <w:sz w:val="28"/>
          <w:szCs w:val="28"/>
          <w:lang w:val="en-US"/>
        </w:rPr>
        <w:t>va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eritish operatsiyalari sodir bo‘ladi. </w:t>
      </w:r>
      <w:r>
        <w:rPr>
          <w:color w:val="000000"/>
          <w:sz w:val="28"/>
          <w:szCs w:val="28"/>
          <w:lang w:val="en-US"/>
        </w:rPr>
        <w:t>Sh</w:t>
      </w:r>
      <w:r w:rsidRPr="008552AF">
        <w:rPr>
          <w:color w:val="000000"/>
          <w:sz w:val="28"/>
          <w:szCs w:val="28"/>
          <w:lang w:val="en-US"/>
        </w:rPr>
        <w:t xml:space="preserve">ixta odatda oldingi eritish jarayonidan qolgan suyuq metall qoldig‘iga solinadi, shuning </w:t>
      </w:r>
      <w:r w:rsidRPr="008552AF">
        <w:rPr>
          <w:color w:val="000000"/>
          <w:sz w:val="28"/>
          <w:szCs w:val="28"/>
          <w:lang w:val="en-US"/>
        </w:rPr>
        <w:lastRenderedPageBreak/>
        <w:t xml:space="preserve">uchun ham qizish </w:t>
      </w:r>
      <w:proofErr w:type="gramStart"/>
      <w:r w:rsidRPr="008552AF">
        <w:rPr>
          <w:color w:val="000000"/>
          <w:sz w:val="28"/>
          <w:szCs w:val="28"/>
          <w:lang w:val="en-US"/>
        </w:rPr>
        <w:t>va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eritish suyuq metallning qattiq metall bilan o‘zaro ta’siriga bog‘lik. </w:t>
      </w:r>
      <w:proofErr w:type="gramStart"/>
      <w:r w:rsidRPr="008552AF">
        <w:rPr>
          <w:color w:val="000000"/>
          <w:sz w:val="28"/>
          <w:szCs w:val="28"/>
          <w:lang w:val="en-US"/>
        </w:rPr>
        <w:t>Bunda ishtirok etgan gaz fazasi metallni oksidlaydi.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</w:t>
      </w:r>
      <w:proofErr w:type="gramStart"/>
      <w:r w:rsidRPr="008552AF">
        <w:rPr>
          <w:color w:val="000000"/>
          <w:sz w:val="28"/>
          <w:szCs w:val="28"/>
          <w:lang w:val="en-US"/>
        </w:rPr>
        <w:t>o’ta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qizdirish davrida barcha metall suyuq holatda bo‘ladi, hamda pechning toshqoli va ichki koplamasi bilan o‘zaro ta’sir qiladi. Jarayon oxirida suyuq qotishma xosil </w:t>
      </w:r>
      <w:proofErr w:type="gramStart"/>
      <w:r w:rsidRPr="008552AF">
        <w:rPr>
          <w:color w:val="000000"/>
          <w:sz w:val="28"/>
          <w:szCs w:val="28"/>
          <w:lang w:val="en-US"/>
        </w:rPr>
        <w:t>bo‘ladi</w:t>
      </w:r>
      <w:proofErr w:type="gramEnd"/>
      <w:r w:rsidRPr="008552AF">
        <w:rPr>
          <w:color w:val="000000"/>
          <w:sz w:val="28"/>
          <w:szCs w:val="28"/>
          <w:lang w:val="en-US"/>
        </w:rPr>
        <w:t>.</w:t>
      </w:r>
    </w:p>
    <w:p w:rsidR="00D93537" w:rsidRPr="008552AF" w:rsidRDefault="00D93537" w:rsidP="00D93537">
      <w:pPr>
        <w:widowControl/>
        <w:autoSpaceDE/>
        <w:autoSpaceDN/>
        <w:adjustRightInd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gramStart"/>
      <w:r w:rsidRPr="008552AF">
        <w:rPr>
          <w:color w:val="000000"/>
          <w:sz w:val="28"/>
          <w:szCs w:val="28"/>
          <w:lang w:val="en-US"/>
        </w:rPr>
        <w:t>Eritish jarayonida fazalarning bir-biriga ta’siri natijasida cho‘yanning kimyoviy tarkibi shakllanadi.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Kimyoviy tarkibnnig shakllanishiga fazalarning o‘zaro ta’sirining quyidagi turlari ta’sir ko‘rsatadi: qattiq metallning gaz fazasi bilan oksidlanishi, metallning toshqol bilan oksidlanishi, elementlarni koks yoki karbyurizator utlerodi vositasida tiklash, uglerodning erishi, cho‘yan bitta elementini boshqasi bilan tiklanishi.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color w:val="000000"/>
          <w:sz w:val="28"/>
          <w:szCs w:val="28"/>
          <w:lang w:val="en-US"/>
        </w:rPr>
        <w:t xml:space="preserve">Natijada har qaysi zona yoki davr uchun qotishma kimyoviy tarkibining o‘zgarishini harakterlovchi ko‘rinadigan </w:t>
      </w:r>
      <w:proofErr w:type="gramStart"/>
      <w:r w:rsidRPr="008552AF">
        <w:rPr>
          <w:color w:val="000000"/>
          <w:sz w:val="28"/>
          <w:szCs w:val="28"/>
          <w:lang w:val="en-US"/>
        </w:rPr>
        <w:t>jami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massa uzatish koeffitsientini topish mumkin. Uning qiymatiga eritishdagi termodinamik sharoitlar (atmosfera, toshqol tarkibi </w:t>
      </w:r>
      <w:proofErr w:type="gramStart"/>
      <w:r w:rsidRPr="008552AF">
        <w:rPr>
          <w:color w:val="000000"/>
          <w:sz w:val="28"/>
          <w:szCs w:val="28"/>
          <w:lang w:val="en-US"/>
        </w:rPr>
        <w:t>va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eritishning aniq usulini amalga oshirishga bog‘lik bo‘lgan jara-yonlarning sodir bo‘lish mexanizmi) ta’sir etadi.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gramStart"/>
      <w:r w:rsidRPr="008552AF">
        <w:rPr>
          <w:i/>
          <w:iCs/>
          <w:color w:val="000000"/>
          <w:sz w:val="28"/>
          <w:szCs w:val="28"/>
          <w:lang w:val="en-US"/>
        </w:rPr>
        <w:t xml:space="preserve">Birinchi zonada </w:t>
      </w:r>
      <w:r w:rsidRPr="008552AF">
        <w:rPr>
          <w:color w:val="000000"/>
          <w:sz w:val="28"/>
          <w:szCs w:val="28"/>
          <w:lang w:val="en-US"/>
        </w:rPr>
        <w:t>qattiq shixta ashyolari gaz fazasi bilan reaksiyaga kirishadi.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Bunda atmosfera temirga ta’sir etib uni oksidlaydi: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center"/>
        <w:rPr>
          <w:color w:val="000000"/>
          <w:sz w:val="28"/>
          <w:szCs w:val="28"/>
          <w:lang w:val="en-US"/>
        </w:rPr>
      </w:pPr>
      <w:r w:rsidRPr="008552AF">
        <w:rPr>
          <w:color w:val="000000"/>
          <w:sz w:val="28"/>
          <w:szCs w:val="28"/>
          <w:lang w:val="en-US"/>
        </w:rPr>
        <w:t>Fe + SO</w:t>
      </w:r>
      <w:r w:rsidRPr="008552AF">
        <w:rPr>
          <w:color w:val="000000"/>
          <w:sz w:val="28"/>
          <w:szCs w:val="28"/>
          <w:vertAlign w:val="subscript"/>
          <w:lang w:val="en-US"/>
        </w:rPr>
        <w:t>2</w:t>
      </w:r>
      <w:r w:rsidRPr="008552AF">
        <w:rPr>
          <w:color w:val="000000"/>
          <w:sz w:val="28"/>
          <w:szCs w:val="28"/>
          <w:lang w:val="en-US"/>
        </w:rPr>
        <w:t xml:space="preserve"> = FeO+SO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gramStart"/>
      <w:r>
        <w:rPr>
          <w:color w:val="000000"/>
          <w:sz w:val="28"/>
          <w:szCs w:val="28"/>
          <w:lang w:val="en-US"/>
        </w:rPr>
        <w:t>Sh</w:t>
      </w:r>
      <w:r w:rsidRPr="008552AF">
        <w:rPr>
          <w:color w:val="000000"/>
          <w:sz w:val="28"/>
          <w:szCs w:val="28"/>
          <w:lang w:val="en-US"/>
        </w:rPr>
        <w:t>ixta metall bulakchalarining sirtida cho‘yanning boshqa elementlari ham oksidlanishi mumkin.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Bundan tashqari metall gazdagi oltingugurt bilan to‘yinishi mumkin: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center"/>
        <w:rPr>
          <w:color w:val="000000"/>
          <w:sz w:val="28"/>
          <w:szCs w:val="28"/>
          <w:lang w:val="en-US"/>
        </w:rPr>
      </w:pPr>
      <w:r w:rsidRPr="008552AF">
        <w:rPr>
          <w:color w:val="000000"/>
          <w:sz w:val="28"/>
          <w:szCs w:val="28"/>
          <w:lang w:val="en-US"/>
        </w:rPr>
        <w:t>3Fe+O</w:t>
      </w:r>
      <w:r w:rsidRPr="008552AF">
        <w:rPr>
          <w:color w:val="000000"/>
          <w:sz w:val="28"/>
          <w:szCs w:val="28"/>
          <w:vertAlign w:val="subscript"/>
          <w:lang w:val="en-US"/>
        </w:rPr>
        <w:t>2</w:t>
      </w:r>
      <w:r w:rsidRPr="008552AF">
        <w:rPr>
          <w:color w:val="000000"/>
          <w:sz w:val="28"/>
          <w:szCs w:val="28"/>
          <w:lang w:val="en-US"/>
        </w:rPr>
        <w:t>=Fe+2FeO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color w:val="000000"/>
          <w:sz w:val="28"/>
          <w:szCs w:val="28"/>
          <w:lang w:val="en-US"/>
        </w:rPr>
        <w:t xml:space="preserve">Bu zonada oxaktosh quyidagi reaksiya </w:t>
      </w:r>
      <w:proofErr w:type="gramStart"/>
      <w:r w:rsidRPr="008552AF">
        <w:rPr>
          <w:color w:val="000000"/>
          <w:sz w:val="28"/>
          <w:szCs w:val="28"/>
          <w:lang w:val="en-US"/>
        </w:rPr>
        <w:t>bo‘yicha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parchalanadi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center"/>
        <w:rPr>
          <w:color w:val="000000"/>
          <w:sz w:val="28"/>
          <w:szCs w:val="28"/>
          <w:lang w:val="en-US"/>
        </w:rPr>
      </w:pPr>
      <w:r w:rsidRPr="008552AF">
        <w:rPr>
          <w:color w:val="000000"/>
          <w:sz w:val="28"/>
          <w:szCs w:val="28"/>
          <w:lang w:val="en-US"/>
        </w:rPr>
        <w:t>SaSOz = SaO + SO</w:t>
      </w:r>
      <w:r w:rsidRPr="008552AF">
        <w:rPr>
          <w:color w:val="000000"/>
          <w:sz w:val="28"/>
          <w:szCs w:val="28"/>
          <w:vertAlign w:val="subscript"/>
          <w:lang w:val="en-US"/>
        </w:rPr>
        <w:t>2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color w:val="000000"/>
          <w:sz w:val="28"/>
          <w:szCs w:val="28"/>
          <w:lang w:val="en-US"/>
        </w:rPr>
        <w:t xml:space="preserve">Bunda yoqilg‘i namligi </w:t>
      </w:r>
      <w:proofErr w:type="gramStart"/>
      <w:r w:rsidRPr="008552AF">
        <w:rPr>
          <w:color w:val="000000"/>
          <w:sz w:val="28"/>
          <w:szCs w:val="28"/>
          <w:lang w:val="en-US"/>
        </w:rPr>
        <w:t>va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uchuvchan moddalarini yo‘qotadi,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i/>
          <w:iCs/>
          <w:color w:val="000000"/>
          <w:sz w:val="28"/>
          <w:szCs w:val="28"/>
          <w:lang w:val="en-US"/>
        </w:rPr>
        <w:t xml:space="preserve">Ikkinchi zonada </w:t>
      </w:r>
      <w:r w:rsidRPr="008552AF">
        <w:rPr>
          <w:color w:val="000000"/>
          <w:sz w:val="28"/>
          <w:szCs w:val="28"/>
          <w:lang w:val="en-US"/>
        </w:rPr>
        <w:t xml:space="preserve">(eritish) shixtaning metall komponentlari eriydi </w:t>
      </w:r>
      <w:proofErr w:type="gramStart"/>
      <w:r w:rsidRPr="008552AF">
        <w:rPr>
          <w:color w:val="000000"/>
          <w:sz w:val="28"/>
          <w:szCs w:val="28"/>
          <w:lang w:val="en-US"/>
        </w:rPr>
        <w:t>va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oksidlanish, oltingugurtga to‘yinish hamda uglerodsizlanish jarayonlari birinchi zonaga qaraganda ancha jadal kechadi. Bunda temir (II) oksidi FeO </w:t>
      </w:r>
      <w:r w:rsidRPr="008552AF">
        <w:rPr>
          <w:color w:val="000000"/>
          <w:sz w:val="28"/>
          <w:szCs w:val="28"/>
          <w:lang w:val="en-US"/>
        </w:rPr>
        <w:lastRenderedPageBreak/>
        <w:t xml:space="preserve">elementlarining ikkilamchi oksidlanish reaksiyasi sodir </w:t>
      </w:r>
      <w:proofErr w:type="gramStart"/>
      <w:r w:rsidRPr="008552AF">
        <w:rPr>
          <w:color w:val="000000"/>
          <w:sz w:val="28"/>
          <w:szCs w:val="28"/>
          <w:lang w:val="en-US"/>
        </w:rPr>
        <w:t>bo‘ladi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. Temir (II) oksidi erigan metall bilan birgalikda oqib quyidagi reaksiyalar </w:t>
      </w:r>
      <w:proofErr w:type="gramStart"/>
      <w:r w:rsidRPr="008552AF">
        <w:rPr>
          <w:color w:val="000000"/>
          <w:sz w:val="28"/>
          <w:szCs w:val="28"/>
          <w:lang w:val="en-US"/>
        </w:rPr>
        <w:t>bo‘yicha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Si, Mn va S bilan reaksiyaga kirishadi: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center"/>
        <w:rPr>
          <w:sz w:val="28"/>
          <w:szCs w:val="28"/>
          <w:lang w:val="en-US"/>
        </w:rPr>
      </w:pPr>
      <w:r w:rsidRPr="008552AF">
        <w:rPr>
          <w:color w:val="000000"/>
          <w:sz w:val="28"/>
          <w:szCs w:val="28"/>
          <w:lang w:val="en-US"/>
        </w:rPr>
        <w:t>Me + FeO=Fe + MeO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i/>
          <w:iCs/>
          <w:color w:val="000000"/>
          <w:sz w:val="28"/>
          <w:szCs w:val="28"/>
          <w:lang w:val="en-US"/>
        </w:rPr>
        <w:t xml:space="preserve">Uchinchi zonada </w:t>
      </w:r>
      <w:r w:rsidRPr="008552AF">
        <w:rPr>
          <w:color w:val="000000"/>
          <w:sz w:val="28"/>
          <w:szCs w:val="28"/>
          <w:lang w:val="en-US"/>
        </w:rPr>
        <w:t xml:space="preserve">(o‘ta qizish zonasi) suyuq metall koks </w:t>
      </w:r>
      <w:proofErr w:type="gramStart"/>
      <w:r w:rsidRPr="008552AF">
        <w:rPr>
          <w:color w:val="000000"/>
          <w:sz w:val="28"/>
          <w:szCs w:val="28"/>
          <w:lang w:val="en-US"/>
        </w:rPr>
        <w:t>bo‘lakchalari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bo‘ylab tomchilar va oqimlar ko‘rinishida okib tushadi hamda o‘ta qiziydi. Natijada uglerodlanish, shuningdek S </w:t>
      </w:r>
      <w:proofErr w:type="gramStart"/>
      <w:r w:rsidRPr="008552AF">
        <w:rPr>
          <w:color w:val="000000"/>
          <w:sz w:val="28"/>
          <w:szCs w:val="28"/>
          <w:lang w:val="en-US"/>
        </w:rPr>
        <w:t>va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S larning erib koksdan ajralish hamda elementlarning quyidagi tipdagi reaksiya bo‘yicha tiklanish jarayonlari boshlanadi: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center"/>
        <w:rPr>
          <w:color w:val="000000"/>
          <w:sz w:val="28"/>
          <w:szCs w:val="28"/>
          <w:lang w:val="en-US"/>
        </w:rPr>
      </w:pPr>
      <w:r w:rsidRPr="008552AF">
        <w:rPr>
          <w:color w:val="000000"/>
          <w:sz w:val="28"/>
          <w:szCs w:val="28"/>
          <w:lang w:val="en-US"/>
        </w:rPr>
        <w:t xml:space="preserve">&lt; S &gt; + (MeO) = [Me] </w:t>
      </w:r>
      <w:proofErr w:type="gramStart"/>
      <w:r w:rsidRPr="008552AF">
        <w:rPr>
          <w:color w:val="000000"/>
          <w:sz w:val="28"/>
          <w:szCs w:val="28"/>
          <w:lang w:val="en-US"/>
        </w:rPr>
        <w:t>+{</w:t>
      </w:r>
      <w:proofErr w:type="gramEnd"/>
      <w:r w:rsidRPr="008552AF">
        <w:rPr>
          <w:color w:val="000000"/>
          <w:sz w:val="28"/>
          <w:szCs w:val="28"/>
          <w:lang w:val="en-US"/>
        </w:rPr>
        <w:t>SO}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color w:val="000000"/>
          <w:sz w:val="28"/>
          <w:szCs w:val="28"/>
          <w:lang w:val="en-US"/>
        </w:rPr>
        <w:t xml:space="preserve">Bu zonada toshqol xosil </w:t>
      </w:r>
      <w:proofErr w:type="gramStart"/>
      <w:r w:rsidRPr="008552AF">
        <w:rPr>
          <w:color w:val="000000"/>
          <w:sz w:val="28"/>
          <w:szCs w:val="28"/>
          <w:lang w:val="en-US"/>
        </w:rPr>
        <w:t>bo‘la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boshlaydi.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color w:val="000000"/>
          <w:sz w:val="28"/>
          <w:szCs w:val="28"/>
          <w:lang w:val="en-US"/>
        </w:rPr>
        <w:t>Erkin kislorod borligi tufayli Me-M1/20</w:t>
      </w:r>
      <w:r w:rsidRPr="008552AF">
        <w:rPr>
          <w:color w:val="000000"/>
          <w:sz w:val="28"/>
          <w:szCs w:val="28"/>
          <w:vertAlign w:val="subscript"/>
          <w:lang w:val="en-US"/>
        </w:rPr>
        <w:t>2</w:t>
      </w:r>
      <w:r w:rsidRPr="008552AF">
        <w:rPr>
          <w:color w:val="000000"/>
          <w:sz w:val="28"/>
          <w:szCs w:val="28"/>
          <w:lang w:val="en-US"/>
        </w:rPr>
        <w:t xml:space="preserve">=MeO reaksiyasi </w:t>
      </w:r>
      <w:proofErr w:type="gramStart"/>
      <w:r w:rsidRPr="008552AF">
        <w:rPr>
          <w:color w:val="000000"/>
          <w:sz w:val="28"/>
          <w:szCs w:val="28"/>
          <w:lang w:val="en-US"/>
        </w:rPr>
        <w:t>bo‘yicha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furmalar zonasida elementlar jadal oksidlanishi mumkin. </w:t>
      </w:r>
      <w:proofErr w:type="gramStart"/>
      <w:r w:rsidRPr="008552AF">
        <w:rPr>
          <w:color w:val="000000"/>
          <w:sz w:val="28"/>
          <w:szCs w:val="28"/>
          <w:lang w:val="en-US"/>
        </w:rPr>
        <w:t>Birinchi navbatda temir oksidlanadi.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Bunda temir (II) oksidi Si, Mn, S larni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gramStart"/>
      <w:r w:rsidRPr="008552AF">
        <w:rPr>
          <w:color w:val="000000"/>
          <w:sz w:val="28"/>
          <w:szCs w:val="28"/>
          <w:lang w:val="en-US"/>
        </w:rPr>
        <w:t>oksidlaydi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. Metall tomchilari koks bilan muloqatida yuqoridagi </w:t>
      </w:r>
      <w:proofErr w:type="gramStart"/>
      <w:r w:rsidRPr="008552AF">
        <w:rPr>
          <w:color w:val="000000"/>
          <w:sz w:val="28"/>
          <w:szCs w:val="28"/>
          <w:lang w:val="en-US"/>
        </w:rPr>
        <w:t>ko‘rinishdagi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reaksiya buyicha ele</w:t>
      </w:r>
      <w:r w:rsidRPr="008552AF">
        <w:rPr>
          <w:color w:val="000000"/>
          <w:sz w:val="28"/>
          <w:szCs w:val="28"/>
          <w:lang w:val="en-US"/>
        </w:rPr>
        <w:softHyphen/>
        <w:t xml:space="preserve">mentlar qizg‘in uglerodlanadi va tiklanadi. Bundan keyin toshqol xosil </w:t>
      </w:r>
      <w:proofErr w:type="gramStart"/>
      <w:r w:rsidRPr="008552AF">
        <w:rPr>
          <w:color w:val="000000"/>
          <w:sz w:val="28"/>
          <w:szCs w:val="28"/>
          <w:lang w:val="en-US"/>
        </w:rPr>
        <w:t>bo‘lishi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tugaydi.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8552AF">
        <w:rPr>
          <w:i/>
          <w:iCs/>
          <w:color w:val="000000"/>
          <w:sz w:val="28"/>
          <w:szCs w:val="28"/>
          <w:lang w:val="en-US"/>
        </w:rPr>
        <w:t xml:space="preserve">To‘rtinchi zonada </w:t>
      </w:r>
      <w:r w:rsidRPr="008552AF">
        <w:rPr>
          <w:color w:val="000000"/>
          <w:sz w:val="28"/>
          <w:szCs w:val="28"/>
          <w:lang w:val="en-US"/>
        </w:rPr>
        <w:t xml:space="preserve">(to‘planish zonasi) metall </w:t>
      </w:r>
      <w:proofErr w:type="gramStart"/>
      <w:r w:rsidRPr="008552AF">
        <w:rPr>
          <w:color w:val="000000"/>
          <w:sz w:val="28"/>
          <w:szCs w:val="28"/>
          <w:lang w:val="en-US"/>
        </w:rPr>
        <w:t>va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toshqol bir oz soviydi. Metall gornda to‘planadi </w:t>
      </w:r>
      <w:proofErr w:type="gramStart"/>
      <w:r w:rsidRPr="008552AF">
        <w:rPr>
          <w:color w:val="000000"/>
          <w:sz w:val="28"/>
          <w:szCs w:val="28"/>
          <w:lang w:val="en-US"/>
        </w:rPr>
        <w:t>va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koks bilan muloqatda bo‘lib koksdagi uglerod hamda oltingugurtni eritadi. Vagrankalardan olingan cho‘yan tarkibida S </w:t>
      </w:r>
      <w:proofErr w:type="gramStart"/>
      <w:r w:rsidRPr="008552AF">
        <w:rPr>
          <w:color w:val="000000"/>
          <w:sz w:val="28"/>
          <w:szCs w:val="28"/>
          <w:lang w:val="en-US"/>
        </w:rPr>
        <w:t>va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Si miqdori ortiqroq bo‘ladi.</w:t>
      </w:r>
    </w:p>
    <w:p w:rsidR="00D93537" w:rsidRPr="008552AF" w:rsidRDefault="00D93537" w:rsidP="00D93537">
      <w:pPr>
        <w:widowControl/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8552AF">
        <w:rPr>
          <w:color w:val="000000"/>
          <w:sz w:val="28"/>
          <w:szCs w:val="28"/>
          <w:lang w:val="en-US"/>
        </w:rPr>
        <w:t xml:space="preserve">Barcha fizik-kimyoviy jarayonlar natijasida shixtadagi dastlabki miqdoriga qaraganda 15—25% Si </w:t>
      </w:r>
      <w:proofErr w:type="gramStart"/>
      <w:r w:rsidRPr="008552AF">
        <w:rPr>
          <w:color w:val="000000"/>
          <w:sz w:val="28"/>
          <w:szCs w:val="28"/>
          <w:lang w:val="en-US"/>
        </w:rPr>
        <w:t>va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25—30% Mn ko‘payadi. Natijada uglerod </w:t>
      </w:r>
      <w:proofErr w:type="gramStart"/>
      <w:r w:rsidRPr="008552AF">
        <w:rPr>
          <w:color w:val="000000"/>
          <w:sz w:val="28"/>
          <w:szCs w:val="28"/>
          <w:lang w:val="en-US"/>
        </w:rPr>
        <w:t>va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oltingugurt miqdori ortadi. </w:t>
      </w:r>
      <w:proofErr w:type="gramStart"/>
      <w:r w:rsidRPr="008552AF">
        <w:rPr>
          <w:color w:val="000000"/>
          <w:sz w:val="28"/>
          <w:szCs w:val="28"/>
          <w:lang w:val="en-US"/>
        </w:rPr>
        <w:t>Temir miqdori ham bir oz kamayadi.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Uning oksidlari, Si </w:t>
      </w:r>
      <w:proofErr w:type="gramStart"/>
      <w:r w:rsidRPr="008552AF">
        <w:rPr>
          <w:color w:val="000000"/>
          <w:sz w:val="28"/>
          <w:szCs w:val="28"/>
          <w:lang w:val="en-US"/>
        </w:rPr>
        <w:t>va</w:t>
      </w:r>
      <w:proofErr w:type="gramEnd"/>
      <w:r w:rsidRPr="008552AF">
        <w:rPr>
          <w:color w:val="000000"/>
          <w:sz w:val="28"/>
          <w:szCs w:val="28"/>
          <w:lang w:val="en-US"/>
        </w:rPr>
        <w:t xml:space="preserve"> Mn oksidlari, yoqilg‘i kuli hamda qoplamaning erigan sirti vagranka toshqolini tashkil etadi.</w:t>
      </w:r>
    </w:p>
    <w:p w:rsidR="00E02365" w:rsidRPr="00D93537" w:rsidRDefault="004F764D" w:rsidP="00D93537">
      <w:pPr>
        <w:spacing w:line="360" w:lineRule="auto"/>
        <w:ind w:firstLine="567"/>
        <w:rPr>
          <w:lang w:val="en-US"/>
        </w:rPr>
      </w:pPr>
    </w:p>
    <w:sectPr w:rsidR="00E02365" w:rsidRPr="00D93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93537"/>
    <w:rsid w:val="0016253B"/>
    <w:rsid w:val="004F764D"/>
    <w:rsid w:val="00D93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5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1398</Words>
  <Characters>7971</Characters>
  <Application>Microsoft Office Word</Application>
  <DocSecurity>0</DocSecurity>
  <Lines>66</Lines>
  <Paragraphs>18</Paragraphs>
  <ScaleCrop>false</ScaleCrop>
  <Company>Reanimator Extreme Edition</Company>
  <LinksUpToDate>false</LinksUpToDate>
  <CharactersWithSpaces>9351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2019-10-28T10:32:00Z</dcterms:created>
  <dcterms:modified xsi:type="dcterms:W3CDTF">2019-10-28T10:34:00Z</dcterms:modified>
</cp:coreProperties>
</file>