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9B50BA" w:rsidP="009B50BA">
      <w:pPr>
        <w:jc w:val="center"/>
        <w:rPr>
          <w:rFonts w:ascii="Times New Roman" w:hAnsi="Times New Roman" w:cs="Times New Roman"/>
          <w:sz w:val="32"/>
          <w:szCs w:val="32"/>
        </w:rPr>
      </w:pPr>
      <w:proofErr w:type="spellStart"/>
      <w:r w:rsidRPr="009B50BA">
        <w:rPr>
          <w:rFonts w:ascii="Times New Roman" w:hAnsi="Times New Roman" w:cs="Times New Roman"/>
          <w:sz w:val="32"/>
          <w:szCs w:val="32"/>
        </w:rPr>
        <w:t>Иккиламчи</w:t>
      </w:r>
      <w:proofErr w:type="spellEnd"/>
      <w:r w:rsidRPr="009B50BA">
        <w:rPr>
          <w:rFonts w:ascii="Times New Roman" w:hAnsi="Times New Roman" w:cs="Times New Roman"/>
          <w:sz w:val="32"/>
          <w:szCs w:val="32"/>
        </w:rPr>
        <w:t xml:space="preserve"> </w:t>
      </w:r>
      <w:proofErr w:type="spellStart"/>
      <w:r w:rsidRPr="009B50BA">
        <w:rPr>
          <w:rFonts w:ascii="Times New Roman" w:hAnsi="Times New Roman" w:cs="Times New Roman"/>
          <w:sz w:val="32"/>
          <w:szCs w:val="32"/>
        </w:rPr>
        <w:t>металларни</w:t>
      </w:r>
      <w:proofErr w:type="spellEnd"/>
      <w:r w:rsidRPr="009B50BA">
        <w:rPr>
          <w:rFonts w:ascii="Times New Roman" w:hAnsi="Times New Roman" w:cs="Times New Roman"/>
          <w:sz w:val="32"/>
          <w:szCs w:val="32"/>
        </w:rPr>
        <w:t xml:space="preserve"> суюқлантириш </w:t>
      </w:r>
      <w:proofErr w:type="spellStart"/>
      <w:r w:rsidRPr="009B50BA">
        <w:rPr>
          <w:rFonts w:ascii="Times New Roman" w:hAnsi="Times New Roman" w:cs="Times New Roman"/>
          <w:sz w:val="32"/>
          <w:szCs w:val="32"/>
        </w:rPr>
        <w:t>технологияси</w:t>
      </w:r>
      <w:proofErr w:type="spellEnd"/>
      <w:r w:rsidRPr="009B50BA">
        <w:rPr>
          <w:rFonts w:ascii="Times New Roman" w:hAnsi="Times New Roman" w:cs="Times New Roman"/>
          <w:sz w:val="32"/>
          <w:szCs w:val="32"/>
        </w:rPr>
        <w:t xml:space="preserve"> </w:t>
      </w:r>
      <w:proofErr w:type="spellStart"/>
      <w:r w:rsidRPr="009B50BA">
        <w:rPr>
          <w:rFonts w:ascii="Times New Roman" w:hAnsi="Times New Roman" w:cs="Times New Roman"/>
          <w:sz w:val="32"/>
          <w:szCs w:val="32"/>
        </w:rPr>
        <w:t>фанидан</w:t>
      </w:r>
      <w:proofErr w:type="spellEnd"/>
      <w:r w:rsidRPr="009B50BA">
        <w:rPr>
          <w:rFonts w:ascii="Times New Roman" w:hAnsi="Times New Roman" w:cs="Times New Roman"/>
          <w:sz w:val="32"/>
          <w:szCs w:val="32"/>
        </w:rPr>
        <w:t xml:space="preserve"> </w:t>
      </w:r>
      <w:r w:rsidR="001A7A39">
        <w:rPr>
          <w:rFonts w:ascii="Times New Roman" w:hAnsi="Times New Roman" w:cs="Times New Roman"/>
          <w:sz w:val="32"/>
          <w:szCs w:val="32"/>
        </w:rPr>
        <w:t>4</w:t>
      </w:r>
      <w:r w:rsidRPr="009B50BA">
        <w:rPr>
          <w:rFonts w:ascii="Times New Roman" w:hAnsi="Times New Roman" w:cs="Times New Roman"/>
          <w:sz w:val="32"/>
          <w:szCs w:val="32"/>
        </w:rPr>
        <w:t xml:space="preserve">-маърузасидан </w:t>
      </w:r>
      <w:proofErr w:type="spellStart"/>
      <w:r w:rsidRPr="009B50BA">
        <w:rPr>
          <w:rFonts w:ascii="Times New Roman" w:hAnsi="Times New Roman" w:cs="Times New Roman"/>
          <w:sz w:val="32"/>
          <w:szCs w:val="32"/>
        </w:rPr>
        <w:t>уйга</w:t>
      </w:r>
      <w:proofErr w:type="spellEnd"/>
      <w:r w:rsidRPr="009B50BA">
        <w:rPr>
          <w:rFonts w:ascii="Times New Roman" w:hAnsi="Times New Roman" w:cs="Times New Roman"/>
          <w:sz w:val="32"/>
          <w:szCs w:val="32"/>
        </w:rPr>
        <w:t xml:space="preserve"> </w:t>
      </w:r>
      <w:proofErr w:type="spellStart"/>
      <w:r w:rsidRPr="009B50BA">
        <w:rPr>
          <w:rFonts w:ascii="Times New Roman" w:hAnsi="Times New Roman" w:cs="Times New Roman"/>
          <w:sz w:val="32"/>
          <w:szCs w:val="32"/>
        </w:rPr>
        <w:t>вазифа</w:t>
      </w:r>
      <w:proofErr w:type="spellEnd"/>
    </w:p>
    <w:p w:rsidR="009B50BA" w:rsidRPr="009B50BA" w:rsidRDefault="009B50BA" w:rsidP="007F2EDC">
      <w:pPr>
        <w:tabs>
          <w:tab w:val="left" w:pos="1455"/>
        </w:tabs>
        <w:ind w:firstLine="540"/>
        <w:jc w:val="both"/>
        <w:rPr>
          <w:rFonts w:ascii="Times New Roman" w:hAnsi="Times New Roman" w:cs="Times New Roman"/>
          <w:sz w:val="28"/>
          <w:szCs w:val="28"/>
          <w:lang w:val="uz-Latn-UZ"/>
        </w:rPr>
      </w:pPr>
      <w:r w:rsidRPr="009B50BA">
        <w:rPr>
          <w:rFonts w:ascii="Times New Roman" w:hAnsi="Times New Roman" w:cs="Times New Roman"/>
          <w:b/>
          <w:sz w:val="32"/>
          <w:szCs w:val="32"/>
        </w:rPr>
        <w:t>1-савол:</w:t>
      </w:r>
      <w:r w:rsidRPr="001A7A39">
        <w:rPr>
          <w:rFonts w:ascii="Times New Roman" w:hAnsi="Times New Roman" w:cs="Times New Roman"/>
          <w:sz w:val="32"/>
          <w:szCs w:val="32"/>
        </w:rPr>
        <w:t xml:space="preserve"> </w:t>
      </w:r>
      <w:proofErr w:type="spellStart"/>
      <w:r w:rsidR="008E351A" w:rsidRPr="008E351A">
        <w:rPr>
          <w:rFonts w:ascii="Times New Roman" w:hAnsi="Times New Roman" w:cs="Times New Roman"/>
          <w:sz w:val="32"/>
          <w:szCs w:val="32"/>
        </w:rPr>
        <w:t>Серияли</w:t>
      </w:r>
      <w:proofErr w:type="spellEnd"/>
      <w:r w:rsidR="008E351A" w:rsidRPr="008E351A">
        <w:rPr>
          <w:rFonts w:ascii="Times New Roman" w:hAnsi="Times New Roman" w:cs="Times New Roman"/>
          <w:sz w:val="32"/>
          <w:szCs w:val="32"/>
        </w:rPr>
        <w:t xml:space="preserve"> </w:t>
      </w:r>
      <w:proofErr w:type="spellStart"/>
      <w:r w:rsidR="008E351A" w:rsidRPr="008E351A">
        <w:rPr>
          <w:rFonts w:ascii="Times New Roman" w:hAnsi="Times New Roman" w:cs="Times New Roman"/>
          <w:sz w:val="32"/>
          <w:szCs w:val="32"/>
        </w:rPr>
        <w:t>ва</w:t>
      </w:r>
      <w:proofErr w:type="spellEnd"/>
      <w:r w:rsidR="008E351A" w:rsidRPr="008E351A">
        <w:rPr>
          <w:rFonts w:ascii="Times New Roman" w:hAnsi="Times New Roman" w:cs="Times New Roman"/>
          <w:sz w:val="32"/>
          <w:szCs w:val="32"/>
        </w:rPr>
        <w:t xml:space="preserve"> </w:t>
      </w:r>
      <w:proofErr w:type="spellStart"/>
      <w:r w:rsidR="008E351A" w:rsidRPr="008E351A">
        <w:rPr>
          <w:rFonts w:ascii="Times New Roman" w:hAnsi="Times New Roman" w:cs="Times New Roman"/>
          <w:sz w:val="32"/>
          <w:szCs w:val="32"/>
        </w:rPr>
        <w:t>массали</w:t>
      </w:r>
      <w:proofErr w:type="spellEnd"/>
      <w:r w:rsidR="008E351A" w:rsidRPr="008E351A">
        <w:rPr>
          <w:rFonts w:ascii="Times New Roman" w:hAnsi="Times New Roman" w:cs="Times New Roman"/>
          <w:sz w:val="32"/>
          <w:szCs w:val="32"/>
        </w:rPr>
        <w:t xml:space="preserve"> </w:t>
      </w:r>
      <w:proofErr w:type="spellStart"/>
      <w:r w:rsidR="008E351A" w:rsidRPr="008E351A">
        <w:rPr>
          <w:rFonts w:ascii="Times New Roman" w:hAnsi="Times New Roman" w:cs="Times New Roman"/>
          <w:sz w:val="32"/>
          <w:szCs w:val="32"/>
        </w:rPr>
        <w:t>ишлаб</w:t>
      </w:r>
      <w:proofErr w:type="spellEnd"/>
      <w:r w:rsidR="008E351A" w:rsidRPr="008E351A">
        <w:rPr>
          <w:rFonts w:ascii="Times New Roman" w:hAnsi="Times New Roman" w:cs="Times New Roman"/>
          <w:sz w:val="32"/>
          <w:szCs w:val="32"/>
        </w:rPr>
        <w:t xml:space="preserve"> чиқаришда</w:t>
      </w:r>
      <w:r w:rsidR="001A7A39" w:rsidRPr="001A7A39">
        <w:rPr>
          <w:rFonts w:ascii="Times New Roman" w:hAnsi="Times New Roman" w:cs="Times New Roman"/>
          <w:sz w:val="32"/>
          <w:szCs w:val="32"/>
        </w:rPr>
        <w:t xml:space="preserve"> </w:t>
      </w:r>
      <w:proofErr w:type="spellStart"/>
      <w:r w:rsidR="001A7A39" w:rsidRPr="001A7A39">
        <w:rPr>
          <w:rFonts w:ascii="Times New Roman" w:hAnsi="Times New Roman" w:cs="Times New Roman"/>
          <w:sz w:val="32"/>
          <w:szCs w:val="32"/>
        </w:rPr>
        <w:t>деганда</w:t>
      </w:r>
      <w:proofErr w:type="spellEnd"/>
      <w:r w:rsidR="001A7A39" w:rsidRPr="001A7A39">
        <w:rPr>
          <w:rFonts w:ascii="Times New Roman" w:hAnsi="Times New Roman" w:cs="Times New Roman"/>
          <w:sz w:val="32"/>
          <w:szCs w:val="32"/>
        </w:rPr>
        <w:t xml:space="preserve"> </w:t>
      </w:r>
      <w:proofErr w:type="spellStart"/>
      <w:r w:rsidR="001A7A39" w:rsidRPr="001A7A39">
        <w:rPr>
          <w:rFonts w:ascii="Times New Roman" w:hAnsi="Times New Roman" w:cs="Times New Roman"/>
          <w:sz w:val="32"/>
          <w:szCs w:val="32"/>
        </w:rPr>
        <w:t>нимани</w:t>
      </w:r>
      <w:proofErr w:type="spellEnd"/>
      <w:r w:rsidR="001A7A39" w:rsidRPr="001A7A39">
        <w:rPr>
          <w:rFonts w:ascii="Times New Roman" w:hAnsi="Times New Roman" w:cs="Times New Roman"/>
          <w:sz w:val="32"/>
          <w:szCs w:val="32"/>
        </w:rPr>
        <w:t xml:space="preserve"> </w:t>
      </w:r>
      <w:proofErr w:type="spellStart"/>
      <w:r w:rsidR="001A7A39" w:rsidRPr="001A7A39">
        <w:rPr>
          <w:rFonts w:ascii="Times New Roman" w:hAnsi="Times New Roman" w:cs="Times New Roman"/>
          <w:sz w:val="32"/>
          <w:szCs w:val="32"/>
        </w:rPr>
        <w:t>тушунасиз</w:t>
      </w:r>
      <w:proofErr w:type="spellEnd"/>
      <w:r w:rsidRPr="001A7A39">
        <w:rPr>
          <w:rFonts w:ascii="Times New Roman" w:hAnsi="Times New Roman" w:cs="Times New Roman"/>
          <w:sz w:val="32"/>
          <w:szCs w:val="32"/>
        </w:rPr>
        <w:t>?</w:t>
      </w:r>
    </w:p>
    <w:p w:rsidR="007F2EDC" w:rsidRPr="008E351A" w:rsidRDefault="009B50BA" w:rsidP="001A7A39">
      <w:pPr>
        <w:tabs>
          <w:tab w:val="left" w:pos="1455"/>
        </w:tabs>
        <w:spacing w:after="0" w:line="240" w:lineRule="auto"/>
        <w:ind w:firstLine="540"/>
        <w:jc w:val="both"/>
        <w:rPr>
          <w:rFonts w:ascii="Times New Roman" w:hAnsi="Times New Roman" w:cs="Times New Roman"/>
          <w:sz w:val="28"/>
          <w:szCs w:val="28"/>
          <w:lang w:val="uz-Latn-UZ"/>
        </w:rPr>
      </w:pPr>
      <w:r w:rsidRPr="008F0036">
        <w:rPr>
          <w:rFonts w:ascii="Times New Roman" w:hAnsi="Times New Roman" w:cs="Times New Roman"/>
          <w:b/>
          <w:sz w:val="32"/>
          <w:szCs w:val="32"/>
          <w:lang w:val="uz-Latn-UZ"/>
        </w:rPr>
        <w:t xml:space="preserve">Жавоб: </w:t>
      </w:r>
      <w:r w:rsidR="008E351A" w:rsidRPr="008E351A">
        <w:rPr>
          <w:rFonts w:ascii="Times New Roman" w:hAnsi="Times New Roman" w:cs="Times New Roman"/>
          <w:b/>
          <w:sz w:val="28"/>
          <w:szCs w:val="28"/>
          <w:lang w:val="uz-Latn-UZ"/>
        </w:rPr>
        <w:t>Серияли ва массали ишлаб чиқариш</w:t>
      </w:r>
      <w:r w:rsidR="008E351A" w:rsidRPr="008E351A">
        <w:rPr>
          <w:rFonts w:ascii="Times New Roman" w:hAnsi="Times New Roman" w:cs="Times New Roman"/>
          <w:sz w:val="28"/>
          <w:szCs w:val="28"/>
          <w:lang w:val="uz-Latn-UZ"/>
        </w:rPr>
        <w:t>да қуйма махсус механизмлар ёрдамида ажратилади. Қолипларни ажратиш қуймакорлик цехларидаги энг оғир жараёнлардан бири ҳисобланади. Жараённи амалга ошириш вақтида жуда катта миқдорда иссиқлик ва чанг чиқади. Қолипни ажратиш бўлимида ўртача ҳолатдаги иш шароитини таъминлаш учун жуда кучли шамоллатиш вентиляциялари, табиий чанг бостириш ва хавони тозалаш имкониятларидан фойдаланилади. Йирик қолипларни бузиш учун кўтарма траверсалардан фойдаланилади. Механизациялашган цехларда қолиплар ҳар хил жихозларда бузилади. Бузилган қолиплар қайта йиғишга қайтарилади. Қолип аралашмаси қолипни бузиш вақтида решеткалар орасидан лентали конвейерга тушади ва қайта ишлатиш учун тозаланади. Амалиётда ажратишдан ташқари қуймаларни тозаловчи автоматик ажратиш қурилмаларидан фойдаланилади.</w:t>
      </w:r>
    </w:p>
    <w:p w:rsidR="001A7A39" w:rsidRPr="008E351A" w:rsidRDefault="001A7A39" w:rsidP="001A7A39">
      <w:pPr>
        <w:tabs>
          <w:tab w:val="left" w:pos="1455"/>
        </w:tabs>
        <w:spacing w:after="0" w:line="240" w:lineRule="auto"/>
        <w:ind w:firstLine="540"/>
        <w:jc w:val="both"/>
        <w:rPr>
          <w:rFonts w:ascii="Times New Roman" w:hAnsi="Times New Roman" w:cs="Times New Roman"/>
          <w:sz w:val="28"/>
          <w:szCs w:val="28"/>
          <w:lang w:val="uz-Latn-UZ"/>
        </w:rPr>
      </w:pPr>
    </w:p>
    <w:p w:rsidR="009B50BA" w:rsidRPr="00EB294C" w:rsidRDefault="009B50BA" w:rsidP="001A7A39">
      <w:pPr>
        <w:tabs>
          <w:tab w:val="left" w:pos="1455"/>
        </w:tabs>
        <w:spacing w:after="0" w:line="240" w:lineRule="auto"/>
        <w:ind w:left="300"/>
        <w:jc w:val="both"/>
        <w:rPr>
          <w:rFonts w:ascii="Times New Roman" w:hAnsi="Times New Roman" w:cs="Times New Roman"/>
          <w:sz w:val="28"/>
          <w:szCs w:val="28"/>
          <w:lang w:val="uz-Latn-UZ"/>
        </w:rPr>
      </w:pPr>
      <w:r w:rsidRPr="00EB294C">
        <w:rPr>
          <w:rFonts w:ascii="Times New Roman" w:hAnsi="Times New Roman" w:cs="Times New Roman"/>
          <w:b/>
          <w:sz w:val="32"/>
          <w:szCs w:val="32"/>
          <w:lang w:val="uz-Latn-UZ"/>
        </w:rPr>
        <w:t xml:space="preserve">2-савол: </w:t>
      </w:r>
      <w:r w:rsidR="008E351A" w:rsidRPr="008E351A">
        <w:rPr>
          <w:rFonts w:ascii="Times New Roman" w:hAnsi="Times New Roman" w:cs="Times New Roman"/>
          <w:sz w:val="32"/>
          <w:szCs w:val="32"/>
          <w:lang w:val="uz-Latn-UZ"/>
        </w:rPr>
        <w:t>Ўзаклар неча синфга бўлинади</w:t>
      </w:r>
      <w:r w:rsidRPr="007F2EDC">
        <w:rPr>
          <w:rFonts w:ascii="Times New Roman" w:hAnsi="Times New Roman" w:cs="Times New Roman"/>
          <w:sz w:val="32"/>
          <w:szCs w:val="32"/>
          <w:lang w:val="uz-Latn-UZ"/>
        </w:rPr>
        <w:t>?</w:t>
      </w:r>
    </w:p>
    <w:p w:rsidR="009B50BA" w:rsidRPr="00EB294C" w:rsidRDefault="009B50BA" w:rsidP="009B50BA">
      <w:pPr>
        <w:spacing w:after="0" w:line="240" w:lineRule="auto"/>
        <w:jc w:val="both"/>
        <w:rPr>
          <w:rFonts w:ascii="Times New Roman" w:hAnsi="Times New Roman" w:cs="Times New Roman"/>
          <w:b/>
          <w:sz w:val="32"/>
          <w:szCs w:val="32"/>
          <w:lang w:val="uz-Latn-UZ"/>
        </w:rPr>
      </w:pPr>
    </w:p>
    <w:p w:rsidR="001A7A39" w:rsidRPr="00051C5F" w:rsidRDefault="009B50BA" w:rsidP="001A7A39">
      <w:pPr>
        <w:tabs>
          <w:tab w:val="left" w:pos="1455"/>
        </w:tabs>
        <w:ind w:firstLine="720"/>
        <w:jc w:val="both"/>
        <w:rPr>
          <w:rFonts w:ascii="Times New Roman" w:hAnsi="Times New Roman" w:cs="Times New Roman"/>
          <w:sz w:val="28"/>
          <w:szCs w:val="28"/>
          <w:lang w:val="uz-Latn-UZ"/>
        </w:rPr>
      </w:pPr>
      <w:r w:rsidRPr="007F2EDC">
        <w:rPr>
          <w:rFonts w:ascii="Times New Roman" w:hAnsi="Times New Roman" w:cs="Times New Roman"/>
          <w:b/>
          <w:sz w:val="32"/>
          <w:szCs w:val="32"/>
          <w:lang w:val="uz-Latn-UZ"/>
        </w:rPr>
        <w:t>Жавоб:</w:t>
      </w:r>
      <w:r w:rsidR="001A7A39" w:rsidRPr="001A7A39">
        <w:rPr>
          <w:rFonts w:ascii="Times New Roman" w:hAnsi="Times New Roman" w:cs="Times New Roman"/>
          <w:sz w:val="28"/>
          <w:szCs w:val="28"/>
          <w:lang w:val="uz-Latn-UZ"/>
        </w:rPr>
        <w:t xml:space="preserve"> </w:t>
      </w:r>
      <w:r w:rsidR="008E351A" w:rsidRPr="00051C5F">
        <w:rPr>
          <w:rFonts w:ascii="Times New Roman" w:hAnsi="Times New Roman" w:cs="Times New Roman"/>
          <w:b/>
          <w:sz w:val="28"/>
          <w:szCs w:val="28"/>
          <w:lang w:val="uz-Latn-UZ"/>
        </w:rPr>
        <w:t>Ўзакларни синфланиши</w:t>
      </w:r>
      <w:r w:rsidR="008E351A" w:rsidRPr="00051C5F">
        <w:rPr>
          <w:rFonts w:ascii="Times New Roman" w:hAnsi="Times New Roman" w:cs="Times New Roman"/>
          <w:sz w:val="28"/>
          <w:szCs w:val="28"/>
          <w:lang w:val="uz-Latn-UZ"/>
        </w:rPr>
        <w:t>-</w:t>
      </w:r>
      <w:r w:rsidR="008E351A" w:rsidRPr="008E351A">
        <w:rPr>
          <w:rFonts w:ascii="Times New Roman" w:hAnsi="Times New Roman" w:cs="Times New Roman"/>
          <w:sz w:val="28"/>
          <w:szCs w:val="28"/>
          <w:lang w:val="uz-Latn-UZ"/>
        </w:rPr>
        <w:t xml:space="preserve">шакли ва иш шароитига қараб ўзаклар 5 синфга бўлинади. Энг мураккаби биринчи синф ўзаклари бўлиб, улар қисмлардан иборат бўлади. </w:t>
      </w:r>
      <w:proofErr w:type="spellStart"/>
      <w:r w:rsidR="008E351A" w:rsidRPr="00051C5F">
        <w:rPr>
          <w:rFonts w:ascii="Times New Roman" w:hAnsi="Times New Roman" w:cs="Times New Roman"/>
          <w:sz w:val="28"/>
          <w:szCs w:val="28"/>
        </w:rPr>
        <w:t>Бу</w:t>
      </w:r>
      <w:proofErr w:type="spellEnd"/>
      <w:r w:rsidR="008E351A" w:rsidRPr="00051C5F">
        <w:rPr>
          <w:rFonts w:ascii="Times New Roman" w:hAnsi="Times New Roman" w:cs="Times New Roman"/>
          <w:sz w:val="28"/>
          <w:szCs w:val="28"/>
        </w:rPr>
        <w:t xml:space="preserve"> қисмлар </w:t>
      </w:r>
      <w:proofErr w:type="spellStart"/>
      <w:r w:rsidR="008E351A" w:rsidRPr="00051C5F">
        <w:rPr>
          <w:rFonts w:ascii="Times New Roman" w:hAnsi="Times New Roman" w:cs="Times New Roman"/>
          <w:sz w:val="28"/>
          <w:szCs w:val="28"/>
        </w:rPr>
        <w:t>алохида</w:t>
      </w:r>
      <w:proofErr w:type="spellEnd"/>
      <w:r w:rsidR="008E351A" w:rsidRPr="00051C5F">
        <w:rPr>
          <w:rFonts w:ascii="Times New Roman" w:hAnsi="Times New Roman" w:cs="Times New Roman"/>
          <w:sz w:val="28"/>
          <w:szCs w:val="28"/>
        </w:rPr>
        <w:t xml:space="preserve"> </w:t>
      </w:r>
      <w:proofErr w:type="spellStart"/>
      <w:r w:rsidR="008E351A" w:rsidRPr="00051C5F">
        <w:rPr>
          <w:rFonts w:ascii="Times New Roman" w:hAnsi="Times New Roman" w:cs="Times New Roman"/>
          <w:sz w:val="28"/>
          <w:szCs w:val="28"/>
        </w:rPr>
        <w:t>тайёрланиб</w:t>
      </w:r>
      <w:proofErr w:type="spellEnd"/>
      <w:r w:rsidR="008E351A" w:rsidRPr="00051C5F">
        <w:rPr>
          <w:rFonts w:ascii="Times New Roman" w:hAnsi="Times New Roman" w:cs="Times New Roman"/>
          <w:sz w:val="28"/>
          <w:szCs w:val="28"/>
        </w:rPr>
        <w:t xml:space="preserve"> </w:t>
      </w:r>
      <w:proofErr w:type="spellStart"/>
      <w:r w:rsidR="008E351A" w:rsidRPr="00051C5F">
        <w:rPr>
          <w:rFonts w:ascii="Times New Roman" w:hAnsi="Times New Roman" w:cs="Times New Roman"/>
          <w:sz w:val="28"/>
          <w:szCs w:val="28"/>
        </w:rPr>
        <w:t>елимланади</w:t>
      </w:r>
      <w:proofErr w:type="spellEnd"/>
      <w:r w:rsidR="008E351A" w:rsidRPr="00051C5F">
        <w:rPr>
          <w:rFonts w:ascii="Times New Roman" w:hAnsi="Times New Roman" w:cs="Times New Roman"/>
          <w:sz w:val="28"/>
          <w:szCs w:val="28"/>
        </w:rPr>
        <w:t>.</w:t>
      </w:r>
    </w:p>
    <w:p w:rsidR="00FF0809" w:rsidRPr="001A7A39" w:rsidRDefault="00FF0809" w:rsidP="001A7A39">
      <w:pPr>
        <w:tabs>
          <w:tab w:val="left" w:pos="360"/>
        </w:tabs>
        <w:spacing w:after="0" w:line="240" w:lineRule="auto"/>
        <w:jc w:val="both"/>
        <w:rPr>
          <w:rFonts w:ascii="Times New Roman" w:hAnsi="Times New Roman" w:cs="Times New Roman"/>
          <w:sz w:val="28"/>
          <w:szCs w:val="28"/>
          <w:lang w:val="uz-Latn-UZ"/>
        </w:rPr>
      </w:pPr>
    </w:p>
    <w:p w:rsidR="009B50BA" w:rsidRPr="001A7A39" w:rsidRDefault="009B50BA" w:rsidP="00FF0809">
      <w:pPr>
        <w:ind w:firstLine="540"/>
        <w:jc w:val="both"/>
        <w:rPr>
          <w:rFonts w:ascii="Times New Roman" w:hAnsi="Times New Roman" w:cs="Times New Roman"/>
          <w:b/>
          <w:sz w:val="32"/>
          <w:szCs w:val="32"/>
          <w:lang w:val="uz-Latn-UZ"/>
        </w:rPr>
      </w:pPr>
    </w:p>
    <w:sectPr w:rsidR="009B50BA" w:rsidRPr="001A7A3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DF3D0C"/>
    <w:multiLevelType w:val="multilevel"/>
    <w:tmpl w:val="FD4E2F5C"/>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32232FBF"/>
    <w:multiLevelType w:val="multilevel"/>
    <w:tmpl w:val="88D28250"/>
    <w:lvl w:ilvl="0">
      <w:start w:val="1"/>
      <w:numFmt w:val="decimal"/>
      <w:lvlText w:val="%1."/>
      <w:lvlJc w:val="left"/>
      <w:pPr>
        <w:ind w:left="360" w:hanging="360"/>
      </w:pPr>
      <w:rPr>
        <w:rFonts w:hint="default"/>
        <w:b/>
      </w:rPr>
    </w:lvl>
    <w:lvl w:ilvl="1">
      <w:start w:val="1"/>
      <w:numFmt w:val="decimal"/>
      <w:lvlText w:val="%1.%2."/>
      <w:lvlJc w:val="left"/>
      <w:pPr>
        <w:ind w:left="928"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2">
    <w:nsid w:val="3D22751D"/>
    <w:multiLevelType w:val="multilevel"/>
    <w:tmpl w:val="3E4AEEEE"/>
    <w:lvl w:ilvl="0">
      <w:start w:val="1"/>
      <w:numFmt w:val="decimal"/>
      <w:lvlText w:val="%1."/>
      <w:lvlJc w:val="left"/>
      <w:pPr>
        <w:ind w:left="360" w:hanging="360"/>
      </w:pPr>
      <w:rPr>
        <w:rFonts w:hint="default"/>
        <w:b/>
      </w:rPr>
    </w:lvl>
    <w:lvl w:ilvl="1">
      <w:start w:val="1"/>
      <w:numFmt w:val="decimal"/>
      <w:lvlText w:val="%1.%2."/>
      <w:lvlJc w:val="left"/>
      <w:pPr>
        <w:ind w:left="960" w:hanging="360"/>
      </w:pPr>
      <w:rPr>
        <w:rFonts w:hint="default"/>
        <w:b/>
      </w:rPr>
    </w:lvl>
    <w:lvl w:ilvl="2">
      <w:start w:val="1"/>
      <w:numFmt w:val="decimal"/>
      <w:lvlText w:val="%1.%2.%3."/>
      <w:lvlJc w:val="left"/>
      <w:pPr>
        <w:ind w:left="1920" w:hanging="720"/>
      </w:pPr>
      <w:rPr>
        <w:rFonts w:hint="default"/>
        <w:b/>
      </w:rPr>
    </w:lvl>
    <w:lvl w:ilvl="3">
      <w:start w:val="1"/>
      <w:numFmt w:val="decimal"/>
      <w:lvlText w:val="%1.%2.%3.%4."/>
      <w:lvlJc w:val="left"/>
      <w:pPr>
        <w:ind w:left="2520" w:hanging="720"/>
      </w:pPr>
      <w:rPr>
        <w:rFonts w:hint="default"/>
        <w:b/>
      </w:rPr>
    </w:lvl>
    <w:lvl w:ilvl="4">
      <w:start w:val="1"/>
      <w:numFmt w:val="decimal"/>
      <w:lvlText w:val="%1.%2.%3.%4.%5."/>
      <w:lvlJc w:val="left"/>
      <w:pPr>
        <w:ind w:left="3480" w:hanging="1080"/>
      </w:pPr>
      <w:rPr>
        <w:rFonts w:hint="default"/>
        <w:b/>
      </w:rPr>
    </w:lvl>
    <w:lvl w:ilvl="5">
      <w:start w:val="1"/>
      <w:numFmt w:val="decimal"/>
      <w:lvlText w:val="%1.%2.%3.%4.%5.%6."/>
      <w:lvlJc w:val="left"/>
      <w:pPr>
        <w:ind w:left="4080" w:hanging="1080"/>
      </w:pPr>
      <w:rPr>
        <w:rFonts w:hint="default"/>
        <w:b/>
      </w:rPr>
    </w:lvl>
    <w:lvl w:ilvl="6">
      <w:start w:val="1"/>
      <w:numFmt w:val="decimal"/>
      <w:lvlText w:val="%1.%2.%3.%4.%5.%6.%7."/>
      <w:lvlJc w:val="left"/>
      <w:pPr>
        <w:ind w:left="5040" w:hanging="1440"/>
      </w:pPr>
      <w:rPr>
        <w:rFonts w:hint="default"/>
        <w:b/>
      </w:rPr>
    </w:lvl>
    <w:lvl w:ilvl="7">
      <w:start w:val="1"/>
      <w:numFmt w:val="decimal"/>
      <w:lvlText w:val="%1.%2.%3.%4.%5.%6.%7.%8."/>
      <w:lvlJc w:val="left"/>
      <w:pPr>
        <w:ind w:left="5640" w:hanging="1440"/>
      </w:pPr>
      <w:rPr>
        <w:rFonts w:hint="default"/>
        <w:b/>
      </w:rPr>
    </w:lvl>
    <w:lvl w:ilvl="8">
      <w:start w:val="1"/>
      <w:numFmt w:val="decimal"/>
      <w:lvlText w:val="%1.%2.%3.%4.%5.%6.%7.%8.%9."/>
      <w:lvlJc w:val="left"/>
      <w:pPr>
        <w:ind w:left="6600" w:hanging="1800"/>
      </w:pPr>
      <w:rPr>
        <w:rFonts w:hint="default"/>
        <w:b/>
      </w:rPr>
    </w:lvl>
  </w:abstractNum>
  <w:abstractNum w:abstractNumId="3">
    <w:nsid w:val="3D4D674A"/>
    <w:multiLevelType w:val="multilevel"/>
    <w:tmpl w:val="88D28250"/>
    <w:lvl w:ilvl="0">
      <w:start w:val="1"/>
      <w:numFmt w:val="decimal"/>
      <w:lvlText w:val="%1."/>
      <w:lvlJc w:val="left"/>
      <w:pPr>
        <w:ind w:left="360" w:hanging="360"/>
      </w:pPr>
      <w:rPr>
        <w:rFonts w:hint="default"/>
        <w:b/>
      </w:rPr>
    </w:lvl>
    <w:lvl w:ilvl="1">
      <w:start w:val="1"/>
      <w:numFmt w:val="decimal"/>
      <w:lvlText w:val="%1.%2."/>
      <w:lvlJc w:val="left"/>
      <w:pPr>
        <w:ind w:left="928"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4">
    <w:nsid w:val="3E3B15E6"/>
    <w:multiLevelType w:val="multilevel"/>
    <w:tmpl w:val="D6867876"/>
    <w:lvl w:ilvl="0">
      <w:start w:val="1"/>
      <w:numFmt w:val="decimal"/>
      <w:lvlText w:val="%1."/>
      <w:lvlJc w:val="left"/>
      <w:pPr>
        <w:tabs>
          <w:tab w:val="num" w:pos="1860"/>
        </w:tabs>
        <w:ind w:left="1860" w:hanging="1140"/>
      </w:pPr>
      <w:rPr>
        <w:rFonts w:hint="default"/>
      </w:rPr>
    </w:lvl>
    <w:lvl w:ilvl="1">
      <w:start w:val="2"/>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5">
    <w:nsid w:val="686402CC"/>
    <w:multiLevelType w:val="hybridMultilevel"/>
    <w:tmpl w:val="741E36B0"/>
    <w:lvl w:ilvl="0" w:tplc="D78A4A86">
      <w:start w:val="1"/>
      <w:numFmt w:val="decimal"/>
      <w:lvlText w:val="%1)"/>
      <w:lvlJc w:val="left"/>
      <w:pPr>
        <w:tabs>
          <w:tab w:val="num" w:pos="780"/>
        </w:tabs>
        <w:ind w:left="780" w:hanging="480"/>
      </w:pPr>
      <w:rPr>
        <w:rFonts w:hint="default"/>
      </w:rPr>
    </w:lvl>
    <w:lvl w:ilvl="1" w:tplc="F904BC4E">
      <w:start w:val="11"/>
      <w:numFmt w:val="decimal"/>
      <w:lvlText w:val="%2"/>
      <w:lvlJc w:val="left"/>
      <w:pPr>
        <w:tabs>
          <w:tab w:val="num" w:pos="1440"/>
        </w:tabs>
        <w:ind w:left="1440" w:hanging="420"/>
      </w:pPr>
      <w:rPr>
        <w:rFonts w:hint="default"/>
      </w:rPr>
    </w:lvl>
    <w:lvl w:ilvl="2" w:tplc="76503676">
      <w:start w:val="1"/>
      <w:numFmt w:val="decimal"/>
      <w:lvlText w:val="%3."/>
      <w:lvlJc w:val="left"/>
      <w:pPr>
        <w:tabs>
          <w:tab w:val="num" w:pos="540"/>
        </w:tabs>
        <w:ind w:left="540" w:hanging="360"/>
      </w:pPr>
      <w:rPr>
        <w:rFonts w:hint="default"/>
      </w:r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6">
    <w:nsid w:val="7CF3414A"/>
    <w:multiLevelType w:val="hybridMultilevel"/>
    <w:tmpl w:val="BC7A1B68"/>
    <w:lvl w:ilvl="0" w:tplc="3C82A664">
      <w:start w:val="1"/>
      <w:numFmt w:val="decimal"/>
      <w:lvlText w:val="%1-"/>
      <w:lvlJc w:val="left"/>
      <w:pPr>
        <w:ind w:left="1560" w:hanging="12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0"/>
  </w:num>
  <w:num w:numId="3">
    <w:abstractNumId w:val="1"/>
  </w:num>
  <w:num w:numId="4">
    <w:abstractNumId w:val="3"/>
  </w:num>
  <w:num w:numId="5">
    <w:abstractNumId w:val="2"/>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B50BA"/>
    <w:rsid w:val="001A7A39"/>
    <w:rsid w:val="007F2EDC"/>
    <w:rsid w:val="008E351A"/>
    <w:rsid w:val="008F0036"/>
    <w:rsid w:val="009B50BA"/>
    <w:rsid w:val="00D82F8F"/>
    <w:rsid w:val="00EB294C"/>
    <w:rsid w:val="00FF08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50B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1032</Characters>
  <Application>Microsoft Office Word</Application>
  <DocSecurity>0</DocSecurity>
  <Lines>8</Lines>
  <Paragraphs>2</Paragraphs>
  <ScaleCrop>false</ScaleCrop>
  <Company>Reanimator Extreme Edition</Company>
  <LinksUpToDate>false</LinksUpToDate>
  <CharactersWithSpaces>1210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2019-10-06T17:15:00Z</dcterms:created>
  <dcterms:modified xsi:type="dcterms:W3CDTF">2019-10-06T17:15:00Z</dcterms:modified>
</cp:coreProperties>
</file>