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6B5" w:rsidRPr="00702B6C" w:rsidRDefault="003A26B5" w:rsidP="003A26B5">
      <w:pPr>
        <w:tabs>
          <w:tab w:val="left" w:pos="0"/>
        </w:tabs>
        <w:jc w:val="center"/>
        <w:rPr>
          <w:b/>
          <w:lang w:val="uz-Cyrl-UZ"/>
        </w:rPr>
      </w:pPr>
      <w:r w:rsidRPr="00702B6C">
        <w:rPr>
          <w:b/>
          <w:lang w:val="en-US"/>
        </w:rPr>
        <w:t>9</w:t>
      </w:r>
      <w:r w:rsidRPr="00702B6C">
        <w:rPr>
          <w:b/>
          <w:lang w:val="uz-Cyrl-UZ"/>
        </w:rPr>
        <w:t>-mavzu. Ip yigirishning mohiyati, maqsadi va vazifalari .</w:t>
      </w:r>
    </w:p>
    <w:p w:rsidR="003A26B5" w:rsidRPr="00702B6C" w:rsidRDefault="003A26B5" w:rsidP="003A26B5">
      <w:pPr>
        <w:tabs>
          <w:tab w:val="left" w:pos="0"/>
        </w:tabs>
        <w:jc w:val="center"/>
        <w:rPr>
          <w:lang w:val="uz-Cyrl-UZ"/>
        </w:rPr>
      </w:pPr>
      <w:r w:rsidRPr="00702B6C">
        <w:rPr>
          <w:lang w:val="uz-Cyrl-UZ"/>
        </w:rPr>
        <w:t>Reja:</w:t>
      </w:r>
    </w:p>
    <w:p w:rsidR="003A26B5" w:rsidRPr="00702B6C" w:rsidRDefault="003A26B5" w:rsidP="003A26B5">
      <w:pPr>
        <w:tabs>
          <w:tab w:val="left" w:pos="0"/>
        </w:tabs>
        <w:jc w:val="both"/>
        <w:rPr>
          <w:lang w:val="uz-Cyrl-UZ"/>
        </w:rPr>
      </w:pPr>
      <w:r w:rsidRPr="00702B6C">
        <w:rPr>
          <w:lang w:val="uz-Cyrl-UZ"/>
        </w:rPr>
        <w:t>1.Ip yigirishning mohiyati, maqsadi va vazifalari.</w:t>
      </w:r>
    </w:p>
    <w:p w:rsidR="003A26B5" w:rsidRPr="00702B6C" w:rsidRDefault="003A26B5" w:rsidP="003A26B5">
      <w:pPr>
        <w:tabs>
          <w:tab w:val="left" w:pos="0"/>
        </w:tabs>
        <w:jc w:val="both"/>
        <w:rPr>
          <w:lang w:val="uz-Cyrl-UZ"/>
        </w:rPr>
      </w:pPr>
      <w:r w:rsidRPr="00702B6C">
        <w:rPr>
          <w:lang w:val="uz-Cyrl-UZ"/>
        </w:rPr>
        <w:t xml:space="preserve">2. Halqali ip yigirish mashinalarining klassifikatsiyasi. </w:t>
      </w:r>
    </w:p>
    <w:p w:rsidR="003A26B5" w:rsidRPr="00702B6C" w:rsidRDefault="003A26B5" w:rsidP="003A26B5">
      <w:pPr>
        <w:tabs>
          <w:tab w:val="left" w:pos="0"/>
        </w:tabs>
        <w:jc w:val="both"/>
        <w:rPr>
          <w:lang w:val="uz-Cyrl-UZ"/>
        </w:rPr>
      </w:pPr>
      <w:r w:rsidRPr="00702B6C">
        <w:rPr>
          <w:lang w:val="uz-Cyrl-UZ"/>
        </w:rPr>
        <w:t xml:space="preserve">3.Yigirish mashinasida texnologik jarayon. </w:t>
      </w:r>
    </w:p>
    <w:p w:rsidR="003A26B5" w:rsidRPr="00702B6C" w:rsidRDefault="003A26B5" w:rsidP="003A26B5">
      <w:pPr>
        <w:tabs>
          <w:tab w:val="left" w:pos="0"/>
        </w:tabs>
        <w:jc w:val="both"/>
        <w:rPr>
          <w:lang w:val="uz-Cyrl-UZ"/>
        </w:rPr>
      </w:pPr>
      <w:r w:rsidRPr="00702B6C">
        <w:rPr>
          <w:lang w:val="uz-Cyrl-UZ"/>
        </w:rPr>
        <w:t xml:space="preserve">4.Yigirish mashinalarining ta`minlovchi qurilmalari. </w:t>
      </w:r>
    </w:p>
    <w:p w:rsidR="003A26B5" w:rsidRPr="00702B6C" w:rsidRDefault="003A26B5" w:rsidP="003A26B5">
      <w:pPr>
        <w:tabs>
          <w:tab w:val="left" w:pos="0"/>
        </w:tabs>
        <w:jc w:val="both"/>
        <w:rPr>
          <w:lang w:val="uz-Cyrl-UZ"/>
        </w:rPr>
      </w:pPr>
      <w:r w:rsidRPr="00702B6C">
        <w:rPr>
          <w:lang w:val="uz-Cyrl-UZ"/>
        </w:rPr>
        <w:t xml:space="preserve">5.Ta`minlash qurilmalariga qo’yilgan talablar. Ta`minlashni avtomatlashtirish. </w:t>
      </w:r>
    </w:p>
    <w:p w:rsidR="003A26B5" w:rsidRPr="00702B6C" w:rsidRDefault="003A26B5" w:rsidP="003A26B5">
      <w:pPr>
        <w:jc w:val="both"/>
        <w:rPr>
          <w:lang w:val="uz-Cyrl-UZ"/>
        </w:rPr>
      </w:pPr>
      <w:r w:rsidRPr="00702B6C">
        <w:rPr>
          <w:lang w:val="uz-Cyrl-UZ"/>
        </w:rPr>
        <w:t xml:space="preserve">           </w:t>
      </w:r>
      <w:r w:rsidRPr="00702B6C">
        <w:rPr>
          <w:lang w:val="uz-Cyrl-UZ"/>
        </w:rPr>
        <w:tab/>
        <w:t>Adabiyotlar: (1,2,9,10,11).</w:t>
      </w:r>
    </w:p>
    <w:p w:rsidR="003A26B5" w:rsidRPr="00702B6C" w:rsidRDefault="003A26B5" w:rsidP="003A26B5">
      <w:pPr>
        <w:autoSpaceDE w:val="0"/>
        <w:autoSpaceDN w:val="0"/>
        <w:adjustRightInd w:val="0"/>
        <w:jc w:val="center"/>
        <w:rPr>
          <w:b/>
          <w:bCs/>
          <w:lang w:val="uz-Cyrl-UZ"/>
        </w:rPr>
      </w:pPr>
    </w:p>
    <w:p w:rsidR="003A26B5" w:rsidRPr="00702B6C" w:rsidRDefault="003A26B5" w:rsidP="003A26B5">
      <w:pPr>
        <w:pStyle w:val="a7"/>
        <w:spacing w:after="0"/>
        <w:ind w:left="0" w:firstLine="708"/>
        <w:jc w:val="both"/>
        <w:rPr>
          <w:lang w:val="uz-Cyrl-UZ"/>
        </w:rPr>
      </w:pPr>
      <w:r w:rsidRPr="00702B6C">
        <w:rPr>
          <w:lang w:val="uz-Cyrl-UZ"/>
        </w:rPr>
        <w:t xml:space="preserve">Yigirish mashinasining asosiy vazifasi pilik yoki piltadan ip hosil qilishdan iborat. Yigirish mashinasi pilikni ingichkalashtirish, uni pishitish va keyingi bosqichda ishlatish uchun qulay shaklga ega bo‘lgan o‘ram – pakovka hosil qilish vazifalarini bajaradi. Yuqori sifatli ip yigirilishda jarayon uzluksiz yoki davriy o‘tishi mumkin.    </w:t>
      </w:r>
    </w:p>
    <w:p w:rsidR="003A26B5" w:rsidRPr="00702B6C" w:rsidRDefault="003A26B5" w:rsidP="003A26B5">
      <w:pPr>
        <w:pStyle w:val="a7"/>
        <w:spacing w:after="0"/>
        <w:ind w:left="0"/>
        <w:jc w:val="both"/>
        <w:rPr>
          <w:lang w:val="uz-Cyrl-UZ"/>
        </w:rPr>
      </w:pPr>
      <w:r w:rsidRPr="00702B6C">
        <w:rPr>
          <w:lang w:val="uz-Cyrl-UZ"/>
        </w:rPr>
        <w:tab/>
      </w:r>
      <w:r w:rsidRPr="00702B6C">
        <w:rPr>
          <w:b/>
          <w:lang w:val="uz-Cyrl-UZ"/>
        </w:rPr>
        <w:t>Yigirishning maqsadi</w:t>
      </w:r>
      <w:r w:rsidRPr="00702B6C">
        <w:rPr>
          <w:lang w:val="uz-Cyrl-UZ"/>
        </w:rPr>
        <w:t xml:space="preserve"> xomaki mahsulotdan belgilangan xossalarga ega bo‘lgan  ip tayyorlashdan iborat. </w:t>
      </w:r>
    </w:p>
    <w:p w:rsidR="003A26B5" w:rsidRPr="00702B6C" w:rsidRDefault="003A26B5" w:rsidP="003A26B5">
      <w:pPr>
        <w:pStyle w:val="a7"/>
        <w:spacing w:after="0"/>
        <w:ind w:left="0" w:firstLine="708"/>
        <w:jc w:val="both"/>
        <w:rPr>
          <w:lang w:val="uz-Cyrl-UZ"/>
        </w:rPr>
      </w:pPr>
      <w:r w:rsidRPr="00702B6C">
        <w:rPr>
          <w:b/>
          <w:lang w:val="uz-Cyrl-UZ"/>
        </w:rPr>
        <w:t xml:space="preserve">Yigirishning mohiyati </w:t>
      </w:r>
      <w:r w:rsidRPr="00702B6C">
        <w:rPr>
          <w:lang w:val="uz-Cyrl-UZ"/>
        </w:rPr>
        <w:t xml:space="preserve">esa xomaki mahsulotni ma’lum chiziqiy zichlikkacha cho‘zib ingichkalashtirish, buramlar berish orqali pishitish, belgilangan tartibda o‘rab muayyan pokovka hosil qilishdan iborat. </w:t>
      </w:r>
    </w:p>
    <w:p w:rsidR="003A26B5" w:rsidRPr="00702B6C" w:rsidRDefault="003A26B5" w:rsidP="003A26B5">
      <w:pPr>
        <w:jc w:val="center"/>
        <w:rPr>
          <w:b/>
          <w:bCs/>
          <w:lang w:val="uz-Cyrl-UZ"/>
        </w:rPr>
      </w:pPr>
    </w:p>
    <w:p w:rsidR="003A26B5" w:rsidRPr="00702B6C" w:rsidRDefault="003A26B5" w:rsidP="003A26B5">
      <w:pPr>
        <w:jc w:val="center"/>
        <w:rPr>
          <w:b/>
          <w:bCs/>
          <w:lang w:val="uz-Cyrl-UZ"/>
        </w:rPr>
      </w:pPr>
      <w:r w:rsidRPr="00702B6C">
        <w:rPr>
          <w:b/>
          <w:bCs/>
          <w:lang w:val="uz-Cyrl-UZ"/>
        </w:rPr>
        <w:t xml:space="preserve">Yigirish mashinalarining turlari </w:t>
      </w:r>
    </w:p>
    <w:p w:rsidR="003A26B5" w:rsidRPr="00702B6C" w:rsidRDefault="003A26B5" w:rsidP="003A26B5">
      <w:pPr>
        <w:pStyle w:val="a7"/>
        <w:spacing w:after="0"/>
        <w:ind w:left="0" w:firstLine="708"/>
        <w:jc w:val="both"/>
        <w:rPr>
          <w:lang w:val="uz-Cyrl-UZ"/>
        </w:rPr>
      </w:pPr>
      <w:r w:rsidRPr="00702B6C">
        <w:rPr>
          <w:lang w:val="uz-Cyrl-UZ"/>
        </w:rPr>
        <w:t xml:space="preserve">Pilikdan ip tayyorlashda halqali yigirish mashinalari ishlatilatiladi. Halqali yigirish mashinalari ishlash usuliga qarab davriy va uzluksiz yigirish mashinalariga ajratilgan. Davriy mashinalar selfaktorlar deb atalib, o‘ta ingichka (3,33 – 5,0 teks) iplarni yigirishda ishlatiladi. Uzluksiz ishlaydigan mashinalar keng tarqalgan bo‘lib, turli chiziqiy zichlikdagi iplar yigirishda ishlatiladi. Davriy yigirish mashinalari ip sifatini ta’minlasa-da, unumdorligi pastligi uchun keng qo‘llanilmaydi. </w:t>
      </w:r>
    </w:p>
    <w:p w:rsidR="003A26B5" w:rsidRPr="00702B6C" w:rsidRDefault="003A26B5" w:rsidP="003A26B5">
      <w:pPr>
        <w:pStyle w:val="a7"/>
        <w:spacing w:after="0"/>
        <w:ind w:left="0" w:firstLine="708"/>
        <w:jc w:val="both"/>
        <w:rPr>
          <w:lang w:val="uz-Cyrl-UZ"/>
        </w:rPr>
      </w:pPr>
      <w:r w:rsidRPr="00702B6C">
        <w:rPr>
          <w:lang w:val="uz-Cyrl-UZ"/>
        </w:rPr>
        <w:t xml:space="preserve">Halqali yigirish mashinasida asosan uchta texnologik jarayon - </w:t>
      </w:r>
      <w:r w:rsidRPr="00702B6C">
        <w:rPr>
          <w:b/>
          <w:i/>
          <w:lang w:val="uz-Cyrl-UZ"/>
        </w:rPr>
        <w:t>cho‘zish, pishitish va o‘rash</w:t>
      </w:r>
      <w:r w:rsidRPr="00702B6C">
        <w:rPr>
          <w:lang w:val="uz-Cyrl-UZ"/>
        </w:rPr>
        <w:t xml:space="preserve"> jarayonlari bajariladi. </w:t>
      </w:r>
    </w:p>
    <w:p w:rsidR="003A26B5" w:rsidRPr="00702B6C" w:rsidRDefault="003A26B5" w:rsidP="003A26B5">
      <w:pPr>
        <w:ind w:firstLine="708"/>
        <w:jc w:val="both"/>
        <w:rPr>
          <w:b/>
          <w:lang w:val="uz-Cyrl-UZ"/>
        </w:rPr>
      </w:pPr>
      <w:r w:rsidRPr="00702B6C">
        <w:rPr>
          <w:bCs/>
          <w:lang w:val="uz-Cyrl-UZ"/>
        </w:rPr>
        <w:t>MDH korxonalarida chiziqiy   zichligi   kichik   bo‘lgan  iplar  P-66-5M6,  P-66-5M7, PU-66-5M6,  PU-66-5M7  mashinalarda, chiziqiy zichligi o‘rtacha va yuqori bo‘lgan iplar esa P-76-5M6, P-70, P-83-5M mashinalarida yigirilmoqda. O‘zbekiston to‘qimachilik korxonalarida x</w:t>
      </w:r>
      <w:r w:rsidRPr="00702B6C">
        <w:rPr>
          <w:lang w:val="uz-Cyrl-UZ"/>
        </w:rPr>
        <w:t xml:space="preserve">orijiy firmalarning Zinser-350, 351, 360 (Zinser), G </w:t>
      </w:r>
      <w:smartTag w:uri="urn:schemas-microsoft-com:office:smarttags" w:element="metricconverter">
        <w:smartTagPr>
          <w:attr w:name="ProductID" w:val="33, G"/>
        </w:smartTagPr>
        <w:r w:rsidRPr="00702B6C">
          <w:rPr>
            <w:lang w:val="uz-Cyrl-UZ"/>
          </w:rPr>
          <w:t>33, G</w:t>
        </w:r>
      </w:smartTag>
      <w:r w:rsidRPr="00702B6C">
        <w:rPr>
          <w:lang w:val="uz-Cyrl-UZ"/>
        </w:rPr>
        <w:t xml:space="preserve"> 35  (Rieter), RST-1, </w:t>
      </w:r>
      <w:r w:rsidRPr="00702B6C">
        <w:rPr>
          <w:bCs/>
          <w:lang w:val="uz-Cyrl-UZ"/>
        </w:rPr>
        <w:t xml:space="preserve">MP1N </w:t>
      </w:r>
      <w:r w:rsidRPr="00702B6C">
        <w:rPr>
          <w:lang w:val="uz-Cyrl-UZ"/>
        </w:rPr>
        <w:t xml:space="preserve">(Marzoli), RX 220, 230 (Toyoda), JWF 1510, 1516 (Jingwei) yigirish mashinalari samarali ishlatilmoqda: </w:t>
      </w:r>
    </w:p>
    <w:p w:rsidR="003A26B5" w:rsidRPr="00702B6C" w:rsidRDefault="003A26B5" w:rsidP="003A26B5">
      <w:pPr>
        <w:pStyle w:val="7"/>
        <w:jc w:val="center"/>
        <w:rPr>
          <w:rFonts w:ascii="Times New Roman" w:hAnsi="Times New Roman"/>
          <w:b/>
          <w:sz w:val="24"/>
          <w:lang w:val="en-US"/>
        </w:rPr>
      </w:pPr>
      <w:r w:rsidRPr="00702B6C">
        <w:rPr>
          <w:rFonts w:ascii="Times New Roman" w:hAnsi="Times New Roman"/>
          <w:b/>
          <w:sz w:val="24"/>
          <w:lang w:val="en-US"/>
        </w:rPr>
        <w:t>Halqali yigirish mashinalarining texnik ta</w:t>
      </w:r>
      <w:r w:rsidRPr="00702B6C">
        <w:rPr>
          <w:rFonts w:ascii="Times New Roman" w:hAnsi="Times New Roman"/>
          <w:b/>
          <w:sz w:val="24"/>
          <w:lang w:val="uz-Cyrl-UZ"/>
        </w:rPr>
        <w:t>v</w:t>
      </w:r>
      <w:r w:rsidRPr="00702B6C">
        <w:rPr>
          <w:rFonts w:ascii="Times New Roman" w:hAnsi="Times New Roman"/>
          <w:b/>
          <w:sz w:val="24"/>
          <w:lang w:val="en-US"/>
        </w:rPr>
        <w:t xml:space="preserve">sifi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11"/>
        <w:gridCol w:w="1390"/>
        <w:gridCol w:w="1250"/>
        <w:gridCol w:w="1100"/>
        <w:gridCol w:w="1100"/>
        <w:gridCol w:w="1320"/>
      </w:tblGrid>
      <w:tr w:rsidR="003A26B5" w:rsidRPr="00702B6C" w:rsidTr="0078400A">
        <w:tc>
          <w:tcPr>
            <w:tcW w:w="1819" w:type="pct"/>
          </w:tcPr>
          <w:p w:rsidR="003A26B5" w:rsidRPr="00EB0456" w:rsidRDefault="003A26B5" w:rsidP="0078400A">
            <w:pPr>
              <w:pStyle w:val="a5"/>
              <w:jc w:val="center"/>
              <w:rPr>
                <w:sz w:val="24"/>
                <w:szCs w:val="24"/>
                <w:lang w:val="ru-RU"/>
              </w:rPr>
            </w:pPr>
            <w:r w:rsidRPr="00EB0456">
              <w:rPr>
                <w:sz w:val="24"/>
                <w:szCs w:val="24"/>
                <w:lang w:val="ru-RU"/>
              </w:rPr>
              <w:t>Ko‘rsatkichlar</w:t>
            </w:r>
          </w:p>
        </w:tc>
        <w:tc>
          <w:tcPr>
            <w:tcW w:w="614" w:type="pct"/>
          </w:tcPr>
          <w:p w:rsidR="003A26B5" w:rsidRPr="00EB0456" w:rsidRDefault="003A26B5" w:rsidP="0078400A">
            <w:pPr>
              <w:pStyle w:val="a5"/>
              <w:jc w:val="center"/>
              <w:rPr>
                <w:sz w:val="24"/>
                <w:szCs w:val="24"/>
                <w:lang w:val="ru-RU"/>
              </w:rPr>
            </w:pPr>
            <w:r w:rsidRPr="00EB0456">
              <w:rPr>
                <w:sz w:val="24"/>
                <w:szCs w:val="24"/>
                <w:lang w:val="ru-RU"/>
              </w:rPr>
              <w:t>P 66-5m6</w:t>
            </w:r>
          </w:p>
        </w:tc>
        <w:tc>
          <w:tcPr>
            <w:tcW w:w="617" w:type="pct"/>
          </w:tcPr>
          <w:p w:rsidR="003A26B5" w:rsidRPr="00702B6C" w:rsidRDefault="003A26B5" w:rsidP="0078400A">
            <w:pPr>
              <w:pStyle w:val="a5"/>
              <w:jc w:val="center"/>
              <w:rPr>
                <w:sz w:val="24"/>
                <w:szCs w:val="24"/>
                <w:lang w:val="uz-Latn-UZ"/>
              </w:rPr>
            </w:pPr>
            <w:r w:rsidRPr="00702B6C">
              <w:rPr>
                <w:sz w:val="24"/>
                <w:szCs w:val="24"/>
                <w:lang w:val="uz-Latn-UZ"/>
              </w:rPr>
              <w:t>Zinser</w:t>
            </w:r>
            <w:r w:rsidRPr="00702B6C">
              <w:rPr>
                <w:sz w:val="24"/>
                <w:szCs w:val="24"/>
                <w:lang w:val="en-US"/>
              </w:rPr>
              <w:t xml:space="preserve"> </w:t>
            </w:r>
            <w:r w:rsidRPr="00EB0456">
              <w:rPr>
                <w:sz w:val="24"/>
                <w:szCs w:val="24"/>
                <w:lang w:val="ru-RU"/>
              </w:rPr>
              <w:t xml:space="preserve">351 </w:t>
            </w:r>
          </w:p>
        </w:tc>
        <w:tc>
          <w:tcPr>
            <w:tcW w:w="612" w:type="pct"/>
          </w:tcPr>
          <w:p w:rsidR="003A26B5" w:rsidRPr="00702B6C" w:rsidRDefault="003A26B5" w:rsidP="0078400A">
            <w:pPr>
              <w:pStyle w:val="a5"/>
              <w:jc w:val="center"/>
              <w:rPr>
                <w:sz w:val="24"/>
                <w:szCs w:val="24"/>
                <w:lang w:val="uz-Latn-UZ"/>
              </w:rPr>
            </w:pPr>
            <w:r w:rsidRPr="00702B6C">
              <w:rPr>
                <w:sz w:val="24"/>
                <w:szCs w:val="24"/>
                <w:lang w:val="en-US"/>
              </w:rPr>
              <w:t xml:space="preserve">G 35 </w:t>
            </w:r>
          </w:p>
        </w:tc>
        <w:tc>
          <w:tcPr>
            <w:tcW w:w="612" w:type="pct"/>
          </w:tcPr>
          <w:p w:rsidR="003A26B5" w:rsidRPr="00702B6C" w:rsidRDefault="003A26B5" w:rsidP="0078400A">
            <w:pPr>
              <w:pStyle w:val="a5"/>
              <w:jc w:val="center"/>
              <w:rPr>
                <w:sz w:val="24"/>
                <w:szCs w:val="24"/>
                <w:lang w:val="uz-Latn-UZ"/>
              </w:rPr>
            </w:pPr>
            <w:r w:rsidRPr="00702B6C">
              <w:rPr>
                <w:bCs/>
                <w:sz w:val="24"/>
                <w:szCs w:val="24"/>
                <w:lang w:val="en-US"/>
              </w:rPr>
              <w:t>MP</w:t>
            </w:r>
            <w:r w:rsidRPr="00EB0456">
              <w:rPr>
                <w:bCs/>
                <w:sz w:val="24"/>
                <w:szCs w:val="24"/>
                <w:lang w:val="ru-RU"/>
              </w:rPr>
              <w:t>1</w:t>
            </w:r>
            <w:r w:rsidRPr="00702B6C">
              <w:rPr>
                <w:bCs/>
                <w:sz w:val="24"/>
                <w:szCs w:val="24"/>
                <w:lang w:val="en-US"/>
              </w:rPr>
              <w:t>N</w:t>
            </w:r>
          </w:p>
        </w:tc>
        <w:tc>
          <w:tcPr>
            <w:tcW w:w="726" w:type="pct"/>
          </w:tcPr>
          <w:p w:rsidR="003A26B5" w:rsidRPr="00702B6C" w:rsidRDefault="003A26B5" w:rsidP="0078400A">
            <w:pPr>
              <w:pStyle w:val="a5"/>
              <w:jc w:val="center"/>
              <w:rPr>
                <w:sz w:val="24"/>
                <w:szCs w:val="24"/>
                <w:lang w:val="en-US"/>
              </w:rPr>
            </w:pPr>
            <w:r w:rsidRPr="00702B6C">
              <w:rPr>
                <w:sz w:val="24"/>
                <w:szCs w:val="24"/>
                <w:lang w:val="en-US"/>
              </w:rPr>
              <w:t>JWF 1510</w:t>
            </w:r>
          </w:p>
        </w:tc>
      </w:tr>
      <w:tr w:rsidR="003A26B5" w:rsidRPr="00702B6C" w:rsidTr="0078400A">
        <w:tc>
          <w:tcPr>
            <w:tcW w:w="1819" w:type="pct"/>
          </w:tcPr>
          <w:p w:rsidR="003A26B5" w:rsidRPr="00702B6C" w:rsidRDefault="003A26B5" w:rsidP="0078400A">
            <w:pPr>
              <w:pStyle w:val="a5"/>
              <w:rPr>
                <w:sz w:val="24"/>
                <w:szCs w:val="24"/>
                <w:lang w:val="uz-Cyrl-UZ"/>
              </w:rPr>
            </w:pPr>
            <w:r w:rsidRPr="00702B6C">
              <w:rPr>
                <w:sz w:val="24"/>
                <w:szCs w:val="24"/>
                <w:lang w:val="uz-Cyrl-UZ"/>
              </w:rPr>
              <w:t>Ishlab chiqaruvchi firma (Davlat)</w:t>
            </w:r>
          </w:p>
        </w:tc>
        <w:tc>
          <w:tcPr>
            <w:tcW w:w="614" w:type="pct"/>
          </w:tcPr>
          <w:p w:rsidR="003A26B5" w:rsidRPr="00702B6C" w:rsidRDefault="003A26B5" w:rsidP="0078400A">
            <w:pPr>
              <w:pStyle w:val="a5"/>
              <w:jc w:val="center"/>
              <w:rPr>
                <w:sz w:val="24"/>
                <w:szCs w:val="24"/>
                <w:lang w:val="uz-Cyrl-UZ"/>
              </w:rPr>
            </w:pPr>
            <w:r w:rsidRPr="00702B6C">
              <w:rPr>
                <w:sz w:val="24"/>
                <w:szCs w:val="24"/>
                <w:lang w:val="en-US"/>
              </w:rPr>
              <w:t>O‘</w:t>
            </w:r>
            <w:r w:rsidRPr="00EB0456">
              <w:rPr>
                <w:sz w:val="24"/>
                <w:szCs w:val="24"/>
                <w:lang w:val="ru-RU"/>
              </w:rPr>
              <w:t xml:space="preserve">zbekiston </w:t>
            </w:r>
          </w:p>
        </w:tc>
        <w:tc>
          <w:tcPr>
            <w:tcW w:w="617" w:type="pct"/>
          </w:tcPr>
          <w:p w:rsidR="003A26B5" w:rsidRPr="00EB0456" w:rsidRDefault="003A26B5" w:rsidP="0078400A">
            <w:pPr>
              <w:pStyle w:val="a5"/>
              <w:jc w:val="center"/>
              <w:rPr>
                <w:sz w:val="24"/>
                <w:szCs w:val="24"/>
                <w:lang w:val="ru-RU"/>
              </w:rPr>
            </w:pPr>
            <w:r w:rsidRPr="00702B6C">
              <w:rPr>
                <w:sz w:val="24"/>
                <w:szCs w:val="24"/>
                <w:lang w:val="uz-Latn-UZ"/>
              </w:rPr>
              <w:t>Zinser</w:t>
            </w:r>
            <w:r w:rsidRPr="00EB0456">
              <w:rPr>
                <w:sz w:val="24"/>
                <w:szCs w:val="24"/>
                <w:lang w:val="ru-RU"/>
              </w:rPr>
              <w:t xml:space="preserve"> </w:t>
            </w:r>
          </w:p>
        </w:tc>
        <w:tc>
          <w:tcPr>
            <w:tcW w:w="612" w:type="pct"/>
          </w:tcPr>
          <w:p w:rsidR="003A26B5" w:rsidRPr="00702B6C" w:rsidRDefault="003A26B5" w:rsidP="0078400A">
            <w:pPr>
              <w:pStyle w:val="a5"/>
              <w:jc w:val="center"/>
              <w:rPr>
                <w:sz w:val="24"/>
                <w:szCs w:val="24"/>
                <w:lang w:val="uz-Latn-UZ"/>
              </w:rPr>
            </w:pPr>
            <w:r w:rsidRPr="00702B6C">
              <w:rPr>
                <w:sz w:val="24"/>
                <w:szCs w:val="24"/>
                <w:lang w:val="uz-Latn-UZ"/>
              </w:rPr>
              <w:t>Rieter</w:t>
            </w:r>
          </w:p>
        </w:tc>
        <w:tc>
          <w:tcPr>
            <w:tcW w:w="612" w:type="pct"/>
          </w:tcPr>
          <w:p w:rsidR="003A26B5" w:rsidRPr="00702B6C" w:rsidRDefault="003A26B5" w:rsidP="0078400A">
            <w:pPr>
              <w:pStyle w:val="a5"/>
              <w:jc w:val="center"/>
              <w:rPr>
                <w:sz w:val="24"/>
                <w:szCs w:val="24"/>
                <w:lang w:val="uz-Latn-UZ"/>
              </w:rPr>
            </w:pPr>
            <w:r w:rsidRPr="00702B6C">
              <w:rPr>
                <w:sz w:val="24"/>
                <w:szCs w:val="24"/>
                <w:lang w:val="uz-Latn-UZ"/>
              </w:rPr>
              <w:t>Marzoli</w:t>
            </w:r>
          </w:p>
        </w:tc>
        <w:tc>
          <w:tcPr>
            <w:tcW w:w="726" w:type="pct"/>
          </w:tcPr>
          <w:p w:rsidR="003A26B5" w:rsidRPr="00702B6C" w:rsidRDefault="003A26B5" w:rsidP="0078400A">
            <w:pPr>
              <w:pStyle w:val="a5"/>
              <w:jc w:val="center"/>
              <w:rPr>
                <w:sz w:val="24"/>
                <w:szCs w:val="24"/>
                <w:lang w:val="uz-Cyrl-UZ"/>
              </w:rPr>
            </w:pPr>
            <w:r w:rsidRPr="00702B6C">
              <w:rPr>
                <w:sz w:val="24"/>
                <w:szCs w:val="24"/>
                <w:lang w:val="en-US"/>
              </w:rPr>
              <w:t xml:space="preserve">Jingwei </w:t>
            </w:r>
          </w:p>
        </w:tc>
      </w:tr>
      <w:tr w:rsidR="003A26B5" w:rsidRPr="00702B6C" w:rsidTr="0078400A">
        <w:tc>
          <w:tcPr>
            <w:tcW w:w="1819" w:type="pct"/>
          </w:tcPr>
          <w:p w:rsidR="003A26B5" w:rsidRPr="00EB0456" w:rsidRDefault="003A26B5" w:rsidP="0078400A">
            <w:pPr>
              <w:pStyle w:val="a5"/>
              <w:rPr>
                <w:sz w:val="24"/>
                <w:szCs w:val="24"/>
                <w:lang w:val="ru-RU"/>
              </w:rPr>
            </w:pPr>
            <w:r w:rsidRPr="00EB0456">
              <w:rPr>
                <w:sz w:val="24"/>
                <w:szCs w:val="24"/>
                <w:lang w:val="ru-RU"/>
              </w:rPr>
              <w:t xml:space="preserve">Ishlatiladigan tola uzunligi, mm </w:t>
            </w:r>
          </w:p>
        </w:tc>
        <w:tc>
          <w:tcPr>
            <w:tcW w:w="614" w:type="pct"/>
          </w:tcPr>
          <w:p w:rsidR="003A26B5" w:rsidRPr="00EB0456" w:rsidRDefault="003A26B5" w:rsidP="0078400A">
            <w:pPr>
              <w:pStyle w:val="a5"/>
              <w:jc w:val="center"/>
              <w:rPr>
                <w:sz w:val="24"/>
                <w:szCs w:val="24"/>
                <w:lang w:val="ru-RU"/>
              </w:rPr>
            </w:pPr>
            <w:smartTag w:uri="urn:schemas-microsoft-com:office:smarttags" w:element="metricconverter">
              <w:smartTagPr>
                <w:attr w:name="ProductID" w:val="40 mm"/>
              </w:smartTagPr>
              <w:r w:rsidRPr="00EB0456">
                <w:rPr>
                  <w:sz w:val="24"/>
                  <w:szCs w:val="24"/>
                  <w:lang w:val="ru-RU"/>
                </w:rPr>
                <w:t>40 mm</w:t>
              </w:r>
            </w:smartTag>
            <w:r w:rsidRPr="00EB0456">
              <w:rPr>
                <w:sz w:val="24"/>
                <w:szCs w:val="24"/>
                <w:lang w:val="ru-RU"/>
              </w:rPr>
              <w:t xml:space="preserve"> gacha</w:t>
            </w:r>
          </w:p>
        </w:tc>
        <w:tc>
          <w:tcPr>
            <w:tcW w:w="617" w:type="pct"/>
          </w:tcPr>
          <w:p w:rsidR="003A26B5" w:rsidRPr="00EB0456" w:rsidRDefault="003A26B5" w:rsidP="0078400A">
            <w:pPr>
              <w:pStyle w:val="a5"/>
              <w:jc w:val="center"/>
              <w:rPr>
                <w:sz w:val="24"/>
                <w:szCs w:val="24"/>
                <w:lang w:val="ru-RU"/>
              </w:rPr>
            </w:pPr>
            <w:smartTag w:uri="urn:schemas-microsoft-com:office:smarttags" w:element="metricconverter">
              <w:smartTagPr>
                <w:attr w:name="ProductID" w:val="60 mm"/>
              </w:smartTagPr>
              <w:r w:rsidRPr="00EB0456">
                <w:rPr>
                  <w:sz w:val="24"/>
                  <w:szCs w:val="24"/>
                  <w:lang w:val="ru-RU"/>
                </w:rPr>
                <w:t>60 mm</w:t>
              </w:r>
            </w:smartTag>
            <w:r w:rsidRPr="00EB0456">
              <w:rPr>
                <w:sz w:val="24"/>
                <w:szCs w:val="24"/>
                <w:lang w:val="ru-RU"/>
              </w:rPr>
              <w:t xml:space="preserve"> gacha</w:t>
            </w:r>
          </w:p>
        </w:tc>
        <w:tc>
          <w:tcPr>
            <w:tcW w:w="612" w:type="pct"/>
          </w:tcPr>
          <w:p w:rsidR="003A26B5" w:rsidRPr="00EB0456" w:rsidRDefault="003A26B5" w:rsidP="0078400A">
            <w:pPr>
              <w:pStyle w:val="a5"/>
              <w:jc w:val="center"/>
              <w:rPr>
                <w:sz w:val="24"/>
                <w:szCs w:val="24"/>
                <w:lang w:val="ru-RU"/>
              </w:rPr>
            </w:pPr>
            <w:smartTag w:uri="urn:schemas-microsoft-com:office:smarttags" w:element="metricconverter">
              <w:smartTagPr>
                <w:attr w:name="ProductID" w:val="60 mm"/>
              </w:smartTagPr>
              <w:r w:rsidRPr="00EB0456">
                <w:rPr>
                  <w:sz w:val="24"/>
                  <w:szCs w:val="24"/>
                  <w:lang w:val="ru-RU"/>
                </w:rPr>
                <w:t>60 mm</w:t>
              </w:r>
            </w:smartTag>
            <w:r w:rsidRPr="00EB0456">
              <w:rPr>
                <w:sz w:val="24"/>
                <w:szCs w:val="24"/>
                <w:lang w:val="ru-RU"/>
              </w:rPr>
              <w:t xml:space="preserve"> gacha</w:t>
            </w:r>
          </w:p>
        </w:tc>
        <w:tc>
          <w:tcPr>
            <w:tcW w:w="612" w:type="pct"/>
          </w:tcPr>
          <w:p w:rsidR="003A26B5" w:rsidRPr="00EB0456" w:rsidRDefault="003A26B5" w:rsidP="0078400A">
            <w:pPr>
              <w:pStyle w:val="a5"/>
              <w:jc w:val="center"/>
              <w:rPr>
                <w:sz w:val="24"/>
                <w:szCs w:val="24"/>
                <w:lang w:val="ru-RU"/>
              </w:rPr>
            </w:pPr>
            <w:smartTag w:uri="urn:schemas-microsoft-com:office:smarttags" w:element="metricconverter">
              <w:smartTagPr>
                <w:attr w:name="ProductID" w:val="60 mm"/>
              </w:smartTagPr>
              <w:r w:rsidRPr="00EB0456">
                <w:rPr>
                  <w:sz w:val="24"/>
                  <w:szCs w:val="24"/>
                  <w:lang w:val="ru-RU"/>
                </w:rPr>
                <w:t>60 mm</w:t>
              </w:r>
            </w:smartTag>
            <w:r w:rsidRPr="00EB0456">
              <w:rPr>
                <w:sz w:val="24"/>
                <w:szCs w:val="24"/>
                <w:lang w:val="ru-RU"/>
              </w:rPr>
              <w:t xml:space="preserve"> gacha</w:t>
            </w:r>
          </w:p>
        </w:tc>
        <w:tc>
          <w:tcPr>
            <w:tcW w:w="726" w:type="pct"/>
          </w:tcPr>
          <w:p w:rsidR="003A26B5" w:rsidRPr="00EB0456" w:rsidRDefault="003A26B5" w:rsidP="0078400A">
            <w:pPr>
              <w:pStyle w:val="a5"/>
              <w:jc w:val="center"/>
              <w:rPr>
                <w:sz w:val="24"/>
                <w:szCs w:val="24"/>
                <w:lang w:val="ru-RU"/>
              </w:rPr>
            </w:pPr>
            <w:smartTag w:uri="urn:schemas-microsoft-com:office:smarttags" w:element="metricconverter">
              <w:smartTagPr>
                <w:attr w:name="ProductID" w:val="60 mm"/>
              </w:smartTagPr>
              <w:r w:rsidRPr="00EB0456">
                <w:rPr>
                  <w:sz w:val="24"/>
                  <w:szCs w:val="24"/>
                  <w:lang w:val="ru-RU"/>
                </w:rPr>
                <w:t>60 mm</w:t>
              </w:r>
            </w:smartTag>
            <w:r w:rsidRPr="00EB0456">
              <w:rPr>
                <w:sz w:val="24"/>
                <w:szCs w:val="24"/>
                <w:lang w:val="ru-RU"/>
              </w:rPr>
              <w:t xml:space="preserve"> gacha</w:t>
            </w:r>
          </w:p>
        </w:tc>
      </w:tr>
      <w:tr w:rsidR="003A26B5" w:rsidRPr="00702B6C" w:rsidTr="0078400A">
        <w:tc>
          <w:tcPr>
            <w:tcW w:w="1819" w:type="pct"/>
          </w:tcPr>
          <w:p w:rsidR="003A26B5" w:rsidRPr="00702B6C" w:rsidRDefault="003A26B5" w:rsidP="0078400A">
            <w:pPr>
              <w:jc w:val="both"/>
              <w:rPr>
                <w:lang w:val="en-US"/>
              </w:rPr>
            </w:pPr>
            <w:r w:rsidRPr="00702B6C">
              <w:rPr>
                <w:lang w:val="en-US"/>
              </w:rPr>
              <w:t>Ip chiziqiy zichligining  diapazoni, teks</w:t>
            </w:r>
          </w:p>
        </w:tc>
        <w:tc>
          <w:tcPr>
            <w:tcW w:w="614" w:type="pct"/>
          </w:tcPr>
          <w:p w:rsidR="003A26B5" w:rsidRPr="00EB0456" w:rsidRDefault="003A26B5" w:rsidP="0078400A">
            <w:pPr>
              <w:pStyle w:val="a5"/>
              <w:jc w:val="center"/>
              <w:rPr>
                <w:sz w:val="24"/>
                <w:szCs w:val="24"/>
                <w:lang w:val="ru-RU"/>
              </w:rPr>
            </w:pPr>
            <w:r w:rsidRPr="00EB0456">
              <w:rPr>
                <w:sz w:val="24"/>
                <w:szCs w:val="24"/>
                <w:lang w:val="ru-RU"/>
              </w:rPr>
              <w:t>5,88 - 100</w:t>
            </w:r>
          </w:p>
        </w:tc>
        <w:tc>
          <w:tcPr>
            <w:tcW w:w="617" w:type="pct"/>
          </w:tcPr>
          <w:p w:rsidR="003A26B5" w:rsidRPr="00EB0456" w:rsidRDefault="003A26B5" w:rsidP="0078400A">
            <w:pPr>
              <w:pStyle w:val="a5"/>
              <w:jc w:val="center"/>
              <w:rPr>
                <w:sz w:val="24"/>
                <w:szCs w:val="24"/>
                <w:lang w:val="ru-RU"/>
              </w:rPr>
            </w:pPr>
            <w:r w:rsidRPr="00EB0456">
              <w:rPr>
                <w:sz w:val="24"/>
                <w:szCs w:val="24"/>
                <w:lang w:val="ru-RU"/>
              </w:rPr>
              <w:t>4 -167</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3,7 - 132</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4 - 150</w:t>
            </w:r>
          </w:p>
        </w:tc>
        <w:tc>
          <w:tcPr>
            <w:tcW w:w="726" w:type="pct"/>
          </w:tcPr>
          <w:p w:rsidR="003A26B5" w:rsidRPr="00EB0456" w:rsidRDefault="003A26B5" w:rsidP="0078400A">
            <w:pPr>
              <w:pStyle w:val="a5"/>
              <w:jc w:val="center"/>
              <w:rPr>
                <w:sz w:val="24"/>
                <w:szCs w:val="24"/>
                <w:lang w:val="ru-RU"/>
              </w:rPr>
            </w:pPr>
            <w:r w:rsidRPr="00EB0456">
              <w:rPr>
                <w:sz w:val="24"/>
                <w:szCs w:val="24"/>
                <w:lang w:val="ru-RU"/>
              </w:rPr>
              <w:t>7,9 – 97,2</w:t>
            </w:r>
          </w:p>
        </w:tc>
      </w:tr>
      <w:tr w:rsidR="003A26B5" w:rsidRPr="00702B6C" w:rsidTr="0078400A">
        <w:tc>
          <w:tcPr>
            <w:tcW w:w="1819" w:type="pct"/>
          </w:tcPr>
          <w:p w:rsidR="003A26B5" w:rsidRPr="00702B6C" w:rsidRDefault="003A26B5" w:rsidP="0078400A">
            <w:r w:rsidRPr="00702B6C">
              <w:t>Urchuqlar orasidagi masofa, mm</w:t>
            </w:r>
          </w:p>
        </w:tc>
        <w:tc>
          <w:tcPr>
            <w:tcW w:w="614" w:type="pct"/>
          </w:tcPr>
          <w:p w:rsidR="003A26B5" w:rsidRPr="00EB0456" w:rsidRDefault="003A26B5" w:rsidP="0078400A">
            <w:pPr>
              <w:pStyle w:val="a5"/>
              <w:jc w:val="center"/>
              <w:rPr>
                <w:sz w:val="24"/>
                <w:szCs w:val="24"/>
                <w:lang w:val="ru-RU"/>
              </w:rPr>
            </w:pPr>
            <w:r w:rsidRPr="00EB0456">
              <w:rPr>
                <w:sz w:val="24"/>
                <w:szCs w:val="24"/>
                <w:lang w:val="ru-RU"/>
              </w:rPr>
              <w:t>60</w:t>
            </w:r>
          </w:p>
        </w:tc>
        <w:tc>
          <w:tcPr>
            <w:tcW w:w="617" w:type="pct"/>
          </w:tcPr>
          <w:p w:rsidR="003A26B5" w:rsidRPr="00EB0456" w:rsidRDefault="003A26B5" w:rsidP="0078400A">
            <w:pPr>
              <w:pStyle w:val="a5"/>
              <w:jc w:val="center"/>
              <w:rPr>
                <w:sz w:val="24"/>
                <w:szCs w:val="24"/>
                <w:lang w:val="ru-RU"/>
              </w:rPr>
            </w:pPr>
            <w:r w:rsidRPr="00EB0456">
              <w:rPr>
                <w:sz w:val="24"/>
                <w:szCs w:val="24"/>
                <w:lang w:val="ru-RU"/>
              </w:rPr>
              <w:t>70;75;82,5</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70;75</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70;75</w:t>
            </w:r>
          </w:p>
        </w:tc>
        <w:tc>
          <w:tcPr>
            <w:tcW w:w="726" w:type="pct"/>
          </w:tcPr>
          <w:p w:rsidR="003A26B5" w:rsidRPr="00EB0456" w:rsidRDefault="003A26B5" w:rsidP="0078400A">
            <w:pPr>
              <w:pStyle w:val="a5"/>
              <w:jc w:val="center"/>
              <w:rPr>
                <w:sz w:val="24"/>
                <w:szCs w:val="24"/>
                <w:lang w:val="ru-RU"/>
              </w:rPr>
            </w:pPr>
            <w:r w:rsidRPr="00EB0456">
              <w:rPr>
                <w:sz w:val="24"/>
                <w:szCs w:val="24"/>
                <w:lang w:val="ru-RU"/>
              </w:rPr>
              <w:t>70</w:t>
            </w:r>
          </w:p>
        </w:tc>
      </w:tr>
      <w:tr w:rsidR="003A26B5" w:rsidRPr="00702B6C" w:rsidTr="0078400A">
        <w:tc>
          <w:tcPr>
            <w:tcW w:w="1819" w:type="pct"/>
          </w:tcPr>
          <w:p w:rsidR="003A26B5" w:rsidRPr="00702B6C" w:rsidRDefault="003A26B5" w:rsidP="0078400A">
            <w:r w:rsidRPr="00702B6C">
              <w:t xml:space="preserve">Urchuqning </w:t>
            </w:r>
            <w:r w:rsidRPr="00702B6C">
              <w:rPr>
                <w:lang w:val="uz-Cyrl-UZ"/>
              </w:rPr>
              <w:t xml:space="preserve">aylanishlar </w:t>
            </w:r>
            <w:r w:rsidRPr="00702B6C">
              <w:t>chastotas</w:t>
            </w:r>
            <w:r w:rsidRPr="00702B6C">
              <w:rPr>
                <w:lang w:val="uz-Cyrl-UZ"/>
              </w:rPr>
              <w:t>i</w:t>
            </w:r>
            <w:r w:rsidRPr="00702B6C">
              <w:t>, min</w:t>
            </w:r>
            <w:r w:rsidRPr="00702B6C">
              <w:rPr>
                <w:vertAlign w:val="superscript"/>
              </w:rPr>
              <w:t>-1</w:t>
            </w:r>
          </w:p>
        </w:tc>
        <w:tc>
          <w:tcPr>
            <w:tcW w:w="614" w:type="pct"/>
          </w:tcPr>
          <w:p w:rsidR="003A26B5" w:rsidRPr="00EB0456" w:rsidRDefault="003A26B5" w:rsidP="0078400A">
            <w:pPr>
              <w:pStyle w:val="a5"/>
              <w:jc w:val="center"/>
              <w:rPr>
                <w:sz w:val="24"/>
                <w:szCs w:val="24"/>
                <w:lang w:val="ru-RU"/>
              </w:rPr>
            </w:pPr>
            <w:r w:rsidRPr="00EB0456">
              <w:rPr>
                <w:sz w:val="24"/>
                <w:szCs w:val="24"/>
                <w:lang w:val="ru-RU"/>
              </w:rPr>
              <w:t>14000 gacha</w:t>
            </w:r>
          </w:p>
        </w:tc>
        <w:tc>
          <w:tcPr>
            <w:tcW w:w="617" w:type="pct"/>
          </w:tcPr>
          <w:p w:rsidR="003A26B5" w:rsidRPr="00EB0456" w:rsidRDefault="003A26B5" w:rsidP="0078400A">
            <w:pPr>
              <w:pStyle w:val="a5"/>
              <w:jc w:val="center"/>
              <w:rPr>
                <w:sz w:val="24"/>
                <w:szCs w:val="24"/>
                <w:lang w:val="ru-RU"/>
              </w:rPr>
            </w:pPr>
            <w:r w:rsidRPr="00EB0456">
              <w:rPr>
                <w:sz w:val="24"/>
                <w:szCs w:val="24"/>
                <w:lang w:val="ru-RU"/>
              </w:rPr>
              <w:t>25000</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25000</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25000</w:t>
            </w:r>
          </w:p>
        </w:tc>
        <w:tc>
          <w:tcPr>
            <w:tcW w:w="726" w:type="pct"/>
          </w:tcPr>
          <w:p w:rsidR="003A26B5" w:rsidRPr="00EB0456" w:rsidRDefault="003A26B5" w:rsidP="0078400A">
            <w:pPr>
              <w:pStyle w:val="a5"/>
              <w:jc w:val="center"/>
              <w:rPr>
                <w:sz w:val="24"/>
                <w:szCs w:val="24"/>
                <w:lang w:val="ru-RU"/>
              </w:rPr>
            </w:pPr>
            <w:r w:rsidRPr="00EB0456">
              <w:rPr>
                <w:sz w:val="24"/>
                <w:szCs w:val="24"/>
                <w:lang w:val="ru-RU"/>
              </w:rPr>
              <w:t>12000 dan 25000 gacha</w:t>
            </w:r>
          </w:p>
        </w:tc>
      </w:tr>
      <w:tr w:rsidR="003A26B5" w:rsidRPr="00702B6C" w:rsidTr="0078400A">
        <w:tc>
          <w:tcPr>
            <w:tcW w:w="1819" w:type="pct"/>
          </w:tcPr>
          <w:p w:rsidR="003A26B5" w:rsidRPr="00702B6C" w:rsidRDefault="003A26B5" w:rsidP="0078400A">
            <w:pPr>
              <w:rPr>
                <w:lang w:val="uz-Cyrl-UZ"/>
              </w:rPr>
            </w:pPr>
            <w:r w:rsidRPr="00702B6C">
              <w:t xml:space="preserve">Urchuqlar </w:t>
            </w:r>
            <w:r w:rsidRPr="00702B6C">
              <w:rPr>
                <w:lang w:val="uz-Cyrl-UZ"/>
              </w:rPr>
              <w:t>soni</w:t>
            </w:r>
            <w:r w:rsidRPr="00702B6C">
              <w:t>, dona</w:t>
            </w:r>
          </w:p>
        </w:tc>
        <w:tc>
          <w:tcPr>
            <w:tcW w:w="614" w:type="pct"/>
          </w:tcPr>
          <w:p w:rsidR="003A26B5" w:rsidRPr="00EB0456" w:rsidRDefault="003A26B5" w:rsidP="0078400A">
            <w:pPr>
              <w:pStyle w:val="a5"/>
              <w:jc w:val="center"/>
              <w:rPr>
                <w:sz w:val="24"/>
                <w:szCs w:val="24"/>
                <w:lang w:val="ru-RU"/>
              </w:rPr>
            </w:pPr>
            <w:r w:rsidRPr="00EB0456">
              <w:rPr>
                <w:sz w:val="24"/>
                <w:szCs w:val="24"/>
                <w:lang w:val="ru-RU"/>
              </w:rPr>
              <w:t>432</w:t>
            </w:r>
          </w:p>
        </w:tc>
        <w:tc>
          <w:tcPr>
            <w:tcW w:w="617" w:type="pct"/>
          </w:tcPr>
          <w:p w:rsidR="003A26B5" w:rsidRPr="00EB0456" w:rsidRDefault="003A26B5" w:rsidP="0078400A">
            <w:pPr>
              <w:pStyle w:val="a5"/>
              <w:jc w:val="center"/>
              <w:rPr>
                <w:sz w:val="24"/>
                <w:szCs w:val="24"/>
                <w:lang w:val="ru-RU"/>
              </w:rPr>
            </w:pPr>
            <w:r w:rsidRPr="00EB0456">
              <w:rPr>
                <w:sz w:val="24"/>
                <w:szCs w:val="24"/>
                <w:lang w:val="ru-RU"/>
              </w:rPr>
              <w:t>180 -1680</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144 - 1632</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432 -1344</w:t>
            </w:r>
          </w:p>
        </w:tc>
        <w:tc>
          <w:tcPr>
            <w:tcW w:w="726" w:type="pct"/>
          </w:tcPr>
          <w:p w:rsidR="003A26B5" w:rsidRPr="00EB0456" w:rsidRDefault="003A26B5" w:rsidP="0078400A">
            <w:pPr>
              <w:pStyle w:val="a5"/>
              <w:jc w:val="center"/>
              <w:rPr>
                <w:sz w:val="24"/>
                <w:szCs w:val="24"/>
                <w:lang w:val="ru-RU"/>
              </w:rPr>
            </w:pPr>
            <w:r w:rsidRPr="00EB0456">
              <w:rPr>
                <w:sz w:val="24"/>
                <w:szCs w:val="24"/>
                <w:lang w:val="ru-RU"/>
              </w:rPr>
              <w:t>384 - 516</w:t>
            </w:r>
          </w:p>
        </w:tc>
      </w:tr>
      <w:tr w:rsidR="003A26B5" w:rsidRPr="00702B6C" w:rsidTr="0078400A">
        <w:tc>
          <w:tcPr>
            <w:tcW w:w="1819" w:type="pct"/>
          </w:tcPr>
          <w:p w:rsidR="003A26B5" w:rsidRPr="00702B6C" w:rsidRDefault="003A26B5" w:rsidP="0078400A">
            <w:r w:rsidRPr="00702B6C">
              <w:t xml:space="preserve">Halqa diametri, mm </w:t>
            </w:r>
          </w:p>
        </w:tc>
        <w:tc>
          <w:tcPr>
            <w:tcW w:w="614" w:type="pct"/>
          </w:tcPr>
          <w:p w:rsidR="003A26B5" w:rsidRPr="00EB0456" w:rsidRDefault="003A26B5" w:rsidP="0078400A">
            <w:pPr>
              <w:pStyle w:val="a5"/>
              <w:jc w:val="center"/>
              <w:rPr>
                <w:sz w:val="24"/>
                <w:szCs w:val="24"/>
                <w:lang w:val="ru-RU"/>
              </w:rPr>
            </w:pPr>
            <w:r w:rsidRPr="00EB0456">
              <w:rPr>
                <w:sz w:val="24"/>
                <w:szCs w:val="24"/>
                <w:lang w:val="ru-RU"/>
              </w:rPr>
              <w:t>44,5</w:t>
            </w:r>
          </w:p>
        </w:tc>
        <w:tc>
          <w:tcPr>
            <w:tcW w:w="617" w:type="pct"/>
          </w:tcPr>
          <w:p w:rsidR="003A26B5" w:rsidRPr="00EB0456" w:rsidRDefault="003A26B5" w:rsidP="0078400A">
            <w:pPr>
              <w:pStyle w:val="a5"/>
              <w:jc w:val="center"/>
              <w:rPr>
                <w:sz w:val="24"/>
                <w:szCs w:val="24"/>
                <w:lang w:val="ru-RU"/>
              </w:rPr>
            </w:pPr>
            <w:r w:rsidRPr="00EB0456">
              <w:rPr>
                <w:sz w:val="24"/>
                <w:szCs w:val="24"/>
                <w:lang w:val="ru-RU"/>
              </w:rPr>
              <w:t>36 -58</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36 - 54</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36 - 54</w:t>
            </w:r>
          </w:p>
        </w:tc>
        <w:tc>
          <w:tcPr>
            <w:tcW w:w="726" w:type="pct"/>
          </w:tcPr>
          <w:p w:rsidR="003A26B5" w:rsidRPr="00EB0456" w:rsidRDefault="003A26B5" w:rsidP="0078400A">
            <w:pPr>
              <w:pStyle w:val="a5"/>
              <w:jc w:val="center"/>
              <w:rPr>
                <w:sz w:val="24"/>
                <w:szCs w:val="24"/>
                <w:lang w:val="ru-RU"/>
              </w:rPr>
            </w:pPr>
            <w:r w:rsidRPr="00EB0456">
              <w:rPr>
                <w:sz w:val="24"/>
                <w:szCs w:val="24"/>
                <w:lang w:val="ru-RU"/>
              </w:rPr>
              <w:t>35 - 45</w:t>
            </w:r>
          </w:p>
        </w:tc>
      </w:tr>
      <w:tr w:rsidR="003A26B5" w:rsidRPr="00702B6C" w:rsidTr="0078400A">
        <w:tc>
          <w:tcPr>
            <w:tcW w:w="1819" w:type="pct"/>
          </w:tcPr>
          <w:p w:rsidR="003A26B5" w:rsidRPr="00702B6C" w:rsidRDefault="003A26B5" w:rsidP="0078400A">
            <w:pPr>
              <w:rPr>
                <w:lang w:val="uz-Cyrl-UZ"/>
              </w:rPr>
            </w:pPr>
            <w:r w:rsidRPr="00702B6C">
              <w:rPr>
                <w:lang w:val="uz-Cyrl-UZ"/>
              </w:rPr>
              <w:t>Cho‘zish asbobini</w:t>
            </w:r>
            <w:r w:rsidRPr="00702B6C">
              <w:t>ng</w:t>
            </w:r>
            <w:r w:rsidRPr="00702B6C">
              <w:rPr>
                <w:lang w:val="uz-Cyrl-UZ"/>
              </w:rPr>
              <w:t xml:space="preserve"> turi</w:t>
            </w:r>
          </w:p>
        </w:tc>
        <w:tc>
          <w:tcPr>
            <w:tcW w:w="614" w:type="pct"/>
          </w:tcPr>
          <w:p w:rsidR="003A26B5" w:rsidRPr="00702B6C" w:rsidRDefault="003A26B5" w:rsidP="0078400A">
            <w:pPr>
              <w:pStyle w:val="a5"/>
              <w:jc w:val="center"/>
              <w:rPr>
                <w:sz w:val="24"/>
                <w:szCs w:val="24"/>
                <w:lang w:val="uz-Cyrl-UZ"/>
              </w:rPr>
            </w:pPr>
            <w:r w:rsidRPr="00702B6C">
              <w:rPr>
                <w:sz w:val="24"/>
                <w:szCs w:val="24"/>
                <w:lang w:val="uz-Cyrl-UZ"/>
              </w:rPr>
              <w:t>3x3</w:t>
            </w:r>
          </w:p>
        </w:tc>
        <w:tc>
          <w:tcPr>
            <w:tcW w:w="617" w:type="pct"/>
          </w:tcPr>
          <w:p w:rsidR="003A26B5" w:rsidRPr="00EB0456" w:rsidRDefault="003A26B5" w:rsidP="0078400A">
            <w:pPr>
              <w:pStyle w:val="a5"/>
              <w:jc w:val="center"/>
              <w:rPr>
                <w:sz w:val="24"/>
                <w:szCs w:val="24"/>
                <w:lang w:val="ru-RU"/>
              </w:rPr>
            </w:pPr>
            <w:r w:rsidRPr="00EB0456">
              <w:rPr>
                <w:sz w:val="24"/>
                <w:szCs w:val="24"/>
                <w:lang w:val="ru-RU"/>
              </w:rPr>
              <w:t xml:space="preserve">3x3 </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 xml:space="preserve">3x3 </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3x3</w:t>
            </w:r>
          </w:p>
        </w:tc>
        <w:tc>
          <w:tcPr>
            <w:tcW w:w="726" w:type="pct"/>
          </w:tcPr>
          <w:p w:rsidR="003A26B5" w:rsidRPr="00EB0456" w:rsidRDefault="003A26B5" w:rsidP="0078400A">
            <w:pPr>
              <w:pStyle w:val="a5"/>
              <w:jc w:val="center"/>
              <w:rPr>
                <w:sz w:val="24"/>
                <w:szCs w:val="24"/>
                <w:lang w:val="ru-RU"/>
              </w:rPr>
            </w:pPr>
            <w:r w:rsidRPr="00EB0456">
              <w:rPr>
                <w:sz w:val="24"/>
                <w:szCs w:val="24"/>
                <w:lang w:val="ru-RU"/>
              </w:rPr>
              <w:t>3x3</w:t>
            </w:r>
          </w:p>
        </w:tc>
      </w:tr>
      <w:tr w:rsidR="003A26B5" w:rsidRPr="00702B6C" w:rsidTr="0078400A">
        <w:tc>
          <w:tcPr>
            <w:tcW w:w="1819" w:type="pct"/>
          </w:tcPr>
          <w:p w:rsidR="003A26B5" w:rsidRPr="00702B6C" w:rsidRDefault="003A26B5" w:rsidP="0078400A">
            <w:r w:rsidRPr="00702B6C">
              <w:rPr>
                <w:lang w:val="uz-Cyrl-UZ"/>
              </w:rPr>
              <w:t>Cho‘zish miqdori</w:t>
            </w:r>
            <w:r w:rsidRPr="00702B6C">
              <w:t>, Ye</w:t>
            </w:r>
          </w:p>
        </w:tc>
        <w:tc>
          <w:tcPr>
            <w:tcW w:w="614" w:type="pct"/>
          </w:tcPr>
          <w:p w:rsidR="003A26B5" w:rsidRPr="00EB0456" w:rsidRDefault="003A26B5" w:rsidP="0078400A">
            <w:pPr>
              <w:pStyle w:val="a5"/>
              <w:jc w:val="center"/>
              <w:rPr>
                <w:sz w:val="24"/>
                <w:szCs w:val="24"/>
                <w:lang w:val="ru-RU"/>
              </w:rPr>
            </w:pPr>
            <w:r w:rsidRPr="00EB0456">
              <w:rPr>
                <w:sz w:val="24"/>
                <w:szCs w:val="24"/>
                <w:lang w:val="ru-RU"/>
              </w:rPr>
              <w:t>60</w:t>
            </w:r>
          </w:p>
        </w:tc>
        <w:tc>
          <w:tcPr>
            <w:tcW w:w="617" w:type="pct"/>
          </w:tcPr>
          <w:p w:rsidR="003A26B5" w:rsidRPr="00EB0456" w:rsidRDefault="003A26B5" w:rsidP="0078400A">
            <w:pPr>
              <w:pStyle w:val="a5"/>
              <w:jc w:val="center"/>
              <w:rPr>
                <w:sz w:val="24"/>
                <w:szCs w:val="24"/>
                <w:lang w:val="ru-RU"/>
              </w:rPr>
            </w:pPr>
            <w:r w:rsidRPr="00EB0456">
              <w:rPr>
                <w:sz w:val="24"/>
                <w:szCs w:val="24"/>
                <w:lang w:val="ru-RU"/>
              </w:rPr>
              <w:t>8 -80</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8 - 120</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7,05 - 80</w:t>
            </w:r>
          </w:p>
        </w:tc>
        <w:tc>
          <w:tcPr>
            <w:tcW w:w="726" w:type="pct"/>
          </w:tcPr>
          <w:p w:rsidR="003A26B5" w:rsidRPr="00EB0456" w:rsidRDefault="003A26B5" w:rsidP="0078400A">
            <w:pPr>
              <w:pStyle w:val="a5"/>
              <w:jc w:val="center"/>
              <w:rPr>
                <w:sz w:val="24"/>
                <w:szCs w:val="24"/>
                <w:lang w:val="ru-RU"/>
              </w:rPr>
            </w:pPr>
            <w:r w:rsidRPr="00EB0456">
              <w:rPr>
                <w:sz w:val="24"/>
                <w:szCs w:val="24"/>
                <w:lang w:val="ru-RU"/>
              </w:rPr>
              <w:t>10 - 50</w:t>
            </w:r>
          </w:p>
        </w:tc>
      </w:tr>
      <w:tr w:rsidR="003A26B5" w:rsidRPr="00702B6C" w:rsidTr="0078400A">
        <w:tc>
          <w:tcPr>
            <w:tcW w:w="1819" w:type="pct"/>
          </w:tcPr>
          <w:p w:rsidR="003A26B5" w:rsidRPr="00702B6C" w:rsidRDefault="003A26B5" w:rsidP="0078400A">
            <w:pPr>
              <w:rPr>
                <w:lang w:val="uz-Cyrl-UZ"/>
              </w:rPr>
            </w:pPr>
            <w:r w:rsidRPr="00702B6C">
              <w:rPr>
                <w:lang w:val="uz-Cyrl-UZ"/>
              </w:rPr>
              <w:t>Buramlar  miqdori,     bur/m</w:t>
            </w:r>
          </w:p>
        </w:tc>
        <w:tc>
          <w:tcPr>
            <w:tcW w:w="614" w:type="pct"/>
          </w:tcPr>
          <w:p w:rsidR="003A26B5" w:rsidRPr="00EB0456" w:rsidRDefault="003A26B5" w:rsidP="0078400A">
            <w:pPr>
              <w:pStyle w:val="a5"/>
              <w:jc w:val="center"/>
              <w:rPr>
                <w:sz w:val="24"/>
                <w:szCs w:val="24"/>
                <w:lang w:val="ru-RU"/>
              </w:rPr>
            </w:pPr>
            <w:r w:rsidRPr="00EB0456">
              <w:rPr>
                <w:sz w:val="24"/>
                <w:szCs w:val="24"/>
                <w:lang w:val="ru-RU"/>
              </w:rPr>
              <w:t>300 - 1600</w:t>
            </w:r>
          </w:p>
        </w:tc>
        <w:tc>
          <w:tcPr>
            <w:tcW w:w="617" w:type="pct"/>
          </w:tcPr>
          <w:p w:rsidR="003A26B5" w:rsidRPr="00EB0456" w:rsidRDefault="003A26B5" w:rsidP="0078400A">
            <w:pPr>
              <w:pStyle w:val="a5"/>
              <w:jc w:val="center"/>
              <w:rPr>
                <w:sz w:val="24"/>
                <w:szCs w:val="24"/>
                <w:lang w:val="ru-RU"/>
              </w:rPr>
            </w:pPr>
            <w:r w:rsidRPr="00EB0456">
              <w:rPr>
                <w:sz w:val="24"/>
                <w:szCs w:val="24"/>
                <w:lang w:val="ru-RU"/>
              </w:rPr>
              <w:t>100 -3500</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 xml:space="preserve">200 - </w:t>
            </w:r>
            <w:r w:rsidRPr="00EB0456">
              <w:rPr>
                <w:sz w:val="24"/>
                <w:szCs w:val="24"/>
                <w:lang w:val="ru-RU"/>
              </w:rPr>
              <w:lastRenderedPageBreak/>
              <w:t>3000</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lastRenderedPageBreak/>
              <w:t xml:space="preserve">160 - </w:t>
            </w:r>
            <w:r w:rsidRPr="00EB0456">
              <w:rPr>
                <w:sz w:val="24"/>
                <w:szCs w:val="24"/>
                <w:lang w:val="ru-RU"/>
              </w:rPr>
              <w:lastRenderedPageBreak/>
              <w:t>2000</w:t>
            </w:r>
          </w:p>
        </w:tc>
        <w:tc>
          <w:tcPr>
            <w:tcW w:w="726" w:type="pct"/>
          </w:tcPr>
          <w:p w:rsidR="003A26B5" w:rsidRPr="00EB0456" w:rsidRDefault="003A26B5" w:rsidP="0078400A">
            <w:pPr>
              <w:pStyle w:val="a5"/>
              <w:jc w:val="center"/>
              <w:rPr>
                <w:sz w:val="24"/>
                <w:szCs w:val="24"/>
                <w:lang w:val="ru-RU"/>
              </w:rPr>
            </w:pPr>
            <w:r w:rsidRPr="00EB0456">
              <w:rPr>
                <w:sz w:val="24"/>
                <w:szCs w:val="24"/>
                <w:lang w:val="ru-RU"/>
              </w:rPr>
              <w:lastRenderedPageBreak/>
              <w:t>230 - 1740</w:t>
            </w:r>
          </w:p>
        </w:tc>
      </w:tr>
      <w:tr w:rsidR="003A26B5" w:rsidRPr="00702B6C" w:rsidTr="0078400A">
        <w:tc>
          <w:tcPr>
            <w:tcW w:w="1819" w:type="pct"/>
          </w:tcPr>
          <w:p w:rsidR="003A26B5" w:rsidRPr="00702B6C" w:rsidRDefault="003A26B5" w:rsidP="0078400A">
            <w:pPr>
              <w:rPr>
                <w:lang w:val="uz-Cyrl-UZ"/>
              </w:rPr>
            </w:pPr>
            <w:r w:rsidRPr="00702B6C">
              <w:lastRenderedPageBreak/>
              <w:t>Naycha uzunligi</w:t>
            </w:r>
            <w:r w:rsidRPr="00702B6C">
              <w:rPr>
                <w:lang w:val="uz-Cyrl-UZ"/>
              </w:rPr>
              <w:t xml:space="preserve">,      mm      </w:t>
            </w:r>
          </w:p>
        </w:tc>
        <w:tc>
          <w:tcPr>
            <w:tcW w:w="614" w:type="pct"/>
          </w:tcPr>
          <w:p w:rsidR="003A26B5" w:rsidRPr="00EB0456" w:rsidRDefault="003A26B5" w:rsidP="0078400A">
            <w:pPr>
              <w:pStyle w:val="a5"/>
              <w:jc w:val="center"/>
              <w:rPr>
                <w:sz w:val="24"/>
                <w:szCs w:val="24"/>
                <w:lang w:val="ru-RU"/>
              </w:rPr>
            </w:pPr>
            <w:r w:rsidRPr="00EB0456">
              <w:rPr>
                <w:sz w:val="24"/>
                <w:szCs w:val="24"/>
                <w:lang w:val="ru-RU"/>
              </w:rPr>
              <w:t xml:space="preserve">240 </w:t>
            </w:r>
          </w:p>
        </w:tc>
        <w:tc>
          <w:tcPr>
            <w:tcW w:w="617" w:type="pct"/>
          </w:tcPr>
          <w:p w:rsidR="003A26B5" w:rsidRPr="00EB0456" w:rsidRDefault="003A26B5" w:rsidP="0078400A">
            <w:pPr>
              <w:pStyle w:val="a5"/>
              <w:jc w:val="center"/>
              <w:rPr>
                <w:sz w:val="24"/>
                <w:szCs w:val="24"/>
                <w:lang w:val="ru-RU"/>
              </w:rPr>
            </w:pPr>
            <w:r w:rsidRPr="00EB0456">
              <w:rPr>
                <w:sz w:val="24"/>
                <w:szCs w:val="24"/>
                <w:lang w:val="ru-RU"/>
              </w:rPr>
              <w:t>180 -260</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150 - 250</w:t>
            </w:r>
          </w:p>
        </w:tc>
        <w:tc>
          <w:tcPr>
            <w:tcW w:w="612" w:type="pct"/>
          </w:tcPr>
          <w:p w:rsidR="003A26B5" w:rsidRPr="00EB0456" w:rsidRDefault="003A26B5" w:rsidP="0078400A">
            <w:pPr>
              <w:pStyle w:val="a5"/>
              <w:jc w:val="center"/>
              <w:rPr>
                <w:sz w:val="24"/>
                <w:szCs w:val="24"/>
                <w:lang w:val="ru-RU"/>
              </w:rPr>
            </w:pPr>
            <w:r w:rsidRPr="00EB0456">
              <w:rPr>
                <w:sz w:val="24"/>
                <w:szCs w:val="24"/>
                <w:lang w:val="ru-RU"/>
              </w:rPr>
              <w:t>180 - 260</w:t>
            </w:r>
          </w:p>
        </w:tc>
        <w:tc>
          <w:tcPr>
            <w:tcW w:w="726" w:type="pct"/>
          </w:tcPr>
          <w:p w:rsidR="003A26B5" w:rsidRPr="00EB0456" w:rsidRDefault="003A26B5" w:rsidP="0078400A">
            <w:pPr>
              <w:pStyle w:val="a5"/>
              <w:jc w:val="center"/>
              <w:rPr>
                <w:sz w:val="24"/>
                <w:szCs w:val="24"/>
                <w:lang w:val="ru-RU"/>
              </w:rPr>
            </w:pPr>
            <w:r w:rsidRPr="00EB0456">
              <w:rPr>
                <w:sz w:val="24"/>
                <w:szCs w:val="24"/>
                <w:lang w:val="ru-RU"/>
              </w:rPr>
              <w:t>180 - 205</w:t>
            </w:r>
          </w:p>
        </w:tc>
      </w:tr>
    </w:tbl>
    <w:p w:rsidR="003A26B5" w:rsidRPr="00702B6C" w:rsidRDefault="003A26B5" w:rsidP="003A26B5">
      <w:pPr>
        <w:jc w:val="center"/>
        <w:rPr>
          <w:b/>
        </w:rPr>
      </w:pPr>
    </w:p>
    <w:p w:rsidR="003A26B5" w:rsidRPr="00702B6C" w:rsidRDefault="003A26B5" w:rsidP="003A26B5">
      <w:pPr>
        <w:jc w:val="center"/>
        <w:rPr>
          <w:b/>
        </w:rPr>
      </w:pPr>
    </w:p>
    <w:p w:rsidR="003A26B5" w:rsidRPr="00702B6C" w:rsidRDefault="003A26B5" w:rsidP="003A26B5">
      <w:pPr>
        <w:pStyle w:val="a7"/>
        <w:spacing w:after="0"/>
        <w:ind w:left="0" w:firstLine="708"/>
        <w:jc w:val="both"/>
        <w:rPr>
          <w:lang w:val="en-US"/>
        </w:rPr>
      </w:pPr>
      <w:r w:rsidRPr="00702B6C">
        <w:rPr>
          <w:lang w:val="en-US"/>
        </w:rPr>
        <w:t xml:space="preserve">Yigirish mashinalarining tuzilishi va ishlashi deyarli bir xil bo‘lib, ikki tomonli qilib tayyorlanadi. Ular bir-biridan urchuqlarning soni, halqalar orasidagi masofa, cho‘zish asbobi va pishitish - o‘rash mexanizmining tuzilishi bilan farqlanadi. </w:t>
      </w:r>
    </w:p>
    <w:p w:rsidR="003A26B5" w:rsidRPr="00702B6C" w:rsidRDefault="003A26B5" w:rsidP="003A26B5">
      <w:pPr>
        <w:pStyle w:val="a7"/>
        <w:spacing w:after="0"/>
        <w:ind w:left="0" w:firstLine="708"/>
        <w:jc w:val="both"/>
        <w:rPr>
          <w:lang w:val="en-US"/>
        </w:rPr>
      </w:pPr>
      <w:r w:rsidRPr="00702B6C">
        <w:rPr>
          <w:lang w:val="en-US"/>
        </w:rPr>
        <w:t xml:space="preserve">Yuqoridagi halqali yigirish mashinalarida to‘lgan naychalarni ajratish va bo‘shlarini urchuqlarga joylash avtomatik tarzda amalga oshiriladi, ajratilgan naychalar vertikal holatda qayta o‘rash avtomatlariga transportirovka qilinadi. Ushbu yigirish mashinalarining  ishchi parametrlari kompyuter tizimi tomonidan boshqariladi. </w:t>
      </w:r>
    </w:p>
    <w:p w:rsidR="003A26B5" w:rsidRPr="00702B6C" w:rsidRDefault="003A26B5" w:rsidP="003A26B5">
      <w:pPr>
        <w:jc w:val="center"/>
        <w:rPr>
          <w:b/>
          <w:lang w:val="en-US"/>
        </w:rPr>
      </w:pPr>
    </w:p>
    <w:p w:rsidR="003A26B5" w:rsidRPr="00702B6C" w:rsidRDefault="003A26B5" w:rsidP="003A26B5">
      <w:pPr>
        <w:jc w:val="center"/>
        <w:rPr>
          <w:lang w:val="en-US"/>
        </w:rPr>
      </w:pPr>
      <w:r w:rsidRPr="00702B6C">
        <w:rPr>
          <w:b/>
          <w:lang w:val="en-US"/>
        </w:rPr>
        <w:t xml:space="preserve">Halqali yigirish mashinasi </w:t>
      </w:r>
    </w:p>
    <w:p w:rsidR="003A26B5" w:rsidRPr="00702B6C" w:rsidRDefault="003A26B5" w:rsidP="003A26B5">
      <w:pPr>
        <w:pStyle w:val="a7"/>
        <w:spacing w:after="0"/>
        <w:ind w:left="0" w:firstLine="708"/>
        <w:jc w:val="both"/>
        <w:rPr>
          <w:lang w:val="en-US"/>
        </w:rPr>
      </w:pPr>
      <w:r w:rsidRPr="00702B6C">
        <w:rPr>
          <w:lang w:val="en-US"/>
        </w:rPr>
        <w:t xml:space="preserve">Halqali yigirish mashinalari quyidagi asosiy qismlardan tashkil topgan: ta’minlash qurilmasi; cho‘zish asbobi; yetaklovchi moslama; pishitish - o‘rash mexanizmi; harakatga keltirish moslamasi. </w:t>
      </w:r>
    </w:p>
    <w:tbl>
      <w:tblPr>
        <w:tblW w:w="0" w:type="auto"/>
        <w:tblInd w:w="108" w:type="dxa"/>
        <w:tblLayout w:type="fixed"/>
        <w:tblLook w:val="0000"/>
      </w:tblPr>
      <w:tblGrid>
        <w:gridCol w:w="4680"/>
        <w:gridCol w:w="4676"/>
      </w:tblGrid>
      <w:tr w:rsidR="003A26B5" w:rsidRPr="00702B6C" w:rsidTr="0078400A">
        <w:trPr>
          <w:trHeight w:val="5571"/>
        </w:trPr>
        <w:tc>
          <w:tcPr>
            <w:tcW w:w="4680" w:type="dxa"/>
          </w:tcPr>
          <w:p w:rsidR="003A26B5" w:rsidRPr="00702B6C" w:rsidRDefault="003A26B5" w:rsidP="0078400A">
            <w:pPr>
              <w:pStyle w:val="a7"/>
              <w:spacing w:after="0"/>
              <w:ind w:left="0"/>
              <w:jc w:val="center"/>
              <w:rPr>
                <w:lang w:val="en-US"/>
              </w:rPr>
            </w:pPr>
          </w:p>
          <w:p w:rsidR="003A26B5" w:rsidRPr="00EB0456" w:rsidRDefault="003A26B5" w:rsidP="0078400A">
            <w:pPr>
              <w:pStyle w:val="a7"/>
              <w:spacing w:after="0"/>
              <w:ind w:left="0"/>
              <w:jc w:val="center"/>
              <w:rPr>
                <w:lang w:val="ru-RU"/>
              </w:rPr>
            </w:pPr>
            <w:r>
              <w:rPr>
                <w:noProof/>
                <w:lang w:val="ru-RU"/>
              </w:rPr>
              <w:drawing>
                <wp:inline distT="0" distB="0" distL="0" distR="0">
                  <wp:extent cx="2438400" cy="4219575"/>
                  <wp:effectExtent l="19050" t="0" r="0" b="0"/>
                  <wp:docPr id="19" name="Рисунок 19" descr="teh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ehn"/>
                          <pic:cNvPicPr>
                            <a:picLocks noChangeAspect="1" noChangeArrowheads="1"/>
                          </pic:cNvPicPr>
                        </pic:nvPicPr>
                        <pic:blipFill>
                          <a:blip r:embed="rId5"/>
                          <a:srcRect/>
                          <a:stretch>
                            <a:fillRect/>
                          </a:stretch>
                        </pic:blipFill>
                        <pic:spPr bwMode="auto">
                          <a:xfrm>
                            <a:off x="0" y="0"/>
                            <a:ext cx="2438400" cy="4219575"/>
                          </a:xfrm>
                          <a:prstGeom prst="rect">
                            <a:avLst/>
                          </a:prstGeom>
                          <a:noFill/>
                          <a:ln w="9525">
                            <a:noFill/>
                            <a:miter lim="800000"/>
                            <a:headEnd/>
                            <a:tailEnd/>
                          </a:ln>
                        </pic:spPr>
                      </pic:pic>
                    </a:graphicData>
                  </a:graphic>
                </wp:inline>
              </w:drawing>
            </w:r>
          </w:p>
          <w:p w:rsidR="003A26B5" w:rsidRPr="00EB0456" w:rsidRDefault="003A26B5" w:rsidP="0078400A">
            <w:pPr>
              <w:pStyle w:val="a7"/>
              <w:spacing w:after="0"/>
              <w:ind w:left="0"/>
              <w:jc w:val="center"/>
              <w:rPr>
                <w:b/>
                <w:lang w:val="ru-RU"/>
              </w:rPr>
            </w:pPr>
          </w:p>
        </w:tc>
        <w:tc>
          <w:tcPr>
            <w:tcW w:w="4676" w:type="dxa"/>
          </w:tcPr>
          <w:p w:rsidR="003A26B5" w:rsidRPr="00702B6C" w:rsidRDefault="003A26B5" w:rsidP="0078400A">
            <w:pPr>
              <w:pStyle w:val="a7"/>
              <w:spacing w:after="0"/>
              <w:ind w:left="0"/>
              <w:jc w:val="center"/>
              <w:rPr>
                <w:lang w:val="en-US"/>
              </w:rPr>
            </w:pPr>
            <w:r w:rsidRPr="00702B6C">
              <w:rPr>
                <w:lang w:val="en-US"/>
              </w:rPr>
              <w:t>Zinser 350 halqali yigirish mashinasining texnologik sxemasi</w:t>
            </w:r>
          </w:p>
          <w:p w:rsidR="003A26B5" w:rsidRPr="00702B6C" w:rsidRDefault="003A26B5" w:rsidP="0078400A">
            <w:pPr>
              <w:pStyle w:val="a7"/>
              <w:spacing w:after="0"/>
              <w:ind w:left="0"/>
              <w:jc w:val="both"/>
              <w:rPr>
                <w:lang w:val="en-US"/>
              </w:rPr>
            </w:pPr>
            <w:r w:rsidRPr="00702B6C">
              <w:rPr>
                <w:lang w:val="en-US"/>
              </w:rPr>
              <w:t xml:space="preserve">1- pilikli g‘altak </w:t>
            </w:r>
          </w:p>
          <w:p w:rsidR="003A26B5" w:rsidRPr="00702B6C" w:rsidRDefault="003A26B5" w:rsidP="0078400A">
            <w:pPr>
              <w:pStyle w:val="a7"/>
              <w:spacing w:after="0"/>
              <w:ind w:left="0"/>
              <w:jc w:val="both"/>
              <w:rPr>
                <w:lang w:val="en-US"/>
              </w:rPr>
            </w:pPr>
            <w:r w:rsidRPr="00702B6C">
              <w:rPr>
                <w:lang w:val="en-US"/>
              </w:rPr>
              <w:t xml:space="preserve">2- yo‘naltiruvchi chiviq </w:t>
            </w:r>
          </w:p>
          <w:p w:rsidR="003A26B5" w:rsidRPr="00702B6C" w:rsidRDefault="003A26B5" w:rsidP="0078400A">
            <w:pPr>
              <w:pStyle w:val="a7"/>
              <w:spacing w:after="0"/>
              <w:ind w:left="0"/>
              <w:jc w:val="both"/>
              <w:rPr>
                <w:lang w:val="en-US"/>
              </w:rPr>
            </w:pPr>
            <w:r w:rsidRPr="00702B6C">
              <w:rPr>
                <w:lang w:val="en-US"/>
              </w:rPr>
              <w:t xml:space="preserve">3- zichlagich </w:t>
            </w:r>
          </w:p>
          <w:p w:rsidR="003A26B5" w:rsidRPr="00702B6C" w:rsidRDefault="003A26B5" w:rsidP="0078400A">
            <w:pPr>
              <w:pStyle w:val="a7"/>
              <w:spacing w:after="0"/>
              <w:ind w:left="0"/>
              <w:jc w:val="both"/>
              <w:rPr>
                <w:lang w:val="en-US"/>
              </w:rPr>
            </w:pPr>
            <w:r w:rsidRPr="00702B6C">
              <w:rPr>
                <w:lang w:val="en-US"/>
              </w:rPr>
              <w:t xml:space="preserve">4- cho‘zish asbobi </w:t>
            </w:r>
          </w:p>
          <w:p w:rsidR="003A26B5" w:rsidRPr="00702B6C" w:rsidRDefault="003A26B5" w:rsidP="0078400A">
            <w:pPr>
              <w:pStyle w:val="a7"/>
              <w:spacing w:after="0"/>
              <w:ind w:left="0"/>
              <w:jc w:val="both"/>
              <w:rPr>
                <w:lang w:val="en-US"/>
              </w:rPr>
            </w:pPr>
            <w:r w:rsidRPr="00702B6C">
              <w:rPr>
                <w:lang w:val="en-US"/>
              </w:rPr>
              <w:t xml:space="preserve">5- momiq so‘rgich </w:t>
            </w:r>
          </w:p>
          <w:p w:rsidR="003A26B5" w:rsidRPr="00702B6C" w:rsidRDefault="003A26B5" w:rsidP="0078400A">
            <w:pPr>
              <w:pStyle w:val="a7"/>
              <w:spacing w:after="0"/>
              <w:ind w:left="0"/>
              <w:jc w:val="both"/>
              <w:rPr>
                <w:lang w:val="en-US"/>
              </w:rPr>
            </w:pPr>
            <w:r w:rsidRPr="00702B6C">
              <w:rPr>
                <w:lang w:val="en-US"/>
              </w:rPr>
              <w:t xml:space="preserve">6-  momiq so‘rgich tizimi </w:t>
            </w:r>
          </w:p>
          <w:p w:rsidR="003A26B5" w:rsidRPr="00702B6C" w:rsidRDefault="003A26B5" w:rsidP="0078400A">
            <w:pPr>
              <w:pStyle w:val="a7"/>
              <w:spacing w:after="0"/>
              <w:ind w:left="0"/>
              <w:jc w:val="both"/>
              <w:rPr>
                <w:lang w:val="en-US"/>
              </w:rPr>
            </w:pPr>
            <w:r w:rsidRPr="00702B6C">
              <w:rPr>
                <w:lang w:val="en-US"/>
              </w:rPr>
              <w:t>7-ip o‘tkazgich;</w:t>
            </w:r>
          </w:p>
          <w:p w:rsidR="003A26B5" w:rsidRPr="00702B6C" w:rsidRDefault="003A26B5" w:rsidP="0078400A">
            <w:pPr>
              <w:pStyle w:val="a7"/>
              <w:spacing w:after="0"/>
              <w:ind w:left="0"/>
              <w:jc w:val="both"/>
              <w:rPr>
                <w:lang w:val="en-US"/>
              </w:rPr>
            </w:pPr>
            <w:r w:rsidRPr="00702B6C">
              <w:rPr>
                <w:lang w:val="en-US"/>
              </w:rPr>
              <w:t>8- ip ajratkich;</w:t>
            </w:r>
          </w:p>
          <w:p w:rsidR="003A26B5" w:rsidRPr="00702B6C" w:rsidRDefault="003A26B5" w:rsidP="0078400A">
            <w:pPr>
              <w:pStyle w:val="a7"/>
              <w:spacing w:after="0"/>
              <w:ind w:left="0"/>
              <w:jc w:val="both"/>
              <w:rPr>
                <w:lang w:val="en-US"/>
              </w:rPr>
            </w:pPr>
            <w:r w:rsidRPr="00702B6C">
              <w:rPr>
                <w:lang w:val="en-US"/>
              </w:rPr>
              <w:t>9- ballon cheklagich;</w:t>
            </w:r>
          </w:p>
          <w:p w:rsidR="003A26B5" w:rsidRPr="00702B6C" w:rsidRDefault="003A26B5" w:rsidP="0078400A">
            <w:pPr>
              <w:pStyle w:val="a7"/>
              <w:spacing w:after="0"/>
              <w:ind w:left="0"/>
              <w:jc w:val="both"/>
              <w:rPr>
                <w:lang w:val="en-US"/>
              </w:rPr>
            </w:pPr>
            <w:r w:rsidRPr="00702B6C">
              <w:rPr>
                <w:lang w:val="en-US"/>
              </w:rPr>
              <w:t>10- yugurdak;</w:t>
            </w:r>
          </w:p>
          <w:p w:rsidR="003A26B5" w:rsidRPr="00702B6C" w:rsidRDefault="003A26B5" w:rsidP="0078400A">
            <w:pPr>
              <w:pStyle w:val="a7"/>
              <w:spacing w:after="0"/>
              <w:ind w:left="0"/>
              <w:jc w:val="both"/>
              <w:rPr>
                <w:lang w:val="en-US"/>
              </w:rPr>
            </w:pPr>
            <w:r w:rsidRPr="00702B6C">
              <w:rPr>
                <w:lang w:val="en-US"/>
              </w:rPr>
              <w:t>11- xalqa;</w:t>
            </w:r>
          </w:p>
          <w:p w:rsidR="003A26B5" w:rsidRPr="00702B6C" w:rsidRDefault="003A26B5" w:rsidP="0078400A">
            <w:pPr>
              <w:pStyle w:val="a7"/>
              <w:spacing w:after="0"/>
              <w:ind w:left="0"/>
              <w:jc w:val="both"/>
              <w:rPr>
                <w:lang w:val="en-US"/>
              </w:rPr>
            </w:pPr>
            <w:r w:rsidRPr="00702B6C">
              <w:rPr>
                <w:lang w:val="en-US"/>
              </w:rPr>
              <w:t>12-urchuq;</w:t>
            </w:r>
          </w:p>
          <w:p w:rsidR="003A26B5" w:rsidRPr="00702B6C" w:rsidRDefault="003A26B5" w:rsidP="0078400A">
            <w:pPr>
              <w:pStyle w:val="a7"/>
              <w:spacing w:after="0"/>
              <w:ind w:left="0"/>
              <w:jc w:val="both"/>
              <w:rPr>
                <w:lang w:val="en-US"/>
              </w:rPr>
            </w:pPr>
            <w:r w:rsidRPr="00702B6C">
              <w:rPr>
                <w:lang w:val="en-US"/>
              </w:rPr>
              <w:t xml:space="preserve">13- pakovka; </w:t>
            </w:r>
          </w:p>
          <w:p w:rsidR="003A26B5" w:rsidRPr="00702B6C" w:rsidRDefault="003A26B5" w:rsidP="0078400A">
            <w:pPr>
              <w:pStyle w:val="a7"/>
              <w:spacing w:after="0"/>
              <w:ind w:left="0"/>
              <w:jc w:val="both"/>
              <w:rPr>
                <w:lang w:val="en-US"/>
              </w:rPr>
            </w:pPr>
            <w:r w:rsidRPr="00702B6C">
              <w:rPr>
                <w:lang w:val="en-US"/>
              </w:rPr>
              <w:t>14- urchuqlarning harakat uzatmasi;</w:t>
            </w:r>
          </w:p>
          <w:p w:rsidR="003A26B5" w:rsidRPr="00EB0456" w:rsidRDefault="003A26B5" w:rsidP="0078400A">
            <w:pPr>
              <w:pStyle w:val="a7"/>
              <w:spacing w:after="0"/>
              <w:ind w:left="0"/>
              <w:rPr>
                <w:lang w:val="ru-RU"/>
              </w:rPr>
            </w:pPr>
            <w:r w:rsidRPr="00EB0456">
              <w:rPr>
                <w:lang w:val="ru-RU"/>
              </w:rPr>
              <w:t xml:space="preserve">15-urchuqlar brusi </w:t>
            </w:r>
          </w:p>
        </w:tc>
      </w:tr>
    </w:tbl>
    <w:p w:rsidR="003A26B5" w:rsidRPr="00702B6C" w:rsidRDefault="003A26B5" w:rsidP="003A26B5">
      <w:pPr>
        <w:jc w:val="both"/>
      </w:pPr>
    </w:p>
    <w:p w:rsidR="003A26B5" w:rsidRPr="00702B6C" w:rsidRDefault="003A26B5" w:rsidP="003A26B5">
      <w:pPr>
        <w:ind w:firstLine="708"/>
        <w:jc w:val="both"/>
        <w:rPr>
          <w:lang w:val="en-US"/>
        </w:rPr>
      </w:pPr>
      <w:r w:rsidRPr="00702B6C">
        <w:t xml:space="preserve">Ta’minlash qurilmasining osma tutqichidagi g‘altak o‘ramlaridan yo‘naltiruvchi chiviqlarni qamrab ajralib chiqayotgan pilik yetaklovchi mexanizm zichlagichidan o‘tib cho‘zish asbobining ta’minlovchi juftiga keladi. Cho‘zish asbobida pilik ingichkalashib, chiqaruvchi juftlikdan yupqa tutamcha (michka) shaklida chiqadi. </w:t>
      </w:r>
      <w:r w:rsidRPr="00702B6C">
        <w:rPr>
          <w:lang w:val="en-US"/>
        </w:rPr>
        <w:t>Chiqaruvchi silindr tagida momiq so‘rg‘ich o‘rnatilgan bo‘lib, ip uzilganda tolalarni momiq so‘rg‘ich tizimiga tortib oladi. Chiqayotgan michka buramlar olib ipga aylangach,  ip o‘tkazgichdan o‘tib, katta chastotada aylanib turgan urchuq ta’sirida uzluksiz pishitiladi. So‘ngra ip halqaga kiygizilgan yugurdak orasidan o‘tib naychaga o‘raladi.</w:t>
      </w:r>
    </w:p>
    <w:p w:rsidR="003A26B5" w:rsidRPr="00702B6C" w:rsidRDefault="003A26B5" w:rsidP="003A26B5">
      <w:pPr>
        <w:jc w:val="center"/>
        <w:rPr>
          <w:b/>
          <w:lang w:val="en-US"/>
        </w:rPr>
      </w:pPr>
      <w:r w:rsidRPr="00702B6C">
        <w:rPr>
          <w:b/>
          <w:lang w:val="en-US"/>
        </w:rPr>
        <w:lastRenderedPageBreak/>
        <w:t>Ta’minlash qurilmalari</w:t>
      </w:r>
    </w:p>
    <w:p w:rsidR="003A26B5" w:rsidRPr="00702B6C" w:rsidRDefault="003A26B5" w:rsidP="003A26B5">
      <w:pPr>
        <w:ind w:firstLine="708"/>
        <w:jc w:val="both"/>
        <w:rPr>
          <w:lang w:val="en-US"/>
        </w:rPr>
      </w:pPr>
      <w:r w:rsidRPr="00702B6C">
        <w:rPr>
          <w:lang w:val="en-US"/>
        </w:rPr>
        <w:t xml:space="preserve">Ta’minlash qurilmasi g‘altakka o‘ralgan pilikning maxsus moslamalarda yengil va uzluksiz ajralib uzatilishiga xizmat qiladi. </w:t>
      </w:r>
    </w:p>
    <w:p w:rsidR="003A26B5" w:rsidRPr="00702B6C" w:rsidRDefault="003A26B5" w:rsidP="003A26B5">
      <w:pPr>
        <w:jc w:val="both"/>
        <w:rPr>
          <w:lang w:val="en-US"/>
        </w:rPr>
      </w:pPr>
      <w:r w:rsidRPr="00702B6C">
        <w:rPr>
          <w:bCs/>
          <w:lang w:val="en-US"/>
        </w:rPr>
        <w:t xml:space="preserve">Ta’minlash qurilmasi </w:t>
      </w:r>
      <w:r w:rsidRPr="00702B6C">
        <w:rPr>
          <w:lang w:val="en-US"/>
        </w:rPr>
        <w:t xml:space="preserve">quyidagi talabalarga javob berishi shart: </w:t>
      </w:r>
    </w:p>
    <w:p w:rsidR="003A26B5" w:rsidRPr="00702B6C" w:rsidRDefault="003A26B5" w:rsidP="003A26B5">
      <w:pPr>
        <w:jc w:val="both"/>
        <w:rPr>
          <w:lang w:val="en-US"/>
        </w:rPr>
      </w:pPr>
      <w:r w:rsidRPr="00702B6C">
        <w:rPr>
          <w:lang w:val="en-US"/>
        </w:rPr>
        <w:tab/>
        <w:t>- to‘la o‘ralgan g‘altaklar orasidagi masofa 15-</w:t>
      </w:r>
      <w:smartTag w:uri="urn:schemas-microsoft-com:office:smarttags" w:element="metricconverter">
        <w:smartTagPr>
          <w:attr w:name="ProductID" w:val="20 mm"/>
        </w:smartTagPr>
        <w:r w:rsidRPr="00702B6C">
          <w:rPr>
            <w:lang w:val="en-US"/>
          </w:rPr>
          <w:t>20 mm</w:t>
        </w:r>
      </w:smartTag>
      <w:r w:rsidRPr="00702B6C">
        <w:rPr>
          <w:lang w:val="en-US"/>
        </w:rPr>
        <w:t xml:space="preserve"> bo‘lishi kerak, shu holda g‘altaklarni bir-biriga tekkizmay almashtirish mumkin; </w:t>
      </w:r>
    </w:p>
    <w:p w:rsidR="003A26B5" w:rsidRPr="00702B6C" w:rsidRDefault="003A26B5" w:rsidP="003A26B5">
      <w:pPr>
        <w:jc w:val="both"/>
        <w:rPr>
          <w:lang w:val="en-US"/>
        </w:rPr>
      </w:pPr>
      <w:r w:rsidRPr="00702B6C">
        <w:rPr>
          <w:lang w:val="en-US"/>
        </w:rPr>
        <w:tab/>
        <w:t xml:space="preserve">- pilikli g‘altaklar qurilmada yengil va bir me’yorda aylanishi kerak, undan ajralib chiqayotgan pilik cho‘zilmasligi va uzilmasligi shart; </w:t>
      </w:r>
    </w:p>
    <w:p w:rsidR="003A26B5" w:rsidRPr="00702B6C" w:rsidRDefault="003A26B5" w:rsidP="003A26B5">
      <w:pPr>
        <w:jc w:val="both"/>
        <w:rPr>
          <w:lang w:val="en-US"/>
        </w:rPr>
      </w:pPr>
      <w:r w:rsidRPr="00702B6C">
        <w:rPr>
          <w:lang w:val="en-US"/>
        </w:rPr>
        <w:tab/>
        <w:t xml:space="preserve">- qurilmaning balandligi shunday bo‘lishi kerakki, yigiruvchining qo‘li qurilmaning istalgan joyiga yetib, g‘altaklarni osonlik bilan almashtira olsin; </w:t>
      </w:r>
    </w:p>
    <w:p w:rsidR="003A26B5" w:rsidRPr="00702B6C" w:rsidRDefault="003A26B5" w:rsidP="003A26B5">
      <w:pPr>
        <w:jc w:val="both"/>
        <w:rPr>
          <w:lang w:val="en-US"/>
        </w:rPr>
      </w:pPr>
      <w:r w:rsidRPr="00702B6C">
        <w:rPr>
          <w:lang w:val="en-US"/>
        </w:rPr>
        <w:tab/>
        <w:t xml:space="preserve">Taminlash qurilmalari </w:t>
      </w:r>
      <w:r w:rsidRPr="00702B6C">
        <w:rPr>
          <w:b/>
          <w:i/>
          <w:lang w:val="en-US"/>
        </w:rPr>
        <w:t>bir, ikki va uch yarusli</w:t>
      </w:r>
      <w:r w:rsidRPr="00702B6C">
        <w:rPr>
          <w:lang w:val="en-US"/>
        </w:rPr>
        <w:t xml:space="preserve"> tuzilishda tayyorlangan. Ikki va uch yarusli ta’minlash qurilmalari baland bo‘lib, xizmat ko‘rsatishga noqulay. Shu sababli universal hisoblangan bir yarusli ta’minlash qurilmalari ko‘p ishlatilmoqda. </w:t>
      </w:r>
    </w:p>
    <w:tbl>
      <w:tblPr>
        <w:tblW w:w="10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2"/>
        <w:gridCol w:w="3342"/>
        <w:gridCol w:w="3343"/>
      </w:tblGrid>
      <w:tr w:rsidR="003A26B5" w:rsidRPr="00702B6C" w:rsidTr="0078400A">
        <w:trPr>
          <w:trHeight w:val="4103"/>
        </w:trPr>
        <w:tc>
          <w:tcPr>
            <w:tcW w:w="3342" w:type="dxa"/>
          </w:tcPr>
          <w:p w:rsidR="003A26B5" w:rsidRPr="00702B6C" w:rsidRDefault="003A26B5" w:rsidP="0078400A">
            <w:pPr>
              <w:jc w:val="center"/>
              <w:rPr>
                <w:lang w:val="en-US"/>
              </w:rPr>
            </w:pPr>
          </w:p>
          <w:p w:rsidR="003A26B5" w:rsidRPr="00702B6C" w:rsidRDefault="003A26B5" w:rsidP="0078400A">
            <w:pPr>
              <w:jc w:val="center"/>
            </w:pPr>
            <w:r>
              <w:rPr>
                <w:noProof/>
              </w:rPr>
              <w:drawing>
                <wp:inline distT="0" distB="0" distL="0" distR="0">
                  <wp:extent cx="1165225" cy="1870075"/>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srcRect l="23141" t="20427" r="57539" b="28580"/>
                          <a:stretch>
                            <a:fillRect/>
                          </a:stretch>
                        </pic:blipFill>
                        <pic:spPr bwMode="auto">
                          <a:xfrm>
                            <a:off x="0" y="0"/>
                            <a:ext cx="1165225" cy="1870075"/>
                          </a:xfrm>
                          <a:prstGeom prst="rect">
                            <a:avLst/>
                          </a:prstGeom>
                          <a:noFill/>
                        </pic:spPr>
                      </pic:pic>
                    </a:graphicData>
                  </a:graphic>
                </wp:inline>
              </w:drawing>
            </w:r>
          </w:p>
          <w:p w:rsidR="003A26B5" w:rsidRPr="00702B6C" w:rsidRDefault="003A26B5" w:rsidP="0078400A">
            <w:pPr>
              <w:jc w:val="center"/>
              <w:rPr>
                <w:i/>
              </w:rPr>
            </w:pPr>
            <w:r w:rsidRPr="00702B6C">
              <w:rPr>
                <w:i/>
              </w:rPr>
              <w:t xml:space="preserve">a </w:t>
            </w:r>
          </w:p>
        </w:tc>
        <w:tc>
          <w:tcPr>
            <w:tcW w:w="3342" w:type="dxa"/>
          </w:tcPr>
          <w:p w:rsidR="003A26B5" w:rsidRPr="00702B6C" w:rsidRDefault="003A26B5" w:rsidP="0078400A">
            <w:pPr>
              <w:jc w:val="center"/>
            </w:pPr>
          </w:p>
          <w:p w:rsidR="003A26B5" w:rsidRPr="00702B6C" w:rsidRDefault="003A26B5" w:rsidP="0078400A">
            <w:pPr>
              <w:jc w:val="center"/>
            </w:pPr>
            <w:r>
              <w:rPr>
                <w:noProof/>
              </w:rPr>
              <w:drawing>
                <wp:inline distT="0" distB="0" distL="0" distR="0">
                  <wp:extent cx="1170940" cy="1856105"/>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srcRect l="43048" t="20427" r="38307" b="32715"/>
                          <a:stretch>
                            <a:fillRect/>
                          </a:stretch>
                        </pic:blipFill>
                        <pic:spPr bwMode="auto">
                          <a:xfrm>
                            <a:off x="0" y="0"/>
                            <a:ext cx="1170940" cy="1856105"/>
                          </a:xfrm>
                          <a:prstGeom prst="rect">
                            <a:avLst/>
                          </a:prstGeom>
                          <a:noFill/>
                        </pic:spPr>
                      </pic:pic>
                    </a:graphicData>
                  </a:graphic>
                </wp:inline>
              </w:drawing>
            </w:r>
          </w:p>
          <w:p w:rsidR="003A26B5" w:rsidRPr="00702B6C" w:rsidRDefault="003A26B5" w:rsidP="0078400A">
            <w:pPr>
              <w:jc w:val="center"/>
              <w:rPr>
                <w:i/>
              </w:rPr>
            </w:pPr>
            <w:r w:rsidRPr="00702B6C">
              <w:rPr>
                <w:i/>
              </w:rPr>
              <w:t xml:space="preserve">b </w:t>
            </w:r>
          </w:p>
        </w:tc>
        <w:tc>
          <w:tcPr>
            <w:tcW w:w="3343" w:type="dxa"/>
          </w:tcPr>
          <w:p w:rsidR="003A26B5" w:rsidRPr="00702B6C" w:rsidRDefault="003A26B5" w:rsidP="0078400A">
            <w:pPr>
              <w:jc w:val="center"/>
            </w:pPr>
          </w:p>
          <w:p w:rsidR="003A26B5" w:rsidRPr="00702B6C" w:rsidRDefault="003A26B5" w:rsidP="0078400A">
            <w:pPr>
              <w:jc w:val="center"/>
            </w:pPr>
            <w:r>
              <w:rPr>
                <w:noProof/>
              </w:rPr>
              <w:drawing>
                <wp:inline distT="0" distB="0" distL="0" distR="0">
                  <wp:extent cx="1420495" cy="929640"/>
                  <wp:effectExtent l="19050" t="0" r="825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l="64125" t="20427" r="17447" b="61932"/>
                          <a:stretch>
                            <a:fillRect/>
                          </a:stretch>
                        </pic:blipFill>
                        <pic:spPr bwMode="auto">
                          <a:xfrm>
                            <a:off x="0" y="0"/>
                            <a:ext cx="1420495" cy="929640"/>
                          </a:xfrm>
                          <a:prstGeom prst="rect">
                            <a:avLst/>
                          </a:prstGeom>
                          <a:noFill/>
                        </pic:spPr>
                      </pic:pic>
                    </a:graphicData>
                  </a:graphic>
                </wp:inline>
              </w:drawing>
            </w:r>
            <w:r w:rsidRPr="00702B6C">
              <w:t xml:space="preserve"> </w:t>
            </w:r>
          </w:p>
          <w:p w:rsidR="003A26B5" w:rsidRPr="00702B6C" w:rsidRDefault="003A26B5" w:rsidP="0078400A">
            <w:pPr>
              <w:jc w:val="center"/>
            </w:pPr>
          </w:p>
          <w:p w:rsidR="003A26B5" w:rsidRPr="00702B6C" w:rsidRDefault="003A26B5" w:rsidP="0078400A">
            <w:pPr>
              <w:jc w:val="center"/>
            </w:pPr>
            <w:r w:rsidRPr="00702B6C">
              <w:t xml:space="preserve"> </w:t>
            </w:r>
            <w:r>
              <w:rPr>
                <w:noProof/>
              </w:rPr>
              <w:drawing>
                <wp:inline distT="0" distB="0" distL="0" distR="0">
                  <wp:extent cx="633095" cy="30988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srcRect l="70245" t="39114" r="23674" b="57353"/>
                          <a:stretch>
                            <a:fillRect/>
                          </a:stretch>
                        </pic:blipFill>
                        <pic:spPr bwMode="auto">
                          <a:xfrm>
                            <a:off x="0" y="0"/>
                            <a:ext cx="633095" cy="309880"/>
                          </a:xfrm>
                          <a:prstGeom prst="rect">
                            <a:avLst/>
                          </a:prstGeom>
                          <a:noFill/>
                        </pic:spPr>
                      </pic:pic>
                    </a:graphicData>
                  </a:graphic>
                </wp:inline>
              </w:drawing>
            </w:r>
          </w:p>
          <w:p w:rsidR="003A26B5" w:rsidRPr="00702B6C" w:rsidRDefault="003A26B5" w:rsidP="0078400A">
            <w:pPr>
              <w:jc w:val="center"/>
            </w:pPr>
          </w:p>
          <w:p w:rsidR="003A26B5" w:rsidRPr="00702B6C" w:rsidRDefault="003A26B5" w:rsidP="0078400A">
            <w:pPr>
              <w:jc w:val="center"/>
            </w:pPr>
            <w:r>
              <w:rPr>
                <w:noProof/>
              </w:rPr>
              <w:drawing>
                <wp:inline distT="0" distB="0" distL="0" distR="0">
                  <wp:extent cx="532130" cy="519430"/>
                  <wp:effectExtent l="19050" t="0" r="127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srcRect l="68120" t="43321" r="23157" b="46568"/>
                          <a:stretch>
                            <a:fillRect/>
                          </a:stretch>
                        </pic:blipFill>
                        <pic:spPr bwMode="auto">
                          <a:xfrm>
                            <a:off x="0" y="0"/>
                            <a:ext cx="532130" cy="519430"/>
                          </a:xfrm>
                          <a:prstGeom prst="rect">
                            <a:avLst/>
                          </a:prstGeom>
                          <a:noFill/>
                        </pic:spPr>
                      </pic:pic>
                    </a:graphicData>
                  </a:graphic>
                </wp:inline>
              </w:drawing>
            </w:r>
          </w:p>
          <w:p w:rsidR="003A26B5" w:rsidRPr="00702B6C" w:rsidRDefault="003A26B5" w:rsidP="0078400A">
            <w:pPr>
              <w:jc w:val="center"/>
            </w:pPr>
            <w:r w:rsidRPr="00702B6C">
              <w:t xml:space="preserve">prizma  </w:t>
            </w:r>
          </w:p>
        </w:tc>
      </w:tr>
    </w:tbl>
    <w:p w:rsidR="003A26B5" w:rsidRPr="00702B6C" w:rsidRDefault="003A26B5" w:rsidP="003A26B5">
      <w:pPr>
        <w:jc w:val="both"/>
        <w:rPr>
          <w:iCs/>
          <w:lang w:val="en-US"/>
        </w:rPr>
      </w:pPr>
      <w:r w:rsidRPr="00702B6C">
        <w:rPr>
          <w:i/>
          <w:iCs/>
          <w:lang w:val="en-US"/>
        </w:rPr>
        <w:t>a</w:t>
      </w:r>
      <w:r w:rsidRPr="00702B6C">
        <w:rPr>
          <w:iCs/>
          <w:lang w:val="en-US"/>
        </w:rPr>
        <w:t xml:space="preserve">-uch yarusli  </w:t>
      </w:r>
      <w:r w:rsidRPr="00702B6C">
        <w:rPr>
          <w:iCs/>
          <w:lang w:val="en-US"/>
        </w:rPr>
        <w:tab/>
      </w:r>
      <w:r w:rsidRPr="00702B6C">
        <w:rPr>
          <w:iCs/>
          <w:lang w:val="en-US"/>
        </w:rPr>
        <w:tab/>
        <w:t xml:space="preserve">  </w:t>
      </w:r>
      <w:r w:rsidRPr="00702B6C">
        <w:rPr>
          <w:i/>
          <w:iCs/>
          <w:lang w:val="en-US"/>
        </w:rPr>
        <w:t>b</w:t>
      </w:r>
      <w:r w:rsidRPr="00702B6C">
        <w:rPr>
          <w:iCs/>
          <w:lang w:val="en-US"/>
        </w:rPr>
        <w:t xml:space="preserve">-ikki yarusli  </w:t>
      </w:r>
      <w:r w:rsidRPr="00702B6C">
        <w:rPr>
          <w:iCs/>
          <w:lang w:val="en-US"/>
        </w:rPr>
        <w:tab/>
      </w:r>
      <w:r w:rsidRPr="00702B6C">
        <w:rPr>
          <w:iCs/>
          <w:lang w:val="en-US"/>
        </w:rPr>
        <w:tab/>
      </w:r>
      <w:r w:rsidRPr="00702B6C">
        <w:rPr>
          <w:iCs/>
          <w:lang w:val="en-US"/>
        </w:rPr>
        <w:tab/>
        <w:t>g‘altak tutqichlar</w:t>
      </w:r>
    </w:p>
    <w:p w:rsidR="003A26B5" w:rsidRPr="00702B6C" w:rsidRDefault="003A26B5" w:rsidP="003A26B5">
      <w:pPr>
        <w:jc w:val="both"/>
        <w:rPr>
          <w:iCs/>
          <w:lang w:val="en-US"/>
        </w:rPr>
      </w:pPr>
    </w:p>
    <w:p w:rsidR="003A26B5" w:rsidRPr="00702B6C" w:rsidRDefault="003A26B5" w:rsidP="003A26B5">
      <w:pPr>
        <w:ind w:firstLine="708"/>
        <w:jc w:val="both"/>
        <w:rPr>
          <w:lang w:val="en-US"/>
        </w:rPr>
      </w:pPr>
      <w:r w:rsidRPr="00702B6C">
        <w:rPr>
          <w:lang w:val="en-US"/>
        </w:rPr>
        <w:t xml:space="preserve">Ta’minlovchi qurilmalarda shpilka, prizma va osma  g‘altak tutqichlar ishlatiladi. Shpilkali va prizmali ta’minlash qurilmalarida pakovka o‘z massasining ta’sirida og‘ir aylanib, pilikda yashirin cho‘zilish sodir bo‘ladi. Shuning uchun yigirish mashinalari asosan osma g‘altak tutqichli ta’minlash qurilmalari bilan jihozlanmoqda.   </w:t>
      </w:r>
    </w:p>
    <w:p w:rsidR="003A26B5" w:rsidRPr="00702B6C" w:rsidRDefault="003A26B5" w:rsidP="003A26B5">
      <w:pPr>
        <w:jc w:val="both"/>
        <w:rPr>
          <w:lang w:val="en-US"/>
        </w:rPr>
      </w:pPr>
      <w:r w:rsidRPr="00702B6C">
        <w:rPr>
          <w:lang w:val="en-US"/>
        </w:rPr>
        <w:t xml:space="preserve">Bir yarusli universal ta’minlash qurilmasining balandligini va g‘altaklar orasidagi masofasini o‘zgartirish imkoniyati mavjud bo‘lib, uning afzalligi hisoblanadi.  </w:t>
      </w:r>
    </w:p>
    <w:tbl>
      <w:tblPr>
        <w:tblW w:w="0" w:type="auto"/>
        <w:tblInd w:w="108" w:type="dxa"/>
        <w:tblLayout w:type="fixed"/>
        <w:tblLook w:val="0000"/>
      </w:tblPr>
      <w:tblGrid>
        <w:gridCol w:w="4860"/>
        <w:gridCol w:w="4496"/>
      </w:tblGrid>
      <w:tr w:rsidR="003A26B5" w:rsidRPr="00702B6C" w:rsidTr="0078400A">
        <w:tblPrEx>
          <w:tblCellMar>
            <w:top w:w="0" w:type="dxa"/>
            <w:bottom w:w="0" w:type="dxa"/>
          </w:tblCellMar>
        </w:tblPrEx>
        <w:tc>
          <w:tcPr>
            <w:tcW w:w="4860" w:type="dxa"/>
          </w:tcPr>
          <w:p w:rsidR="003A26B5" w:rsidRPr="00EB0456" w:rsidRDefault="003A26B5" w:rsidP="0078400A">
            <w:pPr>
              <w:pStyle w:val="a7"/>
              <w:spacing w:after="0"/>
              <w:ind w:left="0"/>
              <w:jc w:val="center"/>
              <w:rPr>
                <w:lang w:val="ru-RU"/>
              </w:rPr>
            </w:pPr>
            <w:r>
              <w:rPr>
                <w:noProof/>
                <w:lang w:val="ru-RU"/>
              </w:rPr>
              <w:drawing>
                <wp:inline distT="0" distB="0" distL="0" distR="0">
                  <wp:extent cx="2505075" cy="1847850"/>
                  <wp:effectExtent l="19050" t="0" r="9525" b="0"/>
                  <wp:docPr id="20" name="Рисунок 20" descr="таъминлаш-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таъминлаш-1"/>
                          <pic:cNvPicPr>
                            <a:picLocks noChangeAspect="1" noChangeArrowheads="1"/>
                          </pic:cNvPicPr>
                        </pic:nvPicPr>
                        <pic:blipFill>
                          <a:blip r:embed="rId7"/>
                          <a:srcRect/>
                          <a:stretch>
                            <a:fillRect/>
                          </a:stretch>
                        </pic:blipFill>
                        <pic:spPr bwMode="auto">
                          <a:xfrm>
                            <a:off x="0" y="0"/>
                            <a:ext cx="2505075" cy="1847850"/>
                          </a:xfrm>
                          <a:prstGeom prst="rect">
                            <a:avLst/>
                          </a:prstGeom>
                          <a:noFill/>
                          <a:ln w="9525">
                            <a:noFill/>
                            <a:miter lim="800000"/>
                            <a:headEnd/>
                            <a:tailEnd/>
                          </a:ln>
                        </pic:spPr>
                      </pic:pic>
                    </a:graphicData>
                  </a:graphic>
                </wp:inline>
              </w:drawing>
            </w:r>
          </w:p>
          <w:p w:rsidR="003A26B5" w:rsidRPr="00EB0456" w:rsidRDefault="003A26B5" w:rsidP="0078400A">
            <w:pPr>
              <w:pStyle w:val="a7"/>
              <w:spacing w:after="0"/>
              <w:ind w:left="0"/>
              <w:jc w:val="center"/>
              <w:rPr>
                <w:lang w:val="ru-RU"/>
              </w:rPr>
            </w:pPr>
          </w:p>
          <w:p w:rsidR="003A26B5" w:rsidRPr="00702B6C" w:rsidRDefault="003A26B5" w:rsidP="0078400A">
            <w:pPr>
              <w:pStyle w:val="a7"/>
              <w:spacing w:after="0"/>
              <w:ind w:left="0"/>
              <w:jc w:val="center"/>
              <w:rPr>
                <w:b/>
                <w:lang w:val="en-US"/>
              </w:rPr>
            </w:pPr>
            <w:r w:rsidRPr="00702B6C">
              <w:rPr>
                <w:lang w:val="en-US"/>
              </w:rPr>
              <w:t>Bir yarusli universal ta’minlash qurilmasi</w:t>
            </w:r>
          </w:p>
        </w:tc>
        <w:tc>
          <w:tcPr>
            <w:tcW w:w="4496" w:type="dxa"/>
          </w:tcPr>
          <w:p w:rsidR="003A26B5" w:rsidRPr="00702B6C" w:rsidRDefault="003A26B5" w:rsidP="0078400A">
            <w:pPr>
              <w:autoSpaceDE w:val="0"/>
              <w:autoSpaceDN w:val="0"/>
              <w:adjustRightInd w:val="0"/>
              <w:jc w:val="center"/>
            </w:pPr>
            <w:r>
              <w:rPr>
                <w:noProof/>
              </w:rPr>
              <w:drawing>
                <wp:inline distT="0" distB="0" distL="0" distR="0">
                  <wp:extent cx="1152525" cy="1962150"/>
                  <wp:effectExtent l="19050" t="0" r="9525" b="0"/>
                  <wp:docPr id="21" name="Рисунок 2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
                          <pic:cNvPicPr>
                            <a:picLocks noChangeAspect="1" noChangeArrowheads="1"/>
                          </pic:cNvPicPr>
                        </pic:nvPicPr>
                        <pic:blipFill>
                          <a:blip r:embed="rId8"/>
                          <a:srcRect/>
                          <a:stretch>
                            <a:fillRect/>
                          </a:stretch>
                        </pic:blipFill>
                        <pic:spPr bwMode="auto">
                          <a:xfrm>
                            <a:off x="0" y="0"/>
                            <a:ext cx="1152525" cy="1962150"/>
                          </a:xfrm>
                          <a:prstGeom prst="rect">
                            <a:avLst/>
                          </a:prstGeom>
                          <a:noFill/>
                          <a:ln w="9525">
                            <a:noFill/>
                            <a:miter lim="800000"/>
                            <a:headEnd/>
                            <a:tailEnd/>
                          </a:ln>
                        </pic:spPr>
                      </pic:pic>
                    </a:graphicData>
                  </a:graphic>
                </wp:inline>
              </w:drawing>
            </w:r>
          </w:p>
          <w:p w:rsidR="003A26B5" w:rsidRPr="00EB0456" w:rsidRDefault="003A26B5" w:rsidP="0078400A">
            <w:pPr>
              <w:pStyle w:val="a3"/>
              <w:tabs>
                <w:tab w:val="clear" w:pos="4677"/>
                <w:tab w:val="clear" w:pos="9355"/>
              </w:tabs>
              <w:autoSpaceDE w:val="0"/>
              <w:autoSpaceDN w:val="0"/>
              <w:adjustRightInd w:val="0"/>
              <w:jc w:val="center"/>
              <w:rPr>
                <w:color w:val="000000"/>
                <w:lang w:val="ru-RU"/>
              </w:rPr>
            </w:pPr>
          </w:p>
          <w:p w:rsidR="003A26B5" w:rsidRPr="00EB0456" w:rsidRDefault="003A26B5" w:rsidP="0078400A">
            <w:pPr>
              <w:pStyle w:val="a3"/>
              <w:tabs>
                <w:tab w:val="clear" w:pos="4677"/>
                <w:tab w:val="clear" w:pos="9355"/>
              </w:tabs>
              <w:autoSpaceDE w:val="0"/>
              <w:autoSpaceDN w:val="0"/>
              <w:adjustRightInd w:val="0"/>
              <w:jc w:val="center"/>
              <w:rPr>
                <w:bCs/>
                <w:lang w:val="ru-RU"/>
              </w:rPr>
            </w:pPr>
            <w:r w:rsidRPr="00EB0456">
              <w:rPr>
                <w:color w:val="000000"/>
                <w:lang w:val="ru-RU"/>
              </w:rPr>
              <w:t xml:space="preserve">G‘altak tutqich </w:t>
            </w:r>
          </w:p>
        </w:tc>
      </w:tr>
      <w:tr w:rsidR="003A26B5" w:rsidRPr="00702B6C" w:rsidTr="0078400A">
        <w:tblPrEx>
          <w:tblCellMar>
            <w:top w:w="0" w:type="dxa"/>
            <w:bottom w:w="0" w:type="dxa"/>
          </w:tblCellMar>
        </w:tblPrEx>
        <w:tc>
          <w:tcPr>
            <w:tcW w:w="4860" w:type="dxa"/>
          </w:tcPr>
          <w:p w:rsidR="003A26B5" w:rsidRPr="00702B6C" w:rsidRDefault="003A26B5" w:rsidP="0078400A">
            <w:pPr>
              <w:pStyle w:val="a7"/>
              <w:spacing w:after="0"/>
              <w:ind w:left="0"/>
              <w:jc w:val="both"/>
              <w:rPr>
                <w:spacing w:val="-1"/>
                <w:lang w:val="en-US"/>
              </w:rPr>
            </w:pPr>
            <w:r w:rsidRPr="00702B6C">
              <w:rPr>
                <w:lang w:val="en-US"/>
              </w:rPr>
              <w:t xml:space="preserve">1-ustun; </w:t>
            </w:r>
            <w:r w:rsidRPr="00702B6C">
              <w:rPr>
                <w:spacing w:val="-1"/>
                <w:lang w:val="en-US"/>
              </w:rPr>
              <w:t xml:space="preserve">2- ko‘ndalang kronshteyn; </w:t>
            </w:r>
          </w:p>
          <w:p w:rsidR="003A26B5" w:rsidRPr="00702B6C" w:rsidRDefault="003A26B5" w:rsidP="0078400A">
            <w:pPr>
              <w:pStyle w:val="a7"/>
              <w:spacing w:after="0"/>
              <w:ind w:left="0"/>
              <w:jc w:val="both"/>
              <w:rPr>
                <w:lang w:val="en-US"/>
              </w:rPr>
            </w:pPr>
            <w:r w:rsidRPr="00702B6C">
              <w:rPr>
                <w:spacing w:val="-2"/>
                <w:lang w:val="en-US"/>
              </w:rPr>
              <w:t>3-g‘altak ushlagichlar uchun profilli reyka;</w:t>
            </w:r>
            <w:r w:rsidRPr="00702B6C">
              <w:rPr>
                <w:lang w:val="en-US"/>
              </w:rPr>
              <w:t xml:space="preserve"> 4- g‘altak ushlagichlar; </w:t>
            </w:r>
          </w:p>
          <w:p w:rsidR="003A26B5" w:rsidRPr="00702B6C" w:rsidRDefault="003A26B5" w:rsidP="0078400A">
            <w:pPr>
              <w:pStyle w:val="a7"/>
              <w:spacing w:after="0"/>
              <w:ind w:left="0"/>
              <w:jc w:val="both"/>
              <w:rPr>
                <w:b/>
                <w:lang w:val="en-US"/>
              </w:rPr>
            </w:pPr>
            <w:r w:rsidRPr="00702B6C">
              <w:rPr>
                <w:spacing w:val="-1"/>
                <w:lang w:val="en-US"/>
              </w:rPr>
              <w:lastRenderedPageBreak/>
              <w:t>5-pilikli g‘altak; 6-yo‘naltiruvchi trubka</w:t>
            </w:r>
          </w:p>
        </w:tc>
        <w:tc>
          <w:tcPr>
            <w:tcW w:w="4496" w:type="dxa"/>
          </w:tcPr>
          <w:p w:rsidR="003A26B5" w:rsidRPr="00702B6C" w:rsidRDefault="003A26B5" w:rsidP="0078400A">
            <w:pPr>
              <w:autoSpaceDE w:val="0"/>
              <w:autoSpaceDN w:val="0"/>
              <w:adjustRightInd w:val="0"/>
              <w:jc w:val="both"/>
              <w:rPr>
                <w:iCs/>
                <w:lang w:val="sv-SE"/>
              </w:rPr>
            </w:pPr>
            <w:r w:rsidRPr="00702B6C">
              <w:rPr>
                <w:iCs/>
                <w:lang w:val="sv-SE"/>
              </w:rPr>
              <w:lastRenderedPageBreak/>
              <w:t xml:space="preserve">1-vint; 2-podshipnik; 3-ustki stakan; 4-prujina, 5-konus, </w:t>
            </w:r>
          </w:p>
          <w:p w:rsidR="003A26B5" w:rsidRPr="00702B6C" w:rsidRDefault="003A26B5" w:rsidP="0078400A">
            <w:pPr>
              <w:autoSpaceDE w:val="0"/>
              <w:autoSpaceDN w:val="0"/>
              <w:adjustRightInd w:val="0"/>
              <w:jc w:val="both"/>
              <w:rPr>
                <w:iCs/>
              </w:rPr>
            </w:pPr>
            <w:r w:rsidRPr="00702B6C">
              <w:rPr>
                <w:iCs/>
              </w:rPr>
              <w:t xml:space="preserve">6-plastinkali prujina, </w:t>
            </w:r>
          </w:p>
          <w:p w:rsidR="003A26B5" w:rsidRPr="00702B6C" w:rsidRDefault="003A26B5" w:rsidP="0078400A">
            <w:pPr>
              <w:autoSpaceDE w:val="0"/>
              <w:autoSpaceDN w:val="0"/>
              <w:adjustRightInd w:val="0"/>
              <w:jc w:val="both"/>
            </w:pPr>
            <w:r w:rsidRPr="00702B6C">
              <w:rPr>
                <w:iCs/>
              </w:rPr>
              <w:lastRenderedPageBreak/>
              <w:t>7-fiksator</w:t>
            </w:r>
          </w:p>
        </w:tc>
      </w:tr>
    </w:tbl>
    <w:p w:rsidR="003A26B5" w:rsidRPr="00702B6C" w:rsidRDefault="003A26B5" w:rsidP="003A26B5">
      <w:pPr>
        <w:jc w:val="both"/>
      </w:pPr>
    </w:p>
    <w:p w:rsidR="003A26B5" w:rsidRPr="00702B6C" w:rsidRDefault="003A26B5" w:rsidP="003A26B5">
      <w:pPr>
        <w:jc w:val="center"/>
        <w:rPr>
          <w:b/>
        </w:rPr>
      </w:pPr>
      <w:r w:rsidRPr="00702B6C">
        <w:rPr>
          <w:b/>
        </w:rPr>
        <w:t>Cho‘zish asboblari</w:t>
      </w:r>
    </w:p>
    <w:p w:rsidR="003A26B5" w:rsidRPr="00702B6C" w:rsidRDefault="003A26B5" w:rsidP="003A26B5">
      <w:pPr>
        <w:pStyle w:val="a7"/>
        <w:spacing w:after="0"/>
        <w:ind w:left="0" w:firstLine="708"/>
        <w:jc w:val="both"/>
        <w:rPr>
          <w:lang w:val="en-US"/>
        </w:rPr>
      </w:pPr>
      <w:r w:rsidRPr="00702B6C">
        <w:t xml:space="preserve">Cho‘zish asbobida pilik belgilangan chiziqiy zichlikgacha cho‘zib ingichkalashtiriladi, uni tashkil etuvchi tolalar bir-biriga nisbatan siljib kattaroq masofaga taqsimlanadi. </w:t>
      </w:r>
      <w:r w:rsidRPr="00702B6C">
        <w:rPr>
          <w:lang w:val="en-US"/>
        </w:rPr>
        <w:t xml:space="preserve">Natijada tolalarning orqa va old uchlari to‘g‘rilanadi hamda bir-biriga nisbatan parallellashadi. Halqali yigirish mashinalarining cho‘zish asboblari uch silindrli, uch valikli, bir yoki ikki tasmali tuzilishda tayyorlanadi. </w:t>
      </w:r>
    </w:p>
    <w:p w:rsidR="003A26B5" w:rsidRPr="00702B6C" w:rsidRDefault="003A26B5" w:rsidP="003A26B5">
      <w:pPr>
        <w:jc w:val="center"/>
        <w:rPr>
          <w:b/>
          <w:lang w:val="en-US"/>
        </w:rPr>
      </w:pPr>
      <w:r w:rsidRPr="00702B6C">
        <w:rPr>
          <w:b/>
          <w:i/>
          <w:iCs/>
          <w:lang w:val="en-US"/>
        </w:rPr>
        <w:t>VR-1M va VR-1u3M ikki tasmali cho‘zish asbobi</w:t>
      </w:r>
    </w:p>
    <w:tbl>
      <w:tblPr>
        <w:tblW w:w="0" w:type="auto"/>
        <w:tblLook w:val="01E0"/>
      </w:tblPr>
      <w:tblGrid>
        <w:gridCol w:w="3888"/>
        <w:gridCol w:w="5683"/>
      </w:tblGrid>
      <w:tr w:rsidR="003A26B5" w:rsidRPr="00702B6C" w:rsidTr="0078400A">
        <w:tc>
          <w:tcPr>
            <w:tcW w:w="3888" w:type="dxa"/>
          </w:tcPr>
          <w:p w:rsidR="003A26B5" w:rsidRPr="00702B6C" w:rsidRDefault="003A26B5" w:rsidP="0078400A">
            <w:pPr>
              <w:jc w:val="center"/>
              <w:rPr>
                <w:lang w:val="en-US"/>
              </w:rPr>
            </w:pPr>
            <w:r>
              <w:rPr>
                <w:noProof/>
              </w:rPr>
              <w:drawing>
                <wp:inline distT="0" distB="0" distL="0" distR="0">
                  <wp:extent cx="1668780" cy="871220"/>
                  <wp:effectExtent l="1905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l="24776" t="29573" r="49626" b="43370"/>
                          <a:stretch>
                            <a:fillRect/>
                          </a:stretch>
                        </pic:blipFill>
                        <pic:spPr bwMode="auto">
                          <a:xfrm>
                            <a:off x="0" y="0"/>
                            <a:ext cx="1668780" cy="871220"/>
                          </a:xfrm>
                          <a:prstGeom prst="rect">
                            <a:avLst/>
                          </a:prstGeom>
                          <a:noFill/>
                        </pic:spPr>
                      </pic:pic>
                    </a:graphicData>
                  </a:graphic>
                </wp:inline>
              </w:drawing>
            </w:r>
          </w:p>
          <w:p w:rsidR="003A26B5" w:rsidRPr="00702B6C" w:rsidRDefault="003A26B5" w:rsidP="0078400A">
            <w:pPr>
              <w:jc w:val="center"/>
            </w:pPr>
          </w:p>
        </w:tc>
        <w:tc>
          <w:tcPr>
            <w:tcW w:w="5683" w:type="dxa"/>
          </w:tcPr>
          <w:p w:rsidR="003A26B5" w:rsidRPr="00702B6C" w:rsidRDefault="003A26B5" w:rsidP="0078400A">
            <w:pPr>
              <w:jc w:val="both"/>
              <w:rPr>
                <w:lang w:val="en-US"/>
              </w:rPr>
            </w:pPr>
            <w:r w:rsidRPr="00702B6C">
              <w:rPr>
                <w:lang w:val="en-US"/>
              </w:rPr>
              <w:t>Ushbu cho‘zish asbobi SKF firmasining litsenziyasi asosida tayyorlanadi. Uning quyidagi o‘ziga xos tomonlari mavjud:</w:t>
            </w:r>
          </w:p>
          <w:p w:rsidR="003A26B5" w:rsidRPr="00702B6C" w:rsidRDefault="003A26B5" w:rsidP="0078400A">
            <w:pPr>
              <w:jc w:val="both"/>
              <w:rPr>
                <w:lang w:val="en-US"/>
              </w:rPr>
            </w:pPr>
            <w:r w:rsidRPr="00702B6C">
              <w:rPr>
                <w:lang w:val="en-US"/>
              </w:rPr>
              <w:t>- tasma uzunligi oshirilgan;</w:t>
            </w:r>
          </w:p>
          <w:p w:rsidR="003A26B5" w:rsidRPr="00702B6C" w:rsidRDefault="003A26B5" w:rsidP="0078400A">
            <w:pPr>
              <w:jc w:val="both"/>
            </w:pPr>
            <w:r w:rsidRPr="00702B6C">
              <w:t xml:space="preserve">-tasma tarangligining doimiyligi ta’minlangan;  </w:t>
            </w:r>
          </w:p>
          <w:p w:rsidR="003A26B5" w:rsidRPr="00702B6C" w:rsidRDefault="003A26B5" w:rsidP="0078400A">
            <w:pPr>
              <w:jc w:val="both"/>
            </w:pPr>
          </w:p>
        </w:tc>
      </w:tr>
    </w:tbl>
    <w:p w:rsidR="003A26B5" w:rsidRPr="00702B6C" w:rsidRDefault="003A26B5" w:rsidP="003A26B5">
      <w:pPr>
        <w:jc w:val="both"/>
      </w:pPr>
    </w:p>
    <w:p w:rsidR="003A26B5" w:rsidRPr="00702B6C" w:rsidRDefault="003A26B5" w:rsidP="003A26B5">
      <w:pPr>
        <w:jc w:val="both"/>
        <w:rPr>
          <w:lang w:val="en-US"/>
        </w:rPr>
      </w:pPr>
      <w:r w:rsidRPr="00702B6C">
        <w:rPr>
          <w:lang w:val="en-US"/>
        </w:rPr>
        <w:t>- yuklovchi richag takomillashgan bo‘lib, valiklarning qiyshayishi oldi olingan;</w:t>
      </w:r>
    </w:p>
    <w:p w:rsidR="003A26B5" w:rsidRPr="00702B6C" w:rsidRDefault="003A26B5" w:rsidP="003A26B5">
      <w:pPr>
        <w:jc w:val="both"/>
        <w:rPr>
          <w:bCs/>
          <w:iCs/>
          <w:lang w:val="en-US"/>
        </w:rPr>
      </w:pPr>
      <w:r w:rsidRPr="00702B6C">
        <w:rPr>
          <w:lang w:val="en-US"/>
        </w:rPr>
        <w:t xml:space="preserve">- </w:t>
      </w:r>
      <w:r w:rsidRPr="00702B6C">
        <w:sym w:font="Symbol" w:char="0049"/>
      </w:r>
      <w:r w:rsidRPr="00702B6C">
        <w:rPr>
          <w:lang w:val="en-US"/>
        </w:rPr>
        <w:t xml:space="preserve"> </w:t>
      </w:r>
      <w:r w:rsidRPr="00702B6C">
        <w:sym w:font="Symbol" w:char="00B8"/>
      </w:r>
      <w:r w:rsidRPr="00702B6C">
        <w:rPr>
          <w:lang w:val="en-US"/>
        </w:rPr>
        <w:t xml:space="preserve"> </w:t>
      </w:r>
      <w:r w:rsidRPr="00702B6C">
        <w:sym w:font="Symbol" w:char="0049"/>
      </w:r>
      <w:r w:rsidRPr="00702B6C">
        <w:sym w:font="Symbol" w:char="0049"/>
      </w:r>
      <w:r w:rsidRPr="00702B6C">
        <w:sym w:font="Symbol" w:char="0049"/>
      </w:r>
      <w:r w:rsidRPr="00702B6C">
        <w:rPr>
          <w:lang w:val="en-US"/>
        </w:rPr>
        <w:t xml:space="preserve"> liniya valiklarning diametri kattalashtirilganligi tufayli ularning ishlash muddati uzaytirilgan. </w:t>
      </w:r>
    </w:p>
    <w:p w:rsidR="003A26B5" w:rsidRPr="00702B6C" w:rsidRDefault="003A26B5" w:rsidP="003A26B5">
      <w:pPr>
        <w:jc w:val="center"/>
        <w:rPr>
          <w:b/>
          <w:bCs/>
          <w:i/>
          <w:iCs/>
          <w:lang w:val="en-US"/>
        </w:rPr>
      </w:pPr>
    </w:p>
    <w:p w:rsidR="003A26B5" w:rsidRPr="00702B6C" w:rsidRDefault="003A26B5" w:rsidP="003A26B5">
      <w:pPr>
        <w:jc w:val="center"/>
        <w:rPr>
          <w:lang w:val="en-US"/>
        </w:rPr>
      </w:pPr>
      <w:r w:rsidRPr="00702B6C">
        <w:rPr>
          <w:b/>
          <w:bCs/>
          <w:i/>
          <w:iCs/>
          <w:lang w:val="en-US"/>
        </w:rPr>
        <w:t>VR-2 bir tasmali cho‘zish asbobi</w:t>
      </w:r>
    </w:p>
    <w:tbl>
      <w:tblPr>
        <w:tblW w:w="9463" w:type="dxa"/>
        <w:tblInd w:w="108" w:type="dxa"/>
        <w:tblLook w:val="01E0"/>
      </w:tblPr>
      <w:tblGrid>
        <w:gridCol w:w="4680"/>
        <w:gridCol w:w="4783"/>
      </w:tblGrid>
      <w:tr w:rsidR="003A26B5" w:rsidRPr="00702B6C" w:rsidTr="0078400A">
        <w:tc>
          <w:tcPr>
            <w:tcW w:w="4680" w:type="dxa"/>
          </w:tcPr>
          <w:p w:rsidR="003A26B5" w:rsidRPr="00702B6C" w:rsidRDefault="003A26B5" w:rsidP="0078400A">
            <w:pPr>
              <w:jc w:val="center"/>
              <w:rPr>
                <w:lang w:val="en-US"/>
              </w:rPr>
            </w:pPr>
          </w:p>
          <w:p w:rsidR="003A26B5" w:rsidRPr="00702B6C" w:rsidRDefault="003A26B5" w:rsidP="0078400A">
            <w:pPr>
              <w:jc w:val="center"/>
            </w:pPr>
            <w:r>
              <w:rPr>
                <w:noProof/>
              </w:rPr>
              <w:drawing>
                <wp:inline distT="0" distB="0" distL="0" distR="0">
                  <wp:extent cx="1996440" cy="841375"/>
                  <wp:effectExtent l="1905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l="23494" t="65469" r="47664" b="13855"/>
                          <a:stretch>
                            <a:fillRect/>
                          </a:stretch>
                        </pic:blipFill>
                        <pic:spPr bwMode="auto">
                          <a:xfrm>
                            <a:off x="0" y="0"/>
                            <a:ext cx="1996440" cy="841375"/>
                          </a:xfrm>
                          <a:prstGeom prst="rect">
                            <a:avLst/>
                          </a:prstGeom>
                          <a:noFill/>
                        </pic:spPr>
                      </pic:pic>
                    </a:graphicData>
                  </a:graphic>
                </wp:inline>
              </w:drawing>
            </w:r>
          </w:p>
          <w:p w:rsidR="003A26B5" w:rsidRPr="00702B6C" w:rsidRDefault="003A26B5" w:rsidP="0078400A">
            <w:pPr>
              <w:jc w:val="center"/>
            </w:pPr>
          </w:p>
        </w:tc>
        <w:tc>
          <w:tcPr>
            <w:tcW w:w="4783" w:type="dxa"/>
          </w:tcPr>
          <w:p w:rsidR="003A26B5" w:rsidRPr="00702B6C" w:rsidRDefault="003A26B5" w:rsidP="0078400A">
            <w:pPr>
              <w:jc w:val="both"/>
              <w:rPr>
                <w:lang w:val="en-US"/>
              </w:rPr>
            </w:pPr>
            <w:r w:rsidRPr="00702B6C">
              <w:rPr>
                <w:lang w:val="en-US"/>
              </w:rPr>
              <w:t xml:space="preserve">      E=40 gacha</w:t>
            </w:r>
          </w:p>
          <w:p w:rsidR="003A26B5" w:rsidRPr="00702B6C" w:rsidRDefault="003A26B5" w:rsidP="0078400A">
            <w:pPr>
              <w:jc w:val="both"/>
              <w:rPr>
                <w:lang w:val="en-US"/>
              </w:rPr>
            </w:pPr>
            <w:r w:rsidRPr="00702B6C">
              <w:rPr>
                <w:lang w:val="en-US"/>
              </w:rPr>
              <w:t xml:space="preserve">      Egri cho‘zish chizig‘i tolalar harakatini  nazorat etish imkonini berib, jarayon bir me’yorda davom etishini ta’minlaydi. </w:t>
            </w:r>
          </w:p>
        </w:tc>
      </w:tr>
    </w:tbl>
    <w:p w:rsidR="003A26B5" w:rsidRPr="00702B6C" w:rsidRDefault="003A26B5" w:rsidP="003A26B5">
      <w:pPr>
        <w:jc w:val="both"/>
        <w:rPr>
          <w:lang w:val="en-US"/>
        </w:rPr>
      </w:pPr>
    </w:p>
    <w:p w:rsidR="003A26B5" w:rsidRPr="00702B6C" w:rsidRDefault="003A26B5" w:rsidP="003A26B5">
      <w:pPr>
        <w:jc w:val="center"/>
      </w:pPr>
      <w:r w:rsidRPr="00702B6C">
        <w:rPr>
          <w:b/>
          <w:bCs/>
          <w:i/>
          <w:iCs/>
        </w:rPr>
        <w:t>VR- 3 - 45P cho‘zish asbobi</w:t>
      </w:r>
    </w:p>
    <w:tbl>
      <w:tblPr>
        <w:tblW w:w="9463" w:type="dxa"/>
        <w:tblInd w:w="108" w:type="dxa"/>
        <w:tblLook w:val="01E0"/>
      </w:tblPr>
      <w:tblGrid>
        <w:gridCol w:w="4680"/>
        <w:gridCol w:w="4783"/>
      </w:tblGrid>
      <w:tr w:rsidR="003A26B5" w:rsidRPr="00702B6C" w:rsidTr="0078400A">
        <w:tc>
          <w:tcPr>
            <w:tcW w:w="4680" w:type="dxa"/>
          </w:tcPr>
          <w:p w:rsidR="003A26B5" w:rsidRPr="00702B6C" w:rsidRDefault="003A26B5" w:rsidP="0078400A">
            <w:pPr>
              <w:jc w:val="center"/>
            </w:pPr>
          </w:p>
          <w:p w:rsidR="003A26B5" w:rsidRPr="00702B6C" w:rsidRDefault="003A26B5" w:rsidP="0078400A">
            <w:pPr>
              <w:jc w:val="center"/>
            </w:pPr>
            <w:r>
              <w:rPr>
                <w:noProof/>
              </w:rPr>
              <w:drawing>
                <wp:inline distT="0" distB="0" distL="0" distR="0">
                  <wp:extent cx="1966595" cy="92583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l="23494" t="29146" r="49625" b="49854"/>
                          <a:stretch>
                            <a:fillRect/>
                          </a:stretch>
                        </pic:blipFill>
                        <pic:spPr bwMode="auto">
                          <a:xfrm>
                            <a:off x="0" y="0"/>
                            <a:ext cx="1966595" cy="925830"/>
                          </a:xfrm>
                          <a:prstGeom prst="rect">
                            <a:avLst/>
                          </a:prstGeom>
                          <a:noFill/>
                        </pic:spPr>
                      </pic:pic>
                    </a:graphicData>
                  </a:graphic>
                </wp:inline>
              </w:drawing>
            </w:r>
          </w:p>
          <w:p w:rsidR="003A26B5" w:rsidRPr="00702B6C" w:rsidRDefault="003A26B5" w:rsidP="0078400A">
            <w:pPr>
              <w:jc w:val="center"/>
            </w:pPr>
          </w:p>
        </w:tc>
        <w:tc>
          <w:tcPr>
            <w:tcW w:w="4783" w:type="dxa"/>
          </w:tcPr>
          <w:p w:rsidR="003A26B5" w:rsidRPr="00702B6C" w:rsidRDefault="003A26B5" w:rsidP="0078400A">
            <w:pPr>
              <w:jc w:val="both"/>
              <w:rPr>
                <w:lang w:val="pt-BR"/>
              </w:rPr>
            </w:pPr>
            <w:r w:rsidRPr="00702B6C">
              <w:rPr>
                <w:lang w:val="pt-BR"/>
              </w:rPr>
              <w:t xml:space="preserve">100-140-160N,  </w:t>
            </w:r>
          </w:p>
          <w:p w:rsidR="003A26B5" w:rsidRPr="00702B6C" w:rsidRDefault="003A26B5" w:rsidP="0078400A">
            <w:pPr>
              <w:jc w:val="both"/>
              <w:rPr>
                <w:lang w:val="pt-BR"/>
              </w:rPr>
            </w:pPr>
            <w:r w:rsidRPr="00702B6C">
              <w:rPr>
                <w:lang w:val="pt-BR"/>
              </w:rPr>
              <w:t>E</w:t>
            </w:r>
            <w:r w:rsidRPr="00702B6C">
              <w:rPr>
                <w:vertAlign w:val="subscript"/>
                <w:lang w:val="pt-BR"/>
              </w:rPr>
              <w:t>um</w:t>
            </w:r>
            <w:r w:rsidRPr="00702B6C">
              <w:rPr>
                <w:lang w:val="pt-BR"/>
              </w:rPr>
              <w:t xml:space="preserve"> = 65 gacha,  </w:t>
            </w:r>
          </w:p>
          <w:p w:rsidR="003A26B5" w:rsidRPr="00702B6C" w:rsidRDefault="003A26B5" w:rsidP="0078400A">
            <w:pPr>
              <w:jc w:val="both"/>
              <w:rPr>
                <w:lang w:val="pt-BR"/>
              </w:rPr>
            </w:pPr>
            <w:r w:rsidRPr="00702B6C">
              <w:rPr>
                <w:lang w:val="pt-BR"/>
              </w:rPr>
              <w:t>e</w:t>
            </w:r>
            <w:r w:rsidRPr="00702B6C">
              <w:rPr>
                <w:vertAlign w:val="subscript"/>
                <w:lang w:val="pt-BR"/>
              </w:rPr>
              <w:t>1</w:t>
            </w:r>
            <w:r w:rsidRPr="00702B6C">
              <w:rPr>
                <w:lang w:val="pt-BR"/>
              </w:rPr>
              <w:t xml:space="preserve"> = 14-29,  </w:t>
            </w:r>
          </w:p>
          <w:p w:rsidR="003A26B5" w:rsidRPr="00702B6C" w:rsidRDefault="003A26B5" w:rsidP="0078400A">
            <w:pPr>
              <w:jc w:val="both"/>
              <w:rPr>
                <w:lang w:val="pt-BR"/>
              </w:rPr>
            </w:pPr>
            <w:r w:rsidRPr="00702B6C">
              <w:rPr>
                <w:lang w:val="pt-BR"/>
              </w:rPr>
              <w:t>e</w:t>
            </w:r>
            <w:r w:rsidRPr="00702B6C">
              <w:rPr>
                <w:vertAlign w:val="subscript"/>
                <w:lang w:val="pt-BR"/>
              </w:rPr>
              <w:t>2</w:t>
            </w:r>
            <w:r w:rsidRPr="00702B6C">
              <w:rPr>
                <w:lang w:val="pt-BR"/>
              </w:rPr>
              <w:t xml:space="preserve"> = 1-3 gacha.     </w:t>
            </w:r>
          </w:p>
          <w:p w:rsidR="003A26B5" w:rsidRPr="00702B6C" w:rsidRDefault="003A26B5" w:rsidP="0078400A">
            <w:pPr>
              <w:jc w:val="both"/>
              <w:rPr>
                <w:lang w:val="pt-BR"/>
              </w:rPr>
            </w:pPr>
          </w:p>
        </w:tc>
      </w:tr>
    </w:tbl>
    <w:p w:rsidR="003A26B5" w:rsidRPr="00702B6C" w:rsidRDefault="003A26B5" w:rsidP="003A26B5">
      <w:pPr>
        <w:jc w:val="both"/>
        <w:rPr>
          <w:lang w:val="pt-BR"/>
        </w:rPr>
      </w:pPr>
    </w:p>
    <w:p w:rsidR="003A26B5" w:rsidRPr="00702B6C" w:rsidRDefault="003A26B5" w:rsidP="003A26B5">
      <w:pPr>
        <w:pStyle w:val="2"/>
        <w:spacing w:after="0" w:line="240" w:lineRule="auto"/>
        <w:ind w:firstLine="708"/>
        <w:jc w:val="both"/>
        <w:rPr>
          <w:bCs/>
          <w:sz w:val="24"/>
          <w:szCs w:val="24"/>
          <w:lang w:val="pt-BR"/>
        </w:rPr>
      </w:pPr>
      <w:r w:rsidRPr="00702B6C">
        <w:rPr>
          <w:sz w:val="24"/>
          <w:szCs w:val="24"/>
          <w:lang w:val="pt-BR"/>
        </w:rPr>
        <w:t xml:space="preserve">Bu cho‘zish asbobi VR-1-UZM asosida yaratilgan bo‘lib, RK-225 yuklovchi richagi bilan farq qiladi. </w:t>
      </w:r>
      <w:r w:rsidRPr="00702B6C">
        <w:rPr>
          <w:bCs/>
          <w:sz w:val="24"/>
          <w:szCs w:val="24"/>
          <w:lang w:val="pt-BR"/>
        </w:rPr>
        <w:t xml:space="preserve"> Asosiy xususiyatlari: </w:t>
      </w:r>
    </w:p>
    <w:p w:rsidR="003A26B5" w:rsidRPr="00702B6C" w:rsidRDefault="003A26B5" w:rsidP="003A26B5">
      <w:pPr>
        <w:pStyle w:val="2"/>
        <w:spacing w:after="0" w:line="240" w:lineRule="auto"/>
        <w:ind w:firstLine="708"/>
        <w:jc w:val="both"/>
        <w:rPr>
          <w:bCs/>
          <w:sz w:val="24"/>
          <w:szCs w:val="24"/>
          <w:lang w:val="pt-BR"/>
        </w:rPr>
      </w:pPr>
      <w:r w:rsidRPr="00702B6C">
        <w:rPr>
          <w:bCs/>
          <w:sz w:val="24"/>
          <w:szCs w:val="24"/>
          <w:lang w:val="pt-BR"/>
        </w:rPr>
        <w:t xml:space="preserve">- birinchi valik oldiga, ikkinchi valik orqaga </w:t>
      </w:r>
      <w:smartTag w:uri="urn:schemas-microsoft-com:office:smarttags" w:element="metricconverter">
        <w:smartTagPr>
          <w:attr w:name="ProductID" w:val="2 mm"/>
        </w:smartTagPr>
        <w:r w:rsidRPr="00702B6C">
          <w:rPr>
            <w:bCs/>
            <w:sz w:val="24"/>
            <w:szCs w:val="24"/>
            <w:lang w:val="pt-BR"/>
          </w:rPr>
          <w:t>2 mm</w:t>
        </w:r>
      </w:smartTag>
      <w:r w:rsidRPr="00702B6C">
        <w:rPr>
          <w:bCs/>
          <w:sz w:val="24"/>
          <w:szCs w:val="24"/>
          <w:lang w:val="pt-BR"/>
        </w:rPr>
        <w:t xml:space="preserve"> siljitilgan; </w:t>
      </w:r>
    </w:p>
    <w:p w:rsidR="003A26B5" w:rsidRPr="00702B6C" w:rsidRDefault="003A26B5" w:rsidP="003A26B5">
      <w:pPr>
        <w:pStyle w:val="2"/>
        <w:spacing w:after="0" w:line="240" w:lineRule="auto"/>
        <w:ind w:firstLine="708"/>
        <w:jc w:val="both"/>
        <w:rPr>
          <w:bCs/>
          <w:sz w:val="24"/>
          <w:szCs w:val="24"/>
          <w:lang w:val="pt-BR"/>
        </w:rPr>
      </w:pPr>
      <w:r w:rsidRPr="00702B6C">
        <w:rPr>
          <w:bCs/>
          <w:sz w:val="24"/>
          <w:szCs w:val="24"/>
          <w:lang w:val="pt-BR"/>
        </w:rPr>
        <w:t>- silindrlar hamma liniyalarda ignali podshipnikka o‘rnatilgan (oldingi cho‘zish asboblarida sirpanuvchi);</w:t>
      </w:r>
      <w:r w:rsidRPr="00702B6C">
        <w:rPr>
          <w:bCs/>
          <w:sz w:val="24"/>
          <w:szCs w:val="24"/>
          <w:lang w:val="pt-BR"/>
        </w:rPr>
        <w:cr/>
      </w:r>
      <w:r w:rsidRPr="00702B6C">
        <w:rPr>
          <w:bCs/>
          <w:sz w:val="24"/>
          <w:szCs w:val="24"/>
          <w:lang w:val="pt-BR"/>
        </w:rPr>
        <w:tab/>
        <w:t>- valiklarga qo‘yilgan yuk miqdori oshirilgan.</w:t>
      </w:r>
      <w:r w:rsidRPr="00702B6C">
        <w:rPr>
          <w:bCs/>
          <w:sz w:val="24"/>
          <w:szCs w:val="24"/>
          <w:lang w:val="pt-BR"/>
        </w:rPr>
        <w:cr/>
      </w:r>
      <w:r w:rsidRPr="00702B6C">
        <w:rPr>
          <w:bCs/>
          <w:sz w:val="24"/>
          <w:szCs w:val="24"/>
          <w:lang w:val="pt-BR"/>
        </w:rPr>
        <w:tab/>
        <w:t xml:space="preserve">- detallarni tayyorlash katta aniqlikda bajarilgan. </w:t>
      </w:r>
    </w:p>
    <w:p w:rsidR="003A26B5" w:rsidRPr="00702B6C" w:rsidRDefault="003A26B5" w:rsidP="003A26B5">
      <w:pPr>
        <w:pStyle w:val="2"/>
        <w:spacing w:after="0" w:line="240" w:lineRule="auto"/>
        <w:ind w:firstLine="708"/>
        <w:jc w:val="both"/>
        <w:rPr>
          <w:b/>
          <w:i/>
          <w:sz w:val="24"/>
          <w:szCs w:val="24"/>
          <w:lang w:val="pt-BR"/>
        </w:rPr>
      </w:pPr>
    </w:p>
    <w:p w:rsidR="003A26B5" w:rsidRPr="00702B6C" w:rsidRDefault="003A26B5" w:rsidP="003A26B5">
      <w:pPr>
        <w:pStyle w:val="2"/>
        <w:spacing w:after="0" w:line="240" w:lineRule="auto"/>
        <w:jc w:val="center"/>
        <w:rPr>
          <w:b/>
          <w:bCs/>
          <w:i/>
          <w:sz w:val="24"/>
          <w:szCs w:val="24"/>
          <w:lang w:val="pt-BR"/>
        </w:rPr>
      </w:pPr>
      <w:r w:rsidRPr="00702B6C">
        <w:rPr>
          <w:b/>
          <w:i/>
          <w:sz w:val="24"/>
          <w:szCs w:val="24"/>
          <w:lang w:val="pt-BR"/>
        </w:rPr>
        <w:t xml:space="preserve">Zinser 350 yigirish mashinasining cho‘zish asbobi </w:t>
      </w:r>
    </w:p>
    <w:tbl>
      <w:tblPr>
        <w:tblW w:w="9487" w:type="dxa"/>
        <w:tblInd w:w="108" w:type="dxa"/>
        <w:tblLook w:val="01E0"/>
      </w:tblPr>
      <w:tblGrid>
        <w:gridCol w:w="5151"/>
        <w:gridCol w:w="4336"/>
      </w:tblGrid>
      <w:tr w:rsidR="003A26B5" w:rsidRPr="00702B6C" w:rsidTr="0078400A">
        <w:tc>
          <w:tcPr>
            <w:tcW w:w="5151" w:type="dxa"/>
          </w:tcPr>
          <w:p w:rsidR="003A26B5" w:rsidRPr="00702B6C" w:rsidRDefault="003A26B5" w:rsidP="0078400A">
            <w:pPr>
              <w:jc w:val="center"/>
            </w:pPr>
            <w:r>
              <w:rPr>
                <w:noProof/>
              </w:rPr>
              <w:lastRenderedPageBreak/>
              <w:drawing>
                <wp:inline distT="0" distB="0" distL="0" distR="0">
                  <wp:extent cx="2428875" cy="2362200"/>
                  <wp:effectExtent l="19050" t="0" r="9525" b="0"/>
                  <wp:docPr id="22" name="Рисунок 2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
                          <pic:cNvPicPr>
                            <a:picLocks noChangeAspect="1" noChangeArrowheads="1"/>
                          </pic:cNvPicPr>
                        </pic:nvPicPr>
                        <pic:blipFill>
                          <a:blip r:embed="rId12"/>
                          <a:srcRect/>
                          <a:stretch>
                            <a:fillRect/>
                          </a:stretch>
                        </pic:blipFill>
                        <pic:spPr bwMode="auto">
                          <a:xfrm>
                            <a:off x="0" y="0"/>
                            <a:ext cx="2428875" cy="2362200"/>
                          </a:xfrm>
                          <a:prstGeom prst="rect">
                            <a:avLst/>
                          </a:prstGeom>
                          <a:noFill/>
                          <a:ln w="9525">
                            <a:noFill/>
                            <a:miter lim="800000"/>
                            <a:headEnd/>
                            <a:tailEnd/>
                          </a:ln>
                        </pic:spPr>
                      </pic:pic>
                    </a:graphicData>
                  </a:graphic>
                </wp:inline>
              </w:drawing>
            </w:r>
          </w:p>
          <w:p w:rsidR="003A26B5" w:rsidRPr="00702B6C" w:rsidRDefault="003A26B5" w:rsidP="0078400A">
            <w:pPr>
              <w:jc w:val="center"/>
              <w:rPr>
                <w:i/>
                <w:lang w:val="en-US"/>
              </w:rPr>
            </w:pPr>
            <w:r w:rsidRPr="00702B6C">
              <w:rPr>
                <w:lang w:val="en-US"/>
              </w:rPr>
              <w:t xml:space="preserve">Zinser 350 yigirish mashinasining cho‘zish asbobi sxemasi  </w:t>
            </w:r>
          </w:p>
        </w:tc>
        <w:tc>
          <w:tcPr>
            <w:tcW w:w="4336" w:type="dxa"/>
          </w:tcPr>
          <w:p w:rsidR="003A26B5" w:rsidRPr="00702B6C" w:rsidRDefault="003A26B5" w:rsidP="0078400A">
            <w:pPr>
              <w:jc w:val="both"/>
              <w:rPr>
                <w:lang w:val="en-US"/>
              </w:rPr>
            </w:pPr>
            <w:r w:rsidRPr="00702B6C">
              <w:rPr>
                <w:lang w:val="en-US"/>
              </w:rPr>
              <w:t xml:space="preserve">      Ushbu cho‘zish asbobi ham SKF firmasining litsenziyasi asosida tayyorlangan. PK 2025 yuklovchi richag bilan jihozlangan. </w:t>
            </w:r>
          </w:p>
          <w:p w:rsidR="003A26B5" w:rsidRPr="00702B6C" w:rsidRDefault="003A26B5" w:rsidP="0078400A">
            <w:pPr>
              <w:jc w:val="both"/>
              <w:rPr>
                <w:lang w:val="en-US"/>
              </w:rPr>
            </w:pPr>
            <w:r w:rsidRPr="00702B6C">
              <w:rPr>
                <w:lang w:val="en-US"/>
              </w:rPr>
              <w:t xml:space="preserve">        Pilikni cho‘zish dastlabki va asosiy cho‘zish zonalarida amalga oshiriladi. Cho‘zish quvvati Ye=8 - 80 gacha. </w:t>
            </w:r>
          </w:p>
          <w:p w:rsidR="003A26B5" w:rsidRPr="00702B6C" w:rsidRDefault="003A26B5" w:rsidP="0078400A">
            <w:pPr>
              <w:jc w:val="both"/>
              <w:rPr>
                <w:lang w:val="en-US"/>
              </w:rPr>
            </w:pPr>
            <w:r w:rsidRPr="00702B6C">
              <w:rPr>
                <w:lang w:val="en-US"/>
              </w:rPr>
              <w:t xml:space="preserve">        Deyarli barcha xorijiy firmalarning yigirish mashinalari xuddi shunday cho‘zish asbobi bilan jihozlangan. </w:t>
            </w:r>
          </w:p>
        </w:tc>
      </w:tr>
    </w:tbl>
    <w:p w:rsidR="003A26B5" w:rsidRPr="00702B6C" w:rsidRDefault="003A26B5" w:rsidP="003A26B5">
      <w:pPr>
        <w:jc w:val="center"/>
        <w:rPr>
          <w:i/>
          <w:lang w:val="en-US"/>
        </w:rPr>
      </w:pPr>
    </w:p>
    <w:p w:rsidR="003A26B5" w:rsidRPr="00702B6C" w:rsidRDefault="003A26B5" w:rsidP="003A26B5">
      <w:pPr>
        <w:jc w:val="center"/>
        <w:rPr>
          <w:i/>
          <w:lang w:val="en-US"/>
        </w:rPr>
      </w:pPr>
    </w:p>
    <w:p w:rsidR="003A26B5" w:rsidRPr="00702B6C" w:rsidRDefault="003A26B5" w:rsidP="003A26B5">
      <w:pPr>
        <w:jc w:val="center"/>
        <w:rPr>
          <w:i/>
          <w:lang w:val="en-US"/>
        </w:rPr>
      </w:pPr>
      <w:r w:rsidRPr="00702B6C">
        <w:rPr>
          <w:i/>
          <w:lang w:val="en-US"/>
        </w:rPr>
        <w:t xml:space="preserve">Cho‘zish asbobiga quyilgan talablar: </w:t>
      </w:r>
    </w:p>
    <w:p w:rsidR="003A26B5" w:rsidRPr="00702B6C" w:rsidRDefault="003A26B5" w:rsidP="003A26B5">
      <w:pPr>
        <w:numPr>
          <w:ilvl w:val="0"/>
          <w:numId w:val="1"/>
        </w:numPr>
        <w:ind w:left="0" w:firstLine="0"/>
        <w:jc w:val="both"/>
        <w:rPr>
          <w:lang w:val="en-US"/>
        </w:rPr>
      </w:pPr>
      <w:r w:rsidRPr="00702B6C">
        <w:rPr>
          <w:lang w:val="en-US"/>
        </w:rPr>
        <w:t>valik tayanchida ishqalanish kuchi doimiy va kam bo‘lishi kerak;  </w:t>
      </w:r>
    </w:p>
    <w:p w:rsidR="003A26B5" w:rsidRPr="00702B6C" w:rsidRDefault="003A26B5" w:rsidP="003A26B5">
      <w:pPr>
        <w:numPr>
          <w:ilvl w:val="0"/>
          <w:numId w:val="1"/>
        </w:numPr>
        <w:ind w:left="0" w:firstLine="0"/>
        <w:jc w:val="both"/>
        <w:rPr>
          <w:lang w:val="en-US"/>
        </w:rPr>
      </w:pPr>
      <w:r w:rsidRPr="00702B6C">
        <w:rPr>
          <w:lang w:val="en-US"/>
        </w:rPr>
        <w:t>valiklarga quyilgan yuk cho‘zish jarayoni uchun yetarli va o‘zgarmas bo‘lishi shart;  </w:t>
      </w:r>
    </w:p>
    <w:p w:rsidR="003A26B5" w:rsidRPr="00702B6C" w:rsidRDefault="003A26B5" w:rsidP="003A26B5">
      <w:pPr>
        <w:numPr>
          <w:ilvl w:val="0"/>
          <w:numId w:val="1"/>
        </w:numPr>
        <w:ind w:left="0" w:firstLine="0"/>
        <w:jc w:val="both"/>
        <w:rPr>
          <w:lang w:val="en-US"/>
        </w:rPr>
      </w:pPr>
      <w:r w:rsidRPr="00702B6C">
        <w:rPr>
          <w:lang w:val="en-US"/>
        </w:rPr>
        <w:t>elastik  qoplama  ishqalanish  koeffitsiyenti doimiyligini ta’minlashi kerak;  </w:t>
      </w:r>
    </w:p>
    <w:p w:rsidR="003A26B5" w:rsidRPr="00702B6C" w:rsidRDefault="003A26B5" w:rsidP="003A26B5">
      <w:pPr>
        <w:numPr>
          <w:ilvl w:val="0"/>
          <w:numId w:val="1"/>
        </w:numPr>
        <w:ind w:left="0" w:firstLine="0"/>
        <w:jc w:val="both"/>
        <w:rPr>
          <w:lang w:val="en-US"/>
        </w:rPr>
      </w:pPr>
      <w:r w:rsidRPr="00702B6C">
        <w:rPr>
          <w:lang w:val="en-US"/>
        </w:rPr>
        <w:t>Tasmachalar charm yoki polixlorvinildan tayyorlanishi va chidamli bo‘lishi kerak;   </w:t>
      </w:r>
    </w:p>
    <w:p w:rsidR="003A26B5" w:rsidRPr="00702B6C" w:rsidRDefault="003A26B5" w:rsidP="003A26B5">
      <w:pPr>
        <w:numPr>
          <w:ilvl w:val="0"/>
          <w:numId w:val="1"/>
        </w:numPr>
        <w:ind w:left="0" w:firstLine="0"/>
        <w:jc w:val="both"/>
        <w:rPr>
          <w:lang w:val="en-US"/>
        </w:rPr>
      </w:pPr>
      <w:r w:rsidRPr="00702B6C">
        <w:rPr>
          <w:lang w:val="en-US"/>
        </w:rPr>
        <w:t>Tozalagichlar silindr va valiklar sirtini samarali tozalashi kerak;  </w:t>
      </w:r>
    </w:p>
    <w:p w:rsidR="003A26B5" w:rsidRPr="00702B6C" w:rsidRDefault="003A26B5" w:rsidP="003A26B5">
      <w:pPr>
        <w:numPr>
          <w:ilvl w:val="0"/>
          <w:numId w:val="1"/>
        </w:numPr>
        <w:ind w:left="0" w:firstLine="0"/>
        <w:jc w:val="both"/>
        <w:rPr>
          <w:lang w:val="en-US"/>
        </w:rPr>
      </w:pPr>
      <w:r w:rsidRPr="00702B6C">
        <w:rPr>
          <w:lang w:val="en-US"/>
        </w:rPr>
        <w:t>Momiq so‘rg‘ichlar (m</w:t>
      </w:r>
      <w:r w:rsidRPr="00702B6C">
        <w:t>ы</w:t>
      </w:r>
      <w:r w:rsidRPr="00702B6C">
        <w:rPr>
          <w:lang w:val="en-US"/>
        </w:rPr>
        <w:t xml:space="preserve">chkoulovitel) bilan jihozlangan bo‘lishi kerak; </w:t>
      </w:r>
    </w:p>
    <w:p w:rsidR="003A26B5" w:rsidRPr="00702B6C" w:rsidRDefault="003A26B5" w:rsidP="003A26B5">
      <w:pPr>
        <w:tabs>
          <w:tab w:val="left" w:pos="540"/>
        </w:tabs>
        <w:jc w:val="center"/>
        <w:rPr>
          <w:b/>
          <w:bCs/>
          <w:lang w:val="en-US"/>
        </w:rPr>
      </w:pPr>
    </w:p>
    <w:p w:rsidR="003A26B5" w:rsidRPr="00702B6C" w:rsidRDefault="003A26B5" w:rsidP="003A26B5">
      <w:pPr>
        <w:tabs>
          <w:tab w:val="left" w:pos="540"/>
        </w:tabs>
        <w:jc w:val="center"/>
        <w:rPr>
          <w:b/>
          <w:lang w:val="en-US"/>
        </w:rPr>
      </w:pPr>
      <w:r w:rsidRPr="00702B6C">
        <w:rPr>
          <w:b/>
          <w:bCs/>
          <w:lang w:val="en-US"/>
        </w:rPr>
        <w:t>Yetaklovchi mexanizm va zichlagichlar</w:t>
      </w:r>
    </w:p>
    <w:p w:rsidR="003A26B5" w:rsidRPr="00702B6C" w:rsidRDefault="003A26B5" w:rsidP="003A26B5">
      <w:pPr>
        <w:pStyle w:val="a7"/>
        <w:spacing w:after="0"/>
        <w:ind w:left="0" w:firstLine="708"/>
        <w:jc w:val="both"/>
        <w:rPr>
          <w:lang w:val="en-US"/>
        </w:rPr>
      </w:pPr>
      <w:r w:rsidRPr="00702B6C">
        <w:rPr>
          <w:i/>
          <w:lang w:val="en-US"/>
        </w:rPr>
        <w:t xml:space="preserve">Yetaklovchi mexanizm </w:t>
      </w:r>
      <w:r w:rsidRPr="00702B6C">
        <w:rPr>
          <w:lang w:val="en-US"/>
        </w:rPr>
        <w:t xml:space="preserve">mahsulotni cho‘zuvchi juftliklar sirtida ilgarilama - qaytma harakatlantirib, elastik qoplamalarni bir tekis yemirilishi natijasida cho‘zish parametrlari doimiyligini ta’minlashga xizmat qiladi. </w:t>
      </w:r>
    </w:p>
    <w:p w:rsidR="003A26B5" w:rsidRPr="00702B6C" w:rsidRDefault="003A26B5" w:rsidP="003A26B5">
      <w:pPr>
        <w:pStyle w:val="2"/>
        <w:spacing w:after="0" w:line="240" w:lineRule="auto"/>
        <w:ind w:firstLine="708"/>
        <w:jc w:val="both"/>
        <w:rPr>
          <w:bCs/>
          <w:sz w:val="24"/>
          <w:szCs w:val="24"/>
        </w:rPr>
      </w:pPr>
      <w:r w:rsidRPr="00702B6C">
        <w:rPr>
          <w:bCs/>
          <w:sz w:val="24"/>
          <w:szCs w:val="24"/>
          <w:lang w:val="en-US"/>
        </w:rPr>
        <w:t>Ular tuzilishiga ko‘ra yakka va qo‘shaloq bo‘ladi. Yakka yuritkichlar bitta pilikdan, qo‘shaloqlar esa ikkita pilikdan ip yigirishda ishlatiladi. Harakat yo‘nalishi bo‘yicha o‘zgaruvchan qadamli va o‘zgarmas qadamli yetaklovchi mexanizmlar mavjud.</w:t>
      </w:r>
      <w:r w:rsidRPr="00702B6C">
        <w:rPr>
          <w:bCs/>
          <w:sz w:val="24"/>
          <w:szCs w:val="24"/>
          <w:lang w:val="en-US"/>
        </w:rPr>
        <w:cr/>
        <w:t xml:space="preserve">         Yetaklovchi mexanizm harakatni bevosita cho‘zish silindridan (3 liniya) chervyakli uzatma orqali oladi.  Uzatmada ekssentrik holatda joylashgan shpindel bo‘lib, ichki ilashuvchanlikka ega bo‘lgan shesternya harakatni richag ustunidagi plankalarga uzatadi. </w:t>
      </w:r>
      <w:r w:rsidRPr="00702B6C">
        <w:rPr>
          <w:bCs/>
          <w:sz w:val="24"/>
          <w:szCs w:val="24"/>
        </w:rPr>
        <w:t xml:space="preserve">Harakat qulochi ekssentrik o‘rnatilishiga bog‘liq.  </w:t>
      </w:r>
    </w:p>
    <w:tbl>
      <w:tblPr>
        <w:tblW w:w="0" w:type="auto"/>
        <w:tblInd w:w="108" w:type="dxa"/>
        <w:tblLayout w:type="fixed"/>
        <w:tblLook w:val="0000"/>
      </w:tblPr>
      <w:tblGrid>
        <w:gridCol w:w="4677"/>
        <w:gridCol w:w="4679"/>
      </w:tblGrid>
      <w:tr w:rsidR="003A26B5" w:rsidRPr="00702B6C" w:rsidTr="0078400A">
        <w:tblPrEx>
          <w:tblCellMar>
            <w:top w:w="0" w:type="dxa"/>
            <w:bottom w:w="0" w:type="dxa"/>
          </w:tblCellMar>
        </w:tblPrEx>
        <w:tc>
          <w:tcPr>
            <w:tcW w:w="4677" w:type="dxa"/>
          </w:tcPr>
          <w:p w:rsidR="003A26B5" w:rsidRPr="00EB0456" w:rsidRDefault="003A26B5" w:rsidP="0078400A">
            <w:pPr>
              <w:pStyle w:val="2"/>
              <w:spacing w:after="0" w:line="240" w:lineRule="auto"/>
              <w:jc w:val="center"/>
              <w:rPr>
                <w:bCs/>
                <w:sz w:val="24"/>
                <w:szCs w:val="24"/>
                <w:lang w:val="ru-RU"/>
              </w:rPr>
            </w:pPr>
            <w:r>
              <w:rPr>
                <w:bCs/>
                <w:noProof/>
                <w:sz w:val="24"/>
                <w:szCs w:val="24"/>
                <w:lang w:val="ru-RU"/>
              </w:rPr>
              <w:drawing>
                <wp:inline distT="0" distB="0" distL="0" distR="0">
                  <wp:extent cx="2085975" cy="1866900"/>
                  <wp:effectExtent l="19050" t="0" r="9525" b="0"/>
                  <wp:docPr id="23" name="Рисунок 23" descr="механизм водил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механизм водилки"/>
                          <pic:cNvPicPr>
                            <a:picLocks noChangeAspect="1" noChangeArrowheads="1"/>
                          </pic:cNvPicPr>
                        </pic:nvPicPr>
                        <pic:blipFill>
                          <a:blip r:embed="rId13"/>
                          <a:srcRect/>
                          <a:stretch>
                            <a:fillRect/>
                          </a:stretch>
                        </pic:blipFill>
                        <pic:spPr bwMode="auto">
                          <a:xfrm>
                            <a:off x="0" y="0"/>
                            <a:ext cx="2085975" cy="1866900"/>
                          </a:xfrm>
                          <a:prstGeom prst="rect">
                            <a:avLst/>
                          </a:prstGeom>
                          <a:noFill/>
                          <a:ln w="9525">
                            <a:noFill/>
                            <a:miter lim="800000"/>
                            <a:headEnd/>
                            <a:tailEnd/>
                          </a:ln>
                        </pic:spPr>
                      </pic:pic>
                    </a:graphicData>
                  </a:graphic>
                </wp:inline>
              </w:drawing>
            </w:r>
          </w:p>
          <w:p w:rsidR="003A26B5" w:rsidRPr="00702B6C" w:rsidRDefault="003A26B5" w:rsidP="0078400A">
            <w:pPr>
              <w:autoSpaceDE w:val="0"/>
              <w:autoSpaceDN w:val="0"/>
              <w:adjustRightInd w:val="0"/>
              <w:jc w:val="center"/>
              <w:rPr>
                <w:bCs/>
              </w:rPr>
            </w:pPr>
            <w:r w:rsidRPr="00702B6C">
              <w:rPr>
                <w:bCs/>
              </w:rPr>
              <w:t>Yetaklovchi mexanizm</w:t>
            </w:r>
          </w:p>
          <w:p w:rsidR="003A26B5" w:rsidRPr="00702B6C" w:rsidRDefault="003A26B5" w:rsidP="0078400A">
            <w:pPr>
              <w:autoSpaceDE w:val="0"/>
              <w:autoSpaceDN w:val="0"/>
              <w:adjustRightInd w:val="0"/>
            </w:pPr>
            <w:r w:rsidRPr="00702B6C">
              <w:t xml:space="preserve">1- ekssentrik o‘qi; 2-ekssentrik diski; 3- ta’minlovchi silindr; </w:t>
            </w:r>
          </w:p>
          <w:p w:rsidR="003A26B5" w:rsidRPr="00702B6C" w:rsidRDefault="003A26B5" w:rsidP="0078400A">
            <w:pPr>
              <w:autoSpaceDE w:val="0"/>
              <w:autoSpaceDN w:val="0"/>
              <w:adjustRightInd w:val="0"/>
            </w:pPr>
            <w:r w:rsidRPr="00702B6C">
              <w:t xml:space="preserve">4- chervyak; 5-chervyakli g‘ildirak; </w:t>
            </w:r>
          </w:p>
          <w:p w:rsidR="003A26B5" w:rsidRPr="00702B6C" w:rsidRDefault="003A26B5" w:rsidP="0078400A">
            <w:pPr>
              <w:autoSpaceDE w:val="0"/>
              <w:autoSpaceDN w:val="0"/>
              <w:adjustRightInd w:val="0"/>
            </w:pPr>
            <w:r w:rsidRPr="00702B6C">
              <w:t xml:space="preserve">6- ichki ilashuvchanli tishli uzatma </w:t>
            </w:r>
            <w:r w:rsidRPr="00702B6C">
              <w:lastRenderedPageBreak/>
              <w:t xml:space="preserve">(qo‘shimcha amplituda uchun); </w:t>
            </w:r>
          </w:p>
          <w:p w:rsidR="003A26B5" w:rsidRPr="00702B6C" w:rsidRDefault="003A26B5" w:rsidP="0078400A">
            <w:pPr>
              <w:autoSpaceDE w:val="0"/>
              <w:autoSpaceDN w:val="0"/>
              <w:adjustRightInd w:val="0"/>
            </w:pPr>
            <w:r w:rsidRPr="00702B6C">
              <w:t xml:space="preserve">7- sirpanuvchi kronshteyn; </w:t>
            </w:r>
          </w:p>
          <w:p w:rsidR="003A26B5" w:rsidRPr="00702B6C" w:rsidRDefault="003A26B5" w:rsidP="0078400A">
            <w:pPr>
              <w:autoSpaceDE w:val="0"/>
              <w:autoSpaceDN w:val="0"/>
              <w:adjustRightInd w:val="0"/>
            </w:pPr>
            <w:r w:rsidRPr="00702B6C">
              <w:t xml:space="preserve">8 –yo‘naltiruvchi barmoq; 9- o‘yiq; </w:t>
            </w:r>
          </w:p>
          <w:p w:rsidR="003A26B5" w:rsidRPr="00EB0456" w:rsidRDefault="003A26B5" w:rsidP="0078400A">
            <w:pPr>
              <w:pStyle w:val="2"/>
              <w:spacing w:after="0" w:line="240" w:lineRule="auto"/>
              <w:rPr>
                <w:bCs/>
                <w:sz w:val="24"/>
                <w:szCs w:val="24"/>
                <w:lang w:val="ru-RU"/>
              </w:rPr>
            </w:pPr>
            <w:r w:rsidRPr="00EB0456">
              <w:rPr>
                <w:sz w:val="24"/>
                <w:szCs w:val="24"/>
                <w:lang w:val="ru-RU"/>
              </w:rPr>
              <w:t xml:space="preserve">10- tortgich; 11- zichlagichlar plankasi </w:t>
            </w:r>
          </w:p>
        </w:tc>
        <w:tc>
          <w:tcPr>
            <w:tcW w:w="4679" w:type="dxa"/>
          </w:tcPr>
          <w:p w:rsidR="003A26B5" w:rsidRPr="00EB0456" w:rsidRDefault="003A26B5" w:rsidP="0078400A">
            <w:pPr>
              <w:pStyle w:val="2"/>
              <w:spacing w:after="0" w:line="240" w:lineRule="auto"/>
              <w:jc w:val="center"/>
              <w:rPr>
                <w:bCs/>
                <w:sz w:val="24"/>
                <w:szCs w:val="24"/>
                <w:lang w:val="ru-RU"/>
              </w:rPr>
            </w:pPr>
            <w:r>
              <w:rPr>
                <w:bCs/>
                <w:noProof/>
                <w:sz w:val="24"/>
                <w:szCs w:val="24"/>
                <w:lang w:val="ru-RU"/>
              </w:rPr>
              <w:lastRenderedPageBreak/>
              <w:drawing>
                <wp:inline distT="0" distB="0" distL="0" distR="0">
                  <wp:extent cx="1504950" cy="1790700"/>
                  <wp:effectExtent l="19050" t="0" r="0" b="0"/>
                  <wp:docPr id="24" name="Рисунок 24" descr="траекто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траектория"/>
                          <pic:cNvPicPr>
                            <a:picLocks noChangeAspect="1" noChangeArrowheads="1"/>
                          </pic:cNvPicPr>
                        </pic:nvPicPr>
                        <pic:blipFill>
                          <a:blip r:embed="rId14"/>
                          <a:srcRect/>
                          <a:stretch>
                            <a:fillRect/>
                          </a:stretch>
                        </pic:blipFill>
                        <pic:spPr bwMode="auto">
                          <a:xfrm>
                            <a:off x="0" y="0"/>
                            <a:ext cx="1504950" cy="1790700"/>
                          </a:xfrm>
                          <a:prstGeom prst="rect">
                            <a:avLst/>
                          </a:prstGeom>
                          <a:noFill/>
                          <a:ln w="9525">
                            <a:noFill/>
                            <a:miter lim="800000"/>
                            <a:headEnd/>
                            <a:tailEnd/>
                          </a:ln>
                        </pic:spPr>
                      </pic:pic>
                    </a:graphicData>
                  </a:graphic>
                </wp:inline>
              </w:drawing>
            </w:r>
          </w:p>
          <w:p w:rsidR="003A26B5" w:rsidRPr="00702B6C" w:rsidRDefault="003A26B5" w:rsidP="0078400A">
            <w:pPr>
              <w:pStyle w:val="2"/>
              <w:spacing w:after="0" w:line="240" w:lineRule="auto"/>
              <w:jc w:val="center"/>
              <w:rPr>
                <w:bCs/>
                <w:sz w:val="24"/>
                <w:szCs w:val="24"/>
                <w:lang w:val="en-US"/>
              </w:rPr>
            </w:pPr>
            <w:r w:rsidRPr="00702B6C">
              <w:rPr>
                <w:bCs/>
                <w:sz w:val="24"/>
                <w:szCs w:val="24"/>
                <w:lang w:val="en-US"/>
              </w:rPr>
              <w:t xml:space="preserve">Yetaklovchining harakat trayektoriyasi </w:t>
            </w:r>
          </w:p>
          <w:p w:rsidR="003A26B5" w:rsidRPr="00702B6C" w:rsidRDefault="003A26B5" w:rsidP="0078400A">
            <w:pPr>
              <w:autoSpaceDE w:val="0"/>
              <w:autoSpaceDN w:val="0"/>
              <w:adjustRightInd w:val="0"/>
              <w:jc w:val="both"/>
              <w:rPr>
                <w:lang w:val="en-US"/>
              </w:rPr>
            </w:pPr>
            <w:r w:rsidRPr="00702B6C">
              <w:rPr>
                <w:lang w:val="en-US"/>
              </w:rPr>
              <w:t xml:space="preserve">1- ta’minlovchi silindr; </w:t>
            </w:r>
          </w:p>
          <w:p w:rsidR="003A26B5" w:rsidRPr="00702B6C" w:rsidRDefault="003A26B5" w:rsidP="0078400A">
            <w:pPr>
              <w:autoSpaceDE w:val="0"/>
              <w:autoSpaceDN w:val="0"/>
              <w:adjustRightInd w:val="0"/>
              <w:jc w:val="both"/>
              <w:rPr>
                <w:lang w:val="en-US"/>
              </w:rPr>
            </w:pPr>
            <w:r w:rsidRPr="00702B6C">
              <w:rPr>
                <w:lang w:val="en-US"/>
              </w:rPr>
              <w:t xml:space="preserve">2- oraliq silindr; </w:t>
            </w:r>
          </w:p>
          <w:p w:rsidR="003A26B5" w:rsidRPr="00702B6C" w:rsidRDefault="003A26B5" w:rsidP="0078400A">
            <w:pPr>
              <w:autoSpaceDE w:val="0"/>
              <w:autoSpaceDN w:val="0"/>
              <w:adjustRightInd w:val="0"/>
              <w:jc w:val="both"/>
              <w:rPr>
                <w:lang w:val="en-US"/>
              </w:rPr>
            </w:pPr>
            <w:r w:rsidRPr="00702B6C">
              <w:rPr>
                <w:lang w:val="en-US"/>
              </w:rPr>
              <w:t xml:space="preserve">3- chiqaruvchi silindr; </w:t>
            </w:r>
          </w:p>
          <w:p w:rsidR="003A26B5" w:rsidRPr="00702B6C" w:rsidRDefault="003A26B5" w:rsidP="0078400A">
            <w:pPr>
              <w:autoSpaceDE w:val="0"/>
              <w:autoSpaceDN w:val="0"/>
              <w:adjustRightInd w:val="0"/>
              <w:jc w:val="both"/>
              <w:rPr>
                <w:lang w:val="en-US"/>
              </w:rPr>
            </w:pPr>
            <w:r w:rsidRPr="00702B6C">
              <w:rPr>
                <w:lang w:val="en-US"/>
              </w:rPr>
              <w:t xml:space="preserve">4- ta’minlovchi valik; </w:t>
            </w:r>
          </w:p>
          <w:p w:rsidR="003A26B5" w:rsidRPr="00702B6C" w:rsidRDefault="003A26B5" w:rsidP="0078400A">
            <w:pPr>
              <w:autoSpaceDE w:val="0"/>
              <w:autoSpaceDN w:val="0"/>
              <w:adjustRightInd w:val="0"/>
              <w:jc w:val="both"/>
              <w:rPr>
                <w:lang w:val="en-US"/>
              </w:rPr>
            </w:pPr>
            <w:r w:rsidRPr="00702B6C">
              <w:rPr>
                <w:lang w:val="en-US"/>
              </w:rPr>
              <w:lastRenderedPageBreak/>
              <w:t xml:space="preserve">5- pastki tasma; </w:t>
            </w:r>
          </w:p>
          <w:p w:rsidR="003A26B5" w:rsidRPr="00702B6C" w:rsidRDefault="003A26B5" w:rsidP="0078400A">
            <w:pPr>
              <w:autoSpaceDE w:val="0"/>
              <w:autoSpaceDN w:val="0"/>
              <w:adjustRightInd w:val="0"/>
              <w:jc w:val="both"/>
              <w:rPr>
                <w:lang w:val="en-US"/>
              </w:rPr>
            </w:pPr>
            <w:r w:rsidRPr="00702B6C">
              <w:rPr>
                <w:lang w:val="en-US"/>
              </w:rPr>
              <w:t xml:space="preserve">6-yo‘naltiruvchi; </w:t>
            </w:r>
          </w:p>
          <w:p w:rsidR="003A26B5" w:rsidRPr="00702B6C" w:rsidRDefault="003A26B5" w:rsidP="0078400A">
            <w:pPr>
              <w:autoSpaceDE w:val="0"/>
              <w:autoSpaceDN w:val="0"/>
              <w:adjustRightInd w:val="0"/>
              <w:jc w:val="both"/>
              <w:rPr>
                <w:lang w:val="en-US"/>
              </w:rPr>
            </w:pPr>
            <w:r w:rsidRPr="00702B6C">
              <w:rPr>
                <w:lang w:val="en-US"/>
              </w:rPr>
              <w:t xml:space="preserve">7- zichlagichlar plankasi; </w:t>
            </w:r>
          </w:p>
          <w:p w:rsidR="003A26B5" w:rsidRPr="00EB0456" w:rsidRDefault="003A26B5" w:rsidP="0078400A">
            <w:pPr>
              <w:pStyle w:val="2"/>
              <w:spacing w:after="0" w:line="240" w:lineRule="auto"/>
              <w:jc w:val="both"/>
              <w:rPr>
                <w:bCs/>
                <w:sz w:val="24"/>
                <w:szCs w:val="24"/>
                <w:lang w:val="ru-RU"/>
              </w:rPr>
            </w:pPr>
            <w:r w:rsidRPr="00EB0456">
              <w:rPr>
                <w:sz w:val="24"/>
                <w:szCs w:val="24"/>
                <w:lang w:val="ru-RU"/>
              </w:rPr>
              <w:t>8- zichlagichlar harakat trayektoriyasi</w:t>
            </w:r>
          </w:p>
        </w:tc>
      </w:tr>
    </w:tbl>
    <w:p w:rsidR="003A26B5" w:rsidRPr="00702B6C" w:rsidRDefault="003A26B5" w:rsidP="003A26B5">
      <w:pPr>
        <w:pStyle w:val="2"/>
        <w:spacing w:after="0" w:line="240" w:lineRule="auto"/>
        <w:ind w:firstLine="708"/>
        <w:jc w:val="both"/>
        <w:rPr>
          <w:bCs/>
          <w:sz w:val="24"/>
          <w:szCs w:val="24"/>
          <w:lang w:val="en-US"/>
        </w:rPr>
      </w:pPr>
      <w:r w:rsidRPr="00702B6C">
        <w:rPr>
          <w:bCs/>
          <w:i/>
          <w:sz w:val="24"/>
          <w:szCs w:val="24"/>
        </w:rPr>
        <w:lastRenderedPageBreak/>
        <w:t>Zichlagichlar</w:t>
      </w:r>
      <w:r w:rsidRPr="00702B6C">
        <w:rPr>
          <w:bCs/>
          <w:sz w:val="24"/>
          <w:szCs w:val="24"/>
        </w:rPr>
        <w:t xml:space="preserve"> asosiy vazifasi pilikni jipslashtirib, cho‘zish maydonida uni yoyilib ketishdan asrashdir. </w:t>
      </w:r>
      <w:r w:rsidRPr="00702B6C">
        <w:rPr>
          <w:bCs/>
          <w:sz w:val="24"/>
          <w:szCs w:val="24"/>
          <w:lang w:val="en-US"/>
        </w:rPr>
        <w:t xml:space="preserve">Bu bilan tolalarga ta’sir qiluvchi ishqalanish kuchi ortib, tolalar nazorati yaxshilanadi. Ba’zi cho‘zish asboblarida bir necha zichlagichlar ishlatiladi. Tutamcha zichlagichi novsimon, pilik zichlagichi esa voronkasimon qilib yasaladi. </w:t>
      </w:r>
    </w:p>
    <w:tbl>
      <w:tblPr>
        <w:tblW w:w="0" w:type="auto"/>
        <w:jc w:val="center"/>
        <w:tblInd w:w="108" w:type="dxa"/>
        <w:tblLayout w:type="fixed"/>
        <w:tblLook w:val="0000"/>
      </w:tblPr>
      <w:tblGrid>
        <w:gridCol w:w="4677"/>
        <w:gridCol w:w="4679"/>
      </w:tblGrid>
      <w:tr w:rsidR="003A26B5" w:rsidRPr="00702B6C" w:rsidTr="0078400A">
        <w:tblPrEx>
          <w:tblCellMar>
            <w:top w:w="0" w:type="dxa"/>
            <w:bottom w:w="0" w:type="dxa"/>
          </w:tblCellMar>
        </w:tblPrEx>
        <w:trPr>
          <w:jc w:val="center"/>
        </w:trPr>
        <w:tc>
          <w:tcPr>
            <w:tcW w:w="4677" w:type="dxa"/>
          </w:tcPr>
          <w:p w:rsidR="003A26B5" w:rsidRPr="00EB0456" w:rsidRDefault="003A26B5" w:rsidP="0078400A">
            <w:pPr>
              <w:pStyle w:val="2"/>
              <w:spacing w:after="0" w:line="240" w:lineRule="auto"/>
              <w:jc w:val="center"/>
              <w:rPr>
                <w:bCs/>
                <w:sz w:val="24"/>
                <w:szCs w:val="24"/>
                <w:lang w:val="ru-RU"/>
              </w:rPr>
            </w:pPr>
            <w:r>
              <w:rPr>
                <w:bCs/>
                <w:noProof/>
                <w:sz w:val="24"/>
                <w:szCs w:val="24"/>
                <w:lang w:val="ru-RU"/>
              </w:rPr>
              <w:drawing>
                <wp:inline distT="0" distB="0" distL="0" distR="0">
                  <wp:extent cx="1733550" cy="1171575"/>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srcRect/>
                          <a:stretch>
                            <a:fillRect/>
                          </a:stretch>
                        </pic:blipFill>
                        <pic:spPr bwMode="auto">
                          <a:xfrm>
                            <a:off x="0" y="0"/>
                            <a:ext cx="1733550" cy="1171575"/>
                          </a:xfrm>
                          <a:prstGeom prst="rect">
                            <a:avLst/>
                          </a:prstGeom>
                          <a:noFill/>
                          <a:ln w="9525">
                            <a:noFill/>
                            <a:miter lim="800000"/>
                            <a:headEnd/>
                            <a:tailEnd/>
                          </a:ln>
                        </pic:spPr>
                      </pic:pic>
                    </a:graphicData>
                  </a:graphic>
                </wp:inline>
              </w:drawing>
            </w:r>
          </w:p>
        </w:tc>
        <w:tc>
          <w:tcPr>
            <w:tcW w:w="4679" w:type="dxa"/>
          </w:tcPr>
          <w:p w:rsidR="003A26B5" w:rsidRPr="00EB0456" w:rsidRDefault="003A26B5" w:rsidP="0078400A">
            <w:pPr>
              <w:pStyle w:val="2"/>
              <w:spacing w:after="0" w:line="240" w:lineRule="auto"/>
              <w:jc w:val="center"/>
              <w:rPr>
                <w:bCs/>
                <w:sz w:val="24"/>
                <w:szCs w:val="24"/>
                <w:lang w:val="ru-RU"/>
              </w:rPr>
            </w:pPr>
            <w:r>
              <w:rPr>
                <w:bCs/>
                <w:noProof/>
                <w:sz w:val="24"/>
                <w:szCs w:val="24"/>
                <w:lang w:val="ru-RU"/>
              </w:rPr>
              <w:drawing>
                <wp:inline distT="0" distB="0" distL="0" distR="0">
                  <wp:extent cx="1819275" cy="1181100"/>
                  <wp:effectExtent l="1905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cstate="print"/>
                          <a:srcRect/>
                          <a:stretch>
                            <a:fillRect/>
                          </a:stretch>
                        </pic:blipFill>
                        <pic:spPr bwMode="auto">
                          <a:xfrm>
                            <a:off x="0" y="0"/>
                            <a:ext cx="1819275" cy="1181100"/>
                          </a:xfrm>
                          <a:prstGeom prst="rect">
                            <a:avLst/>
                          </a:prstGeom>
                          <a:noFill/>
                          <a:ln w="9525">
                            <a:noFill/>
                            <a:miter lim="800000"/>
                            <a:headEnd/>
                            <a:tailEnd/>
                          </a:ln>
                        </pic:spPr>
                      </pic:pic>
                    </a:graphicData>
                  </a:graphic>
                </wp:inline>
              </w:drawing>
            </w:r>
          </w:p>
        </w:tc>
      </w:tr>
      <w:tr w:rsidR="003A26B5" w:rsidRPr="00702B6C" w:rsidTr="0078400A">
        <w:tblPrEx>
          <w:tblCellMar>
            <w:top w:w="0" w:type="dxa"/>
            <w:bottom w:w="0" w:type="dxa"/>
          </w:tblCellMar>
        </w:tblPrEx>
        <w:trPr>
          <w:jc w:val="center"/>
        </w:trPr>
        <w:tc>
          <w:tcPr>
            <w:tcW w:w="4677" w:type="dxa"/>
          </w:tcPr>
          <w:p w:rsidR="003A26B5" w:rsidRPr="00EB0456" w:rsidRDefault="003A26B5" w:rsidP="0078400A">
            <w:pPr>
              <w:pStyle w:val="2"/>
              <w:spacing w:after="0" w:line="240" w:lineRule="auto"/>
              <w:jc w:val="center"/>
              <w:rPr>
                <w:bCs/>
                <w:sz w:val="24"/>
                <w:szCs w:val="24"/>
                <w:lang w:val="ru-RU"/>
              </w:rPr>
            </w:pPr>
            <w:r w:rsidRPr="00EB0456">
              <w:rPr>
                <w:bCs/>
                <w:sz w:val="24"/>
                <w:szCs w:val="24"/>
                <w:lang w:val="ru-RU"/>
              </w:rPr>
              <w:t>Novsimon zichlagich</w:t>
            </w:r>
          </w:p>
        </w:tc>
        <w:tc>
          <w:tcPr>
            <w:tcW w:w="4679" w:type="dxa"/>
          </w:tcPr>
          <w:p w:rsidR="003A26B5" w:rsidRPr="00EB0456" w:rsidRDefault="003A26B5" w:rsidP="0078400A">
            <w:pPr>
              <w:pStyle w:val="2"/>
              <w:spacing w:after="0" w:line="240" w:lineRule="auto"/>
              <w:jc w:val="center"/>
              <w:rPr>
                <w:bCs/>
                <w:sz w:val="24"/>
                <w:szCs w:val="24"/>
                <w:lang w:val="ru-RU"/>
              </w:rPr>
            </w:pPr>
            <w:r w:rsidRPr="00EB0456">
              <w:rPr>
                <w:bCs/>
                <w:sz w:val="24"/>
                <w:szCs w:val="24"/>
                <w:lang w:val="ru-RU"/>
              </w:rPr>
              <w:t>Voronkasimon zichlagich</w:t>
            </w:r>
          </w:p>
        </w:tc>
      </w:tr>
    </w:tbl>
    <w:p w:rsidR="003A26B5" w:rsidRPr="00702B6C" w:rsidRDefault="003A26B5" w:rsidP="003A26B5">
      <w:pPr>
        <w:jc w:val="both"/>
      </w:pPr>
    </w:p>
    <w:p w:rsidR="003A26B5" w:rsidRPr="00702B6C" w:rsidRDefault="003A26B5" w:rsidP="003A26B5">
      <w:pPr>
        <w:jc w:val="center"/>
        <w:rPr>
          <w:b/>
          <w:u w:val="single"/>
        </w:rPr>
      </w:pPr>
      <w:r w:rsidRPr="00702B6C">
        <w:rPr>
          <w:b/>
        </w:rPr>
        <w:t>Halqali yigirish mashinasida ipning pishitilishi</w:t>
      </w:r>
    </w:p>
    <w:p w:rsidR="003A26B5" w:rsidRPr="00702B6C" w:rsidRDefault="003A26B5" w:rsidP="003A26B5">
      <w:pPr>
        <w:jc w:val="both"/>
        <w:rPr>
          <w:lang w:val="en-US"/>
        </w:rPr>
      </w:pPr>
      <w:r w:rsidRPr="00702B6C">
        <w:rPr>
          <w:lang w:val="en-US"/>
        </w:rPr>
        <w:tab/>
        <w:t xml:space="preserve">Cho‘zish asbobidan chiqayotgan yupqa tutamchani ipga aylantirish uchun buramlar berib pishitiladi. Ip pishitilganda uni tashkil etuvchi tolalar vintsimon chiziqlar bo‘ylab joylashgan holda bir-biriga bosilib, zichlashib jipslashadi. Natijada ular orasida ishqalanish kuchi yuzaga keladi va u ipning uzuvchi kuchlarga qarshiligini bildiradi. Ipning pishitilishi pishitish - o‘rash qurilmasi yordamida amalga oshiriladi.  </w:t>
      </w:r>
    </w:p>
    <w:p w:rsidR="003A26B5" w:rsidRPr="00702B6C" w:rsidRDefault="003A26B5" w:rsidP="003A26B5">
      <w:pPr>
        <w:ind w:firstLine="708"/>
        <w:jc w:val="both"/>
        <w:rPr>
          <w:lang w:val="en-US"/>
        </w:rPr>
      </w:pPr>
      <w:r w:rsidRPr="00702B6C">
        <w:rPr>
          <w:lang w:val="en-US"/>
        </w:rPr>
        <w:t xml:space="preserve">Buramlar berish natijasida tutamchada bir-biriga parallel chiqayotgan tolalar ip o‘qiga nisbatan qadami va radiusi turlicha bo‘lgan vintsimon chiziq bo‘ylab joylashadi. Ipning pishitilish darajasi bir metr ipga to‘g‘ri keluvchi buramlar soni bilan ifodalanadi. Ip o‘qiga nisbatan tolaning qiyalik burchagi </w:t>
      </w:r>
      <w:r w:rsidRPr="00702B6C">
        <w:rPr>
          <w:b/>
          <w:lang w:val="en-US"/>
        </w:rPr>
        <w:t xml:space="preserve">pishitilish burchagi </w:t>
      </w:r>
      <w:r w:rsidRPr="00702B6C">
        <w:rPr>
          <w:lang w:val="en-US"/>
        </w:rPr>
        <w:t xml:space="preserve">deyiladi. Ip pishitilishining uchinchi ko‘rsatkichi pishitish jadalligidir. Uning qiymati pishitish koeffitsiyenti bilan ifodalanadi. Pishitish koeffitsiyentidan yo‘g‘onligi turlicha iplarni qiyoslashda foydalaniladi.   </w:t>
      </w:r>
    </w:p>
    <w:p w:rsidR="003A26B5" w:rsidRPr="00702B6C" w:rsidRDefault="003A26B5" w:rsidP="003A26B5">
      <w:pPr>
        <w:ind w:firstLine="708"/>
        <w:jc w:val="both"/>
        <w:rPr>
          <w:lang w:val="en-US"/>
        </w:rPr>
      </w:pPr>
      <w:r w:rsidRPr="00702B6C">
        <w:rPr>
          <w:lang w:val="en-US"/>
        </w:rPr>
        <w:t>Ipning pishitish darajasini hisoblash uchun pishitish koeffitsiyentini tanlash kerak. U tolaning uzunligiga va ipning ishlatilishiga qarab tanlanadi (trikotaj, to‘quv, arqoq yoki tanda).</w:t>
      </w:r>
    </w:p>
    <w:p w:rsidR="003A26B5" w:rsidRPr="00702B6C" w:rsidRDefault="003A26B5" w:rsidP="003A26B5">
      <w:pPr>
        <w:jc w:val="center"/>
        <w:rPr>
          <w:lang w:val="en-US"/>
        </w:rPr>
      </w:pPr>
      <w:r w:rsidRPr="00702B6C">
        <w:rPr>
          <w:position w:val="-34"/>
        </w:rPr>
        <w:object w:dxaOrig="1440" w:dyaOrig="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in;height:54pt" o:ole="">
            <v:imagedata r:id="rId17" o:title=""/>
          </v:shape>
          <o:OLEObject Type="Embed" ProgID="Equation.3" ShapeID="_x0000_i1026" DrawAspect="Content" ObjectID="_1633787609" r:id="rId18"/>
        </w:object>
      </w:r>
      <w:r w:rsidRPr="00702B6C">
        <w:rPr>
          <w:lang w:val="en-US"/>
        </w:rPr>
        <w:t xml:space="preserve"> ,     bur/m </w:t>
      </w:r>
    </w:p>
    <w:p w:rsidR="003A26B5" w:rsidRPr="00702B6C" w:rsidRDefault="003A26B5" w:rsidP="003A26B5">
      <w:pPr>
        <w:jc w:val="both"/>
        <w:rPr>
          <w:lang w:val="en-US"/>
        </w:rPr>
      </w:pPr>
      <w:r w:rsidRPr="00702B6C">
        <w:rPr>
          <w:lang w:val="en-US"/>
        </w:rPr>
        <w:t xml:space="preserve">Bu yerda: K – pishitish darajasi, bur/m </w:t>
      </w:r>
    </w:p>
    <w:p w:rsidR="003A26B5" w:rsidRPr="00702B6C" w:rsidRDefault="003A26B5" w:rsidP="003A26B5">
      <w:pPr>
        <w:jc w:val="both"/>
        <w:rPr>
          <w:lang w:val="en-US"/>
        </w:rPr>
      </w:pPr>
      <w:r w:rsidRPr="00702B6C">
        <w:rPr>
          <w:lang w:val="en-US"/>
        </w:rPr>
        <w:tab/>
        <w:t xml:space="preserve">     </w:t>
      </w:r>
      <w:r w:rsidRPr="00702B6C">
        <w:t>α</w:t>
      </w:r>
      <w:r w:rsidRPr="00702B6C">
        <w:rPr>
          <w:vertAlign w:val="subscript"/>
          <w:lang w:val="en-US"/>
        </w:rPr>
        <w:t>t</w:t>
      </w:r>
      <w:r w:rsidRPr="00702B6C">
        <w:rPr>
          <w:lang w:val="en-US"/>
        </w:rPr>
        <w:t xml:space="preserve"> – pishitish koeffitsiyenti </w:t>
      </w:r>
    </w:p>
    <w:p w:rsidR="003A26B5" w:rsidRPr="00702B6C" w:rsidRDefault="003A26B5" w:rsidP="003A26B5">
      <w:pPr>
        <w:jc w:val="both"/>
        <w:rPr>
          <w:lang w:val="en-US"/>
        </w:rPr>
      </w:pPr>
      <w:r w:rsidRPr="00702B6C">
        <w:rPr>
          <w:lang w:val="en-US"/>
        </w:rPr>
        <w:tab/>
        <w:t xml:space="preserve">     T</w:t>
      </w:r>
      <w:r w:rsidRPr="00702B6C">
        <w:rPr>
          <w:vertAlign w:val="subscript"/>
          <w:lang w:val="en-US"/>
        </w:rPr>
        <w:t>ip</w:t>
      </w:r>
      <w:r w:rsidRPr="00702B6C">
        <w:rPr>
          <w:lang w:val="en-US"/>
        </w:rPr>
        <w:t xml:space="preserve"> – ipning chiziqiy zichligi, teks  </w:t>
      </w:r>
      <w:r w:rsidRPr="00702B6C">
        <w:rPr>
          <w:lang w:val="en-US"/>
        </w:rPr>
        <w:tab/>
      </w:r>
    </w:p>
    <w:p w:rsidR="003A26B5" w:rsidRPr="00702B6C" w:rsidRDefault="003A26B5" w:rsidP="003A26B5">
      <w:pPr>
        <w:jc w:val="center"/>
        <w:rPr>
          <w:b/>
          <w:bCs/>
          <w:lang w:val="en-US"/>
        </w:rPr>
      </w:pPr>
    </w:p>
    <w:p w:rsidR="003A26B5" w:rsidRPr="00702B6C" w:rsidRDefault="003A26B5" w:rsidP="003A26B5">
      <w:pPr>
        <w:jc w:val="center"/>
        <w:rPr>
          <w:b/>
          <w:lang w:val="en-US"/>
        </w:rPr>
      </w:pPr>
      <w:r w:rsidRPr="00702B6C">
        <w:rPr>
          <w:b/>
          <w:lang w:val="en-US"/>
        </w:rPr>
        <w:t xml:space="preserve">O‘rash shartlari </w:t>
      </w:r>
    </w:p>
    <w:p w:rsidR="003A26B5" w:rsidRPr="00702B6C" w:rsidRDefault="003A26B5" w:rsidP="003A26B5">
      <w:pPr>
        <w:pStyle w:val="a7"/>
        <w:spacing w:after="0"/>
        <w:ind w:left="0" w:firstLine="708"/>
        <w:jc w:val="both"/>
        <w:rPr>
          <w:lang w:val="en-US"/>
        </w:rPr>
      </w:pPr>
      <w:r w:rsidRPr="00702B6C">
        <w:rPr>
          <w:lang w:val="en-US"/>
        </w:rPr>
        <w:t xml:space="preserve">Ip konussimon sirtga o‘ralayotganda yugurdak va halqali planka bir xil tezlikda harakat qilmaydi, balki </w:t>
      </w:r>
      <w:r w:rsidRPr="00702B6C">
        <w:rPr>
          <w:bCs/>
          <w:lang w:val="en-US"/>
        </w:rPr>
        <w:t>pochatka</w:t>
      </w:r>
      <w:r w:rsidRPr="00702B6C">
        <w:rPr>
          <w:lang w:val="en-US"/>
        </w:rPr>
        <w:t xml:space="preserve"> diametriga qarab o‘zgarib turadi. </w:t>
      </w:r>
      <w:r w:rsidRPr="00702B6C">
        <w:t>Yugurdakning</w:t>
      </w:r>
      <w:r w:rsidRPr="00702B6C">
        <w:rPr>
          <w:lang w:val="en-US"/>
        </w:rPr>
        <w:t xml:space="preserve"> </w:t>
      </w:r>
      <w:r w:rsidRPr="00702B6C">
        <w:t>aylanishlar</w:t>
      </w:r>
      <w:r w:rsidRPr="00702B6C">
        <w:rPr>
          <w:lang w:val="en-US"/>
        </w:rPr>
        <w:t xml:space="preserve"> </w:t>
      </w:r>
      <w:r w:rsidRPr="00702B6C">
        <w:t>soni</w:t>
      </w:r>
      <w:r w:rsidRPr="00702B6C">
        <w:rPr>
          <w:lang w:val="en-US"/>
        </w:rPr>
        <w:t xml:space="preserve"> </w:t>
      </w:r>
      <w:r w:rsidRPr="00702B6C">
        <w:t>quyidagi</w:t>
      </w:r>
      <w:r w:rsidRPr="00702B6C">
        <w:rPr>
          <w:lang w:val="en-US"/>
        </w:rPr>
        <w:t xml:space="preserve"> </w:t>
      </w:r>
      <w:r w:rsidRPr="00702B6C">
        <w:t>tenglama</w:t>
      </w:r>
      <w:r w:rsidRPr="00702B6C">
        <w:rPr>
          <w:lang w:val="en-US"/>
        </w:rPr>
        <w:t xml:space="preserve"> </w:t>
      </w:r>
      <w:r w:rsidRPr="00702B6C">
        <w:t>bilan</w:t>
      </w:r>
      <w:r w:rsidRPr="00702B6C">
        <w:rPr>
          <w:lang w:val="en-US"/>
        </w:rPr>
        <w:t xml:space="preserve"> </w:t>
      </w:r>
      <w:r w:rsidRPr="00702B6C">
        <w:t>ifodalanadi</w:t>
      </w:r>
      <w:r w:rsidRPr="00702B6C">
        <w:rPr>
          <w:lang w:val="en-US"/>
        </w:rPr>
        <w:t xml:space="preserve">: </w:t>
      </w:r>
    </w:p>
    <w:p w:rsidR="003A26B5" w:rsidRPr="00702B6C" w:rsidRDefault="003A26B5" w:rsidP="003A26B5">
      <w:pPr>
        <w:jc w:val="center"/>
        <w:rPr>
          <w:lang w:val="en-US"/>
        </w:rPr>
      </w:pPr>
      <w:r w:rsidRPr="00702B6C">
        <w:rPr>
          <w:position w:val="-56"/>
          <w:lang w:val="en-US"/>
        </w:rPr>
        <w:object w:dxaOrig="3400" w:dyaOrig="1140">
          <v:shape id="_x0000_i1025" type="#_x0000_t75" style="width:150pt;height:50.25pt" o:ole="" fillcolor="window">
            <v:imagedata r:id="rId19" o:title=""/>
          </v:shape>
          <o:OLEObject Type="Embed" ProgID="Equation.3" ShapeID="_x0000_i1025" DrawAspect="Content" ObjectID="_1633787610" r:id="rId20"/>
        </w:object>
      </w:r>
    </w:p>
    <w:p w:rsidR="003A26B5" w:rsidRPr="00702B6C" w:rsidRDefault="003A26B5" w:rsidP="003A26B5">
      <w:pPr>
        <w:jc w:val="both"/>
        <w:rPr>
          <w:lang w:val="sv-SE"/>
        </w:rPr>
      </w:pPr>
      <w:r w:rsidRPr="00702B6C">
        <w:rPr>
          <w:lang w:val="sv-SE"/>
        </w:rPr>
        <w:t>Bu yerda:</w:t>
      </w:r>
    </w:p>
    <w:p w:rsidR="003A26B5" w:rsidRPr="00702B6C" w:rsidRDefault="003A26B5" w:rsidP="003A26B5">
      <w:pPr>
        <w:jc w:val="both"/>
        <w:rPr>
          <w:vertAlign w:val="superscript"/>
          <w:lang w:val="sv-SE"/>
        </w:rPr>
      </w:pPr>
      <w:r w:rsidRPr="00702B6C">
        <w:rPr>
          <w:position w:val="-18"/>
          <w:lang w:val="en-US"/>
        </w:rPr>
        <w:object w:dxaOrig="380" w:dyaOrig="480">
          <v:shape id="_x0000_i1027" type="#_x0000_t75" style="width:18.75pt;height:24pt" o:ole="" fillcolor="window">
            <v:imagedata r:id="rId21" o:title=""/>
          </v:shape>
          <o:OLEObject Type="Embed" ProgID="Equation.3" ShapeID="_x0000_i1027" DrawAspect="Content" ObjectID="_1633787611" r:id="rId22"/>
        </w:object>
      </w:r>
      <w:r w:rsidRPr="00702B6C">
        <w:rPr>
          <w:lang w:val="sv-SE"/>
        </w:rPr>
        <w:t>- urchuqning aylanishlar soni, min</w:t>
      </w:r>
      <w:r w:rsidRPr="00702B6C">
        <w:rPr>
          <w:vertAlign w:val="superscript"/>
          <w:lang w:val="sv-SE"/>
        </w:rPr>
        <w:t>-1</w:t>
      </w:r>
    </w:p>
    <w:p w:rsidR="003A26B5" w:rsidRPr="00702B6C" w:rsidRDefault="003A26B5" w:rsidP="003A26B5">
      <w:pPr>
        <w:jc w:val="both"/>
        <w:rPr>
          <w:lang w:val="sv-SE"/>
        </w:rPr>
      </w:pPr>
      <w:r w:rsidRPr="00702B6C">
        <w:rPr>
          <w:position w:val="-18"/>
          <w:lang w:val="en-US"/>
        </w:rPr>
        <w:object w:dxaOrig="520" w:dyaOrig="480">
          <v:shape id="_x0000_i1028" type="#_x0000_t75" style="width:26.25pt;height:24pt" o:ole="" fillcolor="window">
            <v:imagedata r:id="rId23" o:title=""/>
          </v:shape>
          <o:OLEObject Type="Embed" ProgID="Equation.3" ShapeID="_x0000_i1028" DrawAspect="Content" ObjectID="_1633787612" r:id="rId24"/>
        </w:object>
      </w:r>
      <w:r w:rsidRPr="00702B6C">
        <w:rPr>
          <w:lang w:val="sv-SE"/>
        </w:rPr>
        <w:t>- oldingi silindrning tezligi, m/min</w:t>
      </w:r>
    </w:p>
    <w:p w:rsidR="003A26B5" w:rsidRPr="00702B6C" w:rsidRDefault="003A26B5" w:rsidP="003A26B5">
      <w:pPr>
        <w:jc w:val="both"/>
        <w:rPr>
          <w:lang w:val="sv-SE"/>
        </w:rPr>
      </w:pPr>
      <w:r w:rsidRPr="00702B6C">
        <w:rPr>
          <w:lang w:val="sv-SE"/>
        </w:rPr>
        <w:t>K</w:t>
      </w:r>
      <w:r w:rsidRPr="00702B6C">
        <w:rPr>
          <w:vertAlign w:val="subscript"/>
          <w:lang w:val="sv-SE"/>
        </w:rPr>
        <w:t>k</w:t>
      </w:r>
      <w:r w:rsidRPr="00702B6C">
        <w:rPr>
          <w:lang w:val="sv-SE"/>
        </w:rPr>
        <w:t xml:space="preserve"> - pishitishdagi kirishish koeffitsiyenti</w:t>
      </w:r>
    </w:p>
    <w:p w:rsidR="003A26B5" w:rsidRPr="00702B6C" w:rsidRDefault="003A26B5" w:rsidP="003A26B5">
      <w:pPr>
        <w:jc w:val="both"/>
        <w:rPr>
          <w:lang w:val="pt-BR"/>
        </w:rPr>
      </w:pPr>
      <w:r w:rsidRPr="00702B6C">
        <w:rPr>
          <w:position w:val="-18"/>
          <w:lang w:val="en-US"/>
        </w:rPr>
        <w:object w:dxaOrig="400" w:dyaOrig="480">
          <v:shape id="_x0000_i1029" type="#_x0000_t75" style="width:20.25pt;height:24pt" o:ole="" fillcolor="window">
            <v:imagedata r:id="rId25" o:title=""/>
          </v:shape>
          <o:OLEObject Type="Embed" ProgID="Equation.3" ShapeID="_x0000_i1029" DrawAspect="Content" ObjectID="_1633787613" r:id="rId26"/>
        </w:object>
      </w:r>
      <w:r w:rsidRPr="00702B6C">
        <w:rPr>
          <w:lang w:val="pt-BR"/>
        </w:rPr>
        <w:t xml:space="preserve">- </w:t>
      </w:r>
      <w:r w:rsidRPr="00702B6C">
        <w:rPr>
          <w:bCs/>
          <w:lang w:val="pt-BR"/>
        </w:rPr>
        <w:t>pochatka</w:t>
      </w:r>
      <w:r w:rsidRPr="00702B6C">
        <w:rPr>
          <w:lang w:val="pt-BR"/>
        </w:rPr>
        <w:t xml:space="preserve"> diametri, mm</w:t>
      </w:r>
    </w:p>
    <w:p w:rsidR="003A26B5" w:rsidRPr="00702B6C" w:rsidRDefault="003A26B5" w:rsidP="003A26B5">
      <w:pPr>
        <w:jc w:val="both"/>
        <w:rPr>
          <w:lang w:val="pt-BR"/>
        </w:rPr>
      </w:pPr>
      <w:r w:rsidRPr="00702B6C">
        <w:rPr>
          <w:lang w:val="pt-BR"/>
        </w:rPr>
        <w:t>h - o‘ram qadami, mm</w:t>
      </w:r>
    </w:p>
    <w:p w:rsidR="003A26B5" w:rsidRPr="00702B6C" w:rsidRDefault="003A26B5" w:rsidP="003A26B5">
      <w:pPr>
        <w:jc w:val="both"/>
        <w:rPr>
          <w:lang w:val="pt-BR"/>
        </w:rPr>
      </w:pPr>
      <w:r w:rsidRPr="00702B6C">
        <w:rPr>
          <w:lang w:val="pt-BR"/>
        </w:rPr>
        <w:t xml:space="preserve">Agar </w:t>
      </w:r>
      <w:r w:rsidRPr="00702B6C">
        <w:rPr>
          <w:position w:val="-46"/>
        </w:rPr>
        <w:object w:dxaOrig="1400" w:dyaOrig="980">
          <v:shape id="_x0000_i1030" type="#_x0000_t75" style="width:69.75pt;height:48.75pt" o:ole="" fillcolor="window">
            <v:imagedata r:id="rId27" o:title=""/>
          </v:shape>
          <o:OLEObject Type="Embed" ProgID="Equation.3" ShapeID="_x0000_i1030" DrawAspect="Content" ObjectID="_1633787614" r:id="rId28"/>
        </w:object>
      </w:r>
      <w:r w:rsidRPr="00702B6C">
        <w:rPr>
          <w:lang w:val="pt-BR"/>
        </w:rPr>
        <w:t xml:space="preserve"> ekanligini inobatga olsak,</w:t>
      </w:r>
    </w:p>
    <w:p w:rsidR="003A26B5" w:rsidRPr="00702B6C" w:rsidRDefault="003A26B5" w:rsidP="003A26B5">
      <w:pPr>
        <w:jc w:val="both"/>
        <w:rPr>
          <w:lang w:val="pt-BR"/>
        </w:rPr>
      </w:pPr>
      <w:r w:rsidRPr="00702B6C">
        <w:rPr>
          <w:position w:val="-46"/>
        </w:rPr>
        <w:object w:dxaOrig="2620" w:dyaOrig="1040">
          <v:shape id="_x0000_i1031" type="#_x0000_t75" style="width:131.25pt;height:51.75pt" o:ole="" fillcolor="window">
            <v:imagedata r:id="rId29" o:title=""/>
          </v:shape>
          <o:OLEObject Type="Embed" ProgID="Equation.3" ShapeID="_x0000_i1031" DrawAspect="Content" ObjectID="_1633787615" r:id="rId30"/>
        </w:object>
      </w:r>
      <w:r w:rsidRPr="00702B6C">
        <w:rPr>
          <w:lang w:val="pt-BR"/>
        </w:rPr>
        <w:t xml:space="preserve"> tenglamasi hosil bo‘ladi va bu tenglama </w:t>
      </w:r>
      <w:r w:rsidRPr="00702B6C">
        <w:rPr>
          <w:i/>
          <w:lang w:val="pt-BR"/>
        </w:rPr>
        <w:t>o‘rashning birinchi shartini</w:t>
      </w:r>
      <w:r w:rsidRPr="00702B6C">
        <w:rPr>
          <w:lang w:val="pt-BR"/>
        </w:rPr>
        <w:t xml:space="preserve"> belgilaydi.</w:t>
      </w:r>
    </w:p>
    <w:p w:rsidR="003A26B5" w:rsidRPr="00702B6C" w:rsidRDefault="003A26B5" w:rsidP="003A26B5">
      <w:pPr>
        <w:jc w:val="both"/>
        <w:rPr>
          <w:lang w:val="pt-BR"/>
        </w:rPr>
      </w:pPr>
    </w:p>
    <w:p w:rsidR="003A26B5" w:rsidRPr="00702B6C" w:rsidRDefault="003A26B5" w:rsidP="003A26B5">
      <w:pPr>
        <w:jc w:val="both"/>
        <w:rPr>
          <w:lang w:val="pt-BR"/>
        </w:rPr>
      </w:pPr>
      <w:r w:rsidRPr="00702B6C">
        <w:rPr>
          <w:lang w:val="pt-BR"/>
        </w:rPr>
        <w:t xml:space="preserve">Halqali planka tezligi </w:t>
      </w:r>
    </w:p>
    <w:p w:rsidR="003A26B5" w:rsidRPr="00702B6C" w:rsidRDefault="003A26B5" w:rsidP="003A26B5">
      <w:pPr>
        <w:jc w:val="both"/>
        <w:rPr>
          <w:lang w:val="pt-BR"/>
        </w:rPr>
      </w:pPr>
      <w:r w:rsidRPr="00702B6C">
        <w:rPr>
          <w:position w:val="-56"/>
        </w:rPr>
        <w:object w:dxaOrig="2820" w:dyaOrig="1140">
          <v:shape id="_x0000_i1032" type="#_x0000_t75" style="width:131.25pt;height:51pt" o:ole="" fillcolor="window">
            <v:imagedata r:id="rId31" o:title=""/>
          </v:shape>
          <o:OLEObject Type="Embed" ProgID="Equation.3" ShapeID="_x0000_i1032" DrawAspect="Content" ObjectID="_1633787616" r:id="rId32"/>
        </w:object>
      </w:r>
      <w:r w:rsidRPr="00702B6C">
        <w:rPr>
          <w:lang w:val="pt-BR"/>
        </w:rPr>
        <w:t xml:space="preserve"> tenglamasi bilan ifodalanadi. </w:t>
      </w:r>
    </w:p>
    <w:p w:rsidR="003A26B5" w:rsidRPr="00702B6C" w:rsidRDefault="003A26B5" w:rsidP="003A26B5">
      <w:pPr>
        <w:jc w:val="both"/>
      </w:pPr>
      <w:r w:rsidRPr="00702B6C">
        <w:t xml:space="preserve">Agar  </w:t>
      </w:r>
      <w:r w:rsidRPr="00702B6C">
        <w:rPr>
          <w:position w:val="-46"/>
        </w:rPr>
        <w:object w:dxaOrig="1160" w:dyaOrig="980">
          <v:shape id="_x0000_i1033" type="#_x0000_t75" style="width:57.75pt;height:42.75pt" o:ole="" fillcolor="window">
            <v:imagedata r:id="rId33" o:title=""/>
          </v:shape>
          <o:OLEObject Type="Embed" ProgID="Equation.3" ShapeID="_x0000_i1033" DrawAspect="Content" ObjectID="_1633787617" r:id="rId34"/>
        </w:object>
      </w:r>
      <w:r w:rsidRPr="00702B6C">
        <w:t xml:space="preserve">  ekanligini inobatga olsak</w:t>
      </w:r>
    </w:p>
    <w:p w:rsidR="003A26B5" w:rsidRPr="00702B6C" w:rsidRDefault="003A26B5" w:rsidP="003A26B5">
      <w:pPr>
        <w:jc w:val="center"/>
      </w:pPr>
      <w:r w:rsidRPr="00702B6C">
        <w:rPr>
          <w:position w:val="-46"/>
        </w:rPr>
        <w:object w:dxaOrig="2420" w:dyaOrig="1040">
          <v:shape id="_x0000_i1034" type="#_x0000_t75" style="width:105.75pt;height:45.75pt" o:ole="" fillcolor="window">
            <v:imagedata r:id="rId35" o:title=""/>
          </v:shape>
          <o:OLEObject Type="Embed" ProgID="Equation.3" ShapeID="_x0000_i1034" DrawAspect="Content" ObjectID="_1633787618" r:id="rId36"/>
        </w:object>
      </w:r>
    </w:p>
    <w:p w:rsidR="003A26B5" w:rsidRPr="00702B6C" w:rsidRDefault="003A26B5" w:rsidP="003A26B5">
      <w:pPr>
        <w:jc w:val="both"/>
        <w:rPr>
          <w:lang w:val="it-IT"/>
        </w:rPr>
      </w:pPr>
      <w:r w:rsidRPr="00702B6C">
        <w:rPr>
          <w:lang w:val="it-IT"/>
        </w:rPr>
        <w:t xml:space="preserve">tenglamasi hosil bo‘ladi. Bu tenglama </w:t>
      </w:r>
      <w:r w:rsidRPr="00702B6C">
        <w:rPr>
          <w:i/>
          <w:lang w:val="it-IT"/>
        </w:rPr>
        <w:t xml:space="preserve">o‘rashning ikkinchi shartini </w:t>
      </w:r>
      <w:r w:rsidRPr="00702B6C">
        <w:rPr>
          <w:lang w:val="it-IT"/>
        </w:rPr>
        <w:t xml:space="preserve">belgilaydi.  </w:t>
      </w:r>
    </w:p>
    <w:p w:rsidR="003A26B5" w:rsidRPr="00702B6C" w:rsidRDefault="003A26B5" w:rsidP="003A26B5">
      <w:pPr>
        <w:jc w:val="both"/>
        <w:rPr>
          <w:lang w:val="it-IT"/>
        </w:rPr>
      </w:pPr>
      <w:r w:rsidRPr="00702B6C">
        <w:rPr>
          <w:lang w:val="it-IT"/>
        </w:rPr>
        <w:tab/>
        <w:t xml:space="preserve">O‘rashning birinchi va ikkinchi sharti aniq bajarilganda ip bir xil zichlikda va belgilangan shaklda o‘raladi. </w:t>
      </w:r>
    </w:p>
    <w:p w:rsidR="003A26B5" w:rsidRPr="00702B6C" w:rsidRDefault="003A26B5" w:rsidP="003A26B5">
      <w:pPr>
        <w:jc w:val="center"/>
        <w:rPr>
          <w:b/>
          <w:bCs/>
          <w:lang w:val="it-IT"/>
        </w:rPr>
      </w:pPr>
    </w:p>
    <w:p w:rsidR="003A26B5" w:rsidRPr="00702B6C" w:rsidRDefault="003A26B5" w:rsidP="003A26B5">
      <w:pPr>
        <w:jc w:val="center"/>
        <w:rPr>
          <w:b/>
          <w:lang w:val="it-IT"/>
        </w:rPr>
      </w:pPr>
      <w:r w:rsidRPr="00702B6C">
        <w:rPr>
          <w:b/>
          <w:bCs/>
          <w:lang w:val="it-IT"/>
        </w:rPr>
        <w:t>Pishitish – o‘rash qurilmasi</w:t>
      </w:r>
    </w:p>
    <w:p w:rsidR="003A26B5" w:rsidRPr="00702B6C" w:rsidRDefault="003A26B5" w:rsidP="003A26B5">
      <w:pPr>
        <w:jc w:val="both"/>
        <w:rPr>
          <w:lang w:val="it-IT"/>
        </w:rPr>
      </w:pPr>
      <w:r w:rsidRPr="00702B6C">
        <w:rPr>
          <w:lang w:val="it-IT"/>
        </w:rPr>
        <w:tab/>
        <w:t xml:space="preserve">Halqali yigirish mashinasining pishitish – o‘rash qurilmasi bajaradigan vazifasiga ko‘ra ikki qismga ajratiladi.  </w:t>
      </w:r>
    </w:p>
    <w:p w:rsidR="003A26B5" w:rsidRPr="00702B6C" w:rsidRDefault="003A26B5" w:rsidP="003A26B5">
      <w:pPr>
        <w:jc w:val="both"/>
        <w:rPr>
          <w:lang w:val="it-IT"/>
        </w:rPr>
      </w:pPr>
      <w:r w:rsidRPr="00702B6C">
        <w:rPr>
          <w:lang w:val="it-IT"/>
        </w:rPr>
        <w:tab/>
        <w:t xml:space="preserve">Cho‘zish asbobidan chiqayotgan tolali tutamchaga buramlar berib ipni shakllantirish vazifasini pishitish mexanizmi amalga oshiradi. Ipni belgilangan shaklda naychaga o‘rab, </w:t>
      </w:r>
      <w:r w:rsidRPr="00702B6C">
        <w:rPr>
          <w:bCs/>
          <w:lang w:val="it-IT"/>
        </w:rPr>
        <w:t>pochatka</w:t>
      </w:r>
      <w:r w:rsidRPr="00702B6C">
        <w:rPr>
          <w:lang w:val="it-IT"/>
        </w:rPr>
        <w:t xml:space="preserve"> hosil qilish vazifasini o‘rash mexanizmi amalga oshiradi.   </w:t>
      </w:r>
    </w:p>
    <w:p w:rsidR="003A26B5" w:rsidRPr="00702B6C" w:rsidRDefault="003A26B5" w:rsidP="003A26B5">
      <w:pPr>
        <w:ind w:firstLine="708"/>
        <w:jc w:val="both"/>
        <w:rPr>
          <w:lang w:val="it-IT"/>
        </w:rPr>
      </w:pPr>
      <w:r w:rsidRPr="00702B6C">
        <w:rPr>
          <w:b/>
          <w:i/>
          <w:lang w:val="it-IT"/>
        </w:rPr>
        <w:t>Pishitish mexanizmi</w:t>
      </w:r>
      <w:r w:rsidRPr="00702B6C">
        <w:rPr>
          <w:lang w:val="it-IT"/>
        </w:rPr>
        <w:t xml:space="preserve"> klapan, ip o‘tkazgich, ip ajratgich, </w:t>
      </w:r>
      <w:r w:rsidRPr="00702B6C">
        <w:rPr>
          <w:iCs/>
          <w:lang w:val="it-IT"/>
        </w:rPr>
        <w:t>balloncheklagich,</w:t>
      </w:r>
      <w:r w:rsidRPr="00702B6C">
        <w:rPr>
          <w:lang w:val="it-IT"/>
        </w:rPr>
        <w:t xml:space="preserve"> halqali planka, halqa, yugurdak, urchuq va urchuqlarni harakatlantiruvchi tasmadan iborat. </w:t>
      </w:r>
    </w:p>
    <w:p w:rsidR="003A26B5" w:rsidRPr="00702B6C" w:rsidRDefault="003A26B5" w:rsidP="003A26B5">
      <w:pPr>
        <w:ind w:firstLine="708"/>
        <w:jc w:val="both"/>
        <w:rPr>
          <w:lang w:val="it-IT"/>
        </w:rPr>
      </w:pPr>
      <w:r w:rsidRPr="00702B6C">
        <w:rPr>
          <w:b/>
          <w:i/>
          <w:lang w:val="it-IT"/>
        </w:rPr>
        <w:t>Ip o‘tkazgich</w:t>
      </w:r>
      <w:r w:rsidRPr="00702B6C">
        <w:rPr>
          <w:lang w:val="it-IT"/>
        </w:rPr>
        <w:t xml:space="preserve"> po‘latdan yasalib toblanadi, uchi egilgan, uning sirtida uyig‘i bor. U klapanga o‘rnatilgan bo‘lib, urchuqning markaziga mos ravishda rostlanadi. </w:t>
      </w:r>
    </w:p>
    <w:p w:rsidR="003A26B5" w:rsidRPr="00702B6C" w:rsidRDefault="003A26B5" w:rsidP="003A26B5">
      <w:pPr>
        <w:ind w:firstLine="708"/>
        <w:jc w:val="both"/>
        <w:rPr>
          <w:lang w:val="sv-SE"/>
        </w:rPr>
      </w:pPr>
      <w:r w:rsidRPr="00702B6C">
        <w:rPr>
          <w:b/>
          <w:i/>
          <w:lang w:val="sv-SE"/>
        </w:rPr>
        <w:t>Klapanlar -</w:t>
      </w:r>
      <w:r w:rsidRPr="00702B6C">
        <w:rPr>
          <w:lang w:val="sv-SE"/>
        </w:rPr>
        <w:t xml:space="preserve"> halqali plankalarning harakati yo‘nalishiga mos ravishda harakatlanadi.</w:t>
      </w:r>
    </w:p>
    <w:tbl>
      <w:tblPr>
        <w:tblW w:w="0" w:type="auto"/>
        <w:tblLook w:val="01E0"/>
      </w:tblPr>
      <w:tblGrid>
        <w:gridCol w:w="4785"/>
        <w:gridCol w:w="4786"/>
      </w:tblGrid>
      <w:tr w:rsidR="003A26B5" w:rsidRPr="00702B6C" w:rsidTr="0078400A">
        <w:tc>
          <w:tcPr>
            <w:tcW w:w="9571" w:type="dxa"/>
            <w:gridSpan w:val="2"/>
            <w:vAlign w:val="center"/>
          </w:tcPr>
          <w:p w:rsidR="003A26B5" w:rsidRPr="00702B6C" w:rsidRDefault="003A26B5" w:rsidP="0078400A">
            <w:pPr>
              <w:jc w:val="center"/>
            </w:pPr>
            <w:r w:rsidRPr="00702B6C">
              <w:rPr>
                <w:iCs/>
              </w:rPr>
              <w:t>Pishitish-o‘rash qurilmasi</w:t>
            </w:r>
          </w:p>
        </w:tc>
      </w:tr>
      <w:tr w:rsidR="003A26B5" w:rsidRPr="00702B6C" w:rsidTr="0078400A">
        <w:tc>
          <w:tcPr>
            <w:tcW w:w="4785" w:type="dxa"/>
          </w:tcPr>
          <w:p w:rsidR="003A26B5" w:rsidRPr="00702B6C" w:rsidRDefault="003A26B5" w:rsidP="0078400A">
            <w:pPr>
              <w:jc w:val="center"/>
            </w:pPr>
            <w:r>
              <w:rPr>
                <w:iCs/>
                <w:noProof/>
              </w:rPr>
              <w:lastRenderedPageBreak/>
              <w:drawing>
                <wp:inline distT="0" distB="0" distL="0" distR="0">
                  <wp:extent cx="2266950" cy="2857500"/>
                  <wp:effectExtent l="19050" t="0" r="0" b="0"/>
                  <wp:docPr id="36" name="Рисунок 3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1"/>
                          <pic:cNvPicPr>
                            <a:picLocks noChangeAspect="1" noChangeArrowheads="1"/>
                          </pic:cNvPicPr>
                        </pic:nvPicPr>
                        <pic:blipFill>
                          <a:blip r:embed="rId37"/>
                          <a:srcRect/>
                          <a:stretch>
                            <a:fillRect/>
                          </a:stretch>
                        </pic:blipFill>
                        <pic:spPr bwMode="auto">
                          <a:xfrm>
                            <a:off x="0" y="0"/>
                            <a:ext cx="2266950" cy="2857500"/>
                          </a:xfrm>
                          <a:prstGeom prst="rect">
                            <a:avLst/>
                          </a:prstGeom>
                          <a:noFill/>
                          <a:ln w="9525">
                            <a:noFill/>
                            <a:miter lim="800000"/>
                            <a:headEnd/>
                            <a:tailEnd/>
                          </a:ln>
                        </pic:spPr>
                      </pic:pic>
                    </a:graphicData>
                  </a:graphic>
                </wp:inline>
              </w:drawing>
            </w:r>
          </w:p>
        </w:tc>
        <w:tc>
          <w:tcPr>
            <w:tcW w:w="4786" w:type="dxa"/>
          </w:tcPr>
          <w:p w:rsidR="003A26B5" w:rsidRPr="00702B6C" w:rsidRDefault="003A26B5" w:rsidP="0078400A">
            <w:pPr>
              <w:jc w:val="center"/>
            </w:pPr>
            <w:r>
              <w:rPr>
                <w:noProof/>
              </w:rPr>
              <w:drawing>
                <wp:inline distT="0" distB="0" distL="0" distR="0">
                  <wp:extent cx="1333500" cy="2628900"/>
                  <wp:effectExtent l="19050" t="0" r="0" b="0"/>
                  <wp:docPr id="37" name="Рисунок 37"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10"/>
                          <pic:cNvPicPr>
                            <a:picLocks noChangeAspect="1" noChangeArrowheads="1"/>
                          </pic:cNvPicPr>
                        </pic:nvPicPr>
                        <pic:blipFill>
                          <a:blip r:embed="rId38"/>
                          <a:srcRect/>
                          <a:stretch>
                            <a:fillRect/>
                          </a:stretch>
                        </pic:blipFill>
                        <pic:spPr bwMode="auto">
                          <a:xfrm>
                            <a:off x="0" y="0"/>
                            <a:ext cx="1333500" cy="2628900"/>
                          </a:xfrm>
                          <a:prstGeom prst="rect">
                            <a:avLst/>
                          </a:prstGeom>
                          <a:noFill/>
                          <a:ln w="9525">
                            <a:noFill/>
                            <a:miter lim="800000"/>
                            <a:headEnd/>
                            <a:tailEnd/>
                          </a:ln>
                        </pic:spPr>
                      </pic:pic>
                    </a:graphicData>
                  </a:graphic>
                </wp:inline>
              </w:drawing>
            </w:r>
          </w:p>
        </w:tc>
      </w:tr>
      <w:tr w:rsidR="003A26B5" w:rsidRPr="00702B6C" w:rsidTr="0078400A">
        <w:tc>
          <w:tcPr>
            <w:tcW w:w="9571" w:type="dxa"/>
            <w:gridSpan w:val="2"/>
          </w:tcPr>
          <w:p w:rsidR="003A26B5" w:rsidRPr="00702B6C" w:rsidRDefault="003A26B5" w:rsidP="0078400A">
            <w:pPr>
              <w:jc w:val="center"/>
              <w:rPr>
                <w:iCs/>
                <w:lang w:val="en-US"/>
              </w:rPr>
            </w:pPr>
            <w:r w:rsidRPr="00702B6C">
              <w:rPr>
                <w:iCs/>
                <w:lang w:val="en-US"/>
              </w:rPr>
              <w:t>1-urchuqlar brusi; 2- urchuq uyasi; 3- tizza tormozi; 4- urchuq shpindeli;</w:t>
            </w:r>
          </w:p>
          <w:p w:rsidR="003A26B5" w:rsidRPr="00702B6C" w:rsidRDefault="003A26B5" w:rsidP="0078400A">
            <w:pPr>
              <w:jc w:val="center"/>
              <w:rPr>
                <w:iCs/>
                <w:lang w:val="en-US"/>
              </w:rPr>
            </w:pPr>
            <w:r w:rsidRPr="00702B6C">
              <w:rPr>
                <w:iCs/>
                <w:lang w:val="en-US"/>
              </w:rPr>
              <w:t>5-blokcha; 6- pochatka; 7- halqali planka; 8- halqa; 9- yugurdak;</w:t>
            </w:r>
          </w:p>
          <w:p w:rsidR="003A26B5" w:rsidRPr="00702B6C" w:rsidRDefault="003A26B5" w:rsidP="0078400A">
            <w:pPr>
              <w:jc w:val="center"/>
              <w:rPr>
                <w:lang w:val="en-US"/>
              </w:rPr>
            </w:pPr>
            <w:r w:rsidRPr="00702B6C">
              <w:rPr>
                <w:iCs/>
                <w:lang w:val="en-US"/>
              </w:rPr>
              <w:t>10- balloncheklagich; 11- ip o‘tkazgich klapani; 12- ajratkich</w:t>
            </w:r>
          </w:p>
        </w:tc>
      </w:tr>
    </w:tbl>
    <w:p w:rsidR="003A26B5" w:rsidRPr="00702B6C" w:rsidRDefault="003A26B5" w:rsidP="003A26B5">
      <w:pPr>
        <w:jc w:val="both"/>
        <w:rPr>
          <w:lang w:val="en-US"/>
        </w:rPr>
      </w:pPr>
    </w:p>
    <w:p w:rsidR="003A26B5" w:rsidRPr="00702B6C" w:rsidRDefault="003A26B5" w:rsidP="003A26B5">
      <w:pPr>
        <w:ind w:firstLine="708"/>
        <w:jc w:val="both"/>
        <w:rPr>
          <w:lang w:val="it-IT"/>
        </w:rPr>
      </w:pPr>
      <w:r w:rsidRPr="00702B6C">
        <w:rPr>
          <w:b/>
          <w:lang w:val="it-IT"/>
        </w:rPr>
        <w:t xml:space="preserve">Ip ajratgich va ballon cheklagichlar. </w:t>
      </w:r>
      <w:r w:rsidRPr="00702B6C">
        <w:rPr>
          <w:lang w:val="it-IT"/>
        </w:rPr>
        <w:t xml:space="preserve">Ip yugurdak bilan birga urchuq atrofida turli kuchlar ta’sirida aylanganda fazoda ballon deb ataluvchi shakl hosil bo‘ladi. Ip o‘ralayotganda ballonning radiusini kamaytirish uchun hamda ipning chalkashib ketishiga yul kuymaslik maqsadida urchuqlar orasiga ajratkichlar o‘rnatiladi. Ajratkichlar plastinka, ballon cheklagichlar esa halqa shaklida bo‘ladi.  </w:t>
      </w:r>
    </w:p>
    <w:p w:rsidR="003A26B5" w:rsidRPr="00702B6C" w:rsidRDefault="003A26B5" w:rsidP="003A26B5">
      <w:pPr>
        <w:ind w:firstLine="708"/>
        <w:jc w:val="both"/>
        <w:rPr>
          <w:lang w:val="it-IT"/>
        </w:rPr>
      </w:pPr>
      <w:r w:rsidRPr="00702B6C">
        <w:rPr>
          <w:b/>
          <w:i/>
          <w:lang w:val="it-IT"/>
        </w:rPr>
        <w:t>Yugurdaklar</w:t>
      </w:r>
      <w:r w:rsidRPr="00702B6C">
        <w:rPr>
          <w:lang w:val="it-IT"/>
        </w:rPr>
        <w:t xml:space="preserve"> – pishitish mexanizmining asosiy organlaridan biri hisoblanadi. U skoba shaklida bo‘lib po‘lat simdan yasaladi. Yugurdaklar ikki turda  S –simon (</w:t>
      </w:r>
      <w:r w:rsidRPr="00702B6C">
        <w:rPr>
          <w:b/>
          <w:i/>
          <w:lang w:val="it-IT"/>
        </w:rPr>
        <w:t>a</w:t>
      </w:r>
      <w:r w:rsidRPr="00702B6C">
        <w:rPr>
          <w:lang w:val="it-IT"/>
        </w:rPr>
        <w:t>) va ellips shaklida(</w:t>
      </w:r>
      <w:r w:rsidRPr="00702B6C">
        <w:rPr>
          <w:b/>
          <w:i/>
          <w:lang w:val="it-IT"/>
        </w:rPr>
        <w:t>b</w:t>
      </w:r>
      <w:r w:rsidRPr="00702B6C">
        <w:rPr>
          <w:lang w:val="it-IT"/>
        </w:rPr>
        <w:t>) ishlab chiqariladi. Bundan tashqari yugurdak ko‘ndalang kesimi turlicha bo‘lishi mumkin (</w:t>
      </w:r>
      <w:r w:rsidRPr="00702B6C">
        <w:rPr>
          <w:b/>
          <w:i/>
          <w:lang w:val="it-IT"/>
        </w:rPr>
        <w:t>v</w:t>
      </w:r>
      <w:r w:rsidRPr="00702B6C">
        <w:rPr>
          <w:lang w:val="it-IT"/>
        </w:rPr>
        <w:t xml:space="preserve">). </w:t>
      </w:r>
    </w:p>
    <w:p w:rsidR="003A26B5" w:rsidRPr="00702B6C" w:rsidRDefault="003A26B5" w:rsidP="003A26B5">
      <w:pPr>
        <w:ind w:firstLine="708"/>
        <w:jc w:val="both"/>
        <w:rPr>
          <w:lang w:val="sv-SE"/>
        </w:rPr>
      </w:pPr>
      <w:r w:rsidRPr="00702B6C">
        <w:rPr>
          <w:lang w:val="sv-SE"/>
        </w:rPr>
        <w:t xml:space="preserve">Mingta yugurdakning grammlardagi massasi uning nomerini bildiradi. Naychaning diametri qancha kichik, yigirilayotgan ip ingichka, urchuqlarning aylanish tezligi yuqori, halqaning diametri katta bo‘lsa, yugurdak shuncha yengil bo‘lishi kerak. </w:t>
      </w:r>
    </w:p>
    <w:p w:rsidR="003A26B5" w:rsidRPr="00702B6C" w:rsidRDefault="003A26B5" w:rsidP="003A26B5">
      <w:pPr>
        <w:ind w:firstLine="708"/>
        <w:jc w:val="both"/>
        <w:rPr>
          <w:lang w:val="sv-SE"/>
        </w:rPr>
      </w:pPr>
      <w:r w:rsidRPr="00702B6C">
        <w:rPr>
          <w:lang w:val="sv-SE"/>
        </w:rPr>
        <w:t>Yugurdakning ishlash muddati 150-200 soatgacha  bo‘lib, ular maxsus grafik asosida muntazam almashtiriladi.</w:t>
      </w:r>
    </w:p>
    <w:tbl>
      <w:tblPr>
        <w:tblW w:w="0" w:type="auto"/>
        <w:tblInd w:w="108" w:type="dxa"/>
        <w:tblLayout w:type="fixed"/>
        <w:tblLook w:val="0000"/>
      </w:tblPr>
      <w:tblGrid>
        <w:gridCol w:w="4677"/>
        <w:gridCol w:w="4679"/>
      </w:tblGrid>
      <w:tr w:rsidR="003A26B5" w:rsidRPr="00702B6C" w:rsidTr="0078400A">
        <w:tblPrEx>
          <w:tblCellMar>
            <w:top w:w="0" w:type="dxa"/>
            <w:bottom w:w="0" w:type="dxa"/>
          </w:tblCellMar>
        </w:tblPrEx>
        <w:tc>
          <w:tcPr>
            <w:tcW w:w="4677" w:type="dxa"/>
          </w:tcPr>
          <w:p w:rsidR="003A26B5" w:rsidRPr="00702B6C" w:rsidRDefault="003A26B5" w:rsidP="0078400A">
            <w:pPr>
              <w:jc w:val="center"/>
            </w:pPr>
            <w:r>
              <w:rPr>
                <w:noProof/>
              </w:rPr>
              <w:drawing>
                <wp:inline distT="0" distB="0" distL="0" distR="0">
                  <wp:extent cx="1685925" cy="733425"/>
                  <wp:effectExtent l="19050" t="0" r="9525"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srcRect/>
                          <a:stretch>
                            <a:fillRect/>
                          </a:stretch>
                        </pic:blipFill>
                        <pic:spPr bwMode="auto">
                          <a:xfrm>
                            <a:off x="0" y="0"/>
                            <a:ext cx="1685925" cy="733425"/>
                          </a:xfrm>
                          <a:prstGeom prst="rect">
                            <a:avLst/>
                          </a:prstGeom>
                          <a:noFill/>
                          <a:ln w="9525">
                            <a:noFill/>
                            <a:miter lim="800000"/>
                            <a:headEnd/>
                            <a:tailEnd/>
                          </a:ln>
                        </pic:spPr>
                      </pic:pic>
                    </a:graphicData>
                  </a:graphic>
                </wp:inline>
              </w:drawing>
            </w:r>
            <w:r w:rsidRPr="00702B6C">
              <w:t xml:space="preserve">   </w:t>
            </w:r>
            <w:r>
              <w:rPr>
                <w:noProof/>
              </w:rPr>
              <w:drawing>
                <wp:inline distT="0" distB="0" distL="0" distR="0">
                  <wp:extent cx="800100" cy="733425"/>
                  <wp:effectExtent l="19050" t="0" r="0" b="0"/>
                  <wp:docPr id="39" name="Рисунок 39" descr="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66"/>
                          <pic:cNvPicPr>
                            <a:picLocks noChangeAspect="1" noChangeArrowheads="1"/>
                          </pic:cNvPicPr>
                        </pic:nvPicPr>
                        <pic:blipFill>
                          <a:blip r:embed="rId40" cstate="print">
                            <a:lum bright="6000"/>
                          </a:blip>
                          <a:srcRect l="11508" t="47928" r="63782" b="35225"/>
                          <a:stretch>
                            <a:fillRect/>
                          </a:stretch>
                        </pic:blipFill>
                        <pic:spPr bwMode="auto">
                          <a:xfrm>
                            <a:off x="0" y="0"/>
                            <a:ext cx="800100" cy="733425"/>
                          </a:xfrm>
                          <a:prstGeom prst="rect">
                            <a:avLst/>
                          </a:prstGeom>
                          <a:noFill/>
                          <a:ln w="9525">
                            <a:noFill/>
                            <a:miter lim="800000"/>
                            <a:headEnd/>
                            <a:tailEnd/>
                          </a:ln>
                        </pic:spPr>
                      </pic:pic>
                    </a:graphicData>
                  </a:graphic>
                </wp:inline>
              </w:drawing>
            </w:r>
          </w:p>
          <w:p w:rsidR="003A26B5" w:rsidRPr="00702B6C" w:rsidRDefault="003A26B5" w:rsidP="0078400A">
            <w:pPr>
              <w:jc w:val="center"/>
              <w:rPr>
                <w:i/>
                <w:lang w:val="en-US"/>
              </w:rPr>
            </w:pPr>
            <w:r w:rsidRPr="00702B6C">
              <w:rPr>
                <w:i/>
              </w:rPr>
              <w:t>a)</w:t>
            </w:r>
          </w:p>
        </w:tc>
        <w:tc>
          <w:tcPr>
            <w:tcW w:w="4679" w:type="dxa"/>
          </w:tcPr>
          <w:p w:rsidR="003A26B5" w:rsidRPr="00702B6C" w:rsidRDefault="003A26B5" w:rsidP="0078400A">
            <w:pPr>
              <w:jc w:val="center"/>
            </w:pPr>
            <w:r>
              <w:rPr>
                <w:noProof/>
              </w:rPr>
              <w:drawing>
                <wp:inline distT="0" distB="0" distL="0" distR="0">
                  <wp:extent cx="952500" cy="685800"/>
                  <wp:effectExtent l="1905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a:srcRect/>
                          <a:stretch>
                            <a:fillRect/>
                          </a:stretch>
                        </pic:blipFill>
                        <pic:spPr bwMode="auto">
                          <a:xfrm>
                            <a:off x="0" y="0"/>
                            <a:ext cx="952500" cy="685800"/>
                          </a:xfrm>
                          <a:prstGeom prst="rect">
                            <a:avLst/>
                          </a:prstGeom>
                          <a:noFill/>
                          <a:ln w="9525">
                            <a:noFill/>
                            <a:miter lim="800000"/>
                            <a:headEnd/>
                            <a:tailEnd/>
                          </a:ln>
                        </pic:spPr>
                      </pic:pic>
                    </a:graphicData>
                  </a:graphic>
                </wp:inline>
              </w:drawing>
            </w:r>
            <w:r w:rsidRPr="00702B6C">
              <w:t xml:space="preserve">   </w:t>
            </w:r>
            <w:r>
              <w:rPr>
                <w:noProof/>
              </w:rPr>
              <w:drawing>
                <wp:inline distT="0" distB="0" distL="0" distR="0">
                  <wp:extent cx="904875" cy="638175"/>
                  <wp:effectExtent l="19050" t="0" r="9525" b="0"/>
                  <wp:docPr id="41" name="Рисунок 41" descr="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66"/>
                          <pic:cNvPicPr>
                            <a:picLocks noChangeAspect="1" noChangeArrowheads="1"/>
                          </pic:cNvPicPr>
                        </pic:nvPicPr>
                        <pic:blipFill>
                          <a:blip r:embed="rId42" cstate="print">
                            <a:lum bright="12000"/>
                          </a:blip>
                          <a:srcRect l="48184" t="15790" r="24933" b="69881"/>
                          <a:stretch>
                            <a:fillRect/>
                          </a:stretch>
                        </pic:blipFill>
                        <pic:spPr bwMode="auto">
                          <a:xfrm>
                            <a:off x="0" y="0"/>
                            <a:ext cx="904875" cy="638175"/>
                          </a:xfrm>
                          <a:prstGeom prst="rect">
                            <a:avLst/>
                          </a:prstGeom>
                          <a:noFill/>
                          <a:ln w="9525">
                            <a:noFill/>
                            <a:miter lim="800000"/>
                            <a:headEnd/>
                            <a:tailEnd/>
                          </a:ln>
                        </pic:spPr>
                      </pic:pic>
                    </a:graphicData>
                  </a:graphic>
                </wp:inline>
              </w:drawing>
            </w:r>
          </w:p>
          <w:p w:rsidR="003A26B5" w:rsidRPr="00702B6C" w:rsidRDefault="003A26B5" w:rsidP="0078400A">
            <w:pPr>
              <w:jc w:val="center"/>
              <w:rPr>
                <w:i/>
              </w:rPr>
            </w:pPr>
            <w:r w:rsidRPr="00702B6C">
              <w:rPr>
                <w:i/>
              </w:rPr>
              <w:t>b)</w:t>
            </w:r>
          </w:p>
        </w:tc>
      </w:tr>
      <w:tr w:rsidR="003A26B5" w:rsidRPr="00702B6C" w:rsidTr="0078400A">
        <w:tblPrEx>
          <w:tblCellMar>
            <w:top w:w="0" w:type="dxa"/>
            <w:bottom w:w="0" w:type="dxa"/>
          </w:tblCellMar>
        </w:tblPrEx>
        <w:trPr>
          <w:trHeight w:val="1618"/>
        </w:trPr>
        <w:tc>
          <w:tcPr>
            <w:tcW w:w="9356" w:type="dxa"/>
            <w:gridSpan w:val="2"/>
          </w:tcPr>
          <w:p w:rsidR="003A26B5" w:rsidRPr="00702B6C" w:rsidRDefault="003A26B5" w:rsidP="0078400A">
            <w:pPr>
              <w:jc w:val="both"/>
            </w:pPr>
            <w:r>
              <w:rPr>
                <w:noProof/>
              </w:rPr>
              <w:drawing>
                <wp:inline distT="0" distB="0" distL="0" distR="0">
                  <wp:extent cx="628650" cy="752475"/>
                  <wp:effectExtent l="19050" t="0" r="0" b="0"/>
                  <wp:docPr id="42" name="Рисунок 4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8"/>
                          <pic:cNvPicPr>
                            <a:picLocks noChangeAspect="1" noChangeArrowheads="1"/>
                          </pic:cNvPicPr>
                        </pic:nvPicPr>
                        <pic:blipFill>
                          <a:blip r:embed="rId43">
                            <a:lum bright="-18000" contrast="36000"/>
                          </a:blip>
                          <a:srcRect l="8604" t="17586"/>
                          <a:stretch>
                            <a:fillRect/>
                          </a:stretch>
                        </pic:blipFill>
                        <pic:spPr bwMode="auto">
                          <a:xfrm>
                            <a:off x="0" y="0"/>
                            <a:ext cx="628650" cy="752475"/>
                          </a:xfrm>
                          <a:prstGeom prst="rect">
                            <a:avLst/>
                          </a:prstGeom>
                          <a:noFill/>
                          <a:ln w="9525">
                            <a:noFill/>
                            <a:miter lim="800000"/>
                            <a:headEnd/>
                            <a:tailEnd/>
                          </a:ln>
                        </pic:spPr>
                      </pic:pic>
                    </a:graphicData>
                  </a:graphic>
                </wp:inline>
              </w:drawing>
            </w:r>
            <w:r w:rsidRPr="00702B6C">
              <w:t xml:space="preserve">      </w:t>
            </w:r>
            <w:r>
              <w:rPr>
                <w:noProof/>
              </w:rPr>
              <w:drawing>
                <wp:inline distT="0" distB="0" distL="0" distR="0">
                  <wp:extent cx="4733925" cy="914400"/>
                  <wp:effectExtent l="19050" t="0" r="9525" b="0"/>
                  <wp:docPr id="43" name="Рисунок 43" descr="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67"/>
                          <pic:cNvPicPr>
                            <a:picLocks noChangeAspect="1" noChangeArrowheads="1"/>
                          </pic:cNvPicPr>
                        </pic:nvPicPr>
                        <pic:blipFill>
                          <a:blip r:embed="rId44">
                            <a:lum bright="6000" contrast="6000"/>
                          </a:blip>
                          <a:srcRect l="13455" t="36978" r="15352" b="49704"/>
                          <a:stretch>
                            <a:fillRect/>
                          </a:stretch>
                        </pic:blipFill>
                        <pic:spPr bwMode="auto">
                          <a:xfrm>
                            <a:off x="0" y="0"/>
                            <a:ext cx="4733925" cy="914400"/>
                          </a:xfrm>
                          <a:prstGeom prst="rect">
                            <a:avLst/>
                          </a:prstGeom>
                          <a:noFill/>
                          <a:ln w="9525">
                            <a:noFill/>
                            <a:miter lim="800000"/>
                            <a:headEnd/>
                            <a:tailEnd/>
                          </a:ln>
                        </pic:spPr>
                      </pic:pic>
                    </a:graphicData>
                  </a:graphic>
                </wp:inline>
              </w:drawing>
            </w:r>
          </w:p>
          <w:p w:rsidR="003A26B5" w:rsidRPr="00702B6C" w:rsidRDefault="003A26B5" w:rsidP="0078400A">
            <w:pPr>
              <w:jc w:val="both"/>
              <w:rPr>
                <w:i/>
              </w:rPr>
            </w:pPr>
            <w:r w:rsidRPr="00702B6C">
              <w:t xml:space="preserve">       </w:t>
            </w:r>
            <w:r w:rsidRPr="00702B6C">
              <w:rPr>
                <w:i/>
              </w:rPr>
              <w:t>v)                                                 g)</w:t>
            </w:r>
          </w:p>
        </w:tc>
      </w:tr>
    </w:tbl>
    <w:p w:rsidR="003A26B5" w:rsidRPr="00702B6C" w:rsidRDefault="003A26B5" w:rsidP="003A26B5">
      <w:pPr>
        <w:jc w:val="center"/>
        <w:rPr>
          <w:lang w:val="en-US"/>
        </w:rPr>
      </w:pPr>
      <w:r w:rsidRPr="00702B6C">
        <w:rPr>
          <w:lang w:val="en-US"/>
        </w:rPr>
        <w:t xml:space="preserve">Yugurdak turlari, S-simon </w:t>
      </w:r>
      <w:r w:rsidRPr="00702B6C">
        <w:rPr>
          <w:b/>
          <w:i/>
          <w:lang w:val="en-US"/>
        </w:rPr>
        <w:t>a)</w:t>
      </w:r>
      <w:r w:rsidRPr="00702B6C">
        <w:rPr>
          <w:lang w:val="en-US"/>
        </w:rPr>
        <w:t xml:space="preserve">, ellips shaklida </w:t>
      </w:r>
      <w:r w:rsidRPr="00702B6C">
        <w:rPr>
          <w:b/>
          <w:i/>
          <w:lang w:val="en-US"/>
        </w:rPr>
        <w:t>b)</w:t>
      </w:r>
      <w:r w:rsidRPr="00702B6C">
        <w:rPr>
          <w:lang w:val="en-US"/>
        </w:rPr>
        <w:t xml:space="preserve">, shakldor </w:t>
      </w:r>
      <w:r w:rsidRPr="00702B6C">
        <w:rPr>
          <w:b/>
          <w:i/>
          <w:lang w:val="en-US"/>
        </w:rPr>
        <w:t>v</w:t>
      </w:r>
      <w:r w:rsidRPr="00702B6C">
        <w:rPr>
          <w:i/>
          <w:lang w:val="en-US"/>
        </w:rPr>
        <w:t xml:space="preserve">), </w:t>
      </w:r>
      <w:r w:rsidRPr="00702B6C">
        <w:rPr>
          <w:lang w:val="en-US"/>
        </w:rPr>
        <w:t xml:space="preserve"> turli ko‘ndalang kesimli yugurdaklar </w:t>
      </w:r>
      <w:r w:rsidRPr="00702B6C">
        <w:rPr>
          <w:b/>
          <w:i/>
          <w:lang w:val="en-US"/>
        </w:rPr>
        <w:t>g)</w:t>
      </w:r>
      <w:r w:rsidRPr="00702B6C">
        <w:rPr>
          <w:lang w:val="en-US"/>
        </w:rPr>
        <w:t xml:space="preserve">. </w:t>
      </w:r>
    </w:p>
    <w:p w:rsidR="003A26B5" w:rsidRPr="00702B6C" w:rsidRDefault="003A26B5" w:rsidP="003A26B5">
      <w:pPr>
        <w:ind w:firstLine="708"/>
        <w:jc w:val="both"/>
        <w:rPr>
          <w:lang w:val="en-US"/>
        </w:rPr>
      </w:pPr>
      <w:r w:rsidRPr="00702B6C">
        <w:rPr>
          <w:b/>
          <w:i/>
          <w:lang w:val="en-US"/>
        </w:rPr>
        <w:t>Halqalar.</w:t>
      </w:r>
      <w:r w:rsidRPr="00702B6C">
        <w:rPr>
          <w:lang w:val="en-US"/>
        </w:rPr>
        <w:t xml:space="preserve"> Yigirish mashinalarida halqalar yugurdakning harakatlanishi uchun yo‘naltiruvchi yuza va tayanch hisoblanadi. Halqalar maxsus po‘latdan tayyorlanib, uglerod va azot moddalari yordamida nitrosementlanadi, natijada halqa sirtining </w:t>
      </w:r>
      <w:smartTag w:uri="urn:schemas-microsoft-com:office:smarttags" w:element="metricconverter">
        <w:smartTagPr>
          <w:attr w:name="ProductID" w:val="0,3 mm"/>
        </w:smartTagPr>
        <w:r w:rsidRPr="00702B6C">
          <w:rPr>
            <w:lang w:val="en-US"/>
          </w:rPr>
          <w:t>0,3 mm</w:t>
        </w:r>
      </w:smartTag>
      <w:r w:rsidRPr="00702B6C">
        <w:rPr>
          <w:lang w:val="en-US"/>
        </w:rPr>
        <w:t xml:space="preserve"> qalinlikdagi qattiqligi ortadi, ishlash muddati uzayadi.   </w:t>
      </w:r>
    </w:p>
    <w:tbl>
      <w:tblPr>
        <w:tblW w:w="4956" w:type="pct"/>
        <w:tblLook w:val="0000"/>
      </w:tblPr>
      <w:tblGrid>
        <w:gridCol w:w="2475"/>
        <w:gridCol w:w="2749"/>
        <w:gridCol w:w="2677"/>
        <w:gridCol w:w="1586"/>
      </w:tblGrid>
      <w:tr w:rsidR="003A26B5" w:rsidRPr="00702B6C" w:rsidTr="0078400A">
        <w:tblPrEx>
          <w:tblCellMar>
            <w:top w:w="0" w:type="dxa"/>
            <w:bottom w:w="0" w:type="dxa"/>
          </w:tblCellMar>
        </w:tblPrEx>
        <w:trPr>
          <w:trHeight w:val="1366"/>
        </w:trPr>
        <w:tc>
          <w:tcPr>
            <w:tcW w:w="1304" w:type="pct"/>
          </w:tcPr>
          <w:p w:rsidR="003A26B5" w:rsidRPr="00702B6C" w:rsidRDefault="003A26B5" w:rsidP="0078400A">
            <w:pPr>
              <w:jc w:val="center"/>
            </w:pPr>
            <w:r>
              <w:rPr>
                <w:noProof/>
              </w:rPr>
              <w:lastRenderedPageBreak/>
              <w:drawing>
                <wp:inline distT="0" distB="0" distL="0" distR="0">
                  <wp:extent cx="523875" cy="971550"/>
                  <wp:effectExtent l="19050" t="0" r="9525" b="0"/>
                  <wp:docPr id="44" name="Рисунок 4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7"/>
                          <pic:cNvPicPr>
                            <a:picLocks noChangeAspect="1" noChangeArrowheads="1"/>
                          </pic:cNvPicPr>
                        </pic:nvPicPr>
                        <pic:blipFill>
                          <a:blip r:embed="rId45"/>
                          <a:srcRect l="8063" t="17546" r="74008" b="20399"/>
                          <a:stretch>
                            <a:fillRect/>
                          </a:stretch>
                        </pic:blipFill>
                        <pic:spPr bwMode="auto">
                          <a:xfrm>
                            <a:off x="0" y="0"/>
                            <a:ext cx="523875" cy="971550"/>
                          </a:xfrm>
                          <a:prstGeom prst="rect">
                            <a:avLst/>
                          </a:prstGeom>
                          <a:noFill/>
                          <a:ln w="9525">
                            <a:noFill/>
                            <a:miter lim="800000"/>
                            <a:headEnd/>
                            <a:tailEnd/>
                          </a:ln>
                        </pic:spPr>
                      </pic:pic>
                    </a:graphicData>
                  </a:graphic>
                </wp:inline>
              </w:drawing>
            </w:r>
            <w:r w:rsidRPr="00702B6C">
              <w:t xml:space="preserve">     </w:t>
            </w:r>
            <w:r>
              <w:rPr>
                <w:noProof/>
              </w:rPr>
              <w:drawing>
                <wp:inline distT="0" distB="0" distL="0" distR="0">
                  <wp:extent cx="571500" cy="933450"/>
                  <wp:effectExtent l="19050" t="0" r="0" b="0"/>
                  <wp:docPr id="45" name="Рисунок 45"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7"/>
                          <pic:cNvPicPr>
                            <a:picLocks noChangeAspect="1" noChangeArrowheads="1"/>
                          </pic:cNvPicPr>
                        </pic:nvPicPr>
                        <pic:blipFill>
                          <a:blip r:embed="rId45"/>
                          <a:srcRect l="75923" t="17546" r="4453" b="23198"/>
                          <a:stretch>
                            <a:fillRect/>
                          </a:stretch>
                        </pic:blipFill>
                        <pic:spPr bwMode="auto">
                          <a:xfrm>
                            <a:off x="0" y="0"/>
                            <a:ext cx="571500" cy="933450"/>
                          </a:xfrm>
                          <a:prstGeom prst="rect">
                            <a:avLst/>
                          </a:prstGeom>
                          <a:noFill/>
                          <a:ln w="9525">
                            <a:noFill/>
                            <a:miter lim="800000"/>
                            <a:headEnd/>
                            <a:tailEnd/>
                          </a:ln>
                        </pic:spPr>
                      </pic:pic>
                    </a:graphicData>
                  </a:graphic>
                </wp:inline>
              </w:drawing>
            </w:r>
          </w:p>
        </w:tc>
        <w:tc>
          <w:tcPr>
            <w:tcW w:w="1449" w:type="pct"/>
          </w:tcPr>
          <w:p w:rsidR="003A26B5" w:rsidRPr="00EB0456" w:rsidRDefault="003A26B5" w:rsidP="0078400A">
            <w:pPr>
              <w:pStyle w:val="8"/>
              <w:jc w:val="center"/>
              <w:rPr>
                <w:lang w:val="ru-RU"/>
              </w:rPr>
            </w:pPr>
            <w:r>
              <w:rPr>
                <w:noProof/>
                <w:lang w:val="ru-RU"/>
              </w:rPr>
              <w:drawing>
                <wp:inline distT="0" distB="0" distL="0" distR="0">
                  <wp:extent cx="542925" cy="923925"/>
                  <wp:effectExtent l="19050" t="0" r="9525" b="0"/>
                  <wp:docPr id="46" name="Рисунок 4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6"/>
                          <pic:cNvPicPr>
                            <a:picLocks noChangeAspect="1" noChangeArrowheads="1"/>
                          </pic:cNvPicPr>
                        </pic:nvPicPr>
                        <pic:blipFill>
                          <a:blip r:embed="rId46"/>
                          <a:srcRect l="8540" t="18951" r="73750" b="24199"/>
                          <a:stretch>
                            <a:fillRect/>
                          </a:stretch>
                        </pic:blipFill>
                        <pic:spPr bwMode="auto">
                          <a:xfrm>
                            <a:off x="0" y="0"/>
                            <a:ext cx="542925" cy="923925"/>
                          </a:xfrm>
                          <a:prstGeom prst="rect">
                            <a:avLst/>
                          </a:prstGeom>
                          <a:noFill/>
                          <a:ln w="9525">
                            <a:noFill/>
                            <a:miter lim="800000"/>
                            <a:headEnd/>
                            <a:tailEnd/>
                          </a:ln>
                        </pic:spPr>
                      </pic:pic>
                    </a:graphicData>
                  </a:graphic>
                </wp:inline>
              </w:drawing>
            </w:r>
            <w:r w:rsidRPr="00EB0456">
              <w:rPr>
                <w:lang w:val="ru-RU"/>
              </w:rPr>
              <w:t xml:space="preserve">         </w:t>
            </w:r>
            <w:r>
              <w:rPr>
                <w:noProof/>
                <w:lang w:val="ru-RU"/>
              </w:rPr>
              <w:drawing>
                <wp:inline distT="0" distB="0" distL="0" distR="0">
                  <wp:extent cx="571500" cy="923925"/>
                  <wp:effectExtent l="19050" t="0" r="0" b="0"/>
                  <wp:docPr id="47" name="Рисунок 4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6"/>
                          <pic:cNvPicPr>
                            <a:picLocks noChangeAspect="1" noChangeArrowheads="1"/>
                          </pic:cNvPicPr>
                        </pic:nvPicPr>
                        <pic:blipFill>
                          <a:blip r:embed="rId46"/>
                          <a:srcRect l="75833" t="16765" r="4626" b="24431"/>
                          <a:stretch>
                            <a:fillRect/>
                          </a:stretch>
                        </pic:blipFill>
                        <pic:spPr bwMode="auto">
                          <a:xfrm>
                            <a:off x="0" y="0"/>
                            <a:ext cx="571500" cy="923925"/>
                          </a:xfrm>
                          <a:prstGeom prst="rect">
                            <a:avLst/>
                          </a:prstGeom>
                          <a:noFill/>
                          <a:ln w="9525">
                            <a:noFill/>
                            <a:miter lim="800000"/>
                            <a:headEnd/>
                            <a:tailEnd/>
                          </a:ln>
                        </pic:spPr>
                      </pic:pic>
                    </a:graphicData>
                  </a:graphic>
                </wp:inline>
              </w:drawing>
            </w:r>
          </w:p>
        </w:tc>
        <w:tc>
          <w:tcPr>
            <w:tcW w:w="1411" w:type="pct"/>
          </w:tcPr>
          <w:p w:rsidR="003A26B5" w:rsidRPr="00702B6C" w:rsidRDefault="003A26B5" w:rsidP="0078400A">
            <w:pPr>
              <w:pStyle w:val="8"/>
              <w:jc w:val="center"/>
              <w:rPr>
                <w:lang w:val="en-US"/>
              </w:rPr>
            </w:pPr>
            <w:r>
              <w:rPr>
                <w:noProof/>
                <w:lang w:val="ru-RU"/>
              </w:rPr>
              <w:drawing>
                <wp:inline distT="0" distB="0" distL="0" distR="0">
                  <wp:extent cx="581025" cy="914400"/>
                  <wp:effectExtent l="19050" t="0" r="9525" b="0"/>
                  <wp:docPr id="48" name="Рисунок 4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3"/>
                          <pic:cNvPicPr>
                            <a:picLocks noChangeAspect="1" noChangeArrowheads="1"/>
                          </pic:cNvPicPr>
                        </pic:nvPicPr>
                        <pic:blipFill>
                          <a:blip r:embed="rId47"/>
                          <a:srcRect t="14474" r="74834" b="21600"/>
                          <a:stretch>
                            <a:fillRect/>
                          </a:stretch>
                        </pic:blipFill>
                        <pic:spPr bwMode="auto">
                          <a:xfrm>
                            <a:off x="0" y="0"/>
                            <a:ext cx="581025" cy="914400"/>
                          </a:xfrm>
                          <a:prstGeom prst="rect">
                            <a:avLst/>
                          </a:prstGeom>
                          <a:noFill/>
                          <a:ln w="9525">
                            <a:noFill/>
                            <a:miter lim="800000"/>
                            <a:headEnd/>
                            <a:tailEnd/>
                          </a:ln>
                        </pic:spPr>
                      </pic:pic>
                    </a:graphicData>
                  </a:graphic>
                </wp:inline>
              </w:drawing>
            </w:r>
            <w:r w:rsidRPr="00EB0456">
              <w:rPr>
                <w:lang w:val="ru-RU"/>
              </w:rPr>
              <w:t xml:space="preserve">   </w:t>
            </w:r>
            <w:r>
              <w:rPr>
                <w:noProof/>
                <w:lang w:val="ru-RU"/>
              </w:rPr>
              <w:drawing>
                <wp:inline distT="0" distB="0" distL="0" distR="0">
                  <wp:extent cx="561975" cy="904875"/>
                  <wp:effectExtent l="19050" t="0" r="9525" b="0"/>
                  <wp:docPr id="49" name="Рисунок 4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3"/>
                          <pic:cNvPicPr>
                            <a:picLocks noChangeAspect="1" noChangeArrowheads="1"/>
                          </pic:cNvPicPr>
                        </pic:nvPicPr>
                        <pic:blipFill>
                          <a:blip r:embed="rId47"/>
                          <a:srcRect l="75166" t="14474" b="21600"/>
                          <a:stretch>
                            <a:fillRect/>
                          </a:stretch>
                        </pic:blipFill>
                        <pic:spPr bwMode="auto">
                          <a:xfrm>
                            <a:off x="0" y="0"/>
                            <a:ext cx="561975" cy="904875"/>
                          </a:xfrm>
                          <a:prstGeom prst="rect">
                            <a:avLst/>
                          </a:prstGeom>
                          <a:noFill/>
                          <a:ln w="9525">
                            <a:noFill/>
                            <a:miter lim="800000"/>
                            <a:headEnd/>
                            <a:tailEnd/>
                          </a:ln>
                        </pic:spPr>
                      </pic:pic>
                    </a:graphicData>
                  </a:graphic>
                </wp:inline>
              </w:drawing>
            </w:r>
          </w:p>
        </w:tc>
        <w:tc>
          <w:tcPr>
            <w:tcW w:w="836" w:type="pct"/>
          </w:tcPr>
          <w:p w:rsidR="003A26B5" w:rsidRPr="00702B6C" w:rsidRDefault="003A26B5" w:rsidP="0078400A">
            <w:pPr>
              <w:pStyle w:val="8"/>
              <w:jc w:val="both"/>
              <w:rPr>
                <w:lang w:val="en-US"/>
              </w:rPr>
            </w:pPr>
            <w:r>
              <w:rPr>
                <w:noProof/>
                <w:lang w:val="ru-RU"/>
              </w:rPr>
              <w:drawing>
                <wp:inline distT="0" distB="0" distL="0" distR="0">
                  <wp:extent cx="752475" cy="904875"/>
                  <wp:effectExtent l="19050" t="0" r="9525" b="0"/>
                  <wp:docPr id="50" name="Рисунок 50"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8"/>
                          <pic:cNvPicPr>
                            <a:picLocks noChangeAspect="1" noChangeArrowheads="1"/>
                          </pic:cNvPicPr>
                        </pic:nvPicPr>
                        <pic:blipFill>
                          <a:blip r:embed="rId43">
                            <a:lum bright="-18000" contrast="36000"/>
                          </a:blip>
                          <a:srcRect l="8604" t="17586"/>
                          <a:stretch>
                            <a:fillRect/>
                          </a:stretch>
                        </pic:blipFill>
                        <pic:spPr bwMode="auto">
                          <a:xfrm>
                            <a:off x="0" y="0"/>
                            <a:ext cx="752475" cy="904875"/>
                          </a:xfrm>
                          <a:prstGeom prst="rect">
                            <a:avLst/>
                          </a:prstGeom>
                          <a:noFill/>
                          <a:ln w="9525">
                            <a:noFill/>
                            <a:miter lim="800000"/>
                            <a:headEnd/>
                            <a:tailEnd/>
                          </a:ln>
                        </pic:spPr>
                      </pic:pic>
                    </a:graphicData>
                  </a:graphic>
                </wp:inline>
              </w:drawing>
            </w:r>
          </w:p>
        </w:tc>
      </w:tr>
      <w:tr w:rsidR="003A26B5" w:rsidRPr="00702B6C" w:rsidTr="0078400A">
        <w:tblPrEx>
          <w:tblCellMar>
            <w:top w:w="0" w:type="dxa"/>
            <w:bottom w:w="0" w:type="dxa"/>
          </w:tblCellMar>
        </w:tblPrEx>
        <w:trPr>
          <w:trHeight w:val="576"/>
        </w:trPr>
        <w:tc>
          <w:tcPr>
            <w:tcW w:w="1304" w:type="pct"/>
          </w:tcPr>
          <w:p w:rsidR="003A26B5" w:rsidRPr="00702B6C" w:rsidRDefault="003A26B5" w:rsidP="0078400A">
            <w:pPr>
              <w:jc w:val="center"/>
            </w:pPr>
            <w:r w:rsidRPr="00702B6C">
              <w:t>Bir bortli  OG</w:t>
            </w:r>
          </w:p>
        </w:tc>
        <w:tc>
          <w:tcPr>
            <w:tcW w:w="1449" w:type="pct"/>
          </w:tcPr>
          <w:p w:rsidR="003A26B5" w:rsidRPr="00702B6C" w:rsidRDefault="003A26B5" w:rsidP="0078400A">
            <w:pPr>
              <w:jc w:val="center"/>
            </w:pPr>
            <w:r w:rsidRPr="00702B6C">
              <w:t>Ikki bortli  KD</w:t>
            </w:r>
          </w:p>
        </w:tc>
        <w:tc>
          <w:tcPr>
            <w:tcW w:w="1411" w:type="pct"/>
          </w:tcPr>
          <w:p w:rsidR="003A26B5" w:rsidRPr="00702B6C" w:rsidRDefault="003A26B5" w:rsidP="0078400A">
            <w:pPr>
              <w:jc w:val="center"/>
            </w:pPr>
            <w:r w:rsidRPr="00702B6C">
              <w:t>Devori egilgan  KRG</w:t>
            </w:r>
          </w:p>
        </w:tc>
        <w:tc>
          <w:tcPr>
            <w:tcW w:w="836" w:type="pct"/>
          </w:tcPr>
          <w:p w:rsidR="003A26B5" w:rsidRPr="00702B6C" w:rsidRDefault="003A26B5" w:rsidP="0078400A">
            <w:pPr>
              <w:jc w:val="center"/>
            </w:pPr>
            <w:r w:rsidRPr="00702B6C">
              <w:t xml:space="preserve">Shakldor </w:t>
            </w:r>
          </w:p>
        </w:tc>
      </w:tr>
    </w:tbl>
    <w:p w:rsidR="003A26B5" w:rsidRPr="00702B6C" w:rsidRDefault="003A26B5" w:rsidP="003A26B5">
      <w:pPr>
        <w:jc w:val="both"/>
      </w:pPr>
      <w:r w:rsidRPr="00702B6C">
        <w:t xml:space="preserve">           </w:t>
      </w:r>
    </w:p>
    <w:p w:rsidR="003A26B5" w:rsidRPr="00702B6C" w:rsidRDefault="003A26B5" w:rsidP="003A26B5">
      <w:pPr>
        <w:ind w:firstLine="708"/>
        <w:jc w:val="both"/>
        <w:rPr>
          <w:lang w:val="en-US"/>
        </w:rPr>
      </w:pPr>
      <w:r w:rsidRPr="00702B6C">
        <w:rPr>
          <w:b/>
          <w:i/>
        </w:rPr>
        <w:t>Urchuqlar.</w:t>
      </w:r>
      <w:r w:rsidRPr="00702B6C">
        <w:t xml:space="preserve"> Urchuqlar yigirish mashinasinining pishitish va o‘rash vazifalarini bajaruvchi asosiy ishchi organlardan biri hisoblanadi. </w:t>
      </w:r>
      <w:r w:rsidRPr="00702B6C">
        <w:rPr>
          <w:lang w:val="en-US"/>
        </w:rPr>
        <w:t xml:space="preserve">Ular yengil, tebranmasdan, bir tekis minutiga 25000 gacha chastota bilan aylanishi kerak. </w:t>
      </w:r>
    </w:p>
    <w:p w:rsidR="003A26B5" w:rsidRPr="00702B6C" w:rsidRDefault="003A26B5" w:rsidP="003A26B5">
      <w:pPr>
        <w:ind w:firstLine="708"/>
        <w:jc w:val="both"/>
        <w:rPr>
          <w:lang w:val="en-US"/>
        </w:rPr>
      </w:pPr>
      <w:r w:rsidRPr="00702B6C">
        <w:rPr>
          <w:lang w:val="en-US"/>
        </w:rPr>
        <w:t xml:space="preserve">Urchuqlar eguvchi kuchlarga bardoshli, mustahkam, ko‘p energiya sarf qilmasligi va uzoq muddat ishlashi kerak.  Urchuqlar yig‘ilgan birikma bo‘lib, nasadkali </w:t>
      </w:r>
      <w:r w:rsidRPr="00702B6C">
        <w:rPr>
          <w:spacing w:val="2"/>
          <w:lang w:val="en-US"/>
        </w:rPr>
        <w:t xml:space="preserve">shpindel, vtulka, uya, blokcha, podshipnik kabi qismlardan </w:t>
      </w:r>
      <w:r w:rsidRPr="00702B6C">
        <w:rPr>
          <w:lang w:val="en-US"/>
        </w:rPr>
        <w:t xml:space="preserve">iborat. </w:t>
      </w:r>
    </w:p>
    <w:p w:rsidR="003A26B5" w:rsidRPr="00702B6C" w:rsidRDefault="003A26B5" w:rsidP="003A26B5">
      <w:pPr>
        <w:pStyle w:val="a7"/>
        <w:spacing w:after="0"/>
        <w:ind w:left="0"/>
        <w:jc w:val="center"/>
        <w:rPr>
          <w:b/>
          <w:lang w:val="en-US"/>
        </w:rPr>
      </w:pPr>
    </w:p>
    <w:p w:rsidR="003A26B5" w:rsidRPr="00702B6C" w:rsidRDefault="003A26B5" w:rsidP="003A26B5">
      <w:pPr>
        <w:pStyle w:val="a7"/>
        <w:spacing w:after="0"/>
        <w:ind w:left="0"/>
        <w:jc w:val="center"/>
        <w:rPr>
          <w:b/>
          <w:lang w:val="en-US"/>
        </w:rPr>
      </w:pPr>
      <w:r w:rsidRPr="00702B6C">
        <w:rPr>
          <w:b/>
          <w:lang w:val="en-US"/>
        </w:rPr>
        <w:t xml:space="preserve">Urchuqlarga harakat uzatish </w:t>
      </w:r>
    </w:p>
    <w:p w:rsidR="003A26B5" w:rsidRPr="00702B6C" w:rsidRDefault="003A26B5" w:rsidP="003A26B5">
      <w:pPr>
        <w:pStyle w:val="a7"/>
        <w:spacing w:after="0"/>
        <w:ind w:left="0" w:firstLine="708"/>
        <w:jc w:val="both"/>
        <w:rPr>
          <w:lang w:val="en-US"/>
        </w:rPr>
      </w:pPr>
      <w:r w:rsidRPr="00702B6C">
        <w:rPr>
          <w:lang w:val="en-US"/>
        </w:rPr>
        <w:t xml:space="preserve">Uzoq yillar davomida halqali yigirish mashinasi urchuqlariga harakat uzatishda kapron tasmalardan foydalanildi. Bitta tasma yordamida  barabandagi yoki diskdagi harakat 4 ta urchuqqa uzatilgan. Ushbu usul urchuqlar tezligining doimiyligini ta’minlay olmagan (urchuq massasi, ishqalanish kuchi, podshipnikdagi nosozliklar). Natijada buramlar soni har xil bo‘lib sifatsiz ip yigirilishiga sabab bo‘lgan.  Bundan tashqari tasmalarning xizmat ko‘rsatish muddati qisqa bo‘lib ularni almashtirishga ko‘p vaqt va mablag‘ sarflangan. Shuning uchun  uzluksiz tangensial tasma yordamida urchuqlarga harakat uzatish usuli joriy qilindi.   </w:t>
      </w:r>
    </w:p>
    <w:tbl>
      <w:tblPr>
        <w:tblW w:w="0" w:type="auto"/>
        <w:tblInd w:w="108" w:type="dxa"/>
        <w:tblLayout w:type="fixed"/>
        <w:tblLook w:val="0000"/>
      </w:tblPr>
      <w:tblGrid>
        <w:gridCol w:w="6120"/>
        <w:gridCol w:w="3236"/>
      </w:tblGrid>
      <w:tr w:rsidR="003A26B5" w:rsidRPr="00702B6C" w:rsidTr="0078400A">
        <w:tblPrEx>
          <w:tblCellMar>
            <w:top w:w="0" w:type="dxa"/>
            <w:bottom w:w="0" w:type="dxa"/>
          </w:tblCellMar>
        </w:tblPrEx>
        <w:tc>
          <w:tcPr>
            <w:tcW w:w="6120" w:type="dxa"/>
          </w:tcPr>
          <w:p w:rsidR="003A26B5" w:rsidRPr="00702B6C" w:rsidRDefault="003A26B5" w:rsidP="0078400A">
            <w:pPr>
              <w:jc w:val="center"/>
              <w:rPr>
                <w:b/>
                <w:u w:val="single"/>
              </w:rPr>
            </w:pPr>
            <w:r>
              <w:rPr>
                <w:noProof/>
              </w:rPr>
              <w:drawing>
                <wp:inline distT="0" distB="0" distL="0" distR="0">
                  <wp:extent cx="2619375" cy="1162050"/>
                  <wp:effectExtent l="19050" t="0" r="952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8" cstate="print"/>
                          <a:srcRect/>
                          <a:stretch>
                            <a:fillRect/>
                          </a:stretch>
                        </pic:blipFill>
                        <pic:spPr bwMode="auto">
                          <a:xfrm>
                            <a:off x="0" y="0"/>
                            <a:ext cx="2619375" cy="1162050"/>
                          </a:xfrm>
                          <a:prstGeom prst="rect">
                            <a:avLst/>
                          </a:prstGeom>
                          <a:noFill/>
                          <a:ln w="9525">
                            <a:noFill/>
                            <a:miter lim="800000"/>
                            <a:headEnd/>
                            <a:tailEnd/>
                          </a:ln>
                        </pic:spPr>
                      </pic:pic>
                    </a:graphicData>
                  </a:graphic>
                </wp:inline>
              </w:drawing>
            </w:r>
            <w:r w:rsidRPr="00702B6C">
              <w:t xml:space="preserve">  </w:t>
            </w:r>
          </w:p>
        </w:tc>
        <w:tc>
          <w:tcPr>
            <w:tcW w:w="3236" w:type="dxa"/>
          </w:tcPr>
          <w:p w:rsidR="003A26B5" w:rsidRPr="00702B6C" w:rsidRDefault="003A26B5" w:rsidP="0078400A">
            <w:pPr>
              <w:jc w:val="both"/>
              <w:rPr>
                <w:lang w:val="sv-SE"/>
              </w:rPr>
            </w:pPr>
          </w:p>
          <w:p w:rsidR="003A26B5" w:rsidRPr="00702B6C" w:rsidRDefault="003A26B5" w:rsidP="0078400A">
            <w:pPr>
              <w:jc w:val="both"/>
              <w:rPr>
                <w:lang w:val="sv-SE"/>
              </w:rPr>
            </w:pPr>
            <w:r w:rsidRPr="00702B6C">
              <w:rPr>
                <w:lang w:val="sv-SE"/>
              </w:rPr>
              <w:t xml:space="preserve">1-disk, </w:t>
            </w:r>
          </w:p>
          <w:p w:rsidR="003A26B5" w:rsidRPr="00702B6C" w:rsidRDefault="003A26B5" w:rsidP="0078400A">
            <w:pPr>
              <w:jc w:val="both"/>
              <w:rPr>
                <w:lang w:val="sv-SE"/>
              </w:rPr>
            </w:pPr>
            <w:r w:rsidRPr="00702B6C">
              <w:rPr>
                <w:lang w:val="sv-SE"/>
              </w:rPr>
              <w:t xml:space="preserve">2-tasma, </w:t>
            </w:r>
          </w:p>
          <w:p w:rsidR="003A26B5" w:rsidRPr="00702B6C" w:rsidRDefault="003A26B5" w:rsidP="0078400A">
            <w:pPr>
              <w:jc w:val="both"/>
              <w:rPr>
                <w:lang w:val="sv-SE"/>
              </w:rPr>
            </w:pPr>
            <w:r w:rsidRPr="00702B6C">
              <w:rPr>
                <w:lang w:val="sv-SE"/>
              </w:rPr>
              <w:t>3-urchuqlar o‘qi,</w:t>
            </w:r>
          </w:p>
          <w:p w:rsidR="003A26B5" w:rsidRPr="00702B6C" w:rsidRDefault="003A26B5" w:rsidP="0078400A">
            <w:pPr>
              <w:jc w:val="both"/>
              <w:rPr>
                <w:lang w:val="sv-SE"/>
              </w:rPr>
            </w:pPr>
            <w:r w:rsidRPr="00702B6C">
              <w:rPr>
                <w:lang w:val="sv-SE"/>
              </w:rPr>
              <w:t xml:space="preserve">4-taranglovchi rolik. </w:t>
            </w:r>
          </w:p>
        </w:tc>
      </w:tr>
    </w:tbl>
    <w:p w:rsidR="003A26B5" w:rsidRPr="00702B6C" w:rsidRDefault="003A26B5" w:rsidP="003A26B5">
      <w:pPr>
        <w:jc w:val="center"/>
      </w:pPr>
      <w:r w:rsidRPr="00702B6C">
        <w:t>Urchuqlarga tangensial harakat uzatilishi</w:t>
      </w:r>
    </w:p>
    <w:tbl>
      <w:tblPr>
        <w:tblW w:w="0" w:type="auto"/>
        <w:tblLayout w:type="fixed"/>
        <w:tblLook w:val="01E0"/>
      </w:tblPr>
      <w:tblGrid>
        <w:gridCol w:w="5508"/>
        <w:gridCol w:w="4063"/>
      </w:tblGrid>
      <w:tr w:rsidR="003A26B5" w:rsidRPr="00702B6C" w:rsidTr="0078400A">
        <w:tc>
          <w:tcPr>
            <w:tcW w:w="5508" w:type="dxa"/>
          </w:tcPr>
          <w:p w:rsidR="003A26B5" w:rsidRPr="00EB0456" w:rsidRDefault="003A26B5" w:rsidP="0078400A">
            <w:pPr>
              <w:pStyle w:val="a7"/>
              <w:spacing w:after="0"/>
              <w:ind w:left="0"/>
              <w:jc w:val="center"/>
              <w:rPr>
                <w:i/>
                <w:lang w:val="ru-RU"/>
              </w:rPr>
            </w:pPr>
            <w:r>
              <w:rPr>
                <w:noProof/>
                <w:lang w:val="ru-RU"/>
              </w:rPr>
              <w:drawing>
                <wp:inline distT="0" distB="0" distL="0" distR="0">
                  <wp:extent cx="3038475" cy="1666875"/>
                  <wp:effectExtent l="19050" t="0" r="9525" b="0"/>
                  <wp:docPr id="52" name="Рисунок 5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5"/>
                          <pic:cNvPicPr>
                            <a:picLocks noChangeAspect="1" noChangeArrowheads="1"/>
                          </pic:cNvPicPr>
                        </pic:nvPicPr>
                        <pic:blipFill>
                          <a:blip r:embed="rId49"/>
                          <a:srcRect l="20963" t="42676" r="2391"/>
                          <a:stretch>
                            <a:fillRect/>
                          </a:stretch>
                        </pic:blipFill>
                        <pic:spPr bwMode="auto">
                          <a:xfrm>
                            <a:off x="0" y="0"/>
                            <a:ext cx="3038475" cy="1666875"/>
                          </a:xfrm>
                          <a:prstGeom prst="rect">
                            <a:avLst/>
                          </a:prstGeom>
                          <a:noFill/>
                          <a:ln w="9525">
                            <a:noFill/>
                            <a:miter lim="800000"/>
                            <a:headEnd/>
                            <a:tailEnd/>
                          </a:ln>
                        </pic:spPr>
                      </pic:pic>
                    </a:graphicData>
                  </a:graphic>
                </wp:inline>
              </w:drawing>
            </w:r>
          </w:p>
        </w:tc>
        <w:tc>
          <w:tcPr>
            <w:tcW w:w="4063" w:type="dxa"/>
          </w:tcPr>
          <w:p w:rsidR="003A26B5" w:rsidRPr="00702B6C" w:rsidRDefault="003A26B5" w:rsidP="0078400A">
            <w:pPr>
              <w:pStyle w:val="a7"/>
              <w:spacing w:after="0"/>
              <w:ind w:left="0"/>
              <w:jc w:val="both"/>
              <w:rPr>
                <w:lang w:val="en-US"/>
              </w:rPr>
            </w:pPr>
            <w:r w:rsidRPr="00702B6C">
              <w:rPr>
                <w:lang w:val="en-US"/>
              </w:rPr>
              <w:t xml:space="preserve">1 – servomator shkivi </w:t>
            </w:r>
          </w:p>
          <w:p w:rsidR="003A26B5" w:rsidRPr="00702B6C" w:rsidRDefault="003A26B5" w:rsidP="0078400A">
            <w:pPr>
              <w:pStyle w:val="a7"/>
              <w:spacing w:after="0"/>
              <w:ind w:left="0"/>
              <w:jc w:val="both"/>
              <w:rPr>
                <w:lang w:val="en-US"/>
              </w:rPr>
            </w:pPr>
            <w:r w:rsidRPr="00702B6C">
              <w:rPr>
                <w:lang w:val="en-US"/>
              </w:rPr>
              <w:t xml:space="preserve">2 – uzluksiz tangensial tasma  </w:t>
            </w:r>
          </w:p>
          <w:p w:rsidR="003A26B5" w:rsidRPr="00702B6C" w:rsidRDefault="003A26B5" w:rsidP="0078400A">
            <w:pPr>
              <w:pStyle w:val="a7"/>
              <w:spacing w:after="0"/>
              <w:ind w:left="0"/>
              <w:jc w:val="both"/>
              <w:rPr>
                <w:lang w:val="en-US"/>
              </w:rPr>
            </w:pPr>
            <w:r w:rsidRPr="00702B6C">
              <w:rPr>
                <w:lang w:val="en-US"/>
              </w:rPr>
              <w:t xml:space="preserve">3 -  urchuqlar </w:t>
            </w:r>
          </w:p>
          <w:p w:rsidR="003A26B5" w:rsidRPr="00702B6C" w:rsidRDefault="003A26B5" w:rsidP="0078400A">
            <w:pPr>
              <w:pStyle w:val="a7"/>
              <w:spacing w:after="0"/>
              <w:ind w:left="0"/>
              <w:jc w:val="both"/>
              <w:rPr>
                <w:lang w:val="en-US"/>
              </w:rPr>
            </w:pPr>
            <w:r w:rsidRPr="00702B6C">
              <w:rPr>
                <w:lang w:val="en-US"/>
              </w:rPr>
              <w:t xml:space="preserve">4 – taranglovchi roliklar </w:t>
            </w:r>
          </w:p>
          <w:p w:rsidR="003A26B5" w:rsidRPr="00702B6C" w:rsidRDefault="003A26B5" w:rsidP="0078400A">
            <w:pPr>
              <w:pStyle w:val="a7"/>
              <w:spacing w:after="0"/>
              <w:ind w:left="0"/>
              <w:jc w:val="both"/>
              <w:rPr>
                <w:lang w:val="en-US"/>
              </w:rPr>
            </w:pPr>
            <w:r w:rsidRPr="00702B6C">
              <w:rPr>
                <w:lang w:val="en-US"/>
              </w:rPr>
              <w:t xml:space="preserve">5 – yo‘naltiruvchi roliklar </w:t>
            </w:r>
          </w:p>
          <w:p w:rsidR="003A26B5" w:rsidRPr="00702B6C" w:rsidRDefault="003A26B5" w:rsidP="0078400A">
            <w:pPr>
              <w:pStyle w:val="a7"/>
              <w:spacing w:after="0"/>
              <w:ind w:left="0"/>
              <w:jc w:val="both"/>
              <w:rPr>
                <w:lang w:val="en-US"/>
              </w:rPr>
            </w:pPr>
            <w:r w:rsidRPr="00702B6C">
              <w:rPr>
                <w:lang w:val="en-US"/>
              </w:rPr>
              <w:t xml:space="preserve">6 – zichlovchi roliklar  </w:t>
            </w:r>
          </w:p>
          <w:p w:rsidR="003A26B5" w:rsidRPr="00702B6C" w:rsidRDefault="003A26B5" w:rsidP="0078400A">
            <w:pPr>
              <w:pStyle w:val="a7"/>
              <w:spacing w:after="0"/>
              <w:ind w:left="0"/>
              <w:rPr>
                <w:i/>
                <w:lang w:val="en-US"/>
              </w:rPr>
            </w:pPr>
            <w:r w:rsidRPr="00702B6C">
              <w:rPr>
                <w:lang w:val="en-US"/>
              </w:rPr>
              <w:t xml:space="preserve">7 – cho‘zish asbobiga harakat uzatuvchi shkiv  </w:t>
            </w:r>
          </w:p>
        </w:tc>
      </w:tr>
    </w:tbl>
    <w:p w:rsidR="003A26B5" w:rsidRPr="00702B6C" w:rsidRDefault="003A26B5" w:rsidP="003A26B5">
      <w:pPr>
        <w:jc w:val="center"/>
        <w:rPr>
          <w:lang w:val="en-US"/>
        </w:rPr>
      </w:pPr>
    </w:p>
    <w:p w:rsidR="003A26B5" w:rsidRPr="00702B6C" w:rsidRDefault="003A26B5" w:rsidP="003A26B5">
      <w:pPr>
        <w:ind w:firstLine="708"/>
        <w:jc w:val="both"/>
        <w:rPr>
          <w:lang w:val="en-US"/>
        </w:rPr>
      </w:pPr>
      <w:r w:rsidRPr="00702B6C">
        <w:rPr>
          <w:lang w:val="en-US"/>
        </w:rPr>
        <w:t xml:space="preserve">Ushbu usulda uzluksiz tasma roliklar yordamida urchuqlarga zichlanib aylanishlar sonidagi yo‘qotishlarni deyarli bartaraf etadi. Natijada urchuqlar tezligi doimiy bo‘lib, bir tekis pishitilgan – sifatli ip tayyorlanadi.   </w:t>
      </w:r>
    </w:p>
    <w:p w:rsidR="003A26B5" w:rsidRPr="00702B6C" w:rsidRDefault="003A26B5" w:rsidP="003A26B5">
      <w:pPr>
        <w:jc w:val="center"/>
        <w:rPr>
          <w:b/>
          <w:lang w:val="en-US"/>
        </w:rPr>
      </w:pPr>
    </w:p>
    <w:p w:rsidR="003A26B5" w:rsidRPr="00702B6C" w:rsidRDefault="003A26B5" w:rsidP="003A26B5">
      <w:pPr>
        <w:jc w:val="center"/>
        <w:rPr>
          <w:b/>
          <w:lang w:val="en-US"/>
        </w:rPr>
      </w:pPr>
      <w:r w:rsidRPr="00702B6C">
        <w:rPr>
          <w:b/>
          <w:lang w:val="en-US"/>
        </w:rPr>
        <w:t xml:space="preserve">O‘rash mexanizmlari </w:t>
      </w:r>
    </w:p>
    <w:p w:rsidR="003A26B5" w:rsidRPr="00702B6C" w:rsidRDefault="003A26B5" w:rsidP="003A26B5">
      <w:pPr>
        <w:jc w:val="both"/>
        <w:rPr>
          <w:lang w:val="en-US"/>
        </w:rPr>
      </w:pPr>
      <w:r w:rsidRPr="00702B6C">
        <w:rPr>
          <w:lang w:val="en-US"/>
        </w:rPr>
        <w:tab/>
        <w:t xml:space="preserve">Yigirish mashinasining o‘rash mexanizmlari halqali plankaga urchuq o‘qi buylab ilgarilama-qaytma harakat uzatishga va belgilangan pakovka shaklini hosil qilishga xizmat qiladi.  Tuzilishi va ishlashiga ko‘ra kulachokli va inkodorli o‘rash mexanizmlari mavjud.  </w:t>
      </w:r>
    </w:p>
    <w:tbl>
      <w:tblPr>
        <w:tblW w:w="0" w:type="auto"/>
        <w:tblInd w:w="108" w:type="dxa"/>
        <w:tblLayout w:type="fixed"/>
        <w:tblLook w:val="01E0"/>
      </w:tblPr>
      <w:tblGrid>
        <w:gridCol w:w="4500"/>
        <w:gridCol w:w="4860"/>
      </w:tblGrid>
      <w:tr w:rsidR="003A26B5" w:rsidRPr="00702B6C" w:rsidTr="0078400A">
        <w:tc>
          <w:tcPr>
            <w:tcW w:w="4500" w:type="dxa"/>
          </w:tcPr>
          <w:p w:rsidR="003A26B5" w:rsidRPr="00702B6C" w:rsidRDefault="003A26B5" w:rsidP="0078400A">
            <w:pPr>
              <w:jc w:val="center"/>
            </w:pPr>
            <w:r>
              <w:rPr>
                <w:noProof/>
              </w:rPr>
              <w:lastRenderedPageBreak/>
              <w:drawing>
                <wp:inline distT="0" distB="0" distL="0" distR="0">
                  <wp:extent cx="2514600" cy="1876425"/>
                  <wp:effectExtent l="19050" t="0" r="0" b="0"/>
                  <wp:docPr id="53" name="Рисунок 53"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70"/>
                          <pic:cNvPicPr>
                            <a:picLocks noChangeAspect="1" noChangeArrowheads="1"/>
                          </pic:cNvPicPr>
                        </pic:nvPicPr>
                        <pic:blipFill>
                          <a:blip r:embed="rId50" cstate="print">
                            <a:lum contrast="18000"/>
                          </a:blip>
                          <a:srcRect l="24980" t="24446" r="28822" b="49664"/>
                          <a:stretch>
                            <a:fillRect/>
                          </a:stretch>
                        </pic:blipFill>
                        <pic:spPr bwMode="auto">
                          <a:xfrm>
                            <a:off x="0" y="0"/>
                            <a:ext cx="2514600" cy="1876425"/>
                          </a:xfrm>
                          <a:prstGeom prst="rect">
                            <a:avLst/>
                          </a:prstGeom>
                          <a:noFill/>
                          <a:ln w="9525">
                            <a:noFill/>
                            <a:miter lim="800000"/>
                            <a:headEnd/>
                            <a:tailEnd/>
                          </a:ln>
                        </pic:spPr>
                      </pic:pic>
                    </a:graphicData>
                  </a:graphic>
                </wp:inline>
              </w:drawing>
            </w:r>
          </w:p>
        </w:tc>
        <w:tc>
          <w:tcPr>
            <w:tcW w:w="4860" w:type="dxa"/>
          </w:tcPr>
          <w:p w:rsidR="003A26B5" w:rsidRPr="00702B6C" w:rsidRDefault="003A26B5" w:rsidP="0078400A">
            <w:pPr>
              <w:jc w:val="both"/>
              <w:rPr>
                <w:lang w:val="en-US"/>
              </w:rPr>
            </w:pPr>
            <w:r w:rsidRPr="00702B6C">
              <w:t>Kulachokli o‘rash mexanizmi murakkab tuzilishga ega bo‘lib, harakatni boshqarish mex</w:t>
            </w:r>
            <w:r>
              <w:t>aniq</w:t>
            </w:r>
            <w:r w:rsidRPr="00702B6C">
              <w:t xml:space="preserve"> tarzda amalga oshiriladi. </w:t>
            </w:r>
            <w:r w:rsidRPr="00702B6C">
              <w:rPr>
                <w:lang w:val="en-US"/>
              </w:rPr>
              <w:t xml:space="preserve">Ushbu mexanizm detallari massasining og‘irligi va qiyin harakatlanishi ipning bir tekis o‘ralmasdan o‘rash nuqsonlarining sodir bo‘lishiga olib keladi.  </w:t>
            </w:r>
          </w:p>
        </w:tc>
      </w:tr>
    </w:tbl>
    <w:p w:rsidR="003A26B5" w:rsidRPr="00702B6C" w:rsidRDefault="003A26B5" w:rsidP="003A26B5">
      <w:pPr>
        <w:jc w:val="center"/>
        <w:rPr>
          <w:lang w:val="en-US"/>
        </w:rPr>
      </w:pPr>
    </w:p>
    <w:tbl>
      <w:tblPr>
        <w:tblW w:w="0" w:type="auto"/>
        <w:tblInd w:w="108" w:type="dxa"/>
        <w:tblLayout w:type="fixed"/>
        <w:tblLook w:val="01E0"/>
      </w:tblPr>
      <w:tblGrid>
        <w:gridCol w:w="4500"/>
        <w:gridCol w:w="4860"/>
      </w:tblGrid>
      <w:tr w:rsidR="003A26B5" w:rsidRPr="00702B6C" w:rsidTr="0078400A">
        <w:trPr>
          <w:trHeight w:val="4065"/>
        </w:trPr>
        <w:tc>
          <w:tcPr>
            <w:tcW w:w="4500" w:type="dxa"/>
          </w:tcPr>
          <w:p w:rsidR="003A26B5" w:rsidRPr="00702B6C" w:rsidRDefault="003A26B5" w:rsidP="0078400A">
            <w:pPr>
              <w:jc w:val="center"/>
              <w:rPr>
                <w:lang w:val="en-US"/>
              </w:rPr>
            </w:pPr>
          </w:p>
          <w:p w:rsidR="003A26B5" w:rsidRPr="00702B6C" w:rsidRDefault="003A26B5" w:rsidP="0078400A">
            <w:pPr>
              <w:jc w:val="center"/>
            </w:pPr>
            <w:r>
              <w:rPr>
                <w:noProof/>
              </w:rPr>
              <w:drawing>
                <wp:inline distT="0" distB="0" distL="0" distR="0">
                  <wp:extent cx="2438400" cy="2066925"/>
                  <wp:effectExtent l="1905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
                            <a:lum bright="-48000" contrast="84000"/>
                          </a:blip>
                          <a:srcRect l="528" t="819" r="1302" b="627"/>
                          <a:stretch>
                            <a:fillRect/>
                          </a:stretch>
                        </pic:blipFill>
                        <pic:spPr bwMode="auto">
                          <a:xfrm>
                            <a:off x="0" y="0"/>
                            <a:ext cx="2438400" cy="2066925"/>
                          </a:xfrm>
                          <a:prstGeom prst="rect">
                            <a:avLst/>
                          </a:prstGeom>
                          <a:noFill/>
                          <a:ln w="9525">
                            <a:noFill/>
                            <a:miter lim="800000"/>
                            <a:headEnd/>
                            <a:tailEnd/>
                          </a:ln>
                        </pic:spPr>
                      </pic:pic>
                    </a:graphicData>
                  </a:graphic>
                </wp:inline>
              </w:drawing>
            </w:r>
          </w:p>
        </w:tc>
        <w:tc>
          <w:tcPr>
            <w:tcW w:w="4860" w:type="dxa"/>
          </w:tcPr>
          <w:p w:rsidR="003A26B5" w:rsidRPr="00EB0456" w:rsidRDefault="003A26B5" w:rsidP="0078400A">
            <w:pPr>
              <w:pStyle w:val="31"/>
              <w:jc w:val="center"/>
              <w:rPr>
                <w:rFonts w:ascii="Times New Roman" w:hAnsi="Times New Roman"/>
                <w:sz w:val="24"/>
                <w:lang w:val="ru-RU"/>
              </w:rPr>
            </w:pPr>
            <w:r w:rsidRPr="00EB0456">
              <w:rPr>
                <w:rFonts w:ascii="Times New Roman" w:hAnsi="Times New Roman"/>
                <w:sz w:val="24"/>
                <w:lang w:val="ru-RU"/>
              </w:rPr>
              <w:t xml:space="preserve">Inkodorli o‘rash mexanizmi </w:t>
            </w:r>
          </w:p>
          <w:p w:rsidR="003A26B5" w:rsidRPr="00EB0456" w:rsidRDefault="003A26B5" w:rsidP="0078400A">
            <w:pPr>
              <w:pStyle w:val="31"/>
              <w:rPr>
                <w:rFonts w:ascii="Times New Roman" w:hAnsi="Times New Roman"/>
                <w:sz w:val="24"/>
                <w:lang w:val="ru-RU"/>
              </w:rPr>
            </w:pPr>
            <w:r w:rsidRPr="00EB0456">
              <w:rPr>
                <w:rFonts w:ascii="Times New Roman" w:hAnsi="Times New Roman"/>
                <w:sz w:val="24"/>
                <w:lang w:val="ru-RU"/>
              </w:rPr>
              <w:t>1- tasmali uzatma vali; 2-ip o‘tkazgichlar uzatmasining shkivi; 3-halqali planka uzatmasining shkivi; 4-balloncheklagichlar uzatmasining shkivi; 5- halqali planka uzatmasining asosiy tasmali tortgichi; 6-yo‘naltiruvchi shkivlar vali; 7-ipo‘tkazgichlar uzatmasining asosiy tasmali tortgichi; 8- balloncheklagichlar uzatmasining asosiy tasmali tortgichi; 9,10-shkivlar; 11-</w:t>
            </w:r>
            <w:r w:rsidRPr="00EB0456">
              <w:rPr>
                <w:rFonts w:ascii="Times New Roman" w:hAnsi="Times New Roman"/>
                <w:bCs/>
                <w:sz w:val="24"/>
                <w:lang w:val="ru-RU"/>
              </w:rPr>
              <w:t>mutloq qiymat datchigi</w:t>
            </w:r>
            <w:r w:rsidRPr="00EB0456">
              <w:rPr>
                <w:rFonts w:ascii="Times New Roman" w:hAnsi="Times New Roman"/>
                <w:sz w:val="24"/>
                <w:lang w:val="ru-RU"/>
              </w:rPr>
              <w:t xml:space="preserve">; 12,13-halqali plankaning saqlagich knopkalari;  </w:t>
            </w:r>
          </w:p>
          <w:p w:rsidR="003A26B5" w:rsidRPr="00702B6C" w:rsidRDefault="003A26B5" w:rsidP="0078400A">
            <w:pPr>
              <w:jc w:val="both"/>
            </w:pPr>
          </w:p>
        </w:tc>
      </w:tr>
    </w:tbl>
    <w:p w:rsidR="003A26B5" w:rsidRPr="00702B6C" w:rsidRDefault="003A26B5" w:rsidP="003A26B5">
      <w:pPr>
        <w:jc w:val="both"/>
        <w:rPr>
          <w:lang w:val="en-US"/>
        </w:rPr>
      </w:pPr>
      <w:r w:rsidRPr="00702B6C">
        <w:tab/>
      </w:r>
      <w:r w:rsidRPr="00702B6C">
        <w:rPr>
          <w:lang w:val="en-US"/>
        </w:rPr>
        <w:t xml:space="preserve">Ushbu mexanizm kompyuter yordamida boshqariladi. Mexanizmning servomatori dastur asosida xarakat yo‘nalishini o‘zgartirib tasmalar va maxsus moslamalar yordamida ilgarilama-qaytma harakatni mashinaning ikki tomonidagi halqali planka, ip o‘tkazgich va ballon cheklagichlarga uzatadi. Tasmali tortgichlar va maxsus moslamalar har bir seksiyaga o‘rnatilgan bo‘lib, ilgarilama-qaytma harakatning mashina uzunligi bo‘yicha uzatilishini ta’minlaydi. Halqali planka va urchuq tezligi o‘zgaruvchan bo‘lib, pochatkaning turli qismlarida inkodor signaliga muvofiq dastur asosida boshqarilib turiladi. Halqali plankaning yuqoriga va pastga harakatlanishi, siljishi ham kompyuter orqali boshqarilib, o‘ralayotgan pochatka shaklini hosil qiladi.   </w:t>
      </w:r>
    </w:p>
    <w:p w:rsidR="003A26B5" w:rsidRPr="00702B6C" w:rsidRDefault="003A26B5" w:rsidP="003A26B5">
      <w:pPr>
        <w:jc w:val="center"/>
        <w:rPr>
          <w:b/>
          <w:bCs/>
          <w:lang w:val="uz-Cyrl-UZ"/>
        </w:rPr>
      </w:pPr>
    </w:p>
    <w:p w:rsidR="003A26B5" w:rsidRPr="00702B6C" w:rsidRDefault="003A26B5" w:rsidP="003A26B5">
      <w:pPr>
        <w:jc w:val="center"/>
        <w:rPr>
          <w:b/>
          <w:lang w:val="uz-Cyrl-UZ"/>
        </w:rPr>
      </w:pPr>
      <w:r w:rsidRPr="00702B6C">
        <w:rPr>
          <w:b/>
          <w:bCs/>
          <w:lang w:val="uz-Cyrl-UZ"/>
        </w:rPr>
        <w:t>Pochatkaning tuzilishi</w:t>
      </w:r>
    </w:p>
    <w:p w:rsidR="003A26B5" w:rsidRPr="00702B6C" w:rsidRDefault="003A26B5" w:rsidP="003A26B5">
      <w:pPr>
        <w:ind w:firstLine="708"/>
        <w:jc w:val="both"/>
        <w:rPr>
          <w:lang w:val="uz-Cyrl-UZ"/>
        </w:rPr>
      </w:pPr>
      <w:r w:rsidRPr="00702B6C">
        <w:rPr>
          <w:lang w:val="uz-Cyrl-UZ"/>
        </w:rPr>
        <w:t xml:space="preserve">Yigirish mashinalarida shakllangan ipni keyingi bosqichlarda ishlatish, transportirovka qilish va saqlash uchun naychalarga o‘rab </w:t>
      </w:r>
      <w:r w:rsidRPr="00702B6C">
        <w:rPr>
          <w:bCs/>
          <w:lang w:val="uz-Cyrl-UZ"/>
        </w:rPr>
        <w:t>pochatka</w:t>
      </w:r>
      <w:r w:rsidRPr="00702B6C">
        <w:rPr>
          <w:lang w:val="uz-Cyrl-UZ"/>
        </w:rPr>
        <w:t xml:space="preserve"> hosil qilinadi. Halqali yigirish mashinalarida ip naychalarga konussimon – silindrik shaklda o‘raladi. Yugurdak tezligining urchuqnikidan past bo‘lishi hisobiga ip naychaga o‘raladi.  </w:t>
      </w:r>
      <w:r w:rsidRPr="00702B6C">
        <w:rPr>
          <w:bCs/>
          <w:lang w:val="uz-Cyrl-UZ"/>
        </w:rPr>
        <w:t>Pochatka</w:t>
      </w:r>
      <w:r w:rsidRPr="00702B6C">
        <w:rPr>
          <w:lang w:val="uz-Cyrl-UZ"/>
        </w:rPr>
        <w:t xml:space="preserve"> uya (1 2 3 4 5 6), tana (2 7 10 5) va tumshuq (7 8 9 10) dan tashkil topgan. </w:t>
      </w:r>
    </w:p>
    <w:tbl>
      <w:tblPr>
        <w:tblW w:w="5000" w:type="pct"/>
        <w:jc w:val="center"/>
        <w:tblLook w:val="01E0"/>
      </w:tblPr>
      <w:tblGrid>
        <w:gridCol w:w="2797"/>
        <w:gridCol w:w="2508"/>
        <w:gridCol w:w="4266"/>
      </w:tblGrid>
      <w:tr w:rsidR="003A26B5" w:rsidRPr="00702B6C" w:rsidTr="0078400A">
        <w:trPr>
          <w:cantSplit/>
          <w:trHeight w:val="5600"/>
          <w:jc w:val="center"/>
        </w:trPr>
        <w:tc>
          <w:tcPr>
            <w:tcW w:w="1467" w:type="pct"/>
          </w:tcPr>
          <w:p w:rsidR="003A26B5" w:rsidRPr="00702B6C" w:rsidRDefault="003A26B5" w:rsidP="0078400A">
            <w:pPr>
              <w:jc w:val="center"/>
              <w:rPr>
                <w:lang w:val="en-US"/>
              </w:rPr>
            </w:pPr>
            <w:r>
              <w:rPr>
                <w:noProof/>
              </w:rPr>
              <w:lastRenderedPageBreak/>
              <w:drawing>
                <wp:inline distT="0" distB="0" distL="0" distR="0">
                  <wp:extent cx="990600" cy="3381375"/>
                  <wp:effectExtent l="1905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
                          <a:srcRect/>
                          <a:stretch>
                            <a:fillRect/>
                          </a:stretch>
                        </pic:blipFill>
                        <pic:spPr bwMode="auto">
                          <a:xfrm>
                            <a:off x="0" y="0"/>
                            <a:ext cx="990600" cy="3381375"/>
                          </a:xfrm>
                          <a:prstGeom prst="rect">
                            <a:avLst/>
                          </a:prstGeom>
                          <a:noFill/>
                          <a:ln w="9525">
                            <a:noFill/>
                            <a:miter lim="800000"/>
                            <a:headEnd/>
                            <a:tailEnd/>
                          </a:ln>
                        </pic:spPr>
                      </pic:pic>
                    </a:graphicData>
                  </a:graphic>
                </wp:inline>
              </w:drawing>
            </w:r>
          </w:p>
          <w:p w:rsidR="003A26B5" w:rsidRPr="00702B6C" w:rsidRDefault="003A26B5" w:rsidP="0078400A">
            <w:pPr>
              <w:rPr>
                <w:lang w:val="en-US"/>
              </w:rPr>
            </w:pPr>
          </w:p>
          <w:p w:rsidR="003A26B5" w:rsidRPr="00702B6C" w:rsidRDefault="003A26B5" w:rsidP="0078400A">
            <w:pPr>
              <w:rPr>
                <w:lang w:val="en-US"/>
              </w:rPr>
            </w:pPr>
          </w:p>
        </w:tc>
        <w:tc>
          <w:tcPr>
            <w:tcW w:w="1316" w:type="pct"/>
          </w:tcPr>
          <w:p w:rsidR="003A26B5" w:rsidRPr="00702B6C" w:rsidRDefault="003A26B5" w:rsidP="0078400A">
            <w:pPr>
              <w:rPr>
                <w:lang w:val="en-US"/>
              </w:rPr>
            </w:pPr>
            <w:r>
              <w:rPr>
                <w:noProof/>
              </w:rPr>
              <w:drawing>
                <wp:inline distT="0" distB="0" distL="0" distR="0">
                  <wp:extent cx="914400" cy="990600"/>
                  <wp:effectExtent l="19050" t="0" r="0" b="0"/>
                  <wp:docPr id="56" name="Рисунок 56"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22"/>
                          <pic:cNvPicPr>
                            <a:picLocks noChangeAspect="1" noChangeArrowheads="1"/>
                          </pic:cNvPicPr>
                        </pic:nvPicPr>
                        <pic:blipFill>
                          <a:blip r:embed="rId53"/>
                          <a:srcRect r="62045" b="75452"/>
                          <a:stretch>
                            <a:fillRect/>
                          </a:stretch>
                        </pic:blipFill>
                        <pic:spPr bwMode="auto">
                          <a:xfrm>
                            <a:off x="0" y="0"/>
                            <a:ext cx="914400" cy="990600"/>
                          </a:xfrm>
                          <a:prstGeom prst="rect">
                            <a:avLst/>
                          </a:prstGeom>
                          <a:noFill/>
                          <a:ln w="9525">
                            <a:noFill/>
                            <a:miter lim="800000"/>
                            <a:headEnd/>
                            <a:tailEnd/>
                          </a:ln>
                        </pic:spPr>
                      </pic:pic>
                    </a:graphicData>
                  </a:graphic>
                </wp:inline>
              </w:drawing>
            </w:r>
          </w:p>
          <w:p w:rsidR="003A26B5" w:rsidRPr="00702B6C" w:rsidRDefault="003A26B5" w:rsidP="0078400A">
            <w:r>
              <w:rPr>
                <w:noProof/>
              </w:rPr>
              <w:drawing>
                <wp:inline distT="0" distB="0" distL="0" distR="0">
                  <wp:extent cx="990600" cy="1009650"/>
                  <wp:effectExtent l="19050" t="0" r="0" b="0"/>
                  <wp:docPr id="57" name="Рисунок 57"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22"/>
                          <pic:cNvPicPr>
                            <a:picLocks noChangeAspect="1" noChangeArrowheads="1"/>
                          </pic:cNvPicPr>
                        </pic:nvPicPr>
                        <pic:blipFill>
                          <a:blip r:embed="rId53"/>
                          <a:srcRect t="24548" r="62521" b="52843"/>
                          <a:stretch>
                            <a:fillRect/>
                          </a:stretch>
                        </pic:blipFill>
                        <pic:spPr bwMode="auto">
                          <a:xfrm>
                            <a:off x="0" y="0"/>
                            <a:ext cx="990600" cy="1009650"/>
                          </a:xfrm>
                          <a:prstGeom prst="rect">
                            <a:avLst/>
                          </a:prstGeom>
                          <a:noFill/>
                          <a:ln w="9525">
                            <a:noFill/>
                            <a:miter lim="800000"/>
                            <a:headEnd/>
                            <a:tailEnd/>
                          </a:ln>
                        </pic:spPr>
                      </pic:pic>
                    </a:graphicData>
                  </a:graphic>
                </wp:inline>
              </w:drawing>
            </w:r>
            <w:r w:rsidRPr="00702B6C">
              <w:t xml:space="preserve"> </w:t>
            </w:r>
          </w:p>
          <w:p w:rsidR="003A26B5" w:rsidRPr="00702B6C" w:rsidRDefault="003A26B5" w:rsidP="0078400A">
            <w:pPr>
              <w:jc w:val="center"/>
              <w:rPr>
                <w:lang w:val="en-US"/>
              </w:rPr>
            </w:pPr>
            <w:r>
              <w:rPr>
                <w:noProof/>
              </w:rPr>
              <w:drawing>
                <wp:inline distT="0" distB="0" distL="0" distR="0">
                  <wp:extent cx="1314450" cy="1381125"/>
                  <wp:effectExtent l="19050" t="0" r="0" b="0"/>
                  <wp:docPr id="58" name="Рисунок 58" descr="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2222"/>
                          <pic:cNvPicPr>
                            <a:picLocks noChangeAspect="1" noChangeArrowheads="1"/>
                          </pic:cNvPicPr>
                        </pic:nvPicPr>
                        <pic:blipFill>
                          <a:blip r:embed="rId54"/>
                          <a:srcRect r="31053" b="61507"/>
                          <a:stretch>
                            <a:fillRect/>
                          </a:stretch>
                        </pic:blipFill>
                        <pic:spPr bwMode="auto">
                          <a:xfrm>
                            <a:off x="0" y="0"/>
                            <a:ext cx="1314450" cy="1381125"/>
                          </a:xfrm>
                          <a:prstGeom prst="rect">
                            <a:avLst/>
                          </a:prstGeom>
                          <a:noFill/>
                          <a:ln w="9525">
                            <a:noFill/>
                            <a:miter lim="800000"/>
                            <a:headEnd/>
                            <a:tailEnd/>
                          </a:ln>
                        </pic:spPr>
                      </pic:pic>
                    </a:graphicData>
                  </a:graphic>
                </wp:inline>
              </w:drawing>
            </w:r>
          </w:p>
        </w:tc>
        <w:tc>
          <w:tcPr>
            <w:tcW w:w="2217" w:type="pct"/>
          </w:tcPr>
          <w:p w:rsidR="003A26B5" w:rsidRPr="00702B6C" w:rsidRDefault="003A26B5" w:rsidP="0078400A">
            <w:pPr>
              <w:jc w:val="center"/>
              <w:rPr>
                <w:b/>
                <w:i/>
              </w:rPr>
            </w:pPr>
            <w:r>
              <w:rPr>
                <w:noProof/>
              </w:rPr>
              <w:drawing>
                <wp:inline distT="0" distB="0" distL="0" distR="0">
                  <wp:extent cx="2543175" cy="3162300"/>
                  <wp:effectExtent l="19050" t="0" r="9525" b="0"/>
                  <wp:docPr id="59" name="Рисунок 59" descr="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64"/>
                          <pic:cNvPicPr>
                            <a:picLocks noChangeAspect="1" noChangeArrowheads="1"/>
                          </pic:cNvPicPr>
                        </pic:nvPicPr>
                        <pic:blipFill>
                          <a:blip r:embed="rId55">
                            <a:lum bright="12000"/>
                          </a:blip>
                          <a:srcRect l="24998" t="50320" r="36476" b="23793"/>
                          <a:stretch>
                            <a:fillRect/>
                          </a:stretch>
                        </pic:blipFill>
                        <pic:spPr bwMode="auto">
                          <a:xfrm>
                            <a:off x="0" y="0"/>
                            <a:ext cx="2543175" cy="3162300"/>
                          </a:xfrm>
                          <a:prstGeom prst="rect">
                            <a:avLst/>
                          </a:prstGeom>
                          <a:noFill/>
                          <a:ln w="9525">
                            <a:noFill/>
                            <a:miter lim="800000"/>
                            <a:headEnd/>
                            <a:tailEnd/>
                          </a:ln>
                        </pic:spPr>
                      </pic:pic>
                    </a:graphicData>
                  </a:graphic>
                </wp:inline>
              </w:drawing>
            </w:r>
          </w:p>
          <w:p w:rsidR="003A26B5" w:rsidRPr="00702B6C" w:rsidRDefault="003A26B5" w:rsidP="0078400A">
            <w:pPr>
              <w:jc w:val="both"/>
              <w:rPr>
                <w:lang w:val="en-US"/>
              </w:rPr>
            </w:pPr>
          </w:p>
        </w:tc>
      </w:tr>
    </w:tbl>
    <w:p w:rsidR="003A26B5" w:rsidRPr="00702B6C" w:rsidRDefault="003A26B5" w:rsidP="003A26B5">
      <w:pPr>
        <w:ind w:firstLine="708"/>
        <w:jc w:val="both"/>
        <w:rPr>
          <w:lang w:val="en-US"/>
        </w:rPr>
      </w:pPr>
      <w:r w:rsidRPr="00702B6C">
        <w:rPr>
          <w:lang w:val="en-US"/>
        </w:rPr>
        <w:t xml:space="preserve">Halqali planka yuqoriga sekin harakatlanib ipni zich, pastga esa tez harakatlanib ipni siyrak joylashtirib boradi, natijada ora qatlamli </w:t>
      </w:r>
      <w:r w:rsidRPr="00702B6C">
        <w:rPr>
          <w:bCs/>
          <w:lang w:val="en-US"/>
        </w:rPr>
        <w:t xml:space="preserve">pochatka </w:t>
      </w:r>
      <w:r w:rsidRPr="00702B6C">
        <w:rPr>
          <w:lang w:val="en-US"/>
        </w:rPr>
        <w:t>hosil bo‘ladi.  Halqali planka yuqoriga va pastga bir xil tezlikda harakatlanganda ora qatlamsiz pakovka hosil bo‘ladi. P</w:t>
      </w:r>
      <w:r w:rsidRPr="00702B6C">
        <w:rPr>
          <w:bCs/>
          <w:lang w:val="en-US"/>
        </w:rPr>
        <w:t>ochatka</w:t>
      </w:r>
      <w:r w:rsidRPr="00702B6C">
        <w:rPr>
          <w:lang w:val="en-US"/>
        </w:rPr>
        <w:t xml:space="preserve">ning uya qismini hosil qilish uchun halqali planka o‘rashning boshlanishida kichik masofada yuqoriga va pastga harakatlanadi. Bu masofa </w:t>
      </w:r>
      <w:r w:rsidRPr="00702B6C">
        <w:rPr>
          <w:bCs/>
          <w:lang w:val="en-US"/>
        </w:rPr>
        <w:t>pochatka</w:t>
      </w:r>
      <w:r w:rsidRPr="00702B6C">
        <w:rPr>
          <w:lang w:val="en-US"/>
        </w:rPr>
        <w:t xml:space="preserve">ning uya qismida o‘zgaruvchan – ortib boruvchi (tana qismida o‘zgarmas) bo‘lib, plankaning har bir ko‘tarilib tushishida yuqoriga qarab ma’lum miqdorda siljib boradi.    </w:t>
      </w:r>
    </w:p>
    <w:p w:rsidR="003A26B5" w:rsidRPr="00702B6C" w:rsidRDefault="003A26B5" w:rsidP="003A26B5">
      <w:pPr>
        <w:ind w:firstLine="708"/>
        <w:jc w:val="both"/>
        <w:rPr>
          <w:lang w:val="en-US"/>
        </w:rPr>
      </w:pPr>
      <w:r w:rsidRPr="00702B6C">
        <w:rPr>
          <w:lang w:val="en-US"/>
        </w:rPr>
        <w:t xml:space="preserve">Natijada naychaning pastki qismida balandliklar ortib, bir - biriga nisbatan siljigan qatlamlardan tashkil topgan sferik shaklli “uya” hosil qilinadi. So‘ngra qatlamlarning balandligi o‘zgarmasdan, </w:t>
      </w:r>
      <w:r w:rsidRPr="00702B6C">
        <w:rPr>
          <w:bCs/>
          <w:lang w:val="en-US"/>
        </w:rPr>
        <w:t>pochatka</w:t>
      </w:r>
      <w:r w:rsidRPr="00702B6C">
        <w:rPr>
          <w:lang w:val="en-US"/>
        </w:rPr>
        <w:t xml:space="preserve">ning “tana” qismi hosil qilinadi.   </w:t>
      </w:r>
    </w:p>
    <w:p w:rsidR="003A26B5" w:rsidRPr="00702B6C" w:rsidRDefault="003A26B5" w:rsidP="003A26B5">
      <w:pPr>
        <w:pStyle w:val="a7"/>
        <w:spacing w:after="0"/>
        <w:ind w:left="0" w:firstLine="708"/>
        <w:jc w:val="both"/>
        <w:rPr>
          <w:lang w:val="en-US"/>
        </w:rPr>
      </w:pPr>
      <w:r w:rsidRPr="00702B6C">
        <w:rPr>
          <w:lang w:val="en-US"/>
        </w:rPr>
        <w:t>Agar urchuqning o‘z o‘qi atrofida bir marta aylanishi ipga bitta buram bersa, yugurdakning halqa bo‘ylab bir marta aylanishi bitta o‘ralishni hosil qiladi. Yugurdak ipni o‘rasa, halqali planka urchuq o‘qi bo‘ylab ilgarilanma-qaytma harakat qilib ip qatlamlarini ma’lum masofaga siljitib turadi.</w:t>
      </w:r>
    </w:p>
    <w:p w:rsidR="003A26B5" w:rsidRPr="00702B6C" w:rsidRDefault="003A26B5" w:rsidP="003A26B5">
      <w:pPr>
        <w:pStyle w:val="a5"/>
        <w:jc w:val="center"/>
        <w:rPr>
          <w:b/>
          <w:lang w:val="uz-Cyrl-UZ"/>
        </w:rPr>
      </w:pPr>
    </w:p>
    <w:p w:rsidR="003A26B5" w:rsidRPr="00702B6C" w:rsidRDefault="003A26B5" w:rsidP="003A26B5">
      <w:pPr>
        <w:pStyle w:val="a5"/>
        <w:jc w:val="center"/>
        <w:rPr>
          <w:b/>
          <w:sz w:val="24"/>
          <w:szCs w:val="24"/>
          <w:lang w:val="uz-Cyrl-UZ"/>
        </w:rPr>
      </w:pPr>
      <w:r w:rsidRPr="00702B6C">
        <w:rPr>
          <w:b/>
          <w:sz w:val="24"/>
          <w:szCs w:val="24"/>
          <w:lang w:val="uz-Cyrl-UZ"/>
        </w:rPr>
        <w:t>Mashina unumdorligi</w:t>
      </w:r>
    </w:p>
    <w:p w:rsidR="003A26B5" w:rsidRPr="00702B6C" w:rsidRDefault="003A26B5" w:rsidP="003A26B5">
      <w:pPr>
        <w:jc w:val="both"/>
        <w:rPr>
          <w:lang w:val="uz-Cyrl-UZ"/>
        </w:rPr>
      </w:pPr>
      <w:r w:rsidRPr="00702B6C">
        <w:rPr>
          <w:lang w:val="uz-Cyrl-UZ"/>
        </w:rPr>
        <w:tab/>
      </w:r>
      <w:r w:rsidRPr="00702B6C">
        <w:rPr>
          <w:b/>
          <w:lang w:val="uz-Cyrl-UZ"/>
        </w:rPr>
        <w:t>Mashinaning nazariy unumdorligi</w:t>
      </w:r>
      <w:r w:rsidRPr="00702B6C">
        <w:rPr>
          <w:lang w:val="uz-Cyrl-UZ"/>
        </w:rPr>
        <w:t xml:space="preserve"> deb vaqt birligi ichida mashinada ishlab chiqariladigan mahsulotning kilogramlardagi miqdoriga aytiladi va quyidagi formula bilan aniqlanadi. </w:t>
      </w:r>
    </w:p>
    <w:p w:rsidR="003A26B5" w:rsidRPr="00702B6C" w:rsidRDefault="003A26B5" w:rsidP="003A26B5">
      <w:pPr>
        <w:jc w:val="center"/>
        <w:rPr>
          <w:lang w:val="uz-Cyrl-UZ"/>
        </w:rPr>
      </w:pPr>
    </w:p>
    <w:p w:rsidR="003A26B5" w:rsidRPr="00702B6C" w:rsidRDefault="003A26B5" w:rsidP="003A26B5">
      <w:pPr>
        <w:jc w:val="center"/>
        <w:rPr>
          <w:lang w:val="en-US"/>
        </w:rPr>
      </w:pPr>
      <w:r w:rsidRPr="00702B6C">
        <w:rPr>
          <w:position w:val="-24"/>
        </w:rPr>
        <w:object w:dxaOrig="3260" w:dyaOrig="660">
          <v:shape id="_x0000_i1035" type="#_x0000_t75" style="width:186pt;height:37.5pt" o:ole="" fillcolor="window">
            <v:imagedata r:id="rId56" o:title=""/>
          </v:shape>
          <o:OLEObject Type="Embed" ProgID="Equation.3" ShapeID="_x0000_i1035" DrawAspect="Content" ObjectID="_1633787619" r:id="rId57"/>
        </w:object>
      </w:r>
      <w:r w:rsidRPr="00702B6C">
        <w:rPr>
          <w:lang w:val="en-US"/>
        </w:rPr>
        <w:t xml:space="preserve">    </w:t>
      </w:r>
    </w:p>
    <w:p w:rsidR="003A26B5" w:rsidRPr="00702B6C" w:rsidRDefault="003A26B5" w:rsidP="003A26B5">
      <w:pPr>
        <w:jc w:val="both"/>
        <w:rPr>
          <w:lang w:val="en-US"/>
        </w:rPr>
      </w:pPr>
      <w:r w:rsidRPr="00702B6C">
        <w:rPr>
          <w:lang w:val="en-US"/>
        </w:rPr>
        <w:t xml:space="preserve">Bu yerda:   </w:t>
      </w:r>
      <w:r w:rsidRPr="00702B6C">
        <w:rPr>
          <w:position w:val="-12"/>
        </w:rPr>
        <w:object w:dxaOrig="360" w:dyaOrig="380">
          <v:shape id="_x0000_i1036" type="#_x0000_t75" style="width:18pt;height:18.75pt" o:ole="" fillcolor="window">
            <v:imagedata r:id="rId58" o:title=""/>
          </v:shape>
          <o:OLEObject Type="Embed" ProgID="Equation.3" ShapeID="_x0000_i1036" DrawAspect="Content" ObjectID="_1633787620" r:id="rId59"/>
        </w:object>
      </w:r>
      <w:r w:rsidRPr="00702B6C">
        <w:rPr>
          <w:lang w:val="en-US"/>
        </w:rPr>
        <w:t xml:space="preserve"> – mashinaning nazariy unumdorligi, kg/soat; </w:t>
      </w:r>
    </w:p>
    <w:p w:rsidR="003A26B5" w:rsidRPr="00702B6C" w:rsidRDefault="003A26B5" w:rsidP="003A26B5">
      <w:pPr>
        <w:jc w:val="both"/>
        <w:rPr>
          <w:lang w:val="sv-SE"/>
        </w:rPr>
      </w:pPr>
      <w:r w:rsidRPr="00702B6C">
        <w:rPr>
          <w:lang w:val="en-US"/>
        </w:rPr>
        <w:tab/>
      </w:r>
      <w:r w:rsidRPr="00702B6C">
        <w:rPr>
          <w:lang w:val="en-US"/>
        </w:rPr>
        <w:tab/>
      </w:r>
      <w:r w:rsidRPr="00702B6C">
        <w:rPr>
          <w:lang w:val="sv-SE"/>
        </w:rPr>
        <w:t>n</w:t>
      </w:r>
      <w:r w:rsidRPr="00702B6C">
        <w:rPr>
          <w:vertAlign w:val="subscript"/>
          <w:lang w:val="sv-SE"/>
        </w:rPr>
        <w:t>u</w:t>
      </w:r>
      <w:r w:rsidRPr="00702B6C">
        <w:rPr>
          <w:lang w:val="sv-SE"/>
        </w:rPr>
        <w:t xml:space="preserve"> –  urchuqning aylanish chastotasi, min</w:t>
      </w:r>
      <w:r w:rsidRPr="00702B6C">
        <w:rPr>
          <w:vertAlign w:val="superscript"/>
          <w:lang w:val="sv-SE"/>
        </w:rPr>
        <w:t>-1</w:t>
      </w:r>
      <w:r w:rsidRPr="00702B6C">
        <w:rPr>
          <w:lang w:val="sv-SE"/>
        </w:rPr>
        <w:t xml:space="preserve">. </w:t>
      </w:r>
    </w:p>
    <w:p w:rsidR="003A26B5" w:rsidRPr="00702B6C" w:rsidRDefault="003A26B5" w:rsidP="003A26B5">
      <w:pPr>
        <w:jc w:val="both"/>
        <w:rPr>
          <w:lang w:val="sv-SE"/>
        </w:rPr>
      </w:pPr>
      <w:r w:rsidRPr="00702B6C">
        <w:rPr>
          <w:lang w:val="sv-SE"/>
        </w:rPr>
        <w:tab/>
      </w:r>
      <w:r w:rsidRPr="00702B6C">
        <w:rPr>
          <w:lang w:val="sv-SE"/>
        </w:rPr>
        <w:tab/>
        <w:t>T</w:t>
      </w:r>
      <w:r w:rsidRPr="00702B6C">
        <w:rPr>
          <w:vertAlign w:val="subscript"/>
          <w:lang w:val="sv-SE"/>
        </w:rPr>
        <w:t>ip</w:t>
      </w:r>
      <w:r w:rsidRPr="00702B6C">
        <w:rPr>
          <w:lang w:val="sv-SE"/>
        </w:rPr>
        <w:t xml:space="preserve"> –   ipning chiziqiy zichligi, teks. </w:t>
      </w:r>
    </w:p>
    <w:p w:rsidR="003A26B5" w:rsidRPr="00702B6C" w:rsidRDefault="003A26B5" w:rsidP="003A26B5">
      <w:pPr>
        <w:jc w:val="both"/>
        <w:rPr>
          <w:lang w:val="uz-Cyrl-UZ"/>
        </w:rPr>
      </w:pPr>
      <w:r w:rsidRPr="00702B6C">
        <w:rPr>
          <w:lang w:val="sv-SE"/>
        </w:rPr>
        <w:tab/>
      </w:r>
      <w:r w:rsidRPr="00702B6C">
        <w:rPr>
          <w:lang w:val="sv-SE"/>
        </w:rPr>
        <w:tab/>
        <w:t>K –  ipning pishitilganligi, bur / metr.</w:t>
      </w:r>
    </w:p>
    <w:p w:rsidR="003A26B5" w:rsidRPr="00702B6C" w:rsidRDefault="003A26B5" w:rsidP="003A26B5">
      <w:pPr>
        <w:jc w:val="both"/>
        <w:rPr>
          <w:lang w:val="uz-Cyrl-UZ"/>
        </w:rPr>
      </w:pPr>
      <w:r w:rsidRPr="00702B6C">
        <w:rPr>
          <w:lang w:val="uz-Cyrl-UZ"/>
        </w:rPr>
        <w:t xml:space="preserve">                  </w:t>
      </w:r>
      <w:r w:rsidRPr="00702B6C">
        <w:rPr>
          <w:lang w:val="uz-Latn-UZ"/>
        </w:rPr>
        <w:t>m</w:t>
      </w:r>
      <w:r w:rsidRPr="00702B6C">
        <w:rPr>
          <w:lang w:val="uz-Cyrl-UZ"/>
        </w:rPr>
        <w:t xml:space="preserve"> - mashinadagi urchuqlar soni         </w:t>
      </w:r>
      <w:r w:rsidRPr="00702B6C">
        <w:rPr>
          <w:lang w:val="uz-Cyrl-UZ"/>
        </w:rPr>
        <w:tab/>
      </w:r>
      <w:r w:rsidRPr="00702B6C">
        <w:rPr>
          <w:lang w:val="uz-Cyrl-UZ"/>
        </w:rPr>
        <w:tab/>
        <w:t xml:space="preserve"> </w:t>
      </w:r>
    </w:p>
    <w:p w:rsidR="003A26B5" w:rsidRPr="00702B6C" w:rsidRDefault="003A26B5" w:rsidP="003A26B5">
      <w:pPr>
        <w:tabs>
          <w:tab w:val="left" w:pos="7088"/>
          <w:tab w:val="left" w:pos="7371"/>
        </w:tabs>
        <w:autoSpaceDE w:val="0"/>
        <w:autoSpaceDN w:val="0"/>
        <w:adjustRightInd w:val="0"/>
        <w:jc w:val="both"/>
        <w:rPr>
          <w:b/>
          <w:bCs/>
          <w:lang w:val="uz-Cyrl-UZ"/>
        </w:rPr>
      </w:pPr>
    </w:p>
    <w:p w:rsidR="003A26B5" w:rsidRPr="00702B6C" w:rsidRDefault="003A26B5" w:rsidP="003A26B5">
      <w:pPr>
        <w:tabs>
          <w:tab w:val="left" w:pos="7088"/>
          <w:tab w:val="left" w:pos="7371"/>
        </w:tabs>
        <w:autoSpaceDE w:val="0"/>
        <w:autoSpaceDN w:val="0"/>
        <w:adjustRightInd w:val="0"/>
        <w:jc w:val="center"/>
        <w:rPr>
          <w:b/>
          <w:bCs/>
          <w:lang w:val="uz-Cyrl-UZ"/>
        </w:rPr>
      </w:pPr>
      <w:r w:rsidRPr="00702B6C">
        <w:rPr>
          <w:b/>
          <w:bCs/>
          <w:lang w:val="uz-Cyrl-UZ"/>
        </w:rPr>
        <w:t>Ochiq uchli yigirish usullari</w:t>
      </w:r>
    </w:p>
    <w:p w:rsidR="003A26B5" w:rsidRPr="00702B6C" w:rsidRDefault="003A26B5" w:rsidP="003A26B5">
      <w:pPr>
        <w:tabs>
          <w:tab w:val="left" w:pos="0"/>
        </w:tabs>
        <w:autoSpaceDE w:val="0"/>
        <w:autoSpaceDN w:val="0"/>
        <w:adjustRightInd w:val="0"/>
        <w:jc w:val="both"/>
        <w:rPr>
          <w:lang w:val="uz-Cyrl-UZ"/>
        </w:rPr>
      </w:pPr>
      <w:r w:rsidRPr="00702B6C">
        <w:rPr>
          <w:b/>
          <w:lang w:val="uz-Cyrl-UZ"/>
        </w:rPr>
        <w:lastRenderedPageBreak/>
        <w:tab/>
      </w:r>
      <w:r w:rsidRPr="00702B6C">
        <w:rPr>
          <w:lang w:val="uz-Cyrl-UZ"/>
        </w:rPr>
        <w:t>Halqali yigirish mashinalarida pishitish va o‘rash jarayonlarining birgalikda bajarilishi tezlikning ko‘rsatkichlarini  cheklanishidagi asosiy sabab hisoblanadi. Mashina  unumdorligini oshirish uchun pishitish va o‘rash jarayonlarini ajratib (pishitish va o‘rash jarayonlari tezliklarini oshirish uchun), ushbu vazifalarni alohida mexanizmlarda bajarish yigirish texnologiyasi  taraqiyotining asosiy yo‘nalishlardan biri hisoblanmoqda.</w:t>
      </w:r>
      <w:r w:rsidRPr="00702B6C">
        <w:rPr>
          <w:lang w:val="uz-Cyrl-UZ"/>
        </w:rPr>
        <w:cr/>
      </w:r>
      <w:r w:rsidRPr="00702B6C">
        <w:rPr>
          <w:lang w:val="uz-Cyrl-UZ"/>
        </w:rPr>
        <w:tab/>
        <w:t xml:space="preserve">Tadqiqotlar, izlanishlar asosida ip shakllantirish va o‘rash vazifalarini alohida amalga oshirish imkoniyatiga ega bo‘lgan yigirish usullari yaratildi va ular </w:t>
      </w:r>
      <w:r w:rsidRPr="00702B6C">
        <w:rPr>
          <w:b/>
          <w:lang w:val="uz-Cyrl-UZ"/>
        </w:rPr>
        <w:t>«ochiq uchli yigirish»</w:t>
      </w:r>
      <w:r w:rsidRPr="00702B6C">
        <w:rPr>
          <w:lang w:val="uz-Cyrl-UZ"/>
        </w:rPr>
        <w:t xml:space="preserve"> deb atalmoqda. </w:t>
      </w:r>
      <w:r w:rsidRPr="00702B6C">
        <w:rPr>
          <w:lang w:val="uz-Cyrl-UZ"/>
        </w:rPr>
        <w:cr/>
      </w:r>
    </w:p>
    <w:tbl>
      <w:tblPr>
        <w:tblW w:w="0" w:type="auto"/>
        <w:tblLook w:val="01E0"/>
      </w:tblPr>
      <w:tblGrid>
        <w:gridCol w:w="2998"/>
        <w:gridCol w:w="2717"/>
        <w:gridCol w:w="3856"/>
      </w:tblGrid>
      <w:tr w:rsidR="003A26B5" w:rsidRPr="00702B6C" w:rsidTr="0078400A">
        <w:tc>
          <w:tcPr>
            <w:tcW w:w="2998" w:type="dxa"/>
            <w:shd w:val="clear" w:color="auto" w:fill="auto"/>
          </w:tcPr>
          <w:p w:rsidR="003A26B5" w:rsidRPr="00702B6C" w:rsidRDefault="003A26B5" w:rsidP="0078400A">
            <w:pPr>
              <w:jc w:val="center"/>
            </w:pPr>
            <w:r>
              <w:rPr>
                <w:noProof/>
              </w:rPr>
              <w:drawing>
                <wp:inline distT="0" distB="0" distL="0" distR="0">
                  <wp:extent cx="1085850" cy="2228850"/>
                  <wp:effectExtent l="19050" t="0" r="0" b="0"/>
                  <wp:docPr id="62" name="Рисунок 6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1"/>
                          <pic:cNvPicPr>
                            <a:picLocks noChangeAspect="1" noChangeArrowheads="1"/>
                          </pic:cNvPicPr>
                        </pic:nvPicPr>
                        <pic:blipFill>
                          <a:blip r:embed="rId60"/>
                          <a:srcRect/>
                          <a:stretch>
                            <a:fillRect/>
                          </a:stretch>
                        </pic:blipFill>
                        <pic:spPr bwMode="auto">
                          <a:xfrm>
                            <a:off x="0" y="0"/>
                            <a:ext cx="1085850" cy="2228850"/>
                          </a:xfrm>
                          <a:prstGeom prst="rect">
                            <a:avLst/>
                          </a:prstGeom>
                          <a:noFill/>
                          <a:ln w="9525">
                            <a:noFill/>
                            <a:miter lim="800000"/>
                            <a:headEnd/>
                            <a:tailEnd/>
                          </a:ln>
                        </pic:spPr>
                      </pic:pic>
                    </a:graphicData>
                  </a:graphic>
                </wp:inline>
              </w:drawing>
            </w:r>
          </w:p>
        </w:tc>
        <w:tc>
          <w:tcPr>
            <w:tcW w:w="2717" w:type="dxa"/>
            <w:shd w:val="clear" w:color="auto" w:fill="auto"/>
          </w:tcPr>
          <w:p w:rsidR="003A26B5" w:rsidRPr="00702B6C" w:rsidRDefault="003A26B5" w:rsidP="0078400A">
            <w:pPr>
              <w:jc w:val="center"/>
            </w:pPr>
            <w:r>
              <w:rPr>
                <w:noProof/>
              </w:rPr>
              <w:drawing>
                <wp:inline distT="0" distB="0" distL="0" distR="0">
                  <wp:extent cx="1295400" cy="2228850"/>
                  <wp:effectExtent l="19050" t="0" r="0" b="0"/>
                  <wp:docPr id="63" name="Рисунок 63" descr="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555"/>
                          <pic:cNvPicPr>
                            <a:picLocks noChangeAspect="1" noChangeArrowheads="1"/>
                          </pic:cNvPicPr>
                        </pic:nvPicPr>
                        <pic:blipFill>
                          <a:blip r:embed="rId61" cstate="print"/>
                          <a:srcRect l="7123" t="9608" r="5202" b="3065"/>
                          <a:stretch>
                            <a:fillRect/>
                          </a:stretch>
                        </pic:blipFill>
                        <pic:spPr bwMode="auto">
                          <a:xfrm>
                            <a:off x="0" y="0"/>
                            <a:ext cx="1295400" cy="2228850"/>
                          </a:xfrm>
                          <a:prstGeom prst="rect">
                            <a:avLst/>
                          </a:prstGeom>
                          <a:noFill/>
                          <a:ln w="9525">
                            <a:noFill/>
                            <a:miter lim="800000"/>
                            <a:headEnd/>
                            <a:tailEnd/>
                          </a:ln>
                        </pic:spPr>
                      </pic:pic>
                    </a:graphicData>
                  </a:graphic>
                </wp:inline>
              </w:drawing>
            </w:r>
          </w:p>
        </w:tc>
        <w:tc>
          <w:tcPr>
            <w:tcW w:w="3856" w:type="dxa"/>
            <w:shd w:val="clear" w:color="auto" w:fill="auto"/>
            <w:vAlign w:val="center"/>
          </w:tcPr>
          <w:p w:rsidR="003A26B5" w:rsidRPr="00702B6C" w:rsidRDefault="003A26B5" w:rsidP="0078400A">
            <w:pPr>
              <w:jc w:val="center"/>
            </w:pPr>
            <w:r>
              <w:rPr>
                <w:noProof/>
              </w:rPr>
              <w:drawing>
                <wp:inline distT="0" distB="0" distL="0" distR="0">
                  <wp:extent cx="1285875" cy="2228850"/>
                  <wp:effectExtent l="19050" t="0" r="9525" b="0"/>
                  <wp:docPr id="64" name="Рисунок 64" descr="48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48484"/>
                          <pic:cNvPicPr>
                            <a:picLocks noChangeAspect="1" noChangeArrowheads="1"/>
                          </pic:cNvPicPr>
                        </pic:nvPicPr>
                        <pic:blipFill>
                          <a:blip r:embed="rId62"/>
                          <a:srcRect l="3168" r="7368"/>
                          <a:stretch>
                            <a:fillRect/>
                          </a:stretch>
                        </pic:blipFill>
                        <pic:spPr bwMode="auto">
                          <a:xfrm>
                            <a:off x="0" y="0"/>
                            <a:ext cx="1285875" cy="2228850"/>
                          </a:xfrm>
                          <a:prstGeom prst="rect">
                            <a:avLst/>
                          </a:prstGeom>
                          <a:noFill/>
                          <a:ln w="9525">
                            <a:noFill/>
                            <a:miter lim="800000"/>
                            <a:headEnd/>
                            <a:tailEnd/>
                          </a:ln>
                        </pic:spPr>
                      </pic:pic>
                    </a:graphicData>
                  </a:graphic>
                </wp:inline>
              </w:drawing>
            </w:r>
          </w:p>
        </w:tc>
      </w:tr>
      <w:tr w:rsidR="003A26B5" w:rsidRPr="00702B6C" w:rsidTr="0078400A">
        <w:tc>
          <w:tcPr>
            <w:tcW w:w="2998" w:type="dxa"/>
            <w:shd w:val="clear" w:color="auto" w:fill="auto"/>
          </w:tcPr>
          <w:p w:rsidR="003A26B5" w:rsidRPr="00702B6C" w:rsidRDefault="003A26B5" w:rsidP="0078400A">
            <w:pPr>
              <w:jc w:val="center"/>
            </w:pPr>
            <w:r w:rsidRPr="00702B6C">
              <w:t>Halqali</w:t>
            </w:r>
          </w:p>
        </w:tc>
        <w:tc>
          <w:tcPr>
            <w:tcW w:w="2717" w:type="dxa"/>
            <w:shd w:val="clear" w:color="auto" w:fill="auto"/>
          </w:tcPr>
          <w:p w:rsidR="003A26B5" w:rsidRPr="00702B6C" w:rsidRDefault="003A26B5" w:rsidP="0078400A">
            <w:pPr>
              <w:jc w:val="center"/>
            </w:pPr>
            <w:r w:rsidRPr="00702B6C">
              <w:t>Ochiq uchli</w:t>
            </w:r>
          </w:p>
        </w:tc>
        <w:tc>
          <w:tcPr>
            <w:tcW w:w="3856" w:type="dxa"/>
            <w:shd w:val="clear" w:color="auto" w:fill="auto"/>
            <w:vAlign w:val="center"/>
          </w:tcPr>
          <w:p w:rsidR="003A26B5" w:rsidRPr="00702B6C" w:rsidRDefault="003A26B5" w:rsidP="0078400A">
            <w:pPr>
              <w:jc w:val="center"/>
            </w:pPr>
            <w:r w:rsidRPr="00702B6C">
              <w:t>Ochiq uchli</w:t>
            </w:r>
          </w:p>
        </w:tc>
      </w:tr>
    </w:tbl>
    <w:p w:rsidR="003A26B5" w:rsidRPr="00702B6C" w:rsidRDefault="003A26B5" w:rsidP="003A26B5">
      <w:pPr>
        <w:ind w:firstLine="567"/>
        <w:jc w:val="both"/>
        <w:rPr>
          <w:lang w:val="en-US"/>
        </w:rPr>
      </w:pPr>
      <w:r w:rsidRPr="00702B6C">
        <w:rPr>
          <w:lang w:val="en-US"/>
        </w:rPr>
        <w:t xml:space="preserve">Ochiq uchli yigirish usulida tayyorlangan iplarga OYE shartli belgisi berilgan. Ingliz tilida OYE «open-end», ya’ni ochiq uchli yigirish ma’nosini bildiradi.  (Karda yigirish sistemasida tayyorlangan to‘quv iplari SD «card», qayta tarash sistemasida tayyorlangan to‘quv iplari SM «combing» shartli belgilari bilan yuritiladi. Trikotaj iplarini nomlashda CD va CM oldiga K «knitting» harfi qo‘shilib, KCD yoki  KCM belgilari qo‘yib ishlatiladi). </w:t>
      </w:r>
    </w:p>
    <w:p w:rsidR="003A26B5" w:rsidRPr="00702B6C" w:rsidRDefault="003A26B5" w:rsidP="003A26B5">
      <w:pPr>
        <w:ind w:firstLine="567"/>
        <w:jc w:val="both"/>
        <w:rPr>
          <w:lang w:val="en-US"/>
        </w:rPr>
      </w:pPr>
      <w:r w:rsidRPr="00702B6C">
        <w:rPr>
          <w:lang w:val="en-US"/>
        </w:rPr>
        <w:t xml:space="preserve">Ochiq uchli yigirishda halqali usuldan farqli o‘laroq quyidagi qo‘shimcha texnologik operatsiyalar (jarayonlar) bajariladi: </w:t>
      </w:r>
    </w:p>
    <w:p w:rsidR="003A26B5" w:rsidRPr="00702B6C" w:rsidRDefault="003A26B5" w:rsidP="003A26B5">
      <w:pPr>
        <w:numPr>
          <w:ilvl w:val="0"/>
          <w:numId w:val="3"/>
        </w:numPr>
        <w:jc w:val="both"/>
        <w:rPr>
          <w:lang w:val="en-US"/>
        </w:rPr>
      </w:pPr>
      <w:r w:rsidRPr="00702B6C">
        <w:rPr>
          <w:lang w:val="en-US"/>
        </w:rPr>
        <w:t xml:space="preserve">Taminlanuvchi piltani </w:t>
      </w:r>
      <w:r w:rsidRPr="00702B6C">
        <w:rPr>
          <w:b/>
          <w:lang w:val="en-US"/>
        </w:rPr>
        <w:t>diskretlash</w:t>
      </w:r>
      <w:r w:rsidRPr="00702B6C">
        <w:rPr>
          <w:lang w:val="en-US"/>
        </w:rPr>
        <w:t xml:space="preserve"> (bir - biriga bog‘liq bo‘lmagan alohida tolalar oqimini hosil qilish);  </w:t>
      </w:r>
    </w:p>
    <w:p w:rsidR="003A26B5" w:rsidRPr="00702B6C" w:rsidRDefault="003A26B5" w:rsidP="003A26B5">
      <w:pPr>
        <w:numPr>
          <w:ilvl w:val="0"/>
          <w:numId w:val="3"/>
        </w:numPr>
        <w:jc w:val="both"/>
        <w:rPr>
          <w:lang w:val="en-US"/>
        </w:rPr>
      </w:pPr>
      <w:r w:rsidRPr="00702B6C">
        <w:rPr>
          <w:lang w:val="en-US"/>
        </w:rPr>
        <w:t xml:space="preserve">Hosil bo‘lgan diskret tolalar oqimini ip shakllantirish zonasiga    </w:t>
      </w:r>
      <w:r w:rsidRPr="00702B6C">
        <w:rPr>
          <w:b/>
          <w:lang w:val="en-US"/>
        </w:rPr>
        <w:t>transportirovkalash</w:t>
      </w:r>
      <w:r w:rsidRPr="00702B6C">
        <w:rPr>
          <w:lang w:val="en-US"/>
        </w:rPr>
        <w:t xml:space="preserve"> (etkazish). </w:t>
      </w:r>
    </w:p>
    <w:p w:rsidR="003A26B5" w:rsidRPr="00702B6C" w:rsidRDefault="003A26B5" w:rsidP="003A26B5">
      <w:pPr>
        <w:numPr>
          <w:ilvl w:val="0"/>
          <w:numId w:val="3"/>
        </w:numPr>
        <w:jc w:val="both"/>
        <w:rPr>
          <w:lang w:val="en-US"/>
        </w:rPr>
      </w:pPr>
      <w:r w:rsidRPr="00702B6C">
        <w:rPr>
          <w:lang w:val="en-US"/>
        </w:rPr>
        <w:t xml:space="preserve">Belgilangan chiziqiy zichlikni hosil qilish uchun diskret tolalarni  </w:t>
      </w:r>
      <w:r w:rsidRPr="00702B6C">
        <w:rPr>
          <w:b/>
          <w:lang w:val="en-US"/>
        </w:rPr>
        <w:t>siklik qo‘shish</w:t>
      </w:r>
      <w:r w:rsidRPr="00702B6C">
        <w:rPr>
          <w:lang w:val="en-US"/>
        </w:rPr>
        <w:t xml:space="preserve">.         </w:t>
      </w:r>
    </w:p>
    <w:p w:rsidR="003A26B5" w:rsidRPr="00702B6C" w:rsidRDefault="003A26B5" w:rsidP="003A26B5">
      <w:pPr>
        <w:ind w:left="360"/>
        <w:jc w:val="both"/>
        <w:rPr>
          <w:lang w:val="en-US"/>
        </w:rPr>
      </w:pPr>
    </w:p>
    <w:p w:rsidR="003A26B5" w:rsidRPr="00702B6C" w:rsidRDefault="003A26B5" w:rsidP="003A26B5">
      <w:pPr>
        <w:jc w:val="both"/>
        <w:rPr>
          <w:b/>
          <w:lang w:val="en-US"/>
        </w:rPr>
      </w:pPr>
      <w:r w:rsidRPr="00702B6C">
        <w:rPr>
          <w:lang w:val="en-US"/>
        </w:rPr>
        <w:tab/>
        <w:t>Ochiq uchli yigirishning quyidagi turlari mavjud</w:t>
      </w:r>
      <w:r w:rsidRPr="00702B6C">
        <w:rPr>
          <w:b/>
          <w:lang w:val="en-US"/>
        </w:rPr>
        <w:t>:</w:t>
      </w:r>
    </w:p>
    <w:p w:rsidR="003A26B5" w:rsidRPr="00702B6C" w:rsidRDefault="003A26B5" w:rsidP="003A26B5">
      <w:pPr>
        <w:pStyle w:val="31"/>
        <w:numPr>
          <w:ilvl w:val="0"/>
          <w:numId w:val="4"/>
        </w:numPr>
        <w:rPr>
          <w:rFonts w:ascii="Times New Roman" w:hAnsi="Times New Roman"/>
          <w:sz w:val="24"/>
          <w:lang w:val="en-US"/>
        </w:rPr>
      </w:pPr>
      <w:r w:rsidRPr="00702B6C">
        <w:rPr>
          <w:rFonts w:ascii="Times New Roman" w:hAnsi="Times New Roman"/>
          <w:sz w:val="24"/>
          <w:lang w:val="en-US"/>
        </w:rPr>
        <w:t>Mex</w:t>
      </w:r>
      <w:r>
        <w:rPr>
          <w:rFonts w:ascii="Times New Roman" w:hAnsi="Times New Roman"/>
          <w:sz w:val="24"/>
          <w:lang w:val="en-US"/>
        </w:rPr>
        <w:t>aniq</w:t>
      </w:r>
      <w:r w:rsidRPr="00702B6C">
        <w:rPr>
          <w:rFonts w:ascii="Times New Roman" w:hAnsi="Times New Roman"/>
          <w:sz w:val="24"/>
          <w:lang w:val="en-US"/>
        </w:rPr>
        <w:t xml:space="preserve"> (ipning erkin uchlariga diskret  tolalarni  birlashtirish mex</w:t>
      </w:r>
      <w:r>
        <w:rPr>
          <w:rFonts w:ascii="Times New Roman" w:hAnsi="Times New Roman"/>
          <w:sz w:val="24"/>
          <w:lang w:val="en-US"/>
        </w:rPr>
        <w:t>aniq</w:t>
      </w:r>
      <w:r w:rsidRPr="00702B6C">
        <w:rPr>
          <w:rFonts w:ascii="Times New Roman" w:hAnsi="Times New Roman"/>
          <w:sz w:val="24"/>
          <w:lang w:val="en-US"/>
        </w:rPr>
        <w:t xml:space="preserve"> tarzda amalga oshiriladi).</w:t>
      </w:r>
    </w:p>
    <w:p w:rsidR="003A26B5" w:rsidRPr="00702B6C" w:rsidRDefault="003A26B5" w:rsidP="003A26B5">
      <w:pPr>
        <w:numPr>
          <w:ilvl w:val="0"/>
          <w:numId w:val="4"/>
        </w:numPr>
        <w:jc w:val="both"/>
        <w:rPr>
          <w:lang w:val="en-US"/>
        </w:rPr>
      </w:pPr>
      <w:r w:rsidRPr="00702B6C">
        <w:rPr>
          <w:lang w:val="en-US"/>
        </w:rPr>
        <w:t>Pnevmomex</w:t>
      </w:r>
      <w:r>
        <w:rPr>
          <w:lang w:val="en-US"/>
        </w:rPr>
        <w:t>aniq</w:t>
      </w:r>
      <w:r w:rsidRPr="00702B6C">
        <w:rPr>
          <w:lang w:val="en-US"/>
        </w:rPr>
        <w:t xml:space="preserve"> (diskret tolalar kameraga havo yordamida yo‘naltiriladi va mex</w:t>
      </w:r>
      <w:r>
        <w:rPr>
          <w:lang w:val="en-US"/>
        </w:rPr>
        <w:t>aniq</w:t>
      </w:r>
      <w:r w:rsidRPr="00702B6C">
        <w:rPr>
          <w:lang w:val="en-US"/>
        </w:rPr>
        <w:t xml:space="preserve"> tarzda buramlar beriladi). </w:t>
      </w:r>
    </w:p>
    <w:p w:rsidR="003A26B5" w:rsidRPr="00702B6C" w:rsidRDefault="003A26B5" w:rsidP="003A26B5">
      <w:pPr>
        <w:numPr>
          <w:ilvl w:val="0"/>
          <w:numId w:val="4"/>
        </w:numPr>
        <w:jc w:val="both"/>
        <w:rPr>
          <w:lang w:val="en-US"/>
        </w:rPr>
      </w:pPr>
      <w:r w:rsidRPr="00702B6C">
        <w:rPr>
          <w:lang w:val="en-US"/>
        </w:rPr>
        <w:t xml:space="preserve">Pnevmatik (ajratilgan  tolalarni  uzatish  va  pishitish  havo  girdobi yordamida amalga oshiriladi). </w:t>
      </w:r>
    </w:p>
    <w:p w:rsidR="003A26B5" w:rsidRPr="00702B6C" w:rsidRDefault="003A26B5" w:rsidP="003A26B5">
      <w:pPr>
        <w:pStyle w:val="31"/>
        <w:numPr>
          <w:ilvl w:val="0"/>
          <w:numId w:val="4"/>
        </w:numPr>
        <w:rPr>
          <w:rFonts w:ascii="Times New Roman" w:hAnsi="Times New Roman"/>
          <w:sz w:val="24"/>
          <w:lang w:val="en-US"/>
        </w:rPr>
      </w:pPr>
      <w:r w:rsidRPr="00702B6C">
        <w:rPr>
          <w:rFonts w:ascii="Times New Roman" w:hAnsi="Times New Roman"/>
          <w:sz w:val="24"/>
          <w:lang w:val="en-US"/>
        </w:rPr>
        <w:t>Elektromex</w:t>
      </w:r>
      <w:r>
        <w:rPr>
          <w:rFonts w:ascii="Times New Roman" w:hAnsi="Times New Roman"/>
          <w:sz w:val="24"/>
          <w:lang w:val="en-US"/>
        </w:rPr>
        <w:t>aniq</w:t>
      </w:r>
      <w:r w:rsidRPr="00702B6C">
        <w:rPr>
          <w:rFonts w:ascii="Times New Roman" w:hAnsi="Times New Roman"/>
          <w:sz w:val="24"/>
          <w:lang w:val="en-US"/>
        </w:rPr>
        <w:t xml:space="preserve">  (tolalarni   to‘g‘rilash, parallellashtirish elektr  maydoni yordamida pishitish  esa  mex</w:t>
      </w:r>
      <w:r>
        <w:rPr>
          <w:rFonts w:ascii="Times New Roman" w:hAnsi="Times New Roman"/>
          <w:sz w:val="24"/>
          <w:lang w:val="en-US"/>
        </w:rPr>
        <w:t>aniq</w:t>
      </w:r>
      <w:r w:rsidRPr="00702B6C">
        <w:rPr>
          <w:rFonts w:ascii="Times New Roman" w:hAnsi="Times New Roman"/>
          <w:sz w:val="24"/>
          <w:lang w:val="en-US"/>
        </w:rPr>
        <w:t xml:space="preserve">  usulda amalga oshiriladi). </w:t>
      </w:r>
    </w:p>
    <w:p w:rsidR="003A26B5" w:rsidRPr="00702B6C" w:rsidRDefault="003A26B5" w:rsidP="003A26B5">
      <w:pPr>
        <w:numPr>
          <w:ilvl w:val="0"/>
          <w:numId w:val="4"/>
        </w:numPr>
        <w:jc w:val="both"/>
        <w:rPr>
          <w:lang w:val="en-US"/>
        </w:rPr>
      </w:pPr>
      <w:r w:rsidRPr="00702B6C">
        <w:rPr>
          <w:lang w:val="en-US"/>
        </w:rPr>
        <w:t xml:space="preserve">Gidravlik  (tolalarni  uzatish  va  pishitib  ip xosil qilishda suyuqlik oqimi qo‘llaniladi). </w:t>
      </w:r>
    </w:p>
    <w:p w:rsidR="003A26B5" w:rsidRPr="00702B6C" w:rsidRDefault="003A26B5" w:rsidP="003A26B5">
      <w:pPr>
        <w:jc w:val="both"/>
        <w:rPr>
          <w:lang w:val="en-US"/>
        </w:rPr>
      </w:pPr>
      <w:r w:rsidRPr="00702B6C">
        <w:rPr>
          <w:lang w:val="en-US"/>
        </w:rPr>
        <w:tab/>
        <w:t>Ochiq uchli yigirishning pnevmomex</w:t>
      </w:r>
      <w:r>
        <w:rPr>
          <w:lang w:val="en-US"/>
        </w:rPr>
        <w:t>aniq</w:t>
      </w:r>
      <w:r w:rsidRPr="00702B6C">
        <w:rPr>
          <w:lang w:val="en-US"/>
        </w:rPr>
        <w:t xml:space="preserve"> turi dunyo to‘kimachilik korxonalarida yuqori samara bilan ishlatilmoqda. </w:t>
      </w:r>
    </w:p>
    <w:p w:rsidR="003A26B5" w:rsidRPr="00702B6C" w:rsidRDefault="003A26B5" w:rsidP="003A26B5">
      <w:pPr>
        <w:jc w:val="both"/>
        <w:rPr>
          <w:b/>
          <w:bCs/>
          <w:lang w:val="en-US"/>
        </w:rPr>
      </w:pPr>
    </w:p>
    <w:p w:rsidR="003A26B5" w:rsidRPr="00702B6C" w:rsidRDefault="003A26B5" w:rsidP="003A26B5">
      <w:pPr>
        <w:jc w:val="center"/>
        <w:rPr>
          <w:b/>
          <w:lang w:val="en-US"/>
        </w:rPr>
      </w:pPr>
      <w:r w:rsidRPr="00702B6C">
        <w:rPr>
          <w:b/>
          <w:bCs/>
          <w:lang w:val="en-US"/>
        </w:rPr>
        <w:t>Pnevmomex</w:t>
      </w:r>
      <w:r>
        <w:rPr>
          <w:b/>
          <w:bCs/>
          <w:lang w:val="en-US"/>
        </w:rPr>
        <w:t>aniq</w:t>
      </w:r>
      <w:r w:rsidRPr="00702B6C">
        <w:rPr>
          <w:b/>
          <w:bCs/>
          <w:lang w:val="uz-Cyrl-UZ"/>
        </w:rPr>
        <w:t xml:space="preserve">   yigirish mashinalari</w:t>
      </w:r>
    </w:p>
    <w:p w:rsidR="003A26B5" w:rsidRPr="00702B6C" w:rsidRDefault="003A26B5" w:rsidP="003A26B5">
      <w:pPr>
        <w:ind w:firstLine="720"/>
        <w:jc w:val="both"/>
        <w:rPr>
          <w:lang w:val="en-US"/>
        </w:rPr>
      </w:pPr>
      <w:r w:rsidRPr="00702B6C">
        <w:rPr>
          <w:lang w:val="en-US"/>
        </w:rPr>
        <w:t>Pnevmomex</w:t>
      </w:r>
      <w:r>
        <w:rPr>
          <w:lang w:val="en-US"/>
        </w:rPr>
        <w:t>aniq</w:t>
      </w:r>
      <w:r w:rsidRPr="00702B6C">
        <w:rPr>
          <w:lang w:val="en-US"/>
        </w:rPr>
        <w:t xml:space="preserve"> yigirish mashinalarida ishchi organlarning katta tezlikda ishlashi  hisobiga yuqori unumdorlikda 2,5 - 5,0 kilogramm  og‘irlikdagi  bobinalarda o‘rtacha chiziqiy zichlikdagi iplar tayyorlanmoqda. </w:t>
      </w:r>
    </w:p>
    <w:p w:rsidR="003A26B5" w:rsidRPr="00702B6C" w:rsidRDefault="003A26B5" w:rsidP="003A26B5">
      <w:pPr>
        <w:ind w:firstLine="720"/>
        <w:jc w:val="both"/>
        <w:rPr>
          <w:lang w:val="en-US"/>
        </w:rPr>
      </w:pPr>
      <w:r w:rsidRPr="00702B6C">
        <w:rPr>
          <w:lang w:val="en-US"/>
        </w:rPr>
        <w:lastRenderedPageBreak/>
        <w:t xml:space="preserve">Yigirish kamerasining uyiq qismida diskret tolalarning siklik qo‘shilishi natijasida ipning shakllanishi, chiziqiy zichlik va pishiqligi bo‘yicha notekislikni 30-40 foizga kamayishiga olib keldi.  </w:t>
      </w:r>
    </w:p>
    <w:p w:rsidR="003A26B5" w:rsidRPr="00702B6C" w:rsidRDefault="003A26B5" w:rsidP="003A26B5">
      <w:pPr>
        <w:ind w:firstLine="720"/>
        <w:jc w:val="both"/>
        <w:rPr>
          <w:lang w:val="en-US"/>
        </w:rPr>
      </w:pPr>
      <w:r w:rsidRPr="00702B6C">
        <w:rPr>
          <w:lang w:val="en-US"/>
        </w:rPr>
        <w:t>Pnevmomex</w:t>
      </w:r>
      <w:r>
        <w:rPr>
          <w:lang w:val="en-US"/>
        </w:rPr>
        <w:t>aniq</w:t>
      </w:r>
      <w:r w:rsidRPr="00702B6C">
        <w:rPr>
          <w:lang w:val="en-US"/>
        </w:rPr>
        <w:t xml:space="preserve"> ip ravonroq, silliqroq, g‘ovakroq, tozaroq hamda uzayishi yuqori bo‘lganligi tufayli turli xil mahsulotlar tayyorlashda keng miqyosda ishlatilmoqda. </w:t>
      </w:r>
    </w:p>
    <w:p w:rsidR="003A26B5" w:rsidRPr="00702B6C" w:rsidRDefault="003A26B5" w:rsidP="003A26B5">
      <w:pPr>
        <w:ind w:firstLine="720"/>
        <w:jc w:val="both"/>
        <w:rPr>
          <w:lang w:val="en-US"/>
        </w:rPr>
      </w:pPr>
      <w:r w:rsidRPr="00702B6C">
        <w:rPr>
          <w:lang w:val="en-US"/>
        </w:rPr>
        <w:t>Pnevmomex</w:t>
      </w:r>
      <w:r>
        <w:rPr>
          <w:lang w:val="en-US"/>
        </w:rPr>
        <w:t>aniq</w:t>
      </w:r>
      <w:r w:rsidRPr="00702B6C">
        <w:rPr>
          <w:lang w:val="en-US"/>
        </w:rPr>
        <w:t xml:space="preserve"> yigirishda mahsulotning pastdan yuqoriga harakatlanishi tufayli operator mashinaga tik holatda xizmat ko‘rsatadi. Bu esa uning afzalliklaridan biri hisoblanadi.  </w:t>
      </w:r>
    </w:p>
    <w:p w:rsidR="003A26B5" w:rsidRPr="00702B6C" w:rsidRDefault="003A26B5" w:rsidP="003A26B5">
      <w:pPr>
        <w:ind w:firstLine="720"/>
        <w:jc w:val="both"/>
        <w:rPr>
          <w:lang w:val="en-US"/>
        </w:rPr>
      </w:pPr>
      <w:r w:rsidRPr="00702B6C">
        <w:rPr>
          <w:lang w:val="en-US"/>
        </w:rPr>
        <w:t>Pnevmomex</w:t>
      </w:r>
      <w:r>
        <w:rPr>
          <w:lang w:val="en-US"/>
        </w:rPr>
        <w:t>aniq</w:t>
      </w:r>
      <w:r w:rsidRPr="00702B6C">
        <w:rPr>
          <w:lang w:val="en-US"/>
        </w:rPr>
        <w:t xml:space="preserve"> ip assortimentining cheklanganligi va pishiqligining halqali usulda yigirilgan ipga nisbatan 15-20 foizga kam bo‘lishi uning kamchiligi hisoblanadi.      </w:t>
      </w:r>
    </w:p>
    <w:p w:rsidR="003A26B5" w:rsidRPr="00702B6C" w:rsidRDefault="003A26B5" w:rsidP="003A26B5">
      <w:pPr>
        <w:ind w:firstLine="720"/>
        <w:jc w:val="both"/>
        <w:rPr>
          <w:lang w:val="en-US"/>
        </w:rPr>
      </w:pPr>
      <w:r w:rsidRPr="00702B6C">
        <w:rPr>
          <w:lang w:val="en-US"/>
        </w:rPr>
        <w:t>Pnevmomex</w:t>
      </w:r>
      <w:r>
        <w:rPr>
          <w:lang w:val="en-US"/>
        </w:rPr>
        <w:t>aniq</w:t>
      </w:r>
      <w:r w:rsidRPr="00702B6C">
        <w:rPr>
          <w:lang w:val="en-US"/>
        </w:rPr>
        <w:t xml:space="preserve"> yigirish mashinalari tezlik ko‘rsatkichlari, kameralarning soni, tayyorlanayotgan ip assortimenti, sifatni boshqarish qurilmalari va o‘rash mexanizmlari bilan bir-biridan farq qiladi. </w:t>
      </w:r>
    </w:p>
    <w:p w:rsidR="003A26B5" w:rsidRPr="00702B6C" w:rsidRDefault="003A26B5" w:rsidP="003A26B5">
      <w:pPr>
        <w:ind w:firstLine="720"/>
        <w:jc w:val="both"/>
        <w:rPr>
          <w:lang w:val="en-US"/>
        </w:rPr>
      </w:pPr>
      <w:r w:rsidRPr="00702B6C">
        <w:rPr>
          <w:lang w:val="en-US"/>
        </w:rPr>
        <w:t>Yetakchi firmalarning pnevmomex</w:t>
      </w:r>
      <w:r>
        <w:rPr>
          <w:lang w:val="en-US"/>
        </w:rPr>
        <w:t>aniq</w:t>
      </w:r>
      <w:r w:rsidRPr="00702B6C">
        <w:rPr>
          <w:lang w:val="en-US"/>
        </w:rPr>
        <w:t xml:space="preserve"> yigirish mashinalarida shakldor va chirmovuqli   iplar xam tayyorlanmoqda. Bu mashinalarda silindrik yoki konussimon shakldagi bobinalarni hosil qilish qurilmalari mavjud.   </w:t>
      </w:r>
    </w:p>
    <w:p w:rsidR="003A26B5" w:rsidRPr="00702B6C" w:rsidRDefault="003A26B5" w:rsidP="003A26B5">
      <w:pPr>
        <w:ind w:firstLine="567"/>
        <w:jc w:val="both"/>
        <w:rPr>
          <w:lang w:val="en-US"/>
        </w:rPr>
      </w:pPr>
      <w:r w:rsidRPr="00702B6C">
        <w:rPr>
          <w:lang w:val="en-US"/>
        </w:rPr>
        <w:t>Pnevmomex</w:t>
      </w:r>
      <w:r>
        <w:rPr>
          <w:lang w:val="en-US"/>
        </w:rPr>
        <w:t>aniq</w:t>
      </w:r>
      <w:r w:rsidRPr="00702B6C">
        <w:rPr>
          <w:lang w:val="en-US"/>
        </w:rPr>
        <w:t xml:space="preserve"> yigirish mashinalari kamerali, rotorli va kondersorli turlarga ajratiladi. Kamerali yigirish mashinalari tabiiy va kimyoviy tolalardan keng assortimentdagi iplarni tayyorlashda qo‘llaniladi. Rotorli yigirish mashinalari esa past navli paxta tolasi va chiqindi tolalardan yo‘g‘on iplar yigirishda ishlatilmoqda. Kondersorli yigirish mashinalari asosan chiqindi tolalardan, ayniqsa, zig‘ir tolalari chiqindilaridan foydalanib chirmoviqli iplar olishda foydalanilmoqda. </w:t>
      </w:r>
    </w:p>
    <w:p w:rsidR="003A26B5" w:rsidRPr="00702B6C" w:rsidRDefault="003A26B5" w:rsidP="003A26B5">
      <w:pPr>
        <w:jc w:val="center"/>
        <w:rPr>
          <w:lang w:val="uz-Cyrl-UZ"/>
        </w:rPr>
      </w:pPr>
      <w:r w:rsidRPr="004E2D66">
        <w:rPr>
          <w:lang w:val="en-US"/>
        </w:rPr>
        <w:t>Pnevmomexaniq yigirish mashinalarining texnik tavsiflari</w:t>
      </w:r>
    </w:p>
    <w:p w:rsidR="003A26B5" w:rsidRPr="00702B6C" w:rsidRDefault="003A26B5" w:rsidP="003A26B5">
      <w:pPr>
        <w:jc w:val="center"/>
        <w:rPr>
          <w:lang w:val="uz-Cyrl-UZ"/>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2"/>
        <w:gridCol w:w="2374"/>
        <w:gridCol w:w="1245"/>
        <w:gridCol w:w="1243"/>
        <w:gridCol w:w="1084"/>
        <w:gridCol w:w="977"/>
        <w:gridCol w:w="1107"/>
        <w:gridCol w:w="1148"/>
      </w:tblGrid>
      <w:tr w:rsidR="003A26B5" w:rsidRPr="00702B6C" w:rsidTr="0078400A">
        <w:tblPrEx>
          <w:tblCellMar>
            <w:top w:w="0" w:type="dxa"/>
            <w:bottom w:w="0" w:type="dxa"/>
          </w:tblCellMar>
        </w:tblPrEx>
        <w:trPr>
          <w:cantSplit/>
        </w:trPr>
        <w:tc>
          <w:tcPr>
            <w:tcW w:w="283" w:type="pct"/>
            <w:vMerge w:val="restart"/>
          </w:tcPr>
          <w:p w:rsidR="003A26B5" w:rsidRPr="004E2D66" w:rsidRDefault="003A26B5" w:rsidP="0078400A">
            <w:pPr>
              <w:jc w:val="center"/>
              <w:rPr>
                <w:bCs/>
                <w:lang w:val="en-US"/>
              </w:rPr>
            </w:pPr>
          </w:p>
          <w:p w:rsidR="003A26B5" w:rsidRPr="00702B6C" w:rsidRDefault="003A26B5" w:rsidP="0078400A">
            <w:pPr>
              <w:jc w:val="center"/>
              <w:rPr>
                <w:bCs/>
              </w:rPr>
            </w:pPr>
            <w:r w:rsidRPr="00702B6C">
              <w:rPr>
                <w:bCs/>
              </w:rPr>
              <w:t>T/r</w:t>
            </w:r>
          </w:p>
        </w:tc>
        <w:tc>
          <w:tcPr>
            <w:tcW w:w="1220" w:type="pct"/>
            <w:vMerge w:val="restart"/>
          </w:tcPr>
          <w:p w:rsidR="003A26B5" w:rsidRPr="00702B6C" w:rsidRDefault="003A26B5" w:rsidP="0078400A">
            <w:pPr>
              <w:jc w:val="center"/>
              <w:rPr>
                <w:bCs/>
              </w:rPr>
            </w:pPr>
          </w:p>
          <w:p w:rsidR="003A26B5" w:rsidRPr="00702B6C" w:rsidRDefault="003A26B5" w:rsidP="0078400A">
            <w:pPr>
              <w:jc w:val="center"/>
              <w:rPr>
                <w:bCs/>
              </w:rPr>
            </w:pPr>
            <w:r w:rsidRPr="00702B6C">
              <w:rPr>
                <w:bCs/>
              </w:rPr>
              <w:t>Texnik ko‘rsatkichlar</w:t>
            </w:r>
          </w:p>
        </w:tc>
        <w:tc>
          <w:tcPr>
            <w:tcW w:w="1279" w:type="pct"/>
            <w:gridSpan w:val="2"/>
          </w:tcPr>
          <w:p w:rsidR="003A26B5" w:rsidRPr="00702B6C" w:rsidRDefault="003A26B5" w:rsidP="0078400A">
            <w:pPr>
              <w:jc w:val="center"/>
              <w:rPr>
                <w:bCs/>
                <w:lang w:val="en-US"/>
              </w:rPr>
            </w:pPr>
            <w:r w:rsidRPr="00702B6C">
              <w:rPr>
                <w:bCs/>
                <w:lang w:val="en-US"/>
              </w:rPr>
              <w:t>Oerlikon-Schlafhorst</w:t>
            </w:r>
          </w:p>
        </w:tc>
        <w:tc>
          <w:tcPr>
            <w:tcW w:w="1059" w:type="pct"/>
            <w:gridSpan w:val="2"/>
          </w:tcPr>
          <w:p w:rsidR="003A26B5" w:rsidRPr="00702B6C" w:rsidRDefault="003A26B5" w:rsidP="0078400A">
            <w:pPr>
              <w:jc w:val="center"/>
              <w:rPr>
                <w:bCs/>
                <w:lang w:val="en-US"/>
              </w:rPr>
            </w:pPr>
            <w:r w:rsidRPr="00702B6C">
              <w:rPr>
                <w:bCs/>
                <w:lang w:val="en-US"/>
              </w:rPr>
              <w:t>Rieter</w:t>
            </w:r>
          </w:p>
        </w:tc>
        <w:tc>
          <w:tcPr>
            <w:tcW w:w="1160" w:type="pct"/>
            <w:gridSpan w:val="2"/>
          </w:tcPr>
          <w:p w:rsidR="003A26B5" w:rsidRPr="00702B6C" w:rsidRDefault="003A26B5" w:rsidP="0078400A">
            <w:pPr>
              <w:jc w:val="center"/>
              <w:rPr>
                <w:bCs/>
                <w:lang w:val="en-US"/>
              </w:rPr>
            </w:pPr>
            <w:r w:rsidRPr="00702B6C">
              <w:rPr>
                <w:bCs/>
                <w:lang w:val="en-US"/>
              </w:rPr>
              <w:t>Oerlikon- CZech</w:t>
            </w:r>
          </w:p>
        </w:tc>
      </w:tr>
      <w:tr w:rsidR="003A26B5" w:rsidRPr="00702B6C" w:rsidTr="0078400A">
        <w:tblPrEx>
          <w:tblCellMar>
            <w:top w:w="0" w:type="dxa"/>
            <w:bottom w:w="0" w:type="dxa"/>
          </w:tblCellMar>
        </w:tblPrEx>
        <w:trPr>
          <w:cantSplit/>
          <w:trHeight w:val="801"/>
        </w:trPr>
        <w:tc>
          <w:tcPr>
            <w:tcW w:w="283" w:type="pct"/>
            <w:vMerge/>
          </w:tcPr>
          <w:p w:rsidR="003A26B5" w:rsidRPr="00702B6C" w:rsidRDefault="003A26B5" w:rsidP="0078400A">
            <w:pPr>
              <w:jc w:val="center"/>
              <w:rPr>
                <w:b/>
                <w:lang w:val="en-US"/>
              </w:rPr>
            </w:pPr>
          </w:p>
        </w:tc>
        <w:tc>
          <w:tcPr>
            <w:tcW w:w="1220" w:type="pct"/>
            <w:vMerge/>
          </w:tcPr>
          <w:p w:rsidR="003A26B5" w:rsidRPr="00702B6C" w:rsidRDefault="003A26B5" w:rsidP="0078400A">
            <w:pPr>
              <w:jc w:val="center"/>
              <w:rPr>
                <w:b/>
                <w:lang w:val="en-US"/>
              </w:rPr>
            </w:pPr>
          </w:p>
        </w:tc>
        <w:tc>
          <w:tcPr>
            <w:tcW w:w="640" w:type="pct"/>
          </w:tcPr>
          <w:p w:rsidR="003A26B5" w:rsidRPr="00702B6C" w:rsidRDefault="003A26B5" w:rsidP="0078400A">
            <w:pPr>
              <w:jc w:val="center"/>
              <w:rPr>
                <w:lang w:val="en-US"/>
              </w:rPr>
            </w:pPr>
            <w:r w:rsidRPr="00702B6C">
              <w:rPr>
                <w:lang w:val="en-US"/>
              </w:rPr>
              <w:t>Autocoro-S360</w:t>
            </w:r>
          </w:p>
        </w:tc>
        <w:tc>
          <w:tcPr>
            <w:tcW w:w="638" w:type="pct"/>
          </w:tcPr>
          <w:p w:rsidR="003A26B5" w:rsidRPr="00702B6C" w:rsidRDefault="003A26B5" w:rsidP="0078400A">
            <w:pPr>
              <w:jc w:val="center"/>
              <w:rPr>
                <w:lang w:val="en-US"/>
              </w:rPr>
            </w:pPr>
            <w:r w:rsidRPr="00702B6C">
              <w:rPr>
                <w:lang w:val="en-US"/>
              </w:rPr>
              <w:t>Autocoro-480</w:t>
            </w:r>
          </w:p>
        </w:tc>
        <w:tc>
          <w:tcPr>
            <w:tcW w:w="557" w:type="pct"/>
          </w:tcPr>
          <w:p w:rsidR="003A26B5" w:rsidRPr="00702B6C" w:rsidRDefault="003A26B5" w:rsidP="0078400A">
            <w:pPr>
              <w:jc w:val="center"/>
              <w:rPr>
                <w:b/>
                <w:lang w:val="en-US"/>
              </w:rPr>
            </w:pPr>
            <w:r w:rsidRPr="00702B6C">
              <w:t>VT</w:t>
            </w:r>
            <w:r w:rsidRPr="00702B6C">
              <w:rPr>
                <w:lang w:val="en-US"/>
              </w:rPr>
              <w:t xml:space="preserve"> 9</w:t>
            </w:r>
            <w:r w:rsidRPr="00702B6C">
              <w:t>23</w:t>
            </w:r>
          </w:p>
        </w:tc>
        <w:tc>
          <w:tcPr>
            <w:tcW w:w="502" w:type="pct"/>
          </w:tcPr>
          <w:p w:rsidR="003A26B5" w:rsidRPr="00702B6C" w:rsidRDefault="003A26B5" w:rsidP="0078400A">
            <w:pPr>
              <w:jc w:val="center"/>
              <w:rPr>
                <w:lang w:val="en-US"/>
              </w:rPr>
            </w:pPr>
            <w:r w:rsidRPr="00702B6C">
              <w:rPr>
                <w:lang w:val="en-US"/>
              </w:rPr>
              <w:t>R-40</w:t>
            </w:r>
          </w:p>
        </w:tc>
        <w:tc>
          <w:tcPr>
            <w:tcW w:w="569" w:type="pct"/>
          </w:tcPr>
          <w:p w:rsidR="003A26B5" w:rsidRPr="00702B6C" w:rsidRDefault="003A26B5" w:rsidP="0078400A">
            <w:pPr>
              <w:jc w:val="center"/>
              <w:rPr>
                <w:b/>
                <w:lang w:val="en-US"/>
              </w:rPr>
            </w:pPr>
            <w:r w:rsidRPr="00702B6C">
              <w:rPr>
                <w:lang w:val="en-US"/>
              </w:rPr>
              <w:t>BD-330</w:t>
            </w:r>
          </w:p>
        </w:tc>
        <w:tc>
          <w:tcPr>
            <w:tcW w:w="591" w:type="pct"/>
          </w:tcPr>
          <w:p w:rsidR="003A26B5" w:rsidRPr="00702B6C" w:rsidRDefault="003A26B5" w:rsidP="0078400A">
            <w:pPr>
              <w:jc w:val="center"/>
              <w:rPr>
                <w:b/>
                <w:lang w:val="en-US"/>
              </w:rPr>
            </w:pPr>
            <w:r w:rsidRPr="00702B6C">
              <w:rPr>
                <w:lang w:val="en-US"/>
              </w:rPr>
              <w:t>BD</w:t>
            </w:r>
            <w:r w:rsidRPr="00702B6C">
              <w:t>-4</w:t>
            </w:r>
            <w:r w:rsidRPr="00702B6C">
              <w:rPr>
                <w:lang w:val="en-US"/>
              </w:rPr>
              <w:t>16</w:t>
            </w:r>
          </w:p>
        </w:tc>
      </w:tr>
      <w:tr w:rsidR="003A26B5" w:rsidRPr="00702B6C" w:rsidTr="0078400A">
        <w:tblPrEx>
          <w:tblCellMar>
            <w:top w:w="0" w:type="dxa"/>
            <w:bottom w:w="0" w:type="dxa"/>
          </w:tblCellMar>
        </w:tblPrEx>
        <w:trPr>
          <w:cantSplit/>
        </w:trPr>
        <w:tc>
          <w:tcPr>
            <w:tcW w:w="283" w:type="pct"/>
          </w:tcPr>
          <w:p w:rsidR="003A26B5" w:rsidRPr="00702B6C" w:rsidRDefault="003A26B5" w:rsidP="0078400A">
            <w:pPr>
              <w:jc w:val="both"/>
              <w:rPr>
                <w:bCs/>
              </w:rPr>
            </w:pPr>
            <w:r w:rsidRPr="00702B6C">
              <w:rPr>
                <w:bCs/>
              </w:rPr>
              <w:t>1</w:t>
            </w:r>
          </w:p>
        </w:tc>
        <w:tc>
          <w:tcPr>
            <w:tcW w:w="1220" w:type="pct"/>
          </w:tcPr>
          <w:p w:rsidR="003A26B5" w:rsidRPr="00702B6C" w:rsidRDefault="003A26B5" w:rsidP="0078400A">
            <w:pPr>
              <w:jc w:val="both"/>
              <w:rPr>
                <w:bCs/>
              </w:rPr>
            </w:pPr>
            <w:r w:rsidRPr="00702B6C">
              <w:rPr>
                <w:bCs/>
              </w:rPr>
              <w:t>Ishlatiladigan tola uzunligi mm</w:t>
            </w:r>
          </w:p>
        </w:tc>
        <w:tc>
          <w:tcPr>
            <w:tcW w:w="640" w:type="pct"/>
          </w:tcPr>
          <w:p w:rsidR="003A26B5" w:rsidRPr="00702B6C" w:rsidRDefault="003A26B5" w:rsidP="0078400A">
            <w:pPr>
              <w:jc w:val="center"/>
              <w:rPr>
                <w:bCs/>
              </w:rPr>
            </w:pPr>
            <w:r w:rsidRPr="00702B6C">
              <w:rPr>
                <w:bCs/>
              </w:rPr>
              <w:t>60,0 gacha</w:t>
            </w:r>
          </w:p>
        </w:tc>
        <w:tc>
          <w:tcPr>
            <w:tcW w:w="638" w:type="pct"/>
          </w:tcPr>
          <w:p w:rsidR="003A26B5" w:rsidRPr="00702B6C" w:rsidRDefault="003A26B5" w:rsidP="0078400A">
            <w:pPr>
              <w:jc w:val="center"/>
              <w:rPr>
                <w:bCs/>
              </w:rPr>
            </w:pPr>
            <w:r w:rsidRPr="00702B6C">
              <w:rPr>
                <w:bCs/>
              </w:rPr>
              <w:t>60,0 gacha</w:t>
            </w:r>
          </w:p>
        </w:tc>
        <w:tc>
          <w:tcPr>
            <w:tcW w:w="557" w:type="pct"/>
          </w:tcPr>
          <w:p w:rsidR="003A26B5" w:rsidRPr="00702B6C" w:rsidRDefault="003A26B5" w:rsidP="0078400A">
            <w:pPr>
              <w:ind w:right="-147"/>
              <w:rPr>
                <w:bCs/>
              </w:rPr>
            </w:pPr>
            <w:r w:rsidRPr="00702B6C">
              <w:rPr>
                <w:bCs/>
              </w:rPr>
              <w:t>60,0 gacha</w:t>
            </w:r>
          </w:p>
        </w:tc>
        <w:tc>
          <w:tcPr>
            <w:tcW w:w="502" w:type="pct"/>
          </w:tcPr>
          <w:p w:rsidR="003A26B5" w:rsidRPr="00702B6C" w:rsidRDefault="003A26B5" w:rsidP="0078400A">
            <w:pPr>
              <w:jc w:val="center"/>
              <w:rPr>
                <w:bCs/>
              </w:rPr>
            </w:pPr>
            <w:r w:rsidRPr="00702B6C">
              <w:rPr>
                <w:bCs/>
              </w:rPr>
              <w:t>60,0</w:t>
            </w:r>
          </w:p>
        </w:tc>
        <w:tc>
          <w:tcPr>
            <w:tcW w:w="569" w:type="pct"/>
          </w:tcPr>
          <w:p w:rsidR="003A26B5" w:rsidRPr="00702B6C" w:rsidRDefault="003A26B5" w:rsidP="0078400A">
            <w:pPr>
              <w:jc w:val="center"/>
              <w:rPr>
                <w:bCs/>
              </w:rPr>
            </w:pPr>
            <w:r w:rsidRPr="00702B6C">
              <w:rPr>
                <w:bCs/>
              </w:rPr>
              <w:t>60,0</w:t>
            </w:r>
          </w:p>
        </w:tc>
        <w:tc>
          <w:tcPr>
            <w:tcW w:w="591" w:type="pct"/>
          </w:tcPr>
          <w:p w:rsidR="003A26B5" w:rsidRPr="00702B6C" w:rsidRDefault="003A26B5" w:rsidP="0078400A">
            <w:pPr>
              <w:jc w:val="center"/>
              <w:rPr>
                <w:bCs/>
              </w:rPr>
            </w:pPr>
            <w:r w:rsidRPr="00702B6C">
              <w:rPr>
                <w:bCs/>
              </w:rPr>
              <w:t>60,0</w:t>
            </w:r>
          </w:p>
        </w:tc>
      </w:tr>
      <w:tr w:rsidR="003A26B5" w:rsidRPr="00702B6C" w:rsidTr="0078400A">
        <w:tblPrEx>
          <w:tblCellMar>
            <w:top w:w="0" w:type="dxa"/>
            <w:bottom w:w="0" w:type="dxa"/>
          </w:tblCellMar>
        </w:tblPrEx>
        <w:trPr>
          <w:cantSplit/>
          <w:trHeight w:val="591"/>
        </w:trPr>
        <w:tc>
          <w:tcPr>
            <w:tcW w:w="283" w:type="pct"/>
          </w:tcPr>
          <w:p w:rsidR="003A26B5" w:rsidRPr="00702B6C" w:rsidRDefault="003A26B5" w:rsidP="0078400A">
            <w:pPr>
              <w:jc w:val="both"/>
              <w:rPr>
                <w:bCs/>
              </w:rPr>
            </w:pPr>
            <w:r w:rsidRPr="00702B6C">
              <w:rPr>
                <w:bCs/>
              </w:rPr>
              <w:t>2.</w:t>
            </w:r>
          </w:p>
        </w:tc>
        <w:tc>
          <w:tcPr>
            <w:tcW w:w="1220" w:type="pct"/>
          </w:tcPr>
          <w:p w:rsidR="003A26B5" w:rsidRPr="00702B6C" w:rsidRDefault="003A26B5" w:rsidP="0078400A">
            <w:pPr>
              <w:jc w:val="both"/>
              <w:rPr>
                <w:bCs/>
                <w:lang w:val="en-US"/>
              </w:rPr>
            </w:pPr>
            <w:r w:rsidRPr="00702B6C">
              <w:rPr>
                <w:bCs/>
                <w:lang w:val="en-US"/>
              </w:rPr>
              <w:t>Ta’minlanadigan piltaning chiziqiy zichligi,  kteks</w:t>
            </w:r>
          </w:p>
        </w:tc>
        <w:tc>
          <w:tcPr>
            <w:tcW w:w="640" w:type="pct"/>
          </w:tcPr>
          <w:p w:rsidR="003A26B5" w:rsidRPr="00702B6C" w:rsidRDefault="003A26B5" w:rsidP="0078400A">
            <w:pPr>
              <w:jc w:val="center"/>
              <w:rPr>
                <w:bCs/>
              </w:rPr>
            </w:pPr>
            <w:r w:rsidRPr="00702B6C">
              <w:rPr>
                <w:bCs/>
              </w:rPr>
              <w:t>7,0-2,5</w:t>
            </w:r>
          </w:p>
        </w:tc>
        <w:tc>
          <w:tcPr>
            <w:tcW w:w="638" w:type="pct"/>
          </w:tcPr>
          <w:p w:rsidR="003A26B5" w:rsidRPr="00702B6C" w:rsidRDefault="003A26B5" w:rsidP="0078400A">
            <w:pPr>
              <w:jc w:val="center"/>
              <w:rPr>
                <w:bCs/>
              </w:rPr>
            </w:pPr>
            <w:r w:rsidRPr="00702B6C">
              <w:rPr>
                <w:bCs/>
              </w:rPr>
              <w:t>7,0-2,5</w:t>
            </w:r>
          </w:p>
        </w:tc>
        <w:tc>
          <w:tcPr>
            <w:tcW w:w="557" w:type="pct"/>
          </w:tcPr>
          <w:p w:rsidR="003A26B5" w:rsidRPr="00702B6C" w:rsidRDefault="003A26B5" w:rsidP="0078400A">
            <w:pPr>
              <w:jc w:val="center"/>
              <w:rPr>
                <w:bCs/>
              </w:rPr>
            </w:pPr>
            <w:r w:rsidRPr="00702B6C">
              <w:rPr>
                <w:bCs/>
              </w:rPr>
              <w:t>3-7,0</w:t>
            </w:r>
          </w:p>
        </w:tc>
        <w:tc>
          <w:tcPr>
            <w:tcW w:w="502" w:type="pct"/>
          </w:tcPr>
          <w:p w:rsidR="003A26B5" w:rsidRPr="00702B6C" w:rsidRDefault="003A26B5" w:rsidP="0078400A">
            <w:pPr>
              <w:jc w:val="center"/>
              <w:rPr>
                <w:bCs/>
              </w:rPr>
            </w:pPr>
            <w:r w:rsidRPr="00702B6C">
              <w:rPr>
                <w:bCs/>
              </w:rPr>
              <w:t>2-7,0</w:t>
            </w:r>
          </w:p>
        </w:tc>
        <w:tc>
          <w:tcPr>
            <w:tcW w:w="569" w:type="pct"/>
          </w:tcPr>
          <w:p w:rsidR="003A26B5" w:rsidRPr="00702B6C" w:rsidRDefault="003A26B5" w:rsidP="0078400A">
            <w:pPr>
              <w:jc w:val="center"/>
              <w:rPr>
                <w:bCs/>
              </w:rPr>
            </w:pPr>
            <w:r w:rsidRPr="00702B6C">
              <w:rPr>
                <w:bCs/>
              </w:rPr>
              <w:t>3-7,0</w:t>
            </w:r>
          </w:p>
        </w:tc>
        <w:tc>
          <w:tcPr>
            <w:tcW w:w="591" w:type="pct"/>
          </w:tcPr>
          <w:p w:rsidR="003A26B5" w:rsidRPr="00702B6C" w:rsidRDefault="003A26B5" w:rsidP="0078400A">
            <w:pPr>
              <w:jc w:val="center"/>
              <w:rPr>
                <w:bCs/>
              </w:rPr>
            </w:pPr>
            <w:r w:rsidRPr="00702B6C">
              <w:rPr>
                <w:bCs/>
              </w:rPr>
              <w:t>2,5-7</w:t>
            </w:r>
          </w:p>
        </w:tc>
      </w:tr>
      <w:tr w:rsidR="003A26B5" w:rsidRPr="00702B6C" w:rsidTr="0078400A">
        <w:tblPrEx>
          <w:tblCellMar>
            <w:top w:w="0" w:type="dxa"/>
            <w:bottom w:w="0" w:type="dxa"/>
          </w:tblCellMar>
        </w:tblPrEx>
        <w:trPr>
          <w:cantSplit/>
        </w:trPr>
        <w:tc>
          <w:tcPr>
            <w:tcW w:w="283" w:type="pct"/>
          </w:tcPr>
          <w:p w:rsidR="003A26B5" w:rsidRPr="00702B6C" w:rsidRDefault="003A26B5" w:rsidP="0078400A">
            <w:pPr>
              <w:jc w:val="both"/>
              <w:rPr>
                <w:bCs/>
              </w:rPr>
            </w:pPr>
            <w:r w:rsidRPr="00702B6C">
              <w:rPr>
                <w:bCs/>
              </w:rPr>
              <w:t>3.</w:t>
            </w:r>
          </w:p>
        </w:tc>
        <w:tc>
          <w:tcPr>
            <w:tcW w:w="1220" w:type="pct"/>
          </w:tcPr>
          <w:p w:rsidR="003A26B5" w:rsidRPr="00702B6C" w:rsidRDefault="003A26B5" w:rsidP="0078400A">
            <w:pPr>
              <w:jc w:val="both"/>
              <w:rPr>
                <w:bCs/>
              </w:rPr>
            </w:pPr>
            <w:r w:rsidRPr="00702B6C">
              <w:rPr>
                <w:bCs/>
              </w:rPr>
              <w:t>Ip chiziqiy zichligi, teks</w:t>
            </w:r>
          </w:p>
        </w:tc>
        <w:tc>
          <w:tcPr>
            <w:tcW w:w="640" w:type="pct"/>
          </w:tcPr>
          <w:p w:rsidR="003A26B5" w:rsidRPr="00702B6C" w:rsidRDefault="003A26B5" w:rsidP="0078400A">
            <w:pPr>
              <w:jc w:val="center"/>
              <w:rPr>
                <w:bCs/>
              </w:rPr>
            </w:pPr>
            <w:r w:rsidRPr="00702B6C">
              <w:rPr>
                <w:bCs/>
              </w:rPr>
              <w:t>14,7-145</w:t>
            </w:r>
          </w:p>
        </w:tc>
        <w:tc>
          <w:tcPr>
            <w:tcW w:w="638" w:type="pct"/>
          </w:tcPr>
          <w:p w:rsidR="003A26B5" w:rsidRPr="00702B6C" w:rsidRDefault="003A26B5" w:rsidP="0078400A">
            <w:pPr>
              <w:jc w:val="center"/>
              <w:rPr>
                <w:bCs/>
              </w:rPr>
            </w:pPr>
            <w:r w:rsidRPr="00702B6C">
              <w:rPr>
                <w:bCs/>
              </w:rPr>
              <w:t>10-145</w:t>
            </w:r>
          </w:p>
        </w:tc>
        <w:tc>
          <w:tcPr>
            <w:tcW w:w="557" w:type="pct"/>
          </w:tcPr>
          <w:p w:rsidR="003A26B5" w:rsidRPr="00702B6C" w:rsidRDefault="003A26B5" w:rsidP="0078400A">
            <w:pPr>
              <w:jc w:val="center"/>
              <w:rPr>
                <w:bCs/>
              </w:rPr>
            </w:pPr>
            <w:r w:rsidRPr="00702B6C">
              <w:rPr>
                <w:bCs/>
              </w:rPr>
              <w:t>14,5-200</w:t>
            </w:r>
          </w:p>
        </w:tc>
        <w:tc>
          <w:tcPr>
            <w:tcW w:w="502" w:type="pct"/>
          </w:tcPr>
          <w:p w:rsidR="003A26B5" w:rsidRPr="00702B6C" w:rsidRDefault="003A26B5" w:rsidP="0078400A">
            <w:pPr>
              <w:jc w:val="center"/>
              <w:rPr>
                <w:bCs/>
              </w:rPr>
            </w:pPr>
            <w:r w:rsidRPr="00702B6C">
              <w:rPr>
                <w:bCs/>
              </w:rPr>
              <w:t>10-200</w:t>
            </w:r>
          </w:p>
        </w:tc>
        <w:tc>
          <w:tcPr>
            <w:tcW w:w="569" w:type="pct"/>
          </w:tcPr>
          <w:p w:rsidR="003A26B5" w:rsidRPr="00702B6C" w:rsidRDefault="003A26B5" w:rsidP="0078400A">
            <w:pPr>
              <w:jc w:val="center"/>
              <w:rPr>
                <w:bCs/>
              </w:rPr>
            </w:pPr>
            <w:r w:rsidRPr="00702B6C">
              <w:rPr>
                <w:bCs/>
              </w:rPr>
              <w:t>10-250</w:t>
            </w:r>
          </w:p>
        </w:tc>
        <w:tc>
          <w:tcPr>
            <w:tcW w:w="591" w:type="pct"/>
          </w:tcPr>
          <w:p w:rsidR="003A26B5" w:rsidRPr="00702B6C" w:rsidRDefault="003A26B5" w:rsidP="0078400A">
            <w:pPr>
              <w:jc w:val="center"/>
              <w:rPr>
                <w:bCs/>
              </w:rPr>
            </w:pPr>
            <w:r w:rsidRPr="00702B6C">
              <w:rPr>
                <w:bCs/>
              </w:rPr>
              <w:t>15-150</w:t>
            </w:r>
          </w:p>
        </w:tc>
      </w:tr>
      <w:tr w:rsidR="003A26B5" w:rsidRPr="00702B6C" w:rsidTr="0078400A">
        <w:tblPrEx>
          <w:tblCellMar>
            <w:top w:w="0" w:type="dxa"/>
            <w:bottom w:w="0" w:type="dxa"/>
          </w:tblCellMar>
        </w:tblPrEx>
        <w:trPr>
          <w:cantSplit/>
        </w:trPr>
        <w:tc>
          <w:tcPr>
            <w:tcW w:w="283" w:type="pct"/>
          </w:tcPr>
          <w:p w:rsidR="003A26B5" w:rsidRPr="00702B6C" w:rsidRDefault="003A26B5" w:rsidP="0078400A">
            <w:pPr>
              <w:jc w:val="both"/>
              <w:rPr>
                <w:bCs/>
              </w:rPr>
            </w:pPr>
            <w:r w:rsidRPr="00702B6C">
              <w:rPr>
                <w:bCs/>
              </w:rPr>
              <w:t>4.</w:t>
            </w:r>
          </w:p>
        </w:tc>
        <w:tc>
          <w:tcPr>
            <w:tcW w:w="1220" w:type="pct"/>
          </w:tcPr>
          <w:p w:rsidR="003A26B5" w:rsidRPr="00702B6C" w:rsidRDefault="003A26B5" w:rsidP="0078400A">
            <w:pPr>
              <w:jc w:val="both"/>
              <w:rPr>
                <w:bCs/>
                <w:vertAlign w:val="superscript"/>
                <w:lang w:val="sv-SE"/>
              </w:rPr>
            </w:pPr>
            <w:r w:rsidRPr="00702B6C">
              <w:rPr>
                <w:bCs/>
                <w:lang w:val="sv-SE"/>
              </w:rPr>
              <w:t>Diskret barabanchaning  aylanishlar chastotasi, min</w:t>
            </w:r>
            <w:r w:rsidRPr="00702B6C">
              <w:rPr>
                <w:bCs/>
                <w:vertAlign w:val="superscript"/>
                <w:lang w:val="sv-SE"/>
              </w:rPr>
              <w:t>-1</w:t>
            </w:r>
          </w:p>
        </w:tc>
        <w:tc>
          <w:tcPr>
            <w:tcW w:w="640" w:type="pct"/>
          </w:tcPr>
          <w:p w:rsidR="003A26B5" w:rsidRPr="00702B6C" w:rsidRDefault="003A26B5" w:rsidP="0078400A">
            <w:pPr>
              <w:jc w:val="center"/>
              <w:rPr>
                <w:bCs/>
              </w:rPr>
            </w:pPr>
            <w:r w:rsidRPr="00702B6C">
              <w:rPr>
                <w:bCs/>
              </w:rPr>
              <w:t>6000-9000</w:t>
            </w:r>
          </w:p>
        </w:tc>
        <w:tc>
          <w:tcPr>
            <w:tcW w:w="638" w:type="pct"/>
          </w:tcPr>
          <w:p w:rsidR="003A26B5" w:rsidRPr="00702B6C" w:rsidRDefault="003A26B5" w:rsidP="0078400A">
            <w:pPr>
              <w:jc w:val="center"/>
              <w:rPr>
                <w:bCs/>
              </w:rPr>
            </w:pPr>
            <w:r w:rsidRPr="00702B6C">
              <w:rPr>
                <w:bCs/>
              </w:rPr>
              <w:t>6000-9000</w:t>
            </w:r>
          </w:p>
        </w:tc>
        <w:tc>
          <w:tcPr>
            <w:tcW w:w="557" w:type="pct"/>
          </w:tcPr>
          <w:p w:rsidR="003A26B5" w:rsidRPr="00702B6C" w:rsidRDefault="003A26B5" w:rsidP="0078400A">
            <w:pPr>
              <w:jc w:val="center"/>
              <w:rPr>
                <w:bCs/>
              </w:rPr>
            </w:pPr>
            <w:r w:rsidRPr="00702B6C">
              <w:rPr>
                <w:bCs/>
              </w:rPr>
              <w:t>6000-10000</w:t>
            </w:r>
          </w:p>
        </w:tc>
        <w:tc>
          <w:tcPr>
            <w:tcW w:w="502" w:type="pct"/>
          </w:tcPr>
          <w:p w:rsidR="003A26B5" w:rsidRPr="00702B6C" w:rsidRDefault="003A26B5" w:rsidP="0078400A">
            <w:pPr>
              <w:jc w:val="center"/>
              <w:rPr>
                <w:bCs/>
              </w:rPr>
            </w:pPr>
            <w:r w:rsidRPr="00702B6C">
              <w:rPr>
                <w:bCs/>
              </w:rPr>
              <w:t>6000-10000</w:t>
            </w:r>
          </w:p>
        </w:tc>
        <w:tc>
          <w:tcPr>
            <w:tcW w:w="569" w:type="pct"/>
          </w:tcPr>
          <w:p w:rsidR="003A26B5" w:rsidRPr="00702B6C" w:rsidRDefault="003A26B5" w:rsidP="0078400A">
            <w:pPr>
              <w:jc w:val="center"/>
              <w:rPr>
                <w:bCs/>
              </w:rPr>
            </w:pPr>
            <w:r w:rsidRPr="00702B6C">
              <w:rPr>
                <w:bCs/>
              </w:rPr>
              <w:t>6000-10000</w:t>
            </w:r>
          </w:p>
        </w:tc>
        <w:tc>
          <w:tcPr>
            <w:tcW w:w="591" w:type="pct"/>
          </w:tcPr>
          <w:p w:rsidR="003A26B5" w:rsidRPr="00702B6C" w:rsidRDefault="003A26B5" w:rsidP="0078400A">
            <w:pPr>
              <w:jc w:val="center"/>
              <w:rPr>
                <w:bCs/>
              </w:rPr>
            </w:pPr>
            <w:r w:rsidRPr="00702B6C">
              <w:rPr>
                <w:bCs/>
              </w:rPr>
              <w:t>6000-10000</w:t>
            </w:r>
          </w:p>
        </w:tc>
      </w:tr>
      <w:tr w:rsidR="003A26B5" w:rsidRPr="00702B6C" w:rsidTr="0078400A">
        <w:tblPrEx>
          <w:tblCellMar>
            <w:top w:w="0" w:type="dxa"/>
            <w:bottom w:w="0" w:type="dxa"/>
          </w:tblCellMar>
        </w:tblPrEx>
        <w:trPr>
          <w:cantSplit/>
        </w:trPr>
        <w:tc>
          <w:tcPr>
            <w:tcW w:w="283" w:type="pct"/>
          </w:tcPr>
          <w:p w:rsidR="003A26B5" w:rsidRPr="00702B6C" w:rsidRDefault="003A26B5" w:rsidP="0078400A">
            <w:pPr>
              <w:jc w:val="both"/>
              <w:rPr>
                <w:bCs/>
              </w:rPr>
            </w:pPr>
            <w:r w:rsidRPr="00702B6C">
              <w:rPr>
                <w:bCs/>
              </w:rPr>
              <w:t>5.</w:t>
            </w:r>
          </w:p>
        </w:tc>
        <w:tc>
          <w:tcPr>
            <w:tcW w:w="1220" w:type="pct"/>
          </w:tcPr>
          <w:p w:rsidR="003A26B5" w:rsidRPr="00702B6C" w:rsidRDefault="003A26B5" w:rsidP="0078400A">
            <w:pPr>
              <w:jc w:val="both"/>
              <w:rPr>
                <w:bCs/>
              </w:rPr>
            </w:pPr>
            <w:r w:rsidRPr="00702B6C">
              <w:rPr>
                <w:bCs/>
              </w:rPr>
              <w:t>Kameralar orasidagi masofa, mm.</w:t>
            </w:r>
          </w:p>
        </w:tc>
        <w:tc>
          <w:tcPr>
            <w:tcW w:w="640" w:type="pct"/>
          </w:tcPr>
          <w:p w:rsidR="003A26B5" w:rsidRPr="00702B6C" w:rsidRDefault="003A26B5" w:rsidP="0078400A">
            <w:pPr>
              <w:jc w:val="center"/>
              <w:rPr>
                <w:bCs/>
              </w:rPr>
            </w:pPr>
            <w:r w:rsidRPr="00702B6C">
              <w:rPr>
                <w:bCs/>
              </w:rPr>
              <w:t>230</w:t>
            </w:r>
          </w:p>
        </w:tc>
        <w:tc>
          <w:tcPr>
            <w:tcW w:w="638" w:type="pct"/>
          </w:tcPr>
          <w:p w:rsidR="003A26B5" w:rsidRPr="00702B6C" w:rsidRDefault="003A26B5" w:rsidP="0078400A">
            <w:pPr>
              <w:jc w:val="center"/>
              <w:rPr>
                <w:bCs/>
              </w:rPr>
            </w:pPr>
            <w:r w:rsidRPr="00702B6C">
              <w:rPr>
                <w:bCs/>
              </w:rPr>
              <w:t>230</w:t>
            </w:r>
          </w:p>
        </w:tc>
        <w:tc>
          <w:tcPr>
            <w:tcW w:w="557" w:type="pct"/>
          </w:tcPr>
          <w:p w:rsidR="003A26B5" w:rsidRPr="00702B6C" w:rsidRDefault="003A26B5" w:rsidP="0078400A">
            <w:pPr>
              <w:jc w:val="center"/>
              <w:rPr>
                <w:bCs/>
              </w:rPr>
            </w:pPr>
            <w:r w:rsidRPr="00702B6C">
              <w:rPr>
                <w:bCs/>
              </w:rPr>
              <w:t>220</w:t>
            </w:r>
          </w:p>
        </w:tc>
        <w:tc>
          <w:tcPr>
            <w:tcW w:w="502" w:type="pct"/>
          </w:tcPr>
          <w:p w:rsidR="003A26B5" w:rsidRPr="00702B6C" w:rsidRDefault="003A26B5" w:rsidP="0078400A">
            <w:pPr>
              <w:jc w:val="center"/>
              <w:rPr>
                <w:bCs/>
              </w:rPr>
            </w:pPr>
            <w:r w:rsidRPr="00702B6C">
              <w:rPr>
                <w:bCs/>
              </w:rPr>
              <w:t>220</w:t>
            </w:r>
          </w:p>
        </w:tc>
        <w:tc>
          <w:tcPr>
            <w:tcW w:w="569" w:type="pct"/>
          </w:tcPr>
          <w:p w:rsidR="003A26B5" w:rsidRPr="00702B6C" w:rsidRDefault="003A26B5" w:rsidP="0078400A">
            <w:pPr>
              <w:jc w:val="center"/>
              <w:rPr>
                <w:bCs/>
              </w:rPr>
            </w:pPr>
            <w:r w:rsidRPr="00702B6C">
              <w:rPr>
                <w:bCs/>
              </w:rPr>
              <w:t>210</w:t>
            </w:r>
          </w:p>
        </w:tc>
        <w:tc>
          <w:tcPr>
            <w:tcW w:w="591" w:type="pct"/>
          </w:tcPr>
          <w:p w:rsidR="003A26B5" w:rsidRPr="00702B6C" w:rsidRDefault="003A26B5" w:rsidP="0078400A">
            <w:pPr>
              <w:jc w:val="center"/>
              <w:rPr>
                <w:bCs/>
              </w:rPr>
            </w:pPr>
            <w:r w:rsidRPr="00702B6C">
              <w:rPr>
                <w:bCs/>
              </w:rPr>
              <w:t>210</w:t>
            </w:r>
          </w:p>
        </w:tc>
      </w:tr>
      <w:tr w:rsidR="003A26B5" w:rsidRPr="00702B6C" w:rsidTr="0078400A">
        <w:tblPrEx>
          <w:tblCellMar>
            <w:top w:w="0" w:type="dxa"/>
            <w:bottom w:w="0" w:type="dxa"/>
          </w:tblCellMar>
        </w:tblPrEx>
        <w:trPr>
          <w:cantSplit/>
        </w:trPr>
        <w:tc>
          <w:tcPr>
            <w:tcW w:w="283" w:type="pct"/>
          </w:tcPr>
          <w:p w:rsidR="003A26B5" w:rsidRPr="00702B6C" w:rsidRDefault="003A26B5" w:rsidP="0078400A">
            <w:pPr>
              <w:jc w:val="both"/>
              <w:rPr>
                <w:bCs/>
              </w:rPr>
            </w:pPr>
            <w:r w:rsidRPr="00702B6C">
              <w:rPr>
                <w:bCs/>
              </w:rPr>
              <w:t>6.</w:t>
            </w:r>
          </w:p>
        </w:tc>
        <w:tc>
          <w:tcPr>
            <w:tcW w:w="1220" w:type="pct"/>
          </w:tcPr>
          <w:p w:rsidR="003A26B5" w:rsidRPr="00702B6C" w:rsidRDefault="003A26B5" w:rsidP="0078400A">
            <w:pPr>
              <w:jc w:val="both"/>
              <w:rPr>
                <w:bCs/>
                <w:vertAlign w:val="superscript"/>
                <w:lang w:val="sv-SE"/>
              </w:rPr>
            </w:pPr>
            <w:r w:rsidRPr="00702B6C">
              <w:rPr>
                <w:bCs/>
                <w:lang w:val="sv-SE"/>
              </w:rPr>
              <w:t>Yigirish kamerasining  aylanishlar chastotasi,  min</w:t>
            </w:r>
            <w:r w:rsidRPr="00702B6C">
              <w:rPr>
                <w:bCs/>
                <w:vertAlign w:val="superscript"/>
                <w:lang w:val="sv-SE"/>
              </w:rPr>
              <w:t>-1</w:t>
            </w:r>
          </w:p>
        </w:tc>
        <w:tc>
          <w:tcPr>
            <w:tcW w:w="640" w:type="pct"/>
          </w:tcPr>
          <w:p w:rsidR="003A26B5" w:rsidRPr="00702B6C" w:rsidRDefault="003A26B5" w:rsidP="0078400A">
            <w:pPr>
              <w:jc w:val="center"/>
              <w:rPr>
                <w:bCs/>
              </w:rPr>
            </w:pPr>
            <w:r w:rsidRPr="00702B6C">
              <w:rPr>
                <w:bCs/>
              </w:rPr>
              <w:t>40000-130000</w:t>
            </w:r>
          </w:p>
        </w:tc>
        <w:tc>
          <w:tcPr>
            <w:tcW w:w="638" w:type="pct"/>
          </w:tcPr>
          <w:p w:rsidR="003A26B5" w:rsidRPr="00702B6C" w:rsidRDefault="003A26B5" w:rsidP="0078400A">
            <w:pPr>
              <w:jc w:val="center"/>
              <w:rPr>
                <w:bCs/>
              </w:rPr>
            </w:pPr>
            <w:r w:rsidRPr="00702B6C">
              <w:rPr>
                <w:bCs/>
              </w:rPr>
              <w:t>40000-150000</w:t>
            </w:r>
          </w:p>
        </w:tc>
        <w:tc>
          <w:tcPr>
            <w:tcW w:w="557" w:type="pct"/>
          </w:tcPr>
          <w:p w:rsidR="003A26B5" w:rsidRPr="00702B6C" w:rsidRDefault="003A26B5" w:rsidP="0078400A">
            <w:pPr>
              <w:jc w:val="center"/>
              <w:rPr>
                <w:bCs/>
              </w:rPr>
            </w:pPr>
            <w:r w:rsidRPr="00702B6C">
              <w:rPr>
                <w:bCs/>
              </w:rPr>
              <w:t>40000</w:t>
            </w:r>
          </w:p>
          <w:p w:rsidR="003A26B5" w:rsidRPr="00702B6C" w:rsidRDefault="003A26B5" w:rsidP="0078400A">
            <w:pPr>
              <w:jc w:val="center"/>
              <w:rPr>
                <w:bCs/>
              </w:rPr>
            </w:pPr>
            <w:r w:rsidRPr="00702B6C">
              <w:rPr>
                <w:bCs/>
              </w:rPr>
              <w:t>110000</w:t>
            </w:r>
          </w:p>
        </w:tc>
        <w:tc>
          <w:tcPr>
            <w:tcW w:w="502" w:type="pct"/>
          </w:tcPr>
          <w:p w:rsidR="003A26B5" w:rsidRPr="00702B6C" w:rsidRDefault="003A26B5" w:rsidP="0078400A">
            <w:pPr>
              <w:jc w:val="center"/>
              <w:rPr>
                <w:bCs/>
              </w:rPr>
            </w:pPr>
            <w:r w:rsidRPr="00702B6C">
              <w:rPr>
                <w:bCs/>
              </w:rPr>
              <w:t>150000</w:t>
            </w:r>
          </w:p>
        </w:tc>
        <w:tc>
          <w:tcPr>
            <w:tcW w:w="569" w:type="pct"/>
          </w:tcPr>
          <w:p w:rsidR="003A26B5" w:rsidRPr="00702B6C" w:rsidRDefault="003A26B5" w:rsidP="0078400A">
            <w:pPr>
              <w:jc w:val="center"/>
              <w:rPr>
                <w:bCs/>
              </w:rPr>
            </w:pPr>
            <w:r w:rsidRPr="00702B6C">
              <w:rPr>
                <w:bCs/>
              </w:rPr>
              <w:t>31000-100000</w:t>
            </w:r>
          </w:p>
        </w:tc>
        <w:tc>
          <w:tcPr>
            <w:tcW w:w="591" w:type="pct"/>
          </w:tcPr>
          <w:p w:rsidR="003A26B5" w:rsidRPr="00702B6C" w:rsidRDefault="003A26B5" w:rsidP="0078400A">
            <w:pPr>
              <w:jc w:val="center"/>
              <w:rPr>
                <w:bCs/>
              </w:rPr>
            </w:pPr>
            <w:r w:rsidRPr="00702B6C">
              <w:rPr>
                <w:bCs/>
              </w:rPr>
              <w:t>25000-120000</w:t>
            </w:r>
          </w:p>
        </w:tc>
      </w:tr>
      <w:tr w:rsidR="003A26B5" w:rsidRPr="00702B6C" w:rsidTr="0078400A">
        <w:tblPrEx>
          <w:tblCellMar>
            <w:top w:w="0" w:type="dxa"/>
            <w:bottom w:w="0" w:type="dxa"/>
          </w:tblCellMar>
        </w:tblPrEx>
        <w:trPr>
          <w:cantSplit/>
        </w:trPr>
        <w:tc>
          <w:tcPr>
            <w:tcW w:w="283" w:type="pct"/>
          </w:tcPr>
          <w:p w:rsidR="003A26B5" w:rsidRPr="00702B6C" w:rsidRDefault="003A26B5" w:rsidP="0078400A">
            <w:pPr>
              <w:jc w:val="both"/>
              <w:rPr>
                <w:bCs/>
              </w:rPr>
            </w:pPr>
            <w:r w:rsidRPr="00702B6C">
              <w:rPr>
                <w:bCs/>
              </w:rPr>
              <w:t>7.</w:t>
            </w:r>
          </w:p>
        </w:tc>
        <w:tc>
          <w:tcPr>
            <w:tcW w:w="1220" w:type="pct"/>
          </w:tcPr>
          <w:p w:rsidR="003A26B5" w:rsidRPr="00702B6C" w:rsidRDefault="003A26B5" w:rsidP="0078400A">
            <w:pPr>
              <w:jc w:val="both"/>
              <w:rPr>
                <w:bCs/>
                <w:lang w:val="en-US"/>
              </w:rPr>
            </w:pPr>
            <w:r w:rsidRPr="00702B6C">
              <w:rPr>
                <w:bCs/>
                <w:lang w:val="en-US"/>
              </w:rPr>
              <w:t>Ipning chiqish tezligi, m/min</w:t>
            </w:r>
          </w:p>
        </w:tc>
        <w:tc>
          <w:tcPr>
            <w:tcW w:w="640" w:type="pct"/>
          </w:tcPr>
          <w:p w:rsidR="003A26B5" w:rsidRPr="00702B6C" w:rsidRDefault="003A26B5" w:rsidP="0078400A">
            <w:pPr>
              <w:jc w:val="center"/>
              <w:rPr>
                <w:bCs/>
              </w:rPr>
            </w:pPr>
            <w:r w:rsidRPr="00702B6C">
              <w:rPr>
                <w:bCs/>
              </w:rPr>
              <w:t>230,0</w:t>
            </w:r>
          </w:p>
        </w:tc>
        <w:tc>
          <w:tcPr>
            <w:tcW w:w="638" w:type="pct"/>
          </w:tcPr>
          <w:p w:rsidR="003A26B5" w:rsidRPr="00702B6C" w:rsidRDefault="003A26B5" w:rsidP="0078400A">
            <w:pPr>
              <w:jc w:val="center"/>
              <w:rPr>
                <w:bCs/>
              </w:rPr>
            </w:pPr>
            <w:r w:rsidRPr="00702B6C">
              <w:rPr>
                <w:bCs/>
              </w:rPr>
              <w:t>300,0</w:t>
            </w:r>
          </w:p>
        </w:tc>
        <w:tc>
          <w:tcPr>
            <w:tcW w:w="557" w:type="pct"/>
          </w:tcPr>
          <w:p w:rsidR="003A26B5" w:rsidRPr="00702B6C" w:rsidRDefault="003A26B5" w:rsidP="0078400A">
            <w:pPr>
              <w:jc w:val="center"/>
              <w:rPr>
                <w:bCs/>
              </w:rPr>
            </w:pPr>
            <w:r w:rsidRPr="00702B6C">
              <w:rPr>
                <w:bCs/>
              </w:rPr>
              <w:t>170-200</w:t>
            </w:r>
          </w:p>
        </w:tc>
        <w:tc>
          <w:tcPr>
            <w:tcW w:w="502" w:type="pct"/>
          </w:tcPr>
          <w:p w:rsidR="003A26B5" w:rsidRPr="00702B6C" w:rsidRDefault="003A26B5" w:rsidP="0078400A">
            <w:pPr>
              <w:jc w:val="center"/>
              <w:rPr>
                <w:bCs/>
              </w:rPr>
            </w:pPr>
            <w:r w:rsidRPr="00702B6C">
              <w:rPr>
                <w:bCs/>
              </w:rPr>
              <w:t>255</w:t>
            </w:r>
          </w:p>
        </w:tc>
        <w:tc>
          <w:tcPr>
            <w:tcW w:w="569" w:type="pct"/>
          </w:tcPr>
          <w:p w:rsidR="003A26B5" w:rsidRPr="00702B6C" w:rsidRDefault="003A26B5" w:rsidP="0078400A">
            <w:pPr>
              <w:jc w:val="center"/>
              <w:rPr>
                <w:bCs/>
              </w:rPr>
            </w:pPr>
            <w:r w:rsidRPr="00702B6C">
              <w:rPr>
                <w:bCs/>
              </w:rPr>
              <w:t>150-170</w:t>
            </w:r>
          </w:p>
        </w:tc>
        <w:tc>
          <w:tcPr>
            <w:tcW w:w="591" w:type="pct"/>
          </w:tcPr>
          <w:p w:rsidR="003A26B5" w:rsidRPr="00702B6C" w:rsidRDefault="003A26B5" w:rsidP="0078400A">
            <w:pPr>
              <w:jc w:val="center"/>
              <w:rPr>
                <w:bCs/>
              </w:rPr>
            </w:pPr>
            <w:r w:rsidRPr="00702B6C">
              <w:rPr>
                <w:bCs/>
              </w:rPr>
              <w:t>180</w:t>
            </w:r>
          </w:p>
        </w:tc>
      </w:tr>
      <w:tr w:rsidR="003A26B5" w:rsidRPr="00702B6C" w:rsidTr="0078400A">
        <w:tblPrEx>
          <w:tblCellMar>
            <w:top w:w="0" w:type="dxa"/>
            <w:bottom w:w="0" w:type="dxa"/>
          </w:tblCellMar>
        </w:tblPrEx>
        <w:trPr>
          <w:cantSplit/>
        </w:trPr>
        <w:tc>
          <w:tcPr>
            <w:tcW w:w="283" w:type="pct"/>
          </w:tcPr>
          <w:p w:rsidR="003A26B5" w:rsidRPr="00702B6C" w:rsidRDefault="003A26B5" w:rsidP="0078400A">
            <w:pPr>
              <w:jc w:val="both"/>
              <w:rPr>
                <w:bCs/>
              </w:rPr>
            </w:pPr>
            <w:r w:rsidRPr="00702B6C">
              <w:rPr>
                <w:bCs/>
              </w:rPr>
              <w:t>8.</w:t>
            </w:r>
          </w:p>
        </w:tc>
        <w:tc>
          <w:tcPr>
            <w:tcW w:w="1220" w:type="pct"/>
          </w:tcPr>
          <w:p w:rsidR="003A26B5" w:rsidRPr="00702B6C" w:rsidRDefault="003A26B5" w:rsidP="0078400A">
            <w:pPr>
              <w:jc w:val="both"/>
              <w:rPr>
                <w:bCs/>
              </w:rPr>
            </w:pPr>
            <w:r w:rsidRPr="00702B6C">
              <w:rPr>
                <w:bCs/>
              </w:rPr>
              <w:t>Cho‘zish miqdori</w:t>
            </w:r>
          </w:p>
        </w:tc>
        <w:tc>
          <w:tcPr>
            <w:tcW w:w="640" w:type="pct"/>
          </w:tcPr>
          <w:p w:rsidR="003A26B5" w:rsidRPr="00702B6C" w:rsidRDefault="003A26B5" w:rsidP="0078400A">
            <w:pPr>
              <w:jc w:val="center"/>
              <w:rPr>
                <w:bCs/>
              </w:rPr>
            </w:pPr>
            <w:r w:rsidRPr="00702B6C">
              <w:rPr>
                <w:bCs/>
              </w:rPr>
              <w:t>20-450</w:t>
            </w:r>
          </w:p>
        </w:tc>
        <w:tc>
          <w:tcPr>
            <w:tcW w:w="638" w:type="pct"/>
          </w:tcPr>
          <w:p w:rsidR="003A26B5" w:rsidRPr="00702B6C" w:rsidRDefault="003A26B5" w:rsidP="0078400A">
            <w:pPr>
              <w:jc w:val="center"/>
              <w:rPr>
                <w:bCs/>
              </w:rPr>
            </w:pPr>
            <w:r w:rsidRPr="00702B6C">
              <w:rPr>
                <w:bCs/>
              </w:rPr>
              <w:t>20-450</w:t>
            </w:r>
          </w:p>
        </w:tc>
        <w:tc>
          <w:tcPr>
            <w:tcW w:w="557" w:type="pct"/>
          </w:tcPr>
          <w:p w:rsidR="003A26B5" w:rsidRPr="00702B6C" w:rsidRDefault="003A26B5" w:rsidP="0078400A">
            <w:pPr>
              <w:jc w:val="center"/>
              <w:rPr>
                <w:bCs/>
              </w:rPr>
            </w:pPr>
            <w:r w:rsidRPr="00702B6C">
              <w:rPr>
                <w:bCs/>
              </w:rPr>
              <w:t>11-350</w:t>
            </w:r>
          </w:p>
        </w:tc>
        <w:tc>
          <w:tcPr>
            <w:tcW w:w="502" w:type="pct"/>
          </w:tcPr>
          <w:p w:rsidR="003A26B5" w:rsidRPr="00702B6C" w:rsidRDefault="003A26B5" w:rsidP="0078400A">
            <w:pPr>
              <w:jc w:val="center"/>
              <w:rPr>
                <w:bCs/>
              </w:rPr>
            </w:pPr>
            <w:r w:rsidRPr="00702B6C">
              <w:rPr>
                <w:bCs/>
              </w:rPr>
              <w:t>35-300</w:t>
            </w:r>
          </w:p>
        </w:tc>
        <w:tc>
          <w:tcPr>
            <w:tcW w:w="569" w:type="pct"/>
          </w:tcPr>
          <w:p w:rsidR="003A26B5" w:rsidRPr="00702B6C" w:rsidRDefault="003A26B5" w:rsidP="0078400A">
            <w:pPr>
              <w:jc w:val="center"/>
              <w:rPr>
                <w:bCs/>
              </w:rPr>
            </w:pPr>
            <w:r w:rsidRPr="00702B6C">
              <w:rPr>
                <w:bCs/>
              </w:rPr>
              <w:t>11-350</w:t>
            </w:r>
          </w:p>
        </w:tc>
        <w:tc>
          <w:tcPr>
            <w:tcW w:w="591" w:type="pct"/>
          </w:tcPr>
          <w:p w:rsidR="003A26B5" w:rsidRPr="00702B6C" w:rsidRDefault="003A26B5" w:rsidP="0078400A">
            <w:pPr>
              <w:jc w:val="center"/>
              <w:rPr>
                <w:bCs/>
              </w:rPr>
            </w:pPr>
            <w:r w:rsidRPr="00702B6C">
              <w:rPr>
                <w:bCs/>
              </w:rPr>
              <w:t>40-350</w:t>
            </w:r>
          </w:p>
        </w:tc>
      </w:tr>
      <w:tr w:rsidR="003A26B5" w:rsidRPr="00702B6C" w:rsidTr="0078400A">
        <w:tblPrEx>
          <w:tblCellMar>
            <w:top w:w="0" w:type="dxa"/>
            <w:bottom w:w="0" w:type="dxa"/>
          </w:tblCellMar>
        </w:tblPrEx>
        <w:trPr>
          <w:cantSplit/>
        </w:trPr>
        <w:tc>
          <w:tcPr>
            <w:tcW w:w="283" w:type="pct"/>
          </w:tcPr>
          <w:p w:rsidR="003A26B5" w:rsidRPr="00702B6C" w:rsidRDefault="003A26B5" w:rsidP="0078400A">
            <w:pPr>
              <w:jc w:val="both"/>
              <w:rPr>
                <w:bCs/>
              </w:rPr>
            </w:pPr>
            <w:r w:rsidRPr="00702B6C">
              <w:rPr>
                <w:bCs/>
              </w:rPr>
              <w:t>9.</w:t>
            </w:r>
          </w:p>
        </w:tc>
        <w:tc>
          <w:tcPr>
            <w:tcW w:w="1220" w:type="pct"/>
          </w:tcPr>
          <w:p w:rsidR="003A26B5" w:rsidRPr="00702B6C" w:rsidRDefault="003A26B5" w:rsidP="0078400A">
            <w:pPr>
              <w:jc w:val="both"/>
              <w:rPr>
                <w:bCs/>
              </w:rPr>
            </w:pPr>
            <w:r w:rsidRPr="00702B6C">
              <w:rPr>
                <w:bCs/>
              </w:rPr>
              <w:t xml:space="preserve">Pishitilganlik, bur/m  </w:t>
            </w:r>
          </w:p>
        </w:tc>
        <w:tc>
          <w:tcPr>
            <w:tcW w:w="640" w:type="pct"/>
          </w:tcPr>
          <w:p w:rsidR="003A26B5" w:rsidRPr="00702B6C" w:rsidRDefault="003A26B5" w:rsidP="0078400A">
            <w:pPr>
              <w:jc w:val="center"/>
              <w:rPr>
                <w:bCs/>
              </w:rPr>
            </w:pPr>
            <w:r w:rsidRPr="00702B6C">
              <w:rPr>
                <w:bCs/>
              </w:rPr>
              <w:t>250-1600</w:t>
            </w:r>
          </w:p>
        </w:tc>
        <w:tc>
          <w:tcPr>
            <w:tcW w:w="638" w:type="pct"/>
          </w:tcPr>
          <w:p w:rsidR="003A26B5" w:rsidRPr="00702B6C" w:rsidRDefault="003A26B5" w:rsidP="0078400A">
            <w:pPr>
              <w:jc w:val="center"/>
              <w:rPr>
                <w:bCs/>
              </w:rPr>
            </w:pPr>
            <w:r w:rsidRPr="00702B6C">
              <w:rPr>
                <w:bCs/>
              </w:rPr>
              <w:t>250-1600</w:t>
            </w:r>
          </w:p>
        </w:tc>
        <w:tc>
          <w:tcPr>
            <w:tcW w:w="557" w:type="pct"/>
          </w:tcPr>
          <w:p w:rsidR="003A26B5" w:rsidRPr="00702B6C" w:rsidRDefault="003A26B5" w:rsidP="0078400A">
            <w:pPr>
              <w:jc w:val="center"/>
              <w:rPr>
                <w:bCs/>
              </w:rPr>
            </w:pPr>
            <w:r w:rsidRPr="00702B6C">
              <w:rPr>
                <w:bCs/>
              </w:rPr>
              <w:t>200-1700</w:t>
            </w:r>
          </w:p>
        </w:tc>
        <w:tc>
          <w:tcPr>
            <w:tcW w:w="502" w:type="pct"/>
          </w:tcPr>
          <w:p w:rsidR="003A26B5" w:rsidRPr="00702B6C" w:rsidRDefault="003A26B5" w:rsidP="0078400A">
            <w:pPr>
              <w:jc w:val="center"/>
              <w:rPr>
                <w:bCs/>
              </w:rPr>
            </w:pPr>
            <w:r w:rsidRPr="00702B6C">
              <w:rPr>
                <w:bCs/>
              </w:rPr>
              <w:t>200-1700</w:t>
            </w:r>
          </w:p>
        </w:tc>
        <w:tc>
          <w:tcPr>
            <w:tcW w:w="569" w:type="pct"/>
          </w:tcPr>
          <w:p w:rsidR="003A26B5" w:rsidRPr="00702B6C" w:rsidRDefault="003A26B5" w:rsidP="0078400A">
            <w:pPr>
              <w:jc w:val="center"/>
              <w:rPr>
                <w:bCs/>
              </w:rPr>
            </w:pPr>
            <w:r w:rsidRPr="00702B6C">
              <w:rPr>
                <w:bCs/>
              </w:rPr>
              <w:t>200-1700</w:t>
            </w:r>
          </w:p>
        </w:tc>
        <w:tc>
          <w:tcPr>
            <w:tcW w:w="591" w:type="pct"/>
          </w:tcPr>
          <w:p w:rsidR="003A26B5" w:rsidRPr="00702B6C" w:rsidRDefault="003A26B5" w:rsidP="0078400A">
            <w:pPr>
              <w:jc w:val="center"/>
              <w:rPr>
                <w:bCs/>
              </w:rPr>
            </w:pPr>
            <w:r w:rsidRPr="00702B6C">
              <w:rPr>
                <w:bCs/>
              </w:rPr>
              <w:t>200-1700</w:t>
            </w:r>
          </w:p>
        </w:tc>
      </w:tr>
      <w:tr w:rsidR="003A26B5" w:rsidRPr="00702B6C" w:rsidTr="0078400A">
        <w:tblPrEx>
          <w:tblCellMar>
            <w:top w:w="0" w:type="dxa"/>
            <w:bottom w:w="0" w:type="dxa"/>
          </w:tblCellMar>
        </w:tblPrEx>
        <w:trPr>
          <w:cantSplit/>
        </w:trPr>
        <w:tc>
          <w:tcPr>
            <w:tcW w:w="283" w:type="pct"/>
          </w:tcPr>
          <w:p w:rsidR="003A26B5" w:rsidRPr="00702B6C" w:rsidRDefault="003A26B5" w:rsidP="0078400A">
            <w:pPr>
              <w:jc w:val="both"/>
              <w:rPr>
                <w:bCs/>
              </w:rPr>
            </w:pPr>
            <w:r w:rsidRPr="00702B6C">
              <w:rPr>
                <w:bCs/>
              </w:rPr>
              <w:t>10.</w:t>
            </w:r>
          </w:p>
        </w:tc>
        <w:tc>
          <w:tcPr>
            <w:tcW w:w="1220" w:type="pct"/>
          </w:tcPr>
          <w:p w:rsidR="003A26B5" w:rsidRPr="00702B6C" w:rsidRDefault="003A26B5" w:rsidP="0078400A">
            <w:pPr>
              <w:jc w:val="both"/>
              <w:rPr>
                <w:bCs/>
              </w:rPr>
            </w:pPr>
            <w:r w:rsidRPr="00702B6C">
              <w:rPr>
                <w:bCs/>
              </w:rPr>
              <w:t>Bobina o‘lchamlari, mm</w:t>
            </w:r>
          </w:p>
        </w:tc>
        <w:tc>
          <w:tcPr>
            <w:tcW w:w="640" w:type="pct"/>
          </w:tcPr>
          <w:p w:rsidR="003A26B5" w:rsidRPr="00702B6C" w:rsidRDefault="003A26B5" w:rsidP="0078400A">
            <w:pPr>
              <w:jc w:val="center"/>
              <w:rPr>
                <w:bCs/>
              </w:rPr>
            </w:pPr>
            <w:r w:rsidRPr="00702B6C">
              <w:rPr>
                <w:bCs/>
              </w:rPr>
              <w:t>Sil-320</w:t>
            </w:r>
          </w:p>
          <w:p w:rsidR="003A26B5" w:rsidRPr="00702B6C" w:rsidRDefault="003A26B5" w:rsidP="0078400A">
            <w:pPr>
              <w:jc w:val="center"/>
              <w:rPr>
                <w:bCs/>
              </w:rPr>
            </w:pPr>
            <w:r w:rsidRPr="00702B6C">
              <w:rPr>
                <w:bCs/>
              </w:rPr>
              <w:t>Kon-280</w:t>
            </w:r>
          </w:p>
        </w:tc>
        <w:tc>
          <w:tcPr>
            <w:tcW w:w="638" w:type="pct"/>
          </w:tcPr>
          <w:p w:rsidR="003A26B5" w:rsidRPr="00702B6C" w:rsidRDefault="003A26B5" w:rsidP="0078400A">
            <w:pPr>
              <w:jc w:val="center"/>
              <w:rPr>
                <w:bCs/>
              </w:rPr>
            </w:pPr>
            <w:r w:rsidRPr="00702B6C">
              <w:rPr>
                <w:bCs/>
              </w:rPr>
              <w:t>Sil-320</w:t>
            </w:r>
          </w:p>
          <w:p w:rsidR="003A26B5" w:rsidRPr="00702B6C" w:rsidRDefault="003A26B5" w:rsidP="0078400A">
            <w:pPr>
              <w:jc w:val="center"/>
              <w:rPr>
                <w:bCs/>
              </w:rPr>
            </w:pPr>
            <w:r w:rsidRPr="00702B6C">
              <w:rPr>
                <w:bCs/>
              </w:rPr>
              <w:t>Kon-270</w:t>
            </w:r>
          </w:p>
        </w:tc>
        <w:tc>
          <w:tcPr>
            <w:tcW w:w="557" w:type="pct"/>
          </w:tcPr>
          <w:p w:rsidR="003A26B5" w:rsidRPr="00702B6C" w:rsidRDefault="003A26B5" w:rsidP="0078400A">
            <w:pPr>
              <w:jc w:val="center"/>
              <w:rPr>
                <w:bCs/>
              </w:rPr>
            </w:pPr>
            <w:r w:rsidRPr="00702B6C">
              <w:rPr>
                <w:bCs/>
              </w:rPr>
              <w:t>320x150</w:t>
            </w:r>
          </w:p>
        </w:tc>
        <w:tc>
          <w:tcPr>
            <w:tcW w:w="502" w:type="pct"/>
          </w:tcPr>
          <w:p w:rsidR="003A26B5" w:rsidRPr="00702B6C" w:rsidRDefault="003A26B5" w:rsidP="0078400A">
            <w:pPr>
              <w:ind w:left="-107" w:right="-108"/>
              <w:jc w:val="center"/>
              <w:rPr>
                <w:bCs/>
              </w:rPr>
            </w:pPr>
            <w:r w:rsidRPr="00702B6C">
              <w:rPr>
                <w:bCs/>
              </w:rPr>
              <w:t>300x150</w:t>
            </w:r>
          </w:p>
        </w:tc>
        <w:tc>
          <w:tcPr>
            <w:tcW w:w="569" w:type="pct"/>
          </w:tcPr>
          <w:p w:rsidR="003A26B5" w:rsidRPr="00702B6C" w:rsidRDefault="003A26B5" w:rsidP="0078400A">
            <w:pPr>
              <w:jc w:val="center"/>
              <w:rPr>
                <w:bCs/>
              </w:rPr>
            </w:pPr>
            <w:r w:rsidRPr="00702B6C">
              <w:rPr>
                <w:bCs/>
              </w:rPr>
              <w:t>300x150</w:t>
            </w:r>
          </w:p>
        </w:tc>
        <w:tc>
          <w:tcPr>
            <w:tcW w:w="591" w:type="pct"/>
          </w:tcPr>
          <w:p w:rsidR="003A26B5" w:rsidRPr="00702B6C" w:rsidRDefault="003A26B5" w:rsidP="0078400A">
            <w:pPr>
              <w:jc w:val="center"/>
              <w:rPr>
                <w:bCs/>
              </w:rPr>
            </w:pPr>
            <w:r w:rsidRPr="00702B6C">
              <w:rPr>
                <w:bCs/>
              </w:rPr>
              <w:t>Sil-300</w:t>
            </w:r>
          </w:p>
          <w:p w:rsidR="003A26B5" w:rsidRPr="00702B6C" w:rsidRDefault="003A26B5" w:rsidP="0078400A">
            <w:pPr>
              <w:jc w:val="center"/>
              <w:rPr>
                <w:bCs/>
              </w:rPr>
            </w:pPr>
            <w:r w:rsidRPr="00702B6C">
              <w:rPr>
                <w:bCs/>
              </w:rPr>
              <w:t>Kon-280</w:t>
            </w:r>
          </w:p>
        </w:tc>
      </w:tr>
      <w:tr w:rsidR="003A26B5" w:rsidRPr="00702B6C" w:rsidTr="0078400A">
        <w:tblPrEx>
          <w:tblCellMar>
            <w:top w:w="0" w:type="dxa"/>
            <w:bottom w:w="0" w:type="dxa"/>
          </w:tblCellMar>
        </w:tblPrEx>
        <w:trPr>
          <w:cantSplit/>
        </w:trPr>
        <w:tc>
          <w:tcPr>
            <w:tcW w:w="283" w:type="pct"/>
          </w:tcPr>
          <w:p w:rsidR="003A26B5" w:rsidRPr="00702B6C" w:rsidRDefault="003A26B5" w:rsidP="0078400A">
            <w:pPr>
              <w:jc w:val="both"/>
              <w:rPr>
                <w:bCs/>
              </w:rPr>
            </w:pPr>
            <w:r w:rsidRPr="00702B6C">
              <w:rPr>
                <w:bCs/>
              </w:rPr>
              <w:t>11.</w:t>
            </w:r>
          </w:p>
        </w:tc>
        <w:tc>
          <w:tcPr>
            <w:tcW w:w="1220" w:type="pct"/>
          </w:tcPr>
          <w:p w:rsidR="003A26B5" w:rsidRPr="00702B6C" w:rsidRDefault="003A26B5" w:rsidP="0078400A">
            <w:pPr>
              <w:jc w:val="both"/>
              <w:rPr>
                <w:bCs/>
              </w:rPr>
            </w:pPr>
            <w:r w:rsidRPr="00702B6C">
              <w:rPr>
                <w:bCs/>
              </w:rPr>
              <w:t>Mashinadagi kameralar soni, dona</w:t>
            </w:r>
          </w:p>
        </w:tc>
        <w:tc>
          <w:tcPr>
            <w:tcW w:w="640" w:type="pct"/>
          </w:tcPr>
          <w:p w:rsidR="003A26B5" w:rsidRPr="00702B6C" w:rsidRDefault="003A26B5" w:rsidP="0078400A">
            <w:pPr>
              <w:jc w:val="center"/>
              <w:rPr>
                <w:bCs/>
              </w:rPr>
            </w:pPr>
            <w:r w:rsidRPr="00702B6C">
              <w:rPr>
                <w:bCs/>
              </w:rPr>
              <w:t>360</w:t>
            </w:r>
          </w:p>
        </w:tc>
        <w:tc>
          <w:tcPr>
            <w:tcW w:w="638" w:type="pct"/>
          </w:tcPr>
          <w:p w:rsidR="003A26B5" w:rsidRPr="00702B6C" w:rsidRDefault="003A26B5" w:rsidP="0078400A">
            <w:pPr>
              <w:jc w:val="center"/>
              <w:rPr>
                <w:bCs/>
              </w:rPr>
            </w:pPr>
            <w:r w:rsidRPr="00702B6C">
              <w:rPr>
                <w:bCs/>
              </w:rPr>
              <w:t>480</w:t>
            </w:r>
          </w:p>
        </w:tc>
        <w:tc>
          <w:tcPr>
            <w:tcW w:w="557" w:type="pct"/>
          </w:tcPr>
          <w:p w:rsidR="003A26B5" w:rsidRPr="00702B6C" w:rsidRDefault="003A26B5" w:rsidP="0078400A">
            <w:pPr>
              <w:jc w:val="center"/>
              <w:rPr>
                <w:bCs/>
              </w:rPr>
            </w:pPr>
            <w:r w:rsidRPr="00702B6C">
              <w:rPr>
                <w:bCs/>
              </w:rPr>
              <w:t>192-320</w:t>
            </w:r>
          </w:p>
        </w:tc>
        <w:tc>
          <w:tcPr>
            <w:tcW w:w="502" w:type="pct"/>
          </w:tcPr>
          <w:p w:rsidR="003A26B5" w:rsidRPr="00702B6C" w:rsidRDefault="003A26B5" w:rsidP="0078400A">
            <w:pPr>
              <w:jc w:val="center"/>
              <w:rPr>
                <w:bCs/>
              </w:rPr>
            </w:pPr>
            <w:r w:rsidRPr="00702B6C">
              <w:rPr>
                <w:bCs/>
              </w:rPr>
              <w:t>320</w:t>
            </w:r>
          </w:p>
        </w:tc>
        <w:tc>
          <w:tcPr>
            <w:tcW w:w="569" w:type="pct"/>
          </w:tcPr>
          <w:p w:rsidR="003A26B5" w:rsidRPr="00702B6C" w:rsidRDefault="003A26B5" w:rsidP="0078400A">
            <w:pPr>
              <w:jc w:val="center"/>
              <w:rPr>
                <w:bCs/>
              </w:rPr>
            </w:pPr>
            <w:r w:rsidRPr="00702B6C">
              <w:rPr>
                <w:bCs/>
              </w:rPr>
              <w:t>330</w:t>
            </w:r>
          </w:p>
        </w:tc>
        <w:tc>
          <w:tcPr>
            <w:tcW w:w="591" w:type="pct"/>
          </w:tcPr>
          <w:p w:rsidR="003A26B5" w:rsidRPr="00702B6C" w:rsidRDefault="003A26B5" w:rsidP="0078400A">
            <w:pPr>
              <w:jc w:val="center"/>
              <w:rPr>
                <w:bCs/>
              </w:rPr>
            </w:pPr>
            <w:r w:rsidRPr="00702B6C">
              <w:rPr>
                <w:bCs/>
              </w:rPr>
              <w:t>416</w:t>
            </w:r>
          </w:p>
        </w:tc>
      </w:tr>
    </w:tbl>
    <w:p w:rsidR="003A26B5" w:rsidRPr="00702B6C" w:rsidRDefault="003A26B5" w:rsidP="003A26B5">
      <w:pPr>
        <w:jc w:val="both"/>
        <w:rPr>
          <w:b/>
        </w:rPr>
      </w:pPr>
    </w:p>
    <w:p w:rsidR="003A26B5" w:rsidRPr="00702B6C" w:rsidRDefault="003A26B5" w:rsidP="003A26B5">
      <w:pPr>
        <w:ind w:firstLine="567"/>
        <w:jc w:val="both"/>
        <w:rPr>
          <w:lang w:val="en-US"/>
        </w:rPr>
      </w:pPr>
      <w:r w:rsidRPr="00702B6C">
        <w:rPr>
          <w:lang w:val="en-US"/>
        </w:rPr>
        <w:t>O‘zbekiston korxonalarida Riter,  Erlikon-Shlafxorst, Erlikon-Chex  firmalarining pnevmomex</w:t>
      </w:r>
      <w:r>
        <w:rPr>
          <w:lang w:val="en-US"/>
        </w:rPr>
        <w:t>aniq</w:t>
      </w:r>
      <w:r w:rsidRPr="00702B6C">
        <w:rPr>
          <w:lang w:val="en-US"/>
        </w:rPr>
        <w:t xml:space="preserve"> yigirish mashinalari samarali ishlatilmoqda. </w:t>
      </w:r>
    </w:p>
    <w:p w:rsidR="003A26B5" w:rsidRPr="00702B6C" w:rsidRDefault="003A26B5" w:rsidP="003A26B5">
      <w:pPr>
        <w:ind w:firstLine="567"/>
        <w:jc w:val="both"/>
        <w:rPr>
          <w:lang w:val="en-US"/>
        </w:rPr>
      </w:pPr>
      <w:r w:rsidRPr="00702B6C">
        <w:rPr>
          <w:lang w:val="en-US"/>
        </w:rPr>
        <w:t xml:space="preserve"> «Riter» firmasining RU-14, R-20, R-40, VT 905, VT-923 pnevmomex</w:t>
      </w:r>
      <w:r>
        <w:rPr>
          <w:lang w:val="en-US"/>
        </w:rPr>
        <w:t>aniq</w:t>
      </w:r>
      <w:r w:rsidRPr="00702B6C">
        <w:rPr>
          <w:lang w:val="en-US"/>
        </w:rPr>
        <w:t xml:space="preserve"> yigirish mashinalarida yigirish kameralari  80000 dan 150000 min</w:t>
      </w:r>
      <w:r w:rsidRPr="00702B6C">
        <w:rPr>
          <w:vertAlign w:val="superscript"/>
          <w:lang w:val="en-US"/>
        </w:rPr>
        <w:t>-1</w:t>
      </w:r>
      <w:r w:rsidRPr="00702B6C">
        <w:rPr>
          <w:lang w:val="en-US"/>
        </w:rPr>
        <w:t xml:space="preserve"> gacha, Erlikon-Shlafxorst firmasining Autocoro-S360, va Autocoro-480 mashinalarida yigirish kameralari 150000</w:t>
      </w:r>
      <w:r w:rsidRPr="00702B6C">
        <w:rPr>
          <w:vertAlign w:val="superscript"/>
          <w:lang w:val="en-US"/>
        </w:rPr>
        <w:t>-1</w:t>
      </w:r>
      <w:r w:rsidRPr="00702B6C">
        <w:rPr>
          <w:lang w:val="en-US"/>
        </w:rPr>
        <w:t xml:space="preserve"> min «Erlikon-Chex» firmasining BD-330, BD-340,  BD-350, BD-380, BD-416 mashinalarida esa 25000 dan 120000 min</w:t>
      </w:r>
      <w:r w:rsidRPr="00702B6C">
        <w:rPr>
          <w:vertAlign w:val="superscript"/>
          <w:lang w:val="en-US"/>
        </w:rPr>
        <w:t xml:space="preserve">-1 </w:t>
      </w:r>
      <w:r w:rsidRPr="00702B6C">
        <w:rPr>
          <w:lang w:val="en-US"/>
        </w:rPr>
        <w:t xml:space="preserve">gacha tezlikda ishlatilmoqda. </w:t>
      </w:r>
    </w:p>
    <w:p w:rsidR="003A26B5" w:rsidRPr="00702B6C" w:rsidRDefault="003A26B5" w:rsidP="003A26B5">
      <w:pPr>
        <w:ind w:firstLine="720"/>
        <w:jc w:val="both"/>
        <w:rPr>
          <w:lang w:val="en-US"/>
        </w:rPr>
      </w:pPr>
      <w:r w:rsidRPr="00702B6C">
        <w:rPr>
          <w:bCs/>
          <w:lang w:val="en-US"/>
        </w:rPr>
        <w:t>Pnevmomex</w:t>
      </w:r>
      <w:r>
        <w:rPr>
          <w:bCs/>
          <w:lang w:val="en-US"/>
        </w:rPr>
        <w:t>aniq</w:t>
      </w:r>
      <w:r w:rsidRPr="00702B6C">
        <w:rPr>
          <w:bCs/>
          <w:lang w:val="en-US"/>
        </w:rPr>
        <w:t xml:space="preserve"> yigirish mashinalarining texnologik parametrlari kompyuter dasturlari yordamida boshqariladi. </w:t>
      </w:r>
    </w:p>
    <w:p w:rsidR="003A26B5" w:rsidRPr="00702B6C" w:rsidRDefault="003A26B5" w:rsidP="003A26B5">
      <w:pPr>
        <w:jc w:val="both"/>
        <w:rPr>
          <w:b/>
          <w:bCs/>
          <w:lang w:val="en-US"/>
        </w:rPr>
      </w:pPr>
    </w:p>
    <w:p w:rsidR="003A26B5" w:rsidRPr="00702B6C" w:rsidRDefault="003A26B5" w:rsidP="003A26B5">
      <w:pPr>
        <w:jc w:val="center"/>
        <w:rPr>
          <w:b/>
          <w:lang w:val="en-US"/>
        </w:rPr>
      </w:pPr>
      <w:r w:rsidRPr="00702B6C">
        <w:rPr>
          <w:b/>
          <w:bCs/>
          <w:lang w:val="en-US"/>
        </w:rPr>
        <w:t>Pnevmomex</w:t>
      </w:r>
      <w:r>
        <w:rPr>
          <w:b/>
          <w:bCs/>
          <w:lang w:val="en-US"/>
        </w:rPr>
        <w:t>aniq</w:t>
      </w:r>
      <w:r w:rsidRPr="00702B6C">
        <w:rPr>
          <w:b/>
          <w:bCs/>
          <w:lang w:val="en-US"/>
        </w:rPr>
        <w:t xml:space="preserve"> yigirish mashinasida texnologik jarayonlar </w:t>
      </w:r>
    </w:p>
    <w:p w:rsidR="003A26B5" w:rsidRPr="00702B6C" w:rsidRDefault="003A26B5" w:rsidP="003A26B5">
      <w:pPr>
        <w:ind w:firstLine="708"/>
        <w:jc w:val="both"/>
        <w:rPr>
          <w:lang w:val="en-US"/>
        </w:rPr>
      </w:pPr>
      <w:r w:rsidRPr="00702B6C">
        <w:rPr>
          <w:lang w:val="en-US"/>
        </w:rPr>
        <w:t xml:space="preserve">Pilta 1 zichlagich 2 dan o‘tib, ta’minlovchi stolcha 3 bilan ta’minlovchi silindr 4 yordamida diskretlovchi barabancha 5 ga uzatiladi. Diskretlovchi baraban garnitura tishlari yordamida mahsulotni alohida-alohida tolalarga ajratadi. Tolalarning diskret oqimi so‘ruvchi havo ta’sirida konfuzor 6 orqali yigirish kamerasi 7 ga transportirovka qilinadi. </w:t>
      </w:r>
    </w:p>
    <w:p w:rsidR="003A26B5" w:rsidRPr="00702B6C" w:rsidRDefault="003A26B5" w:rsidP="003A26B5">
      <w:pPr>
        <w:ind w:firstLine="708"/>
        <w:jc w:val="both"/>
        <w:rPr>
          <w:lang w:val="en-US"/>
        </w:rPr>
      </w:pPr>
    </w:p>
    <w:tbl>
      <w:tblPr>
        <w:tblW w:w="0" w:type="auto"/>
        <w:tblInd w:w="108" w:type="dxa"/>
        <w:tblLayout w:type="fixed"/>
        <w:tblLook w:val="0000"/>
      </w:tblPr>
      <w:tblGrid>
        <w:gridCol w:w="4500"/>
        <w:gridCol w:w="4856"/>
      </w:tblGrid>
      <w:tr w:rsidR="003A26B5" w:rsidRPr="00702B6C" w:rsidTr="0078400A">
        <w:tblPrEx>
          <w:tblCellMar>
            <w:top w:w="0" w:type="dxa"/>
            <w:bottom w:w="0" w:type="dxa"/>
          </w:tblCellMar>
        </w:tblPrEx>
        <w:tc>
          <w:tcPr>
            <w:tcW w:w="4500" w:type="dxa"/>
          </w:tcPr>
          <w:p w:rsidR="003A26B5" w:rsidRPr="00702B6C" w:rsidRDefault="003A26B5" w:rsidP="0078400A">
            <w:pPr>
              <w:jc w:val="both"/>
            </w:pPr>
            <w:r w:rsidRPr="00702B6C">
              <w:rPr>
                <w:lang w:val="en-US"/>
              </w:rPr>
              <w:t xml:space="preserve">    </w:t>
            </w:r>
            <w:r>
              <w:rPr>
                <w:noProof/>
              </w:rPr>
              <w:drawing>
                <wp:inline distT="0" distB="0" distL="0" distR="0">
                  <wp:extent cx="2362200" cy="3857625"/>
                  <wp:effectExtent l="19050" t="0" r="0" b="0"/>
                  <wp:docPr id="65" name="Рисунок 65"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Безымянный"/>
                          <pic:cNvPicPr>
                            <a:picLocks noChangeAspect="1" noChangeArrowheads="1"/>
                          </pic:cNvPicPr>
                        </pic:nvPicPr>
                        <pic:blipFill>
                          <a:blip r:embed="rId63"/>
                          <a:srcRect/>
                          <a:stretch>
                            <a:fillRect/>
                          </a:stretch>
                        </pic:blipFill>
                        <pic:spPr bwMode="auto">
                          <a:xfrm>
                            <a:off x="0" y="0"/>
                            <a:ext cx="2362200" cy="3857625"/>
                          </a:xfrm>
                          <a:prstGeom prst="rect">
                            <a:avLst/>
                          </a:prstGeom>
                          <a:noFill/>
                          <a:ln w="9525">
                            <a:noFill/>
                            <a:miter lim="800000"/>
                            <a:headEnd/>
                            <a:tailEnd/>
                          </a:ln>
                        </pic:spPr>
                      </pic:pic>
                    </a:graphicData>
                  </a:graphic>
                </wp:inline>
              </w:drawing>
            </w:r>
            <w:r w:rsidRPr="00702B6C">
              <w:t xml:space="preserve">                                           </w:t>
            </w:r>
          </w:p>
        </w:tc>
        <w:tc>
          <w:tcPr>
            <w:tcW w:w="4856" w:type="dxa"/>
          </w:tcPr>
          <w:p w:rsidR="003A26B5" w:rsidRPr="00702B6C" w:rsidRDefault="003A26B5" w:rsidP="0078400A">
            <w:pPr>
              <w:jc w:val="both"/>
              <w:rPr>
                <w:lang w:val="en-US"/>
              </w:rPr>
            </w:pPr>
            <w:r w:rsidRPr="00702B6C">
              <w:rPr>
                <w:lang w:val="en-US"/>
              </w:rPr>
              <w:t>Penevmomex</w:t>
            </w:r>
            <w:r>
              <w:rPr>
                <w:lang w:val="en-US"/>
              </w:rPr>
              <w:t>aniq</w:t>
            </w:r>
            <w:r w:rsidRPr="00702B6C">
              <w:rPr>
                <w:lang w:val="en-US"/>
              </w:rPr>
              <w:t xml:space="preserve"> yigirish mashinasining  texnologik sxemasi </w:t>
            </w:r>
          </w:p>
          <w:p w:rsidR="003A26B5" w:rsidRPr="00702B6C" w:rsidRDefault="003A26B5" w:rsidP="0078400A">
            <w:pPr>
              <w:jc w:val="both"/>
              <w:rPr>
                <w:lang w:val="en-US"/>
              </w:rPr>
            </w:pPr>
            <w:r w:rsidRPr="00702B6C">
              <w:rPr>
                <w:lang w:val="en-US"/>
              </w:rPr>
              <w:t xml:space="preserve">1- ta’minlanuvchi pilta </w:t>
            </w:r>
          </w:p>
          <w:p w:rsidR="003A26B5" w:rsidRPr="00702B6C" w:rsidRDefault="003A26B5" w:rsidP="0078400A">
            <w:pPr>
              <w:jc w:val="both"/>
              <w:rPr>
                <w:lang w:val="en-US"/>
              </w:rPr>
            </w:pPr>
            <w:r w:rsidRPr="00702B6C">
              <w:rPr>
                <w:lang w:val="en-US"/>
              </w:rPr>
              <w:t>2 - zichlagich</w:t>
            </w:r>
          </w:p>
          <w:p w:rsidR="003A26B5" w:rsidRPr="00702B6C" w:rsidRDefault="003A26B5" w:rsidP="0078400A">
            <w:pPr>
              <w:jc w:val="both"/>
              <w:rPr>
                <w:lang w:val="en-US"/>
              </w:rPr>
            </w:pPr>
            <w:r w:rsidRPr="00702B6C">
              <w:rPr>
                <w:lang w:val="en-US"/>
              </w:rPr>
              <w:t xml:space="preserve">3 - ta’minlovchi stolcha </w:t>
            </w:r>
          </w:p>
          <w:p w:rsidR="003A26B5" w:rsidRPr="00702B6C" w:rsidRDefault="003A26B5" w:rsidP="0078400A">
            <w:pPr>
              <w:jc w:val="both"/>
              <w:rPr>
                <w:lang w:val="en-US"/>
              </w:rPr>
            </w:pPr>
            <w:r w:rsidRPr="00702B6C">
              <w:rPr>
                <w:lang w:val="en-US"/>
              </w:rPr>
              <w:t xml:space="preserve">4 - ta’minlovchi silindr </w:t>
            </w:r>
          </w:p>
          <w:p w:rsidR="003A26B5" w:rsidRPr="00702B6C" w:rsidRDefault="003A26B5" w:rsidP="0078400A">
            <w:pPr>
              <w:jc w:val="both"/>
              <w:rPr>
                <w:lang w:val="en-US"/>
              </w:rPr>
            </w:pPr>
            <w:r w:rsidRPr="00702B6C">
              <w:rPr>
                <w:lang w:val="en-US"/>
              </w:rPr>
              <w:t xml:space="preserve">5 - diskretlovchi baraban </w:t>
            </w:r>
          </w:p>
          <w:p w:rsidR="003A26B5" w:rsidRPr="00702B6C" w:rsidRDefault="003A26B5" w:rsidP="0078400A">
            <w:pPr>
              <w:jc w:val="both"/>
              <w:rPr>
                <w:lang w:val="sv-SE"/>
              </w:rPr>
            </w:pPr>
            <w:r w:rsidRPr="00702B6C">
              <w:rPr>
                <w:lang w:val="sv-SE"/>
              </w:rPr>
              <w:t xml:space="preserve">6- konfuzor (tranportirovka kanali)  </w:t>
            </w:r>
          </w:p>
          <w:p w:rsidR="003A26B5" w:rsidRPr="00702B6C" w:rsidRDefault="003A26B5" w:rsidP="0078400A">
            <w:pPr>
              <w:jc w:val="both"/>
              <w:rPr>
                <w:lang w:val="sv-SE"/>
              </w:rPr>
            </w:pPr>
            <w:r w:rsidRPr="00702B6C">
              <w:rPr>
                <w:lang w:val="sv-SE"/>
              </w:rPr>
              <w:t xml:space="preserve">7 - yigirish    kamerasi,  </w:t>
            </w:r>
          </w:p>
          <w:p w:rsidR="003A26B5" w:rsidRPr="00702B6C" w:rsidRDefault="003A26B5" w:rsidP="0078400A">
            <w:pPr>
              <w:jc w:val="both"/>
              <w:rPr>
                <w:lang w:val="sv-SE"/>
              </w:rPr>
            </w:pPr>
            <w:r w:rsidRPr="00702B6C">
              <w:rPr>
                <w:lang w:val="sv-SE"/>
              </w:rPr>
              <w:t xml:space="preserve">8 - ip sifatini nazorat qiluvchi datchik  </w:t>
            </w:r>
          </w:p>
          <w:p w:rsidR="003A26B5" w:rsidRPr="00702B6C" w:rsidRDefault="003A26B5" w:rsidP="0078400A">
            <w:pPr>
              <w:jc w:val="both"/>
              <w:rPr>
                <w:lang w:val="sv-SE"/>
              </w:rPr>
            </w:pPr>
            <w:r w:rsidRPr="00702B6C">
              <w:rPr>
                <w:lang w:val="sv-SE"/>
              </w:rPr>
              <w:t xml:space="preserve">9 - tortuvchi valllar </w:t>
            </w:r>
          </w:p>
          <w:p w:rsidR="003A26B5" w:rsidRPr="00702B6C" w:rsidRDefault="003A26B5" w:rsidP="0078400A">
            <w:pPr>
              <w:jc w:val="both"/>
              <w:rPr>
                <w:lang w:val="sv-SE"/>
              </w:rPr>
            </w:pPr>
            <w:r w:rsidRPr="00702B6C">
              <w:rPr>
                <w:lang w:val="sv-SE"/>
              </w:rPr>
              <w:t xml:space="preserve">10 - ip uzilishini nazorat qiluvchi datchik </w:t>
            </w:r>
          </w:p>
          <w:p w:rsidR="003A26B5" w:rsidRPr="00702B6C" w:rsidRDefault="003A26B5" w:rsidP="0078400A">
            <w:pPr>
              <w:jc w:val="both"/>
              <w:rPr>
                <w:lang w:val="sv-SE"/>
              </w:rPr>
            </w:pPr>
            <w:r w:rsidRPr="00702B6C">
              <w:rPr>
                <w:lang w:val="sv-SE"/>
              </w:rPr>
              <w:t xml:space="preserve">11 - ip  taxlagich </w:t>
            </w:r>
          </w:p>
          <w:p w:rsidR="003A26B5" w:rsidRPr="00702B6C" w:rsidRDefault="003A26B5" w:rsidP="0078400A">
            <w:pPr>
              <w:jc w:val="both"/>
            </w:pPr>
            <w:r w:rsidRPr="00702B6C">
              <w:t xml:space="preserve">12 -o‘rovchi val </w:t>
            </w:r>
          </w:p>
          <w:p w:rsidR="003A26B5" w:rsidRPr="00702B6C" w:rsidRDefault="003A26B5" w:rsidP="0078400A">
            <w:pPr>
              <w:jc w:val="both"/>
            </w:pPr>
            <w:r w:rsidRPr="00702B6C">
              <w:t>13- bobina</w:t>
            </w:r>
          </w:p>
        </w:tc>
      </w:tr>
    </w:tbl>
    <w:p w:rsidR="003A26B5" w:rsidRPr="00702B6C" w:rsidRDefault="003A26B5" w:rsidP="003A26B5">
      <w:pPr>
        <w:ind w:firstLine="708"/>
        <w:jc w:val="both"/>
        <w:rPr>
          <w:lang w:val="en-US"/>
        </w:rPr>
      </w:pPr>
      <w:r w:rsidRPr="00702B6C">
        <w:rPr>
          <w:lang w:val="en-US"/>
        </w:rPr>
        <w:t xml:space="preserve">Yigirish kamerasining aylanishi hisobiga tolalar uning qiya sirtida siljib uyiq qismida yig‘iladi.  Tolalar kamera ichida ustma-ust joylashib halqasimon piltacha hosil qiladi. Natijada tolalar diskret oqimining siklik qo‘shilishi amalga oshadi. </w:t>
      </w:r>
    </w:p>
    <w:p w:rsidR="003A26B5" w:rsidRPr="00702B6C" w:rsidRDefault="003A26B5" w:rsidP="003A26B5">
      <w:pPr>
        <w:ind w:firstLine="708"/>
        <w:jc w:val="both"/>
        <w:rPr>
          <w:lang w:val="en-US"/>
        </w:rPr>
      </w:pPr>
      <w:r w:rsidRPr="00702B6C">
        <w:rPr>
          <w:lang w:val="en-US"/>
        </w:rPr>
        <w:t xml:space="preserve">Agar ip uchi naychaga kiritilsa, u so‘rilib markazdan qochma kuch ta’sirida kameraning uyiq qismidagi halqasimon piltacha bilan tutashadi. Yigirish kamerasining katta tezlikda aylanishi hisobiga ipning uchiga tolalar birin-ketin chirmashib ilashadi. Agar ip tashqariga tortilsa, halqasimon piltacha uzilib o‘yiq sirtdan ajrala boshlaydi. Kameraning aylanishi natijasida ip uchi buralib pishitiladi, ya’ni ip shakllanadi. Ip datchik 8 orasidan o‘tib, tortuvchi valiklar 9 yordamida kameradan  chiqariladi. Chiqarilayotgan ip uzilishini nazorat qiluvchi datchik 10  ko‘zidan o‘tib ip taxlagich 11 va o‘rovchi valik 12 yordamida bobina 13 ga o‘raladi. </w:t>
      </w:r>
    </w:p>
    <w:p w:rsidR="003A26B5" w:rsidRPr="00702B6C" w:rsidRDefault="003A26B5" w:rsidP="003A26B5">
      <w:pPr>
        <w:jc w:val="center"/>
        <w:rPr>
          <w:b/>
          <w:bCs/>
          <w:color w:val="000000"/>
          <w:lang w:val="en-US"/>
        </w:rPr>
      </w:pPr>
      <w:r w:rsidRPr="00702B6C">
        <w:rPr>
          <w:b/>
          <w:bCs/>
          <w:lang w:val="en-US"/>
        </w:rPr>
        <w:t>Pnevmomex</w:t>
      </w:r>
      <w:r>
        <w:rPr>
          <w:b/>
          <w:bCs/>
          <w:lang w:val="en-US"/>
        </w:rPr>
        <w:t>aniq</w:t>
      </w:r>
      <w:r w:rsidRPr="00702B6C">
        <w:rPr>
          <w:b/>
          <w:bCs/>
          <w:lang w:val="en-US"/>
        </w:rPr>
        <w:t xml:space="preserve"> yigirish mashinasi</w:t>
      </w:r>
      <w:r w:rsidRPr="00702B6C">
        <w:rPr>
          <w:b/>
          <w:bCs/>
          <w:lang w:val="uz-Cyrl-UZ"/>
        </w:rPr>
        <w:t>ning</w:t>
      </w:r>
      <w:r w:rsidRPr="00702B6C">
        <w:rPr>
          <w:b/>
          <w:bCs/>
          <w:lang w:val="en-US"/>
        </w:rPr>
        <w:t xml:space="preserve"> </w:t>
      </w:r>
      <w:r w:rsidRPr="00702B6C">
        <w:rPr>
          <w:b/>
          <w:bCs/>
          <w:lang w:val="uz-Cyrl-UZ"/>
        </w:rPr>
        <w:t>ta</w:t>
      </w:r>
      <w:r w:rsidRPr="00702B6C">
        <w:rPr>
          <w:b/>
          <w:bCs/>
          <w:color w:val="000000"/>
          <w:lang w:val="en-US"/>
        </w:rPr>
        <w:t>’minlash</w:t>
      </w:r>
      <w:r w:rsidRPr="00702B6C">
        <w:rPr>
          <w:b/>
          <w:bCs/>
          <w:color w:val="000000"/>
          <w:lang w:val="uz-Cyrl-UZ"/>
        </w:rPr>
        <w:t xml:space="preserve"> qurilmasi</w:t>
      </w:r>
    </w:p>
    <w:p w:rsidR="003A26B5" w:rsidRPr="00702B6C" w:rsidRDefault="003A26B5" w:rsidP="003A26B5">
      <w:pPr>
        <w:pStyle w:val="a5"/>
        <w:ind w:firstLine="720"/>
        <w:rPr>
          <w:lang w:val="en-US"/>
        </w:rPr>
      </w:pPr>
      <w:r w:rsidRPr="00702B6C">
        <w:rPr>
          <w:lang w:val="en-US"/>
        </w:rPr>
        <w:t>Pnevmomex</w:t>
      </w:r>
      <w:r>
        <w:rPr>
          <w:lang w:val="en-US"/>
        </w:rPr>
        <w:t>aniq</w:t>
      </w:r>
      <w:r w:rsidRPr="00702B6C">
        <w:rPr>
          <w:lang w:val="en-US"/>
        </w:rPr>
        <w:t xml:space="preserve"> yigirish mashinasida ta’minlash, diskretlash, pishitish va ipning shakllanishi kabi vazifalar alohida yigirish qurilmalarida amalga oshiriladi.</w:t>
      </w:r>
    </w:p>
    <w:tbl>
      <w:tblPr>
        <w:tblW w:w="0" w:type="auto"/>
        <w:tblInd w:w="108" w:type="dxa"/>
        <w:tblLook w:val="0000"/>
      </w:tblPr>
      <w:tblGrid>
        <w:gridCol w:w="4680"/>
        <w:gridCol w:w="4676"/>
      </w:tblGrid>
      <w:tr w:rsidR="003A26B5" w:rsidRPr="00702B6C" w:rsidTr="0078400A">
        <w:tblPrEx>
          <w:tblCellMar>
            <w:top w:w="0" w:type="dxa"/>
            <w:bottom w:w="0" w:type="dxa"/>
          </w:tblCellMar>
        </w:tblPrEx>
        <w:trPr>
          <w:trHeight w:val="3121"/>
        </w:trPr>
        <w:tc>
          <w:tcPr>
            <w:tcW w:w="4680" w:type="dxa"/>
          </w:tcPr>
          <w:p w:rsidR="003A26B5" w:rsidRPr="00702B6C" w:rsidRDefault="003A26B5" w:rsidP="0078400A">
            <w:pPr>
              <w:pStyle w:val="a5"/>
              <w:jc w:val="center"/>
              <w:rPr>
                <w:lang w:val="en-US"/>
              </w:rPr>
            </w:pPr>
            <w:r>
              <w:rPr>
                <w:noProof/>
                <w:lang w:val="ru-RU"/>
              </w:rPr>
              <w:lastRenderedPageBreak/>
              <w:drawing>
                <wp:inline distT="0" distB="0" distL="0" distR="0">
                  <wp:extent cx="1371600" cy="1962150"/>
                  <wp:effectExtent l="19050" t="0" r="0" b="0"/>
                  <wp:docPr id="66" name="Рисунок 66" descr="таъминла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таъминлаш"/>
                          <pic:cNvPicPr>
                            <a:picLocks noChangeAspect="1" noChangeArrowheads="1"/>
                          </pic:cNvPicPr>
                        </pic:nvPicPr>
                        <pic:blipFill>
                          <a:blip r:embed="rId64">
                            <a:lum contrast="18000"/>
                          </a:blip>
                          <a:srcRect l="5922" t="2606" r="6805" b="2277"/>
                          <a:stretch>
                            <a:fillRect/>
                          </a:stretch>
                        </pic:blipFill>
                        <pic:spPr bwMode="auto">
                          <a:xfrm>
                            <a:off x="0" y="0"/>
                            <a:ext cx="1371600" cy="1962150"/>
                          </a:xfrm>
                          <a:prstGeom prst="rect">
                            <a:avLst/>
                          </a:prstGeom>
                          <a:noFill/>
                          <a:ln w="9525">
                            <a:noFill/>
                            <a:miter lim="800000"/>
                            <a:headEnd/>
                            <a:tailEnd/>
                          </a:ln>
                        </pic:spPr>
                      </pic:pic>
                    </a:graphicData>
                  </a:graphic>
                </wp:inline>
              </w:drawing>
            </w:r>
          </w:p>
        </w:tc>
        <w:tc>
          <w:tcPr>
            <w:tcW w:w="4676" w:type="dxa"/>
          </w:tcPr>
          <w:p w:rsidR="003A26B5" w:rsidRPr="00702B6C" w:rsidRDefault="003A26B5" w:rsidP="0078400A">
            <w:pPr>
              <w:pStyle w:val="a5"/>
              <w:rPr>
                <w:sz w:val="24"/>
                <w:szCs w:val="24"/>
                <w:lang w:val="en-US"/>
              </w:rPr>
            </w:pPr>
            <w:r w:rsidRPr="00702B6C">
              <w:rPr>
                <w:sz w:val="24"/>
                <w:szCs w:val="24"/>
                <w:lang w:val="en-US"/>
              </w:rPr>
              <w:t>BD-330 pnevmomex</w:t>
            </w:r>
            <w:r>
              <w:rPr>
                <w:sz w:val="24"/>
                <w:szCs w:val="24"/>
                <w:lang w:val="en-US"/>
              </w:rPr>
              <w:t>aniq</w:t>
            </w:r>
            <w:r w:rsidRPr="00702B6C">
              <w:rPr>
                <w:sz w:val="24"/>
                <w:szCs w:val="24"/>
                <w:lang w:val="en-US"/>
              </w:rPr>
              <w:t xml:space="preserve"> yigirish mashinasining ta’minlash qurilmasi</w:t>
            </w:r>
          </w:p>
          <w:p w:rsidR="003A26B5" w:rsidRPr="00702B6C" w:rsidRDefault="003A26B5" w:rsidP="0078400A">
            <w:pPr>
              <w:pStyle w:val="a5"/>
              <w:rPr>
                <w:sz w:val="24"/>
                <w:szCs w:val="24"/>
                <w:lang w:val="en-US"/>
              </w:rPr>
            </w:pPr>
          </w:p>
          <w:p w:rsidR="003A26B5" w:rsidRPr="00702B6C" w:rsidRDefault="003A26B5" w:rsidP="0078400A">
            <w:pPr>
              <w:pStyle w:val="a5"/>
              <w:rPr>
                <w:sz w:val="24"/>
                <w:szCs w:val="24"/>
                <w:lang w:val="en-US"/>
              </w:rPr>
            </w:pPr>
            <w:r w:rsidRPr="00702B6C">
              <w:rPr>
                <w:sz w:val="24"/>
                <w:szCs w:val="24"/>
                <w:lang w:val="en-US"/>
              </w:rPr>
              <w:t xml:space="preserve">1 - ta’minlovchi silindr </w:t>
            </w:r>
          </w:p>
          <w:p w:rsidR="003A26B5" w:rsidRPr="00702B6C" w:rsidRDefault="003A26B5" w:rsidP="0078400A">
            <w:pPr>
              <w:pStyle w:val="a5"/>
              <w:rPr>
                <w:sz w:val="24"/>
                <w:szCs w:val="24"/>
                <w:lang w:val="en-US"/>
              </w:rPr>
            </w:pPr>
            <w:r w:rsidRPr="00702B6C">
              <w:rPr>
                <w:sz w:val="24"/>
                <w:szCs w:val="24"/>
                <w:lang w:val="en-US"/>
              </w:rPr>
              <w:t xml:space="preserve">2 - zichlagich </w:t>
            </w:r>
          </w:p>
          <w:p w:rsidR="003A26B5" w:rsidRPr="00702B6C" w:rsidRDefault="003A26B5" w:rsidP="0078400A">
            <w:pPr>
              <w:pStyle w:val="a5"/>
              <w:rPr>
                <w:sz w:val="24"/>
                <w:szCs w:val="24"/>
                <w:lang w:val="en-US"/>
              </w:rPr>
            </w:pPr>
            <w:r w:rsidRPr="00702B6C">
              <w:rPr>
                <w:sz w:val="24"/>
                <w:szCs w:val="24"/>
                <w:lang w:val="en-US"/>
              </w:rPr>
              <w:t xml:space="preserve">3 - ta’minlovchi stolcha </w:t>
            </w:r>
          </w:p>
          <w:p w:rsidR="003A26B5" w:rsidRPr="00702B6C" w:rsidRDefault="003A26B5" w:rsidP="0078400A">
            <w:pPr>
              <w:pStyle w:val="a5"/>
              <w:rPr>
                <w:sz w:val="24"/>
                <w:szCs w:val="24"/>
                <w:lang w:val="en-US"/>
              </w:rPr>
            </w:pPr>
            <w:r w:rsidRPr="00702B6C">
              <w:rPr>
                <w:sz w:val="24"/>
                <w:szCs w:val="24"/>
                <w:lang w:val="en-US"/>
              </w:rPr>
              <w:t xml:space="preserve">4 - prujina </w:t>
            </w:r>
          </w:p>
          <w:p w:rsidR="003A26B5" w:rsidRPr="00702B6C" w:rsidRDefault="003A26B5" w:rsidP="0078400A">
            <w:pPr>
              <w:pStyle w:val="a5"/>
              <w:rPr>
                <w:sz w:val="24"/>
                <w:szCs w:val="24"/>
                <w:lang w:val="en-US"/>
              </w:rPr>
            </w:pPr>
            <w:r w:rsidRPr="00702B6C">
              <w:rPr>
                <w:sz w:val="24"/>
                <w:szCs w:val="24"/>
                <w:lang w:val="en-US"/>
              </w:rPr>
              <w:t xml:space="preserve">5 - havfsizlik richagi </w:t>
            </w:r>
          </w:p>
          <w:p w:rsidR="003A26B5" w:rsidRPr="00702B6C" w:rsidRDefault="003A26B5" w:rsidP="0078400A">
            <w:pPr>
              <w:pStyle w:val="a5"/>
              <w:rPr>
                <w:sz w:val="24"/>
                <w:szCs w:val="24"/>
                <w:lang w:val="en-US"/>
              </w:rPr>
            </w:pPr>
            <w:r w:rsidRPr="00702B6C">
              <w:rPr>
                <w:sz w:val="24"/>
                <w:szCs w:val="24"/>
                <w:lang w:val="en-US"/>
              </w:rPr>
              <w:t xml:space="preserve">6 - diskretlash barabanchasi </w:t>
            </w:r>
          </w:p>
          <w:p w:rsidR="003A26B5" w:rsidRPr="00702B6C" w:rsidRDefault="003A26B5" w:rsidP="0078400A">
            <w:pPr>
              <w:pStyle w:val="a5"/>
              <w:rPr>
                <w:sz w:val="24"/>
                <w:szCs w:val="24"/>
                <w:lang w:val="en-US"/>
              </w:rPr>
            </w:pPr>
            <w:r w:rsidRPr="00702B6C">
              <w:rPr>
                <w:sz w:val="24"/>
                <w:szCs w:val="24"/>
                <w:lang w:val="en-US"/>
              </w:rPr>
              <w:t xml:space="preserve">7- diskretlash barabanchasining </w:t>
            </w:r>
          </w:p>
          <w:p w:rsidR="003A26B5" w:rsidRPr="00EB0456" w:rsidRDefault="003A26B5" w:rsidP="0078400A">
            <w:pPr>
              <w:pStyle w:val="a5"/>
              <w:rPr>
                <w:lang w:val="ru-RU"/>
              </w:rPr>
            </w:pPr>
            <w:r w:rsidRPr="00702B6C">
              <w:rPr>
                <w:sz w:val="24"/>
                <w:szCs w:val="24"/>
                <w:lang w:val="en-US"/>
              </w:rPr>
              <w:t xml:space="preserve">     </w:t>
            </w:r>
            <w:r w:rsidRPr="00EB0456">
              <w:rPr>
                <w:sz w:val="24"/>
                <w:szCs w:val="24"/>
                <w:lang w:val="ru-RU"/>
              </w:rPr>
              <w:t>garniturasi</w:t>
            </w:r>
          </w:p>
        </w:tc>
      </w:tr>
    </w:tbl>
    <w:p w:rsidR="003A26B5" w:rsidRPr="00702B6C" w:rsidRDefault="003A26B5" w:rsidP="003A26B5">
      <w:pPr>
        <w:pStyle w:val="a5"/>
        <w:ind w:firstLine="720"/>
        <w:rPr>
          <w:sz w:val="24"/>
          <w:szCs w:val="24"/>
          <w:lang w:val="en-US"/>
        </w:rPr>
      </w:pPr>
      <w:r w:rsidRPr="00702B6C">
        <w:rPr>
          <w:sz w:val="24"/>
          <w:szCs w:val="24"/>
          <w:lang w:val="en-US"/>
        </w:rPr>
        <w:t xml:space="preserve">Mashinaning  ta’minlash qurilmasi zichlagich, ta’minlash stolchasi va ta’minlash silindridan iborat. Zichlagich pilta tarkibidagi tolalarning zichlashishiga, ular orasidagi ishqalanish kuchini ko‘payishiga, mahsulotni ma’lum shaklda va bir xil tezlikda uzatilishiga xizmat qiladi.  </w:t>
      </w:r>
    </w:p>
    <w:p w:rsidR="003A26B5" w:rsidRPr="00702B6C" w:rsidRDefault="003A26B5" w:rsidP="003A26B5">
      <w:pPr>
        <w:pStyle w:val="a5"/>
        <w:ind w:firstLine="720"/>
        <w:rPr>
          <w:sz w:val="24"/>
          <w:szCs w:val="24"/>
          <w:lang w:val="en-US"/>
        </w:rPr>
      </w:pPr>
      <w:r w:rsidRPr="00702B6C">
        <w:rPr>
          <w:sz w:val="24"/>
          <w:szCs w:val="24"/>
          <w:lang w:val="en-US"/>
        </w:rPr>
        <w:t xml:space="preserve">Ta’minlash stolchasi va silindr orasidan o‘tayotgan tolalar tutami qattiq qisilgan holda diskretlovchi barabanchaga uzatiladi. Stolcha plastinkali prujina ta’sirida tolalar tutamini silindrga qattiq qisilishini taminlaydi.   </w:t>
      </w:r>
    </w:p>
    <w:p w:rsidR="003A26B5" w:rsidRPr="00702B6C" w:rsidRDefault="003A26B5" w:rsidP="003A26B5">
      <w:pPr>
        <w:pStyle w:val="a5"/>
        <w:ind w:firstLine="720"/>
        <w:rPr>
          <w:sz w:val="24"/>
          <w:szCs w:val="24"/>
          <w:lang w:val="en-US"/>
        </w:rPr>
      </w:pPr>
      <w:r w:rsidRPr="00702B6C">
        <w:rPr>
          <w:sz w:val="24"/>
          <w:szCs w:val="24"/>
          <w:lang w:val="en-US"/>
        </w:rPr>
        <w:t xml:space="preserve">Ta’minlash silindr piltani zichlagichdan tortib o‘tkazish va diskretlovchi barabanchaga uzatish vazifasini bajaradi. </w:t>
      </w:r>
    </w:p>
    <w:p w:rsidR="003A26B5" w:rsidRPr="00702B6C" w:rsidRDefault="003A26B5" w:rsidP="003A26B5">
      <w:pPr>
        <w:pStyle w:val="a5"/>
        <w:ind w:firstLine="708"/>
        <w:rPr>
          <w:sz w:val="24"/>
          <w:szCs w:val="24"/>
          <w:lang w:val="en-US"/>
        </w:rPr>
      </w:pPr>
      <w:r w:rsidRPr="00702B6C">
        <w:rPr>
          <w:b/>
          <w:sz w:val="24"/>
          <w:szCs w:val="24"/>
          <w:lang w:val="en-US"/>
        </w:rPr>
        <w:t xml:space="preserve">Diskretlovchi barabancha </w:t>
      </w:r>
      <w:r w:rsidRPr="00702B6C">
        <w:rPr>
          <w:sz w:val="24"/>
          <w:szCs w:val="24"/>
          <w:lang w:val="en-US"/>
        </w:rPr>
        <w:t xml:space="preserve">ta’minlanayotgan mahsulotni alohida tolalarga ajratish va diskret tolalar oqimini hosil qilish vazifasini bajaradi. </w:t>
      </w:r>
    </w:p>
    <w:tbl>
      <w:tblPr>
        <w:tblW w:w="0" w:type="auto"/>
        <w:tblInd w:w="108" w:type="dxa"/>
        <w:tblLook w:val="0000"/>
      </w:tblPr>
      <w:tblGrid>
        <w:gridCol w:w="4677"/>
        <w:gridCol w:w="4679"/>
      </w:tblGrid>
      <w:tr w:rsidR="003A26B5" w:rsidRPr="00702B6C" w:rsidTr="0078400A">
        <w:tblPrEx>
          <w:tblCellMar>
            <w:top w:w="0" w:type="dxa"/>
            <w:bottom w:w="0" w:type="dxa"/>
          </w:tblCellMar>
        </w:tblPrEx>
        <w:trPr>
          <w:trHeight w:val="2336"/>
        </w:trPr>
        <w:tc>
          <w:tcPr>
            <w:tcW w:w="4677" w:type="dxa"/>
          </w:tcPr>
          <w:p w:rsidR="003A26B5" w:rsidRPr="00EB0456" w:rsidRDefault="003A26B5" w:rsidP="0078400A">
            <w:pPr>
              <w:pStyle w:val="a5"/>
              <w:jc w:val="center"/>
              <w:rPr>
                <w:sz w:val="24"/>
                <w:szCs w:val="24"/>
                <w:lang w:val="ru-RU"/>
              </w:rPr>
            </w:pPr>
            <w:r>
              <w:rPr>
                <w:noProof/>
                <w:sz w:val="24"/>
                <w:szCs w:val="24"/>
                <w:lang w:val="ru-RU"/>
              </w:rPr>
              <w:drawing>
                <wp:inline distT="0" distB="0" distL="0" distR="0">
                  <wp:extent cx="1533525" cy="1790700"/>
                  <wp:effectExtent l="19050" t="0" r="9525" b="0"/>
                  <wp:docPr id="67" name="Рисунок 67" descr="дискрет б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дискрет бар"/>
                          <pic:cNvPicPr>
                            <a:picLocks noChangeAspect="1" noChangeArrowheads="1"/>
                          </pic:cNvPicPr>
                        </pic:nvPicPr>
                        <pic:blipFill>
                          <a:blip r:embed="rId65"/>
                          <a:srcRect/>
                          <a:stretch>
                            <a:fillRect/>
                          </a:stretch>
                        </pic:blipFill>
                        <pic:spPr bwMode="auto">
                          <a:xfrm>
                            <a:off x="0" y="0"/>
                            <a:ext cx="1533525" cy="1790700"/>
                          </a:xfrm>
                          <a:prstGeom prst="rect">
                            <a:avLst/>
                          </a:prstGeom>
                          <a:noFill/>
                          <a:ln w="9525">
                            <a:noFill/>
                            <a:miter lim="800000"/>
                            <a:headEnd/>
                            <a:tailEnd/>
                          </a:ln>
                        </pic:spPr>
                      </pic:pic>
                    </a:graphicData>
                  </a:graphic>
                </wp:inline>
              </w:drawing>
            </w:r>
          </w:p>
        </w:tc>
        <w:tc>
          <w:tcPr>
            <w:tcW w:w="4679" w:type="dxa"/>
          </w:tcPr>
          <w:p w:rsidR="003A26B5" w:rsidRPr="00702B6C" w:rsidRDefault="003A26B5" w:rsidP="0078400A">
            <w:pPr>
              <w:pStyle w:val="a5"/>
              <w:rPr>
                <w:sz w:val="24"/>
                <w:szCs w:val="24"/>
                <w:lang w:val="en-US"/>
              </w:rPr>
            </w:pPr>
            <w:r w:rsidRPr="00702B6C">
              <w:rPr>
                <w:sz w:val="24"/>
                <w:szCs w:val="24"/>
                <w:lang w:val="en-US"/>
              </w:rPr>
              <w:t xml:space="preserve">Diskretlovchi barabancha  </w:t>
            </w:r>
          </w:p>
          <w:p w:rsidR="003A26B5" w:rsidRPr="00702B6C" w:rsidRDefault="003A26B5" w:rsidP="0078400A">
            <w:pPr>
              <w:pStyle w:val="a5"/>
              <w:rPr>
                <w:sz w:val="24"/>
                <w:szCs w:val="24"/>
                <w:lang w:val="en-US"/>
              </w:rPr>
            </w:pPr>
          </w:p>
          <w:p w:rsidR="003A26B5" w:rsidRPr="00702B6C" w:rsidRDefault="003A26B5" w:rsidP="0078400A">
            <w:pPr>
              <w:pStyle w:val="a5"/>
              <w:rPr>
                <w:sz w:val="24"/>
                <w:szCs w:val="24"/>
                <w:lang w:val="en-US"/>
              </w:rPr>
            </w:pPr>
            <w:r w:rsidRPr="00702B6C">
              <w:rPr>
                <w:sz w:val="24"/>
                <w:szCs w:val="24"/>
                <w:lang w:val="en-US"/>
              </w:rPr>
              <w:t>1 - barabancha;</w:t>
            </w:r>
          </w:p>
          <w:p w:rsidR="003A26B5" w:rsidRPr="00702B6C" w:rsidRDefault="003A26B5" w:rsidP="0078400A">
            <w:pPr>
              <w:pStyle w:val="a5"/>
              <w:rPr>
                <w:sz w:val="24"/>
                <w:szCs w:val="24"/>
                <w:lang w:val="en-US"/>
              </w:rPr>
            </w:pPr>
            <w:r w:rsidRPr="00702B6C">
              <w:rPr>
                <w:sz w:val="24"/>
                <w:szCs w:val="24"/>
                <w:lang w:val="en-US"/>
              </w:rPr>
              <w:t>2 - podshipnik;</w:t>
            </w:r>
          </w:p>
          <w:p w:rsidR="003A26B5" w:rsidRPr="00702B6C" w:rsidRDefault="003A26B5" w:rsidP="0078400A">
            <w:pPr>
              <w:pStyle w:val="a5"/>
              <w:rPr>
                <w:sz w:val="24"/>
                <w:szCs w:val="24"/>
                <w:lang w:val="en-US"/>
              </w:rPr>
            </w:pPr>
            <w:r w:rsidRPr="00702B6C">
              <w:rPr>
                <w:sz w:val="24"/>
                <w:szCs w:val="24"/>
                <w:lang w:val="en-US"/>
              </w:rPr>
              <w:t xml:space="preserve">3 - blokcha; </w:t>
            </w:r>
          </w:p>
          <w:p w:rsidR="003A26B5" w:rsidRPr="00EB0456" w:rsidRDefault="003A26B5" w:rsidP="0078400A">
            <w:pPr>
              <w:pStyle w:val="a5"/>
              <w:rPr>
                <w:sz w:val="24"/>
                <w:szCs w:val="24"/>
                <w:lang w:val="ru-RU"/>
              </w:rPr>
            </w:pPr>
            <w:r w:rsidRPr="00EB0456">
              <w:rPr>
                <w:sz w:val="24"/>
                <w:szCs w:val="24"/>
                <w:lang w:val="ru-RU"/>
              </w:rPr>
              <w:t xml:space="preserve">4 - arra tishli garnitura </w:t>
            </w:r>
          </w:p>
        </w:tc>
      </w:tr>
    </w:tbl>
    <w:p w:rsidR="003A26B5" w:rsidRPr="00702B6C" w:rsidRDefault="003A26B5" w:rsidP="003A26B5">
      <w:pPr>
        <w:pStyle w:val="a5"/>
        <w:ind w:firstLine="708"/>
        <w:rPr>
          <w:sz w:val="24"/>
          <w:szCs w:val="24"/>
          <w:lang w:val="en-US"/>
        </w:rPr>
      </w:pPr>
      <w:r w:rsidRPr="00702B6C">
        <w:rPr>
          <w:sz w:val="24"/>
          <w:szCs w:val="24"/>
        </w:rPr>
        <w:t xml:space="preserve">Diskretlovchi barabancha ta’minlovchi silindrga nisbatan katta tezlik bilan aylanib mahsulotni ingichkalashtiradi. </w:t>
      </w:r>
      <w:r w:rsidRPr="00702B6C">
        <w:rPr>
          <w:sz w:val="24"/>
          <w:szCs w:val="24"/>
          <w:lang w:val="en-US"/>
        </w:rPr>
        <w:t xml:space="preserve">Natijada piltadan ayrim tolalar va ularning guruhlari ajralib, tolalarning diskret oqimi hosil bo‘ladi. </w:t>
      </w:r>
    </w:p>
    <w:p w:rsidR="003A26B5" w:rsidRPr="00702B6C" w:rsidRDefault="003A26B5" w:rsidP="003A26B5">
      <w:pPr>
        <w:pStyle w:val="a5"/>
        <w:ind w:firstLine="720"/>
        <w:rPr>
          <w:sz w:val="24"/>
          <w:szCs w:val="24"/>
          <w:lang w:val="en-US"/>
        </w:rPr>
      </w:pPr>
      <w:r w:rsidRPr="00702B6C">
        <w:rPr>
          <w:sz w:val="24"/>
          <w:szCs w:val="24"/>
          <w:lang w:val="en-US"/>
        </w:rPr>
        <w:t xml:space="preserve">Diskretlovchi barabancha quyidagi garnituralar bilan jihozlanadi: </w:t>
      </w:r>
    </w:p>
    <w:p w:rsidR="003A26B5" w:rsidRPr="00702B6C" w:rsidRDefault="003A26B5" w:rsidP="003A26B5">
      <w:pPr>
        <w:pStyle w:val="a5"/>
        <w:rPr>
          <w:sz w:val="24"/>
          <w:szCs w:val="24"/>
          <w:lang w:val="en-US"/>
        </w:rPr>
      </w:pPr>
      <w:r w:rsidRPr="00702B6C">
        <w:rPr>
          <w:sz w:val="24"/>
          <w:szCs w:val="24"/>
          <w:lang w:val="en-US"/>
        </w:rPr>
        <w:t xml:space="preserve">a) paxtaga ishlov berilganda OK – 40, tishning qiyaligi </w:t>
      </w:r>
      <w:r w:rsidRPr="00702B6C">
        <w:rPr>
          <w:sz w:val="24"/>
          <w:szCs w:val="24"/>
        </w:rPr>
        <w:sym w:font="Symbol" w:char="F062"/>
      </w:r>
      <w:r w:rsidRPr="00702B6C">
        <w:rPr>
          <w:sz w:val="24"/>
          <w:szCs w:val="24"/>
          <w:lang w:val="en-US"/>
        </w:rPr>
        <w:t>=24</w:t>
      </w:r>
      <w:r w:rsidRPr="00702B6C">
        <w:rPr>
          <w:sz w:val="24"/>
          <w:szCs w:val="24"/>
          <w:vertAlign w:val="superscript"/>
          <w:lang w:val="en-US"/>
        </w:rPr>
        <w:t>0</w:t>
      </w:r>
      <w:r w:rsidRPr="00702B6C">
        <w:rPr>
          <w:sz w:val="24"/>
          <w:szCs w:val="24"/>
          <w:lang w:val="en-US"/>
        </w:rPr>
        <w:t xml:space="preserve">, tish balandligi </w:t>
      </w:r>
      <w:smartTag w:uri="urn:schemas-microsoft-com:office:smarttags" w:element="metricconverter">
        <w:smartTagPr>
          <w:attr w:name="ProductID" w:val="3,6 mm"/>
        </w:smartTagPr>
        <w:r w:rsidRPr="00702B6C">
          <w:rPr>
            <w:sz w:val="24"/>
            <w:szCs w:val="24"/>
            <w:lang w:val="en-US"/>
          </w:rPr>
          <w:t>3,6 mm</w:t>
        </w:r>
      </w:smartTag>
      <w:r w:rsidRPr="00702B6C">
        <w:rPr>
          <w:sz w:val="24"/>
          <w:szCs w:val="24"/>
          <w:lang w:val="en-US"/>
        </w:rPr>
        <w:t xml:space="preserve">, tish qalinligi </w:t>
      </w:r>
      <w:smartTag w:uri="urn:schemas-microsoft-com:office:smarttags" w:element="metricconverter">
        <w:smartTagPr>
          <w:attr w:name="ProductID" w:val="0,9 mm"/>
        </w:smartTagPr>
        <w:r w:rsidRPr="00702B6C">
          <w:rPr>
            <w:sz w:val="24"/>
            <w:szCs w:val="24"/>
            <w:lang w:val="en-US"/>
          </w:rPr>
          <w:t>0,9 mm</w:t>
        </w:r>
      </w:smartTag>
      <w:r w:rsidRPr="00702B6C">
        <w:rPr>
          <w:sz w:val="24"/>
          <w:szCs w:val="24"/>
          <w:lang w:val="en-US"/>
        </w:rPr>
        <w:t xml:space="preserve">. </w:t>
      </w:r>
    </w:p>
    <w:p w:rsidR="003A26B5" w:rsidRPr="00702B6C" w:rsidRDefault="003A26B5" w:rsidP="003A26B5">
      <w:pPr>
        <w:pStyle w:val="a5"/>
        <w:rPr>
          <w:sz w:val="24"/>
          <w:szCs w:val="24"/>
          <w:lang w:val="en-US"/>
        </w:rPr>
      </w:pPr>
      <w:r w:rsidRPr="00702B6C">
        <w:rPr>
          <w:sz w:val="24"/>
          <w:szCs w:val="24"/>
          <w:lang w:val="en-US"/>
        </w:rPr>
        <w:t xml:space="preserve">b) paxta tolasi va uning viskoza hamda akril tolasi bilan aralashmasiga ishlov berilganda OK - 61  ishlatiladi.    Tish balandligi    </w:t>
      </w:r>
      <w:smartTag w:uri="urn:schemas-microsoft-com:office:smarttags" w:element="metricconverter">
        <w:smartTagPr>
          <w:attr w:name="ProductID" w:val="2 mm"/>
        </w:smartTagPr>
        <w:r w:rsidRPr="00702B6C">
          <w:rPr>
            <w:sz w:val="24"/>
            <w:szCs w:val="24"/>
            <w:lang w:val="en-US"/>
          </w:rPr>
          <w:t>2 mm</w:t>
        </w:r>
      </w:smartTag>
      <w:r w:rsidRPr="00702B6C">
        <w:rPr>
          <w:sz w:val="24"/>
          <w:szCs w:val="24"/>
          <w:lang w:val="en-US"/>
        </w:rPr>
        <w:t xml:space="preserve">, </w:t>
      </w:r>
      <w:r w:rsidRPr="00702B6C">
        <w:rPr>
          <w:sz w:val="24"/>
          <w:szCs w:val="24"/>
        </w:rPr>
        <w:sym w:font="Symbol" w:char="F062"/>
      </w:r>
      <w:r w:rsidRPr="00702B6C">
        <w:rPr>
          <w:sz w:val="24"/>
          <w:szCs w:val="24"/>
          <w:lang w:val="en-US"/>
        </w:rPr>
        <w:t>=24</w:t>
      </w:r>
      <w:r w:rsidRPr="00702B6C">
        <w:rPr>
          <w:sz w:val="24"/>
          <w:szCs w:val="24"/>
          <w:vertAlign w:val="superscript"/>
          <w:lang w:val="en-US"/>
        </w:rPr>
        <w:t>0</w:t>
      </w:r>
      <w:r w:rsidRPr="00702B6C">
        <w:rPr>
          <w:sz w:val="24"/>
          <w:szCs w:val="24"/>
          <w:lang w:val="en-US"/>
        </w:rPr>
        <w:t xml:space="preserve">, tish qadami </w:t>
      </w:r>
      <w:smartTag w:uri="urn:schemas-microsoft-com:office:smarttags" w:element="metricconverter">
        <w:smartTagPr>
          <w:attr w:name="ProductID" w:val="2,5 mm"/>
        </w:smartTagPr>
        <w:r w:rsidRPr="00702B6C">
          <w:rPr>
            <w:sz w:val="24"/>
            <w:szCs w:val="24"/>
            <w:lang w:val="en-US"/>
          </w:rPr>
          <w:t>2,5 mm</w:t>
        </w:r>
      </w:smartTag>
      <w:r w:rsidRPr="00702B6C">
        <w:rPr>
          <w:sz w:val="24"/>
          <w:szCs w:val="24"/>
          <w:lang w:val="en-US"/>
        </w:rPr>
        <w:t xml:space="preserve">. </w:t>
      </w:r>
    </w:p>
    <w:p w:rsidR="003A26B5" w:rsidRPr="00702B6C" w:rsidRDefault="003A26B5" w:rsidP="003A26B5">
      <w:pPr>
        <w:pStyle w:val="a5"/>
        <w:rPr>
          <w:sz w:val="24"/>
          <w:szCs w:val="24"/>
          <w:lang w:val="en-US"/>
        </w:rPr>
      </w:pPr>
      <w:r w:rsidRPr="00702B6C">
        <w:rPr>
          <w:sz w:val="24"/>
          <w:szCs w:val="24"/>
          <w:lang w:val="en-US"/>
        </w:rPr>
        <w:t xml:space="preserve">v) viskoza tolasi va viskoza tolasining paxta tolasi bilan aralashmasiga ishlov berilganda OK – 36 ishlatiladi. Tish balandligi </w:t>
      </w:r>
      <w:smartTag w:uri="urn:schemas-microsoft-com:office:smarttags" w:element="metricconverter">
        <w:smartTagPr>
          <w:attr w:name="ProductID" w:val="1,2 mm"/>
        </w:smartTagPr>
        <w:r w:rsidRPr="00702B6C">
          <w:rPr>
            <w:sz w:val="24"/>
            <w:szCs w:val="24"/>
            <w:lang w:val="en-US"/>
          </w:rPr>
          <w:t>1,2 mm</w:t>
        </w:r>
      </w:smartTag>
      <w:r w:rsidRPr="00702B6C">
        <w:rPr>
          <w:sz w:val="24"/>
          <w:szCs w:val="24"/>
          <w:lang w:val="en-US"/>
        </w:rPr>
        <w:t xml:space="preserve">, </w:t>
      </w:r>
      <w:r w:rsidRPr="00702B6C">
        <w:rPr>
          <w:sz w:val="24"/>
          <w:szCs w:val="24"/>
        </w:rPr>
        <w:sym w:font="Symbol" w:char="F062"/>
      </w:r>
      <w:r w:rsidRPr="00702B6C">
        <w:rPr>
          <w:sz w:val="24"/>
          <w:szCs w:val="24"/>
          <w:lang w:val="en-US"/>
        </w:rPr>
        <w:t>=0</w:t>
      </w:r>
      <w:r w:rsidRPr="00702B6C">
        <w:rPr>
          <w:sz w:val="24"/>
          <w:szCs w:val="24"/>
          <w:vertAlign w:val="superscript"/>
          <w:lang w:val="en-US"/>
        </w:rPr>
        <w:t>0</w:t>
      </w:r>
      <w:r w:rsidRPr="00702B6C">
        <w:rPr>
          <w:sz w:val="24"/>
          <w:szCs w:val="24"/>
          <w:lang w:val="en-US"/>
        </w:rPr>
        <w:t xml:space="preserve"> tish qadami </w:t>
      </w:r>
      <w:smartTag w:uri="urn:schemas-microsoft-com:office:smarttags" w:element="metricconverter">
        <w:smartTagPr>
          <w:attr w:name="ProductID" w:val="4 mm"/>
        </w:smartTagPr>
        <w:r w:rsidRPr="00702B6C">
          <w:rPr>
            <w:sz w:val="24"/>
            <w:szCs w:val="24"/>
            <w:lang w:val="en-US"/>
          </w:rPr>
          <w:t>4 mm</w:t>
        </w:r>
      </w:smartTag>
      <w:r w:rsidRPr="00702B6C">
        <w:rPr>
          <w:sz w:val="24"/>
          <w:szCs w:val="24"/>
          <w:lang w:val="en-US"/>
        </w:rPr>
        <w:t xml:space="preserve">. </w:t>
      </w:r>
    </w:p>
    <w:p w:rsidR="003A26B5" w:rsidRPr="00702B6C" w:rsidRDefault="003A26B5" w:rsidP="003A26B5">
      <w:pPr>
        <w:pStyle w:val="a5"/>
        <w:rPr>
          <w:sz w:val="24"/>
          <w:szCs w:val="24"/>
          <w:lang w:val="en-US"/>
        </w:rPr>
      </w:pPr>
      <w:r w:rsidRPr="00702B6C">
        <w:rPr>
          <w:sz w:val="24"/>
          <w:szCs w:val="24"/>
          <w:lang w:val="en-US"/>
        </w:rPr>
        <w:t>g) sintetik shtapel tola va ular aralashmasiga ishlov berish uchun OK – 37 ishlatiladi, uning tishi oldingi burchagi manfiy qiymatga ega bo‘lib 99</w:t>
      </w:r>
      <w:r w:rsidRPr="00702B6C">
        <w:rPr>
          <w:sz w:val="24"/>
          <w:szCs w:val="24"/>
          <w:vertAlign w:val="superscript"/>
          <w:lang w:val="en-US"/>
        </w:rPr>
        <w:t>0</w:t>
      </w:r>
      <w:r w:rsidRPr="00702B6C">
        <w:rPr>
          <w:sz w:val="24"/>
          <w:szCs w:val="24"/>
          <w:lang w:val="en-US"/>
        </w:rPr>
        <w:t xml:space="preserve">, tish qadami </w:t>
      </w:r>
      <w:smartTag w:uri="urn:schemas-microsoft-com:office:smarttags" w:element="metricconverter">
        <w:smartTagPr>
          <w:attr w:name="ProductID" w:val="4,7 mm"/>
        </w:smartTagPr>
        <w:r w:rsidRPr="00702B6C">
          <w:rPr>
            <w:sz w:val="24"/>
            <w:szCs w:val="24"/>
            <w:lang w:val="en-US"/>
          </w:rPr>
          <w:t>4,7 mm</w:t>
        </w:r>
      </w:smartTag>
      <w:r w:rsidRPr="00702B6C">
        <w:rPr>
          <w:sz w:val="24"/>
          <w:szCs w:val="24"/>
          <w:lang w:val="en-US"/>
        </w:rPr>
        <w:t xml:space="preserve"> ni tashkil etadi va tolani ushlab turish imkoniyati kam hisoblanadi. </w:t>
      </w:r>
    </w:p>
    <w:tbl>
      <w:tblPr>
        <w:tblW w:w="5000" w:type="pct"/>
        <w:tblLook w:val="01E0"/>
      </w:tblPr>
      <w:tblGrid>
        <w:gridCol w:w="1915"/>
        <w:gridCol w:w="1914"/>
        <w:gridCol w:w="1914"/>
        <w:gridCol w:w="1914"/>
        <w:gridCol w:w="1914"/>
      </w:tblGrid>
      <w:tr w:rsidR="003A26B5" w:rsidRPr="00702B6C" w:rsidTr="0078400A">
        <w:tc>
          <w:tcPr>
            <w:tcW w:w="1000" w:type="pct"/>
          </w:tcPr>
          <w:p w:rsidR="003A26B5" w:rsidRPr="00EB0456" w:rsidRDefault="003A26B5" w:rsidP="0078400A">
            <w:pPr>
              <w:pStyle w:val="a5"/>
              <w:jc w:val="center"/>
              <w:rPr>
                <w:bCs/>
                <w:lang w:val="ru-RU"/>
              </w:rPr>
            </w:pPr>
            <w:r>
              <w:rPr>
                <w:noProof/>
                <w:lang w:val="ru-RU"/>
              </w:rPr>
              <w:lastRenderedPageBreak/>
              <w:drawing>
                <wp:inline distT="0" distB="0" distL="0" distR="0">
                  <wp:extent cx="504825" cy="1524000"/>
                  <wp:effectExtent l="19050" t="0" r="9525" b="0"/>
                  <wp:docPr id="68" name="Рисунок 68" descr="сканирование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сканирование0001"/>
                          <pic:cNvPicPr>
                            <a:picLocks noChangeAspect="1" noChangeArrowheads="1"/>
                          </pic:cNvPicPr>
                        </pic:nvPicPr>
                        <pic:blipFill>
                          <a:blip r:embed="rId66"/>
                          <a:srcRect l="13927" t="66158" r="70947"/>
                          <a:stretch>
                            <a:fillRect/>
                          </a:stretch>
                        </pic:blipFill>
                        <pic:spPr bwMode="auto">
                          <a:xfrm>
                            <a:off x="0" y="0"/>
                            <a:ext cx="504825" cy="1524000"/>
                          </a:xfrm>
                          <a:prstGeom prst="rect">
                            <a:avLst/>
                          </a:prstGeom>
                          <a:noFill/>
                          <a:ln w="9525">
                            <a:noFill/>
                            <a:miter lim="800000"/>
                            <a:headEnd/>
                            <a:tailEnd/>
                          </a:ln>
                        </pic:spPr>
                      </pic:pic>
                    </a:graphicData>
                  </a:graphic>
                </wp:inline>
              </w:drawing>
            </w:r>
          </w:p>
        </w:tc>
        <w:tc>
          <w:tcPr>
            <w:tcW w:w="1000" w:type="pct"/>
          </w:tcPr>
          <w:p w:rsidR="003A26B5" w:rsidRPr="00EB0456" w:rsidRDefault="003A26B5" w:rsidP="0078400A">
            <w:pPr>
              <w:pStyle w:val="a5"/>
              <w:jc w:val="center"/>
              <w:rPr>
                <w:bCs/>
                <w:lang w:val="ru-RU"/>
              </w:rPr>
            </w:pPr>
            <w:r>
              <w:rPr>
                <w:noProof/>
                <w:lang w:val="ru-RU"/>
              </w:rPr>
              <w:drawing>
                <wp:inline distT="0" distB="0" distL="0" distR="0">
                  <wp:extent cx="552450" cy="1524000"/>
                  <wp:effectExtent l="19050" t="0" r="0" b="0"/>
                  <wp:docPr id="69" name="Рисунок 69" descr="сканирование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сканирование0001"/>
                          <pic:cNvPicPr>
                            <a:picLocks noChangeAspect="1" noChangeArrowheads="1"/>
                          </pic:cNvPicPr>
                        </pic:nvPicPr>
                        <pic:blipFill>
                          <a:blip r:embed="rId66"/>
                          <a:srcRect l="28563" t="66158" r="54765"/>
                          <a:stretch>
                            <a:fillRect/>
                          </a:stretch>
                        </pic:blipFill>
                        <pic:spPr bwMode="auto">
                          <a:xfrm>
                            <a:off x="0" y="0"/>
                            <a:ext cx="552450" cy="1524000"/>
                          </a:xfrm>
                          <a:prstGeom prst="rect">
                            <a:avLst/>
                          </a:prstGeom>
                          <a:noFill/>
                          <a:ln w="9525">
                            <a:noFill/>
                            <a:miter lim="800000"/>
                            <a:headEnd/>
                            <a:tailEnd/>
                          </a:ln>
                        </pic:spPr>
                      </pic:pic>
                    </a:graphicData>
                  </a:graphic>
                </wp:inline>
              </w:drawing>
            </w:r>
          </w:p>
        </w:tc>
        <w:tc>
          <w:tcPr>
            <w:tcW w:w="1000" w:type="pct"/>
          </w:tcPr>
          <w:p w:rsidR="003A26B5" w:rsidRPr="00EB0456" w:rsidRDefault="003A26B5" w:rsidP="0078400A">
            <w:pPr>
              <w:pStyle w:val="a5"/>
              <w:jc w:val="center"/>
              <w:rPr>
                <w:bCs/>
                <w:lang w:val="ru-RU"/>
              </w:rPr>
            </w:pPr>
            <w:r>
              <w:rPr>
                <w:noProof/>
                <w:lang w:val="ru-RU"/>
              </w:rPr>
              <w:drawing>
                <wp:inline distT="0" distB="0" distL="0" distR="0">
                  <wp:extent cx="457200" cy="1524000"/>
                  <wp:effectExtent l="19050" t="0" r="0" b="0"/>
                  <wp:docPr id="70" name="Рисунок 70" descr="сканирование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сканирование0001"/>
                          <pic:cNvPicPr>
                            <a:picLocks noChangeAspect="1" noChangeArrowheads="1"/>
                          </pic:cNvPicPr>
                        </pic:nvPicPr>
                        <pic:blipFill>
                          <a:blip r:embed="rId66"/>
                          <a:srcRect l="45140" t="66158" r="40936"/>
                          <a:stretch>
                            <a:fillRect/>
                          </a:stretch>
                        </pic:blipFill>
                        <pic:spPr bwMode="auto">
                          <a:xfrm>
                            <a:off x="0" y="0"/>
                            <a:ext cx="457200" cy="1524000"/>
                          </a:xfrm>
                          <a:prstGeom prst="rect">
                            <a:avLst/>
                          </a:prstGeom>
                          <a:noFill/>
                          <a:ln w="9525">
                            <a:noFill/>
                            <a:miter lim="800000"/>
                            <a:headEnd/>
                            <a:tailEnd/>
                          </a:ln>
                        </pic:spPr>
                      </pic:pic>
                    </a:graphicData>
                  </a:graphic>
                </wp:inline>
              </w:drawing>
            </w:r>
          </w:p>
        </w:tc>
        <w:tc>
          <w:tcPr>
            <w:tcW w:w="1000" w:type="pct"/>
          </w:tcPr>
          <w:p w:rsidR="003A26B5" w:rsidRPr="00EB0456" w:rsidRDefault="003A26B5" w:rsidP="0078400A">
            <w:pPr>
              <w:pStyle w:val="a5"/>
              <w:jc w:val="center"/>
              <w:rPr>
                <w:bCs/>
                <w:lang w:val="ru-RU"/>
              </w:rPr>
            </w:pPr>
            <w:r>
              <w:rPr>
                <w:noProof/>
                <w:lang w:val="ru-RU"/>
              </w:rPr>
              <w:drawing>
                <wp:inline distT="0" distB="0" distL="0" distR="0">
                  <wp:extent cx="571500" cy="1524000"/>
                  <wp:effectExtent l="19050" t="0" r="0" b="0"/>
                  <wp:docPr id="71" name="Рисунок 71" descr="сканирование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сканирование0001"/>
                          <pic:cNvPicPr>
                            <a:picLocks noChangeAspect="1" noChangeArrowheads="1"/>
                          </pic:cNvPicPr>
                        </pic:nvPicPr>
                        <pic:blipFill>
                          <a:blip r:embed="rId66"/>
                          <a:srcRect l="58846" t="66158" r="23900"/>
                          <a:stretch>
                            <a:fillRect/>
                          </a:stretch>
                        </pic:blipFill>
                        <pic:spPr bwMode="auto">
                          <a:xfrm>
                            <a:off x="0" y="0"/>
                            <a:ext cx="571500" cy="1524000"/>
                          </a:xfrm>
                          <a:prstGeom prst="rect">
                            <a:avLst/>
                          </a:prstGeom>
                          <a:noFill/>
                          <a:ln w="9525">
                            <a:noFill/>
                            <a:miter lim="800000"/>
                            <a:headEnd/>
                            <a:tailEnd/>
                          </a:ln>
                        </pic:spPr>
                      </pic:pic>
                    </a:graphicData>
                  </a:graphic>
                </wp:inline>
              </w:drawing>
            </w:r>
          </w:p>
        </w:tc>
        <w:tc>
          <w:tcPr>
            <w:tcW w:w="1000" w:type="pct"/>
          </w:tcPr>
          <w:p w:rsidR="003A26B5" w:rsidRPr="00EB0456" w:rsidRDefault="003A26B5" w:rsidP="0078400A">
            <w:pPr>
              <w:pStyle w:val="a5"/>
              <w:jc w:val="center"/>
              <w:rPr>
                <w:bCs/>
                <w:lang w:val="ru-RU"/>
              </w:rPr>
            </w:pPr>
            <w:r>
              <w:rPr>
                <w:noProof/>
                <w:lang w:val="ru-RU"/>
              </w:rPr>
              <w:drawing>
                <wp:inline distT="0" distB="0" distL="0" distR="0">
                  <wp:extent cx="447675" cy="1524000"/>
                  <wp:effectExtent l="19050" t="0" r="9525" b="0"/>
                  <wp:docPr id="72" name="Рисунок 72" descr="сканирование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сканирование0001"/>
                          <pic:cNvPicPr>
                            <a:picLocks noChangeAspect="1" noChangeArrowheads="1"/>
                          </pic:cNvPicPr>
                        </pic:nvPicPr>
                        <pic:blipFill>
                          <a:blip r:embed="rId66"/>
                          <a:srcRect l="76161" t="66158" r="10229"/>
                          <a:stretch>
                            <a:fillRect/>
                          </a:stretch>
                        </pic:blipFill>
                        <pic:spPr bwMode="auto">
                          <a:xfrm>
                            <a:off x="0" y="0"/>
                            <a:ext cx="447675" cy="1524000"/>
                          </a:xfrm>
                          <a:prstGeom prst="rect">
                            <a:avLst/>
                          </a:prstGeom>
                          <a:noFill/>
                          <a:ln w="9525">
                            <a:noFill/>
                            <a:miter lim="800000"/>
                            <a:headEnd/>
                            <a:tailEnd/>
                          </a:ln>
                        </pic:spPr>
                      </pic:pic>
                    </a:graphicData>
                  </a:graphic>
                </wp:inline>
              </w:drawing>
            </w:r>
          </w:p>
        </w:tc>
      </w:tr>
    </w:tbl>
    <w:p w:rsidR="003A26B5" w:rsidRPr="00702B6C" w:rsidRDefault="003A26B5" w:rsidP="003A26B5">
      <w:pPr>
        <w:ind w:firstLine="708"/>
        <w:jc w:val="both"/>
      </w:pPr>
    </w:p>
    <w:p w:rsidR="003A26B5" w:rsidRPr="00702B6C" w:rsidRDefault="003A26B5" w:rsidP="003A26B5">
      <w:pPr>
        <w:jc w:val="center"/>
        <w:rPr>
          <w:b/>
          <w:lang w:val="en-US"/>
        </w:rPr>
      </w:pPr>
      <w:r w:rsidRPr="00702B6C">
        <w:rPr>
          <w:b/>
          <w:lang w:val="en-US"/>
        </w:rPr>
        <w:t>Uzilish datchigi</w:t>
      </w:r>
    </w:p>
    <w:p w:rsidR="003A26B5" w:rsidRPr="00702B6C" w:rsidRDefault="003A26B5" w:rsidP="003A26B5">
      <w:pPr>
        <w:jc w:val="both"/>
        <w:rPr>
          <w:lang w:val="en-US"/>
        </w:rPr>
      </w:pPr>
      <w:r w:rsidRPr="00702B6C">
        <w:rPr>
          <w:lang w:val="en-US"/>
        </w:rPr>
        <w:tab/>
        <w:t xml:space="preserve">Uzilish datchigi tirqishidan o‘tayotgan ip optik-elektron tizim nazoratida bo‘ladi. Ushbu tizim ip uzilganda datchikning signali asosida ta’minlovchi silindr harakatini to‘xtatadi. </w:t>
      </w:r>
    </w:p>
    <w:tbl>
      <w:tblPr>
        <w:tblW w:w="0" w:type="auto"/>
        <w:tblInd w:w="108" w:type="dxa"/>
        <w:tblLook w:val="0000"/>
      </w:tblPr>
      <w:tblGrid>
        <w:gridCol w:w="4140"/>
        <w:gridCol w:w="5323"/>
      </w:tblGrid>
      <w:tr w:rsidR="003A26B5" w:rsidRPr="00702B6C" w:rsidTr="0078400A">
        <w:tblPrEx>
          <w:tblCellMar>
            <w:top w:w="0" w:type="dxa"/>
            <w:bottom w:w="0" w:type="dxa"/>
          </w:tblCellMar>
        </w:tblPrEx>
        <w:trPr>
          <w:trHeight w:val="3235"/>
        </w:trPr>
        <w:tc>
          <w:tcPr>
            <w:tcW w:w="4140" w:type="dxa"/>
          </w:tcPr>
          <w:p w:rsidR="003A26B5" w:rsidRPr="00EB0456" w:rsidRDefault="003A26B5" w:rsidP="0078400A">
            <w:pPr>
              <w:pStyle w:val="a5"/>
              <w:ind w:firstLine="252"/>
              <w:jc w:val="center"/>
              <w:rPr>
                <w:lang w:val="ru-RU"/>
              </w:rPr>
            </w:pPr>
            <w:r w:rsidRPr="00EB0456">
              <w:rPr>
                <w:lang w:val="ru-RU"/>
              </w:rPr>
              <w:object w:dxaOrig="4844" w:dyaOrig="8129">
                <v:shape id="_x0000_i1037" type="#_x0000_t75" style="width:168.75pt;height:275.25pt" o:ole="">
                  <v:imagedata r:id="rId67" o:title="" croptop="2084f" gain="1.5625" blacklevel="-5898f"/>
                </v:shape>
                <o:OLEObject Type="Embed" ProgID="PBrush" ShapeID="_x0000_i1037" DrawAspect="Content" ObjectID="_1633787621" r:id="rId68"/>
              </w:object>
            </w:r>
          </w:p>
        </w:tc>
        <w:tc>
          <w:tcPr>
            <w:tcW w:w="5323" w:type="dxa"/>
          </w:tcPr>
          <w:p w:rsidR="003A26B5" w:rsidRPr="00702B6C" w:rsidRDefault="003A26B5" w:rsidP="0078400A">
            <w:pPr>
              <w:pStyle w:val="a5"/>
              <w:jc w:val="center"/>
              <w:rPr>
                <w:lang w:val="en-US"/>
              </w:rPr>
            </w:pPr>
            <w:r w:rsidRPr="00702B6C">
              <w:rPr>
                <w:lang w:val="en-US"/>
              </w:rPr>
              <w:t>Ip uzilganda ta’minlashni avtomatik to‘xtatish qurilmasi</w:t>
            </w:r>
          </w:p>
          <w:p w:rsidR="003A26B5" w:rsidRPr="00702B6C" w:rsidRDefault="003A26B5" w:rsidP="0078400A">
            <w:pPr>
              <w:pStyle w:val="a5"/>
              <w:rPr>
                <w:lang w:val="en-US"/>
              </w:rPr>
            </w:pPr>
          </w:p>
          <w:p w:rsidR="003A26B5" w:rsidRPr="00702B6C" w:rsidRDefault="003A26B5" w:rsidP="0078400A">
            <w:pPr>
              <w:jc w:val="both"/>
              <w:rPr>
                <w:lang w:val="en-US"/>
              </w:rPr>
            </w:pPr>
            <w:r w:rsidRPr="00702B6C">
              <w:rPr>
                <w:lang w:val="en-US"/>
              </w:rPr>
              <w:t>1- ipning zanglamaydigan yo‘naltirgichi;</w:t>
            </w:r>
          </w:p>
          <w:p w:rsidR="003A26B5" w:rsidRPr="00702B6C" w:rsidRDefault="003A26B5" w:rsidP="0078400A">
            <w:pPr>
              <w:jc w:val="both"/>
              <w:rPr>
                <w:lang w:val="en-US"/>
              </w:rPr>
            </w:pPr>
            <w:r w:rsidRPr="00702B6C">
              <w:rPr>
                <w:lang w:val="en-US"/>
              </w:rPr>
              <w:t>2 – boshqaruvchi tugma;</w:t>
            </w:r>
          </w:p>
          <w:p w:rsidR="003A26B5" w:rsidRPr="00702B6C" w:rsidRDefault="003A26B5" w:rsidP="0078400A">
            <w:pPr>
              <w:jc w:val="both"/>
              <w:rPr>
                <w:lang w:val="en-US"/>
              </w:rPr>
            </w:pPr>
            <w:r w:rsidRPr="00702B6C">
              <w:rPr>
                <w:lang w:val="en-US"/>
              </w:rPr>
              <w:t>3 – korpusning ustki qismi;</w:t>
            </w:r>
          </w:p>
          <w:p w:rsidR="003A26B5" w:rsidRPr="00702B6C" w:rsidRDefault="003A26B5" w:rsidP="0078400A">
            <w:pPr>
              <w:jc w:val="both"/>
              <w:rPr>
                <w:lang w:val="en-US"/>
              </w:rPr>
            </w:pPr>
            <w:r w:rsidRPr="00702B6C">
              <w:rPr>
                <w:lang w:val="en-US"/>
              </w:rPr>
              <w:t>4 – keramik ip yo‘naltirgich;</w:t>
            </w:r>
          </w:p>
          <w:p w:rsidR="003A26B5" w:rsidRPr="00702B6C" w:rsidRDefault="003A26B5" w:rsidP="0078400A">
            <w:pPr>
              <w:jc w:val="both"/>
              <w:rPr>
                <w:lang w:val="de-DE"/>
              </w:rPr>
            </w:pPr>
            <w:r w:rsidRPr="00702B6C">
              <w:rPr>
                <w:lang w:val="de-DE"/>
              </w:rPr>
              <w:t>5- nur diodi;</w:t>
            </w:r>
          </w:p>
          <w:p w:rsidR="003A26B5" w:rsidRPr="00702B6C" w:rsidRDefault="003A26B5" w:rsidP="0078400A">
            <w:pPr>
              <w:jc w:val="both"/>
              <w:rPr>
                <w:lang w:val="de-DE"/>
              </w:rPr>
            </w:pPr>
            <w:r w:rsidRPr="00702B6C">
              <w:rPr>
                <w:lang w:val="de-DE"/>
              </w:rPr>
              <w:t>6- yashil rang lampasi;</w:t>
            </w:r>
          </w:p>
          <w:p w:rsidR="003A26B5" w:rsidRPr="00702B6C" w:rsidRDefault="003A26B5" w:rsidP="0078400A">
            <w:pPr>
              <w:jc w:val="both"/>
              <w:rPr>
                <w:lang w:val="de-DE"/>
              </w:rPr>
            </w:pPr>
            <w:r w:rsidRPr="00702B6C">
              <w:rPr>
                <w:lang w:val="de-DE"/>
              </w:rPr>
              <w:t>7-qizil rang lampasi;</w:t>
            </w:r>
          </w:p>
          <w:p w:rsidR="003A26B5" w:rsidRPr="00702B6C" w:rsidRDefault="003A26B5" w:rsidP="0078400A">
            <w:pPr>
              <w:jc w:val="both"/>
              <w:rPr>
                <w:lang w:val="de-DE"/>
              </w:rPr>
            </w:pPr>
            <w:r w:rsidRPr="00702B6C">
              <w:rPr>
                <w:lang w:val="de-DE"/>
              </w:rPr>
              <w:t>8- kabel;</w:t>
            </w:r>
          </w:p>
          <w:p w:rsidR="003A26B5" w:rsidRPr="00702B6C" w:rsidRDefault="003A26B5" w:rsidP="0078400A">
            <w:pPr>
              <w:jc w:val="both"/>
              <w:rPr>
                <w:lang w:val="de-DE"/>
              </w:rPr>
            </w:pPr>
            <w:r w:rsidRPr="00702B6C">
              <w:rPr>
                <w:lang w:val="de-DE"/>
              </w:rPr>
              <w:t xml:space="preserve">9,10, 11- ushlagich; </w:t>
            </w:r>
          </w:p>
          <w:p w:rsidR="003A26B5" w:rsidRPr="00702B6C" w:rsidRDefault="003A26B5" w:rsidP="0078400A">
            <w:pPr>
              <w:jc w:val="both"/>
            </w:pPr>
            <w:r w:rsidRPr="00702B6C">
              <w:t xml:space="preserve">12- yo‘naltirgich; </w:t>
            </w:r>
          </w:p>
        </w:tc>
      </w:tr>
    </w:tbl>
    <w:p w:rsidR="003A26B5" w:rsidRPr="00702B6C" w:rsidRDefault="003A26B5" w:rsidP="003A26B5">
      <w:pPr>
        <w:tabs>
          <w:tab w:val="left" w:pos="720"/>
        </w:tabs>
        <w:ind w:firstLine="708"/>
        <w:jc w:val="both"/>
        <w:rPr>
          <w:lang w:val="en-US"/>
        </w:rPr>
      </w:pPr>
      <w:r w:rsidRPr="00702B6C">
        <w:rPr>
          <w:lang w:val="en-US"/>
        </w:rPr>
        <w:t xml:space="preserve">Uzilish datchigi optik-elektron tizimga quyidigi holatlarda signal beradi: </w:t>
      </w:r>
    </w:p>
    <w:p w:rsidR="003A26B5" w:rsidRPr="00702B6C" w:rsidRDefault="003A26B5" w:rsidP="003A26B5">
      <w:pPr>
        <w:numPr>
          <w:ilvl w:val="0"/>
          <w:numId w:val="2"/>
        </w:numPr>
        <w:ind w:left="0" w:firstLine="0"/>
        <w:jc w:val="both"/>
      </w:pPr>
      <w:r w:rsidRPr="00702B6C">
        <w:t xml:space="preserve">Yigirish kamerasida ip uzilganda; </w:t>
      </w:r>
    </w:p>
    <w:p w:rsidR="003A26B5" w:rsidRPr="00702B6C" w:rsidRDefault="003A26B5" w:rsidP="003A26B5">
      <w:pPr>
        <w:numPr>
          <w:ilvl w:val="0"/>
          <w:numId w:val="2"/>
        </w:numPr>
        <w:ind w:left="0" w:firstLine="0"/>
        <w:jc w:val="both"/>
        <w:rPr>
          <w:lang w:val="it-IT"/>
        </w:rPr>
      </w:pPr>
      <w:r w:rsidRPr="00702B6C">
        <w:rPr>
          <w:lang w:val="it-IT"/>
        </w:rPr>
        <w:t xml:space="preserve">Tortuvchi va o‘rovchi vallar oralig‘ida ip uzilganda;  </w:t>
      </w:r>
    </w:p>
    <w:p w:rsidR="003A26B5" w:rsidRPr="00702B6C" w:rsidRDefault="003A26B5" w:rsidP="003A26B5">
      <w:pPr>
        <w:numPr>
          <w:ilvl w:val="0"/>
          <w:numId w:val="2"/>
        </w:numPr>
        <w:ind w:left="0" w:firstLine="0"/>
        <w:jc w:val="both"/>
        <w:rPr>
          <w:lang w:val="it-IT"/>
        </w:rPr>
      </w:pPr>
      <w:r w:rsidRPr="00702B6C">
        <w:rPr>
          <w:lang w:val="it-IT"/>
        </w:rPr>
        <w:t xml:space="preserve">Mashinani yurgizish vaqtida yigirish qurilmalarida individual yoki yalpi shaylashda. </w:t>
      </w:r>
    </w:p>
    <w:p w:rsidR="003A26B5" w:rsidRPr="00702B6C" w:rsidRDefault="003A26B5" w:rsidP="003A26B5">
      <w:pPr>
        <w:ind w:firstLine="708"/>
        <w:jc w:val="both"/>
        <w:rPr>
          <w:lang w:val="it-IT"/>
        </w:rPr>
      </w:pPr>
      <w:r w:rsidRPr="00702B6C">
        <w:rPr>
          <w:lang w:val="it-IT"/>
        </w:rPr>
        <w:t xml:space="preserve">Optik-elektron tizim ip uzilganda olingan signalga asosan ta’minlovchi silindrni to‘xtatadi hamda uni bir onga teskari harakatlantirib, tolalar tutamini diskretlash zonasidan chiqaradi.  </w:t>
      </w:r>
    </w:p>
    <w:p w:rsidR="003A26B5" w:rsidRPr="00702B6C" w:rsidRDefault="003A26B5" w:rsidP="003A26B5">
      <w:pPr>
        <w:jc w:val="both"/>
        <w:rPr>
          <w:b/>
          <w:lang w:val="it-IT"/>
        </w:rPr>
      </w:pPr>
    </w:p>
    <w:p w:rsidR="003A26B5" w:rsidRPr="00702B6C" w:rsidRDefault="003A26B5" w:rsidP="003A26B5">
      <w:pPr>
        <w:pStyle w:val="2"/>
        <w:spacing w:after="0" w:line="240" w:lineRule="auto"/>
        <w:jc w:val="center"/>
        <w:rPr>
          <w:b/>
          <w:bCs/>
          <w:sz w:val="24"/>
          <w:szCs w:val="24"/>
          <w:lang w:val="it-IT"/>
        </w:rPr>
      </w:pPr>
      <w:r w:rsidRPr="00702B6C">
        <w:rPr>
          <w:b/>
          <w:bCs/>
          <w:sz w:val="24"/>
          <w:szCs w:val="24"/>
          <w:lang w:val="it-IT"/>
        </w:rPr>
        <w:t xml:space="preserve">Yigirish </w:t>
      </w:r>
      <w:r w:rsidRPr="00702B6C">
        <w:rPr>
          <w:b/>
          <w:bCs/>
          <w:sz w:val="24"/>
          <w:szCs w:val="24"/>
          <w:lang w:val="uz-Cyrl-UZ"/>
        </w:rPr>
        <w:t>qur</w:t>
      </w:r>
      <w:r w:rsidRPr="00702B6C">
        <w:rPr>
          <w:b/>
          <w:bCs/>
          <w:sz w:val="24"/>
          <w:szCs w:val="24"/>
          <w:lang w:val="it-IT"/>
        </w:rPr>
        <w:t>i</w:t>
      </w:r>
      <w:r w:rsidRPr="00702B6C">
        <w:rPr>
          <w:b/>
          <w:bCs/>
          <w:sz w:val="24"/>
          <w:szCs w:val="24"/>
          <w:lang w:val="uz-Cyrl-UZ"/>
        </w:rPr>
        <w:t>lmasi</w:t>
      </w:r>
    </w:p>
    <w:p w:rsidR="003A26B5" w:rsidRPr="00702B6C" w:rsidRDefault="003A26B5" w:rsidP="003A26B5">
      <w:pPr>
        <w:pStyle w:val="2"/>
        <w:spacing w:after="0" w:line="240" w:lineRule="auto"/>
        <w:jc w:val="both"/>
        <w:rPr>
          <w:sz w:val="24"/>
          <w:szCs w:val="24"/>
          <w:lang w:val="it-IT"/>
        </w:rPr>
      </w:pPr>
      <w:r w:rsidRPr="00702B6C">
        <w:rPr>
          <w:sz w:val="24"/>
          <w:szCs w:val="24"/>
          <w:lang w:val="it-IT"/>
        </w:rPr>
        <w:tab/>
        <w:t>Pnevmomex</w:t>
      </w:r>
      <w:r>
        <w:rPr>
          <w:sz w:val="24"/>
          <w:szCs w:val="24"/>
          <w:lang w:val="it-IT"/>
        </w:rPr>
        <w:t>aniq</w:t>
      </w:r>
      <w:r w:rsidRPr="00702B6C">
        <w:rPr>
          <w:sz w:val="24"/>
          <w:szCs w:val="24"/>
          <w:lang w:val="it-IT"/>
        </w:rPr>
        <w:t xml:space="preserve"> yigirish mashinalarida piltadan ip shakllantirishda ishtirok etuvchi organlar bir korpusga montaj qilingan bo‘lib, u yigirish qurilmasi (yigirish bloki) deb ataladi. Uni mashina ishlayotganda ham olib, qaytadan joyiga o‘rnatish mumkin. Ushbu qurilma ikki qismdan tuzilgan. Birinchi qismida ta’minlash va diskretlash, ikkinchi qismida esa diskret tolalar oqimini transportirovkalash, ularni siklik qo‘shib halqachaga aylantirish, buramlar berib ip shakllantirish vazifalari bajariladi. </w:t>
      </w:r>
    </w:p>
    <w:tbl>
      <w:tblPr>
        <w:tblW w:w="0" w:type="auto"/>
        <w:tblLook w:val="01E0"/>
      </w:tblPr>
      <w:tblGrid>
        <w:gridCol w:w="4785"/>
        <w:gridCol w:w="4786"/>
      </w:tblGrid>
      <w:tr w:rsidR="003A26B5" w:rsidRPr="00702B6C" w:rsidTr="0078400A">
        <w:tc>
          <w:tcPr>
            <w:tcW w:w="4785" w:type="dxa"/>
            <w:shd w:val="clear" w:color="auto" w:fill="auto"/>
          </w:tcPr>
          <w:p w:rsidR="003A26B5" w:rsidRPr="00EB0456" w:rsidRDefault="003A26B5" w:rsidP="0078400A">
            <w:pPr>
              <w:pStyle w:val="2"/>
              <w:spacing w:after="0" w:line="240" w:lineRule="auto"/>
              <w:jc w:val="center"/>
              <w:rPr>
                <w:sz w:val="24"/>
                <w:szCs w:val="24"/>
                <w:lang w:val="ru-RU"/>
              </w:rPr>
            </w:pPr>
            <w:r>
              <w:rPr>
                <w:noProof/>
                <w:sz w:val="24"/>
                <w:szCs w:val="24"/>
                <w:lang w:val="ru-RU"/>
              </w:rPr>
              <w:lastRenderedPageBreak/>
              <w:drawing>
                <wp:inline distT="0" distB="0" distL="0" distR="0">
                  <wp:extent cx="2762250" cy="3019425"/>
                  <wp:effectExtent l="19050" t="0" r="0" b="0"/>
                  <wp:docPr id="74" name="Рисунок 74" descr="11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111111"/>
                          <pic:cNvPicPr>
                            <a:picLocks noChangeAspect="1" noChangeArrowheads="1"/>
                          </pic:cNvPicPr>
                        </pic:nvPicPr>
                        <pic:blipFill>
                          <a:blip r:embed="rId69"/>
                          <a:srcRect t="34015"/>
                          <a:stretch>
                            <a:fillRect/>
                          </a:stretch>
                        </pic:blipFill>
                        <pic:spPr bwMode="auto">
                          <a:xfrm>
                            <a:off x="0" y="0"/>
                            <a:ext cx="2762250" cy="3019425"/>
                          </a:xfrm>
                          <a:prstGeom prst="rect">
                            <a:avLst/>
                          </a:prstGeom>
                          <a:noFill/>
                          <a:ln w="9525">
                            <a:noFill/>
                            <a:miter lim="800000"/>
                            <a:headEnd/>
                            <a:tailEnd/>
                          </a:ln>
                        </pic:spPr>
                      </pic:pic>
                    </a:graphicData>
                  </a:graphic>
                </wp:inline>
              </w:drawing>
            </w:r>
          </w:p>
        </w:tc>
        <w:tc>
          <w:tcPr>
            <w:tcW w:w="4786" w:type="dxa"/>
            <w:shd w:val="clear" w:color="auto" w:fill="auto"/>
          </w:tcPr>
          <w:p w:rsidR="003A26B5" w:rsidRPr="00EB0456" w:rsidRDefault="003A26B5" w:rsidP="0078400A">
            <w:pPr>
              <w:pStyle w:val="2"/>
              <w:spacing w:after="0" w:line="240" w:lineRule="auto"/>
              <w:jc w:val="center"/>
              <w:rPr>
                <w:bCs/>
                <w:sz w:val="24"/>
                <w:szCs w:val="24"/>
                <w:lang w:val="ru-RU"/>
              </w:rPr>
            </w:pPr>
            <w:r w:rsidRPr="00EB0456">
              <w:rPr>
                <w:bCs/>
                <w:sz w:val="24"/>
                <w:szCs w:val="24"/>
                <w:lang w:val="ru-RU"/>
              </w:rPr>
              <w:t xml:space="preserve">Yigirish </w:t>
            </w:r>
            <w:r w:rsidRPr="00702B6C">
              <w:rPr>
                <w:bCs/>
                <w:sz w:val="24"/>
                <w:szCs w:val="24"/>
                <w:lang w:val="uz-Cyrl-UZ"/>
              </w:rPr>
              <w:t>qur</w:t>
            </w:r>
            <w:r w:rsidRPr="00EB0456">
              <w:rPr>
                <w:bCs/>
                <w:sz w:val="24"/>
                <w:szCs w:val="24"/>
                <w:lang w:val="ru-RU"/>
              </w:rPr>
              <w:t>i</w:t>
            </w:r>
            <w:r w:rsidRPr="00702B6C">
              <w:rPr>
                <w:bCs/>
                <w:sz w:val="24"/>
                <w:szCs w:val="24"/>
                <w:lang w:val="uz-Cyrl-UZ"/>
              </w:rPr>
              <w:t>lmasi</w:t>
            </w:r>
            <w:r w:rsidRPr="00EB0456">
              <w:rPr>
                <w:bCs/>
                <w:sz w:val="24"/>
                <w:szCs w:val="24"/>
                <w:lang w:val="ru-RU"/>
              </w:rPr>
              <w:t xml:space="preserve"> </w:t>
            </w:r>
          </w:p>
          <w:p w:rsidR="003A26B5" w:rsidRPr="00EB0456" w:rsidRDefault="003A26B5" w:rsidP="003A26B5">
            <w:pPr>
              <w:pStyle w:val="2"/>
              <w:numPr>
                <w:ilvl w:val="0"/>
                <w:numId w:val="5"/>
              </w:numPr>
              <w:spacing w:after="0" w:line="240" w:lineRule="auto"/>
              <w:ind w:left="0" w:firstLine="0"/>
              <w:jc w:val="both"/>
              <w:rPr>
                <w:bCs/>
                <w:sz w:val="24"/>
                <w:szCs w:val="24"/>
                <w:lang w:val="ru-RU"/>
              </w:rPr>
            </w:pPr>
            <w:r w:rsidRPr="00EB0456">
              <w:rPr>
                <w:bCs/>
                <w:sz w:val="24"/>
                <w:szCs w:val="24"/>
                <w:lang w:val="ru-RU"/>
              </w:rPr>
              <w:t xml:space="preserve">ta’minlovchi pilta </w:t>
            </w:r>
          </w:p>
          <w:p w:rsidR="003A26B5" w:rsidRPr="00EB0456" w:rsidRDefault="003A26B5" w:rsidP="003A26B5">
            <w:pPr>
              <w:pStyle w:val="2"/>
              <w:numPr>
                <w:ilvl w:val="0"/>
                <w:numId w:val="5"/>
              </w:numPr>
              <w:spacing w:after="0" w:line="240" w:lineRule="auto"/>
              <w:ind w:left="0" w:firstLine="0"/>
              <w:jc w:val="both"/>
              <w:rPr>
                <w:bCs/>
                <w:sz w:val="24"/>
                <w:szCs w:val="24"/>
                <w:lang w:val="ru-RU"/>
              </w:rPr>
            </w:pPr>
            <w:r w:rsidRPr="00EB0456">
              <w:rPr>
                <w:bCs/>
                <w:sz w:val="24"/>
                <w:szCs w:val="24"/>
                <w:lang w:val="ru-RU"/>
              </w:rPr>
              <w:t xml:space="preserve">zichlagich </w:t>
            </w:r>
          </w:p>
          <w:p w:rsidR="003A26B5" w:rsidRPr="00EB0456" w:rsidRDefault="003A26B5" w:rsidP="003A26B5">
            <w:pPr>
              <w:pStyle w:val="2"/>
              <w:numPr>
                <w:ilvl w:val="0"/>
                <w:numId w:val="5"/>
              </w:numPr>
              <w:spacing w:after="0" w:line="240" w:lineRule="auto"/>
              <w:ind w:left="0" w:firstLine="0"/>
              <w:jc w:val="both"/>
              <w:rPr>
                <w:bCs/>
                <w:sz w:val="24"/>
                <w:szCs w:val="24"/>
                <w:lang w:val="ru-RU"/>
              </w:rPr>
            </w:pPr>
            <w:r w:rsidRPr="00EB0456">
              <w:rPr>
                <w:bCs/>
                <w:sz w:val="24"/>
                <w:szCs w:val="24"/>
                <w:lang w:val="ru-RU"/>
              </w:rPr>
              <w:t xml:space="preserve">ta’minlovchi stolcha </w:t>
            </w:r>
          </w:p>
          <w:p w:rsidR="003A26B5" w:rsidRPr="00EB0456" w:rsidRDefault="003A26B5" w:rsidP="003A26B5">
            <w:pPr>
              <w:pStyle w:val="2"/>
              <w:numPr>
                <w:ilvl w:val="0"/>
                <w:numId w:val="5"/>
              </w:numPr>
              <w:spacing w:after="0" w:line="240" w:lineRule="auto"/>
              <w:ind w:left="0" w:firstLine="0"/>
              <w:jc w:val="both"/>
              <w:rPr>
                <w:bCs/>
                <w:sz w:val="24"/>
                <w:szCs w:val="24"/>
                <w:lang w:val="ru-RU"/>
              </w:rPr>
            </w:pPr>
            <w:r w:rsidRPr="00EB0456">
              <w:rPr>
                <w:bCs/>
                <w:sz w:val="24"/>
                <w:szCs w:val="24"/>
                <w:lang w:val="ru-RU"/>
              </w:rPr>
              <w:t xml:space="preserve">ta’minlovchi silindr </w:t>
            </w:r>
          </w:p>
          <w:p w:rsidR="003A26B5" w:rsidRPr="00EB0456" w:rsidRDefault="003A26B5" w:rsidP="003A26B5">
            <w:pPr>
              <w:pStyle w:val="2"/>
              <w:numPr>
                <w:ilvl w:val="0"/>
                <w:numId w:val="5"/>
              </w:numPr>
              <w:spacing w:after="0" w:line="240" w:lineRule="auto"/>
              <w:ind w:left="0" w:firstLine="0"/>
              <w:jc w:val="both"/>
              <w:rPr>
                <w:bCs/>
                <w:sz w:val="24"/>
                <w:szCs w:val="24"/>
                <w:lang w:val="ru-RU"/>
              </w:rPr>
            </w:pPr>
            <w:r w:rsidRPr="00EB0456">
              <w:rPr>
                <w:bCs/>
                <w:sz w:val="24"/>
                <w:szCs w:val="24"/>
                <w:lang w:val="ru-RU"/>
              </w:rPr>
              <w:t xml:space="preserve">diskretlovchi barabancha </w:t>
            </w:r>
          </w:p>
          <w:p w:rsidR="003A26B5" w:rsidRPr="00EB0456" w:rsidRDefault="003A26B5" w:rsidP="003A26B5">
            <w:pPr>
              <w:pStyle w:val="2"/>
              <w:numPr>
                <w:ilvl w:val="0"/>
                <w:numId w:val="5"/>
              </w:numPr>
              <w:spacing w:after="0" w:line="240" w:lineRule="auto"/>
              <w:ind w:left="0" w:firstLine="0"/>
              <w:jc w:val="both"/>
              <w:rPr>
                <w:bCs/>
                <w:sz w:val="24"/>
                <w:szCs w:val="24"/>
                <w:lang w:val="ru-RU"/>
              </w:rPr>
            </w:pPr>
            <w:r w:rsidRPr="00EB0456">
              <w:rPr>
                <w:bCs/>
                <w:sz w:val="24"/>
                <w:szCs w:val="24"/>
                <w:lang w:val="ru-RU"/>
              </w:rPr>
              <w:t xml:space="preserve">yigirish kamerasi </w:t>
            </w:r>
          </w:p>
          <w:p w:rsidR="003A26B5" w:rsidRPr="00EB0456" w:rsidRDefault="003A26B5" w:rsidP="003A26B5">
            <w:pPr>
              <w:pStyle w:val="2"/>
              <w:numPr>
                <w:ilvl w:val="0"/>
                <w:numId w:val="5"/>
              </w:numPr>
              <w:spacing w:after="0" w:line="240" w:lineRule="auto"/>
              <w:ind w:left="0" w:firstLine="0"/>
              <w:jc w:val="both"/>
              <w:rPr>
                <w:bCs/>
                <w:sz w:val="24"/>
                <w:szCs w:val="24"/>
                <w:lang w:val="ru-RU"/>
              </w:rPr>
            </w:pPr>
            <w:r w:rsidRPr="00EB0456">
              <w:rPr>
                <w:bCs/>
                <w:sz w:val="24"/>
                <w:szCs w:val="24"/>
                <w:lang w:val="ru-RU"/>
              </w:rPr>
              <w:t xml:space="preserve">shakllanayotgan ip </w:t>
            </w:r>
          </w:p>
          <w:p w:rsidR="003A26B5" w:rsidRPr="00EB0456" w:rsidRDefault="003A26B5" w:rsidP="003A26B5">
            <w:pPr>
              <w:pStyle w:val="2"/>
              <w:numPr>
                <w:ilvl w:val="0"/>
                <w:numId w:val="5"/>
              </w:numPr>
              <w:spacing w:after="0" w:line="240" w:lineRule="auto"/>
              <w:ind w:left="0" w:firstLine="0"/>
              <w:jc w:val="both"/>
              <w:rPr>
                <w:bCs/>
                <w:sz w:val="24"/>
                <w:szCs w:val="24"/>
                <w:lang w:val="ru-RU"/>
              </w:rPr>
            </w:pPr>
            <w:r w:rsidRPr="00EB0456">
              <w:rPr>
                <w:bCs/>
                <w:sz w:val="24"/>
                <w:szCs w:val="24"/>
                <w:lang w:val="ru-RU"/>
              </w:rPr>
              <w:t xml:space="preserve">ajratgich </w:t>
            </w:r>
          </w:p>
          <w:p w:rsidR="003A26B5" w:rsidRPr="00EB0456" w:rsidRDefault="003A26B5" w:rsidP="003A26B5">
            <w:pPr>
              <w:pStyle w:val="2"/>
              <w:numPr>
                <w:ilvl w:val="0"/>
                <w:numId w:val="5"/>
              </w:numPr>
              <w:spacing w:after="0" w:line="240" w:lineRule="auto"/>
              <w:ind w:left="0" w:firstLine="0"/>
              <w:jc w:val="both"/>
              <w:rPr>
                <w:bCs/>
                <w:sz w:val="24"/>
                <w:szCs w:val="24"/>
                <w:lang w:val="ru-RU"/>
              </w:rPr>
            </w:pPr>
            <w:r w:rsidRPr="00EB0456">
              <w:rPr>
                <w:bCs/>
                <w:sz w:val="24"/>
                <w:szCs w:val="24"/>
                <w:lang w:val="ru-RU"/>
              </w:rPr>
              <w:t>ip o‘tuvchi naycha</w:t>
            </w:r>
          </w:p>
          <w:p w:rsidR="003A26B5" w:rsidRPr="00EB0456" w:rsidRDefault="003A26B5" w:rsidP="0078400A">
            <w:pPr>
              <w:pStyle w:val="2"/>
              <w:spacing w:after="0" w:line="240" w:lineRule="auto"/>
              <w:jc w:val="both"/>
              <w:rPr>
                <w:bCs/>
                <w:sz w:val="24"/>
                <w:szCs w:val="24"/>
                <w:lang w:val="ru-RU"/>
              </w:rPr>
            </w:pPr>
            <w:r w:rsidRPr="00EB0456">
              <w:rPr>
                <w:bCs/>
                <w:sz w:val="24"/>
                <w:szCs w:val="24"/>
                <w:lang w:val="ru-RU"/>
              </w:rPr>
              <w:t xml:space="preserve">10- ip chiqaruvchi naycha </w:t>
            </w:r>
          </w:p>
          <w:p w:rsidR="003A26B5" w:rsidRPr="00EB0456" w:rsidRDefault="003A26B5" w:rsidP="0078400A">
            <w:pPr>
              <w:pStyle w:val="2"/>
              <w:spacing w:after="0" w:line="240" w:lineRule="auto"/>
              <w:jc w:val="center"/>
              <w:rPr>
                <w:sz w:val="24"/>
                <w:szCs w:val="24"/>
                <w:lang w:val="ru-RU"/>
              </w:rPr>
            </w:pPr>
          </w:p>
        </w:tc>
      </w:tr>
    </w:tbl>
    <w:p w:rsidR="003A26B5" w:rsidRPr="00702B6C" w:rsidRDefault="003A26B5" w:rsidP="003A26B5">
      <w:pPr>
        <w:pStyle w:val="2"/>
        <w:spacing w:after="0" w:line="240" w:lineRule="auto"/>
        <w:jc w:val="both"/>
        <w:rPr>
          <w:sz w:val="24"/>
          <w:szCs w:val="24"/>
        </w:rPr>
      </w:pPr>
    </w:p>
    <w:p w:rsidR="003A26B5" w:rsidRPr="00702B6C" w:rsidRDefault="003A26B5" w:rsidP="003A26B5">
      <w:pPr>
        <w:pStyle w:val="2"/>
        <w:spacing w:after="0" w:line="240" w:lineRule="auto"/>
        <w:jc w:val="both"/>
        <w:rPr>
          <w:sz w:val="24"/>
          <w:szCs w:val="24"/>
          <w:lang w:val="en-US"/>
        </w:rPr>
      </w:pPr>
      <w:r w:rsidRPr="00702B6C">
        <w:rPr>
          <w:sz w:val="24"/>
          <w:szCs w:val="24"/>
          <w:lang w:val="en-US"/>
        </w:rPr>
        <w:t>Qurilmaning ikkala qismi bir-biriga sharnir yordamida biriktirilgan bo‘lib, ulardagi ishchi organlar yopiq konturda joylashgan. Qurilma ochilganda kamera u bilan birga oldinga siljib, xizmat ko‘rsatishga qulay holatni egallaydi.</w:t>
      </w:r>
    </w:p>
    <w:p w:rsidR="003A26B5" w:rsidRPr="00702B6C" w:rsidRDefault="003A26B5" w:rsidP="003A26B5">
      <w:pPr>
        <w:pStyle w:val="2"/>
        <w:spacing w:after="0" w:line="240" w:lineRule="auto"/>
        <w:jc w:val="center"/>
        <w:rPr>
          <w:b/>
          <w:sz w:val="24"/>
          <w:szCs w:val="24"/>
        </w:rPr>
      </w:pPr>
      <w:r w:rsidRPr="00702B6C">
        <w:rPr>
          <w:b/>
          <w:sz w:val="24"/>
          <w:szCs w:val="24"/>
        </w:rPr>
        <w:t xml:space="preserve">Ajratgich </w:t>
      </w:r>
    </w:p>
    <w:tbl>
      <w:tblPr>
        <w:tblW w:w="0" w:type="auto"/>
        <w:tblLook w:val="01E0"/>
      </w:tblPr>
      <w:tblGrid>
        <w:gridCol w:w="3708"/>
        <w:gridCol w:w="5863"/>
      </w:tblGrid>
      <w:tr w:rsidR="003A26B5" w:rsidRPr="00702B6C" w:rsidTr="0078400A">
        <w:tc>
          <w:tcPr>
            <w:tcW w:w="3708" w:type="dxa"/>
            <w:shd w:val="clear" w:color="auto" w:fill="auto"/>
          </w:tcPr>
          <w:p w:rsidR="003A26B5" w:rsidRPr="00EB0456" w:rsidRDefault="003A26B5" w:rsidP="0078400A">
            <w:pPr>
              <w:pStyle w:val="2"/>
              <w:spacing w:after="0" w:line="240" w:lineRule="auto"/>
              <w:jc w:val="center"/>
              <w:rPr>
                <w:sz w:val="24"/>
                <w:szCs w:val="24"/>
                <w:lang w:val="ru-RU"/>
              </w:rPr>
            </w:pPr>
            <w:r>
              <w:rPr>
                <w:i/>
                <w:noProof/>
                <w:sz w:val="24"/>
                <w:szCs w:val="24"/>
                <w:lang w:val="ru-RU"/>
              </w:rPr>
              <w:drawing>
                <wp:inline distT="0" distB="0" distL="0" distR="0">
                  <wp:extent cx="1533525" cy="1295400"/>
                  <wp:effectExtent l="19050" t="0" r="9525" b="0"/>
                  <wp:docPr id="75" name="Рисунок 75" descr="сепарат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сепаратор"/>
                          <pic:cNvPicPr>
                            <a:picLocks noChangeAspect="1" noChangeArrowheads="1"/>
                          </pic:cNvPicPr>
                        </pic:nvPicPr>
                        <pic:blipFill>
                          <a:blip r:embed="rId70"/>
                          <a:srcRect/>
                          <a:stretch>
                            <a:fillRect/>
                          </a:stretch>
                        </pic:blipFill>
                        <pic:spPr bwMode="auto">
                          <a:xfrm>
                            <a:off x="0" y="0"/>
                            <a:ext cx="1533525" cy="1295400"/>
                          </a:xfrm>
                          <a:prstGeom prst="rect">
                            <a:avLst/>
                          </a:prstGeom>
                          <a:noFill/>
                          <a:ln w="9525">
                            <a:noFill/>
                            <a:miter lim="800000"/>
                            <a:headEnd/>
                            <a:tailEnd/>
                          </a:ln>
                        </pic:spPr>
                      </pic:pic>
                    </a:graphicData>
                  </a:graphic>
                </wp:inline>
              </w:drawing>
            </w:r>
          </w:p>
        </w:tc>
        <w:tc>
          <w:tcPr>
            <w:tcW w:w="5863" w:type="dxa"/>
            <w:shd w:val="clear" w:color="auto" w:fill="auto"/>
          </w:tcPr>
          <w:p w:rsidR="003A26B5" w:rsidRPr="00EB0456" w:rsidRDefault="003A26B5" w:rsidP="0078400A">
            <w:pPr>
              <w:pStyle w:val="2"/>
              <w:spacing w:after="0" w:line="240" w:lineRule="auto"/>
              <w:jc w:val="both"/>
              <w:rPr>
                <w:sz w:val="24"/>
                <w:szCs w:val="24"/>
                <w:lang w:val="ru-RU"/>
              </w:rPr>
            </w:pPr>
            <w:r w:rsidRPr="00EB0456">
              <w:rPr>
                <w:sz w:val="24"/>
                <w:szCs w:val="24"/>
                <w:lang w:val="ru-RU"/>
              </w:rPr>
              <w:t xml:space="preserve">Pnevmomexaniq yigirish mashinalarining ajratgichi konfuzor bilan birga yaxlit bir detal (disk) ni tashkil etib, o‘rtasida ip o‘tuvchi naycha joylashgan. </w:t>
            </w:r>
            <w:r w:rsidRPr="00702B6C">
              <w:rPr>
                <w:sz w:val="24"/>
                <w:szCs w:val="24"/>
                <w:lang w:val="en-US"/>
              </w:rPr>
              <w:t xml:space="preserve">Konfuzor diskret tolalar oqimini kamera sirtiga tangensial yo‘nalishda kiritilishiga xizmat qiladi. </w:t>
            </w:r>
            <w:r w:rsidRPr="00EB0456">
              <w:rPr>
                <w:sz w:val="24"/>
                <w:szCs w:val="24"/>
                <w:lang w:val="ru-RU"/>
              </w:rPr>
              <w:t xml:space="preserve">Ip o‘tuvchi naychalar sirti turli shaklda tayyorlanadi.  </w:t>
            </w:r>
          </w:p>
        </w:tc>
      </w:tr>
    </w:tbl>
    <w:p w:rsidR="003A26B5" w:rsidRPr="00702B6C" w:rsidRDefault="003A26B5" w:rsidP="003A26B5">
      <w:pPr>
        <w:pStyle w:val="a5"/>
        <w:jc w:val="center"/>
        <w:rPr>
          <w:b/>
        </w:rPr>
      </w:pPr>
    </w:p>
    <w:p w:rsidR="003A26B5" w:rsidRPr="00702B6C" w:rsidRDefault="003A26B5" w:rsidP="003A26B5">
      <w:pPr>
        <w:pStyle w:val="a5"/>
        <w:jc w:val="center"/>
        <w:rPr>
          <w:b/>
        </w:rPr>
      </w:pPr>
      <w:r w:rsidRPr="00702B6C">
        <w:rPr>
          <w:b/>
        </w:rPr>
        <w:t xml:space="preserve">Ip o‘tuvchi naychalar </w:t>
      </w:r>
    </w:p>
    <w:tbl>
      <w:tblPr>
        <w:tblW w:w="0" w:type="auto"/>
        <w:tblLook w:val="01E0"/>
      </w:tblPr>
      <w:tblGrid>
        <w:gridCol w:w="2370"/>
        <w:gridCol w:w="2370"/>
        <w:gridCol w:w="2371"/>
        <w:gridCol w:w="2371"/>
      </w:tblGrid>
      <w:tr w:rsidR="003A26B5" w:rsidRPr="00702B6C" w:rsidTr="0078400A">
        <w:trPr>
          <w:trHeight w:val="1128"/>
        </w:trPr>
        <w:tc>
          <w:tcPr>
            <w:tcW w:w="2370" w:type="dxa"/>
          </w:tcPr>
          <w:p w:rsidR="003A26B5" w:rsidRPr="00EB0456" w:rsidRDefault="003A26B5" w:rsidP="0078400A">
            <w:pPr>
              <w:pStyle w:val="a5"/>
              <w:jc w:val="center"/>
              <w:rPr>
                <w:lang w:val="ru-RU"/>
              </w:rPr>
            </w:pPr>
            <w:r>
              <w:rPr>
                <w:noProof/>
                <w:lang w:val="ru-RU"/>
              </w:rPr>
              <w:drawing>
                <wp:inline distT="0" distB="0" distL="0" distR="0">
                  <wp:extent cx="1038225" cy="781050"/>
                  <wp:effectExtent l="19050" t="0" r="9525" b="0"/>
                  <wp:docPr id="76" name="Рисунок 76" descr="сканирование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сканирование0002"/>
                          <pic:cNvPicPr>
                            <a:picLocks noChangeAspect="1" noChangeArrowheads="1"/>
                          </pic:cNvPicPr>
                        </pic:nvPicPr>
                        <pic:blipFill>
                          <a:blip r:embed="rId71"/>
                          <a:srcRect l="47948" t="18869" r="6984" b="69112"/>
                          <a:stretch>
                            <a:fillRect/>
                          </a:stretch>
                        </pic:blipFill>
                        <pic:spPr bwMode="auto">
                          <a:xfrm>
                            <a:off x="0" y="0"/>
                            <a:ext cx="1038225" cy="781050"/>
                          </a:xfrm>
                          <a:prstGeom prst="rect">
                            <a:avLst/>
                          </a:prstGeom>
                          <a:noFill/>
                          <a:ln w="9525">
                            <a:noFill/>
                            <a:miter lim="800000"/>
                            <a:headEnd/>
                            <a:tailEnd/>
                          </a:ln>
                        </pic:spPr>
                      </pic:pic>
                    </a:graphicData>
                  </a:graphic>
                </wp:inline>
              </w:drawing>
            </w:r>
          </w:p>
          <w:p w:rsidR="003A26B5" w:rsidRPr="00EB0456" w:rsidRDefault="003A26B5" w:rsidP="0078400A">
            <w:pPr>
              <w:pStyle w:val="a5"/>
              <w:jc w:val="center"/>
              <w:rPr>
                <w:i/>
                <w:lang w:val="ru-RU"/>
              </w:rPr>
            </w:pPr>
            <w:r w:rsidRPr="00EB0456">
              <w:rPr>
                <w:i/>
                <w:lang w:val="ru-RU"/>
              </w:rPr>
              <w:t>a</w:t>
            </w:r>
          </w:p>
        </w:tc>
        <w:tc>
          <w:tcPr>
            <w:tcW w:w="2370" w:type="dxa"/>
          </w:tcPr>
          <w:p w:rsidR="003A26B5" w:rsidRPr="00EB0456" w:rsidRDefault="003A26B5" w:rsidP="0078400A">
            <w:pPr>
              <w:pStyle w:val="a5"/>
              <w:jc w:val="center"/>
              <w:rPr>
                <w:lang w:val="ru-RU"/>
              </w:rPr>
            </w:pPr>
            <w:r>
              <w:rPr>
                <w:noProof/>
                <w:lang w:val="ru-RU"/>
              </w:rPr>
              <w:drawing>
                <wp:inline distT="0" distB="0" distL="0" distR="0">
                  <wp:extent cx="1000125" cy="762000"/>
                  <wp:effectExtent l="19050" t="0" r="9525" b="0"/>
                  <wp:docPr id="77" name="Рисунок 77" descr="сканирование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сканирование0002"/>
                          <pic:cNvPicPr>
                            <a:picLocks noChangeAspect="1" noChangeArrowheads="1"/>
                          </pic:cNvPicPr>
                        </pic:nvPicPr>
                        <pic:blipFill>
                          <a:blip r:embed="rId71"/>
                          <a:srcRect t="30164" r="56689" b="57814"/>
                          <a:stretch>
                            <a:fillRect/>
                          </a:stretch>
                        </pic:blipFill>
                        <pic:spPr bwMode="auto">
                          <a:xfrm>
                            <a:off x="0" y="0"/>
                            <a:ext cx="1000125" cy="762000"/>
                          </a:xfrm>
                          <a:prstGeom prst="rect">
                            <a:avLst/>
                          </a:prstGeom>
                          <a:noFill/>
                          <a:ln w="9525">
                            <a:noFill/>
                            <a:miter lim="800000"/>
                            <a:headEnd/>
                            <a:tailEnd/>
                          </a:ln>
                        </pic:spPr>
                      </pic:pic>
                    </a:graphicData>
                  </a:graphic>
                </wp:inline>
              </w:drawing>
            </w:r>
          </w:p>
          <w:p w:rsidR="003A26B5" w:rsidRPr="00EB0456" w:rsidRDefault="003A26B5" w:rsidP="0078400A">
            <w:pPr>
              <w:pStyle w:val="a5"/>
              <w:jc w:val="center"/>
              <w:rPr>
                <w:i/>
                <w:lang w:val="ru-RU"/>
              </w:rPr>
            </w:pPr>
            <w:r w:rsidRPr="00EB0456">
              <w:rPr>
                <w:i/>
                <w:lang w:val="ru-RU"/>
              </w:rPr>
              <w:t>b</w:t>
            </w:r>
          </w:p>
        </w:tc>
        <w:tc>
          <w:tcPr>
            <w:tcW w:w="2371" w:type="dxa"/>
          </w:tcPr>
          <w:p w:rsidR="003A26B5" w:rsidRPr="00EB0456" w:rsidRDefault="003A26B5" w:rsidP="0078400A">
            <w:pPr>
              <w:pStyle w:val="a5"/>
              <w:jc w:val="center"/>
              <w:rPr>
                <w:lang w:val="ru-RU"/>
              </w:rPr>
            </w:pPr>
            <w:r>
              <w:rPr>
                <w:noProof/>
                <w:lang w:val="ru-RU"/>
              </w:rPr>
              <w:drawing>
                <wp:inline distT="0" distB="0" distL="0" distR="0">
                  <wp:extent cx="942975" cy="790575"/>
                  <wp:effectExtent l="19050" t="0" r="9525" b="0"/>
                  <wp:docPr id="78" name="Рисунок 78" descr="сканирование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сканирование0002"/>
                          <pic:cNvPicPr>
                            <a:picLocks noChangeAspect="1" noChangeArrowheads="1"/>
                          </pic:cNvPicPr>
                        </pic:nvPicPr>
                        <pic:blipFill>
                          <a:blip r:embed="rId71"/>
                          <a:srcRect t="52756" r="60001" b="35216"/>
                          <a:stretch>
                            <a:fillRect/>
                          </a:stretch>
                        </pic:blipFill>
                        <pic:spPr bwMode="auto">
                          <a:xfrm>
                            <a:off x="0" y="0"/>
                            <a:ext cx="942975" cy="790575"/>
                          </a:xfrm>
                          <a:prstGeom prst="rect">
                            <a:avLst/>
                          </a:prstGeom>
                          <a:noFill/>
                          <a:ln w="9525">
                            <a:noFill/>
                            <a:miter lim="800000"/>
                            <a:headEnd/>
                            <a:tailEnd/>
                          </a:ln>
                        </pic:spPr>
                      </pic:pic>
                    </a:graphicData>
                  </a:graphic>
                </wp:inline>
              </w:drawing>
            </w:r>
          </w:p>
          <w:p w:rsidR="003A26B5" w:rsidRPr="00EB0456" w:rsidRDefault="003A26B5" w:rsidP="0078400A">
            <w:pPr>
              <w:pStyle w:val="a5"/>
              <w:jc w:val="center"/>
              <w:rPr>
                <w:i/>
                <w:lang w:val="ru-RU"/>
              </w:rPr>
            </w:pPr>
            <w:r w:rsidRPr="00EB0456">
              <w:rPr>
                <w:i/>
                <w:lang w:val="ru-RU"/>
              </w:rPr>
              <w:t>v</w:t>
            </w:r>
          </w:p>
        </w:tc>
        <w:tc>
          <w:tcPr>
            <w:tcW w:w="2371" w:type="dxa"/>
          </w:tcPr>
          <w:p w:rsidR="003A26B5" w:rsidRPr="00EB0456" w:rsidRDefault="003A26B5" w:rsidP="0078400A">
            <w:pPr>
              <w:pStyle w:val="a5"/>
              <w:jc w:val="center"/>
              <w:rPr>
                <w:lang w:val="ru-RU"/>
              </w:rPr>
            </w:pPr>
            <w:r>
              <w:rPr>
                <w:noProof/>
                <w:lang w:val="ru-RU"/>
              </w:rPr>
              <w:drawing>
                <wp:inline distT="0" distB="0" distL="0" distR="0">
                  <wp:extent cx="742950" cy="781050"/>
                  <wp:effectExtent l="19050" t="0" r="0" b="0"/>
                  <wp:docPr id="79" name="Рисунок 79" descr="сканирование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сканирование0002"/>
                          <pic:cNvPicPr>
                            <a:picLocks noChangeAspect="1" noChangeArrowheads="1"/>
                          </pic:cNvPicPr>
                        </pic:nvPicPr>
                        <pic:blipFill>
                          <a:blip r:embed="rId71"/>
                          <a:srcRect l="47948" t="85667" r="12256"/>
                          <a:stretch>
                            <a:fillRect/>
                          </a:stretch>
                        </pic:blipFill>
                        <pic:spPr bwMode="auto">
                          <a:xfrm>
                            <a:off x="0" y="0"/>
                            <a:ext cx="742950" cy="781050"/>
                          </a:xfrm>
                          <a:prstGeom prst="rect">
                            <a:avLst/>
                          </a:prstGeom>
                          <a:noFill/>
                          <a:ln w="9525">
                            <a:noFill/>
                            <a:miter lim="800000"/>
                            <a:headEnd/>
                            <a:tailEnd/>
                          </a:ln>
                        </pic:spPr>
                      </pic:pic>
                    </a:graphicData>
                  </a:graphic>
                </wp:inline>
              </w:drawing>
            </w:r>
          </w:p>
          <w:p w:rsidR="003A26B5" w:rsidRPr="00EB0456" w:rsidRDefault="003A26B5" w:rsidP="0078400A">
            <w:pPr>
              <w:pStyle w:val="a5"/>
              <w:jc w:val="center"/>
              <w:rPr>
                <w:i/>
                <w:lang w:val="ru-RU"/>
              </w:rPr>
            </w:pPr>
            <w:r w:rsidRPr="00EB0456">
              <w:rPr>
                <w:i/>
                <w:lang w:val="ru-RU"/>
              </w:rPr>
              <w:t>g</w:t>
            </w:r>
          </w:p>
        </w:tc>
      </w:tr>
    </w:tbl>
    <w:p w:rsidR="003A26B5" w:rsidRPr="00702B6C" w:rsidRDefault="003A26B5" w:rsidP="003A26B5">
      <w:pPr>
        <w:pStyle w:val="a5"/>
        <w:jc w:val="center"/>
        <w:rPr>
          <w:lang w:val="it-IT"/>
        </w:rPr>
      </w:pPr>
      <w:r w:rsidRPr="00702B6C">
        <w:rPr>
          <w:i/>
          <w:lang w:val="it-IT"/>
        </w:rPr>
        <w:t xml:space="preserve">a </w:t>
      </w:r>
      <w:r w:rsidRPr="00702B6C">
        <w:rPr>
          <w:lang w:val="it-IT"/>
        </w:rPr>
        <w:t xml:space="preserve">-silliq, </w:t>
      </w:r>
      <w:r w:rsidRPr="00702B6C">
        <w:rPr>
          <w:i/>
          <w:lang w:val="it-IT"/>
        </w:rPr>
        <w:t xml:space="preserve">b </w:t>
      </w:r>
      <w:r w:rsidRPr="00702B6C">
        <w:rPr>
          <w:lang w:val="it-IT"/>
        </w:rPr>
        <w:t xml:space="preserve">- spiralli, </w:t>
      </w:r>
      <w:r w:rsidRPr="00702B6C">
        <w:rPr>
          <w:i/>
          <w:lang w:val="it-IT"/>
        </w:rPr>
        <w:t>v</w:t>
      </w:r>
      <w:r w:rsidRPr="00702B6C">
        <w:rPr>
          <w:lang w:val="it-IT"/>
        </w:rPr>
        <w:t xml:space="preserve"> -uyiqli, </w:t>
      </w:r>
      <w:r w:rsidRPr="00702B6C">
        <w:rPr>
          <w:i/>
          <w:lang w:val="it-IT"/>
        </w:rPr>
        <w:t xml:space="preserve">g </w:t>
      </w:r>
      <w:r w:rsidRPr="00702B6C">
        <w:rPr>
          <w:lang w:val="it-IT"/>
        </w:rPr>
        <w:t>- bo‘rtmali.</w:t>
      </w:r>
    </w:p>
    <w:p w:rsidR="003A26B5" w:rsidRPr="00702B6C" w:rsidRDefault="003A26B5" w:rsidP="003A26B5">
      <w:pPr>
        <w:pStyle w:val="a5"/>
        <w:rPr>
          <w:lang w:val="it-IT"/>
        </w:rPr>
      </w:pPr>
      <w:r w:rsidRPr="00702B6C">
        <w:rPr>
          <w:lang w:val="it-IT"/>
        </w:rPr>
        <w:tab/>
      </w:r>
    </w:p>
    <w:p w:rsidR="003A26B5" w:rsidRPr="00702B6C" w:rsidRDefault="003A26B5" w:rsidP="003A26B5">
      <w:pPr>
        <w:pStyle w:val="a5"/>
        <w:ind w:firstLine="708"/>
        <w:rPr>
          <w:lang w:val="it-IT"/>
        </w:rPr>
      </w:pPr>
      <w:r w:rsidRPr="00702B6C">
        <w:rPr>
          <w:lang w:val="it-IT"/>
        </w:rPr>
        <w:t xml:space="preserve">Yigirish kamerasi ichida ipga berilayotgan buramlarning bir xil taqsimlanishi uchun buram saqlagich moslamalari o‘rnatiladi. </w:t>
      </w:r>
    </w:p>
    <w:tbl>
      <w:tblPr>
        <w:tblW w:w="0" w:type="auto"/>
        <w:tblLook w:val="01E0"/>
      </w:tblPr>
      <w:tblGrid>
        <w:gridCol w:w="4608"/>
        <w:gridCol w:w="4512"/>
      </w:tblGrid>
      <w:tr w:rsidR="003A26B5" w:rsidRPr="00702B6C" w:rsidTr="0078400A">
        <w:trPr>
          <w:cantSplit/>
          <w:trHeight w:val="1073"/>
        </w:trPr>
        <w:tc>
          <w:tcPr>
            <w:tcW w:w="4608" w:type="dxa"/>
            <w:vMerge w:val="restart"/>
          </w:tcPr>
          <w:p w:rsidR="003A26B5" w:rsidRPr="00EB0456" w:rsidRDefault="003A26B5" w:rsidP="0078400A">
            <w:pPr>
              <w:pStyle w:val="a5"/>
              <w:jc w:val="center"/>
              <w:rPr>
                <w:lang w:val="ru-RU"/>
              </w:rPr>
            </w:pPr>
            <w:r>
              <w:rPr>
                <w:noProof/>
                <w:lang w:val="ru-RU"/>
              </w:rPr>
              <w:drawing>
                <wp:inline distT="0" distB="0" distL="0" distR="0">
                  <wp:extent cx="1200150" cy="1647825"/>
                  <wp:effectExtent l="19050" t="0" r="0" b="0"/>
                  <wp:docPr id="80" name="Рисунок 80"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10"/>
                          <pic:cNvPicPr>
                            <a:picLocks noChangeAspect="1" noChangeArrowheads="1"/>
                          </pic:cNvPicPr>
                        </pic:nvPicPr>
                        <pic:blipFill>
                          <a:blip r:embed="rId72"/>
                          <a:srcRect/>
                          <a:stretch>
                            <a:fillRect/>
                          </a:stretch>
                        </pic:blipFill>
                        <pic:spPr bwMode="auto">
                          <a:xfrm>
                            <a:off x="0" y="0"/>
                            <a:ext cx="1200150" cy="1647825"/>
                          </a:xfrm>
                          <a:prstGeom prst="rect">
                            <a:avLst/>
                          </a:prstGeom>
                          <a:noFill/>
                          <a:ln w="9525">
                            <a:noFill/>
                            <a:miter lim="800000"/>
                            <a:headEnd/>
                            <a:tailEnd/>
                          </a:ln>
                        </pic:spPr>
                      </pic:pic>
                    </a:graphicData>
                  </a:graphic>
                </wp:inline>
              </w:drawing>
            </w:r>
          </w:p>
          <w:p w:rsidR="003A26B5" w:rsidRPr="00EB0456" w:rsidRDefault="003A26B5" w:rsidP="0078400A">
            <w:pPr>
              <w:pStyle w:val="a5"/>
              <w:jc w:val="center"/>
              <w:rPr>
                <w:i/>
                <w:lang w:val="ru-RU"/>
              </w:rPr>
            </w:pPr>
            <w:r w:rsidRPr="00EB0456">
              <w:rPr>
                <w:i/>
                <w:lang w:val="ru-RU"/>
              </w:rPr>
              <w:t>a</w:t>
            </w:r>
          </w:p>
        </w:tc>
        <w:tc>
          <w:tcPr>
            <w:tcW w:w="4512" w:type="dxa"/>
          </w:tcPr>
          <w:p w:rsidR="003A26B5" w:rsidRPr="00EB0456" w:rsidRDefault="003A26B5" w:rsidP="0078400A">
            <w:pPr>
              <w:pStyle w:val="a5"/>
              <w:jc w:val="center"/>
              <w:rPr>
                <w:i/>
                <w:lang w:val="ru-RU"/>
              </w:rPr>
            </w:pPr>
            <w:r>
              <w:rPr>
                <w:noProof/>
                <w:lang w:val="ru-RU"/>
              </w:rPr>
              <w:drawing>
                <wp:inline distT="0" distB="0" distL="0" distR="0">
                  <wp:extent cx="762000" cy="857250"/>
                  <wp:effectExtent l="19050" t="0" r="0" b="0"/>
                  <wp:docPr id="81" name="Рисунок 81" descr="сканирование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сканирование0003"/>
                          <pic:cNvPicPr>
                            <a:picLocks noChangeAspect="1" noChangeArrowheads="1"/>
                          </pic:cNvPicPr>
                        </pic:nvPicPr>
                        <pic:blipFill>
                          <a:blip r:embed="rId73"/>
                          <a:srcRect l="46680" t="58739" r="14610" b="6749"/>
                          <a:stretch>
                            <a:fillRect/>
                          </a:stretch>
                        </pic:blipFill>
                        <pic:spPr bwMode="auto">
                          <a:xfrm>
                            <a:off x="0" y="0"/>
                            <a:ext cx="762000" cy="857250"/>
                          </a:xfrm>
                          <a:prstGeom prst="rect">
                            <a:avLst/>
                          </a:prstGeom>
                          <a:noFill/>
                          <a:ln w="9525">
                            <a:noFill/>
                            <a:miter lim="800000"/>
                            <a:headEnd/>
                            <a:tailEnd/>
                          </a:ln>
                        </pic:spPr>
                      </pic:pic>
                    </a:graphicData>
                  </a:graphic>
                </wp:inline>
              </w:drawing>
            </w:r>
            <w:r w:rsidRPr="00EB0456">
              <w:rPr>
                <w:i/>
                <w:lang w:val="ru-RU"/>
              </w:rPr>
              <w:t>b</w:t>
            </w:r>
          </w:p>
        </w:tc>
      </w:tr>
      <w:tr w:rsidR="003A26B5" w:rsidRPr="00702B6C" w:rsidTr="0078400A">
        <w:trPr>
          <w:cantSplit/>
          <w:trHeight w:val="1265"/>
        </w:trPr>
        <w:tc>
          <w:tcPr>
            <w:tcW w:w="4608" w:type="dxa"/>
            <w:vMerge/>
          </w:tcPr>
          <w:p w:rsidR="003A26B5" w:rsidRPr="00702B6C" w:rsidRDefault="003A26B5" w:rsidP="0078400A">
            <w:pPr>
              <w:pStyle w:val="a5"/>
              <w:jc w:val="center"/>
              <w:rPr>
                <w:lang w:val="en-US"/>
              </w:rPr>
            </w:pPr>
          </w:p>
        </w:tc>
        <w:tc>
          <w:tcPr>
            <w:tcW w:w="4512" w:type="dxa"/>
          </w:tcPr>
          <w:p w:rsidR="003A26B5" w:rsidRPr="00EB0456" w:rsidRDefault="003A26B5" w:rsidP="0078400A">
            <w:pPr>
              <w:pStyle w:val="a5"/>
              <w:jc w:val="center"/>
              <w:rPr>
                <w:i/>
                <w:lang w:val="ru-RU"/>
              </w:rPr>
            </w:pPr>
            <w:r>
              <w:rPr>
                <w:noProof/>
                <w:lang w:val="ru-RU"/>
              </w:rPr>
              <w:drawing>
                <wp:inline distT="0" distB="0" distL="0" distR="0">
                  <wp:extent cx="752475" cy="828675"/>
                  <wp:effectExtent l="19050" t="0" r="9525" b="0"/>
                  <wp:docPr id="82" name="Рисунок 82" descr="сканирование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сканирование0003"/>
                          <pic:cNvPicPr>
                            <a:picLocks noChangeAspect="1" noChangeArrowheads="1"/>
                          </pic:cNvPicPr>
                        </pic:nvPicPr>
                        <pic:blipFill>
                          <a:blip r:embed="rId73"/>
                          <a:srcRect l="45969" t="13271" r="14610" b="52768"/>
                          <a:stretch>
                            <a:fillRect/>
                          </a:stretch>
                        </pic:blipFill>
                        <pic:spPr bwMode="auto">
                          <a:xfrm>
                            <a:off x="0" y="0"/>
                            <a:ext cx="752475" cy="828675"/>
                          </a:xfrm>
                          <a:prstGeom prst="rect">
                            <a:avLst/>
                          </a:prstGeom>
                          <a:noFill/>
                          <a:ln w="9525">
                            <a:noFill/>
                            <a:miter lim="800000"/>
                            <a:headEnd/>
                            <a:tailEnd/>
                          </a:ln>
                        </pic:spPr>
                      </pic:pic>
                    </a:graphicData>
                  </a:graphic>
                </wp:inline>
              </w:drawing>
            </w:r>
            <w:r w:rsidRPr="00EB0456">
              <w:rPr>
                <w:i/>
                <w:lang w:val="ru-RU"/>
              </w:rPr>
              <w:t>v</w:t>
            </w:r>
          </w:p>
        </w:tc>
      </w:tr>
    </w:tbl>
    <w:p w:rsidR="003A26B5" w:rsidRPr="00702B6C" w:rsidRDefault="003A26B5" w:rsidP="003A26B5">
      <w:pPr>
        <w:pStyle w:val="a5"/>
        <w:jc w:val="center"/>
        <w:rPr>
          <w:lang w:val="en-US"/>
        </w:rPr>
      </w:pPr>
      <w:r w:rsidRPr="00702B6C">
        <w:rPr>
          <w:lang w:val="en-US"/>
        </w:rPr>
        <w:t>Buram saqlagich moslamasi-</w:t>
      </w:r>
      <w:r w:rsidRPr="00702B6C">
        <w:rPr>
          <w:i/>
          <w:lang w:val="en-US"/>
        </w:rPr>
        <w:t xml:space="preserve">a, </w:t>
      </w:r>
      <w:r w:rsidRPr="00702B6C">
        <w:rPr>
          <w:lang w:val="en-US"/>
        </w:rPr>
        <w:t>silliq sirtli-</w:t>
      </w:r>
      <w:r w:rsidRPr="00702B6C">
        <w:rPr>
          <w:i/>
          <w:lang w:val="en-US"/>
        </w:rPr>
        <w:t>b</w:t>
      </w:r>
      <w:r w:rsidRPr="00702B6C">
        <w:rPr>
          <w:lang w:val="en-US"/>
        </w:rPr>
        <w:t>, o‘yiq sirtli-</w:t>
      </w:r>
      <w:r w:rsidRPr="00702B6C">
        <w:rPr>
          <w:i/>
          <w:lang w:val="en-US"/>
        </w:rPr>
        <w:t>v</w:t>
      </w:r>
      <w:r w:rsidRPr="00702B6C">
        <w:rPr>
          <w:lang w:val="en-US"/>
        </w:rPr>
        <w:t xml:space="preserve"> ip o‘tkazgich.  </w:t>
      </w:r>
    </w:p>
    <w:p w:rsidR="003A26B5" w:rsidRPr="00702B6C" w:rsidRDefault="003A26B5" w:rsidP="003A26B5">
      <w:pPr>
        <w:pStyle w:val="2"/>
        <w:spacing w:after="0" w:line="240" w:lineRule="auto"/>
        <w:jc w:val="center"/>
        <w:rPr>
          <w:b/>
          <w:sz w:val="24"/>
          <w:szCs w:val="24"/>
          <w:lang w:val="en-US"/>
        </w:rPr>
      </w:pPr>
    </w:p>
    <w:p w:rsidR="003A26B5" w:rsidRPr="00702B6C" w:rsidRDefault="003A26B5" w:rsidP="003A26B5">
      <w:pPr>
        <w:pStyle w:val="2"/>
        <w:spacing w:after="0" w:line="240" w:lineRule="auto"/>
        <w:jc w:val="center"/>
        <w:rPr>
          <w:b/>
          <w:sz w:val="24"/>
          <w:szCs w:val="24"/>
        </w:rPr>
      </w:pPr>
      <w:r w:rsidRPr="00702B6C">
        <w:rPr>
          <w:b/>
          <w:sz w:val="24"/>
          <w:szCs w:val="24"/>
        </w:rPr>
        <w:lastRenderedPageBreak/>
        <w:t xml:space="preserve">Yigirish kamerasi </w:t>
      </w:r>
    </w:p>
    <w:tbl>
      <w:tblPr>
        <w:tblW w:w="0" w:type="auto"/>
        <w:tblLook w:val="0000"/>
      </w:tblPr>
      <w:tblGrid>
        <w:gridCol w:w="4608"/>
        <w:gridCol w:w="4962"/>
      </w:tblGrid>
      <w:tr w:rsidR="003A26B5" w:rsidRPr="00702B6C" w:rsidTr="0078400A">
        <w:tblPrEx>
          <w:tblCellMar>
            <w:top w:w="0" w:type="dxa"/>
            <w:bottom w:w="0" w:type="dxa"/>
          </w:tblCellMar>
        </w:tblPrEx>
        <w:tc>
          <w:tcPr>
            <w:tcW w:w="4608" w:type="dxa"/>
          </w:tcPr>
          <w:p w:rsidR="003A26B5" w:rsidRPr="00EB0456" w:rsidRDefault="003A26B5" w:rsidP="0078400A">
            <w:pPr>
              <w:pStyle w:val="2"/>
              <w:spacing w:after="0" w:line="240" w:lineRule="auto"/>
              <w:jc w:val="center"/>
              <w:rPr>
                <w:sz w:val="24"/>
                <w:szCs w:val="24"/>
                <w:lang w:val="ru-RU"/>
              </w:rPr>
            </w:pPr>
            <w:r>
              <w:rPr>
                <w:noProof/>
                <w:sz w:val="24"/>
                <w:szCs w:val="24"/>
                <w:lang w:val="ru-RU"/>
              </w:rPr>
              <w:drawing>
                <wp:inline distT="0" distB="0" distL="0" distR="0">
                  <wp:extent cx="2209800" cy="1352550"/>
                  <wp:effectExtent l="19050" t="0" r="0" b="0"/>
                  <wp:docPr id="83" name="Рисунок 83"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222"/>
                          <pic:cNvPicPr>
                            <a:picLocks noChangeAspect="1" noChangeArrowheads="1"/>
                          </pic:cNvPicPr>
                        </pic:nvPicPr>
                        <pic:blipFill>
                          <a:blip r:embed="rId74"/>
                          <a:srcRect t="2319" r="30882" b="20563"/>
                          <a:stretch>
                            <a:fillRect/>
                          </a:stretch>
                        </pic:blipFill>
                        <pic:spPr bwMode="auto">
                          <a:xfrm>
                            <a:off x="0" y="0"/>
                            <a:ext cx="2209800" cy="1352550"/>
                          </a:xfrm>
                          <a:prstGeom prst="rect">
                            <a:avLst/>
                          </a:prstGeom>
                          <a:noFill/>
                          <a:ln w="9525">
                            <a:noFill/>
                            <a:miter lim="800000"/>
                            <a:headEnd/>
                            <a:tailEnd/>
                          </a:ln>
                        </pic:spPr>
                      </pic:pic>
                    </a:graphicData>
                  </a:graphic>
                </wp:inline>
              </w:drawing>
            </w:r>
          </w:p>
          <w:p w:rsidR="003A26B5" w:rsidRPr="00702B6C" w:rsidRDefault="003A26B5" w:rsidP="0078400A">
            <w:pPr>
              <w:pStyle w:val="2"/>
              <w:spacing w:after="0" w:line="240" w:lineRule="auto"/>
              <w:jc w:val="center"/>
              <w:rPr>
                <w:sz w:val="24"/>
                <w:szCs w:val="24"/>
                <w:lang w:val="en-US"/>
              </w:rPr>
            </w:pPr>
            <w:r w:rsidRPr="00702B6C">
              <w:rPr>
                <w:sz w:val="24"/>
                <w:szCs w:val="24"/>
                <w:lang w:val="en-US"/>
              </w:rPr>
              <w:t xml:space="preserve">Yigirish kamerasi </w:t>
            </w:r>
          </w:p>
          <w:p w:rsidR="003A26B5" w:rsidRPr="00702B6C" w:rsidRDefault="003A26B5" w:rsidP="0078400A">
            <w:pPr>
              <w:pStyle w:val="2"/>
              <w:spacing w:after="0" w:line="240" w:lineRule="auto"/>
              <w:jc w:val="both"/>
              <w:rPr>
                <w:iCs/>
                <w:sz w:val="24"/>
                <w:szCs w:val="24"/>
                <w:lang w:val="en-US"/>
              </w:rPr>
            </w:pPr>
            <w:r w:rsidRPr="00702B6C">
              <w:rPr>
                <w:iCs/>
                <w:sz w:val="24"/>
                <w:szCs w:val="24"/>
                <w:lang w:val="en-US"/>
              </w:rPr>
              <w:t xml:space="preserve">1-to‘plovchi qiya sirt, 2-nov, </w:t>
            </w:r>
          </w:p>
          <w:p w:rsidR="003A26B5" w:rsidRPr="00702B6C" w:rsidRDefault="003A26B5" w:rsidP="0078400A">
            <w:pPr>
              <w:pStyle w:val="2"/>
              <w:spacing w:after="0" w:line="240" w:lineRule="auto"/>
              <w:jc w:val="both"/>
              <w:rPr>
                <w:iCs/>
                <w:sz w:val="24"/>
                <w:szCs w:val="24"/>
                <w:lang w:val="en-US"/>
              </w:rPr>
            </w:pPr>
            <w:r w:rsidRPr="00702B6C">
              <w:rPr>
                <w:iCs/>
                <w:sz w:val="24"/>
                <w:szCs w:val="24"/>
                <w:lang w:val="en-US"/>
              </w:rPr>
              <w:t xml:space="preserve">3-podshipnik, 4-o‘q, 5-blokcha, </w:t>
            </w:r>
          </w:p>
          <w:p w:rsidR="003A26B5" w:rsidRPr="00702B6C" w:rsidRDefault="003A26B5" w:rsidP="0078400A">
            <w:pPr>
              <w:pStyle w:val="2"/>
              <w:spacing w:after="0" w:line="240" w:lineRule="auto"/>
              <w:jc w:val="both"/>
              <w:rPr>
                <w:sz w:val="24"/>
                <w:szCs w:val="24"/>
                <w:lang w:val="en-US"/>
              </w:rPr>
            </w:pPr>
            <w:r w:rsidRPr="00702B6C">
              <w:rPr>
                <w:iCs/>
                <w:sz w:val="24"/>
                <w:szCs w:val="24"/>
                <w:lang w:val="en-US"/>
              </w:rPr>
              <w:t>6-konussimon sirt.</w:t>
            </w:r>
          </w:p>
        </w:tc>
        <w:tc>
          <w:tcPr>
            <w:tcW w:w="4962" w:type="dxa"/>
          </w:tcPr>
          <w:p w:rsidR="003A26B5" w:rsidRPr="00702B6C" w:rsidRDefault="003A26B5" w:rsidP="0078400A">
            <w:pPr>
              <w:pStyle w:val="2"/>
              <w:spacing w:after="0" w:line="240" w:lineRule="auto"/>
              <w:jc w:val="both"/>
              <w:rPr>
                <w:sz w:val="24"/>
                <w:szCs w:val="24"/>
                <w:lang w:val="en-US"/>
              </w:rPr>
            </w:pPr>
            <w:r w:rsidRPr="00702B6C">
              <w:rPr>
                <w:sz w:val="24"/>
                <w:szCs w:val="24"/>
                <w:lang w:val="en-US"/>
              </w:rPr>
              <w:t xml:space="preserve">Yigirish kamerasining konusimon ichki qismi to‘plovchi qiya sirt va unga tutashgan turli shakldagi novdan iborat. Konfuzor orqali kelayotgan tolalarning diskret oqimi kameraning aylanish paytida markazdan qochma kuch ta’sirida eng keng joy nov tomon siljib boradi. </w:t>
            </w:r>
          </w:p>
          <w:p w:rsidR="003A26B5" w:rsidRPr="00702B6C" w:rsidRDefault="003A26B5" w:rsidP="0078400A">
            <w:pPr>
              <w:pStyle w:val="2"/>
              <w:spacing w:after="0" w:line="240" w:lineRule="auto"/>
              <w:jc w:val="both"/>
              <w:rPr>
                <w:sz w:val="24"/>
                <w:szCs w:val="24"/>
                <w:lang w:val="en-US"/>
              </w:rPr>
            </w:pPr>
            <w:r w:rsidRPr="00702B6C">
              <w:rPr>
                <w:sz w:val="24"/>
                <w:szCs w:val="24"/>
                <w:lang w:val="en-US"/>
              </w:rPr>
              <w:t xml:space="preserve">Tolalar diskret oqimining har biri novda ustma-ust joylasha boshlaydi va halqali piltacha hosil bo‘ladi. Bu hodisa tolalar diskret oqimining </w:t>
            </w:r>
            <w:r w:rsidRPr="00702B6C">
              <w:rPr>
                <w:b/>
                <w:i/>
                <w:sz w:val="24"/>
                <w:szCs w:val="24"/>
                <w:lang w:val="en-US"/>
              </w:rPr>
              <w:t>siklik qo‘shilishi</w:t>
            </w:r>
            <w:r w:rsidRPr="00702B6C">
              <w:rPr>
                <w:sz w:val="24"/>
                <w:szCs w:val="24"/>
                <w:lang w:val="en-US"/>
              </w:rPr>
              <w:t xml:space="preserve"> deb ataladi. </w:t>
            </w:r>
          </w:p>
        </w:tc>
      </w:tr>
    </w:tbl>
    <w:p w:rsidR="003A26B5" w:rsidRPr="00702B6C" w:rsidRDefault="003A26B5" w:rsidP="003A26B5">
      <w:pPr>
        <w:pStyle w:val="a5"/>
        <w:ind w:firstLine="708"/>
        <w:rPr>
          <w:sz w:val="24"/>
          <w:szCs w:val="24"/>
          <w:lang w:val="en-US"/>
        </w:rPr>
      </w:pPr>
      <w:r w:rsidRPr="00702B6C">
        <w:rPr>
          <w:sz w:val="24"/>
          <w:szCs w:val="24"/>
          <w:lang w:val="en-US"/>
        </w:rPr>
        <w:t>Pnevmomex</w:t>
      </w:r>
      <w:r>
        <w:rPr>
          <w:sz w:val="24"/>
          <w:szCs w:val="24"/>
          <w:lang w:val="en-US"/>
        </w:rPr>
        <w:t>aniq</w:t>
      </w:r>
      <w:r w:rsidRPr="00702B6C">
        <w:rPr>
          <w:sz w:val="24"/>
          <w:szCs w:val="24"/>
          <w:lang w:val="en-US"/>
        </w:rPr>
        <w:t xml:space="preserve"> yigirish mashinalarida kameralar turli diametrlarda (28; 30; 33; 34; 35; 36; 40; 43; 46; 54; 56; </w:t>
      </w:r>
      <w:smartTag w:uri="urn:schemas-microsoft-com:office:smarttags" w:element="metricconverter">
        <w:smartTagPr>
          <w:attr w:name="ProductID" w:val="66 mm"/>
        </w:smartTagPr>
        <w:r w:rsidRPr="00702B6C">
          <w:rPr>
            <w:sz w:val="24"/>
            <w:szCs w:val="24"/>
            <w:lang w:val="en-US"/>
          </w:rPr>
          <w:t>66 mm</w:t>
        </w:r>
      </w:smartTag>
      <w:r w:rsidRPr="00702B6C">
        <w:rPr>
          <w:sz w:val="24"/>
          <w:szCs w:val="24"/>
          <w:lang w:val="en-US"/>
        </w:rPr>
        <w:t xml:space="preserve">) tayyorlanib ishlatilmoqda. Ularni tanlashda ishlatilayotgan tola turi, ipning chiziqiy zichligi va tezlik ko‘rsatkichlari inobatga olinadi.  </w:t>
      </w:r>
    </w:p>
    <w:p w:rsidR="003A26B5" w:rsidRPr="00702B6C" w:rsidRDefault="003A26B5" w:rsidP="003A26B5">
      <w:pPr>
        <w:pStyle w:val="a5"/>
        <w:rPr>
          <w:lang w:val="en-US"/>
        </w:rPr>
      </w:pPr>
    </w:p>
    <w:p w:rsidR="003A26B5" w:rsidRPr="00702B6C" w:rsidRDefault="003A26B5" w:rsidP="003A26B5">
      <w:pPr>
        <w:pStyle w:val="a5"/>
        <w:jc w:val="center"/>
        <w:rPr>
          <w:b/>
          <w:sz w:val="24"/>
          <w:szCs w:val="24"/>
        </w:rPr>
      </w:pPr>
      <w:r w:rsidRPr="00702B6C">
        <w:rPr>
          <w:b/>
          <w:bCs/>
          <w:sz w:val="24"/>
          <w:szCs w:val="24"/>
          <w:lang w:val="uz-Cyrl-UZ"/>
        </w:rPr>
        <w:t>Ipning</w:t>
      </w:r>
      <w:r w:rsidRPr="00702B6C">
        <w:rPr>
          <w:b/>
          <w:bCs/>
          <w:sz w:val="24"/>
          <w:szCs w:val="24"/>
        </w:rPr>
        <w:t xml:space="preserve"> </w:t>
      </w:r>
      <w:r w:rsidRPr="00702B6C">
        <w:rPr>
          <w:b/>
          <w:bCs/>
          <w:sz w:val="24"/>
          <w:szCs w:val="24"/>
          <w:lang w:val="uz-Cyrl-UZ"/>
        </w:rPr>
        <w:t>shakllanishi</w:t>
      </w:r>
    </w:p>
    <w:tbl>
      <w:tblPr>
        <w:tblW w:w="14356" w:type="dxa"/>
        <w:tblLook w:val="01E0"/>
      </w:tblPr>
      <w:tblGrid>
        <w:gridCol w:w="4785"/>
        <w:gridCol w:w="4785"/>
        <w:gridCol w:w="4786"/>
      </w:tblGrid>
      <w:tr w:rsidR="003A26B5" w:rsidRPr="00702B6C" w:rsidTr="0078400A">
        <w:tc>
          <w:tcPr>
            <w:tcW w:w="4785" w:type="dxa"/>
            <w:shd w:val="clear" w:color="auto" w:fill="auto"/>
          </w:tcPr>
          <w:p w:rsidR="003A26B5" w:rsidRPr="00EB0456" w:rsidRDefault="003A26B5" w:rsidP="0078400A">
            <w:pPr>
              <w:pStyle w:val="a5"/>
              <w:jc w:val="center"/>
              <w:rPr>
                <w:lang w:val="ru-RU"/>
              </w:rPr>
            </w:pPr>
            <w:r>
              <w:rPr>
                <w:noProof/>
                <w:lang w:val="ru-RU"/>
              </w:rPr>
              <w:drawing>
                <wp:inline distT="0" distB="0" distL="0" distR="0">
                  <wp:extent cx="1257300" cy="2076450"/>
                  <wp:effectExtent l="19050" t="0" r="0" b="0"/>
                  <wp:docPr id="84" name="Рисунок 84" descr="пишити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пишитиш"/>
                          <pic:cNvPicPr>
                            <a:picLocks noChangeAspect="1" noChangeArrowheads="1"/>
                          </pic:cNvPicPr>
                        </pic:nvPicPr>
                        <pic:blipFill>
                          <a:blip r:embed="rId75"/>
                          <a:srcRect/>
                          <a:stretch>
                            <a:fillRect/>
                          </a:stretch>
                        </pic:blipFill>
                        <pic:spPr bwMode="auto">
                          <a:xfrm>
                            <a:off x="0" y="0"/>
                            <a:ext cx="1257300" cy="2076450"/>
                          </a:xfrm>
                          <a:prstGeom prst="rect">
                            <a:avLst/>
                          </a:prstGeom>
                          <a:noFill/>
                          <a:ln w="9525">
                            <a:noFill/>
                            <a:miter lim="800000"/>
                            <a:headEnd/>
                            <a:tailEnd/>
                          </a:ln>
                        </pic:spPr>
                      </pic:pic>
                    </a:graphicData>
                  </a:graphic>
                </wp:inline>
              </w:drawing>
            </w:r>
          </w:p>
          <w:p w:rsidR="003A26B5" w:rsidRPr="00702B6C" w:rsidRDefault="003A26B5" w:rsidP="0078400A">
            <w:pPr>
              <w:pStyle w:val="a5"/>
              <w:jc w:val="center"/>
              <w:rPr>
                <w:lang w:val="en-US"/>
              </w:rPr>
            </w:pPr>
            <w:r w:rsidRPr="00702B6C">
              <w:rPr>
                <w:lang w:val="en-US"/>
              </w:rPr>
              <w:t xml:space="preserve">Ipning pishitilish sxemasi </w:t>
            </w:r>
          </w:p>
          <w:p w:rsidR="003A26B5" w:rsidRPr="00702B6C" w:rsidRDefault="003A26B5" w:rsidP="0078400A">
            <w:pPr>
              <w:pStyle w:val="a5"/>
              <w:rPr>
                <w:lang w:val="en-US"/>
              </w:rPr>
            </w:pPr>
            <w:r w:rsidRPr="00702B6C">
              <w:rPr>
                <w:lang w:val="en-US"/>
              </w:rPr>
              <w:t xml:space="preserve">1 – diskret tolalar oqimi; </w:t>
            </w:r>
          </w:p>
          <w:p w:rsidR="003A26B5" w:rsidRPr="00702B6C" w:rsidRDefault="003A26B5" w:rsidP="0078400A">
            <w:pPr>
              <w:pStyle w:val="a5"/>
              <w:rPr>
                <w:lang w:val="it-IT"/>
              </w:rPr>
            </w:pPr>
            <w:r w:rsidRPr="00702B6C">
              <w:rPr>
                <w:lang w:val="it-IT"/>
              </w:rPr>
              <w:t xml:space="preserve">2 – konfuzor; 3 – tolali tutamcha; </w:t>
            </w:r>
          </w:p>
          <w:p w:rsidR="003A26B5" w:rsidRPr="00702B6C" w:rsidRDefault="003A26B5" w:rsidP="0078400A">
            <w:pPr>
              <w:pStyle w:val="a5"/>
              <w:rPr>
                <w:lang w:val="it-IT"/>
              </w:rPr>
            </w:pPr>
            <w:r w:rsidRPr="00702B6C">
              <w:rPr>
                <w:lang w:val="it-IT"/>
              </w:rPr>
              <w:t>4-ip; 5-ballon; 6 –tortuvchi vallar;</w:t>
            </w:r>
          </w:p>
          <w:p w:rsidR="003A26B5" w:rsidRPr="00EB0456" w:rsidRDefault="003A26B5" w:rsidP="0078400A">
            <w:pPr>
              <w:pStyle w:val="a5"/>
              <w:rPr>
                <w:lang w:val="ru-RU"/>
              </w:rPr>
            </w:pPr>
            <w:r w:rsidRPr="00EB0456">
              <w:rPr>
                <w:lang w:val="ru-RU"/>
              </w:rPr>
              <w:t>7 – o‘rovchi val; 8 - bobina</w:t>
            </w:r>
          </w:p>
        </w:tc>
        <w:tc>
          <w:tcPr>
            <w:tcW w:w="4785" w:type="dxa"/>
            <w:shd w:val="clear" w:color="auto" w:fill="auto"/>
          </w:tcPr>
          <w:p w:rsidR="003A26B5" w:rsidRPr="00EB0456" w:rsidRDefault="003A26B5" w:rsidP="0078400A">
            <w:pPr>
              <w:pStyle w:val="3"/>
              <w:rPr>
                <w:sz w:val="24"/>
                <w:szCs w:val="24"/>
                <w:lang w:val="ru-RU"/>
              </w:rPr>
            </w:pPr>
            <w:r w:rsidRPr="00702B6C">
              <w:rPr>
                <w:sz w:val="24"/>
                <w:szCs w:val="24"/>
                <w:lang w:val="en-US"/>
              </w:rPr>
              <w:t xml:space="preserve">Kameraning ichiga tashqaridan ip tushirilsa, u darhol markazdan qochma kuch ta’sirida kamera sirtining eng keng diametrli joyi – novga boradi va halqasimon piltacha bilan tutashadi. Yigirish kamerasining o‘z o‘qi atrofida katta tezlik bilan aylanishi tufayli ipning uchiga tolalar birin-ketin chirmashib ilasha boshlaydi va halqasimon piltacha shu joyidan uzilib, pishitish jarayoni - ip shakllanishi boshlanadi. </w:t>
            </w:r>
            <w:r w:rsidRPr="00EB0456">
              <w:rPr>
                <w:sz w:val="24"/>
                <w:szCs w:val="24"/>
                <w:lang w:val="ru-RU"/>
              </w:rPr>
              <w:t xml:space="preserve">Yigirish kamerasida pishitilayotgan ip ikkita uchastkada egilib o‘tadi. </w:t>
            </w:r>
          </w:p>
        </w:tc>
        <w:tc>
          <w:tcPr>
            <w:tcW w:w="4786" w:type="dxa"/>
            <w:shd w:val="clear" w:color="auto" w:fill="auto"/>
          </w:tcPr>
          <w:p w:rsidR="003A26B5" w:rsidRPr="00EB0456" w:rsidRDefault="003A26B5" w:rsidP="0078400A">
            <w:pPr>
              <w:pStyle w:val="3"/>
              <w:rPr>
                <w:sz w:val="24"/>
                <w:szCs w:val="24"/>
                <w:lang w:val="ru-RU"/>
              </w:rPr>
            </w:pPr>
          </w:p>
        </w:tc>
      </w:tr>
    </w:tbl>
    <w:p w:rsidR="003A26B5" w:rsidRPr="00702B6C" w:rsidRDefault="003A26B5" w:rsidP="003A26B5">
      <w:pPr>
        <w:pStyle w:val="a5"/>
        <w:ind w:firstLine="708"/>
        <w:rPr>
          <w:sz w:val="24"/>
          <w:szCs w:val="24"/>
          <w:lang w:val="sv-SE"/>
        </w:rPr>
      </w:pPr>
      <w:r w:rsidRPr="00702B6C">
        <w:rPr>
          <w:sz w:val="24"/>
          <w:szCs w:val="24"/>
        </w:rPr>
        <w:t xml:space="preserve">Ipning elastikligi tufayli uning pishitilishi egri «E» uchastkadan o‘tib ballon qismi </w:t>
      </w:r>
      <w:r w:rsidRPr="00702B6C">
        <w:rPr>
          <w:i/>
          <w:iCs/>
          <w:sz w:val="24"/>
          <w:szCs w:val="24"/>
        </w:rPr>
        <w:t>5</w:t>
      </w:r>
      <w:r w:rsidRPr="00702B6C">
        <w:rPr>
          <w:sz w:val="24"/>
          <w:szCs w:val="24"/>
        </w:rPr>
        <w:t xml:space="preserve"> bo‘ylab tarqalib ajraluvchi «A» punktiga yetib boradi. </w:t>
      </w:r>
      <w:r w:rsidRPr="00702B6C">
        <w:rPr>
          <w:sz w:val="24"/>
          <w:szCs w:val="24"/>
          <w:lang w:val="en-US"/>
        </w:rPr>
        <w:t xml:space="preserve">Bu punktda buralgan va pishitilgan mahsulot - ip yigirish kamerasi sirtidan ajratib olinadi. </w:t>
      </w:r>
      <w:r w:rsidRPr="00702B6C">
        <w:rPr>
          <w:sz w:val="24"/>
          <w:szCs w:val="24"/>
          <w:lang w:val="sv-SE"/>
        </w:rPr>
        <w:t xml:space="preserve">Kameraning o‘z o‘qi atrofida har bir aylanishi ipga bitta buram beradi. Shunday qilib, yigirish kamerasida ikkita texnologik jarayon - siklik qo‘shish va pishitish ketma-ket amalga oshadi.  </w:t>
      </w:r>
    </w:p>
    <w:p w:rsidR="003A26B5" w:rsidRPr="00702B6C" w:rsidRDefault="003A26B5" w:rsidP="003A26B5">
      <w:pPr>
        <w:pStyle w:val="2"/>
        <w:spacing w:after="0" w:line="240" w:lineRule="auto"/>
        <w:jc w:val="center"/>
        <w:rPr>
          <w:b/>
          <w:bCs/>
          <w:sz w:val="24"/>
          <w:szCs w:val="24"/>
          <w:lang w:val="sv-SE"/>
        </w:rPr>
      </w:pPr>
    </w:p>
    <w:p w:rsidR="003A26B5" w:rsidRPr="00702B6C" w:rsidRDefault="003A26B5" w:rsidP="003A26B5">
      <w:pPr>
        <w:pStyle w:val="2"/>
        <w:spacing w:after="0" w:line="240" w:lineRule="auto"/>
        <w:jc w:val="center"/>
        <w:rPr>
          <w:b/>
          <w:sz w:val="24"/>
          <w:szCs w:val="24"/>
          <w:lang w:val="sv-SE"/>
        </w:rPr>
      </w:pPr>
      <w:r w:rsidRPr="00702B6C">
        <w:rPr>
          <w:b/>
          <w:bCs/>
          <w:sz w:val="24"/>
          <w:szCs w:val="24"/>
          <w:lang w:val="sv-SE"/>
        </w:rPr>
        <w:t>Yigirish kamerasida havoning harakati</w:t>
      </w:r>
    </w:p>
    <w:p w:rsidR="003A26B5" w:rsidRPr="00702B6C" w:rsidRDefault="003A26B5" w:rsidP="003A26B5">
      <w:pPr>
        <w:pStyle w:val="2"/>
        <w:spacing w:after="0" w:line="240" w:lineRule="auto"/>
        <w:jc w:val="both"/>
        <w:rPr>
          <w:sz w:val="24"/>
          <w:szCs w:val="24"/>
          <w:lang w:val="sv-SE"/>
        </w:rPr>
      </w:pPr>
      <w:r w:rsidRPr="00702B6C">
        <w:rPr>
          <w:sz w:val="24"/>
          <w:szCs w:val="24"/>
          <w:lang w:val="sv-SE"/>
        </w:rPr>
        <w:tab/>
        <w:t>Pnevmomex</w:t>
      </w:r>
      <w:r>
        <w:rPr>
          <w:sz w:val="24"/>
          <w:szCs w:val="24"/>
          <w:lang w:val="sv-SE"/>
        </w:rPr>
        <w:t>aniq</w:t>
      </w:r>
      <w:r w:rsidRPr="00702B6C">
        <w:rPr>
          <w:sz w:val="24"/>
          <w:szCs w:val="24"/>
          <w:lang w:val="sv-SE"/>
        </w:rPr>
        <w:t xml:space="preserve"> yigirish mashinalarida tolalar diskret oqiminining harakatlanishini amalga oshirish uchun ta’minlovchi silindr va diskretlovchi barabandan boshlab to yigirish kamerasigacha havo ishlatiladi. Buning uchun har bir mashinaning yigirish kameralaridan havo maxsus ventilyatorlar yordamida so‘rib olinadi. Natijada kameraning ichida havo bosimi kamayib, pnevmokanalda tolalar diskret oqimini yo‘naltiruvchi havo harakati vujudga keladi. Havoning so‘rilish darajasi yoki kamerada havoning siyraklanish darajasi muntazam tekshirilib turiladi. Havoning siyraklanish darajasi pasayib ketsa, tolalarning diskretlovchi barabandan ajralishi va ularning harakati qiyinlashib qo‘shimcha tugunaklar paydo bo‘lishi mumkin. Tugunaklar doim ipning shakllanishiga to‘sqinlik qilib, uning uzilishini ko‘paytiradi. </w:t>
      </w:r>
    </w:p>
    <w:p w:rsidR="003A26B5" w:rsidRPr="00702B6C" w:rsidRDefault="003A26B5" w:rsidP="003A26B5">
      <w:pPr>
        <w:pStyle w:val="2"/>
        <w:spacing w:after="0" w:line="240" w:lineRule="auto"/>
        <w:jc w:val="center"/>
        <w:rPr>
          <w:b/>
          <w:bCs/>
          <w:sz w:val="24"/>
          <w:szCs w:val="24"/>
          <w:lang w:val="sv-SE"/>
        </w:rPr>
      </w:pPr>
    </w:p>
    <w:p w:rsidR="003A26B5" w:rsidRPr="00702B6C" w:rsidRDefault="003A26B5" w:rsidP="003A26B5">
      <w:pPr>
        <w:pStyle w:val="2"/>
        <w:spacing w:after="0" w:line="240" w:lineRule="auto"/>
        <w:jc w:val="center"/>
        <w:rPr>
          <w:b/>
          <w:sz w:val="24"/>
          <w:szCs w:val="24"/>
          <w:lang w:val="sv-SE"/>
        </w:rPr>
      </w:pPr>
      <w:r w:rsidRPr="00702B6C">
        <w:rPr>
          <w:b/>
          <w:bCs/>
          <w:sz w:val="24"/>
          <w:szCs w:val="24"/>
          <w:lang w:val="sv-SE"/>
        </w:rPr>
        <w:t>Pnevmomex</w:t>
      </w:r>
      <w:r>
        <w:rPr>
          <w:b/>
          <w:bCs/>
          <w:sz w:val="24"/>
          <w:szCs w:val="24"/>
          <w:lang w:val="sv-SE"/>
        </w:rPr>
        <w:t>aniq</w:t>
      </w:r>
      <w:r w:rsidRPr="00702B6C">
        <w:rPr>
          <w:b/>
          <w:bCs/>
          <w:sz w:val="24"/>
          <w:szCs w:val="24"/>
          <w:lang w:val="sv-SE"/>
        </w:rPr>
        <w:t xml:space="preserve"> yigirish mashinasining o‘rash mexanizmi </w:t>
      </w:r>
    </w:p>
    <w:p w:rsidR="003A26B5" w:rsidRPr="00702B6C" w:rsidRDefault="003A26B5" w:rsidP="003A26B5">
      <w:pPr>
        <w:pStyle w:val="a5"/>
        <w:ind w:firstLine="708"/>
        <w:rPr>
          <w:sz w:val="24"/>
          <w:szCs w:val="24"/>
          <w:lang w:val="sv-SE"/>
        </w:rPr>
      </w:pPr>
      <w:r w:rsidRPr="00702B6C">
        <w:rPr>
          <w:sz w:val="24"/>
          <w:szCs w:val="24"/>
          <w:lang w:val="sv-SE"/>
        </w:rPr>
        <w:lastRenderedPageBreak/>
        <w:t xml:space="preserve">Yigirish kamerasining ichida shakllanayotgan ip tortuvchi vallar yordamida o‘zgarmas tezlik bilan uzluksiz chiqarib olinadi. Ip g‘altaklarga o‘ralayotganda uning g‘altak o‘qi bo‘ylab yo‘naltirib turish uchun mashina ip yuritgich bilan jihozlangan. O‘rovchi va tortuvchi vallar orasida ip ma’lum taranglikka ega bo‘lishi kerak. G‘altak tutkich ikkita richag va ikkita tarelkalardan iborat. Tarelkalar richagga o‘rnatilgan o‘qlarga kiygizilgan podshipniklarda yengil aylanadi. O‘ralayotgan ipning miqdori oshgan sari richag ko‘tarilib, bobinaning diametri kattalashib boradi.  </w:t>
      </w:r>
    </w:p>
    <w:tbl>
      <w:tblPr>
        <w:tblW w:w="0" w:type="auto"/>
        <w:tblLook w:val="01E0"/>
      </w:tblPr>
      <w:tblGrid>
        <w:gridCol w:w="4785"/>
        <w:gridCol w:w="4786"/>
      </w:tblGrid>
      <w:tr w:rsidR="003A26B5" w:rsidRPr="00702B6C" w:rsidTr="0078400A">
        <w:trPr>
          <w:trHeight w:val="3688"/>
        </w:trPr>
        <w:tc>
          <w:tcPr>
            <w:tcW w:w="4785" w:type="dxa"/>
            <w:shd w:val="clear" w:color="auto" w:fill="auto"/>
          </w:tcPr>
          <w:p w:rsidR="003A26B5" w:rsidRPr="00702B6C" w:rsidRDefault="003A26B5" w:rsidP="0078400A">
            <w:pPr>
              <w:pStyle w:val="a5"/>
              <w:rPr>
                <w:sz w:val="24"/>
                <w:szCs w:val="24"/>
                <w:lang w:val="sv-SE"/>
              </w:rPr>
            </w:pPr>
          </w:p>
          <w:p w:rsidR="003A26B5" w:rsidRPr="00EB0456" w:rsidRDefault="003A26B5" w:rsidP="0078400A">
            <w:pPr>
              <w:pStyle w:val="a5"/>
              <w:jc w:val="center"/>
              <w:rPr>
                <w:sz w:val="24"/>
                <w:szCs w:val="24"/>
                <w:lang w:val="ru-RU"/>
              </w:rPr>
            </w:pPr>
            <w:r>
              <w:rPr>
                <w:noProof/>
                <w:sz w:val="24"/>
                <w:szCs w:val="24"/>
                <w:lang w:val="ru-RU"/>
              </w:rPr>
              <w:drawing>
                <wp:inline distT="0" distB="0" distL="0" distR="0">
                  <wp:extent cx="1952625" cy="1990725"/>
                  <wp:effectExtent l="19050" t="0" r="9525" b="0"/>
                  <wp:docPr id="85" name="Рисунок 85" descr="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111"/>
                          <pic:cNvPicPr>
                            <a:picLocks noChangeAspect="1" noChangeArrowheads="1"/>
                          </pic:cNvPicPr>
                        </pic:nvPicPr>
                        <pic:blipFill>
                          <a:blip r:embed="rId76"/>
                          <a:srcRect l="3731" r="5156" b="5260"/>
                          <a:stretch>
                            <a:fillRect/>
                          </a:stretch>
                        </pic:blipFill>
                        <pic:spPr bwMode="auto">
                          <a:xfrm>
                            <a:off x="0" y="0"/>
                            <a:ext cx="1952625" cy="1990725"/>
                          </a:xfrm>
                          <a:prstGeom prst="rect">
                            <a:avLst/>
                          </a:prstGeom>
                          <a:noFill/>
                          <a:ln w="9525">
                            <a:noFill/>
                            <a:miter lim="800000"/>
                            <a:headEnd/>
                            <a:tailEnd/>
                          </a:ln>
                        </pic:spPr>
                      </pic:pic>
                    </a:graphicData>
                  </a:graphic>
                </wp:inline>
              </w:drawing>
            </w:r>
          </w:p>
        </w:tc>
        <w:tc>
          <w:tcPr>
            <w:tcW w:w="4786" w:type="dxa"/>
            <w:shd w:val="clear" w:color="auto" w:fill="auto"/>
          </w:tcPr>
          <w:p w:rsidR="003A26B5" w:rsidRPr="00702B6C" w:rsidRDefault="003A26B5" w:rsidP="0078400A">
            <w:pPr>
              <w:pStyle w:val="a5"/>
              <w:jc w:val="center"/>
              <w:rPr>
                <w:iCs/>
                <w:sz w:val="24"/>
                <w:szCs w:val="24"/>
                <w:lang w:val="en-US"/>
              </w:rPr>
            </w:pPr>
            <w:r w:rsidRPr="00702B6C">
              <w:rPr>
                <w:iCs/>
                <w:sz w:val="24"/>
                <w:szCs w:val="24"/>
                <w:lang w:val="en-US"/>
              </w:rPr>
              <w:t>BD-330 pnevmomex</w:t>
            </w:r>
            <w:r>
              <w:rPr>
                <w:iCs/>
                <w:sz w:val="24"/>
                <w:szCs w:val="24"/>
                <w:lang w:val="en-US"/>
              </w:rPr>
              <w:t>aniq</w:t>
            </w:r>
            <w:r w:rsidRPr="00702B6C">
              <w:rPr>
                <w:iCs/>
                <w:sz w:val="24"/>
                <w:szCs w:val="24"/>
                <w:lang w:val="en-US"/>
              </w:rPr>
              <w:t xml:space="preserve"> yigirish mashinasining o‘rash mexanizmi </w:t>
            </w:r>
          </w:p>
          <w:p w:rsidR="003A26B5" w:rsidRPr="00702B6C" w:rsidRDefault="003A26B5" w:rsidP="0078400A">
            <w:pPr>
              <w:pStyle w:val="a5"/>
              <w:jc w:val="center"/>
              <w:rPr>
                <w:sz w:val="24"/>
                <w:szCs w:val="24"/>
                <w:lang w:val="en-US"/>
              </w:rPr>
            </w:pPr>
          </w:p>
          <w:p w:rsidR="003A26B5" w:rsidRPr="00702B6C" w:rsidRDefault="003A26B5" w:rsidP="0078400A">
            <w:pPr>
              <w:pStyle w:val="a5"/>
              <w:rPr>
                <w:sz w:val="24"/>
                <w:szCs w:val="24"/>
                <w:lang w:val="en-US"/>
              </w:rPr>
            </w:pPr>
            <w:r w:rsidRPr="00702B6C">
              <w:rPr>
                <w:sz w:val="24"/>
                <w:szCs w:val="24"/>
                <w:lang w:val="en-US"/>
              </w:rPr>
              <w:t xml:space="preserve">1- ip chiqaruvchi naycha; </w:t>
            </w:r>
          </w:p>
          <w:p w:rsidR="003A26B5" w:rsidRPr="00702B6C" w:rsidRDefault="003A26B5" w:rsidP="0078400A">
            <w:pPr>
              <w:pStyle w:val="a5"/>
              <w:rPr>
                <w:sz w:val="24"/>
                <w:szCs w:val="24"/>
                <w:lang w:val="en-US"/>
              </w:rPr>
            </w:pPr>
            <w:r w:rsidRPr="00702B6C">
              <w:rPr>
                <w:sz w:val="24"/>
                <w:szCs w:val="24"/>
                <w:lang w:val="en-US"/>
              </w:rPr>
              <w:t xml:space="preserve">2- ip yuritgich; </w:t>
            </w:r>
          </w:p>
          <w:p w:rsidR="003A26B5" w:rsidRPr="00702B6C" w:rsidRDefault="003A26B5" w:rsidP="0078400A">
            <w:pPr>
              <w:pStyle w:val="a5"/>
              <w:tabs>
                <w:tab w:val="left" w:pos="1512"/>
              </w:tabs>
              <w:rPr>
                <w:sz w:val="24"/>
                <w:szCs w:val="24"/>
                <w:lang w:val="en-US"/>
              </w:rPr>
            </w:pPr>
            <w:r w:rsidRPr="00702B6C">
              <w:rPr>
                <w:sz w:val="24"/>
                <w:szCs w:val="24"/>
                <w:lang w:val="en-US"/>
              </w:rPr>
              <w:t xml:space="preserve">3- tortuvchi vallar; </w:t>
            </w:r>
          </w:p>
          <w:p w:rsidR="003A26B5" w:rsidRPr="00702B6C" w:rsidRDefault="003A26B5" w:rsidP="0078400A">
            <w:pPr>
              <w:pStyle w:val="a5"/>
              <w:rPr>
                <w:sz w:val="24"/>
                <w:szCs w:val="24"/>
                <w:lang w:val="en-US"/>
              </w:rPr>
            </w:pPr>
            <w:r w:rsidRPr="00702B6C">
              <w:rPr>
                <w:sz w:val="24"/>
                <w:szCs w:val="24"/>
                <w:lang w:val="en-US"/>
              </w:rPr>
              <w:t>4- nazorat datchigi;</w:t>
            </w:r>
          </w:p>
          <w:p w:rsidR="003A26B5" w:rsidRPr="00702B6C" w:rsidRDefault="003A26B5" w:rsidP="0078400A">
            <w:pPr>
              <w:pStyle w:val="a5"/>
              <w:rPr>
                <w:sz w:val="24"/>
                <w:szCs w:val="24"/>
                <w:lang w:val="en-US"/>
              </w:rPr>
            </w:pPr>
            <w:r w:rsidRPr="00702B6C">
              <w:rPr>
                <w:sz w:val="24"/>
                <w:szCs w:val="24"/>
                <w:lang w:val="en-US"/>
              </w:rPr>
              <w:t xml:space="preserve">5-parafinlash qurilmasi; </w:t>
            </w:r>
          </w:p>
          <w:p w:rsidR="003A26B5" w:rsidRPr="00702B6C" w:rsidRDefault="003A26B5" w:rsidP="0078400A">
            <w:pPr>
              <w:pStyle w:val="a5"/>
              <w:rPr>
                <w:sz w:val="24"/>
                <w:szCs w:val="24"/>
                <w:lang w:val="en-US"/>
              </w:rPr>
            </w:pPr>
            <w:r w:rsidRPr="00702B6C">
              <w:rPr>
                <w:sz w:val="24"/>
                <w:szCs w:val="24"/>
                <w:lang w:val="en-US"/>
              </w:rPr>
              <w:t xml:space="preserve">6- o‘rash vali; </w:t>
            </w:r>
          </w:p>
          <w:p w:rsidR="003A26B5" w:rsidRPr="00702B6C" w:rsidRDefault="003A26B5" w:rsidP="0078400A">
            <w:pPr>
              <w:pStyle w:val="a5"/>
              <w:rPr>
                <w:sz w:val="24"/>
                <w:szCs w:val="24"/>
                <w:lang w:val="en-US"/>
              </w:rPr>
            </w:pPr>
            <w:r w:rsidRPr="00702B6C">
              <w:rPr>
                <w:sz w:val="24"/>
                <w:szCs w:val="24"/>
                <w:lang w:val="en-US"/>
              </w:rPr>
              <w:t>7- ip taxlagich;</w:t>
            </w:r>
          </w:p>
          <w:p w:rsidR="003A26B5" w:rsidRPr="00EB0456" w:rsidRDefault="003A26B5" w:rsidP="0078400A">
            <w:pPr>
              <w:pStyle w:val="a5"/>
              <w:rPr>
                <w:sz w:val="24"/>
                <w:szCs w:val="24"/>
                <w:lang w:val="ru-RU"/>
              </w:rPr>
            </w:pPr>
            <w:r w:rsidRPr="00EB0456">
              <w:rPr>
                <w:sz w:val="24"/>
                <w:szCs w:val="24"/>
                <w:lang w:val="ru-RU"/>
              </w:rPr>
              <w:t xml:space="preserve">8- g‘altak tutkich; </w:t>
            </w:r>
          </w:p>
          <w:p w:rsidR="003A26B5" w:rsidRPr="00EB0456" w:rsidRDefault="003A26B5" w:rsidP="0078400A">
            <w:pPr>
              <w:pStyle w:val="a5"/>
              <w:rPr>
                <w:sz w:val="24"/>
                <w:szCs w:val="24"/>
                <w:lang w:val="ru-RU"/>
              </w:rPr>
            </w:pPr>
            <w:r w:rsidRPr="00EB0456">
              <w:rPr>
                <w:sz w:val="24"/>
                <w:szCs w:val="24"/>
                <w:lang w:val="ru-RU"/>
              </w:rPr>
              <w:t xml:space="preserve">9- bobina. </w:t>
            </w:r>
          </w:p>
          <w:p w:rsidR="003A26B5" w:rsidRPr="00EB0456" w:rsidRDefault="003A26B5" w:rsidP="0078400A">
            <w:pPr>
              <w:pStyle w:val="a5"/>
              <w:rPr>
                <w:sz w:val="24"/>
                <w:szCs w:val="24"/>
                <w:lang w:val="ru-RU"/>
              </w:rPr>
            </w:pPr>
          </w:p>
        </w:tc>
      </w:tr>
    </w:tbl>
    <w:p w:rsidR="003A26B5" w:rsidRPr="00702B6C" w:rsidRDefault="003A26B5" w:rsidP="003A26B5">
      <w:pPr>
        <w:pStyle w:val="a5"/>
        <w:ind w:firstLine="708"/>
      </w:pPr>
    </w:p>
    <w:p w:rsidR="003A26B5" w:rsidRPr="00702B6C" w:rsidRDefault="003A26B5" w:rsidP="003A26B5">
      <w:pPr>
        <w:pStyle w:val="a5"/>
        <w:ind w:firstLine="708"/>
        <w:rPr>
          <w:lang w:val="en-US"/>
        </w:rPr>
      </w:pPr>
      <w:r w:rsidRPr="00702B6C">
        <w:rPr>
          <w:sz w:val="24"/>
          <w:szCs w:val="24"/>
        </w:rPr>
        <w:t>Pnevmomex</w:t>
      </w:r>
      <w:r>
        <w:rPr>
          <w:sz w:val="24"/>
          <w:szCs w:val="24"/>
        </w:rPr>
        <w:t>aniq</w:t>
      </w:r>
      <w:r w:rsidRPr="00702B6C">
        <w:rPr>
          <w:sz w:val="24"/>
          <w:szCs w:val="24"/>
        </w:rPr>
        <w:t xml:space="preserve"> yigirish mashinalarining o‘rash mexanizmi silindrik yoki konusli bobinalarni shakllantirish uchun xizmat qiladi.  </w:t>
      </w:r>
      <w:r w:rsidRPr="00702B6C">
        <w:rPr>
          <w:sz w:val="24"/>
          <w:szCs w:val="24"/>
          <w:lang w:val="en-US"/>
        </w:rPr>
        <w:t>Silindrik yoki konussimon bobinalarni shakllantirish uchun g‘altak tutkichni almashtirish kerak</w:t>
      </w:r>
      <w:r w:rsidRPr="00702B6C">
        <w:rPr>
          <w:lang w:val="en-US"/>
        </w:rPr>
        <w:t xml:space="preserve"> </w:t>
      </w:r>
      <w:r w:rsidRPr="00702B6C">
        <w:rPr>
          <w:sz w:val="24"/>
          <w:szCs w:val="24"/>
          <w:lang w:val="en-US"/>
        </w:rPr>
        <w:t>bo‘ladi</w:t>
      </w:r>
      <w:r w:rsidRPr="00702B6C">
        <w:rPr>
          <w:lang w:val="en-US"/>
        </w:rPr>
        <w:t xml:space="preserve">.  </w:t>
      </w:r>
    </w:p>
    <w:tbl>
      <w:tblPr>
        <w:tblW w:w="0" w:type="auto"/>
        <w:tblLook w:val="01E0"/>
      </w:tblPr>
      <w:tblGrid>
        <w:gridCol w:w="3189"/>
        <w:gridCol w:w="3191"/>
        <w:gridCol w:w="3191"/>
      </w:tblGrid>
      <w:tr w:rsidR="003A26B5" w:rsidRPr="00702B6C" w:rsidTr="0078400A">
        <w:tc>
          <w:tcPr>
            <w:tcW w:w="3189" w:type="dxa"/>
            <w:shd w:val="clear" w:color="auto" w:fill="auto"/>
          </w:tcPr>
          <w:p w:rsidR="003A26B5" w:rsidRPr="00EB0456" w:rsidRDefault="003A26B5" w:rsidP="0078400A">
            <w:pPr>
              <w:pStyle w:val="a5"/>
              <w:jc w:val="center"/>
              <w:rPr>
                <w:lang w:val="ru-RU"/>
              </w:rPr>
            </w:pPr>
            <w:r>
              <w:rPr>
                <w:noProof/>
                <w:lang w:val="ru-RU"/>
              </w:rPr>
              <w:drawing>
                <wp:inline distT="0" distB="0" distL="0" distR="0">
                  <wp:extent cx="1533525" cy="2066925"/>
                  <wp:effectExtent l="19050" t="0" r="9525" b="0"/>
                  <wp:docPr id="86" name="Рисунок 8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2"/>
                          <pic:cNvPicPr>
                            <a:picLocks noChangeAspect="1" noChangeArrowheads="1"/>
                          </pic:cNvPicPr>
                        </pic:nvPicPr>
                        <pic:blipFill>
                          <a:blip r:embed="rId77"/>
                          <a:srcRect l="2199" t="4080" r="6468" b="7886"/>
                          <a:stretch>
                            <a:fillRect/>
                          </a:stretch>
                        </pic:blipFill>
                        <pic:spPr bwMode="auto">
                          <a:xfrm>
                            <a:off x="0" y="0"/>
                            <a:ext cx="1533525" cy="2066925"/>
                          </a:xfrm>
                          <a:prstGeom prst="rect">
                            <a:avLst/>
                          </a:prstGeom>
                          <a:noFill/>
                          <a:ln w="9525">
                            <a:noFill/>
                            <a:miter lim="800000"/>
                            <a:headEnd/>
                            <a:tailEnd/>
                          </a:ln>
                        </pic:spPr>
                      </pic:pic>
                    </a:graphicData>
                  </a:graphic>
                </wp:inline>
              </w:drawing>
            </w:r>
          </w:p>
          <w:p w:rsidR="003A26B5" w:rsidRPr="00EB0456" w:rsidRDefault="003A26B5" w:rsidP="0078400A">
            <w:pPr>
              <w:pStyle w:val="a5"/>
              <w:rPr>
                <w:lang w:val="ru-RU"/>
              </w:rPr>
            </w:pPr>
          </w:p>
        </w:tc>
        <w:tc>
          <w:tcPr>
            <w:tcW w:w="3191" w:type="dxa"/>
            <w:shd w:val="clear" w:color="auto" w:fill="auto"/>
          </w:tcPr>
          <w:p w:rsidR="003A26B5" w:rsidRPr="00EB0456" w:rsidRDefault="003A26B5" w:rsidP="0078400A">
            <w:pPr>
              <w:pStyle w:val="a5"/>
              <w:jc w:val="center"/>
              <w:rPr>
                <w:lang w:val="ru-RU"/>
              </w:rPr>
            </w:pPr>
            <w:r>
              <w:rPr>
                <w:noProof/>
                <w:lang w:val="ru-RU"/>
              </w:rPr>
              <w:drawing>
                <wp:inline distT="0" distB="0" distL="0" distR="0">
                  <wp:extent cx="1181100" cy="2066925"/>
                  <wp:effectExtent l="19050" t="0" r="0" b="0"/>
                  <wp:docPr id="87" name="Рисунок 8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1"/>
                          <pic:cNvPicPr>
                            <a:picLocks noChangeAspect="1" noChangeArrowheads="1"/>
                          </pic:cNvPicPr>
                        </pic:nvPicPr>
                        <pic:blipFill>
                          <a:blip r:embed="rId78"/>
                          <a:srcRect l="5679" r="13121" b="421"/>
                          <a:stretch>
                            <a:fillRect/>
                          </a:stretch>
                        </pic:blipFill>
                        <pic:spPr bwMode="auto">
                          <a:xfrm>
                            <a:off x="0" y="0"/>
                            <a:ext cx="1181100" cy="2066925"/>
                          </a:xfrm>
                          <a:prstGeom prst="rect">
                            <a:avLst/>
                          </a:prstGeom>
                          <a:noFill/>
                          <a:ln w="9525">
                            <a:noFill/>
                            <a:miter lim="800000"/>
                            <a:headEnd/>
                            <a:tailEnd/>
                          </a:ln>
                        </pic:spPr>
                      </pic:pic>
                    </a:graphicData>
                  </a:graphic>
                </wp:inline>
              </w:drawing>
            </w:r>
          </w:p>
        </w:tc>
        <w:tc>
          <w:tcPr>
            <w:tcW w:w="3191" w:type="dxa"/>
            <w:shd w:val="clear" w:color="auto" w:fill="auto"/>
          </w:tcPr>
          <w:p w:rsidR="003A26B5" w:rsidRPr="00702B6C" w:rsidRDefault="003A26B5" w:rsidP="0078400A">
            <w:pPr>
              <w:pStyle w:val="a5"/>
              <w:jc w:val="center"/>
              <w:rPr>
                <w:lang w:val="en-US"/>
              </w:rPr>
            </w:pPr>
            <w:r w:rsidRPr="00702B6C">
              <w:rPr>
                <w:lang w:val="en-US"/>
              </w:rPr>
              <w:t xml:space="preserve">G‘altak tutkichlar </w:t>
            </w:r>
          </w:p>
          <w:p w:rsidR="003A26B5" w:rsidRPr="00702B6C" w:rsidRDefault="003A26B5" w:rsidP="0078400A">
            <w:pPr>
              <w:pStyle w:val="a5"/>
              <w:jc w:val="center"/>
              <w:rPr>
                <w:lang w:val="en-US"/>
              </w:rPr>
            </w:pPr>
          </w:p>
          <w:p w:rsidR="003A26B5" w:rsidRPr="00702B6C" w:rsidRDefault="003A26B5" w:rsidP="0078400A">
            <w:pPr>
              <w:pStyle w:val="a5"/>
              <w:rPr>
                <w:lang w:val="en-US"/>
              </w:rPr>
            </w:pPr>
            <w:r w:rsidRPr="00702B6C">
              <w:rPr>
                <w:lang w:val="en-US"/>
              </w:rPr>
              <w:t xml:space="preserve">1 - korpus </w:t>
            </w:r>
          </w:p>
          <w:p w:rsidR="003A26B5" w:rsidRPr="00702B6C" w:rsidRDefault="003A26B5" w:rsidP="0078400A">
            <w:pPr>
              <w:pStyle w:val="a5"/>
              <w:rPr>
                <w:lang w:val="en-US"/>
              </w:rPr>
            </w:pPr>
            <w:r w:rsidRPr="00702B6C">
              <w:rPr>
                <w:lang w:val="en-US"/>
              </w:rPr>
              <w:t xml:space="preserve">2 - uzun richag </w:t>
            </w:r>
          </w:p>
          <w:p w:rsidR="003A26B5" w:rsidRPr="00702B6C" w:rsidRDefault="003A26B5" w:rsidP="0078400A">
            <w:pPr>
              <w:pStyle w:val="a5"/>
              <w:rPr>
                <w:lang w:val="sv-SE"/>
              </w:rPr>
            </w:pPr>
            <w:r w:rsidRPr="00702B6C">
              <w:rPr>
                <w:lang w:val="sv-SE"/>
              </w:rPr>
              <w:t xml:space="preserve">3 - kalta richag </w:t>
            </w:r>
          </w:p>
          <w:p w:rsidR="003A26B5" w:rsidRPr="00702B6C" w:rsidRDefault="003A26B5" w:rsidP="0078400A">
            <w:pPr>
              <w:pStyle w:val="a5"/>
              <w:rPr>
                <w:lang w:val="sv-SE"/>
              </w:rPr>
            </w:pPr>
            <w:r w:rsidRPr="00702B6C">
              <w:rPr>
                <w:lang w:val="sv-SE"/>
              </w:rPr>
              <w:t xml:space="preserve">4 - aylanuvchi tarelka </w:t>
            </w:r>
          </w:p>
          <w:p w:rsidR="003A26B5" w:rsidRPr="00702B6C" w:rsidRDefault="003A26B5" w:rsidP="0078400A">
            <w:pPr>
              <w:pStyle w:val="a5"/>
              <w:rPr>
                <w:lang w:val="sv-SE"/>
              </w:rPr>
            </w:pPr>
            <w:r w:rsidRPr="00702B6C">
              <w:rPr>
                <w:lang w:val="sv-SE"/>
              </w:rPr>
              <w:t xml:space="preserve">5 - silindr </w:t>
            </w:r>
          </w:p>
          <w:p w:rsidR="003A26B5" w:rsidRPr="00702B6C" w:rsidRDefault="003A26B5" w:rsidP="0078400A">
            <w:pPr>
              <w:pStyle w:val="a5"/>
              <w:rPr>
                <w:lang w:val="sv-SE"/>
              </w:rPr>
            </w:pPr>
            <w:r w:rsidRPr="00702B6C">
              <w:rPr>
                <w:lang w:val="sv-SE"/>
              </w:rPr>
              <w:t>6 - konus</w:t>
            </w:r>
          </w:p>
        </w:tc>
      </w:tr>
    </w:tbl>
    <w:p w:rsidR="003A26B5" w:rsidRPr="00702B6C" w:rsidRDefault="003A26B5" w:rsidP="003A26B5">
      <w:pPr>
        <w:pStyle w:val="a5"/>
        <w:ind w:firstLine="708"/>
        <w:rPr>
          <w:lang w:val="sv-SE"/>
        </w:rPr>
      </w:pPr>
    </w:p>
    <w:p w:rsidR="003A26B5" w:rsidRPr="00702B6C" w:rsidRDefault="003A26B5" w:rsidP="003A26B5">
      <w:pPr>
        <w:pStyle w:val="a5"/>
        <w:ind w:firstLine="708"/>
        <w:rPr>
          <w:lang w:val="sv-SE"/>
        </w:rPr>
      </w:pPr>
      <w:r w:rsidRPr="00702B6C">
        <w:rPr>
          <w:sz w:val="24"/>
          <w:szCs w:val="24"/>
          <w:lang w:val="sv-SE"/>
        </w:rPr>
        <w:t>Pnevmomex</w:t>
      </w:r>
      <w:r>
        <w:rPr>
          <w:sz w:val="24"/>
          <w:szCs w:val="24"/>
          <w:lang w:val="sv-SE"/>
        </w:rPr>
        <w:t>aniq</w:t>
      </w:r>
      <w:r w:rsidRPr="00702B6C">
        <w:rPr>
          <w:sz w:val="24"/>
          <w:szCs w:val="24"/>
          <w:lang w:val="sv-SE"/>
        </w:rPr>
        <w:t xml:space="preserve"> yigirish mashinalarining o‘rash qurilmalari ehtiyojga qarab, parafinlovchi va elektron nazorat qurilmalari bilan jihozlanishi mumkin.  Parafinlovchi qurilma ip sifatini yaxshilashga xizmat qiladi. Elektron nazorat qurilmasi yigirilayotgan ipning sifat ko‘rsatkichlarini har bir kamera yoki mashina bo‘yicha aniqlab ma’lumotni displeyga uzatadi</w:t>
      </w:r>
      <w:r w:rsidRPr="00702B6C">
        <w:rPr>
          <w:lang w:val="sv-SE"/>
        </w:rPr>
        <w:t xml:space="preserve">. </w:t>
      </w:r>
    </w:p>
    <w:p w:rsidR="003A26B5" w:rsidRPr="00702B6C" w:rsidRDefault="003A26B5" w:rsidP="003A26B5">
      <w:pPr>
        <w:pStyle w:val="1"/>
        <w:jc w:val="center"/>
        <w:rPr>
          <w:rFonts w:ascii="Times New Roman" w:hAnsi="Times New Roman"/>
          <w:sz w:val="24"/>
          <w:szCs w:val="24"/>
          <w:lang w:val="sv-SE"/>
        </w:rPr>
      </w:pPr>
      <w:r w:rsidRPr="00702B6C">
        <w:rPr>
          <w:rFonts w:ascii="Times New Roman" w:hAnsi="Times New Roman"/>
          <w:sz w:val="24"/>
          <w:szCs w:val="24"/>
          <w:lang w:val="sv-SE"/>
        </w:rPr>
        <w:t>Mashina unumdorligi</w:t>
      </w:r>
    </w:p>
    <w:p w:rsidR="003A26B5" w:rsidRPr="00702B6C" w:rsidRDefault="003A26B5" w:rsidP="003A26B5">
      <w:pPr>
        <w:pStyle w:val="a5"/>
        <w:rPr>
          <w:sz w:val="24"/>
          <w:szCs w:val="24"/>
          <w:lang w:val="sv-SE"/>
        </w:rPr>
      </w:pPr>
      <w:r w:rsidRPr="00702B6C">
        <w:rPr>
          <w:lang w:val="sv-SE"/>
        </w:rPr>
        <w:tab/>
      </w:r>
      <w:r w:rsidRPr="00702B6C">
        <w:rPr>
          <w:sz w:val="24"/>
          <w:szCs w:val="24"/>
          <w:lang w:val="sv-SE"/>
        </w:rPr>
        <w:t>Pnevmomex</w:t>
      </w:r>
      <w:r>
        <w:rPr>
          <w:sz w:val="24"/>
          <w:szCs w:val="24"/>
          <w:lang w:val="sv-SE"/>
        </w:rPr>
        <w:t>aniq</w:t>
      </w:r>
      <w:r w:rsidRPr="00702B6C">
        <w:rPr>
          <w:sz w:val="24"/>
          <w:szCs w:val="24"/>
          <w:lang w:val="sv-SE"/>
        </w:rPr>
        <w:t xml:space="preserve"> yigirish mashinasining nazariy unumdorligi quyidagi tenglama bilan ifodalanadi: </w:t>
      </w:r>
    </w:p>
    <w:p w:rsidR="003A26B5" w:rsidRPr="00702B6C" w:rsidRDefault="003A26B5" w:rsidP="003A26B5">
      <w:pPr>
        <w:pStyle w:val="a5"/>
        <w:rPr>
          <w:lang w:val="sv-SE"/>
        </w:rPr>
      </w:pPr>
    </w:p>
    <w:p w:rsidR="003A26B5" w:rsidRPr="00702B6C" w:rsidRDefault="003A26B5" w:rsidP="003A26B5">
      <w:pPr>
        <w:jc w:val="center"/>
        <w:rPr>
          <w:b/>
          <w:lang w:val="sv-SE"/>
        </w:rPr>
      </w:pPr>
      <w:r w:rsidRPr="00702B6C">
        <w:rPr>
          <w:b/>
          <w:position w:val="-24"/>
          <w:lang w:val="en-US"/>
        </w:rPr>
        <w:object w:dxaOrig="2220" w:dyaOrig="639">
          <v:shape id="_x0000_i1038" type="#_x0000_t75" style="width:149.25pt;height:43.5pt" o:ole="" fillcolor="window">
            <v:imagedata r:id="rId79" o:title=""/>
          </v:shape>
          <o:OLEObject Type="Embed" ProgID="Equation.3" ShapeID="_x0000_i1038" DrawAspect="Content" ObjectID="_1633787622" r:id="rId80"/>
        </w:object>
      </w:r>
      <w:r w:rsidRPr="00702B6C">
        <w:rPr>
          <w:lang w:val="sv-SE"/>
        </w:rPr>
        <w:t xml:space="preserve"> ,       kg/soat</w:t>
      </w:r>
    </w:p>
    <w:p w:rsidR="003A26B5" w:rsidRPr="00702B6C" w:rsidRDefault="003A26B5" w:rsidP="003A26B5">
      <w:pPr>
        <w:jc w:val="both"/>
        <w:rPr>
          <w:lang w:val="sv-SE"/>
        </w:rPr>
      </w:pPr>
      <w:r w:rsidRPr="00702B6C">
        <w:rPr>
          <w:lang w:val="sv-SE"/>
        </w:rPr>
        <w:t xml:space="preserve">Bu yerda: </w:t>
      </w:r>
      <w:r w:rsidRPr="00702B6C">
        <w:rPr>
          <w:i/>
          <w:lang w:val="en-US"/>
        </w:rPr>
        <w:sym w:font="Symbol" w:char="F04A"/>
      </w:r>
      <w:r w:rsidRPr="00702B6C">
        <w:rPr>
          <w:i/>
          <w:vertAlign w:val="subscript"/>
          <w:lang w:val="sv-SE"/>
        </w:rPr>
        <w:t>chv</w:t>
      </w:r>
      <w:r w:rsidRPr="00702B6C">
        <w:rPr>
          <w:lang w:val="sv-SE"/>
        </w:rPr>
        <w:t xml:space="preserve">-chiqaruvchi valning chiziqli tezligi, m/min.            </w:t>
      </w:r>
    </w:p>
    <w:p w:rsidR="003A26B5" w:rsidRPr="00702B6C" w:rsidRDefault="003A26B5" w:rsidP="003A26B5">
      <w:pPr>
        <w:jc w:val="both"/>
        <w:rPr>
          <w:lang w:val="sv-SE"/>
        </w:rPr>
      </w:pPr>
      <w:r w:rsidRPr="00702B6C">
        <w:rPr>
          <w:lang w:val="sv-SE"/>
        </w:rPr>
        <w:t xml:space="preserve">     </w:t>
      </w:r>
      <w:r w:rsidRPr="00702B6C">
        <w:rPr>
          <w:i/>
          <w:lang w:val="sv-SE"/>
        </w:rPr>
        <w:t>T</w:t>
      </w:r>
      <w:r w:rsidRPr="00702B6C">
        <w:rPr>
          <w:i/>
          <w:vertAlign w:val="subscript"/>
          <w:lang w:val="sv-SE"/>
        </w:rPr>
        <w:t>ip</w:t>
      </w:r>
      <w:r w:rsidRPr="00702B6C">
        <w:rPr>
          <w:lang w:val="sv-SE"/>
        </w:rPr>
        <w:t xml:space="preserve"> – ipning chiziqiy zichligi, teks.</w:t>
      </w:r>
      <w:r w:rsidRPr="00702B6C">
        <w:rPr>
          <w:position w:val="-12"/>
        </w:rPr>
        <w:object w:dxaOrig="220" w:dyaOrig="420">
          <v:shape id="_x0000_i1039" type="#_x0000_t75" style="width:11.25pt;height:21pt" o:ole="" fillcolor="window">
            <v:imagedata r:id="rId81" o:title=""/>
          </v:shape>
          <o:OLEObject Type="Embed" ProgID="Equation.3" ShapeID="_x0000_i1039" DrawAspect="Content" ObjectID="_1633787623" r:id="rId82"/>
        </w:object>
      </w:r>
    </w:p>
    <w:p w:rsidR="003A26B5" w:rsidRPr="00702B6C" w:rsidRDefault="003A26B5" w:rsidP="003A26B5">
      <w:pPr>
        <w:jc w:val="both"/>
        <w:rPr>
          <w:lang w:val="sv-SE"/>
        </w:rPr>
      </w:pPr>
      <w:r w:rsidRPr="00702B6C">
        <w:rPr>
          <w:lang w:val="sv-SE"/>
        </w:rPr>
        <w:lastRenderedPageBreak/>
        <w:t xml:space="preserve">     </w:t>
      </w:r>
      <w:r w:rsidRPr="00702B6C">
        <w:rPr>
          <w:i/>
          <w:lang w:val="sv-SE"/>
        </w:rPr>
        <w:t>m</w:t>
      </w:r>
      <w:r w:rsidRPr="00702B6C">
        <w:rPr>
          <w:lang w:val="sv-SE"/>
        </w:rPr>
        <w:t xml:space="preserve"> – mashinadagi yigirish kameralarining soni. </w:t>
      </w:r>
    </w:p>
    <w:p w:rsidR="003A26B5" w:rsidRPr="00702B6C" w:rsidRDefault="003A26B5" w:rsidP="003A26B5">
      <w:pPr>
        <w:jc w:val="both"/>
        <w:rPr>
          <w:lang w:val="sv-SE"/>
        </w:rPr>
      </w:pPr>
      <w:r w:rsidRPr="00702B6C">
        <w:rPr>
          <w:position w:val="-30"/>
        </w:rPr>
        <w:object w:dxaOrig="840" w:dyaOrig="680">
          <v:shape id="_x0000_i1040" type="#_x0000_t75" style="width:42pt;height:33.75pt" o:ole="" fillcolor="window">
            <v:imagedata r:id="rId83" o:title=""/>
          </v:shape>
          <o:OLEObject Type="Embed" ProgID="Equation.3" ShapeID="_x0000_i1040" DrawAspect="Content" ObjectID="_1633787624" r:id="rId84"/>
        </w:object>
      </w:r>
      <w:r w:rsidRPr="00702B6C">
        <w:rPr>
          <w:lang w:val="sv-SE"/>
        </w:rPr>
        <w:t xml:space="preserve"> </w:t>
      </w:r>
      <w:r w:rsidRPr="00702B6C">
        <w:rPr>
          <w:position w:val="-12"/>
        </w:rPr>
        <w:object w:dxaOrig="220" w:dyaOrig="420">
          <v:shape id="_x0000_i1041" type="#_x0000_t75" style="width:11.25pt;height:21pt" o:ole="" fillcolor="window">
            <v:imagedata r:id="rId81" o:title=""/>
          </v:shape>
          <o:OLEObject Type="Embed" ProgID="Equation.3" ShapeID="_x0000_i1041" DrawAspect="Content" ObjectID="_1633787625" r:id="rId85"/>
        </w:object>
      </w:r>
      <w:r w:rsidRPr="00702B6C">
        <w:rPr>
          <w:lang w:val="sv-SE"/>
        </w:rPr>
        <w:t xml:space="preserve">   bo‘lgani uchun  </w:t>
      </w:r>
      <w:r w:rsidRPr="00702B6C">
        <w:rPr>
          <w:lang w:val="sv-SE"/>
        </w:rPr>
        <w:tab/>
      </w:r>
      <w:r w:rsidRPr="00702B6C">
        <w:rPr>
          <w:position w:val="-24"/>
        </w:rPr>
        <w:object w:dxaOrig="859" w:dyaOrig="620">
          <v:shape id="_x0000_i1042" type="#_x0000_t75" style="width:51pt;height:36.75pt" o:ole="">
            <v:imagedata r:id="rId86" o:title=""/>
          </v:shape>
          <o:OLEObject Type="Embed" ProgID="Equation.3" ShapeID="_x0000_i1042" DrawAspect="Content" ObjectID="_1633787626" r:id="rId87"/>
        </w:object>
      </w:r>
      <w:r w:rsidRPr="00702B6C">
        <w:rPr>
          <w:position w:val="-10"/>
        </w:rPr>
        <w:object w:dxaOrig="180" w:dyaOrig="340">
          <v:shape id="_x0000_i1043" type="#_x0000_t75" style="width:9pt;height:17.25pt" o:ole="">
            <v:imagedata r:id="rId88" o:title=""/>
          </v:shape>
          <o:OLEObject Type="Embed" ProgID="Equation.3" ShapeID="_x0000_i1043" DrawAspect="Content" ObjectID="_1633787627" r:id="rId89"/>
        </w:object>
      </w:r>
      <w:r w:rsidRPr="00702B6C">
        <w:rPr>
          <w:lang w:val="sv-SE"/>
        </w:rPr>
        <w:t>,</w:t>
      </w:r>
    </w:p>
    <w:p w:rsidR="003A26B5" w:rsidRPr="00702B6C" w:rsidRDefault="003A26B5" w:rsidP="003A26B5">
      <w:pPr>
        <w:jc w:val="both"/>
        <w:rPr>
          <w:lang w:val="sv-SE"/>
        </w:rPr>
      </w:pPr>
      <w:r w:rsidRPr="00702B6C">
        <w:rPr>
          <w:i/>
          <w:lang w:val="sv-SE"/>
        </w:rPr>
        <w:t>n</w:t>
      </w:r>
      <w:r w:rsidRPr="00702B6C">
        <w:rPr>
          <w:i/>
          <w:vertAlign w:val="subscript"/>
          <w:lang w:val="sv-SE"/>
        </w:rPr>
        <w:t>k</w:t>
      </w:r>
      <w:r w:rsidRPr="00702B6C">
        <w:rPr>
          <w:vertAlign w:val="subscript"/>
          <w:lang w:val="sv-SE"/>
        </w:rPr>
        <w:t xml:space="preserve"> – </w:t>
      </w:r>
      <w:r w:rsidRPr="00702B6C">
        <w:rPr>
          <w:lang w:val="sv-SE"/>
        </w:rPr>
        <w:t>kameraning aylanishlar soni, min</w:t>
      </w:r>
      <w:r w:rsidRPr="00702B6C">
        <w:rPr>
          <w:vertAlign w:val="superscript"/>
          <w:lang w:val="sv-SE"/>
        </w:rPr>
        <w:t>-1</w:t>
      </w:r>
      <w:r w:rsidRPr="00702B6C">
        <w:rPr>
          <w:lang w:val="sv-SE"/>
        </w:rPr>
        <w:t>.</w:t>
      </w:r>
    </w:p>
    <w:p w:rsidR="003A26B5" w:rsidRPr="00702B6C" w:rsidRDefault="003A26B5" w:rsidP="003A26B5">
      <w:pPr>
        <w:jc w:val="both"/>
        <w:rPr>
          <w:lang w:val="sv-SE"/>
        </w:rPr>
      </w:pPr>
      <w:r w:rsidRPr="00702B6C">
        <w:rPr>
          <w:i/>
          <w:lang w:val="sv-SE"/>
        </w:rPr>
        <w:t>K</w:t>
      </w:r>
      <w:r w:rsidRPr="00702B6C">
        <w:rPr>
          <w:lang w:val="sv-SE"/>
        </w:rPr>
        <w:t xml:space="preserve"> – ipning pishitilganligi, bur/metr.</w:t>
      </w:r>
    </w:p>
    <w:p w:rsidR="003A26B5" w:rsidRPr="00702B6C" w:rsidRDefault="003A26B5" w:rsidP="003A26B5">
      <w:pPr>
        <w:jc w:val="both"/>
        <w:rPr>
          <w:b/>
          <w:lang w:val="en-US"/>
        </w:rPr>
      </w:pPr>
      <w:r w:rsidRPr="00702B6C">
        <w:rPr>
          <w:lang w:val="en-US"/>
        </w:rPr>
        <w:t>Demak</w:t>
      </w:r>
      <w:r w:rsidRPr="00702B6C">
        <w:rPr>
          <w:b/>
          <w:lang w:val="en-US"/>
        </w:rPr>
        <w:t xml:space="preserve">,        </w:t>
      </w:r>
    </w:p>
    <w:p w:rsidR="003A26B5" w:rsidRPr="00702B6C" w:rsidRDefault="003A26B5" w:rsidP="003A26B5">
      <w:pPr>
        <w:jc w:val="center"/>
        <w:rPr>
          <w:b/>
          <w:lang w:val="en-US"/>
        </w:rPr>
      </w:pPr>
    </w:p>
    <w:p w:rsidR="003A26B5" w:rsidRPr="00702B6C" w:rsidRDefault="003A26B5" w:rsidP="003A26B5">
      <w:pPr>
        <w:jc w:val="center"/>
        <w:rPr>
          <w:lang w:val="en-US"/>
        </w:rPr>
      </w:pPr>
      <w:r w:rsidRPr="00702B6C">
        <w:rPr>
          <w:b/>
          <w:position w:val="-24"/>
        </w:rPr>
        <w:object w:dxaOrig="2100" w:dyaOrig="639">
          <v:shape id="_x0000_i1044" type="#_x0000_t75" style="width:145.5pt;height:43.5pt" o:ole="" fillcolor="window">
            <v:imagedata r:id="rId90" o:title=""/>
          </v:shape>
          <o:OLEObject Type="Embed" ProgID="Equation.3" ShapeID="_x0000_i1044" DrawAspect="Content" ObjectID="_1633787628" r:id="rId91"/>
        </w:object>
      </w:r>
      <w:r w:rsidRPr="00702B6C">
        <w:rPr>
          <w:b/>
          <w:lang w:val="en-US"/>
        </w:rPr>
        <w:t xml:space="preserve">    , </w:t>
      </w:r>
      <w:r w:rsidRPr="00702B6C">
        <w:rPr>
          <w:lang w:val="en-US"/>
        </w:rPr>
        <w:t>kg/s</w:t>
      </w:r>
    </w:p>
    <w:p w:rsidR="003A26B5" w:rsidRPr="00702B6C" w:rsidRDefault="003A26B5" w:rsidP="003A26B5">
      <w:pPr>
        <w:jc w:val="both"/>
        <w:rPr>
          <w:b/>
          <w:lang w:val="en-US"/>
        </w:rPr>
      </w:pPr>
    </w:p>
    <w:p w:rsidR="003A26B5" w:rsidRPr="00702B6C" w:rsidRDefault="003A26B5" w:rsidP="003A26B5">
      <w:pPr>
        <w:jc w:val="center"/>
        <w:rPr>
          <w:lang w:val="en-US"/>
        </w:rPr>
      </w:pPr>
      <w:r w:rsidRPr="00702B6C">
        <w:rPr>
          <w:b/>
          <w:lang w:val="en-US"/>
        </w:rPr>
        <w:t>Nazorat savollari</w:t>
      </w:r>
    </w:p>
    <w:p w:rsidR="003A26B5" w:rsidRPr="00702B6C" w:rsidRDefault="003A26B5" w:rsidP="003A26B5">
      <w:pPr>
        <w:numPr>
          <w:ilvl w:val="0"/>
          <w:numId w:val="6"/>
        </w:numPr>
        <w:ind w:left="0" w:firstLine="0"/>
        <w:jc w:val="both"/>
        <w:rPr>
          <w:lang w:val="en-US"/>
        </w:rPr>
      </w:pPr>
      <w:r w:rsidRPr="00702B6C">
        <w:rPr>
          <w:lang w:val="en-US"/>
        </w:rPr>
        <w:t xml:space="preserve">Yigirish qurilmasi qanday ishchi organlardan tashkil topgan? </w:t>
      </w:r>
    </w:p>
    <w:p w:rsidR="003A26B5" w:rsidRPr="00702B6C" w:rsidRDefault="003A26B5" w:rsidP="003A26B5">
      <w:pPr>
        <w:pStyle w:val="a5"/>
        <w:numPr>
          <w:ilvl w:val="0"/>
          <w:numId w:val="6"/>
        </w:numPr>
        <w:autoSpaceDE/>
        <w:autoSpaceDN/>
        <w:adjustRightInd/>
        <w:ind w:left="0" w:firstLine="0"/>
        <w:rPr>
          <w:sz w:val="24"/>
          <w:szCs w:val="24"/>
          <w:lang w:val="sv-SE"/>
        </w:rPr>
      </w:pPr>
      <w:r w:rsidRPr="00702B6C">
        <w:rPr>
          <w:sz w:val="24"/>
          <w:szCs w:val="24"/>
          <w:lang w:val="sv-SE"/>
        </w:rPr>
        <w:t>Tolalarning siklik qo‘shilishi qanday sodir bo‘ladi?</w:t>
      </w:r>
    </w:p>
    <w:p w:rsidR="003A26B5" w:rsidRPr="00702B6C" w:rsidRDefault="003A26B5" w:rsidP="003A26B5">
      <w:pPr>
        <w:pStyle w:val="a5"/>
        <w:numPr>
          <w:ilvl w:val="0"/>
          <w:numId w:val="6"/>
        </w:numPr>
        <w:autoSpaceDE/>
        <w:autoSpaceDN/>
        <w:adjustRightInd/>
        <w:ind w:left="0" w:firstLine="0"/>
        <w:rPr>
          <w:sz w:val="24"/>
          <w:szCs w:val="24"/>
          <w:lang w:val="sv-SE"/>
        </w:rPr>
      </w:pPr>
      <w:r w:rsidRPr="00702B6C">
        <w:rPr>
          <w:sz w:val="24"/>
          <w:szCs w:val="24"/>
          <w:lang w:val="sv-SE"/>
        </w:rPr>
        <w:t>Diskret tolalar oqimi kameraning nov qismiga nima uchun yig‘iladi?</w:t>
      </w:r>
    </w:p>
    <w:p w:rsidR="003A26B5" w:rsidRPr="00702B6C" w:rsidRDefault="003A26B5" w:rsidP="003A26B5">
      <w:pPr>
        <w:pStyle w:val="a5"/>
        <w:numPr>
          <w:ilvl w:val="0"/>
          <w:numId w:val="6"/>
        </w:numPr>
        <w:autoSpaceDE/>
        <w:autoSpaceDN/>
        <w:adjustRightInd/>
        <w:ind w:left="0" w:firstLine="0"/>
        <w:rPr>
          <w:sz w:val="24"/>
          <w:szCs w:val="24"/>
          <w:lang w:val="sv-SE"/>
        </w:rPr>
      </w:pPr>
      <w:r w:rsidRPr="00702B6C">
        <w:rPr>
          <w:sz w:val="24"/>
          <w:szCs w:val="24"/>
          <w:lang w:val="sv-SE"/>
        </w:rPr>
        <w:t>Ipning shakllanishi-pishitilishi qanday amalga oshiriladi?</w:t>
      </w:r>
    </w:p>
    <w:p w:rsidR="003A26B5" w:rsidRPr="00702B6C" w:rsidRDefault="003A26B5" w:rsidP="003A26B5">
      <w:pPr>
        <w:pStyle w:val="a5"/>
        <w:numPr>
          <w:ilvl w:val="0"/>
          <w:numId w:val="6"/>
        </w:numPr>
        <w:autoSpaceDE/>
        <w:autoSpaceDN/>
        <w:adjustRightInd/>
        <w:ind w:left="0" w:firstLine="0"/>
        <w:rPr>
          <w:sz w:val="24"/>
          <w:szCs w:val="24"/>
          <w:lang w:val="sv-SE"/>
        </w:rPr>
      </w:pPr>
      <w:r w:rsidRPr="00702B6C">
        <w:rPr>
          <w:sz w:val="24"/>
          <w:szCs w:val="24"/>
          <w:lang w:val="sv-SE"/>
        </w:rPr>
        <w:t xml:space="preserve">Yigirish kamerasining ajratkichi qanday vazifani bajaradi? </w:t>
      </w:r>
    </w:p>
    <w:p w:rsidR="003A26B5" w:rsidRPr="00702B6C" w:rsidRDefault="003A26B5" w:rsidP="003A26B5">
      <w:pPr>
        <w:pStyle w:val="a7"/>
        <w:numPr>
          <w:ilvl w:val="0"/>
          <w:numId w:val="6"/>
        </w:numPr>
        <w:spacing w:after="0"/>
        <w:ind w:left="0" w:firstLine="0"/>
        <w:jc w:val="both"/>
        <w:rPr>
          <w:lang w:val="sv-SE"/>
        </w:rPr>
      </w:pPr>
      <w:r w:rsidRPr="00702B6C">
        <w:rPr>
          <w:bCs/>
          <w:lang w:val="sv-SE"/>
        </w:rPr>
        <w:t xml:space="preserve">Yigirish kamerasida havo ishlatilishining ahamiyati nimadan iborat? </w:t>
      </w:r>
    </w:p>
    <w:p w:rsidR="003A26B5" w:rsidRPr="00702B6C" w:rsidRDefault="003A26B5" w:rsidP="003A26B5">
      <w:pPr>
        <w:pStyle w:val="a5"/>
        <w:numPr>
          <w:ilvl w:val="0"/>
          <w:numId w:val="6"/>
        </w:numPr>
        <w:autoSpaceDE/>
        <w:autoSpaceDN/>
        <w:adjustRightInd/>
        <w:ind w:left="0" w:firstLine="0"/>
        <w:rPr>
          <w:sz w:val="24"/>
          <w:szCs w:val="24"/>
          <w:lang w:val="sv-SE"/>
        </w:rPr>
      </w:pPr>
      <w:r w:rsidRPr="00702B6C">
        <w:rPr>
          <w:sz w:val="24"/>
          <w:szCs w:val="24"/>
          <w:lang w:val="sv-SE"/>
        </w:rPr>
        <w:t xml:space="preserve">Ip o‘tuvchi naychalar qanday vazifani bajaradi? </w:t>
      </w:r>
    </w:p>
    <w:p w:rsidR="003A26B5" w:rsidRPr="00702B6C" w:rsidRDefault="003A26B5" w:rsidP="003A26B5">
      <w:pPr>
        <w:pStyle w:val="a5"/>
        <w:numPr>
          <w:ilvl w:val="0"/>
          <w:numId w:val="6"/>
        </w:numPr>
        <w:autoSpaceDE/>
        <w:autoSpaceDN/>
        <w:adjustRightInd/>
        <w:ind w:left="0" w:firstLine="0"/>
        <w:rPr>
          <w:sz w:val="24"/>
          <w:szCs w:val="24"/>
          <w:lang w:val="sv-SE"/>
        </w:rPr>
      </w:pPr>
      <w:r w:rsidRPr="00702B6C">
        <w:rPr>
          <w:sz w:val="24"/>
          <w:szCs w:val="24"/>
          <w:lang w:val="sv-SE"/>
        </w:rPr>
        <w:t xml:space="preserve">Buram saqlagich nimaga xizmat qiladi? </w:t>
      </w:r>
    </w:p>
    <w:p w:rsidR="003A26B5" w:rsidRPr="00702B6C" w:rsidRDefault="003A26B5" w:rsidP="003A26B5">
      <w:pPr>
        <w:pStyle w:val="a5"/>
        <w:numPr>
          <w:ilvl w:val="0"/>
          <w:numId w:val="6"/>
        </w:numPr>
        <w:autoSpaceDE/>
        <w:autoSpaceDN/>
        <w:adjustRightInd/>
        <w:ind w:left="0" w:firstLine="0"/>
        <w:rPr>
          <w:sz w:val="24"/>
          <w:szCs w:val="24"/>
          <w:lang w:val="sv-SE"/>
        </w:rPr>
      </w:pPr>
      <w:r w:rsidRPr="00702B6C">
        <w:rPr>
          <w:sz w:val="24"/>
          <w:szCs w:val="24"/>
          <w:lang w:val="sv-SE"/>
        </w:rPr>
        <w:t xml:space="preserve">Yigirish kamerasida  ipning shakllanishi qanday amalga oshiriladi?  </w:t>
      </w:r>
    </w:p>
    <w:p w:rsidR="003A26B5" w:rsidRPr="00702B6C" w:rsidRDefault="003A26B5" w:rsidP="003A26B5">
      <w:pPr>
        <w:pStyle w:val="a5"/>
        <w:numPr>
          <w:ilvl w:val="0"/>
          <w:numId w:val="6"/>
        </w:numPr>
        <w:autoSpaceDE/>
        <w:autoSpaceDN/>
        <w:adjustRightInd/>
        <w:ind w:left="0" w:firstLine="0"/>
        <w:rPr>
          <w:sz w:val="24"/>
          <w:szCs w:val="24"/>
          <w:lang w:val="sv-SE"/>
        </w:rPr>
      </w:pPr>
      <w:r w:rsidRPr="00702B6C">
        <w:rPr>
          <w:sz w:val="24"/>
          <w:szCs w:val="24"/>
          <w:lang w:val="sv-SE"/>
        </w:rPr>
        <w:t>Ip yuritkich qanday vazifani bajaradi?</w:t>
      </w:r>
    </w:p>
    <w:p w:rsidR="003A26B5" w:rsidRPr="00702B6C" w:rsidRDefault="003A26B5" w:rsidP="003A26B5">
      <w:pPr>
        <w:pStyle w:val="a5"/>
        <w:numPr>
          <w:ilvl w:val="0"/>
          <w:numId w:val="6"/>
        </w:numPr>
        <w:autoSpaceDE/>
        <w:autoSpaceDN/>
        <w:adjustRightInd/>
        <w:ind w:left="0" w:firstLine="0"/>
        <w:rPr>
          <w:sz w:val="24"/>
          <w:szCs w:val="24"/>
          <w:lang w:val="sv-SE"/>
        </w:rPr>
      </w:pPr>
      <w:r w:rsidRPr="00702B6C">
        <w:rPr>
          <w:sz w:val="24"/>
          <w:szCs w:val="24"/>
          <w:lang w:val="sv-SE"/>
        </w:rPr>
        <w:t>Pnevmomex</w:t>
      </w:r>
      <w:r>
        <w:rPr>
          <w:sz w:val="24"/>
          <w:szCs w:val="24"/>
          <w:lang w:val="sv-SE"/>
        </w:rPr>
        <w:t>aniq</w:t>
      </w:r>
      <w:r w:rsidRPr="00702B6C">
        <w:rPr>
          <w:sz w:val="24"/>
          <w:szCs w:val="24"/>
          <w:lang w:val="sv-SE"/>
        </w:rPr>
        <w:t xml:space="preserve"> yigirish mashinasining o‘rash mexanizmi qanday ishlaydi?</w:t>
      </w:r>
    </w:p>
    <w:p w:rsidR="003A26B5" w:rsidRPr="00702B6C" w:rsidRDefault="003A26B5" w:rsidP="003A26B5">
      <w:pPr>
        <w:pStyle w:val="a7"/>
        <w:numPr>
          <w:ilvl w:val="0"/>
          <w:numId w:val="6"/>
        </w:numPr>
        <w:spacing w:after="0"/>
        <w:ind w:left="0" w:firstLine="0"/>
        <w:jc w:val="both"/>
        <w:rPr>
          <w:lang w:val="sv-SE"/>
        </w:rPr>
      </w:pPr>
      <w:r w:rsidRPr="00702B6C">
        <w:rPr>
          <w:lang w:val="sv-SE"/>
        </w:rPr>
        <w:t>Pnevmomex</w:t>
      </w:r>
      <w:r>
        <w:rPr>
          <w:lang w:val="sv-SE"/>
        </w:rPr>
        <w:t>aniq</w:t>
      </w:r>
      <w:r w:rsidRPr="00702B6C">
        <w:rPr>
          <w:lang w:val="sv-SE"/>
        </w:rPr>
        <w:t xml:space="preserve"> yigirish mashinasining unumdorligiga qanday omillar ta’sir etadi? </w:t>
      </w:r>
    </w:p>
    <w:p w:rsidR="003A26B5" w:rsidRPr="00702B6C" w:rsidRDefault="003A26B5" w:rsidP="003A26B5">
      <w:pPr>
        <w:pStyle w:val="a7"/>
        <w:numPr>
          <w:ilvl w:val="0"/>
          <w:numId w:val="6"/>
        </w:numPr>
        <w:spacing w:after="0"/>
        <w:ind w:left="0" w:firstLine="0"/>
        <w:jc w:val="both"/>
        <w:rPr>
          <w:lang w:val="sv-SE"/>
        </w:rPr>
      </w:pPr>
      <w:r w:rsidRPr="00702B6C">
        <w:rPr>
          <w:lang w:val="sv-SE"/>
        </w:rPr>
        <w:t>Pnevmomex</w:t>
      </w:r>
      <w:r>
        <w:rPr>
          <w:lang w:val="sv-SE"/>
        </w:rPr>
        <w:t>aniq</w:t>
      </w:r>
      <w:r w:rsidRPr="00702B6C">
        <w:rPr>
          <w:lang w:val="sv-SE"/>
        </w:rPr>
        <w:t xml:space="preserve"> mashinasining unumdorligi qanday aniqlanadi?  </w:t>
      </w:r>
    </w:p>
    <w:p w:rsidR="00E02365" w:rsidRDefault="003A26B5"/>
    <w:sectPr w:rsidR="00E02365" w:rsidSect="002931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odo Times UZ">
    <w:altName w:val="Century Gothic"/>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C57E6"/>
    <w:multiLevelType w:val="hybridMultilevel"/>
    <w:tmpl w:val="913EA54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6294DE3"/>
    <w:multiLevelType w:val="hybridMultilevel"/>
    <w:tmpl w:val="83D632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6F6743A"/>
    <w:multiLevelType w:val="hybridMultilevel"/>
    <w:tmpl w:val="37D423A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9927391"/>
    <w:multiLevelType w:val="hybridMultilevel"/>
    <w:tmpl w:val="D850022E"/>
    <w:lvl w:ilvl="0" w:tplc="4872971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C332531"/>
    <w:multiLevelType w:val="hybridMultilevel"/>
    <w:tmpl w:val="1AE2BA4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6340B26"/>
    <w:multiLevelType w:val="hybridMultilevel"/>
    <w:tmpl w:val="B21693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A26B5"/>
    <w:rsid w:val="0016253B"/>
    <w:rsid w:val="00293138"/>
    <w:rsid w:val="003A26B5"/>
    <w:rsid w:val="007321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6B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A26B5"/>
    <w:pPr>
      <w:keepNext/>
      <w:spacing w:before="240" w:after="60"/>
      <w:outlineLvl w:val="0"/>
    </w:pPr>
    <w:rPr>
      <w:rFonts w:ascii="Arial" w:hAnsi="Arial"/>
      <w:b/>
      <w:bCs/>
      <w:kern w:val="32"/>
      <w:sz w:val="32"/>
      <w:szCs w:val="32"/>
      <w:lang/>
    </w:rPr>
  </w:style>
  <w:style w:type="paragraph" w:styleId="7">
    <w:name w:val="heading 7"/>
    <w:basedOn w:val="a"/>
    <w:next w:val="a"/>
    <w:link w:val="70"/>
    <w:qFormat/>
    <w:rsid w:val="003A26B5"/>
    <w:pPr>
      <w:keepNext/>
      <w:ind w:firstLine="708"/>
      <w:jc w:val="both"/>
      <w:outlineLvl w:val="6"/>
    </w:pPr>
    <w:rPr>
      <w:rFonts w:ascii="Bodo Times UZ" w:hAnsi="Bodo Times UZ"/>
      <w:iCs/>
      <w:color w:val="000000"/>
      <w:kern w:val="16"/>
      <w:sz w:val="32"/>
      <w:lang/>
    </w:rPr>
  </w:style>
  <w:style w:type="paragraph" w:styleId="8">
    <w:name w:val="heading 8"/>
    <w:basedOn w:val="a"/>
    <w:next w:val="a"/>
    <w:link w:val="80"/>
    <w:qFormat/>
    <w:rsid w:val="003A26B5"/>
    <w:pPr>
      <w:spacing w:before="240" w:after="60"/>
      <w:outlineLvl w:val="7"/>
    </w:pPr>
    <w:rPr>
      <w:i/>
      <w:iCs/>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26B5"/>
    <w:rPr>
      <w:rFonts w:ascii="Arial" w:eastAsia="Times New Roman" w:hAnsi="Arial" w:cs="Times New Roman"/>
      <w:b/>
      <w:bCs/>
      <w:kern w:val="32"/>
      <w:sz w:val="32"/>
      <w:szCs w:val="32"/>
      <w:lang w:eastAsia="ru-RU"/>
    </w:rPr>
  </w:style>
  <w:style w:type="character" w:customStyle="1" w:styleId="70">
    <w:name w:val="Заголовок 7 Знак"/>
    <w:basedOn w:val="a0"/>
    <w:link w:val="7"/>
    <w:rsid w:val="003A26B5"/>
    <w:rPr>
      <w:rFonts w:ascii="Bodo Times UZ" w:eastAsia="Times New Roman" w:hAnsi="Bodo Times UZ" w:cs="Times New Roman"/>
      <w:iCs/>
      <w:color w:val="000000"/>
      <w:kern w:val="16"/>
      <w:sz w:val="32"/>
      <w:szCs w:val="24"/>
      <w:lang w:eastAsia="ru-RU"/>
    </w:rPr>
  </w:style>
  <w:style w:type="character" w:customStyle="1" w:styleId="80">
    <w:name w:val="Заголовок 8 Знак"/>
    <w:basedOn w:val="a0"/>
    <w:link w:val="8"/>
    <w:rsid w:val="003A26B5"/>
    <w:rPr>
      <w:rFonts w:ascii="Times New Roman" w:eastAsia="Times New Roman" w:hAnsi="Times New Roman" w:cs="Times New Roman"/>
      <w:i/>
      <w:iCs/>
      <w:sz w:val="24"/>
      <w:szCs w:val="24"/>
      <w:lang w:eastAsia="ru-RU"/>
    </w:rPr>
  </w:style>
  <w:style w:type="paragraph" w:styleId="a3">
    <w:name w:val="footer"/>
    <w:basedOn w:val="a"/>
    <w:link w:val="a4"/>
    <w:rsid w:val="003A26B5"/>
    <w:pPr>
      <w:tabs>
        <w:tab w:val="center" w:pos="4677"/>
        <w:tab w:val="right" w:pos="9355"/>
      </w:tabs>
    </w:pPr>
    <w:rPr>
      <w:sz w:val="20"/>
      <w:szCs w:val="20"/>
      <w:lang/>
    </w:rPr>
  </w:style>
  <w:style w:type="character" w:customStyle="1" w:styleId="a4">
    <w:name w:val="Нижний колонтитул Знак"/>
    <w:basedOn w:val="a0"/>
    <w:link w:val="a3"/>
    <w:rsid w:val="003A26B5"/>
    <w:rPr>
      <w:rFonts w:ascii="Times New Roman" w:eastAsia="Times New Roman" w:hAnsi="Times New Roman" w:cs="Times New Roman"/>
      <w:sz w:val="20"/>
      <w:szCs w:val="20"/>
      <w:lang w:eastAsia="ru-RU"/>
    </w:rPr>
  </w:style>
  <w:style w:type="paragraph" w:styleId="a5">
    <w:name w:val="Body Text"/>
    <w:basedOn w:val="a"/>
    <w:link w:val="a6"/>
    <w:rsid w:val="003A26B5"/>
    <w:pPr>
      <w:autoSpaceDE w:val="0"/>
      <w:autoSpaceDN w:val="0"/>
      <w:adjustRightInd w:val="0"/>
      <w:jc w:val="both"/>
    </w:pPr>
    <w:rPr>
      <w:sz w:val="20"/>
      <w:szCs w:val="20"/>
      <w:lang/>
    </w:rPr>
  </w:style>
  <w:style w:type="character" w:customStyle="1" w:styleId="a6">
    <w:name w:val="Основной текст Знак"/>
    <w:basedOn w:val="a0"/>
    <w:link w:val="a5"/>
    <w:rsid w:val="003A26B5"/>
    <w:rPr>
      <w:rFonts w:ascii="Times New Roman" w:eastAsia="Times New Roman" w:hAnsi="Times New Roman" w:cs="Times New Roman"/>
      <w:sz w:val="20"/>
      <w:szCs w:val="20"/>
      <w:lang w:eastAsia="ru-RU"/>
    </w:rPr>
  </w:style>
  <w:style w:type="paragraph" w:styleId="a7">
    <w:name w:val="Body Text Indent"/>
    <w:basedOn w:val="a"/>
    <w:link w:val="a8"/>
    <w:rsid w:val="003A26B5"/>
    <w:pPr>
      <w:spacing w:after="120"/>
      <w:ind w:left="283"/>
    </w:pPr>
    <w:rPr>
      <w:iCs/>
      <w:color w:val="000000"/>
      <w:kern w:val="16"/>
      <w:lang/>
    </w:rPr>
  </w:style>
  <w:style w:type="character" w:customStyle="1" w:styleId="a8">
    <w:name w:val="Основной текст с отступом Знак"/>
    <w:basedOn w:val="a0"/>
    <w:link w:val="a7"/>
    <w:rsid w:val="003A26B5"/>
    <w:rPr>
      <w:rFonts w:ascii="Times New Roman" w:eastAsia="Times New Roman" w:hAnsi="Times New Roman" w:cs="Times New Roman"/>
      <w:iCs/>
      <w:color w:val="000000"/>
      <w:kern w:val="16"/>
      <w:sz w:val="24"/>
      <w:szCs w:val="24"/>
      <w:lang w:eastAsia="ru-RU"/>
    </w:rPr>
  </w:style>
  <w:style w:type="paragraph" w:styleId="2">
    <w:name w:val="Body Text 2"/>
    <w:basedOn w:val="a"/>
    <w:link w:val="20"/>
    <w:rsid w:val="003A26B5"/>
    <w:pPr>
      <w:spacing w:after="120" w:line="480" w:lineRule="auto"/>
    </w:pPr>
    <w:rPr>
      <w:sz w:val="20"/>
      <w:szCs w:val="20"/>
      <w:lang/>
    </w:rPr>
  </w:style>
  <w:style w:type="character" w:customStyle="1" w:styleId="20">
    <w:name w:val="Основной текст 2 Знак"/>
    <w:basedOn w:val="a0"/>
    <w:link w:val="2"/>
    <w:rsid w:val="003A26B5"/>
    <w:rPr>
      <w:rFonts w:ascii="Times New Roman" w:eastAsia="Times New Roman" w:hAnsi="Times New Roman" w:cs="Times New Roman"/>
      <w:sz w:val="20"/>
      <w:szCs w:val="20"/>
      <w:lang w:eastAsia="ru-RU"/>
    </w:rPr>
  </w:style>
  <w:style w:type="paragraph" w:styleId="3">
    <w:name w:val="Body Text 3"/>
    <w:basedOn w:val="a"/>
    <w:link w:val="30"/>
    <w:rsid w:val="003A26B5"/>
    <w:pPr>
      <w:spacing w:after="120"/>
    </w:pPr>
    <w:rPr>
      <w:sz w:val="16"/>
      <w:szCs w:val="16"/>
      <w:lang/>
    </w:rPr>
  </w:style>
  <w:style w:type="character" w:customStyle="1" w:styleId="30">
    <w:name w:val="Основной текст 3 Знак"/>
    <w:basedOn w:val="a0"/>
    <w:link w:val="3"/>
    <w:rsid w:val="003A26B5"/>
    <w:rPr>
      <w:rFonts w:ascii="Times New Roman" w:eastAsia="Times New Roman" w:hAnsi="Times New Roman" w:cs="Times New Roman"/>
      <w:sz w:val="16"/>
      <w:szCs w:val="16"/>
      <w:lang w:eastAsia="ru-RU"/>
    </w:rPr>
  </w:style>
  <w:style w:type="paragraph" w:styleId="31">
    <w:name w:val="Body Text Indent 3"/>
    <w:basedOn w:val="a"/>
    <w:link w:val="32"/>
    <w:rsid w:val="003A26B5"/>
    <w:pPr>
      <w:ind w:firstLine="708"/>
      <w:jc w:val="both"/>
    </w:pPr>
    <w:rPr>
      <w:rFonts w:ascii="Bodo Times UZ" w:hAnsi="Bodo Times UZ"/>
      <w:iCs/>
      <w:color w:val="000000"/>
      <w:kern w:val="16"/>
      <w:sz w:val="32"/>
      <w:lang/>
    </w:rPr>
  </w:style>
  <w:style w:type="character" w:customStyle="1" w:styleId="32">
    <w:name w:val="Основной текст с отступом 3 Знак"/>
    <w:basedOn w:val="a0"/>
    <w:link w:val="31"/>
    <w:rsid w:val="003A26B5"/>
    <w:rPr>
      <w:rFonts w:ascii="Bodo Times UZ" w:eastAsia="Times New Roman" w:hAnsi="Bodo Times UZ" w:cs="Times New Roman"/>
      <w:iCs/>
      <w:color w:val="000000"/>
      <w:kern w:val="16"/>
      <w:sz w:val="32"/>
      <w:szCs w:val="24"/>
      <w:lang w:eastAsia="ru-RU"/>
    </w:rPr>
  </w:style>
  <w:style w:type="paragraph" w:styleId="a9">
    <w:name w:val="Balloon Text"/>
    <w:basedOn w:val="a"/>
    <w:link w:val="aa"/>
    <w:uiPriority w:val="99"/>
    <w:semiHidden/>
    <w:unhideWhenUsed/>
    <w:rsid w:val="003A26B5"/>
    <w:rPr>
      <w:rFonts w:ascii="Tahoma" w:hAnsi="Tahoma" w:cs="Tahoma"/>
      <w:sz w:val="16"/>
      <w:szCs w:val="16"/>
    </w:rPr>
  </w:style>
  <w:style w:type="character" w:customStyle="1" w:styleId="aa">
    <w:name w:val="Текст выноски Знак"/>
    <w:basedOn w:val="a0"/>
    <w:link w:val="a9"/>
    <w:uiPriority w:val="99"/>
    <w:semiHidden/>
    <w:rsid w:val="003A26B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oleObject" Target="embeddings/oleObject1.bin"/><Relationship Id="rId26" Type="http://schemas.openxmlformats.org/officeDocument/2006/relationships/oleObject" Target="embeddings/oleObject5.bin"/><Relationship Id="rId39" Type="http://schemas.openxmlformats.org/officeDocument/2006/relationships/image" Target="media/image25.png"/><Relationship Id="rId21" Type="http://schemas.openxmlformats.org/officeDocument/2006/relationships/image" Target="media/image15.wmf"/><Relationship Id="rId34" Type="http://schemas.openxmlformats.org/officeDocument/2006/relationships/oleObject" Target="embeddings/oleObject9.bin"/><Relationship Id="rId42" Type="http://schemas.openxmlformats.org/officeDocument/2006/relationships/image" Target="media/image28.jpeg"/><Relationship Id="rId47" Type="http://schemas.openxmlformats.org/officeDocument/2006/relationships/image" Target="media/image33.png"/><Relationship Id="rId50" Type="http://schemas.openxmlformats.org/officeDocument/2006/relationships/image" Target="media/image36.jpeg"/><Relationship Id="rId55" Type="http://schemas.openxmlformats.org/officeDocument/2006/relationships/image" Target="media/image41.jpeg"/><Relationship Id="rId63" Type="http://schemas.openxmlformats.org/officeDocument/2006/relationships/image" Target="media/image47.png"/><Relationship Id="rId68" Type="http://schemas.openxmlformats.org/officeDocument/2006/relationships/oleObject" Target="embeddings/oleObject13.bin"/><Relationship Id="rId76" Type="http://schemas.openxmlformats.org/officeDocument/2006/relationships/image" Target="media/image59.png"/><Relationship Id="rId84" Type="http://schemas.openxmlformats.org/officeDocument/2006/relationships/oleObject" Target="embeddings/oleObject16.bin"/><Relationship Id="rId89" Type="http://schemas.openxmlformats.org/officeDocument/2006/relationships/oleObject" Target="embeddings/oleObject19.bin"/><Relationship Id="rId7" Type="http://schemas.openxmlformats.org/officeDocument/2006/relationships/image" Target="media/image3.png"/><Relationship Id="rId71" Type="http://schemas.openxmlformats.org/officeDocument/2006/relationships/image" Target="media/image54.jpeg"/><Relationship Id="rId9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19.wmf"/><Relationship Id="rId11" Type="http://schemas.openxmlformats.org/officeDocument/2006/relationships/image" Target="media/image7.png"/><Relationship Id="rId24" Type="http://schemas.openxmlformats.org/officeDocument/2006/relationships/oleObject" Target="embeddings/oleObject4.bin"/><Relationship Id="rId32" Type="http://schemas.openxmlformats.org/officeDocument/2006/relationships/oleObject" Target="embeddings/oleObject8.bin"/><Relationship Id="rId37" Type="http://schemas.openxmlformats.org/officeDocument/2006/relationships/image" Target="media/image23.png"/><Relationship Id="rId40" Type="http://schemas.openxmlformats.org/officeDocument/2006/relationships/image" Target="media/image26.jpe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3.wmf"/><Relationship Id="rId66" Type="http://schemas.openxmlformats.org/officeDocument/2006/relationships/image" Target="media/image50.jpeg"/><Relationship Id="rId74" Type="http://schemas.openxmlformats.org/officeDocument/2006/relationships/image" Target="media/image57.png"/><Relationship Id="rId79" Type="http://schemas.openxmlformats.org/officeDocument/2006/relationships/image" Target="media/image62.wmf"/><Relationship Id="rId87" Type="http://schemas.openxmlformats.org/officeDocument/2006/relationships/oleObject" Target="embeddings/oleObject18.bin"/><Relationship Id="rId5" Type="http://schemas.openxmlformats.org/officeDocument/2006/relationships/image" Target="media/image1.png"/><Relationship Id="rId61" Type="http://schemas.openxmlformats.org/officeDocument/2006/relationships/image" Target="media/image45.png"/><Relationship Id="rId82" Type="http://schemas.openxmlformats.org/officeDocument/2006/relationships/oleObject" Target="embeddings/oleObject15.bin"/><Relationship Id="rId90" Type="http://schemas.openxmlformats.org/officeDocument/2006/relationships/image" Target="media/image67.wmf"/><Relationship Id="rId19" Type="http://schemas.openxmlformats.org/officeDocument/2006/relationships/image" Target="media/image14.wmf"/><Relationship Id="rId14" Type="http://schemas.openxmlformats.org/officeDocument/2006/relationships/image" Target="media/image10.png"/><Relationship Id="rId22" Type="http://schemas.openxmlformats.org/officeDocument/2006/relationships/oleObject" Target="embeddings/oleObject3.bin"/><Relationship Id="rId27" Type="http://schemas.openxmlformats.org/officeDocument/2006/relationships/image" Target="media/image18.wmf"/><Relationship Id="rId30" Type="http://schemas.openxmlformats.org/officeDocument/2006/relationships/oleObject" Target="embeddings/oleObject7.bin"/><Relationship Id="rId35" Type="http://schemas.openxmlformats.org/officeDocument/2006/relationships/image" Target="media/image22.wmf"/><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wmf"/><Relationship Id="rId64" Type="http://schemas.openxmlformats.org/officeDocument/2006/relationships/image" Target="media/image48.jpeg"/><Relationship Id="rId69" Type="http://schemas.openxmlformats.org/officeDocument/2006/relationships/image" Target="media/image52.png"/><Relationship Id="rId77" Type="http://schemas.openxmlformats.org/officeDocument/2006/relationships/image" Target="media/image60.png"/><Relationship Id="rId8" Type="http://schemas.openxmlformats.org/officeDocument/2006/relationships/image" Target="media/image4.png"/><Relationship Id="rId51" Type="http://schemas.openxmlformats.org/officeDocument/2006/relationships/image" Target="media/image37.wmf"/><Relationship Id="rId72" Type="http://schemas.openxmlformats.org/officeDocument/2006/relationships/image" Target="media/image55.png"/><Relationship Id="rId80" Type="http://schemas.openxmlformats.org/officeDocument/2006/relationships/oleObject" Target="embeddings/oleObject14.bin"/><Relationship Id="rId85" Type="http://schemas.openxmlformats.org/officeDocument/2006/relationships/oleObject" Target="embeddings/oleObject17.bin"/><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wmf"/><Relationship Id="rId25" Type="http://schemas.openxmlformats.org/officeDocument/2006/relationships/image" Target="media/image17.wmf"/><Relationship Id="rId33" Type="http://schemas.openxmlformats.org/officeDocument/2006/relationships/image" Target="media/image21.wmf"/><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oleObject" Target="embeddings/oleObject12.bin"/><Relationship Id="rId67" Type="http://schemas.openxmlformats.org/officeDocument/2006/relationships/image" Target="media/image51.png"/><Relationship Id="rId20" Type="http://schemas.openxmlformats.org/officeDocument/2006/relationships/oleObject" Target="embeddings/oleObject2.bin"/><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6.png"/><Relationship Id="rId70" Type="http://schemas.openxmlformats.org/officeDocument/2006/relationships/image" Target="media/image53.png"/><Relationship Id="rId75" Type="http://schemas.openxmlformats.org/officeDocument/2006/relationships/image" Target="media/image58.jpeg"/><Relationship Id="rId83" Type="http://schemas.openxmlformats.org/officeDocument/2006/relationships/image" Target="media/image64.wmf"/><Relationship Id="rId88" Type="http://schemas.openxmlformats.org/officeDocument/2006/relationships/image" Target="media/image66.wmf"/><Relationship Id="rId91" Type="http://schemas.openxmlformats.org/officeDocument/2006/relationships/oleObject" Target="embeddings/oleObject20.bin"/><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6.wmf"/><Relationship Id="rId28" Type="http://schemas.openxmlformats.org/officeDocument/2006/relationships/oleObject" Target="embeddings/oleObject6.bin"/><Relationship Id="rId36" Type="http://schemas.openxmlformats.org/officeDocument/2006/relationships/oleObject" Target="embeddings/oleObject10.bin"/><Relationship Id="rId49" Type="http://schemas.openxmlformats.org/officeDocument/2006/relationships/image" Target="media/image35.png"/><Relationship Id="rId57" Type="http://schemas.openxmlformats.org/officeDocument/2006/relationships/oleObject" Target="embeddings/oleObject11.bin"/><Relationship Id="rId10" Type="http://schemas.openxmlformats.org/officeDocument/2006/relationships/image" Target="media/image6.png"/><Relationship Id="rId31" Type="http://schemas.openxmlformats.org/officeDocument/2006/relationships/image" Target="media/image20.wmf"/><Relationship Id="rId44" Type="http://schemas.openxmlformats.org/officeDocument/2006/relationships/image" Target="media/image30.jpeg"/><Relationship Id="rId52" Type="http://schemas.openxmlformats.org/officeDocument/2006/relationships/image" Target="media/image38.png"/><Relationship Id="rId60" Type="http://schemas.openxmlformats.org/officeDocument/2006/relationships/image" Target="media/image44.png"/><Relationship Id="rId65" Type="http://schemas.openxmlformats.org/officeDocument/2006/relationships/image" Target="media/image49.jpeg"/><Relationship Id="rId73" Type="http://schemas.openxmlformats.org/officeDocument/2006/relationships/image" Target="media/image56.jpeg"/><Relationship Id="rId78" Type="http://schemas.openxmlformats.org/officeDocument/2006/relationships/image" Target="media/image61.png"/><Relationship Id="rId81" Type="http://schemas.openxmlformats.org/officeDocument/2006/relationships/image" Target="media/image63.wmf"/><Relationship Id="rId86" Type="http://schemas.openxmlformats.org/officeDocument/2006/relationships/image" Target="media/image65.wmf"/><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5947</Words>
  <Characters>33903</Characters>
  <Application>Microsoft Office Word</Application>
  <DocSecurity>0</DocSecurity>
  <Lines>282</Lines>
  <Paragraphs>79</Paragraphs>
  <ScaleCrop>false</ScaleCrop>
  <Company>Reanimator Extreme Edition</Company>
  <LinksUpToDate>false</LinksUpToDate>
  <CharactersWithSpaces>39771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2019-10-28T12:06:00Z</dcterms:created>
  <dcterms:modified xsi:type="dcterms:W3CDTF">2019-10-28T12:07:00Z</dcterms:modified>
</cp:coreProperties>
</file>