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8"/>
        <w:gridCol w:w="4057"/>
        <w:gridCol w:w="2546"/>
        <w:gridCol w:w="2591"/>
        <w:gridCol w:w="2162"/>
        <w:gridCol w:w="2842"/>
      </w:tblGrid>
      <w:tr w:rsidR="00D80769" w:rsidRPr="00D80769" w:rsidTr="007F20E8">
        <w:trPr>
          <w:trHeight w:val="1971"/>
        </w:trPr>
        <w:tc>
          <w:tcPr>
            <w:tcW w:w="199" w:type="pct"/>
            <w:textDirection w:val="btLr"/>
            <w:vAlign w:val="center"/>
          </w:tcPr>
          <w:p w:rsidR="004D5AF4" w:rsidRPr="00D80769" w:rsidRDefault="004D5AF4" w:rsidP="007F20E8">
            <w:pPr>
              <w:spacing w:line="200" w:lineRule="atLeast"/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bookmarkStart w:id="0" w:name="_GoBack"/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Tartib raqami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D80769" w:rsidP="007F20E8">
            <w:pPr>
              <w:spacing w:line="200" w:lineRule="atLeast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Savollar</w:t>
            </w:r>
            <w:proofErr w:type="spellEnd"/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A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B</w:t>
            </w:r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C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D</w:t>
            </w:r>
          </w:p>
        </w:tc>
      </w:tr>
      <w:tr w:rsidR="00D80769" w:rsidRPr="00D80769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1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lang w:val="uz-Cyrl-UZ"/>
              </w:rPr>
            </w:pPr>
            <w:r w:rsidRPr="00D80769">
              <w:rPr>
                <w:b/>
                <w:bCs/>
                <w:color w:val="000000" w:themeColor="text1"/>
                <w:lang w:val="it-IT"/>
              </w:rPr>
              <w:t>Ip gazlama sanoatining asosiy xom ashyosi nima?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K</w:t>
            </w:r>
            <w:r w:rsidR="00D80769" w:rsidRPr="00D80769">
              <w:rPr>
                <w:color w:val="000000" w:themeColor="text1"/>
                <w:sz w:val="28"/>
                <w:szCs w:val="28"/>
              </w:rPr>
              <w:t>imyoviy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tolalar</w:t>
            </w:r>
            <w:proofErr w:type="spellEnd"/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T</w:t>
            </w:r>
            <w:r w:rsidR="00D80769" w:rsidRPr="00D80769">
              <w:rPr>
                <w:color w:val="000000" w:themeColor="text1"/>
                <w:sz w:val="28"/>
                <w:szCs w:val="28"/>
              </w:rPr>
              <w:t>abiy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va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kimyoviy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tolalar</w:t>
            </w:r>
            <w:proofErr w:type="spellEnd"/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T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abiy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tolalar</w:t>
            </w:r>
            <w:proofErr w:type="spellEnd"/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S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anoat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chiqindilari</w:t>
            </w:r>
            <w:proofErr w:type="spellEnd"/>
          </w:p>
        </w:tc>
      </w:tr>
      <w:tr w:rsidR="00D80769" w:rsidRPr="00584B2B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2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lang w:val="uz-Cyrl-UZ"/>
              </w:rPr>
            </w:pPr>
            <w:r w:rsidRPr="00D80769">
              <w:rPr>
                <w:b/>
                <w:color w:val="000000" w:themeColor="text1"/>
                <w:lang w:val="uz-Cyrl-UZ"/>
              </w:rPr>
              <w:t>Nima uchun paxta tola</w:t>
            </w:r>
            <w:r w:rsidRPr="00D80769">
              <w:rPr>
                <w:b/>
                <w:color w:val="000000" w:themeColor="text1"/>
                <w:lang w:val="uz-Latn-UZ"/>
              </w:rPr>
              <w:t>-</w:t>
            </w:r>
            <w:r w:rsidRPr="00D80769">
              <w:rPr>
                <w:b/>
                <w:color w:val="000000" w:themeColor="text1"/>
                <w:lang w:val="uz-Cyrl-UZ"/>
              </w:rPr>
              <w:t>si to`qimachilik korxo</w:t>
            </w:r>
            <w:r w:rsidRPr="00D80769">
              <w:rPr>
                <w:b/>
                <w:color w:val="000000" w:themeColor="text1"/>
                <w:lang w:val="uz-Latn-UZ"/>
              </w:rPr>
              <w:t>-</w:t>
            </w:r>
            <w:r w:rsidRPr="00D80769">
              <w:rPr>
                <w:b/>
                <w:color w:val="000000" w:themeColor="text1"/>
                <w:lang w:val="uz-Cyrl-UZ"/>
              </w:rPr>
              <w:t>nalarining asosiy xom ashyosi hisoblanadi?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Cyrl-UZ"/>
              </w:rPr>
              <w:t>yigiruvchanlik xususiyati yuqori bo`lgani uchun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A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rzon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bo`lgani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uchun</w:t>
            </w:r>
            <w:proofErr w:type="spellEnd"/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Cyrl-UZ"/>
              </w:rPr>
              <w:t>sifati yaxshi bo`lgani uchun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it-IT"/>
              </w:rPr>
              <w:t>tolasi uzun bo`lgani uchun</w:t>
            </w:r>
          </w:p>
        </w:tc>
      </w:tr>
      <w:tr w:rsidR="00D80769" w:rsidRPr="00584B2B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3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lang w:val="it-IT"/>
              </w:rPr>
            </w:pPr>
            <w:r w:rsidRPr="00D80769">
              <w:rPr>
                <w:b/>
                <w:color w:val="000000" w:themeColor="text1"/>
                <w:lang w:val="uz-Cyrl-UZ"/>
              </w:rPr>
              <w:t>Paxta o`simligining qanday turlari mavjud</w:t>
            </w:r>
            <w:r w:rsidRPr="00D80769">
              <w:rPr>
                <w:b/>
                <w:color w:val="000000" w:themeColor="text1"/>
                <w:lang w:val="it-IT"/>
              </w:rPr>
              <w:t>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es-ES_tradnl"/>
              </w:rPr>
              <w:t>3 xilmadaniy va 35 dan ortiqyovvoyi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es-ES_tradnl"/>
              </w:rPr>
              <w:t>2 xilmadaniy va 35 dan ortiqyovvoyi</w:t>
            </w:r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es-ES_tradnl"/>
              </w:rPr>
              <w:t>4  xilmadaniy va 35 dan ortiqyovvoyi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es-ES_tradnl"/>
              </w:rPr>
              <w:t>1.xil madaniy va 35 dan ortiqyovvoyi</w:t>
            </w:r>
          </w:p>
        </w:tc>
      </w:tr>
      <w:tr w:rsidR="00D80769" w:rsidRPr="00D80769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4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bCs/>
                <w:iCs/>
                <w:color w:val="000000" w:themeColor="text1"/>
                <w:lang w:val="uz-Cyrl-UZ"/>
              </w:rPr>
            </w:pPr>
            <w:r w:rsidRPr="00D80769">
              <w:rPr>
                <w:b/>
                <w:bCs/>
                <w:iCs/>
                <w:color w:val="000000" w:themeColor="text1"/>
                <w:lang w:val="uz-Cyrl-UZ"/>
              </w:rPr>
              <w:t>Paxta maydonlarini terimga tayyorlashdagi muxim tadbir nima?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  <w:lang w:val="en-US"/>
              </w:rPr>
              <w:t>g’o`za</w:t>
            </w:r>
            <w:proofErr w:type="spellEnd"/>
            <w:r w:rsidR="00584B2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80769">
              <w:rPr>
                <w:color w:val="000000" w:themeColor="text1"/>
                <w:sz w:val="28"/>
                <w:szCs w:val="28"/>
                <w:lang w:val="en-US"/>
              </w:rPr>
              <w:t>barglarini</w:t>
            </w:r>
            <w:proofErr w:type="spellEnd"/>
            <w:r w:rsidR="00584B2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80769">
              <w:rPr>
                <w:color w:val="000000" w:themeColor="text1"/>
                <w:sz w:val="28"/>
                <w:szCs w:val="28"/>
                <w:lang w:val="en-US"/>
              </w:rPr>
              <w:t>sun`iy</w:t>
            </w:r>
            <w:proofErr w:type="spellEnd"/>
            <w:r w:rsidR="00584B2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80769">
              <w:rPr>
                <w:color w:val="000000" w:themeColor="text1"/>
                <w:sz w:val="28"/>
                <w:szCs w:val="28"/>
                <w:lang w:val="en-US"/>
              </w:rPr>
              <w:t>to`kish</w:t>
            </w:r>
            <w:proofErr w:type="spellEnd"/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g’o`zalarni</w:t>
            </w:r>
            <w:proofErr w:type="spellEnd"/>
            <w:r w:rsidR="00584B2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chekanka</w:t>
            </w:r>
            <w:proofErr w:type="spellEnd"/>
            <w:r w:rsidR="00584B2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qilish</w:t>
            </w:r>
            <w:proofErr w:type="spellEnd"/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Cyrl-UZ"/>
              </w:rPr>
              <w:t>g’o`zalarni sug’orishdagi to`xtatish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P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axta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maydonlari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chetini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tekislash</w:t>
            </w:r>
            <w:proofErr w:type="spellEnd"/>
          </w:p>
        </w:tc>
      </w:tr>
      <w:tr w:rsidR="00D80769" w:rsidRPr="00D80769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5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lang w:val="uz-Cyrl-UZ"/>
              </w:rPr>
            </w:pPr>
            <w:r w:rsidRPr="00D80769">
              <w:rPr>
                <w:b/>
                <w:color w:val="000000" w:themeColor="text1"/>
                <w:lang w:val="uz-Cyrl-UZ"/>
              </w:rPr>
              <w:t>Tola ajratgichlarning qanday turlari mavjud?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A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rra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tishli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va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valikli</w:t>
            </w:r>
            <w:proofErr w:type="spellEnd"/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F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aqat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arra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tishli</w:t>
            </w:r>
            <w:proofErr w:type="spellEnd"/>
          </w:p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F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aqat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valikli</w:t>
            </w:r>
            <w:proofErr w:type="spellEnd"/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F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aqat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ignali</w:t>
            </w:r>
            <w:proofErr w:type="spellEnd"/>
          </w:p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</w:p>
        </w:tc>
      </w:tr>
      <w:tr w:rsidR="00D80769" w:rsidRPr="00584B2B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6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964"/>
              </w:tabs>
              <w:jc w:val="center"/>
              <w:rPr>
                <w:b/>
                <w:color w:val="000000" w:themeColor="text1"/>
                <w:lang w:val="uz-Cyrl-UZ"/>
              </w:rPr>
            </w:pPr>
            <w:r w:rsidRPr="00D80769">
              <w:rPr>
                <w:b/>
                <w:color w:val="000000" w:themeColor="text1"/>
                <w:lang w:val="uz-Cyrl-UZ"/>
              </w:rPr>
              <w:t>Paxta terishning qanday usullari mavjud?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A</w:t>
            </w:r>
            <w:r w:rsidR="00D80769" w:rsidRPr="00D80769">
              <w:rPr>
                <w:color w:val="000000" w:themeColor="text1"/>
                <w:sz w:val="28"/>
                <w:szCs w:val="28"/>
              </w:rPr>
              <w:t>vtomatlashtirilgan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terim</w:t>
            </w:r>
            <w:proofErr w:type="spellEnd"/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Qo`l</w:t>
            </w:r>
            <w:proofErr w:type="spellEnd"/>
            <w:r w:rsidR="00584B2B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terimi</w:t>
            </w:r>
            <w:proofErr w:type="spellEnd"/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M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ashina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terimi</w:t>
            </w:r>
            <w:proofErr w:type="spellEnd"/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Cyrl-UZ"/>
              </w:rPr>
            </w:pPr>
            <w:r w:rsidRPr="00D80769">
              <w:rPr>
                <w:color w:val="000000" w:themeColor="text1"/>
                <w:sz w:val="28"/>
                <w:szCs w:val="28"/>
                <w:lang w:val="it-IT"/>
              </w:rPr>
              <w:t>Qo`l va mashina terimi</w:t>
            </w:r>
          </w:p>
        </w:tc>
      </w:tr>
      <w:tr w:rsidR="00D80769" w:rsidRPr="00584B2B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7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bCs/>
                <w:color w:val="000000" w:themeColor="text1"/>
                <w:lang w:val="uz-Latn-UZ"/>
              </w:rPr>
            </w:pPr>
            <w:r w:rsidRPr="00D80769">
              <w:rPr>
                <w:b/>
                <w:bCs/>
                <w:color w:val="000000" w:themeColor="text1"/>
                <w:lang w:val="uz-Latn-UZ"/>
              </w:rPr>
              <w:t>Chigitli paxtaga ishlov berish ketma-ketligi?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Chigit ekish, g’o’zaga ishlov berish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Terim maydoni, qo-bul qilish punkiti, paxta tozalash zavodi</w:t>
            </w:r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Faqat tozalash va tolani ajratish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rStyle w:val="a3"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Faqat tolani toylash va saqlash</w:t>
            </w:r>
          </w:p>
        </w:tc>
      </w:tr>
      <w:tr w:rsidR="00D80769" w:rsidRPr="00D80769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8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lang w:val="uz-Cyrl-UZ"/>
              </w:rPr>
            </w:pPr>
            <w:r w:rsidRPr="00D80769">
              <w:rPr>
                <w:b/>
                <w:color w:val="000000" w:themeColor="text1"/>
                <w:lang w:val="uz-Cyrl-UZ"/>
              </w:rPr>
              <w:t>Paxta tolasining muvo</w:t>
            </w:r>
            <w:r w:rsidRPr="00D80769">
              <w:rPr>
                <w:b/>
                <w:color w:val="000000" w:themeColor="text1"/>
                <w:lang w:val="uz-Latn-UZ"/>
              </w:rPr>
              <w:t>-</w:t>
            </w:r>
            <w:r w:rsidRPr="00D80769">
              <w:rPr>
                <w:b/>
                <w:color w:val="000000" w:themeColor="text1"/>
                <w:lang w:val="uz-Cyrl-UZ"/>
              </w:rPr>
              <w:t>fiqlik sertifikati kim tomonidan rasmiylash</w:t>
            </w:r>
            <w:r w:rsidRPr="00D80769">
              <w:rPr>
                <w:b/>
                <w:color w:val="000000" w:themeColor="text1"/>
                <w:lang w:val="uz-Latn-UZ"/>
              </w:rPr>
              <w:t>-</w:t>
            </w:r>
            <w:r w:rsidRPr="00D80769">
              <w:rPr>
                <w:b/>
                <w:color w:val="000000" w:themeColor="text1"/>
                <w:lang w:val="uz-Cyrl-UZ"/>
              </w:rPr>
              <w:t>tiriladi?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T</w:t>
            </w:r>
            <w:r w:rsidR="00D80769" w:rsidRPr="00D80769">
              <w:rPr>
                <w:color w:val="000000" w:themeColor="text1"/>
                <w:sz w:val="28"/>
                <w:szCs w:val="28"/>
              </w:rPr>
              <w:t>erminalar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tomonidan</w:t>
            </w:r>
            <w:proofErr w:type="spellEnd"/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P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axta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toz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>a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lash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korxonasi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tomonidan</w:t>
            </w:r>
            <w:proofErr w:type="spellEnd"/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S</w:t>
            </w:r>
            <w:r w:rsidR="00D80769" w:rsidRPr="00D80769">
              <w:rPr>
                <w:color w:val="000000" w:themeColor="text1"/>
                <w:sz w:val="28"/>
                <w:szCs w:val="28"/>
              </w:rPr>
              <w:t>ifat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markazi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0769" w:rsidRPr="00D80769">
              <w:rPr>
                <w:color w:val="000000" w:themeColor="text1"/>
                <w:sz w:val="28"/>
                <w:szCs w:val="28"/>
              </w:rPr>
              <w:t>tomonidan</w:t>
            </w:r>
            <w:proofErr w:type="spellEnd"/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584B2B" w:rsidP="007F20E8">
            <w:pPr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D80769">
              <w:rPr>
                <w:color w:val="000000" w:themeColor="text1"/>
                <w:sz w:val="28"/>
                <w:szCs w:val="28"/>
              </w:rPr>
              <w:t>S</w:t>
            </w:r>
            <w:r w:rsidR="004D5AF4" w:rsidRPr="00D80769">
              <w:rPr>
                <w:color w:val="000000" w:themeColor="text1"/>
                <w:sz w:val="28"/>
                <w:szCs w:val="28"/>
              </w:rPr>
              <w:t>oliq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tashkilot</w:t>
            </w:r>
            <w:r w:rsidR="004D5AF4" w:rsidRPr="00D80769">
              <w:rPr>
                <w:color w:val="000000" w:themeColor="text1"/>
                <w:sz w:val="28"/>
                <w:szCs w:val="28"/>
                <w:lang w:val="en-US"/>
              </w:rPr>
              <w:t>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D5AF4" w:rsidRPr="00D80769">
              <w:rPr>
                <w:color w:val="000000" w:themeColor="text1"/>
                <w:sz w:val="28"/>
                <w:szCs w:val="28"/>
              </w:rPr>
              <w:t>tomonidan</w:t>
            </w:r>
            <w:proofErr w:type="spellEnd"/>
          </w:p>
        </w:tc>
      </w:tr>
      <w:tr w:rsidR="00D80769" w:rsidRPr="00584B2B" w:rsidTr="007F20E8">
        <w:tc>
          <w:tcPr>
            <w:tcW w:w="199" w:type="pct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t>9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b/>
                <w:bCs/>
                <w:color w:val="000000" w:themeColor="text1"/>
                <w:lang w:val="uz-Latn-UZ"/>
              </w:rPr>
            </w:pPr>
            <w:r w:rsidRPr="00D80769">
              <w:rPr>
                <w:b/>
                <w:bCs/>
                <w:color w:val="000000" w:themeColor="text1"/>
                <w:lang w:val="uz-Latn-UZ"/>
              </w:rPr>
              <w:t xml:space="preserve">Yigirish korxonalarida tolani qobul </w:t>
            </w:r>
            <w:r w:rsidRPr="00D80769">
              <w:rPr>
                <w:b/>
                <w:bCs/>
                <w:color w:val="000000" w:themeColor="text1"/>
                <w:lang w:val="uz-Latn-UZ"/>
              </w:rPr>
              <w:lastRenderedPageBreak/>
              <w:t>qilish va saqlash tartibi qanday?</w:t>
            </w:r>
          </w:p>
        </w:tc>
        <w:tc>
          <w:tcPr>
            <w:tcW w:w="8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rStyle w:val="a3"/>
                <w:color w:val="000000" w:themeColor="text1"/>
                <w:sz w:val="28"/>
                <w:szCs w:val="28"/>
                <w:lang w:val="uz-Latn-UZ"/>
              </w:rPr>
              <w:lastRenderedPageBreak/>
              <w:t>hom ashyo labarato-</w:t>
            </w: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riyasida tolalarni xos-salarini aniqladi va maxsus omborlarda saqlanadi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 xml:space="preserve">Keltirilgan hom </w:t>
            </w: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ashyoni ro’hat bo’yicha qobul qilinadi</w:t>
            </w:r>
          </w:p>
        </w:tc>
        <w:tc>
          <w:tcPr>
            <w:tcW w:w="73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 xml:space="preserve">Faqat tolaning </w:t>
            </w: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massasi o’lchab olinadi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4D5AF4" w:rsidRPr="00D80769" w:rsidRDefault="004D5AF4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 xml:space="preserve">Hech qanday </w:t>
            </w: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lastRenderedPageBreak/>
              <w:t>tekshirishsiz qabul qilinadi</w:t>
            </w:r>
          </w:p>
        </w:tc>
      </w:tr>
      <w:tr w:rsidR="00D80769" w:rsidRPr="00584B2B" w:rsidTr="007F20E8">
        <w:tc>
          <w:tcPr>
            <w:tcW w:w="199" w:type="pct"/>
            <w:vAlign w:val="center"/>
          </w:tcPr>
          <w:p w:rsidR="00D80769" w:rsidRPr="00D80769" w:rsidRDefault="00D80769" w:rsidP="007F20E8">
            <w:pPr>
              <w:jc w:val="center"/>
              <w:rPr>
                <w:b/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b/>
                <w:color w:val="000000" w:themeColor="text1"/>
                <w:sz w:val="28"/>
                <w:szCs w:val="28"/>
                <w:lang w:val="uz-Latn-UZ"/>
              </w:rPr>
              <w:lastRenderedPageBreak/>
              <w:t>10</w:t>
            </w:r>
          </w:p>
        </w:tc>
        <w:tc>
          <w:tcPr>
            <w:tcW w:w="1372" w:type="pct"/>
            <w:shd w:val="clear" w:color="auto" w:fill="auto"/>
            <w:vAlign w:val="center"/>
          </w:tcPr>
          <w:p w:rsidR="00D80769" w:rsidRPr="00D80769" w:rsidRDefault="00D80769" w:rsidP="007F20E8">
            <w:pPr>
              <w:tabs>
                <w:tab w:val="left" w:pos="0"/>
                <w:tab w:val="left" w:pos="180"/>
              </w:tabs>
              <w:ind w:hanging="109"/>
              <w:jc w:val="center"/>
              <w:rPr>
                <w:b/>
                <w:color w:val="000000" w:themeColor="text1"/>
              </w:rPr>
            </w:pPr>
            <w:proofErr w:type="spellStart"/>
            <w:r w:rsidRPr="00D80769">
              <w:rPr>
                <w:b/>
                <w:color w:val="000000" w:themeColor="text1"/>
              </w:rPr>
              <w:t>Titish</w:t>
            </w:r>
            <w:proofErr w:type="spellEnd"/>
            <w:r w:rsidR="00584B2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D80769">
              <w:rPr>
                <w:b/>
                <w:color w:val="000000" w:themeColor="text1"/>
              </w:rPr>
              <w:t>jarayoning</w:t>
            </w:r>
            <w:proofErr w:type="spellEnd"/>
            <w:r w:rsidR="00584B2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D80769">
              <w:rPr>
                <w:b/>
                <w:color w:val="000000" w:themeColor="text1"/>
              </w:rPr>
              <w:t>maqsadi</w:t>
            </w:r>
            <w:proofErr w:type="spellEnd"/>
            <w:r w:rsidR="00584B2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D80769">
              <w:rPr>
                <w:b/>
                <w:color w:val="000000" w:themeColor="text1"/>
              </w:rPr>
              <w:t>nima</w:t>
            </w:r>
            <w:proofErr w:type="spellEnd"/>
            <w:r w:rsidRPr="00D80769">
              <w:rPr>
                <w:b/>
                <w:color w:val="000000" w:themeColor="text1"/>
              </w:rPr>
              <w:t>?</w:t>
            </w:r>
          </w:p>
          <w:p w:rsidR="00D80769" w:rsidRPr="00D80769" w:rsidRDefault="00D80769" w:rsidP="007F20E8">
            <w:pPr>
              <w:jc w:val="center"/>
              <w:rPr>
                <w:b/>
                <w:bCs/>
                <w:color w:val="000000" w:themeColor="text1"/>
                <w:lang w:val="uz-Latn-UZ"/>
              </w:rPr>
            </w:pPr>
          </w:p>
        </w:tc>
        <w:tc>
          <w:tcPr>
            <w:tcW w:w="861" w:type="pct"/>
            <w:shd w:val="clear" w:color="auto" w:fill="auto"/>
            <w:vAlign w:val="center"/>
          </w:tcPr>
          <w:p w:rsidR="00D80769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Faqat tolalarni ta’minlash</w:t>
            </w:r>
          </w:p>
        </w:tc>
        <w:tc>
          <w:tcPr>
            <w:tcW w:w="876" w:type="pct"/>
            <w:shd w:val="clear" w:color="auto" w:fill="auto"/>
            <w:vAlign w:val="center"/>
          </w:tcPr>
          <w:p w:rsidR="00D80769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Tolalarni tozalash va titish</w:t>
            </w:r>
          </w:p>
        </w:tc>
        <w:tc>
          <w:tcPr>
            <w:tcW w:w="731" w:type="pct"/>
            <w:shd w:val="clear" w:color="auto" w:fill="auto"/>
            <w:vAlign w:val="center"/>
          </w:tcPr>
          <w:p w:rsidR="00D80769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Tolalarni saralash va aralashtirish</w:t>
            </w:r>
          </w:p>
        </w:tc>
        <w:tc>
          <w:tcPr>
            <w:tcW w:w="961" w:type="pct"/>
            <w:shd w:val="clear" w:color="auto" w:fill="auto"/>
            <w:vAlign w:val="center"/>
          </w:tcPr>
          <w:p w:rsidR="00D80769" w:rsidRPr="00D80769" w:rsidRDefault="00D80769" w:rsidP="007F20E8">
            <w:pPr>
              <w:jc w:val="center"/>
              <w:rPr>
                <w:color w:val="000000" w:themeColor="text1"/>
                <w:sz w:val="28"/>
                <w:szCs w:val="28"/>
                <w:lang w:val="uz-Latn-UZ"/>
              </w:rPr>
            </w:pPr>
            <w:r w:rsidRPr="00D80769">
              <w:rPr>
                <w:color w:val="000000" w:themeColor="text1"/>
                <w:sz w:val="28"/>
                <w:szCs w:val="28"/>
                <w:lang w:val="uz-Latn-UZ"/>
              </w:rPr>
              <w:t>tolalar o’rtasidagi ishqalanish kuchini kamaytirish orqali tozalashga tayyorlash</w:t>
            </w:r>
          </w:p>
        </w:tc>
      </w:tr>
      <w:bookmarkEnd w:id="0"/>
    </w:tbl>
    <w:p w:rsidR="00982A31" w:rsidRPr="00D80769" w:rsidRDefault="00982A31">
      <w:pPr>
        <w:rPr>
          <w:lang w:val="uz-Latn-U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08"/>
        <w:gridCol w:w="1277"/>
        <w:gridCol w:w="1277"/>
        <w:gridCol w:w="1275"/>
        <w:gridCol w:w="1277"/>
        <w:gridCol w:w="1278"/>
        <w:gridCol w:w="1278"/>
        <w:gridCol w:w="1278"/>
        <w:gridCol w:w="1278"/>
        <w:gridCol w:w="1278"/>
        <w:gridCol w:w="1314"/>
      </w:tblGrid>
      <w:tr w:rsidR="00D80769" w:rsidTr="00D80769">
        <w:trPr>
          <w:trHeight w:val="462"/>
        </w:trPr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4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 w:rsidP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5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7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8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9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10</w:t>
            </w:r>
          </w:p>
        </w:tc>
      </w:tr>
      <w:tr w:rsidR="00D80769" w:rsidTr="00D80769">
        <w:trPr>
          <w:trHeight w:val="462"/>
        </w:trPr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J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P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С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P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А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P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P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С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>
              <w:rPr>
                <w:lang w:val="uz-Cyrl-UZ"/>
              </w:rPr>
              <w:t>А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69" w:rsidRPr="00D80769" w:rsidRDefault="00D80769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</w:tbl>
    <w:p w:rsidR="004D5AF4" w:rsidRPr="00D80769" w:rsidRDefault="004D5AF4" w:rsidP="00D80769">
      <w:pPr>
        <w:rPr>
          <w:lang w:val="uz-Cyrl-UZ"/>
        </w:rPr>
      </w:pPr>
    </w:p>
    <w:sectPr w:rsidR="004D5AF4" w:rsidRPr="00D80769" w:rsidSect="004D5AF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D5AF4"/>
    <w:rsid w:val="004D5AF4"/>
    <w:rsid w:val="00584B2B"/>
    <w:rsid w:val="007F20E8"/>
    <w:rsid w:val="00982A31"/>
    <w:rsid w:val="009A099B"/>
    <w:rsid w:val="00D80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4D5A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6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E59D6-2FC1-4480-8C07-9CB958B57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4</cp:revision>
  <dcterms:created xsi:type="dcterms:W3CDTF">2019-10-08T18:26:00Z</dcterms:created>
  <dcterms:modified xsi:type="dcterms:W3CDTF">2019-10-10T10:10:00Z</dcterms:modified>
</cp:coreProperties>
</file>