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B28" w:rsidRPr="00EC5B28" w:rsidRDefault="00391473" w:rsidP="001C0115">
      <w:pPr>
        <w:spacing w:after="0"/>
        <w:jc w:val="center"/>
        <w:outlineLvl w:val="0"/>
        <w:rPr>
          <w:rFonts w:ascii="Times New Roman" w:hAnsi="Times New Roman" w:cs="Times New Roman"/>
          <w:b/>
          <w:sz w:val="36"/>
          <w:szCs w:val="36"/>
          <w:lang w:val="en-US"/>
        </w:rPr>
      </w:pPr>
      <w:r>
        <w:rPr>
          <w:rFonts w:ascii="Times New Roman" w:hAnsi="Times New Roman" w:cs="Times New Roman"/>
          <w:b/>
          <w:sz w:val="36"/>
          <w:szCs w:val="36"/>
          <w:lang w:val="en-US"/>
        </w:rPr>
        <w:t xml:space="preserve">Lecture -6 </w:t>
      </w:r>
    </w:p>
    <w:p w:rsidR="001C0115" w:rsidRPr="000F62B5" w:rsidRDefault="001C0115" w:rsidP="001C0115">
      <w:pPr>
        <w:spacing w:after="0"/>
        <w:jc w:val="center"/>
        <w:outlineLvl w:val="0"/>
        <w:rPr>
          <w:rFonts w:ascii="Times New Roman" w:hAnsi="Times New Roman" w:cs="Times New Roman"/>
          <w:b/>
          <w:sz w:val="28"/>
          <w:szCs w:val="28"/>
          <w:lang w:val="uz-Cyrl-UZ"/>
        </w:rPr>
      </w:pPr>
      <w:r w:rsidRPr="000F62B5">
        <w:rPr>
          <w:rFonts w:ascii="Times New Roman" w:hAnsi="Times New Roman" w:cs="Times New Roman"/>
          <w:b/>
          <w:sz w:val="28"/>
          <w:szCs w:val="28"/>
        </w:rPr>
        <w:t xml:space="preserve">Ўзгармас ток машинасининг тузилиши </w:t>
      </w:r>
      <w:r w:rsidRPr="00EC5B28">
        <w:rPr>
          <w:rFonts w:ascii="Times New Roman" w:hAnsi="Times New Roman" w:cs="Times New Roman"/>
          <w:b/>
          <w:sz w:val="28"/>
          <w:szCs w:val="28"/>
        </w:rPr>
        <w:t xml:space="preserve">. </w:t>
      </w:r>
      <w:r w:rsidRPr="000F62B5">
        <w:rPr>
          <w:rFonts w:ascii="Times New Roman" w:hAnsi="Times New Roman" w:cs="Times New Roman"/>
          <w:b/>
          <w:sz w:val="28"/>
          <w:szCs w:val="28"/>
          <w:lang w:val="uz-Cyrl-UZ"/>
        </w:rPr>
        <w:t>Электр генераторлари</w:t>
      </w:r>
    </w:p>
    <w:p w:rsidR="001C0115" w:rsidRPr="000F62B5" w:rsidRDefault="001C0115" w:rsidP="001C0115">
      <w:pPr>
        <w:spacing w:after="0"/>
        <w:ind w:firstLine="720"/>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 xml:space="preserve">                                                        Режа: </w:t>
      </w:r>
    </w:p>
    <w:p w:rsidR="001C0115" w:rsidRPr="00391473" w:rsidRDefault="001C0115" w:rsidP="001C0115">
      <w:pPr>
        <w:spacing w:after="0"/>
        <w:ind w:firstLine="720"/>
        <w:rPr>
          <w:rFonts w:ascii="Times New Roman" w:hAnsi="Times New Roman" w:cs="Times New Roman"/>
          <w:b/>
          <w:i/>
          <w:sz w:val="28"/>
          <w:szCs w:val="28"/>
          <w:lang w:val="uz-Cyrl-UZ"/>
        </w:rPr>
      </w:pPr>
      <w:r w:rsidRPr="00391473">
        <w:rPr>
          <w:rFonts w:ascii="Times New Roman" w:hAnsi="Times New Roman" w:cs="Times New Roman"/>
          <w:b/>
          <w:i/>
          <w:sz w:val="28"/>
          <w:szCs w:val="28"/>
          <w:lang w:val="uz-Cyrl-UZ"/>
        </w:rPr>
        <w:t xml:space="preserve"> 1. </w:t>
      </w:r>
      <w:r w:rsidRPr="00391473">
        <w:rPr>
          <w:rFonts w:ascii="Times New Roman" w:hAnsi="Times New Roman" w:cs="Times New Roman"/>
          <w:b/>
          <w:i/>
          <w:sz w:val="28"/>
          <w:szCs w:val="28"/>
        </w:rPr>
        <w:t>Ўзгармас ток машинасининг тузилиши ва ишлаш   принципи</w:t>
      </w:r>
      <w:r w:rsidRPr="00391473">
        <w:rPr>
          <w:rFonts w:ascii="Times New Roman" w:hAnsi="Times New Roman" w:cs="Times New Roman"/>
          <w:b/>
          <w:i/>
          <w:sz w:val="28"/>
          <w:szCs w:val="28"/>
          <w:lang w:val="uz-Cyrl-UZ"/>
        </w:rPr>
        <w:t>.</w:t>
      </w:r>
    </w:p>
    <w:p w:rsidR="001C0115" w:rsidRPr="00391473" w:rsidRDefault="001C0115" w:rsidP="001C0115">
      <w:pPr>
        <w:spacing w:after="0"/>
        <w:ind w:firstLine="720"/>
        <w:rPr>
          <w:rFonts w:ascii="Times New Roman" w:hAnsi="Times New Roman" w:cs="Times New Roman"/>
          <w:b/>
          <w:i/>
          <w:sz w:val="28"/>
          <w:szCs w:val="28"/>
          <w:lang w:val="uz-Cyrl-UZ"/>
        </w:rPr>
      </w:pPr>
      <w:r w:rsidRPr="00391473">
        <w:rPr>
          <w:rFonts w:ascii="Times New Roman" w:hAnsi="Times New Roman" w:cs="Times New Roman"/>
          <w:b/>
          <w:i/>
          <w:sz w:val="28"/>
          <w:szCs w:val="28"/>
          <w:lang w:val="uz-Cyrl-UZ"/>
        </w:rPr>
        <w:t xml:space="preserve"> 2. </w:t>
      </w:r>
      <w:r w:rsidRPr="00391473">
        <w:rPr>
          <w:rFonts w:ascii="Times New Roman" w:hAnsi="Times New Roman" w:cs="Times New Roman"/>
          <w:b/>
          <w:i/>
          <w:sz w:val="28"/>
          <w:szCs w:val="28"/>
        </w:rPr>
        <w:t xml:space="preserve">Ўзгармас ток </w:t>
      </w:r>
      <w:r w:rsidRPr="00391473">
        <w:rPr>
          <w:rFonts w:ascii="Times New Roman" w:hAnsi="Times New Roman" w:cs="Times New Roman"/>
          <w:b/>
          <w:i/>
          <w:sz w:val="28"/>
          <w:szCs w:val="28"/>
          <w:lang w:val="uz-Cyrl-UZ"/>
        </w:rPr>
        <w:t>машинасида</w:t>
      </w:r>
      <w:r w:rsidRPr="00391473">
        <w:rPr>
          <w:rFonts w:ascii="Times New Roman" w:hAnsi="Times New Roman" w:cs="Times New Roman"/>
          <w:b/>
          <w:i/>
          <w:sz w:val="28"/>
          <w:szCs w:val="28"/>
        </w:rPr>
        <w:t xml:space="preserve"> коллекторнинг </w:t>
      </w:r>
      <w:r w:rsidRPr="00391473">
        <w:rPr>
          <w:rFonts w:ascii="Times New Roman" w:hAnsi="Times New Roman" w:cs="Times New Roman"/>
          <w:b/>
          <w:i/>
          <w:sz w:val="28"/>
          <w:szCs w:val="28"/>
          <w:lang w:val="uz-Cyrl-UZ"/>
        </w:rPr>
        <w:t>вазифаси.</w:t>
      </w:r>
    </w:p>
    <w:p w:rsidR="001C0115" w:rsidRPr="00391473" w:rsidRDefault="00391473" w:rsidP="001C0115">
      <w:pPr>
        <w:spacing w:after="0"/>
        <w:jc w:val="both"/>
        <w:outlineLvl w:val="0"/>
        <w:rPr>
          <w:rFonts w:ascii="Times New Roman" w:hAnsi="Times New Roman" w:cs="Times New Roman"/>
          <w:b/>
          <w:i/>
          <w:sz w:val="28"/>
          <w:szCs w:val="28"/>
          <w:lang w:val="uz-Cyrl-UZ"/>
        </w:rPr>
      </w:pPr>
      <w:r>
        <w:rPr>
          <w:rFonts w:ascii="Times New Roman" w:hAnsi="Times New Roman" w:cs="Times New Roman"/>
          <w:b/>
          <w:i/>
          <w:sz w:val="28"/>
          <w:szCs w:val="28"/>
          <w:lang w:val="uz-Latn-UZ"/>
        </w:rPr>
        <w:t xml:space="preserve">           </w:t>
      </w:r>
      <w:r w:rsidR="001C0115" w:rsidRPr="00391473">
        <w:rPr>
          <w:rFonts w:ascii="Times New Roman" w:hAnsi="Times New Roman" w:cs="Times New Roman"/>
          <w:b/>
          <w:i/>
          <w:sz w:val="28"/>
          <w:szCs w:val="28"/>
          <w:lang w:val="uz-Cyrl-UZ"/>
        </w:rPr>
        <w:t>3. Ўзгармас ток машинасини қўзғатиш усуллари.</w:t>
      </w:r>
    </w:p>
    <w:p w:rsidR="00391473" w:rsidRDefault="00391473" w:rsidP="001C0115">
      <w:pPr>
        <w:spacing w:after="0"/>
        <w:jc w:val="center"/>
        <w:rPr>
          <w:rFonts w:ascii="Times New Roman" w:hAnsi="Times New Roman" w:cs="Times New Roman"/>
          <w:b/>
          <w:sz w:val="28"/>
          <w:szCs w:val="28"/>
          <w:lang w:val="uz-Cyrl-UZ"/>
        </w:rPr>
      </w:pPr>
    </w:p>
    <w:p w:rsidR="001C0115" w:rsidRPr="000F62B5" w:rsidRDefault="001C0115" w:rsidP="001C0115">
      <w:pPr>
        <w:spacing w:after="0"/>
        <w:jc w:val="center"/>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Умумий тушунчалар</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lang w:val="uz-Cyrl-UZ"/>
        </w:rPr>
        <w:t xml:space="preserve">Ўзгармас ток машиналари ўзгарувчан ток машиналаридан олдин (дастлаб ўзгармас ток двигатели, сўнгра ўзгармас ток генератори) яратилган. </w:t>
      </w:r>
      <w:r w:rsidRPr="000F62B5">
        <w:rPr>
          <w:rFonts w:ascii="Times New Roman" w:hAnsi="Times New Roman" w:cs="Times New Roman"/>
          <w:sz w:val="28"/>
          <w:szCs w:val="28"/>
        </w:rPr>
        <w:t>Ўзгар</w:t>
      </w:r>
      <w:r w:rsidRPr="000F62B5">
        <w:rPr>
          <w:rFonts w:ascii="Times New Roman" w:hAnsi="Times New Roman" w:cs="Times New Roman"/>
          <w:sz w:val="28"/>
          <w:szCs w:val="28"/>
          <w:lang w:val="uz-Cyrl-UZ"/>
        </w:rPr>
        <w:t>м</w:t>
      </w:r>
      <w:r w:rsidRPr="000F62B5">
        <w:rPr>
          <w:rFonts w:ascii="Times New Roman" w:hAnsi="Times New Roman" w:cs="Times New Roman"/>
          <w:sz w:val="28"/>
          <w:szCs w:val="28"/>
        </w:rPr>
        <w:t>ас ток машиналари қайтувчанлик хусусиятига эга бўлиб, двигатель ва генератор режимла-рида ишлай олади. Уларнинг тўзилиши ҳам бир хил. Генератор режимида бирламчи двигателнинг (асосан, асинхрон двигателнинг, гоҳида ички ёнув двигателининг) механик энергияси электр энергияга, двигатель режимида эса электр энергняси қайга механик энергияга айлантириб берилади.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1833 йили академик Б.С.Якоби ўзгармас ток двигателини амалда ишлатиб кўрсатди. Ўзгарувчан ток техникаси тараққий эта бориши билан ўзгармас ток машиналарини ишлаб чикариш ўзгарувчан ток машиналарига нисбатан камая борди. Бунга сабаб ўзгармас ток машиналари конструкциясининг нисбатан мураккаблиги (айниқса коллектор ва чўтканинг мавжудл</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ги) ва қимматлиги бўлди. Шунга карамасдан, ўзгармас токни электр энергиягидан фойдаланишнинг маълум соҳаларида ўзгарувчан ток билан алмаштириб бўлмаслиги ҳамда у бирмунча афзалликларга эга бўлгани учун шу кунда ҳам ишлатиб келинмокда. Масалан, электролиз қурилмаларида, аккумуляторларни зарядлашда, автоматикада, тезликни кенг доирада бир текис бошқариш ҳамда катта айланувчан момент талаб этилган жойларда, электр транспортида ва ҳоказоларда ўзгармас токдан фойдаланилади. Саноатда ўзгармас ток генераторлари ва двигателларини кўплаб ишлаб чикариш йўлга қўйилган. Шунингдек, ўзгарувчан токни ярим ўтказгичли тўғрилагичлар ёрдамида ўзгармас токка айлантириш схемалари ҳам кенг кўлланилмокда.</w:t>
      </w:r>
    </w:p>
    <w:p w:rsidR="001C0115" w:rsidRPr="000F62B5" w:rsidRDefault="001C0115" w:rsidP="001C0115">
      <w:pPr>
        <w:spacing w:after="0"/>
        <w:ind w:firstLine="720"/>
        <w:jc w:val="center"/>
        <w:rPr>
          <w:rFonts w:ascii="Times New Roman" w:hAnsi="Times New Roman" w:cs="Times New Roman"/>
          <w:b/>
          <w:sz w:val="28"/>
          <w:szCs w:val="28"/>
        </w:rPr>
      </w:pPr>
    </w:p>
    <w:p w:rsidR="001C0115" w:rsidRPr="000F62B5" w:rsidRDefault="001C0115" w:rsidP="001C0115">
      <w:pPr>
        <w:spacing w:after="0"/>
        <w:ind w:firstLine="720"/>
        <w:jc w:val="center"/>
        <w:rPr>
          <w:rFonts w:ascii="Times New Roman" w:hAnsi="Times New Roman" w:cs="Times New Roman"/>
          <w:b/>
          <w:sz w:val="28"/>
          <w:szCs w:val="28"/>
        </w:rPr>
      </w:pPr>
    </w:p>
    <w:p w:rsidR="001C0115" w:rsidRPr="000F62B5" w:rsidRDefault="001C0115" w:rsidP="001C0115">
      <w:pPr>
        <w:spacing w:after="0"/>
        <w:ind w:firstLine="720"/>
        <w:jc w:val="center"/>
        <w:rPr>
          <w:rFonts w:ascii="Times New Roman" w:hAnsi="Times New Roman" w:cs="Times New Roman"/>
          <w:b/>
          <w:sz w:val="28"/>
          <w:szCs w:val="28"/>
        </w:rPr>
      </w:pPr>
      <w:r w:rsidRPr="000F62B5">
        <w:rPr>
          <w:rFonts w:ascii="Times New Roman" w:hAnsi="Times New Roman" w:cs="Times New Roman"/>
          <w:b/>
          <w:sz w:val="28"/>
          <w:szCs w:val="28"/>
        </w:rPr>
        <w:t>Ўзгармас ток машинасининг тузилиши ва ишлаш   принципи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Ўзгармас ток машинаси, асосан, қўзғалмас қисм </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станина, қўзғалувчан қисм </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якордан иборат. Станина йирик машиналар учун пўлатдан, кичик машиналар учун чўяндан куйиб ясалади ва унга қутбларнинг ўзаклари ўрнатилади (8.1- ра</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м).</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Бош қутблар станинанинг ички сиртига ўрнатилган бўлиб, унга уйғотиш чулғамлари ўралган. Бош қутб машинанинг асосий магнит майдонини ҳосил қилади. Магнит майдонининг текис тарқалиши учун бош қутбга учлик ўрнатилган.</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lang w:val="uz-Cyrl-UZ"/>
        </w:rPr>
        <w:t xml:space="preserve">Якорь цилиндрсимон ўзак бўлиб, ўққа ўрнатилади. </w:t>
      </w:r>
      <w:r w:rsidRPr="000F62B5">
        <w:rPr>
          <w:rFonts w:ascii="Times New Roman" w:hAnsi="Times New Roman" w:cs="Times New Roman"/>
          <w:sz w:val="28"/>
          <w:szCs w:val="28"/>
        </w:rPr>
        <w:t xml:space="preserve">Якорь қалинлиги 0,35 </w:t>
      </w:r>
      <w:r w:rsidRPr="000F62B5">
        <w:rPr>
          <w:rFonts w:ascii="Times New Roman" w:hAnsi="Times New Roman" w:cs="Times New Roman"/>
          <w:sz w:val="28"/>
          <w:szCs w:val="28"/>
          <w:lang w:val="uz-Cyrl-UZ"/>
        </w:rPr>
        <w:t>-</w:t>
      </w:r>
      <w:smartTag w:uri="urn:schemas-microsoft-com:office:smarttags" w:element="metricconverter">
        <w:smartTagPr>
          <w:attr w:name="ProductID" w:val="0,5 мм"/>
        </w:smartTagPr>
        <w:r w:rsidRPr="000F62B5">
          <w:rPr>
            <w:rFonts w:ascii="Times New Roman" w:hAnsi="Times New Roman" w:cs="Times New Roman"/>
            <w:sz w:val="28"/>
            <w:szCs w:val="28"/>
          </w:rPr>
          <w:t>0,5 мм</w:t>
        </w:r>
      </w:smartTag>
      <w:r w:rsidRPr="000F62B5">
        <w:rPr>
          <w:rFonts w:ascii="Times New Roman" w:hAnsi="Times New Roman" w:cs="Times New Roman"/>
          <w:sz w:val="28"/>
          <w:szCs w:val="28"/>
        </w:rPr>
        <w:t xml:space="preserve"> ли электротехник пўлат пластинкалар тўпламидан тайёрланади. Уюрма токларга бўладиган қувват исрофини камайтириш мақсадида пластинкалар бир-биридан изоляция қилинади. Айланувчан якорнинг чулғамларида ўзгарувчан ЭЮК ҳосил қилиниб, коллектор ва чўткалар ёрдамида генератор дан ўзгармас ток олинади.</w:t>
      </w:r>
    </w:p>
    <w:p w:rsidR="001C0115" w:rsidRPr="000F62B5" w:rsidRDefault="001C0115" w:rsidP="001C0115">
      <w:pPr>
        <w:spacing w:after="0"/>
        <w:ind w:firstLine="720"/>
        <w:jc w:val="both"/>
        <w:rPr>
          <w:rFonts w:ascii="Times New Roman" w:hAnsi="Times New Roman" w:cs="Times New Roman"/>
          <w:sz w:val="28"/>
          <w:szCs w:val="28"/>
        </w:rPr>
      </w:pP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7AADF0C3" wp14:editId="7DFA6092">
            <wp:extent cx="3302000" cy="1714500"/>
            <wp:effectExtent l="19050" t="0" r="0" b="0"/>
            <wp:docPr id="1086" name="Рисунок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302000" cy="17145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Якорь чулғами изоляцияланган мис симдан иборат бўлиб, у алоҳида-алоҳида секция қилиниб ясалгандан сўнг якорнинг ўзагидаги пазлар орасига жойлаштирилади. Чулғач якорнинг ўзагидан яХIIIилаб изоляция қилинади ва махсус ёғоч поналар ёрдамида пазларда маҳкамланади (8.2-расм, а). Чулғамнинг учлари колл ктор пластинкаларига бириктирилади.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lang w:val="uz-Cyrl-UZ"/>
        </w:rPr>
        <w:t xml:space="preserve">Коллектор цилиндр шаклида бўлиб, мисдан ясалган алоҳида-алоҳида пластинкалардан иборатдир Унинг тўзилиши 8.2-расм, б да кўрсатилган. </w:t>
      </w:r>
      <w:r w:rsidRPr="000F62B5">
        <w:rPr>
          <w:rFonts w:ascii="Times New Roman" w:hAnsi="Times New Roman" w:cs="Times New Roman"/>
          <w:sz w:val="28"/>
          <w:szCs w:val="28"/>
        </w:rPr>
        <w:t>Пластинкалар бир-биридан ва корпусдан миканит манжета воситасида изоляцияланади. Корпусдаги тутқичга ўрнатилган чўткалар ёрдамида коллектордан ток олинади. Чўткалар к</w:t>
      </w:r>
      <w:r w:rsidRPr="000F62B5">
        <w:rPr>
          <w:rFonts w:ascii="Times New Roman" w:hAnsi="Times New Roman" w:cs="Times New Roman"/>
          <w:sz w:val="28"/>
          <w:szCs w:val="28"/>
          <w:lang w:val="uz-Cyrl-UZ"/>
        </w:rPr>
        <w:t>ў</w:t>
      </w:r>
      <w:r w:rsidRPr="000F62B5">
        <w:rPr>
          <w:rFonts w:ascii="Times New Roman" w:hAnsi="Times New Roman" w:cs="Times New Roman"/>
          <w:sz w:val="28"/>
          <w:szCs w:val="28"/>
        </w:rPr>
        <w:t>мир, графит, мис ёки бронзадан ясалади.</w:t>
      </w:r>
    </w:p>
    <w:p w:rsidR="001C0115" w:rsidRPr="000F62B5" w:rsidRDefault="001C0115" w:rsidP="001C0115">
      <w:pPr>
        <w:spacing w:after="0"/>
        <w:ind w:firstLine="720"/>
        <w:jc w:val="both"/>
        <w:rPr>
          <w:rFonts w:ascii="Times New Roman" w:hAnsi="Times New Roman" w:cs="Times New Roman"/>
          <w:sz w:val="28"/>
          <w:szCs w:val="28"/>
          <w:lang w:val="uz-Cyrl-UZ"/>
        </w:rPr>
      </w:pP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0957CB6F" wp14:editId="082427B0">
            <wp:extent cx="3314700" cy="1397000"/>
            <wp:effectExtent l="19050" t="0" r="0" b="0"/>
            <wp:docPr id="1087" name="Рисунок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3314700" cy="13970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Машинанинг якори бирламчи двигатель ёрдамида ўзгармас (тезлик билан айлантирилганда (генератор режими) унинг чулғам ўрамларинн бош магнит куч чизиқлари кесиб ўтиши натижасида, электромагнит индукцияси қонунига биноан, ЭЮК индукцияланади, яъни</w:t>
      </w:r>
    </w:p>
    <w:p w:rsidR="001C0115" w:rsidRPr="000F62B5" w:rsidRDefault="001C0115" w:rsidP="001C0115">
      <w:pPr>
        <w:spacing w:after="0"/>
        <w:ind w:firstLine="720"/>
        <w:jc w:val="right"/>
        <w:rPr>
          <w:rFonts w:ascii="Times New Roman" w:hAnsi="Times New Roman" w:cs="Times New Roman"/>
          <w:sz w:val="28"/>
          <w:szCs w:val="28"/>
          <w:lang w:val="uz-Cyrl-UZ"/>
        </w:rPr>
      </w:pPr>
      <w:r w:rsidRPr="000F62B5">
        <w:rPr>
          <w:rFonts w:ascii="Times New Roman" w:hAnsi="Times New Roman" w:cs="Times New Roman"/>
          <w:position w:val="-6"/>
          <w:sz w:val="28"/>
          <w:szCs w:val="28"/>
        </w:rPr>
        <w:object w:dxaOrig="11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75pt;height:22.5pt" o:ole="">
            <v:imagedata r:id="rId7" o:title=""/>
          </v:shape>
          <o:OLEObject Type="Embed" ProgID="Equation.3" ShapeID="_x0000_i1025" DrawAspect="Content" ObjectID="_1632995876" r:id="rId8"/>
        </w:object>
      </w:r>
      <w:r w:rsidRPr="000F62B5">
        <w:rPr>
          <w:rFonts w:ascii="Times New Roman" w:hAnsi="Times New Roman" w:cs="Times New Roman"/>
          <w:sz w:val="28"/>
          <w:szCs w:val="28"/>
          <w:lang w:val="uz-Cyrl-UZ"/>
        </w:rPr>
        <w:t xml:space="preserve">                                                  (8.1)</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бу ерда с - ўзгармас коэффициент; n - якорнинг айланиш тезлиги, айл/мин; Ф - бош қутбларнинг магниг оқими, Вб.</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Индукцияланган ЭЮКнинг йўналишини „ўнг қўл" қоидасига кўра аниқлаш мумкин. </w:t>
      </w:r>
      <w:r w:rsidRPr="000F62B5">
        <w:rPr>
          <w:rFonts w:ascii="Times New Roman" w:hAnsi="Times New Roman" w:cs="Times New Roman"/>
          <w:sz w:val="28"/>
          <w:szCs w:val="28"/>
        </w:rPr>
        <w:t>Якорда ЭЮК индукцияланиш ҳодисаси ўзгармас ток машинасининг двигатель режимида ҳам содир бўлади. Бироқ бунда генератор да индукцияланган ЭЮК токни генераторга уланган ташқи занжирда ҳосил қилади. Двигателда эса бу ЭЮК унга берилган кучланишга тескари йўналгандир.</w:t>
      </w:r>
    </w:p>
    <w:p w:rsidR="001C0115" w:rsidRPr="000F62B5" w:rsidRDefault="001C0115" w:rsidP="001C0115">
      <w:pPr>
        <w:spacing w:after="0"/>
        <w:ind w:firstLine="720"/>
        <w:jc w:val="center"/>
        <w:rPr>
          <w:rFonts w:ascii="Times New Roman" w:hAnsi="Times New Roman" w:cs="Times New Roman"/>
          <w:b/>
          <w:sz w:val="28"/>
          <w:szCs w:val="28"/>
        </w:rPr>
      </w:pPr>
      <w:r w:rsidRPr="000F62B5">
        <w:rPr>
          <w:rFonts w:ascii="Times New Roman" w:hAnsi="Times New Roman" w:cs="Times New Roman"/>
          <w:b/>
          <w:sz w:val="28"/>
          <w:szCs w:val="28"/>
        </w:rPr>
        <w:t>Ўзгармас ток ҳосил   қилишда коллекторнинг аҳамияти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Ўзгармас ток ҳосил бўлиш жараёнини тушуниш учун аввал 8.3-ра</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 xml:space="preserve">м, </w:t>
      </w:r>
      <w:r w:rsidRPr="000F62B5">
        <w:rPr>
          <w:rFonts w:ascii="Times New Roman" w:hAnsi="Times New Roman" w:cs="Times New Roman"/>
          <w:i/>
          <w:sz w:val="28"/>
          <w:szCs w:val="28"/>
        </w:rPr>
        <w:t>а</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га, сўнгра 8.3-расм, </w:t>
      </w:r>
      <w:r w:rsidRPr="000F62B5">
        <w:rPr>
          <w:rFonts w:ascii="Times New Roman" w:hAnsi="Times New Roman" w:cs="Times New Roman"/>
          <w:i/>
          <w:sz w:val="28"/>
          <w:szCs w:val="28"/>
        </w:rPr>
        <w:t>б</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га мурожаат қилайлик. 8.3-расм, </w:t>
      </w:r>
      <w:r w:rsidRPr="000F62B5">
        <w:rPr>
          <w:rFonts w:ascii="Times New Roman" w:hAnsi="Times New Roman" w:cs="Times New Roman"/>
          <w:i/>
          <w:sz w:val="28"/>
          <w:szCs w:val="28"/>
        </w:rPr>
        <w:t>а</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да рамка шаклидаги ўтказгич магнит, майдонида айланганда унда қандай электр ҳодисалари рўй беришини кўриб чиқайлик. Рамканинг </w:t>
      </w:r>
      <w:r w:rsidRPr="000F62B5">
        <w:rPr>
          <w:rFonts w:ascii="Times New Roman" w:hAnsi="Times New Roman" w:cs="Times New Roman"/>
          <w:i/>
          <w:sz w:val="28"/>
          <w:szCs w:val="28"/>
        </w:rPr>
        <w:t>а</w:t>
      </w:r>
      <w:r w:rsidRPr="000F62B5">
        <w:rPr>
          <w:rFonts w:ascii="Times New Roman" w:hAnsi="Times New Roman" w:cs="Times New Roman"/>
          <w:sz w:val="28"/>
          <w:szCs w:val="28"/>
        </w:rPr>
        <w:t xml:space="preserve"> ва </w:t>
      </w:r>
      <w:r w:rsidRPr="000F62B5">
        <w:rPr>
          <w:rFonts w:ascii="Times New Roman" w:hAnsi="Times New Roman" w:cs="Times New Roman"/>
          <w:i/>
          <w:sz w:val="28"/>
          <w:szCs w:val="28"/>
        </w:rPr>
        <w:t>б</w:t>
      </w:r>
      <w:r w:rsidRPr="000F62B5">
        <w:rPr>
          <w:rFonts w:ascii="Times New Roman" w:hAnsi="Times New Roman" w:cs="Times New Roman"/>
          <w:sz w:val="28"/>
          <w:szCs w:val="28"/>
        </w:rPr>
        <w:t xml:space="preserve"> ўтказгичлари (яъни стерженлари) иккита ҳалқага бириктирилган бўлиб, </w:t>
      </w:r>
      <w:r w:rsidRPr="000F62B5">
        <w:rPr>
          <w:rFonts w:ascii="Times New Roman" w:hAnsi="Times New Roman" w:cs="Times New Roman"/>
          <w:i/>
          <w:sz w:val="28"/>
          <w:szCs w:val="28"/>
        </w:rPr>
        <w:t>а</w:t>
      </w:r>
      <w:r w:rsidRPr="000F62B5">
        <w:rPr>
          <w:rFonts w:ascii="Times New Roman" w:hAnsi="Times New Roman" w:cs="Times New Roman"/>
          <w:sz w:val="28"/>
          <w:szCs w:val="28"/>
        </w:rPr>
        <w:t xml:space="preserve"> ўтказгич </w:t>
      </w:r>
      <w:r w:rsidRPr="000F62B5">
        <w:rPr>
          <w:rFonts w:ascii="Times New Roman" w:hAnsi="Times New Roman" w:cs="Times New Roman"/>
          <w:i/>
          <w:sz w:val="28"/>
          <w:szCs w:val="28"/>
        </w:rPr>
        <w:t>N</w:t>
      </w:r>
      <w:r w:rsidRPr="000F62B5">
        <w:rPr>
          <w:rFonts w:ascii="Times New Roman" w:hAnsi="Times New Roman" w:cs="Times New Roman"/>
          <w:sz w:val="28"/>
          <w:szCs w:val="28"/>
        </w:rPr>
        <w:t xml:space="preserve"> қутбнинг, </w:t>
      </w:r>
      <w:r w:rsidRPr="000F62B5">
        <w:rPr>
          <w:rFonts w:ascii="Times New Roman" w:hAnsi="Times New Roman" w:cs="Times New Roman"/>
          <w:i/>
          <w:sz w:val="28"/>
          <w:szCs w:val="28"/>
        </w:rPr>
        <w:t>б</w:t>
      </w:r>
      <w:r w:rsidRPr="000F62B5">
        <w:rPr>
          <w:rFonts w:ascii="Times New Roman" w:hAnsi="Times New Roman" w:cs="Times New Roman"/>
          <w:sz w:val="28"/>
          <w:szCs w:val="28"/>
        </w:rPr>
        <w:t xml:space="preserve"> ў</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 xml:space="preserve">казгич </w:t>
      </w:r>
      <w:r w:rsidRPr="000F62B5">
        <w:rPr>
          <w:rFonts w:ascii="Times New Roman" w:hAnsi="Times New Roman" w:cs="Times New Roman"/>
          <w:i/>
          <w:sz w:val="28"/>
          <w:szCs w:val="28"/>
          <w:lang w:val="en-GB"/>
        </w:rPr>
        <w:t>S</w:t>
      </w:r>
      <w:r w:rsidRPr="000F62B5">
        <w:rPr>
          <w:rFonts w:ascii="Times New Roman" w:hAnsi="Times New Roman" w:cs="Times New Roman"/>
          <w:sz w:val="28"/>
          <w:szCs w:val="28"/>
        </w:rPr>
        <w:t xml:space="preserve"> қутбнинг таъсирида турибди.. Рамканинг айланиши мобайнида </w:t>
      </w:r>
      <w:r w:rsidRPr="000F62B5">
        <w:rPr>
          <w:rFonts w:ascii="Times New Roman" w:hAnsi="Times New Roman" w:cs="Times New Roman"/>
          <w:i/>
          <w:sz w:val="28"/>
          <w:szCs w:val="28"/>
        </w:rPr>
        <w:t>а</w:t>
      </w:r>
      <w:r w:rsidRPr="000F62B5">
        <w:rPr>
          <w:rFonts w:ascii="Times New Roman" w:hAnsi="Times New Roman" w:cs="Times New Roman"/>
          <w:sz w:val="28"/>
          <w:szCs w:val="28"/>
        </w:rPr>
        <w:t xml:space="preserve"> ўтказгич </w:t>
      </w:r>
      <w:r w:rsidRPr="000F62B5">
        <w:rPr>
          <w:rFonts w:ascii="Times New Roman" w:hAnsi="Times New Roman" w:cs="Times New Roman"/>
          <w:i/>
          <w:sz w:val="28"/>
          <w:szCs w:val="28"/>
          <w:lang w:val="en-GB"/>
        </w:rPr>
        <w:t>S</w:t>
      </w:r>
      <w:r w:rsidRPr="000F62B5">
        <w:rPr>
          <w:rFonts w:ascii="Times New Roman" w:hAnsi="Times New Roman" w:cs="Times New Roman"/>
          <w:sz w:val="28"/>
          <w:szCs w:val="28"/>
        </w:rPr>
        <w:t xml:space="preserve"> қутбнинг, </w:t>
      </w:r>
      <w:r w:rsidRPr="000F62B5">
        <w:rPr>
          <w:rFonts w:ascii="Times New Roman" w:hAnsi="Times New Roman" w:cs="Times New Roman"/>
          <w:i/>
          <w:sz w:val="28"/>
          <w:szCs w:val="28"/>
        </w:rPr>
        <w:t>б</w:t>
      </w:r>
      <w:r w:rsidRPr="000F62B5">
        <w:rPr>
          <w:rFonts w:ascii="Times New Roman" w:hAnsi="Times New Roman" w:cs="Times New Roman"/>
          <w:sz w:val="28"/>
          <w:szCs w:val="28"/>
        </w:rPr>
        <w:t xml:space="preserve"> ўтказгич эса </w:t>
      </w:r>
      <w:r w:rsidRPr="000F62B5">
        <w:rPr>
          <w:rFonts w:ascii="Times New Roman" w:hAnsi="Times New Roman" w:cs="Times New Roman"/>
          <w:i/>
          <w:sz w:val="28"/>
          <w:szCs w:val="28"/>
        </w:rPr>
        <w:t>N</w:t>
      </w:r>
      <w:r w:rsidRPr="000F62B5">
        <w:rPr>
          <w:rFonts w:ascii="Times New Roman" w:hAnsi="Times New Roman" w:cs="Times New Roman"/>
          <w:sz w:val="28"/>
          <w:szCs w:val="28"/>
        </w:rPr>
        <w:t xml:space="preserve"> қутбнинг таъсирига ўтади. Демак, ўтказгич қайси қутб таъсирида бўлса, у бириктирилган рамка ва чутка ҳам шу қутб таъсирида бўлар экан</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Расмдан кўриниб турибдики, рамка айланганда унда ҳосил бўлган ЭЮК синусоидал ўзгарувчандир. Ҳар бир рамка ўз ҳалқаси билан электр боғланганлиги учун ундаги потенциаллар айирмаси, яъни кучланиш ҳам синусоидал қонун бўйича ўзгаради. Бу кучланишнинг ўзгариши 8.3-расм, </w:t>
      </w:r>
      <w:r w:rsidRPr="000F62B5">
        <w:rPr>
          <w:rFonts w:ascii="Times New Roman" w:hAnsi="Times New Roman" w:cs="Times New Roman"/>
          <w:i/>
          <w:sz w:val="28"/>
          <w:szCs w:val="28"/>
        </w:rPr>
        <w:t>а</w:t>
      </w:r>
      <w:r w:rsidRPr="000F62B5">
        <w:rPr>
          <w:rFonts w:ascii="Times New Roman" w:hAnsi="Times New Roman" w:cs="Times New Roman"/>
          <w:sz w:val="28"/>
          <w:szCs w:val="28"/>
        </w:rPr>
        <w:t xml:space="preserve"> нинг ўнг томонида кўр</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атилган. Шунинг учун бундай ҳолда ташқи занжирдан ўзгарувчан ток ўтади. Демак, бундай схема бўйича ишлайдиган машина ўзгарувчан ток генераторидир.</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6E132D8D" wp14:editId="70C77746">
            <wp:extent cx="3149600" cy="2311400"/>
            <wp:effectExtent l="19050" t="0" r="0" b="0"/>
            <wp:docPr id="1088" name="Рисунок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149600" cy="23114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Энди юқоридаги схемани бироз ўзгартириб, рамканинг бошланиш ва охирини бир-биридан изоляция қилинган иккита ярим ҳалқага улаймиз (8.3-расм, б) ва машинанинг чўткаларида потенциаллар айирмасининг ўзгаришини кузатамиз. Рамканинг ярим айланиши давомида ҳар бир ўтказгичида ЭЮК, шунинг-дек тенг таъсир этувчи ЭЮК ҳам нолдан максимал қийматгача ортади ва яна нолгача камаяди.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Биринчи  ярим айланиш давомида қўзғалмас 1-чутка остида </w:t>
      </w:r>
      <w:r w:rsidRPr="000F62B5">
        <w:rPr>
          <w:rFonts w:ascii="Times New Roman" w:hAnsi="Times New Roman" w:cs="Times New Roman"/>
          <w:i/>
          <w:sz w:val="28"/>
          <w:szCs w:val="28"/>
          <w:lang w:val="uz-Cyrl-UZ"/>
        </w:rPr>
        <w:t>N</w:t>
      </w:r>
      <w:r w:rsidRPr="000F62B5">
        <w:rPr>
          <w:rFonts w:ascii="Times New Roman" w:hAnsi="Times New Roman" w:cs="Times New Roman"/>
          <w:sz w:val="28"/>
          <w:szCs w:val="28"/>
          <w:lang w:val="uz-Cyrl-UZ"/>
        </w:rPr>
        <w:t xml:space="preserve"> қутб таъсиридаги </w:t>
      </w:r>
      <w:r w:rsidRPr="000F62B5">
        <w:rPr>
          <w:rFonts w:ascii="Times New Roman" w:hAnsi="Times New Roman" w:cs="Times New Roman"/>
          <w:i/>
          <w:sz w:val="28"/>
          <w:szCs w:val="28"/>
          <w:lang w:val="uz-Cyrl-UZ"/>
        </w:rPr>
        <w:t>а</w:t>
      </w:r>
      <w:r w:rsidRPr="000F62B5">
        <w:rPr>
          <w:rFonts w:ascii="Times New Roman" w:hAnsi="Times New Roman" w:cs="Times New Roman"/>
          <w:sz w:val="28"/>
          <w:szCs w:val="28"/>
          <w:lang w:val="uz-Cyrl-UZ"/>
        </w:rPr>
        <w:t xml:space="preserve"> ўтказгич бириктирилган ярим ҳалқа (яъни якорь) сирпанса, 2-чўтка остида эса </w:t>
      </w:r>
      <w:r w:rsidRPr="000F62B5">
        <w:rPr>
          <w:rFonts w:ascii="Times New Roman" w:hAnsi="Times New Roman" w:cs="Times New Roman"/>
          <w:i/>
          <w:sz w:val="28"/>
          <w:szCs w:val="28"/>
          <w:lang w:val="uz-Cyrl-UZ"/>
        </w:rPr>
        <w:t>S</w:t>
      </w:r>
      <w:r w:rsidRPr="000F62B5">
        <w:rPr>
          <w:rFonts w:ascii="Times New Roman" w:hAnsi="Times New Roman" w:cs="Times New Roman"/>
          <w:sz w:val="28"/>
          <w:szCs w:val="28"/>
          <w:lang w:val="uz-Cyrl-UZ"/>
        </w:rPr>
        <w:t xml:space="preserve"> қутб таъсиридаги б ўтказгич бириктирилган ярим ҳалқа сирпанади. Иккинчи ярим айланиш давомида эса </w:t>
      </w:r>
      <w:r w:rsidRPr="000F62B5">
        <w:rPr>
          <w:rFonts w:ascii="Times New Roman" w:hAnsi="Times New Roman" w:cs="Times New Roman"/>
          <w:i/>
          <w:sz w:val="28"/>
          <w:szCs w:val="28"/>
          <w:lang w:val="uz-Cyrl-UZ"/>
        </w:rPr>
        <w:t>а</w:t>
      </w:r>
      <w:r w:rsidRPr="000F62B5">
        <w:rPr>
          <w:rFonts w:ascii="Times New Roman" w:hAnsi="Times New Roman" w:cs="Times New Roman"/>
          <w:sz w:val="28"/>
          <w:szCs w:val="28"/>
          <w:lang w:val="uz-Cyrl-UZ"/>
        </w:rPr>
        <w:t xml:space="preserve"> ўтказгич </w:t>
      </w:r>
      <w:r w:rsidRPr="000F62B5">
        <w:rPr>
          <w:rFonts w:ascii="Times New Roman" w:hAnsi="Times New Roman" w:cs="Times New Roman"/>
          <w:i/>
          <w:sz w:val="28"/>
          <w:szCs w:val="28"/>
          <w:lang w:val="uz-Cyrl-UZ"/>
        </w:rPr>
        <w:t>N</w:t>
      </w:r>
      <w:r w:rsidRPr="000F62B5">
        <w:rPr>
          <w:rFonts w:ascii="Times New Roman" w:hAnsi="Times New Roman" w:cs="Times New Roman"/>
          <w:sz w:val="28"/>
          <w:szCs w:val="28"/>
          <w:lang w:val="uz-Cyrl-UZ"/>
        </w:rPr>
        <w:t xml:space="preserve"> қутбнинг таъсиридан чиқиб, </w:t>
      </w:r>
      <w:r w:rsidRPr="000F62B5">
        <w:rPr>
          <w:rFonts w:ascii="Times New Roman" w:hAnsi="Times New Roman" w:cs="Times New Roman"/>
          <w:i/>
          <w:sz w:val="28"/>
          <w:szCs w:val="28"/>
          <w:lang w:val="uz-Cyrl-UZ"/>
        </w:rPr>
        <w:t>S</w:t>
      </w:r>
      <w:r w:rsidRPr="000F62B5">
        <w:rPr>
          <w:rFonts w:ascii="Times New Roman" w:hAnsi="Times New Roman" w:cs="Times New Roman"/>
          <w:sz w:val="28"/>
          <w:szCs w:val="28"/>
          <w:lang w:val="uz-Cyrl-UZ"/>
        </w:rPr>
        <w:t xml:space="preserve"> қутбнинг таъсирига кира бошлайди. </w:t>
      </w:r>
      <w:r w:rsidRPr="000F62B5">
        <w:rPr>
          <w:rFonts w:ascii="Times New Roman" w:hAnsi="Times New Roman" w:cs="Times New Roman"/>
          <w:i/>
          <w:sz w:val="28"/>
          <w:szCs w:val="28"/>
          <w:lang w:val="uz-Cyrl-UZ"/>
        </w:rPr>
        <w:t>б</w:t>
      </w:r>
      <w:r w:rsidRPr="000F62B5">
        <w:rPr>
          <w:rFonts w:ascii="Times New Roman" w:hAnsi="Times New Roman" w:cs="Times New Roman"/>
          <w:sz w:val="28"/>
          <w:szCs w:val="28"/>
          <w:lang w:val="uz-Cyrl-UZ"/>
        </w:rPr>
        <w:t xml:space="preserve"> ўтказгич эса </w:t>
      </w:r>
      <w:r w:rsidRPr="000F62B5">
        <w:rPr>
          <w:rFonts w:ascii="Times New Roman" w:hAnsi="Times New Roman" w:cs="Times New Roman"/>
          <w:i/>
          <w:sz w:val="28"/>
          <w:szCs w:val="28"/>
          <w:lang w:val="uz-Cyrl-UZ"/>
        </w:rPr>
        <w:t>S</w:t>
      </w:r>
      <w:r w:rsidRPr="000F62B5">
        <w:rPr>
          <w:rFonts w:ascii="Times New Roman" w:hAnsi="Times New Roman" w:cs="Times New Roman"/>
          <w:sz w:val="28"/>
          <w:szCs w:val="28"/>
          <w:lang w:val="uz-Cyrl-UZ"/>
        </w:rPr>
        <w:t xml:space="preserve"> қутбнинг таъсиридан чиқиб, </w:t>
      </w:r>
      <w:r w:rsidRPr="000F62B5">
        <w:rPr>
          <w:rFonts w:ascii="Times New Roman" w:hAnsi="Times New Roman" w:cs="Times New Roman"/>
          <w:i/>
          <w:sz w:val="28"/>
          <w:szCs w:val="28"/>
          <w:lang w:val="uz-Cyrl-UZ"/>
        </w:rPr>
        <w:t>N</w:t>
      </w:r>
      <w:r w:rsidRPr="000F62B5">
        <w:rPr>
          <w:rFonts w:ascii="Times New Roman" w:hAnsi="Times New Roman" w:cs="Times New Roman"/>
          <w:sz w:val="28"/>
          <w:szCs w:val="28"/>
          <w:lang w:val="uz-Cyrl-UZ"/>
        </w:rPr>
        <w:t xml:space="preserve"> қутбнинг таъсирига кира бошлайди. Демак. 1-чутка остида доимо </w:t>
      </w:r>
      <w:r w:rsidRPr="000F62B5">
        <w:rPr>
          <w:rFonts w:ascii="Times New Roman" w:hAnsi="Times New Roman" w:cs="Times New Roman"/>
          <w:i/>
          <w:sz w:val="28"/>
          <w:szCs w:val="28"/>
          <w:lang w:val="uz-Cyrl-UZ"/>
        </w:rPr>
        <w:t>N</w:t>
      </w:r>
      <w:r w:rsidRPr="000F62B5">
        <w:rPr>
          <w:rFonts w:ascii="Times New Roman" w:hAnsi="Times New Roman" w:cs="Times New Roman"/>
          <w:sz w:val="28"/>
          <w:szCs w:val="28"/>
          <w:lang w:val="uz-Cyrl-UZ"/>
        </w:rPr>
        <w:t xml:space="preserve"> қутбнинг, 2-чўтка остида эса </w:t>
      </w:r>
      <w:r w:rsidRPr="000F62B5">
        <w:rPr>
          <w:rFonts w:ascii="Times New Roman" w:hAnsi="Times New Roman" w:cs="Times New Roman"/>
          <w:i/>
          <w:sz w:val="28"/>
          <w:szCs w:val="28"/>
          <w:lang w:val="uz-Cyrl-UZ"/>
        </w:rPr>
        <w:t>S</w:t>
      </w:r>
      <w:r w:rsidRPr="000F62B5">
        <w:rPr>
          <w:rFonts w:ascii="Times New Roman" w:hAnsi="Times New Roman" w:cs="Times New Roman"/>
          <w:sz w:val="28"/>
          <w:szCs w:val="28"/>
          <w:lang w:val="uz-Cyrl-UZ"/>
        </w:rPr>
        <w:t xml:space="preserve"> қутбнинг таъсиридаги потенциаллар бўлар экан. Шунга кўра, ЭЮК нинг йўналиши ҳамда ташқи занжирдаги кучланишнинг йўналиши ўзгармайди. Бундай кучланишнинг ўзгариш характери 8.3- расм, б нинг ўнг томонида кўрсатилган. Бунда ташқи занжирдаги токнинг йўналиши ўзгармас бўлади. Аммо у қиймат жиҳатдан пульеланувчидир. Агар ярим ҳалқалар ва рамкалар сонини (яъни машинанинг коллектор пластинкалари ва якорь чулғамидаги ўрамлар сонини) икки баравар кўпайтирсак, якорнинг ҳалқаси бўйлаб бир-биридан </w:t>
      </w:r>
      <w:smartTag w:uri="urn:schemas-microsoft-com:office:smarttags" w:element="metricconverter">
        <w:smartTagPr>
          <w:attr w:name="ProductID" w:val="900 га"/>
        </w:smartTagPr>
        <w:r w:rsidRPr="000F62B5">
          <w:rPr>
            <w:rFonts w:ascii="Times New Roman" w:hAnsi="Times New Roman" w:cs="Times New Roman"/>
            <w:sz w:val="28"/>
            <w:szCs w:val="28"/>
            <w:lang w:val="uz-Cyrl-UZ"/>
          </w:rPr>
          <w:t>90</w:t>
        </w:r>
        <w:r w:rsidRPr="000F62B5">
          <w:rPr>
            <w:rFonts w:ascii="Times New Roman" w:hAnsi="Times New Roman" w:cs="Times New Roman"/>
            <w:sz w:val="28"/>
            <w:szCs w:val="28"/>
            <w:vertAlign w:val="superscript"/>
            <w:lang w:val="uz-Cyrl-UZ"/>
          </w:rPr>
          <w:t>0</w:t>
        </w:r>
        <w:r w:rsidRPr="000F62B5">
          <w:rPr>
            <w:rFonts w:ascii="Times New Roman" w:hAnsi="Times New Roman" w:cs="Times New Roman"/>
            <w:sz w:val="28"/>
            <w:szCs w:val="28"/>
            <w:lang w:val="uz-Cyrl-UZ"/>
          </w:rPr>
          <w:t xml:space="preserve"> га</w:t>
        </w:r>
      </w:smartTag>
      <w:r w:rsidRPr="000F62B5">
        <w:rPr>
          <w:rFonts w:ascii="Times New Roman" w:hAnsi="Times New Roman" w:cs="Times New Roman"/>
          <w:sz w:val="28"/>
          <w:szCs w:val="28"/>
          <w:lang w:val="uz-Cyrl-UZ"/>
        </w:rPr>
        <w:t xml:space="preserve"> сурилган, кетма-кет уланган иккита ўрам (ёки рамка) ҳосил бўлади. Бундай сурилиш натижасида ўрамларда ҳосил бўлган ЭЮК ҳам фаза жиҳатдан чорак даврга сурилган бўлади.</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2F37BEC7" wp14:editId="089EA5FF">
            <wp:extent cx="2578100" cy="1358900"/>
            <wp:effectExtent l="19050" t="0" r="0" b="0"/>
            <wp:docPr id="1089" name="Рисунок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2578100" cy="1358900"/>
                    </a:xfrm>
                    <a:prstGeom prst="rect">
                      <a:avLst/>
                    </a:prstGeom>
                    <a:noFill/>
                    <a:ln w="9525">
                      <a:noFill/>
                      <a:miter lim="800000"/>
                      <a:headEnd/>
                      <a:tailEnd/>
                    </a:ln>
                  </pic:spPr>
                </pic:pic>
              </a:graphicData>
            </a:graphic>
          </wp:inline>
        </w:drawing>
      </w:r>
    </w:p>
    <w:p w:rsidR="001C0115" w:rsidRPr="000F62B5" w:rsidRDefault="001C0115" w:rsidP="001C0115">
      <w:pPr>
        <w:spacing w:after="0"/>
        <w:jc w:val="center"/>
        <w:rPr>
          <w:rFonts w:ascii="Times New Roman" w:hAnsi="Times New Roman" w:cs="Times New Roman"/>
          <w:b/>
          <w:sz w:val="28"/>
          <w:szCs w:val="28"/>
          <w:lang w:val="uz-Cyrl-UZ"/>
        </w:rPr>
      </w:pPr>
    </w:p>
    <w:p w:rsidR="001C0115" w:rsidRPr="000F62B5" w:rsidRDefault="001C0115" w:rsidP="001C0115">
      <w:pPr>
        <w:spacing w:after="0"/>
        <w:jc w:val="both"/>
        <w:rPr>
          <w:rFonts w:ascii="Times New Roman" w:hAnsi="Times New Roman" w:cs="Times New Roman"/>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Ҳар бир параллел  ўрамдаги тенг таъсир этувчи ЭЮК айрим ўрамларда ҳосил бўлган ЭЮК оний қийматларининг йиғиндисига тенг.</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Бундаги кучланишнингўзгариш характери 8.4-расмда кўрсатилган. Эгри чизиқдан кўринадики, машинанинг чулғамидаги ўрамлар сони ва коллектор пластинкаларининг сони ортганда кучланишнинг пульсланиши қисман камаяр экан. Демак, чулғамнинг ўрамлар сонини ва коллектор пластинкаларнинг сонини кўпайтириш йўли билан кучланишнинг пульсланишини камайтириш ва унинг доимий характерга эга бўлишини таъминлаш мумкин.</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Демак, Ўзгармас ток генератори аслида ўзгарувчан ток машинаси бўлиб, ундаги ўзгарувчан ЭЮК кейинчалик коллектор ёрдамила туғриланиб, ташқи занжирга ўзгармас ток берилар экан. Бунда коллектор механик тўғрилагич вазифасини бажаради.</w:t>
      </w:r>
    </w:p>
    <w:p w:rsidR="001C0115" w:rsidRPr="000F62B5" w:rsidRDefault="001C0115" w:rsidP="001C0115">
      <w:pPr>
        <w:spacing w:after="0"/>
        <w:jc w:val="center"/>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Ўзгармас ток машинасининг чулғамлари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Дастлабки ўзгармас ток машиналарининг якори ҳалқа шаклида бўлиб, унга ҳалқасимон чулғам жойлаштирилган эди. Ҳалқасимон якорлар бир канча камчиликларга эга бўлгани учун (чулғамни ташкил қилган ўтказгич ўзунлигининг ярмидан кўпи ЭЮК ҳосил қилишда қатнашмай, якорь ташқарисидаги симларнинг ўзаро уланиши учун хизмат қилади) кейинчалик барабан туридаги якорлар билан алмаштирилди. Барабан туридаги якорларда чулғамни андазалар ёрдамида тайёрлаб, очиқ пазларга жойлаштириш мумкин. Чулғам бир қанча ўтказгичлардан иборат бўлиб, улар бирлаштирилганда ёпиқ занжир ҳосил бўлади ва уларда ҳосил бўладиган ЭЮК лар қўшилади.</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4952E8F9" wp14:editId="0CC08149">
            <wp:extent cx="1600200" cy="1549400"/>
            <wp:effectExtent l="19050" t="0" r="0" b="0"/>
            <wp:docPr id="1090" name="Рисунок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1600200" cy="1549400"/>
                    </a:xfrm>
                    <a:prstGeom prst="rect">
                      <a:avLst/>
                    </a:prstGeom>
                    <a:noFill/>
                    <a:ln w="9525">
                      <a:noFill/>
                      <a:miter lim="800000"/>
                      <a:headEnd/>
                      <a:tailEnd/>
                    </a:ln>
                  </pic:spPr>
                </pic:pic>
              </a:graphicData>
            </a:graphic>
          </wp:inline>
        </w:drawing>
      </w:r>
    </w:p>
    <w:p w:rsidR="001C0115" w:rsidRPr="000F62B5" w:rsidRDefault="001C0115" w:rsidP="001C0115">
      <w:pPr>
        <w:spacing w:after="0"/>
        <w:jc w:val="center"/>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8.5-расм</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Уланишига қараб сиртмоқли ёки параллел, тўлқинсимон ёки кетма-кет чулғамлар бўлади.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Сиртмоқли чулғамда (8.5-расм) шимолий </w:t>
      </w:r>
      <w:r w:rsidRPr="000F62B5">
        <w:rPr>
          <w:rFonts w:ascii="Times New Roman" w:hAnsi="Times New Roman" w:cs="Times New Roman"/>
          <w:i/>
          <w:sz w:val="28"/>
          <w:szCs w:val="28"/>
          <w:lang w:val="uz-Cyrl-UZ"/>
        </w:rPr>
        <w:t>N</w:t>
      </w:r>
      <w:r w:rsidRPr="000F62B5">
        <w:rPr>
          <w:rFonts w:ascii="Times New Roman" w:hAnsi="Times New Roman" w:cs="Times New Roman"/>
          <w:sz w:val="28"/>
          <w:szCs w:val="28"/>
          <w:lang w:val="uz-Cyrl-UZ"/>
        </w:rPr>
        <w:t xml:space="preserve"> кутб остида бўлган биринчи ўтказгичнинг охири жанубий </w:t>
      </w:r>
      <w:r w:rsidRPr="000F62B5">
        <w:rPr>
          <w:rFonts w:ascii="Times New Roman" w:hAnsi="Times New Roman" w:cs="Times New Roman"/>
          <w:i/>
          <w:sz w:val="28"/>
          <w:szCs w:val="28"/>
          <w:lang w:val="uz-Cyrl-UZ"/>
        </w:rPr>
        <w:t>S</w:t>
      </w:r>
      <w:r w:rsidRPr="000F62B5">
        <w:rPr>
          <w:rFonts w:ascii="Times New Roman" w:hAnsi="Times New Roman" w:cs="Times New Roman"/>
          <w:sz w:val="28"/>
          <w:szCs w:val="28"/>
          <w:lang w:val="uz-Cyrl-UZ"/>
        </w:rPr>
        <w:t xml:space="preserve"> қутб остида бўлган иккинчи ўтказгичнинг охирига уланади. Иккинчи ўтказгичнинг боши (жанубий қутб остида бўлган) шимолий кутб остида бўлган учинчи ўтказгичнинг бошига уланади. Шу тартибда уланган барча ўтказгичлар сиртмоқ ҳосил қилиб, жойлаштирилади.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lang w:val="uz-Cyrl-UZ"/>
        </w:rPr>
        <w:t>Якорь чулғамининг асосий элементи секциядир. Секция - чулғамининг схемаси "</w:t>
      </w:r>
      <w:r w:rsidRPr="000F62B5">
        <w:rPr>
          <w:rFonts w:ascii="Times New Roman" w:hAnsi="Times New Roman" w:cs="Times New Roman"/>
          <w:i/>
          <w:sz w:val="28"/>
          <w:szCs w:val="28"/>
          <w:lang w:val="uz-Cyrl-UZ"/>
        </w:rPr>
        <w:t>abcdefk</w:t>
      </w:r>
      <w:r w:rsidRPr="000F62B5">
        <w:rPr>
          <w:rFonts w:ascii="Times New Roman" w:hAnsi="Times New Roman" w:cs="Times New Roman"/>
          <w:sz w:val="28"/>
          <w:szCs w:val="28"/>
          <w:lang w:val="uz-Cyrl-UZ"/>
        </w:rPr>
        <w:t xml:space="preserve">"  бўйлаб бир-бири билам кетма-кет келувчи иккита коллектор пластинкалари орасидяги чулғамнинг бир қисмидир. </w:t>
      </w:r>
      <w:r w:rsidRPr="000F62B5">
        <w:rPr>
          <w:rFonts w:ascii="Times New Roman" w:hAnsi="Times New Roman" w:cs="Times New Roman"/>
          <w:sz w:val="28"/>
          <w:szCs w:val="28"/>
        </w:rPr>
        <w:t>Ҳар бир секциянинг иккита актив томони бор бўлиб, якорь пазларининг ичига жойлаштирилгамдир. Секциянинг актив томонлари якорнинг чеккасида ўза-ро бнрикади. Секция битта ёки бир нечта ўрамлардан иборат булиши мумкин. Демак, чулғам бир ёки икки қаватли бўлиши мумкмн. Асосан, икки қаватли чулғам ишла</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илади.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lastRenderedPageBreak/>
        <w:t>Секциянинг актив томони битта ўтказгичдан иборат бўлса, бу</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дай чулғам стерженли чулғам дейилади. Агар секциянинг актив томони бир нечта ўтказгичдан иборат бўлса, бундай чул</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ам ғалтакли чулғам дейилади.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Чулғам секцияси чулғам одими билан характерланади. Чул</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амнинг биринчи одими "у</w:t>
      </w:r>
      <w:r w:rsidRPr="000F62B5">
        <w:rPr>
          <w:rFonts w:ascii="Times New Roman" w:hAnsi="Times New Roman" w:cs="Times New Roman"/>
          <w:sz w:val="28"/>
          <w:szCs w:val="28"/>
          <w:vertAlign w:val="subscript"/>
          <w:lang w:val="uz-Cyrl-UZ"/>
        </w:rPr>
        <w:t>1</w:t>
      </w:r>
      <w:r w:rsidRPr="000F62B5">
        <w:rPr>
          <w:rFonts w:ascii="Times New Roman" w:hAnsi="Times New Roman" w:cs="Times New Roman"/>
          <w:sz w:val="28"/>
          <w:szCs w:val="28"/>
        </w:rPr>
        <w:t xml:space="preserve">" элементар пазлар сони билан ифодаланган бўлиб, ўша секциянинг биринчи ва иккинчи актив томонлари ўртасидаги оралиқ масофани ифодалайди. Чулғамнинг иккинчи одими </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у</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элементар пазлар сони б</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лан ифодаланган бўлиб, иккинчи актив секция билан биринчи актив секциядан кейин чулғам схемаси бўйлаб кетган секция ўртасид</w:t>
      </w:r>
      <w:r w:rsidRPr="000F62B5">
        <w:rPr>
          <w:rFonts w:ascii="Times New Roman" w:hAnsi="Times New Roman" w:cs="Times New Roman"/>
          <w:sz w:val="28"/>
          <w:szCs w:val="28"/>
          <w:lang w:val="uz-Cyrl-UZ"/>
        </w:rPr>
        <w:t>а</w:t>
      </w:r>
      <w:r w:rsidRPr="000F62B5">
        <w:rPr>
          <w:rFonts w:ascii="Times New Roman" w:hAnsi="Times New Roman" w:cs="Times New Roman"/>
          <w:sz w:val="28"/>
          <w:szCs w:val="28"/>
        </w:rPr>
        <w:t>ги оралиқ масофадир. Якунловчи одим,у" элементар пазлар сони билан ўлчаниб, чулғам схемаси бўйлаб кетма-кет келадиган икки секциянинг ак</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ив томонлари ўртасидаги оралиқ масофадир.</w:t>
      </w:r>
      <w:r w:rsidRPr="000F62B5">
        <w:rPr>
          <w:rFonts w:ascii="Times New Roman" w:hAnsi="Times New Roman" w:cs="Times New Roman"/>
          <w:position w:val="-10"/>
          <w:sz w:val="28"/>
          <w:szCs w:val="28"/>
          <w:lang w:val="uz-Cyrl-UZ"/>
        </w:rPr>
        <w:object w:dxaOrig="1120" w:dyaOrig="340">
          <v:shape id="_x0000_i1026" type="#_x0000_t75" style="width:80.25pt;height:25.5pt" o:ole="">
            <v:imagedata r:id="rId12" o:title=""/>
          </v:shape>
          <o:OLEObject Type="Embed" ProgID="Equation.3" ShapeID="_x0000_i1026" DrawAspect="Content" ObjectID="_1632995877" r:id="rId13"/>
        </w:object>
      </w:r>
    </w:p>
    <w:p w:rsidR="001C0115" w:rsidRPr="000F62B5" w:rsidRDefault="001C0115" w:rsidP="001C0115">
      <w:pPr>
        <w:spacing w:after="0"/>
        <w:jc w:val="center"/>
        <w:rPr>
          <w:rFonts w:ascii="Times New Roman" w:hAnsi="Times New Roman" w:cs="Times New Roman"/>
          <w:sz w:val="28"/>
          <w:szCs w:val="28"/>
        </w:rPr>
      </w:pPr>
    </w:p>
    <w:p w:rsidR="001C0115" w:rsidRPr="000F62B5" w:rsidRDefault="001C0115" w:rsidP="001C0115">
      <w:pPr>
        <w:spacing w:after="0"/>
        <w:jc w:val="center"/>
        <w:rPr>
          <w:rFonts w:ascii="Times New Roman" w:hAnsi="Times New Roman" w:cs="Times New Roman"/>
          <w:sz w:val="28"/>
          <w:szCs w:val="28"/>
        </w:rPr>
      </w:pPr>
      <w:r w:rsidRPr="000F62B5">
        <w:rPr>
          <w:rFonts w:ascii="Times New Roman" w:hAnsi="Times New Roman" w:cs="Times New Roman"/>
          <w:noProof/>
          <w:sz w:val="28"/>
          <w:szCs w:val="28"/>
        </w:rPr>
        <w:drawing>
          <wp:inline distT="0" distB="0" distL="0" distR="0" wp14:anchorId="502C856A" wp14:editId="570720AD">
            <wp:extent cx="2298700" cy="1168400"/>
            <wp:effectExtent l="19050" t="0" r="6350" b="0"/>
            <wp:docPr id="1091" name="Рисунок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2298700" cy="11684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Тўлқинсимон чулғамда </w:t>
      </w:r>
      <w:r w:rsidRPr="000F62B5">
        <w:rPr>
          <w:rFonts w:ascii="Times New Roman" w:hAnsi="Times New Roman" w:cs="Times New Roman"/>
          <w:i/>
          <w:sz w:val="28"/>
          <w:szCs w:val="28"/>
          <w:lang w:val="uz-Cyrl-UZ"/>
        </w:rPr>
        <w:t>N</w:t>
      </w:r>
      <w:r w:rsidRPr="000F62B5">
        <w:rPr>
          <w:rFonts w:ascii="Times New Roman" w:hAnsi="Times New Roman" w:cs="Times New Roman"/>
          <w:sz w:val="28"/>
          <w:szCs w:val="28"/>
          <w:lang w:val="uz-Cyrl-UZ"/>
        </w:rPr>
        <w:t xml:space="preserve">, шимолий кутб остида бўлган биринчи ўтказгичнинг охири жанубий қутб </w:t>
      </w:r>
      <w:r w:rsidRPr="000F62B5">
        <w:rPr>
          <w:rFonts w:ascii="Times New Roman" w:hAnsi="Times New Roman" w:cs="Times New Roman"/>
          <w:i/>
          <w:sz w:val="28"/>
          <w:szCs w:val="28"/>
          <w:lang w:val="uz-Cyrl-UZ"/>
        </w:rPr>
        <w:t>S</w:t>
      </w:r>
      <w:r w:rsidRPr="000F62B5">
        <w:rPr>
          <w:rFonts w:ascii="Times New Roman" w:hAnsi="Times New Roman" w:cs="Times New Roman"/>
          <w:sz w:val="28"/>
          <w:szCs w:val="28"/>
          <w:lang w:val="uz-Cyrl-UZ"/>
        </w:rPr>
        <w:t xml:space="preserve">, остида бўлгаи иккинчи ўтказгичнинг охири билан бириктирилади (8.6-расм). Жанубий қутб </w:t>
      </w:r>
      <w:r w:rsidRPr="000F62B5">
        <w:rPr>
          <w:rFonts w:ascii="Times New Roman" w:hAnsi="Times New Roman" w:cs="Times New Roman"/>
          <w:i/>
          <w:sz w:val="28"/>
          <w:szCs w:val="28"/>
          <w:lang w:val="uz-Cyrl-UZ"/>
        </w:rPr>
        <w:t>S</w:t>
      </w:r>
      <w:r w:rsidRPr="000F62B5">
        <w:rPr>
          <w:rFonts w:ascii="Times New Roman" w:hAnsi="Times New Roman" w:cs="Times New Roman"/>
          <w:sz w:val="28"/>
          <w:szCs w:val="28"/>
          <w:lang w:val="uz-Cyrl-UZ"/>
        </w:rPr>
        <w:t xml:space="preserve">, остида бўлган иккинчи ўтказгичнинг боши шимолий қутб остида бўлган учинчи ўтказгичнинг боши билан  бириктирилади  ва ҳоказо. Шундай усулда бирлаштирилган барча ўтказгичлар якорь айланаси бўйлаб тўлқин шаклида жойлашади. </w:t>
      </w:r>
      <w:r w:rsidRPr="000F62B5">
        <w:rPr>
          <w:rFonts w:ascii="Times New Roman" w:hAnsi="Times New Roman" w:cs="Times New Roman"/>
          <w:sz w:val="28"/>
          <w:szCs w:val="28"/>
        </w:rPr>
        <w:t>Тўлқинсимон чулғамда якунловч</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 xml:space="preserve"> одим  </w:t>
      </w:r>
      <w:r w:rsidRPr="000F62B5">
        <w:rPr>
          <w:rFonts w:ascii="Times New Roman" w:hAnsi="Times New Roman" w:cs="Times New Roman"/>
          <w:position w:val="-10"/>
          <w:sz w:val="28"/>
          <w:szCs w:val="28"/>
          <w:lang w:val="uz-Cyrl-UZ"/>
        </w:rPr>
        <w:object w:dxaOrig="1100" w:dyaOrig="340">
          <v:shape id="_x0000_i1027" type="#_x0000_t75" style="width:79.5pt;height:25.5pt" o:ole="">
            <v:imagedata r:id="rId15" o:title=""/>
          </v:shape>
          <o:OLEObject Type="Embed" ProgID="Equation.3" ShapeID="_x0000_i1027" DrawAspect="Content" ObjectID="_1632995878" r:id="rId16"/>
        </w:object>
      </w:r>
      <w:r w:rsidRPr="000F62B5">
        <w:rPr>
          <w:rFonts w:ascii="Times New Roman" w:hAnsi="Times New Roman" w:cs="Times New Roman"/>
          <w:sz w:val="28"/>
          <w:szCs w:val="28"/>
        </w:rPr>
        <w:t xml:space="preserve"> га тенг.</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Коллекторнинг бўйлама одими коллектор пластинкалари орасидаги масофани кўрсатиб, </w:t>
      </w:r>
      <w:r w:rsidRPr="000F62B5">
        <w:rPr>
          <w:rFonts w:ascii="Times New Roman" w:hAnsi="Times New Roman" w:cs="Times New Roman"/>
          <w:i/>
          <w:sz w:val="28"/>
          <w:szCs w:val="28"/>
        </w:rPr>
        <w:t>у</w:t>
      </w:r>
      <w:r w:rsidRPr="000F62B5">
        <w:rPr>
          <w:rFonts w:ascii="Times New Roman" w:hAnsi="Times New Roman" w:cs="Times New Roman"/>
          <w:i/>
          <w:sz w:val="28"/>
          <w:szCs w:val="28"/>
          <w:vertAlign w:val="subscript"/>
        </w:rPr>
        <w:t>к</w:t>
      </w:r>
      <w:r w:rsidRPr="000F62B5">
        <w:rPr>
          <w:rFonts w:ascii="Times New Roman" w:hAnsi="Times New Roman" w:cs="Times New Roman"/>
          <w:sz w:val="28"/>
          <w:szCs w:val="28"/>
        </w:rPr>
        <w:t xml:space="preserve"> билан белгиланади. Умуман, </w:t>
      </w:r>
      <w:r w:rsidRPr="000F62B5">
        <w:rPr>
          <w:rFonts w:ascii="Times New Roman" w:hAnsi="Times New Roman" w:cs="Times New Roman"/>
          <w:position w:val="-10"/>
          <w:sz w:val="28"/>
          <w:szCs w:val="28"/>
          <w:lang w:val="uz-Cyrl-UZ"/>
        </w:rPr>
        <w:object w:dxaOrig="700" w:dyaOrig="340">
          <v:shape id="_x0000_i1028" type="#_x0000_t75" style="width:50.25pt;height:25.5pt" o:ole="">
            <v:imagedata r:id="rId17" o:title=""/>
          </v:shape>
          <o:OLEObject Type="Embed" ProgID="Equation.3" ShapeID="_x0000_i1028" DrawAspect="Content" ObjectID="_1632995879" r:id="rId18"/>
        </w:object>
      </w:r>
      <w:r w:rsidRPr="000F62B5">
        <w:rPr>
          <w:rFonts w:ascii="Times New Roman" w:hAnsi="Times New Roman" w:cs="Times New Roman"/>
          <w:sz w:val="28"/>
          <w:szCs w:val="28"/>
        </w:rPr>
        <w:t>бўлади.</w:t>
      </w:r>
    </w:p>
    <w:p w:rsidR="001C0115" w:rsidRPr="000F62B5" w:rsidRDefault="001C0115" w:rsidP="001C0115">
      <w:pPr>
        <w:spacing w:after="0"/>
        <w:jc w:val="center"/>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Якорда  индукцияланган   ЭЮК</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Ўзгармас ток машинасининг якори айланганида унинг чулғам ўрамлари қутбларнинг магнит куч чизиқларини кесиб ўтиши натижасида электромагнит индукцияси қонунига кўра унда ЭЮК индуцияланади. Якорь чулғамида индукцияланган ЭЮК формуласини чиқариш учун 8.1-расмга мурожаат қилайлик. Расмда икки қутбли машинанинг магнит системаси кўрсатилган.</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Агар бир қутбнинг магнит оқимини </w:t>
      </w:r>
      <w:r w:rsidRPr="000F62B5">
        <w:rPr>
          <w:rFonts w:ascii="Times New Roman" w:hAnsi="Times New Roman" w:cs="Times New Roman"/>
          <w:i/>
          <w:sz w:val="28"/>
          <w:szCs w:val="28"/>
          <w:lang w:val="uz-Cyrl-UZ"/>
        </w:rPr>
        <w:t>Ф</w:t>
      </w:r>
      <w:r w:rsidRPr="000F62B5">
        <w:rPr>
          <w:rFonts w:ascii="Times New Roman" w:hAnsi="Times New Roman" w:cs="Times New Roman"/>
          <w:sz w:val="28"/>
          <w:szCs w:val="28"/>
          <w:lang w:val="uz-Cyrl-UZ"/>
        </w:rPr>
        <w:t xml:space="preserve">, қутблар жуфтининг сонини </w:t>
      </w:r>
      <w:r w:rsidRPr="000F62B5">
        <w:rPr>
          <w:rFonts w:ascii="Times New Roman" w:hAnsi="Times New Roman" w:cs="Times New Roman"/>
          <w:i/>
          <w:sz w:val="28"/>
          <w:szCs w:val="28"/>
          <w:lang w:val="uz-Cyrl-UZ"/>
        </w:rPr>
        <w:t>р</w:t>
      </w:r>
      <w:r w:rsidRPr="000F62B5">
        <w:rPr>
          <w:rFonts w:ascii="Times New Roman" w:hAnsi="Times New Roman" w:cs="Times New Roman"/>
          <w:sz w:val="28"/>
          <w:szCs w:val="28"/>
          <w:lang w:val="uz-Cyrl-UZ"/>
        </w:rPr>
        <w:t xml:space="preserve">, якорнинг диаметрини </w:t>
      </w:r>
      <w:r w:rsidRPr="000F62B5">
        <w:rPr>
          <w:rFonts w:ascii="Times New Roman" w:hAnsi="Times New Roman" w:cs="Times New Roman"/>
          <w:i/>
          <w:sz w:val="28"/>
          <w:szCs w:val="28"/>
          <w:lang w:val="uz-Cyrl-UZ"/>
        </w:rPr>
        <w:t>d</w:t>
      </w:r>
      <w:r w:rsidRPr="000F62B5">
        <w:rPr>
          <w:rFonts w:ascii="Times New Roman" w:hAnsi="Times New Roman" w:cs="Times New Roman"/>
          <w:sz w:val="28"/>
          <w:szCs w:val="28"/>
          <w:lang w:val="uz-Cyrl-UZ"/>
        </w:rPr>
        <w:t xml:space="preserve"> ва ўзунлигини </w:t>
      </w:r>
      <w:r w:rsidRPr="000F62B5">
        <w:rPr>
          <w:rFonts w:ascii="Times New Roman" w:hAnsi="Times New Roman" w:cs="Times New Roman"/>
          <w:i/>
          <w:sz w:val="28"/>
          <w:szCs w:val="28"/>
          <w:lang w:val="uz-Cyrl-UZ"/>
        </w:rPr>
        <w:t>l</w:t>
      </w:r>
      <w:r w:rsidRPr="000F62B5">
        <w:rPr>
          <w:rFonts w:ascii="Times New Roman" w:hAnsi="Times New Roman" w:cs="Times New Roman"/>
          <w:sz w:val="28"/>
          <w:szCs w:val="28"/>
          <w:lang w:val="uz-Cyrl-UZ"/>
        </w:rPr>
        <w:t xml:space="preserve"> деб белгиласак, у ҳолда якорь юзасига тўғри келган ўртача магнит индукция </w:t>
      </w:r>
    </w:p>
    <w:p w:rsidR="001C0115" w:rsidRPr="000F62B5" w:rsidRDefault="001C0115" w:rsidP="001C0115">
      <w:pPr>
        <w:spacing w:after="0"/>
        <w:ind w:firstLine="720"/>
        <w:jc w:val="center"/>
        <w:rPr>
          <w:rFonts w:ascii="Times New Roman" w:hAnsi="Times New Roman" w:cs="Times New Roman"/>
          <w:sz w:val="28"/>
          <w:szCs w:val="28"/>
          <w:lang w:val="en-GB"/>
        </w:rPr>
      </w:pPr>
      <w:r w:rsidRPr="000F62B5">
        <w:rPr>
          <w:rFonts w:ascii="Times New Roman" w:hAnsi="Times New Roman" w:cs="Times New Roman"/>
          <w:position w:val="-30"/>
          <w:sz w:val="28"/>
          <w:szCs w:val="28"/>
          <w:lang w:val="en-GB"/>
        </w:rPr>
        <w:object w:dxaOrig="1780" w:dyaOrig="780">
          <v:shape id="_x0000_i1029" type="#_x0000_t75" style="width:105pt;height:45.75pt" o:ole="">
            <v:imagedata r:id="rId19" o:title=""/>
          </v:shape>
          <o:OLEObject Type="Embed" ProgID="Equation.3" ShapeID="_x0000_i1029" DrawAspect="Content" ObjectID="_1632995880" r:id="rId20"/>
        </w:object>
      </w:r>
    </w:p>
    <w:p w:rsidR="001C0115" w:rsidRPr="000F62B5" w:rsidRDefault="001C0115" w:rsidP="001C0115">
      <w:pPr>
        <w:spacing w:after="0"/>
        <w:ind w:firstLine="720"/>
        <w:jc w:val="both"/>
        <w:rPr>
          <w:rFonts w:ascii="Times New Roman" w:hAnsi="Times New Roman" w:cs="Times New Roman"/>
          <w:sz w:val="28"/>
          <w:szCs w:val="28"/>
          <w:lang w:val="en-GB"/>
        </w:rPr>
      </w:pPr>
      <w:r w:rsidRPr="000F62B5">
        <w:rPr>
          <w:rFonts w:ascii="Times New Roman" w:hAnsi="Times New Roman" w:cs="Times New Roman"/>
          <w:sz w:val="28"/>
          <w:szCs w:val="28"/>
        </w:rPr>
        <w:t>Якорь</w:t>
      </w:r>
      <w:r w:rsidRPr="000F62B5">
        <w:rPr>
          <w:rFonts w:ascii="Times New Roman" w:hAnsi="Times New Roman" w:cs="Times New Roman"/>
          <w:sz w:val="28"/>
          <w:szCs w:val="28"/>
          <w:lang w:val="en-GB"/>
        </w:rPr>
        <w:t xml:space="preserve"> n  [</w:t>
      </w:r>
      <w:r w:rsidRPr="000F62B5">
        <w:rPr>
          <w:rFonts w:ascii="Times New Roman" w:hAnsi="Times New Roman" w:cs="Times New Roman"/>
          <w:sz w:val="28"/>
          <w:szCs w:val="28"/>
        </w:rPr>
        <w:t>айл</w:t>
      </w:r>
      <w:r w:rsidRPr="000F62B5">
        <w:rPr>
          <w:rFonts w:ascii="Times New Roman" w:hAnsi="Times New Roman" w:cs="Times New Roman"/>
          <w:sz w:val="28"/>
          <w:szCs w:val="28"/>
          <w:lang w:val="en-GB"/>
        </w:rPr>
        <w:t>/</w:t>
      </w:r>
      <w:r w:rsidRPr="000F62B5">
        <w:rPr>
          <w:rFonts w:ascii="Times New Roman" w:hAnsi="Times New Roman" w:cs="Times New Roman"/>
          <w:sz w:val="28"/>
          <w:szCs w:val="28"/>
        </w:rPr>
        <w:t>мин</w:t>
      </w:r>
      <w:r w:rsidRPr="000F62B5">
        <w:rPr>
          <w:rFonts w:ascii="Times New Roman" w:hAnsi="Times New Roman" w:cs="Times New Roman"/>
          <w:sz w:val="28"/>
          <w:szCs w:val="28"/>
          <w:lang w:val="en-GB"/>
        </w:rPr>
        <w:t xml:space="preserve">]  </w:t>
      </w:r>
      <w:r w:rsidRPr="000F62B5">
        <w:rPr>
          <w:rFonts w:ascii="Times New Roman" w:hAnsi="Times New Roman" w:cs="Times New Roman"/>
          <w:sz w:val="28"/>
          <w:szCs w:val="28"/>
        </w:rPr>
        <w:t>тезликбиланайланаётгандаякорьчул</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аминингҳарбирстерженидаиндукцияланганЭЮКнингўртачақиймати</w:t>
      </w:r>
      <w:r w:rsidRPr="000F62B5">
        <w:rPr>
          <w:rFonts w:ascii="Times New Roman" w:hAnsi="Times New Roman" w:cs="Times New Roman"/>
          <w:sz w:val="28"/>
          <w:szCs w:val="28"/>
          <w:lang w:val="en-GB"/>
        </w:rPr>
        <w:t>:</w:t>
      </w:r>
    </w:p>
    <w:p w:rsidR="001C0115" w:rsidRPr="000F62B5" w:rsidRDefault="001C0115" w:rsidP="001C0115">
      <w:pPr>
        <w:spacing w:after="0"/>
        <w:ind w:firstLine="720"/>
        <w:jc w:val="center"/>
        <w:rPr>
          <w:rFonts w:ascii="Times New Roman" w:hAnsi="Times New Roman" w:cs="Times New Roman"/>
          <w:sz w:val="28"/>
          <w:szCs w:val="28"/>
          <w:lang w:val="en-GB"/>
        </w:rPr>
      </w:pPr>
      <w:r w:rsidRPr="000F62B5">
        <w:rPr>
          <w:rFonts w:ascii="Times New Roman" w:hAnsi="Times New Roman" w:cs="Times New Roman"/>
          <w:position w:val="-28"/>
          <w:sz w:val="28"/>
          <w:szCs w:val="28"/>
          <w:lang w:val="en-GB"/>
        </w:rPr>
        <w:object w:dxaOrig="4000" w:dyaOrig="720">
          <v:shape id="_x0000_i1030" type="#_x0000_t75" style="width:236.25pt;height:42pt" o:ole="">
            <v:imagedata r:id="rId21" o:title=""/>
          </v:shape>
          <o:OLEObject Type="Embed" ProgID="Equation.3" ShapeID="_x0000_i1030" DrawAspect="Content" ObjectID="_1632995881" r:id="rId22"/>
        </w:objec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ГенераторнингэлектрюритувчикучиякорьчулғаминингбиттапараллелтармоғидагитенгтаъсирэтувчиЭЮКгатенг</w:t>
      </w:r>
      <w:r w:rsidRPr="000F62B5">
        <w:rPr>
          <w:rFonts w:ascii="Times New Roman" w:hAnsi="Times New Roman" w:cs="Times New Roman"/>
          <w:sz w:val="28"/>
          <w:szCs w:val="28"/>
          <w:lang w:val="en-GB"/>
        </w:rPr>
        <w:t>.</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Агар якорь чулғамидаги умумий стерженлар сонини </w:t>
      </w:r>
      <w:r w:rsidRPr="000F62B5">
        <w:rPr>
          <w:rFonts w:ascii="Times New Roman" w:hAnsi="Times New Roman" w:cs="Times New Roman"/>
          <w:i/>
          <w:sz w:val="28"/>
          <w:szCs w:val="28"/>
          <w:lang w:val="uz-Cyrl-UZ"/>
        </w:rPr>
        <w:t>N</w:t>
      </w:r>
      <w:r w:rsidRPr="000F62B5">
        <w:rPr>
          <w:rFonts w:ascii="Times New Roman" w:hAnsi="Times New Roman" w:cs="Times New Roman"/>
          <w:sz w:val="28"/>
          <w:szCs w:val="28"/>
          <w:lang w:val="uz-Cyrl-UZ"/>
        </w:rPr>
        <w:t xml:space="preserve"> деб, параллел тармоқлар сонини </w:t>
      </w:r>
      <w:r w:rsidRPr="000F62B5">
        <w:rPr>
          <w:rFonts w:ascii="Times New Roman" w:hAnsi="Times New Roman" w:cs="Times New Roman"/>
          <w:i/>
          <w:sz w:val="28"/>
          <w:szCs w:val="28"/>
          <w:lang w:val="uz-Cyrl-UZ"/>
        </w:rPr>
        <w:t>а</w:t>
      </w:r>
      <w:r w:rsidRPr="000F62B5">
        <w:rPr>
          <w:rFonts w:ascii="Times New Roman" w:hAnsi="Times New Roman" w:cs="Times New Roman"/>
          <w:sz w:val="28"/>
          <w:szCs w:val="28"/>
          <w:lang w:val="uz-Cyrl-UZ"/>
        </w:rPr>
        <w:t xml:space="preserve"> орқали белгиласак, якорда индукцияланган ЭЮК:</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position w:val="-28"/>
          <w:sz w:val="28"/>
          <w:szCs w:val="28"/>
          <w:lang w:val="en-GB"/>
        </w:rPr>
        <w:object w:dxaOrig="5340" w:dyaOrig="720">
          <v:shape id="_x0000_i1031" type="#_x0000_t75" style="width:315pt;height:42pt" o:ole="">
            <v:imagedata r:id="rId23" o:title=""/>
          </v:shape>
          <o:OLEObject Type="Embed" ProgID="Equation.3" ShapeID="_x0000_i1031" DrawAspect="Content" ObjectID="_1632995882" r:id="rId24"/>
        </w:objec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бу ерда: с - ўзгармас коэффициент бўлиб, машинанинг конструкциясига  боғлиқ катталикларни ўз ичига олади.</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position w:val="-6"/>
          <w:sz w:val="28"/>
          <w:szCs w:val="28"/>
          <w:lang w:val="en-GB"/>
        </w:rPr>
        <w:object w:dxaOrig="1120" w:dyaOrig="279">
          <v:shape id="_x0000_i1032" type="#_x0000_t75" style="width:69pt;height:16.5pt" o:ole="">
            <v:imagedata r:id="rId25" o:title=""/>
          </v:shape>
          <o:OLEObject Type="Embed" ProgID="Equation.3" ShapeID="_x0000_i1032" DrawAspect="Content" ObjectID="_1632995883" r:id="rId26"/>
        </w:object>
      </w:r>
    </w:p>
    <w:p w:rsidR="001C0115" w:rsidRPr="000F62B5" w:rsidRDefault="001C0115" w:rsidP="001C0115">
      <w:pPr>
        <w:spacing w:after="0"/>
        <w:ind w:firstLine="708"/>
        <w:jc w:val="both"/>
        <w:rPr>
          <w:rFonts w:ascii="Times New Roman" w:hAnsi="Times New Roman" w:cs="Times New Roman"/>
          <w:sz w:val="28"/>
          <w:szCs w:val="28"/>
        </w:rPr>
      </w:pPr>
      <w:r w:rsidRPr="000F62B5">
        <w:rPr>
          <w:rFonts w:ascii="Times New Roman" w:hAnsi="Times New Roman" w:cs="Times New Roman"/>
          <w:sz w:val="28"/>
          <w:szCs w:val="28"/>
        </w:rPr>
        <w:t xml:space="preserve">Демак, </w:t>
      </w:r>
      <w:r w:rsidRPr="000F62B5">
        <w:rPr>
          <w:rFonts w:ascii="Times New Roman" w:hAnsi="Times New Roman" w:cs="Times New Roman"/>
          <w:i/>
          <w:sz w:val="28"/>
          <w:szCs w:val="28"/>
        </w:rPr>
        <w:t xml:space="preserve">р, </w:t>
      </w:r>
      <w:r w:rsidRPr="000F62B5">
        <w:rPr>
          <w:rFonts w:ascii="Times New Roman" w:hAnsi="Times New Roman" w:cs="Times New Roman"/>
          <w:i/>
          <w:sz w:val="28"/>
          <w:szCs w:val="28"/>
          <w:lang w:val="en-GB"/>
        </w:rPr>
        <w:t>N</w:t>
      </w:r>
      <w:r w:rsidRPr="000F62B5">
        <w:rPr>
          <w:rFonts w:ascii="Times New Roman" w:hAnsi="Times New Roman" w:cs="Times New Roman"/>
          <w:i/>
          <w:sz w:val="28"/>
          <w:szCs w:val="28"/>
        </w:rPr>
        <w:t xml:space="preserve">, а </w:t>
      </w:r>
      <w:r w:rsidRPr="000F62B5">
        <w:rPr>
          <w:rFonts w:ascii="Times New Roman" w:hAnsi="Times New Roman" w:cs="Times New Roman"/>
          <w:sz w:val="28"/>
          <w:szCs w:val="28"/>
        </w:rPr>
        <w:t xml:space="preserve">ларнинг қиймати </w:t>
      </w:r>
      <w:r w:rsidRPr="000F62B5">
        <w:rPr>
          <w:rFonts w:ascii="Times New Roman" w:hAnsi="Times New Roman" w:cs="Times New Roman"/>
          <w:sz w:val="28"/>
          <w:szCs w:val="28"/>
          <w:lang w:val="uz-Cyrl-UZ"/>
        </w:rPr>
        <w:t>ў</w:t>
      </w:r>
      <w:r w:rsidRPr="000F62B5">
        <w:rPr>
          <w:rFonts w:ascii="Times New Roman" w:hAnsi="Times New Roman" w:cs="Times New Roman"/>
          <w:sz w:val="28"/>
          <w:szCs w:val="28"/>
        </w:rPr>
        <w:t xml:space="preserve">згармасдир. </w:t>
      </w:r>
      <w:r w:rsidRPr="000F62B5">
        <w:rPr>
          <w:rFonts w:ascii="Times New Roman" w:hAnsi="Times New Roman" w:cs="Times New Roman"/>
          <w:i/>
          <w:sz w:val="28"/>
          <w:szCs w:val="28"/>
        </w:rPr>
        <w:t>Ф</w:t>
      </w:r>
      <w:r w:rsidRPr="000F62B5">
        <w:rPr>
          <w:rFonts w:ascii="Times New Roman" w:hAnsi="Times New Roman" w:cs="Times New Roman"/>
          <w:sz w:val="28"/>
          <w:szCs w:val="28"/>
        </w:rPr>
        <w:t xml:space="preserve"> нинг қийматини эса уйғо</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иш чул</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амидаги токни бошқариш йўли билан ўзгартириш мумкин. Бинобарин, машинанинг электр юритувчи кучи магнит оқим билан якорнинг айланиш тезлигига пропорционалдир.</w:t>
      </w:r>
    </w:p>
    <w:p w:rsidR="001C0115" w:rsidRPr="000F62B5" w:rsidRDefault="001C0115" w:rsidP="001C0115">
      <w:pPr>
        <w:spacing w:after="0"/>
        <w:jc w:val="center"/>
        <w:rPr>
          <w:rFonts w:ascii="Times New Roman" w:hAnsi="Times New Roman" w:cs="Times New Roman"/>
          <w:b/>
          <w:sz w:val="28"/>
          <w:szCs w:val="28"/>
          <w:lang w:val="uz-Cyrl-UZ"/>
        </w:rPr>
      </w:pPr>
    </w:p>
    <w:p w:rsidR="001C0115" w:rsidRPr="000F62B5" w:rsidRDefault="001C0115" w:rsidP="001C0115">
      <w:pPr>
        <w:spacing w:after="0"/>
        <w:jc w:val="center"/>
        <w:rPr>
          <w:rFonts w:ascii="Times New Roman" w:hAnsi="Times New Roman" w:cs="Times New Roman"/>
          <w:b/>
          <w:sz w:val="28"/>
          <w:szCs w:val="28"/>
          <w:lang w:val="uz-Cyrl-UZ"/>
        </w:rPr>
      </w:pPr>
    </w:p>
    <w:p w:rsidR="001C0115" w:rsidRPr="000F62B5" w:rsidRDefault="001C0115" w:rsidP="001C0115">
      <w:pPr>
        <w:spacing w:after="0"/>
        <w:jc w:val="center"/>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Тормозловчи ва айлантирувчи моментлар</w: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Ўзгармас ток машинасидаги генераторнинг тормозловчи моменти ва двигателнинг айлантирувчи моменти Ампер қонунига асосан жуда қулай топилади.</w: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rPr>
        <w:t>Якорь чулғами параллел тармо</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 xml:space="preserve">дан ташкил топганлиги учун якорь токи улар орасида бўлинади. Демак, якорнинг ҳар бир ўтказгичидан </w:t>
      </w:r>
      <w:r w:rsidRPr="000F62B5">
        <w:rPr>
          <w:rFonts w:ascii="Times New Roman" w:hAnsi="Times New Roman" w:cs="Times New Roman"/>
          <w:position w:val="-24"/>
          <w:sz w:val="28"/>
          <w:szCs w:val="28"/>
        </w:rPr>
        <w:object w:dxaOrig="700" w:dyaOrig="620">
          <v:shape id="_x0000_i1033" type="#_x0000_t75" style="width:45.75pt;height:40.5pt" o:ole="">
            <v:imagedata r:id="rId27" o:title=""/>
          </v:shape>
          <o:OLEObject Type="Embed" ProgID="Equation.3" ShapeID="_x0000_i1033" DrawAspect="Content" ObjectID="_1632995884" r:id="rId28"/>
        </w:object>
      </w:r>
      <w:r w:rsidRPr="000F62B5">
        <w:rPr>
          <w:rFonts w:ascii="Times New Roman" w:hAnsi="Times New Roman" w:cs="Times New Roman"/>
          <w:sz w:val="28"/>
          <w:szCs w:val="28"/>
        </w:rPr>
        <w:t>ток ўтади.</w:t>
      </w:r>
    </w:p>
    <w:p w:rsidR="001C0115" w:rsidRPr="000F62B5" w:rsidRDefault="001C0115" w:rsidP="001C0115">
      <w:pPr>
        <w:spacing w:after="0"/>
        <w:ind w:firstLine="708"/>
        <w:jc w:val="both"/>
        <w:rPr>
          <w:rFonts w:ascii="Times New Roman" w:hAnsi="Times New Roman" w:cs="Times New Roman"/>
          <w:sz w:val="28"/>
          <w:szCs w:val="28"/>
        </w:rPr>
      </w:pPr>
      <w:r w:rsidRPr="000F62B5">
        <w:rPr>
          <w:rFonts w:ascii="Times New Roman" w:hAnsi="Times New Roman" w:cs="Times New Roman"/>
          <w:sz w:val="28"/>
          <w:szCs w:val="28"/>
        </w:rPr>
        <w:t>Ў</w:t>
      </w:r>
      <w:r w:rsidRPr="000F62B5">
        <w:rPr>
          <w:rFonts w:ascii="Times New Roman" w:hAnsi="Times New Roman" w:cs="Times New Roman"/>
          <w:sz w:val="28"/>
          <w:szCs w:val="28"/>
          <w:lang w:val="uz-Cyrl-UZ"/>
        </w:rPr>
        <w:t>тка</w:t>
      </w:r>
      <w:r w:rsidRPr="000F62B5">
        <w:rPr>
          <w:rFonts w:ascii="Times New Roman" w:hAnsi="Times New Roman" w:cs="Times New Roman"/>
          <w:sz w:val="28"/>
          <w:szCs w:val="28"/>
        </w:rPr>
        <w:t>згичдаги ток билан магнит майдонининг ўзаро таъсиридан электромагнит кучҳосил бўлади:</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position w:val="-24"/>
          <w:sz w:val="28"/>
          <w:szCs w:val="28"/>
        </w:rPr>
        <w:object w:dxaOrig="1540" w:dyaOrig="620">
          <v:shape id="_x0000_i1034" type="#_x0000_t75" style="width:101.25pt;height:40.5pt" o:ole="">
            <v:imagedata r:id="rId29" o:title=""/>
          </v:shape>
          <o:OLEObject Type="Embed" ProgID="Equation.3" ShapeID="_x0000_i1034" DrawAspect="Content" ObjectID="_1632995885" r:id="rId30"/>
        </w:objec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Бу куч   магнит индукцияси   </w:t>
      </w:r>
      <w:r w:rsidRPr="000F62B5">
        <w:rPr>
          <w:rFonts w:ascii="Times New Roman" w:hAnsi="Times New Roman" w:cs="Times New Roman"/>
          <w:i/>
          <w:sz w:val="28"/>
          <w:szCs w:val="28"/>
          <w:lang w:val="uz-Cyrl-UZ"/>
        </w:rPr>
        <w:t>В</w:t>
      </w:r>
      <w:r w:rsidRPr="000F62B5">
        <w:rPr>
          <w:rFonts w:ascii="Times New Roman" w:hAnsi="Times New Roman" w:cs="Times New Roman"/>
          <w:sz w:val="28"/>
          <w:szCs w:val="28"/>
          <w:lang w:val="uz-Cyrl-UZ"/>
        </w:rPr>
        <w:t xml:space="preserve"> га нисбатан ўтказгичнинг қутб остидаги ҳолатига қараб ўзгаради.</w: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rPr>
        <w:t xml:space="preserve">Агар биз битта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 xml:space="preserve">утб остидаги индукциянинг ўртача қийматини олсак: </w:t>
      </w:r>
    </w:p>
    <w:p w:rsidR="001C0115" w:rsidRPr="000F62B5" w:rsidRDefault="001C0115" w:rsidP="001C0115">
      <w:pPr>
        <w:spacing w:after="0"/>
        <w:ind w:firstLine="708"/>
        <w:jc w:val="center"/>
        <w:rPr>
          <w:rFonts w:ascii="Times New Roman" w:hAnsi="Times New Roman" w:cs="Times New Roman"/>
          <w:sz w:val="28"/>
          <w:szCs w:val="28"/>
          <w:lang w:val="uz-Cyrl-UZ"/>
        </w:rPr>
      </w:pPr>
      <w:r w:rsidRPr="000F62B5">
        <w:rPr>
          <w:rFonts w:ascii="Times New Roman" w:hAnsi="Times New Roman" w:cs="Times New Roman"/>
          <w:position w:val="-28"/>
          <w:sz w:val="28"/>
          <w:szCs w:val="28"/>
        </w:rPr>
        <w:object w:dxaOrig="1660" w:dyaOrig="720">
          <v:shape id="_x0000_i1035" type="#_x0000_t75" style="width:109.5pt;height:46.5pt" o:ole="">
            <v:imagedata r:id="rId31" o:title=""/>
          </v:shape>
          <o:OLEObject Type="Embed" ProgID="Equation.3" ShapeID="_x0000_i1035" DrawAspect="Content" ObjectID="_1632995886" r:id="rId32"/>
        </w:objec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rPr>
        <w:t xml:space="preserve">Бу кучга тўғри келадиган момент: </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position w:val="-16"/>
          <w:sz w:val="28"/>
          <w:szCs w:val="28"/>
        </w:rPr>
        <w:object w:dxaOrig="1620" w:dyaOrig="420">
          <v:shape id="_x0000_i1036" type="#_x0000_t75" style="width:106.5pt;height:27pt" o:ole="">
            <v:imagedata r:id="rId33" o:title=""/>
          </v:shape>
          <o:OLEObject Type="Embed" ProgID="Equation.3" ShapeID="_x0000_i1036" DrawAspect="Content" ObjectID="_1632995887" r:id="rId34"/>
        </w:objec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rPr>
        <w:t>бу ерда</w:t>
      </w:r>
      <w:r w:rsidRPr="000F62B5">
        <w:rPr>
          <w:rFonts w:ascii="Times New Roman" w:hAnsi="Times New Roman" w:cs="Times New Roman"/>
          <w:i/>
          <w:sz w:val="28"/>
          <w:szCs w:val="28"/>
          <w:lang w:val="uz-Cyrl-UZ"/>
        </w:rPr>
        <w:t xml:space="preserve"> D </w:t>
      </w:r>
      <w:r w:rsidRPr="000F62B5">
        <w:rPr>
          <w:rFonts w:ascii="Times New Roman" w:hAnsi="Times New Roman" w:cs="Times New Roman"/>
          <w:sz w:val="28"/>
          <w:szCs w:val="28"/>
          <w:lang w:val="uz-Cyrl-UZ"/>
        </w:rPr>
        <w:t xml:space="preserve">- </w:t>
      </w:r>
      <w:r w:rsidRPr="000F62B5">
        <w:rPr>
          <w:rFonts w:ascii="Times New Roman" w:hAnsi="Times New Roman" w:cs="Times New Roman"/>
          <w:sz w:val="28"/>
          <w:szCs w:val="28"/>
        </w:rPr>
        <w:t>якорнинг диаметри.</w: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rPr>
        <w:t xml:space="preserve">Якорнинг бутун </w:t>
      </w:r>
      <w:r w:rsidRPr="000F62B5">
        <w:rPr>
          <w:rFonts w:ascii="Times New Roman" w:hAnsi="Times New Roman" w:cs="Times New Roman"/>
          <w:i/>
          <w:sz w:val="28"/>
          <w:szCs w:val="28"/>
        </w:rPr>
        <w:t>N</w:t>
      </w:r>
      <w:r w:rsidRPr="000F62B5">
        <w:rPr>
          <w:rFonts w:ascii="Times New Roman" w:hAnsi="Times New Roman" w:cs="Times New Roman"/>
          <w:sz w:val="28"/>
          <w:szCs w:val="28"/>
        </w:rPr>
        <w:t xml:space="preserve"> симларида ҳосил бўлган момент, албатта, катта бўлади:</w:t>
      </w:r>
    </w:p>
    <w:p w:rsidR="001C0115" w:rsidRPr="000F62B5" w:rsidRDefault="001C0115" w:rsidP="001C0115">
      <w:pPr>
        <w:spacing w:after="0"/>
        <w:ind w:firstLine="708"/>
        <w:jc w:val="center"/>
        <w:rPr>
          <w:rFonts w:ascii="Times New Roman" w:hAnsi="Times New Roman" w:cs="Times New Roman"/>
          <w:sz w:val="28"/>
          <w:szCs w:val="28"/>
          <w:lang w:val="uz-Cyrl-UZ"/>
        </w:rPr>
      </w:pPr>
      <w:r w:rsidRPr="000F62B5">
        <w:rPr>
          <w:rFonts w:ascii="Times New Roman" w:hAnsi="Times New Roman" w:cs="Times New Roman"/>
          <w:position w:val="-24"/>
          <w:sz w:val="28"/>
          <w:szCs w:val="28"/>
        </w:rPr>
        <w:object w:dxaOrig="2799" w:dyaOrig="620">
          <v:shape id="_x0000_i1037" type="#_x0000_t75" style="width:184.5pt;height:40.5pt" o:ole="">
            <v:imagedata r:id="rId35" o:title=""/>
          </v:shape>
          <o:OLEObject Type="Embed" ProgID="Equation.3" ShapeID="_x0000_i1037" DrawAspect="Content" ObjectID="_1632995888" r:id="rId36"/>
        </w:objec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Якорь битта қутбининг магнит оқими кесиб ўтаётган юза </w:t>
      </w:r>
      <w:r w:rsidRPr="000F62B5">
        <w:rPr>
          <w:rFonts w:ascii="Times New Roman" w:hAnsi="Times New Roman" w:cs="Times New Roman"/>
          <w:position w:val="-24"/>
          <w:sz w:val="28"/>
          <w:szCs w:val="28"/>
        </w:rPr>
        <w:object w:dxaOrig="880" w:dyaOrig="620">
          <v:shape id="_x0000_i1038" type="#_x0000_t75" style="width:57pt;height:39pt" o:ole="">
            <v:imagedata r:id="rId37" o:title=""/>
          </v:shape>
          <o:OLEObject Type="Embed" ProgID="Equation.3" ShapeID="_x0000_i1038" DrawAspect="Content" ObjectID="_1632995889" r:id="rId38"/>
        </w:object>
      </w:r>
      <w:r w:rsidRPr="000F62B5">
        <w:rPr>
          <w:rFonts w:ascii="Times New Roman" w:hAnsi="Times New Roman" w:cs="Times New Roman"/>
          <w:sz w:val="28"/>
          <w:szCs w:val="28"/>
          <w:lang w:val="uz-Cyrl-UZ"/>
        </w:rPr>
        <w:t>га тенгдир. Шу юзанинг ўртача индукцияга кўпайтмаси бир қутбнинг магнит оқимини беради:</w:t>
      </w:r>
    </w:p>
    <w:p w:rsidR="001C0115" w:rsidRPr="000F62B5" w:rsidRDefault="001C0115" w:rsidP="001C0115">
      <w:pPr>
        <w:spacing w:after="0"/>
        <w:ind w:firstLine="708"/>
        <w:jc w:val="center"/>
        <w:rPr>
          <w:rFonts w:ascii="Times New Roman" w:hAnsi="Times New Roman" w:cs="Times New Roman"/>
          <w:sz w:val="28"/>
          <w:szCs w:val="28"/>
          <w:lang w:val="uz-Cyrl-UZ"/>
        </w:rPr>
      </w:pPr>
      <w:r w:rsidRPr="000F62B5">
        <w:rPr>
          <w:rFonts w:ascii="Times New Roman" w:hAnsi="Times New Roman" w:cs="Times New Roman"/>
          <w:position w:val="-28"/>
          <w:sz w:val="28"/>
          <w:szCs w:val="28"/>
        </w:rPr>
        <w:object w:dxaOrig="3220" w:dyaOrig="720">
          <v:shape id="_x0000_i1039" type="#_x0000_t75" style="width:207.75pt;height:45.75pt" o:ole="">
            <v:imagedata r:id="rId39" o:title=""/>
          </v:shape>
          <o:OLEObject Type="Embed" ProgID="Equation.3" ShapeID="_x0000_i1039" DrawAspect="Content" ObjectID="_1632995890" r:id="rId40"/>
        </w:objec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rPr>
        <w:t>Бу қийматни момент формуласига қўйсак:</w:t>
      </w:r>
    </w:p>
    <w:p w:rsidR="001C0115" w:rsidRPr="000F62B5" w:rsidRDefault="001C0115" w:rsidP="001C0115">
      <w:pPr>
        <w:spacing w:after="0"/>
        <w:ind w:firstLine="708"/>
        <w:jc w:val="center"/>
        <w:rPr>
          <w:rFonts w:ascii="Times New Roman" w:hAnsi="Times New Roman" w:cs="Times New Roman"/>
          <w:sz w:val="28"/>
          <w:szCs w:val="28"/>
          <w:lang w:val="uz-Cyrl-UZ"/>
        </w:rPr>
      </w:pPr>
      <w:r w:rsidRPr="000F62B5">
        <w:rPr>
          <w:rFonts w:ascii="Times New Roman" w:hAnsi="Times New Roman" w:cs="Times New Roman"/>
          <w:position w:val="-28"/>
          <w:sz w:val="28"/>
          <w:szCs w:val="28"/>
        </w:rPr>
        <w:object w:dxaOrig="3300" w:dyaOrig="720">
          <v:shape id="_x0000_i1040" type="#_x0000_t75" style="width:212.25pt;height:45.75pt" o:ole="">
            <v:imagedata r:id="rId41" o:title=""/>
          </v:shape>
          <o:OLEObject Type="Embed" ProgID="Equation.3" ShapeID="_x0000_i1040" DrawAspect="Content" ObjectID="_1632995891" r:id="rId42"/>
        </w:object>
      </w:r>
    </w:p>
    <w:p w:rsidR="001C0115" w:rsidRPr="000F62B5" w:rsidRDefault="001C0115" w:rsidP="001C0115">
      <w:pPr>
        <w:shd w:val="clear" w:color="auto" w:fill="FFFFFF"/>
        <w:autoSpaceDE w:val="0"/>
        <w:autoSpaceDN w:val="0"/>
        <w:adjustRightInd w:val="0"/>
        <w:spacing w:after="0"/>
        <w:rPr>
          <w:rFonts w:ascii="Times New Roman" w:hAnsi="Times New Roman" w:cs="Times New Roman"/>
          <w:color w:val="000000"/>
          <w:sz w:val="28"/>
          <w:szCs w:val="28"/>
          <w:lang w:val="uz-Cyrl-UZ"/>
        </w:rPr>
      </w:pPr>
    </w:p>
    <w:p w:rsidR="001C0115" w:rsidRPr="000F62B5" w:rsidRDefault="001C0115" w:rsidP="001C0115">
      <w:pPr>
        <w:shd w:val="clear" w:color="auto" w:fill="FFFFFF"/>
        <w:autoSpaceDE w:val="0"/>
        <w:autoSpaceDN w:val="0"/>
        <w:adjustRightInd w:val="0"/>
        <w:spacing w:after="0"/>
        <w:jc w:val="center"/>
        <w:rPr>
          <w:rFonts w:ascii="Times New Roman" w:hAnsi="Times New Roman" w:cs="Times New Roman"/>
          <w:color w:val="000000"/>
          <w:sz w:val="28"/>
          <w:szCs w:val="28"/>
          <w:lang w:val="uz-Cyrl-UZ"/>
        </w:rPr>
      </w:pPr>
      <w:r w:rsidRPr="000F62B5">
        <w:rPr>
          <w:rFonts w:ascii="Times New Roman" w:hAnsi="Times New Roman" w:cs="Times New Roman"/>
          <w:noProof/>
          <w:color w:val="000000"/>
          <w:sz w:val="28"/>
          <w:szCs w:val="28"/>
        </w:rPr>
        <w:drawing>
          <wp:inline distT="0" distB="0" distL="0" distR="0" wp14:anchorId="477D7FA3" wp14:editId="3496748B">
            <wp:extent cx="1663700" cy="1244600"/>
            <wp:effectExtent l="19050" t="0" r="0" b="0"/>
            <wp:docPr id="1092" name="Рисунок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srcRect/>
                    <a:stretch>
                      <a:fillRect/>
                    </a:stretch>
                  </pic:blipFill>
                  <pic:spPr bwMode="auto">
                    <a:xfrm>
                      <a:off x="0" y="0"/>
                      <a:ext cx="1663700" cy="12446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У ҳолда</w:t>
      </w:r>
    </w:p>
    <w:p w:rsidR="001C0115" w:rsidRPr="000F62B5" w:rsidRDefault="001C0115" w:rsidP="001C0115">
      <w:pPr>
        <w:spacing w:after="0"/>
        <w:ind w:firstLine="720"/>
        <w:jc w:val="center"/>
        <w:rPr>
          <w:rFonts w:ascii="Times New Roman" w:hAnsi="Times New Roman" w:cs="Times New Roman"/>
          <w:sz w:val="28"/>
          <w:szCs w:val="28"/>
          <w:lang w:val="uz-Cyrl-UZ"/>
        </w:rPr>
      </w:pPr>
      <w:r w:rsidRPr="000F62B5">
        <w:rPr>
          <w:rFonts w:ascii="Times New Roman" w:hAnsi="Times New Roman" w:cs="Times New Roman"/>
          <w:position w:val="-12"/>
          <w:sz w:val="28"/>
          <w:szCs w:val="28"/>
          <w:lang w:val="uz-Cyrl-UZ"/>
        </w:rPr>
        <w:object w:dxaOrig="1480" w:dyaOrig="360">
          <v:shape id="_x0000_i1041" type="#_x0000_t75" style="width:99.75pt;height:24pt" o:ole="">
            <v:imagedata r:id="rId44" o:title=""/>
          </v:shape>
          <o:OLEObject Type="Embed" ProgID="Equation.3" ShapeID="_x0000_i1041" DrawAspect="Content" ObjectID="_1632995892" r:id="rId45"/>
        </w:objec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rPr>
        <w:t xml:space="preserve">бу ерда </w:t>
      </w:r>
      <w:r w:rsidRPr="000F62B5">
        <w:rPr>
          <w:rFonts w:ascii="Times New Roman" w:hAnsi="Times New Roman" w:cs="Times New Roman"/>
          <w:position w:val="-10"/>
          <w:sz w:val="28"/>
          <w:szCs w:val="28"/>
          <w:lang w:val="uz-Cyrl-UZ"/>
        </w:rPr>
        <w:object w:dxaOrig="340" w:dyaOrig="340">
          <v:shape id="_x0000_i1042" type="#_x0000_t75" style="width:23.25pt;height:23.25pt" o:ole="">
            <v:imagedata r:id="rId46" o:title=""/>
          </v:shape>
          <o:OLEObject Type="Embed" ProgID="Equation.3" ShapeID="_x0000_i1042" DrawAspect="Content" ObjectID="_1632995893" r:id="rId47"/>
        </w:object>
      </w:r>
      <w:r w:rsidRPr="000F62B5">
        <w:rPr>
          <w:rFonts w:ascii="Times New Roman" w:hAnsi="Times New Roman" w:cs="Times New Roman"/>
          <w:sz w:val="28"/>
          <w:szCs w:val="28"/>
          <w:lang w:val="uz-Cyrl-UZ"/>
        </w:rPr>
        <w:t>- б</w:t>
      </w:r>
      <w:r w:rsidRPr="000F62B5">
        <w:rPr>
          <w:rFonts w:ascii="Times New Roman" w:hAnsi="Times New Roman" w:cs="Times New Roman"/>
          <w:sz w:val="28"/>
          <w:szCs w:val="28"/>
        </w:rPr>
        <w:t>ерилган машина учун ўзгармас қиймат.</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Бу момент генераторда тормозлаш вазифасини бажарса, двигателда айлантириш вазифасини</w:t>
      </w:r>
    </w:p>
    <w:p w:rsidR="001C0115" w:rsidRPr="000F62B5" w:rsidRDefault="001C0115" w:rsidP="001C0115">
      <w:pPr>
        <w:spacing w:after="0"/>
        <w:jc w:val="both"/>
        <w:rPr>
          <w:rFonts w:ascii="Times New Roman" w:hAnsi="Times New Roman" w:cs="Times New Roman"/>
          <w:sz w:val="28"/>
          <w:szCs w:val="28"/>
        </w:rPr>
      </w:pPr>
      <w:r w:rsidRPr="000F62B5">
        <w:rPr>
          <w:rFonts w:ascii="Times New Roman" w:hAnsi="Times New Roman" w:cs="Times New Roman"/>
          <w:sz w:val="28"/>
          <w:szCs w:val="28"/>
        </w:rPr>
        <w:t>бажаради (8.7-расм). Генераторнинг якорини айлантирадиган бирламчи двигатель ана шу тормозловчи моментни енгиши керак.</w:t>
      </w:r>
    </w:p>
    <w:p w:rsidR="001C0115" w:rsidRPr="000F62B5" w:rsidRDefault="001C0115" w:rsidP="001C0115">
      <w:pPr>
        <w:shd w:val="clear" w:color="auto" w:fill="FFFFFF"/>
        <w:autoSpaceDE w:val="0"/>
        <w:autoSpaceDN w:val="0"/>
        <w:adjustRightInd w:val="0"/>
        <w:spacing w:after="0"/>
        <w:rPr>
          <w:rFonts w:ascii="Times New Roman" w:hAnsi="Times New Roman" w:cs="Times New Roman"/>
          <w:color w:val="000000"/>
          <w:sz w:val="28"/>
          <w:szCs w:val="28"/>
          <w:lang w:val="uz-Cyrl-UZ"/>
        </w:rPr>
      </w:pPr>
    </w:p>
    <w:p w:rsidR="00391473" w:rsidRDefault="00391473" w:rsidP="001C0115">
      <w:pPr>
        <w:spacing w:after="0"/>
        <w:ind w:firstLine="720"/>
        <w:jc w:val="center"/>
        <w:rPr>
          <w:rFonts w:ascii="Times New Roman" w:hAnsi="Times New Roman" w:cs="Times New Roman"/>
          <w:b/>
          <w:sz w:val="28"/>
          <w:szCs w:val="28"/>
        </w:rPr>
      </w:pPr>
    </w:p>
    <w:p w:rsidR="001C0115" w:rsidRPr="000F62B5" w:rsidRDefault="001C0115" w:rsidP="001C0115">
      <w:pPr>
        <w:spacing w:after="0"/>
        <w:ind w:firstLine="720"/>
        <w:jc w:val="center"/>
        <w:rPr>
          <w:rFonts w:ascii="Times New Roman" w:hAnsi="Times New Roman" w:cs="Times New Roman"/>
          <w:b/>
          <w:sz w:val="28"/>
          <w:szCs w:val="28"/>
        </w:rPr>
      </w:pPr>
      <w:r w:rsidRPr="000F62B5">
        <w:rPr>
          <w:rFonts w:ascii="Times New Roman" w:hAnsi="Times New Roman" w:cs="Times New Roman"/>
          <w:b/>
          <w:sz w:val="28"/>
          <w:szCs w:val="28"/>
        </w:rPr>
        <w:lastRenderedPageBreak/>
        <w:t>Якорь реакцияси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 xml:space="preserve">Генератор салт ишлаганда бош қутб ҳосил қиладиган асосий магнит оқими </w:t>
      </w:r>
      <w:r w:rsidRPr="000F62B5">
        <w:rPr>
          <w:rFonts w:ascii="Times New Roman" w:hAnsi="Times New Roman" w:cs="Times New Roman"/>
          <w:i/>
          <w:sz w:val="28"/>
          <w:szCs w:val="28"/>
        </w:rPr>
        <w:t>Ф</w:t>
      </w:r>
      <w:r w:rsidRPr="000F62B5">
        <w:rPr>
          <w:rFonts w:ascii="Times New Roman" w:hAnsi="Times New Roman" w:cs="Times New Roman"/>
          <w:sz w:val="28"/>
          <w:szCs w:val="28"/>
        </w:rPr>
        <w:t xml:space="preserve"> мавжуд бўлади (8.8 ра</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м, а). Унга нагрузка уланганда якорь ўгказгичларидан ток ўтиб, якорнинг маг</w:t>
      </w:r>
      <w:r w:rsidRPr="000F62B5">
        <w:rPr>
          <w:rFonts w:ascii="Times New Roman" w:hAnsi="Times New Roman" w:cs="Times New Roman"/>
          <w:sz w:val="28"/>
          <w:szCs w:val="28"/>
          <w:lang w:val="uz-Cyrl-UZ"/>
        </w:rPr>
        <w:t>нит</w:t>
      </w:r>
      <w:r w:rsidRPr="000F62B5">
        <w:rPr>
          <w:rFonts w:ascii="Times New Roman" w:hAnsi="Times New Roman" w:cs="Times New Roman"/>
          <w:sz w:val="28"/>
          <w:szCs w:val="28"/>
        </w:rPr>
        <w:t xml:space="preserve"> майдони машинанинг бош қут</w:t>
      </w:r>
      <w:r w:rsidRPr="000F62B5">
        <w:rPr>
          <w:rFonts w:ascii="Times New Roman" w:hAnsi="Times New Roman" w:cs="Times New Roman"/>
          <w:sz w:val="28"/>
          <w:szCs w:val="28"/>
          <w:lang w:val="uz-Cyrl-UZ"/>
        </w:rPr>
        <w:t>б</w:t>
      </w:r>
      <w:r w:rsidRPr="000F62B5">
        <w:rPr>
          <w:rFonts w:ascii="Times New Roman" w:hAnsi="Times New Roman" w:cs="Times New Roman"/>
          <w:sz w:val="28"/>
          <w:szCs w:val="28"/>
        </w:rPr>
        <w:t>лари ҳосил килг</w:t>
      </w:r>
      <w:r w:rsidRPr="000F62B5">
        <w:rPr>
          <w:rFonts w:ascii="Times New Roman" w:hAnsi="Times New Roman" w:cs="Times New Roman"/>
          <w:sz w:val="28"/>
          <w:szCs w:val="28"/>
          <w:lang w:val="uz-Cyrl-UZ"/>
        </w:rPr>
        <w:t>а</w:t>
      </w:r>
      <w:r w:rsidRPr="000F62B5">
        <w:rPr>
          <w:rFonts w:ascii="Times New Roman" w:hAnsi="Times New Roman" w:cs="Times New Roman"/>
          <w:sz w:val="28"/>
          <w:szCs w:val="28"/>
        </w:rPr>
        <w:t>н асос</w:t>
      </w:r>
      <w:r w:rsidRPr="000F62B5">
        <w:rPr>
          <w:rFonts w:ascii="Times New Roman" w:hAnsi="Times New Roman" w:cs="Times New Roman"/>
          <w:sz w:val="28"/>
          <w:szCs w:val="28"/>
          <w:lang w:val="uz-Cyrl-UZ"/>
        </w:rPr>
        <w:t>ий</w:t>
      </w:r>
      <w:r w:rsidRPr="000F62B5">
        <w:rPr>
          <w:rFonts w:ascii="Times New Roman" w:hAnsi="Times New Roman" w:cs="Times New Roman"/>
          <w:sz w:val="28"/>
          <w:szCs w:val="28"/>
        </w:rPr>
        <w:t xml:space="preserve"> магнит оқимига таъсир кўрсатад</w:t>
      </w:r>
      <w:r w:rsidRPr="000F62B5">
        <w:rPr>
          <w:rFonts w:ascii="Times New Roman" w:hAnsi="Times New Roman" w:cs="Times New Roman"/>
          <w:sz w:val="28"/>
          <w:szCs w:val="28"/>
          <w:lang w:val="uz-Cyrl-UZ"/>
        </w:rPr>
        <w:t>ив</w:t>
      </w:r>
      <w:r w:rsidRPr="000F62B5">
        <w:rPr>
          <w:rFonts w:ascii="Times New Roman" w:hAnsi="Times New Roman" w:cs="Times New Roman"/>
          <w:sz w:val="28"/>
          <w:szCs w:val="28"/>
        </w:rPr>
        <w:t>а унинг йўналишин</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 xml:space="preserve"> ўзгартиради (8.8-расм, б). Расмдан якорь токи ҳосил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илган магнит майдонининг йўн</w:t>
      </w:r>
      <w:r w:rsidRPr="000F62B5">
        <w:rPr>
          <w:rFonts w:ascii="Times New Roman" w:hAnsi="Times New Roman" w:cs="Times New Roman"/>
          <w:sz w:val="28"/>
          <w:szCs w:val="28"/>
          <w:lang w:val="uz-Cyrl-UZ"/>
        </w:rPr>
        <w:t>а</w:t>
      </w:r>
      <w:r w:rsidRPr="000F62B5">
        <w:rPr>
          <w:rFonts w:ascii="Times New Roman" w:hAnsi="Times New Roman" w:cs="Times New Roman"/>
          <w:sz w:val="28"/>
          <w:szCs w:val="28"/>
        </w:rPr>
        <w:t xml:space="preserve">лиши </w:t>
      </w:r>
      <w:r w:rsidRPr="000F62B5">
        <w:rPr>
          <w:rFonts w:ascii="Times New Roman" w:hAnsi="Times New Roman" w:cs="Times New Roman"/>
          <w:sz w:val="28"/>
          <w:szCs w:val="28"/>
          <w:lang w:val="uz-Cyrl-UZ"/>
        </w:rPr>
        <w:t>асосий</w:t>
      </w:r>
      <w:r w:rsidRPr="000F62B5">
        <w:rPr>
          <w:rFonts w:ascii="Times New Roman" w:hAnsi="Times New Roman" w:cs="Times New Roman"/>
          <w:sz w:val="28"/>
          <w:szCs w:val="28"/>
        </w:rPr>
        <w:t xml:space="preserve"> маг</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ит оқими</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инг йўналиши билан мо</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 xml:space="preserve"> бўлган жо</w:t>
      </w:r>
      <w:r w:rsidRPr="000F62B5">
        <w:rPr>
          <w:rFonts w:ascii="Times New Roman" w:hAnsi="Times New Roman" w:cs="Times New Roman"/>
          <w:sz w:val="28"/>
          <w:szCs w:val="28"/>
          <w:lang w:val="uz-Cyrl-UZ"/>
        </w:rPr>
        <w:t>й</w:t>
      </w:r>
      <w:r w:rsidRPr="000F62B5">
        <w:rPr>
          <w:rFonts w:ascii="Times New Roman" w:hAnsi="Times New Roman" w:cs="Times New Roman"/>
          <w:sz w:val="28"/>
          <w:szCs w:val="28"/>
        </w:rPr>
        <w:t>ларда умумий магнит ма</w:t>
      </w:r>
      <w:r w:rsidRPr="000F62B5">
        <w:rPr>
          <w:rFonts w:ascii="Times New Roman" w:hAnsi="Times New Roman" w:cs="Times New Roman"/>
          <w:sz w:val="28"/>
          <w:szCs w:val="28"/>
          <w:lang w:val="uz-Cyrl-UZ"/>
        </w:rPr>
        <w:t>й</w:t>
      </w:r>
      <w:r w:rsidRPr="000F62B5">
        <w:rPr>
          <w:rFonts w:ascii="Times New Roman" w:hAnsi="Times New Roman" w:cs="Times New Roman"/>
          <w:sz w:val="28"/>
          <w:szCs w:val="28"/>
        </w:rPr>
        <w:t>дон</w:t>
      </w:r>
      <w:r w:rsidRPr="000F62B5">
        <w:rPr>
          <w:rFonts w:ascii="Times New Roman" w:hAnsi="Times New Roman" w:cs="Times New Roman"/>
          <w:sz w:val="28"/>
          <w:szCs w:val="28"/>
          <w:lang w:val="uz-Cyrl-UZ"/>
        </w:rPr>
        <w:t>ини</w:t>
      </w:r>
      <w:r w:rsidRPr="000F62B5">
        <w:rPr>
          <w:rFonts w:ascii="Times New Roman" w:hAnsi="Times New Roman" w:cs="Times New Roman"/>
          <w:sz w:val="28"/>
          <w:szCs w:val="28"/>
        </w:rPr>
        <w:t xml:space="preserve">нг кучайганлигини, </w:t>
      </w:r>
      <w:r w:rsidRPr="000F62B5">
        <w:rPr>
          <w:rFonts w:ascii="Times New Roman" w:hAnsi="Times New Roman" w:cs="Times New Roman"/>
          <w:sz w:val="28"/>
          <w:szCs w:val="28"/>
          <w:lang w:val="uz-Cyrl-UZ"/>
        </w:rPr>
        <w:t>й</w:t>
      </w:r>
      <w:r w:rsidRPr="000F62B5">
        <w:rPr>
          <w:rFonts w:ascii="Times New Roman" w:hAnsi="Times New Roman" w:cs="Times New Roman"/>
          <w:sz w:val="28"/>
          <w:szCs w:val="28"/>
        </w:rPr>
        <w:t>ў</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 xml:space="preserve">алиши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арама-</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арши бўлган жойларда эса куч</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 xml:space="preserve">изланганлигини кўриш </w:t>
      </w:r>
      <w:r w:rsidRPr="000F62B5">
        <w:rPr>
          <w:rFonts w:ascii="Times New Roman" w:hAnsi="Times New Roman" w:cs="Times New Roman"/>
          <w:sz w:val="28"/>
          <w:szCs w:val="28"/>
          <w:lang w:val="uz-Cyrl-UZ"/>
        </w:rPr>
        <w:t>м</w:t>
      </w:r>
      <w:r w:rsidRPr="000F62B5">
        <w:rPr>
          <w:rFonts w:ascii="Times New Roman" w:hAnsi="Times New Roman" w:cs="Times New Roman"/>
          <w:sz w:val="28"/>
          <w:szCs w:val="28"/>
        </w:rPr>
        <w:t>умкин. Баъ</w:t>
      </w:r>
      <w:r w:rsidRPr="000F62B5">
        <w:rPr>
          <w:rFonts w:ascii="Times New Roman" w:hAnsi="Times New Roman" w:cs="Times New Roman"/>
          <w:sz w:val="28"/>
          <w:szCs w:val="28"/>
          <w:lang w:val="uz-Cyrl-UZ"/>
        </w:rPr>
        <w:t>з</w:t>
      </w:r>
      <w:r w:rsidRPr="000F62B5">
        <w:rPr>
          <w:rFonts w:ascii="Times New Roman" w:hAnsi="Times New Roman" w:cs="Times New Roman"/>
          <w:sz w:val="28"/>
          <w:szCs w:val="28"/>
        </w:rPr>
        <w:t>и жойларда эса якорь токининг магни</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 xml:space="preserve"> майдони асосий магнит </w:t>
      </w:r>
      <w:r w:rsidRPr="000F62B5">
        <w:rPr>
          <w:rFonts w:ascii="Times New Roman" w:hAnsi="Times New Roman" w:cs="Times New Roman"/>
          <w:sz w:val="28"/>
          <w:szCs w:val="28"/>
          <w:lang w:val="uz-Cyrl-UZ"/>
        </w:rPr>
        <w:t>май</w:t>
      </w:r>
      <w:r w:rsidRPr="000F62B5">
        <w:rPr>
          <w:rFonts w:ascii="Times New Roman" w:hAnsi="Times New Roman" w:cs="Times New Roman"/>
          <w:sz w:val="28"/>
          <w:szCs w:val="28"/>
        </w:rPr>
        <w:t>донга тик йўналган. Умуман, якорь магнит майдонининг асосий магнит май</w:t>
      </w:r>
      <w:r w:rsidRPr="000F62B5">
        <w:rPr>
          <w:rFonts w:ascii="Times New Roman" w:hAnsi="Times New Roman" w:cs="Times New Roman"/>
          <w:sz w:val="28"/>
          <w:szCs w:val="28"/>
          <w:lang w:val="uz-Cyrl-UZ"/>
        </w:rPr>
        <w:t>д</w:t>
      </w:r>
      <w:r w:rsidRPr="000F62B5">
        <w:rPr>
          <w:rFonts w:ascii="Times New Roman" w:hAnsi="Times New Roman" w:cs="Times New Roman"/>
          <w:sz w:val="28"/>
          <w:szCs w:val="28"/>
        </w:rPr>
        <w:t>онига таъсир этиб, унинг йўналишини ўзгар</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ириш ҳодисаси якорь реакцияси дейилади. Якорь реакцияси натижа</w:t>
      </w:r>
      <w:r w:rsidRPr="000F62B5">
        <w:rPr>
          <w:rFonts w:ascii="Times New Roman" w:hAnsi="Times New Roman" w:cs="Times New Roman"/>
          <w:sz w:val="28"/>
          <w:szCs w:val="28"/>
          <w:lang w:val="uz-Cyrl-UZ"/>
        </w:rPr>
        <w:t>си</w:t>
      </w:r>
      <w:r w:rsidRPr="000F62B5">
        <w:rPr>
          <w:rFonts w:ascii="Times New Roman" w:hAnsi="Times New Roman" w:cs="Times New Roman"/>
          <w:sz w:val="28"/>
          <w:szCs w:val="28"/>
        </w:rPr>
        <w:t>да маш</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нанинг асосий магниг оқими деформац</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яланади (8</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8-расм, в). Демак, қу</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бларнинг бир томонида магни</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 xml:space="preserve"> ч</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зиқларининг зичлиги ортса, иккинчи томонида камаяди.</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0B01DAA8" wp14:editId="612E108F">
            <wp:extent cx="3886200" cy="1714500"/>
            <wp:effectExtent l="19050" t="0" r="0" b="0"/>
            <wp:docPr id="1093" name="Рисунок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srcRect/>
                    <a:stretch>
                      <a:fillRect/>
                    </a:stretch>
                  </pic:blipFill>
                  <pic:spPr bwMode="auto">
                    <a:xfrm>
                      <a:off x="0" y="0"/>
                      <a:ext cx="3886200" cy="17145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Якорнинг ўрамлари қутб остидаги магнит куч чизиқлари кўп жойдан (ёки якорь реакцияси натижасида магнит индукцияси кучайган ердан ўтганда индукциялангаи ЭЮК киймати бирмунча кўпаяди. Бу ортиқча ЭЮК пластиналар орасида уч-кун ҳосил қилиб, коллектор бўйлаб олов пайдо бўлишига сабаб бўлади. Бу эса машинанинг нормал ишлашини бўзади, нагрузка ортганда генераторнинг ЭЮК ини камайтириб, генераторнинг учларидагн кучланишнинг қўшимча пасайишига олиб келади. Якорь реакциясининг таъсири асосий қутблар орасидаги геометрик нейтрал чизиққа қўшимча қутблар ўрнатиш йўли билан камайтирилади (8.9- расм). Бу чулғам якорнинг чулғами билан кетма-кет уланади. Мазкур чулғам шундай ўраладики, бунда унинг магнит майдони якорнинг магнит майдонига қарама-қарши йўналади.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150 кВт дан юқори кувватли машиналарда якорнинг бутун айланаси бўйлаб якорь реакциясини камайтириш мақсадида бош қутб учликларига компенсацияловчи чулғам ўрнатилади. (8.10-расм). </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Бу чулғам якорь чулғани ва қўшимча қутбнинг чулғами билан кетма-кет уланади. Компенсацияловчи чулғамнинг магнит майдони якорнинг магниг майдонига қарама-қарши бўлиб, бош қутб учлиги зонасида якорь реакциясини компенсациялаш учун хизмат қилади.</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3F3E1A43" wp14:editId="4C824DC9">
            <wp:extent cx="3035300" cy="1485900"/>
            <wp:effectExtent l="19050" t="0" r="0" b="0"/>
            <wp:docPr id="1094" name="Рисунок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srcRect/>
                    <a:stretch>
                      <a:fillRect/>
                    </a:stretch>
                  </pic:blipFill>
                  <pic:spPr bwMode="auto">
                    <a:xfrm>
                      <a:off x="0" y="0"/>
                      <a:ext cx="3035300" cy="14859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Кичик қувватли машиналарда эса қўшимча қутб ўрнига чуткаларни геометрик нейтрал чизиғидан суриб қўйиш усули қўлланилади. Натижада чўткаларнинг якорь реакциясининг таъсиридан учқунланиши бир мунча камаяди.</w:t>
      </w:r>
    </w:p>
    <w:p w:rsidR="001C0115" w:rsidRPr="000F62B5" w:rsidRDefault="001C0115" w:rsidP="001C0115">
      <w:pPr>
        <w:spacing w:after="0"/>
        <w:ind w:firstLine="720"/>
        <w:jc w:val="center"/>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Якорь коммутацияси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Ўзгармас ток машинаси ишлаганда чутка билан коллектор ўртасида уч</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ун пайдо бўлади. Кучли учқун машинанинг нормал ишлашига халақит беради. Учқун чиқишига механик камч</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ликлар (коллектор юзасинннг нотекислиги, чутка боси</w:t>
      </w:r>
      <w:r w:rsidRPr="000F62B5">
        <w:rPr>
          <w:rFonts w:ascii="Times New Roman" w:hAnsi="Times New Roman" w:cs="Times New Roman"/>
          <w:sz w:val="28"/>
          <w:szCs w:val="28"/>
          <w:lang w:val="uz-Cyrl-UZ"/>
        </w:rPr>
        <w:t>м</w:t>
      </w:r>
      <w:r w:rsidRPr="000F62B5">
        <w:rPr>
          <w:rFonts w:ascii="Times New Roman" w:hAnsi="Times New Roman" w:cs="Times New Roman"/>
          <w:sz w:val="28"/>
          <w:szCs w:val="28"/>
        </w:rPr>
        <w:t>ин</w:t>
      </w:r>
      <w:r w:rsidRPr="000F62B5">
        <w:rPr>
          <w:rFonts w:ascii="Times New Roman" w:hAnsi="Times New Roman" w:cs="Times New Roman"/>
          <w:sz w:val="28"/>
          <w:szCs w:val="28"/>
          <w:lang w:val="uz-Cyrl-UZ"/>
        </w:rPr>
        <w:t>ин</w:t>
      </w:r>
      <w:r w:rsidRPr="000F62B5">
        <w:rPr>
          <w:rFonts w:ascii="Times New Roman" w:hAnsi="Times New Roman" w:cs="Times New Roman"/>
          <w:sz w:val="28"/>
          <w:szCs w:val="28"/>
        </w:rPr>
        <w:t>г бўшли</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иколлек</w:t>
      </w:r>
      <w:r w:rsidRPr="000F62B5">
        <w:rPr>
          <w:rFonts w:ascii="Times New Roman" w:hAnsi="Times New Roman" w:cs="Times New Roman"/>
          <w:sz w:val="28"/>
          <w:szCs w:val="28"/>
          <w:lang w:val="uz-Cyrl-UZ"/>
        </w:rPr>
        <w:t>то</w:t>
      </w:r>
      <w:r w:rsidRPr="000F62B5">
        <w:rPr>
          <w:rFonts w:ascii="Times New Roman" w:hAnsi="Times New Roman" w:cs="Times New Roman"/>
          <w:sz w:val="28"/>
          <w:szCs w:val="28"/>
        </w:rPr>
        <w:t xml:space="preserve">рнинг </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флосланганлиги вачутка билан коллектор орасидаги</w:t>
      </w:r>
      <w:r w:rsidRPr="000F62B5">
        <w:rPr>
          <w:rFonts w:ascii="Times New Roman" w:hAnsi="Times New Roman" w:cs="Times New Roman"/>
          <w:sz w:val="28"/>
          <w:szCs w:val="28"/>
          <w:lang w:val="uz-Cyrl-UZ"/>
        </w:rPr>
        <w:t xml:space="preserve"> у</w:t>
      </w:r>
      <w:r w:rsidRPr="000F62B5">
        <w:rPr>
          <w:rFonts w:ascii="Times New Roman" w:hAnsi="Times New Roman" w:cs="Times New Roman"/>
          <w:sz w:val="28"/>
          <w:szCs w:val="28"/>
        </w:rPr>
        <w:t>ринишнинг бўзилишига олиб келадиган   бошқа камчиликлар) сабаб бўлади. Натижада коллектор ку</w:t>
      </w:r>
      <w:r w:rsidRPr="000F62B5">
        <w:rPr>
          <w:rFonts w:ascii="Times New Roman" w:hAnsi="Times New Roman" w:cs="Times New Roman"/>
          <w:sz w:val="28"/>
          <w:szCs w:val="28"/>
          <w:lang w:val="uz-Cyrl-UZ"/>
        </w:rPr>
        <w:t>йиб</w:t>
      </w:r>
      <w:r w:rsidRPr="000F62B5">
        <w:rPr>
          <w:rFonts w:ascii="Times New Roman" w:hAnsi="Times New Roman" w:cs="Times New Roman"/>
          <w:sz w:val="28"/>
          <w:szCs w:val="28"/>
        </w:rPr>
        <w:t xml:space="preserve">, емирилади. Учқун </w:t>
      </w:r>
      <w:r w:rsidRPr="000F62B5">
        <w:rPr>
          <w:rFonts w:ascii="Times New Roman" w:hAnsi="Times New Roman" w:cs="Times New Roman"/>
          <w:sz w:val="28"/>
          <w:szCs w:val="28"/>
          <w:lang w:val="uz-Cyrl-UZ"/>
        </w:rPr>
        <w:t>ҳ</w:t>
      </w:r>
      <w:r w:rsidRPr="000F62B5">
        <w:rPr>
          <w:rFonts w:ascii="Times New Roman" w:hAnsi="Times New Roman" w:cs="Times New Roman"/>
          <w:sz w:val="28"/>
          <w:szCs w:val="28"/>
        </w:rPr>
        <w:t xml:space="preserve">осил </w:t>
      </w:r>
      <w:r w:rsidRPr="000F62B5">
        <w:rPr>
          <w:rFonts w:ascii="Times New Roman" w:hAnsi="Times New Roman" w:cs="Times New Roman"/>
          <w:sz w:val="28"/>
          <w:szCs w:val="28"/>
          <w:lang w:val="uz-Cyrl-UZ"/>
        </w:rPr>
        <w:t>б</w:t>
      </w:r>
      <w:r w:rsidRPr="000F62B5">
        <w:rPr>
          <w:rFonts w:ascii="Times New Roman" w:hAnsi="Times New Roman" w:cs="Times New Roman"/>
          <w:sz w:val="28"/>
          <w:szCs w:val="28"/>
        </w:rPr>
        <w:t>ўлиши коллектор пластинкалари</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инг чутка остидан ўтиш тезлигига боғли</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w: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rPr>
        <w:t>Якорь айл</w:t>
      </w:r>
      <w:r w:rsidRPr="000F62B5">
        <w:rPr>
          <w:rFonts w:ascii="Times New Roman" w:hAnsi="Times New Roman" w:cs="Times New Roman"/>
          <w:sz w:val="28"/>
          <w:szCs w:val="28"/>
          <w:lang w:val="uz-Cyrl-UZ"/>
        </w:rPr>
        <w:t>ан</w:t>
      </w:r>
      <w:r w:rsidRPr="000F62B5">
        <w:rPr>
          <w:rFonts w:ascii="Times New Roman" w:hAnsi="Times New Roman" w:cs="Times New Roman"/>
          <w:sz w:val="28"/>
          <w:szCs w:val="28"/>
        </w:rPr>
        <w:t>ган</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 xml:space="preserve">да коллектор пластинкаларичуткага </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авбатма-навбат тегиб ўтади. Жу</w:t>
      </w:r>
      <w:r w:rsidRPr="000F62B5">
        <w:rPr>
          <w:rFonts w:ascii="Times New Roman" w:hAnsi="Times New Roman" w:cs="Times New Roman"/>
          <w:sz w:val="28"/>
          <w:szCs w:val="28"/>
          <w:lang w:val="uz-Cyrl-UZ"/>
        </w:rPr>
        <w:t>д</w:t>
      </w:r>
      <w:r w:rsidRPr="000F62B5">
        <w:rPr>
          <w:rFonts w:ascii="Times New Roman" w:hAnsi="Times New Roman" w:cs="Times New Roman"/>
          <w:sz w:val="28"/>
          <w:szCs w:val="28"/>
        </w:rPr>
        <w:t>а қи</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қавақт ичида чутка коллектор</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инг бир пластинка</w:t>
      </w:r>
      <w:r w:rsidRPr="000F62B5">
        <w:rPr>
          <w:rFonts w:ascii="Times New Roman" w:hAnsi="Times New Roman" w:cs="Times New Roman"/>
          <w:sz w:val="28"/>
          <w:szCs w:val="28"/>
          <w:lang w:val="uz-Cyrl-UZ"/>
        </w:rPr>
        <w:t>си</w:t>
      </w:r>
      <w:r w:rsidRPr="000F62B5">
        <w:rPr>
          <w:rFonts w:ascii="Times New Roman" w:hAnsi="Times New Roman" w:cs="Times New Roman"/>
          <w:sz w:val="28"/>
          <w:szCs w:val="28"/>
        </w:rPr>
        <w:t xml:space="preserve"> дан</w:t>
      </w:r>
      <w:r w:rsidRPr="000F62B5">
        <w:rPr>
          <w:rFonts w:ascii="Times New Roman" w:hAnsi="Times New Roman" w:cs="Times New Roman"/>
          <w:sz w:val="28"/>
          <w:szCs w:val="28"/>
          <w:lang w:val="uz-Cyrl-UZ"/>
        </w:rPr>
        <w:t xml:space="preserve"> и</w:t>
      </w:r>
      <w:r w:rsidRPr="000F62B5">
        <w:rPr>
          <w:rFonts w:ascii="Times New Roman" w:hAnsi="Times New Roman" w:cs="Times New Roman"/>
          <w:sz w:val="28"/>
          <w:szCs w:val="28"/>
        </w:rPr>
        <w:t xml:space="preserve">ккинчи  пластинкасига ўтиши </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а</w:t>
      </w:r>
      <w:r w:rsidRPr="000F62B5">
        <w:rPr>
          <w:rFonts w:ascii="Times New Roman" w:hAnsi="Times New Roman" w:cs="Times New Roman"/>
          <w:sz w:val="28"/>
          <w:szCs w:val="28"/>
          <w:lang w:val="uz-Cyrl-UZ"/>
        </w:rPr>
        <w:t>ти</w:t>
      </w:r>
      <w:r w:rsidRPr="000F62B5">
        <w:rPr>
          <w:rFonts w:ascii="Times New Roman" w:hAnsi="Times New Roman" w:cs="Times New Roman"/>
          <w:sz w:val="28"/>
          <w:szCs w:val="28"/>
        </w:rPr>
        <w:t xml:space="preserve">жасидасекциядаги ток </w:t>
      </w:r>
      <w:r w:rsidRPr="000F62B5">
        <w:rPr>
          <w:rFonts w:ascii="Times New Roman" w:hAnsi="Times New Roman" w:cs="Times New Roman"/>
          <w:position w:val="-24"/>
          <w:sz w:val="28"/>
          <w:szCs w:val="28"/>
        </w:rPr>
        <w:object w:dxaOrig="480" w:dyaOrig="620">
          <v:shape id="_x0000_i1043" type="#_x0000_t75" style="width:27pt;height:34.5pt" o:ole="">
            <v:imagedata r:id="rId50" o:title=""/>
          </v:shape>
          <o:OLEObject Type="Embed" ProgID="Equation.3" ShapeID="_x0000_i1043" DrawAspect="Content" ObjectID="_1632995894" r:id="rId51"/>
        </w:object>
      </w:r>
      <w:r w:rsidRPr="000F62B5">
        <w:rPr>
          <w:rFonts w:ascii="Times New Roman" w:hAnsi="Times New Roman" w:cs="Times New Roman"/>
          <w:sz w:val="28"/>
          <w:szCs w:val="28"/>
        </w:rPr>
        <w:t>да</w:t>
      </w:r>
      <w:r w:rsidRPr="000F62B5">
        <w:rPr>
          <w:rFonts w:ascii="Times New Roman" w:hAnsi="Times New Roman" w:cs="Times New Roman"/>
          <w:sz w:val="28"/>
          <w:szCs w:val="28"/>
          <w:lang w:val="uz-Cyrl-UZ"/>
        </w:rPr>
        <w:t xml:space="preserve">н </w:t>
      </w:r>
      <w:r w:rsidRPr="000F62B5">
        <w:rPr>
          <w:rFonts w:ascii="Times New Roman" w:hAnsi="Times New Roman" w:cs="Times New Roman"/>
          <w:position w:val="-24"/>
          <w:sz w:val="28"/>
          <w:szCs w:val="28"/>
        </w:rPr>
        <w:object w:dxaOrig="480" w:dyaOrig="620">
          <v:shape id="_x0000_i1044" type="#_x0000_t75" style="width:27pt;height:34.5pt" o:ole="">
            <v:imagedata r:id="rId52" o:title=""/>
          </v:shape>
          <o:OLEObject Type="Embed" ProgID="Equation.3" ShapeID="_x0000_i1044" DrawAspect="Content" ObjectID="_1632995895" r:id="rId53"/>
        </w:object>
      </w:r>
      <w:r w:rsidRPr="000F62B5">
        <w:rPr>
          <w:rFonts w:ascii="Times New Roman" w:hAnsi="Times New Roman" w:cs="Times New Roman"/>
          <w:sz w:val="28"/>
          <w:szCs w:val="28"/>
        </w:rPr>
        <w:t xml:space="preserve"> гача ўзгариши керак </w:t>
      </w:r>
      <w:r w:rsidRPr="000F62B5">
        <w:rPr>
          <w:rFonts w:ascii="Times New Roman" w:hAnsi="Times New Roman" w:cs="Times New Roman"/>
          <w:sz w:val="28"/>
          <w:szCs w:val="28"/>
          <w:lang w:val="uz-Cyrl-UZ"/>
        </w:rPr>
        <w:t>(8.11-расм).</w:t>
      </w:r>
    </w:p>
    <w:p w:rsidR="001C0115" w:rsidRPr="000F62B5" w:rsidRDefault="001C0115" w:rsidP="001C0115">
      <w:pPr>
        <w:spacing w:after="0"/>
        <w:ind w:firstLine="720"/>
        <w:jc w:val="both"/>
        <w:rPr>
          <w:rFonts w:ascii="Times New Roman" w:hAnsi="Times New Roman" w:cs="Times New Roman"/>
          <w:sz w:val="28"/>
          <w:szCs w:val="28"/>
          <w:lang w:val="uz-Cyrl-UZ"/>
        </w:rPr>
      </w:pPr>
    </w:p>
    <w:p w:rsidR="001C0115" w:rsidRPr="000F62B5" w:rsidRDefault="001C0115" w:rsidP="001C0115">
      <w:pPr>
        <w:spacing w:after="0"/>
        <w:jc w:val="center"/>
        <w:rPr>
          <w:rFonts w:ascii="Times New Roman" w:hAnsi="Times New Roman" w:cs="Times New Roman"/>
          <w:sz w:val="28"/>
          <w:szCs w:val="28"/>
        </w:rPr>
      </w:pPr>
      <w:r w:rsidRPr="000F62B5">
        <w:rPr>
          <w:rFonts w:ascii="Times New Roman" w:hAnsi="Times New Roman" w:cs="Times New Roman"/>
          <w:noProof/>
          <w:sz w:val="28"/>
          <w:szCs w:val="28"/>
        </w:rPr>
        <w:drawing>
          <wp:inline distT="0" distB="0" distL="0" distR="0" wp14:anchorId="3DEF02DE" wp14:editId="154DD93D">
            <wp:extent cx="1485900" cy="1155700"/>
            <wp:effectExtent l="19050" t="0" r="0" b="0"/>
            <wp:docPr id="1095" name="Рисунок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srcRect/>
                    <a:stretch>
                      <a:fillRect/>
                    </a:stretch>
                  </pic:blipFill>
                  <pic:spPr bwMode="auto">
                    <a:xfrm>
                      <a:off x="0" y="0"/>
                      <a:ext cx="1485900" cy="1155700"/>
                    </a:xfrm>
                    <a:prstGeom prst="rect">
                      <a:avLst/>
                    </a:prstGeom>
                    <a:noFill/>
                    <a:ln w="9525">
                      <a:noFill/>
                      <a:miter lim="800000"/>
                      <a:headEnd/>
                      <a:tailEnd/>
                    </a:ln>
                  </pic:spPr>
                </pic:pic>
              </a:graphicData>
            </a:graphic>
          </wp:inline>
        </w:drawing>
      </w:r>
    </w:p>
    <w:p w:rsidR="001C0115" w:rsidRPr="000F62B5" w:rsidRDefault="001C0115" w:rsidP="001C0115">
      <w:pPr>
        <w:spacing w:after="0"/>
        <w:jc w:val="center"/>
        <w:rPr>
          <w:rFonts w:ascii="Times New Roman" w:hAnsi="Times New Roman" w:cs="Times New Roman"/>
          <w:b/>
          <w:sz w:val="28"/>
          <w:szCs w:val="28"/>
        </w:rPr>
      </w:pPr>
    </w:p>
    <w:p w:rsidR="001C0115" w:rsidRPr="000F62B5" w:rsidRDefault="001C0115" w:rsidP="001C0115">
      <w:pPr>
        <w:spacing w:after="0"/>
        <w:jc w:val="both"/>
        <w:rPr>
          <w:rFonts w:ascii="Times New Roman" w:hAnsi="Times New Roman" w:cs="Times New Roman"/>
          <w:sz w:val="28"/>
          <w:szCs w:val="28"/>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Секциядаги токнинг жуда тез ўзгариши (0,001</w:t>
      </w:r>
      <w:r w:rsidRPr="000F62B5">
        <w:rPr>
          <w:rFonts w:ascii="Times New Roman" w:hAnsi="Times New Roman" w:cs="Times New Roman"/>
          <w:sz w:val="28"/>
          <w:szCs w:val="28"/>
        </w:rPr>
        <w:sym w:font="Symbol" w:char="F0B8"/>
      </w:r>
      <w:r w:rsidRPr="000F62B5">
        <w:rPr>
          <w:rFonts w:ascii="Times New Roman" w:hAnsi="Times New Roman" w:cs="Times New Roman"/>
          <w:sz w:val="28"/>
          <w:szCs w:val="28"/>
          <w:lang w:val="uz-Cyrl-UZ"/>
        </w:rPr>
        <w:t xml:space="preserve">0,003 с) натижасида ўзиндукция ЭЮК </w:t>
      </w:r>
      <w:r w:rsidRPr="000F62B5">
        <w:rPr>
          <w:rFonts w:ascii="Times New Roman" w:hAnsi="Times New Roman" w:cs="Times New Roman"/>
          <w:position w:val="-10"/>
          <w:sz w:val="28"/>
          <w:szCs w:val="28"/>
          <w:lang w:val="uz-Cyrl-UZ"/>
        </w:rPr>
        <w:object w:dxaOrig="440" w:dyaOrig="340">
          <v:shape id="_x0000_i1045" type="#_x0000_t75" style="width:30.75pt;height:20.25pt" o:ole="">
            <v:imagedata r:id="rId55" o:title=""/>
          </v:shape>
          <o:OLEObject Type="Embed" ProgID="Equation.3" ShapeID="_x0000_i1045" DrawAspect="Content" ObjectID="_1632995896" r:id="rId56"/>
        </w:object>
      </w:r>
      <w:r w:rsidRPr="000F62B5">
        <w:rPr>
          <w:rFonts w:ascii="Times New Roman" w:hAnsi="Times New Roman" w:cs="Times New Roman"/>
          <w:sz w:val="28"/>
          <w:szCs w:val="28"/>
          <w:lang w:val="uz-Cyrl-UZ"/>
        </w:rPr>
        <w:t xml:space="preserve">пайдо бўлади. </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Якорнинг тезлиги орта борган сари бу қиймат кўпиб бориб, чўтка билан коллекторнинг навбатдаги пластинкаси ва чиқиб кетаётган пластинкаси орасида учқун ҳосил бўлади.Чутка билан туташган якорь чулғами секцияларидаги ток йўналишининг ўзгариши билан боғлиқ бўлган ҳодисалар мажмуига коммутация дейилади. Секциянинг </w:t>
      </w:r>
      <w:r w:rsidRPr="000F62B5">
        <w:rPr>
          <w:rFonts w:ascii="Times New Roman" w:hAnsi="Times New Roman" w:cs="Times New Roman"/>
          <w:b/>
          <w:sz w:val="28"/>
          <w:szCs w:val="28"/>
          <w:lang w:val="uz-Cyrl-UZ"/>
        </w:rPr>
        <w:t>коммутация</w:t>
      </w:r>
      <w:r w:rsidRPr="000F62B5">
        <w:rPr>
          <w:rFonts w:ascii="Times New Roman" w:hAnsi="Times New Roman" w:cs="Times New Roman"/>
          <w:sz w:val="28"/>
          <w:szCs w:val="28"/>
          <w:lang w:val="uz-Cyrl-UZ"/>
        </w:rPr>
        <w:t xml:space="preserve">ланиш вақтига </w:t>
      </w:r>
      <w:r w:rsidRPr="000F62B5">
        <w:rPr>
          <w:rFonts w:ascii="Times New Roman" w:hAnsi="Times New Roman" w:cs="Times New Roman"/>
          <w:b/>
          <w:i/>
          <w:sz w:val="28"/>
          <w:szCs w:val="28"/>
          <w:lang w:val="uz-Cyrl-UZ"/>
        </w:rPr>
        <w:t>коммутация даври (Т)</w:t>
      </w:r>
      <w:r w:rsidRPr="000F62B5">
        <w:rPr>
          <w:rFonts w:ascii="Times New Roman" w:hAnsi="Times New Roman" w:cs="Times New Roman"/>
          <w:sz w:val="28"/>
          <w:szCs w:val="28"/>
          <w:lang w:val="uz-Cyrl-UZ"/>
        </w:rPr>
        <w:t xml:space="preserve"> дейилади. Чутка қанчалик кенг бўлиб, машина шунчалик секин айланса, Т нинг қиймати орта боради:</w:t>
      </w:r>
    </w:p>
    <w:p w:rsidR="001C0115" w:rsidRPr="000F62B5" w:rsidRDefault="001C0115" w:rsidP="001C0115">
      <w:pPr>
        <w:spacing w:after="0"/>
        <w:ind w:firstLine="720"/>
        <w:jc w:val="center"/>
        <w:rPr>
          <w:rFonts w:ascii="Times New Roman" w:hAnsi="Times New Roman" w:cs="Times New Roman"/>
          <w:sz w:val="28"/>
          <w:szCs w:val="28"/>
          <w:lang w:val="uz-Cyrl-UZ"/>
        </w:rPr>
      </w:pPr>
      <w:r w:rsidRPr="000F62B5">
        <w:rPr>
          <w:rFonts w:ascii="Times New Roman" w:hAnsi="Times New Roman" w:cs="Times New Roman"/>
          <w:position w:val="-34"/>
          <w:sz w:val="28"/>
          <w:szCs w:val="28"/>
          <w:lang w:val="uz-Cyrl-UZ"/>
        </w:rPr>
        <w:object w:dxaOrig="840" w:dyaOrig="780">
          <v:shape id="_x0000_i1046" type="#_x0000_t75" style="width:51.75pt;height:48.75pt" o:ole="">
            <v:imagedata r:id="rId57" o:title=""/>
          </v:shape>
          <o:OLEObject Type="Embed" ProgID="Equation.3" ShapeID="_x0000_i1046" DrawAspect="Content" ObjectID="_1632995897" r:id="rId58"/>
        </w:objec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бу ерда </w:t>
      </w:r>
      <w:r w:rsidRPr="000F62B5">
        <w:rPr>
          <w:rFonts w:ascii="Times New Roman" w:hAnsi="Times New Roman" w:cs="Times New Roman"/>
          <w:position w:val="-10"/>
          <w:sz w:val="28"/>
          <w:szCs w:val="28"/>
        </w:rPr>
        <w:object w:dxaOrig="240" w:dyaOrig="340">
          <v:shape id="_x0000_i1047" type="#_x0000_t75" style="width:27pt;height:24pt" o:ole="">
            <v:imagedata r:id="rId59" o:title=""/>
          </v:shape>
          <o:OLEObject Type="Embed" ProgID="Equation.3" ShapeID="_x0000_i1047" DrawAspect="Content" ObjectID="_1632995898" r:id="rId60"/>
        </w:objec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чўтканинг эни; </w:t>
      </w:r>
      <w:r w:rsidRPr="000F62B5">
        <w:rPr>
          <w:rFonts w:ascii="Times New Roman" w:hAnsi="Times New Roman" w:cs="Times New Roman"/>
          <w:position w:val="-12"/>
          <w:sz w:val="28"/>
          <w:szCs w:val="28"/>
        </w:rPr>
        <w:object w:dxaOrig="260" w:dyaOrig="360">
          <v:shape id="_x0000_i1048" type="#_x0000_t75" style="width:16.5pt;height:24pt" o:ole="">
            <v:imagedata r:id="rId61" o:title=""/>
          </v:shape>
          <o:OLEObject Type="Embed" ProgID="Equation.3" ShapeID="_x0000_i1048" DrawAspect="Content" ObjectID="_1632995899" r:id="rId62"/>
        </w:object>
      </w:r>
      <w:r w:rsidRPr="000F62B5">
        <w:rPr>
          <w:rFonts w:ascii="Times New Roman" w:hAnsi="Times New Roman" w:cs="Times New Roman"/>
          <w:sz w:val="28"/>
          <w:szCs w:val="28"/>
        </w:rPr>
        <w:t>- коллекторнинг айланма тезлиги.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ЯХIIIи коммутация фақат, коммутацияланувчи секциядаги токнинг ўзгариш жараёни, коллектор пластинкалари билан чўтка ўртасидаги ўткинчи қаршилик орқали аниқланиши мумкин. Бу қаршилик коммутация каршил</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ги дейилади. Бу ҳодиса якорь бирмунча секин айланганда содир бўлади.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lang w:val="uz-Cyrl-UZ"/>
        </w:rPr>
        <w:t>Ў</w:t>
      </w:r>
      <w:r w:rsidRPr="000F62B5">
        <w:rPr>
          <w:rFonts w:ascii="Times New Roman" w:hAnsi="Times New Roman" w:cs="Times New Roman"/>
          <w:sz w:val="28"/>
          <w:szCs w:val="28"/>
        </w:rPr>
        <w:t>зиндукция ЭЮК</w:t>
      </w:r>
      <w:r w:rsidRPr="000F62B5">
        <w:rPr>
          <w:rFonts w:ascii="Times New Roman" w:hAnsi="Times New Roman" w:cs="Times New Roman"/>
          <w:position w:val="-10"/>
          <w:sz w:val="28"/>
          <w:szCs w:val="28"/>
        </w:rPr>
        <w:object w:dxaOrig="260" w:dyaOrig="340">
          <v:shape id="_x0000_i1049" type="#_x0000_t75" style="width:18.75pt;height:24pt" o:ole="">
            <v:imagedata r:id="rId63" o:title=""/>
          </v:shape>
          <o:OLEObject Type="Embed" ProgID="Equation.3" ShapeID="_x0000_i1049" DrawAspect="Content" ObjectID="_1632995900" r:id="rId64"/>
        </w:object>
      </w:r>
      <w:r w:rsidRPr="000F62B5">
        <w:rPr>
          <w:rFonts w:ascii="Times New Roman" w:hAnsi="Times New Roman" w:cs="Times New Roman"/>
          <w:sz w:val="28"/>
          <w:szCs w:val="28"/>
        </w:rPr>
        <w:t xml:space="preserve">ни компенсация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илиш учун қўшимча қутблар ҳосил қилган коммутацияловчи ЭЮК</w:t>
      </w:r>
      <w:r w:rsidRPr="000F62B5">
        <w:rPr>
          <w:rFonts w:ascii="Times New Roman" w:hAnsi="Times New Roman" w:cs="Times New Roman"/>
          <w:position w:val="-10"/>
          <w:sz w:val="28"/>
          <w:szCs w:val="28"/>
        </w:rPr>
        <w:object w:dxaOrig="260" w:dyaOrig="340">
          <v:shape id="_x0000_i1050" type="#_x0000_t75" style="width:18.75pt;height:24pt" o:ole="">
            <v:imagedata r:id="rId63" o:title=""/>
          </v:shape>
          <o:OLEObject Type="Embed" ProgID="Equation.3" ShapeID="_x0000_i1050" DrawAspect="Content" ObjectID="_1632995901" r:id="rId65"/>
        </w:object>
      </w:r>
      <w:r w:rsidRPr="000F62B5">
        <w:rPr>
          <w:rFonts w:ascii="Times New Roman" w:hAnsi="Times New Roman" w:cs="Times New Roman"/>
          <w:sz w:val="28"/>
          <w:szCs w:val="28"/>
        </w:rPr>
        <w:t xml:space="preserve">дан фойдаланилади. Бу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утбнинг чулғами якорга кетма-кет уланади.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Соф коммутация </w:t>
      </w:r>
      <w:r w:rsidRPr="000F62B5">
        <w:rPr>
          <w:rFonts w:ascii="Times New Roman" w:hAnsi="Times New Roman" w:cs="Times New Roman"/>
          <w:position w:val="-12"/>
          <w:sz w:val="28"/>
          <w:szCs w:val="28"/>
        </w:rPr>
        <w:object w:dxaOrig="1060" w:dyaOrig="360">
          <v:shape id="_x0000_i1051" type="#_x0000_t75" style="width:74.25pt;height:26.25pt" o:ole="">
            <v:imagedata r:id="rId66" o:title=""/>
          </v:shape>
          <o:OLEObject Type="Embed" ProgID="Equation.3" ShapeID="_x0000_i1051" DrawAspect="Content" ObjectID="_1632995902" r:id="rId67"/>
        </w:object>
      </w:r>
      <w:r w:rsidRPr="000F62B5">
        <w:rPr>
          <w:rFonts w:ascii="Times New Roman" w:hAnsi="Times New Roman" w:cs="Times New Roman"/>
          <w:sz w:val="28"/>
          <w:szCs w:val="28"/>
        </w:rPr>
        <w:t xml:space="preserve">бўлганда, яъни </w:t>
      </w:r>
      <w:r w:rsidRPr="000F62B5">
        <w:rPr>
          <w:rFonts w:ascii="Times New Roman" w:hAnsi="Times New Roman" w:cs="Times New Roman"/>
          <w:position w:val="-12"/>
          <w:sz w:val="28"/>
          <w:szCs w:val="28"/>
        </w:rPr>
        <w:object w:dxaOrig="440" w:dyaOrig="360">
          <v:shape id="_x0000_i1052" type="#_x0000_t75" style="width:30.75pt;height:26.25pt" o:ole="">
            <v:imagedata r:id="rId68" o:title=""/>
          </v:shape>
          <o:OLEObject Type="Embed" ProgID="Equation.3" ShapeID="_x0000_i1052" DrawAspect="Content" ObjectID="_1632995903" r:id="rId69"/>
        </w:object>
      </w:r>
      <w:r w:rsidRPr="000F62B5">
        <w:rPr>
          <w:rFonts w:ascii="Times New Roman" w:hAnsi="Times New Roman" w:cs="Times New Roman"/>
          <w:sz w:val="28"/>
          <w:szCs w:val="28"/>
        </w:rPr>
        <w:t xml:space="preserve">ни тўла компенсация қилгандасодир бўлади. Коммутацияланувчи секциядаги ток </w:t>
      </w:r>
      <w:r w:rsidRPr="000F62B5">
        <w:rPr>
          <w:rFonts w:ascii="Times New Roman" w:hAnsi="Times New Roman" w:cs="Times New Roman"/>
          <w:position w:val="-24"/>
          <w:sz w:val="28"/>
          <w:szCs w:val="28"/>
        </w:rPr>
        <w:object w:dxaOrig="480" w:dyaOrig="620">
          <v:shape id="_x0000_i1053" type="#_x0000_t75" style="width:27pt;height:34.5pt" o:ole="">
            <v:imagedata r:id="rId50" o:title=""/>
          </v:shape>
          <o:OLEObject Type="Embed" ProgID="Equation.3" ShapeID="_x0000_i1053" DrawAspect="Content" ObjectID="_1632995904" r:id="rId70"/>
        </w:object>
      </w:r>
      <w:r w:rsidRPr="000F62B5">
        <w:rPr>
          <w:rFonts w:ascii="Times New Roman" w:hAnsi="Times New Roman" w:cs="Times New Roman"/>
          <w:sz w:val="28"/>
          <w:szCs w:val="28"/>
        </w:rPr>
        <w:t>да</w:t>
      </w:r>
      <w:r w:rsidRPr="000F62B5">
        <w:rPr>
          <w:rFonts w:ascii="Times New Roman" w:hAnsi="Times New Roman" w:cs="Times New Roman"/>
          <w:sz w:val="28"/>
          <w:szCs w:val="28"/>
          <w:lang w:val="uz-Cyrl-UZ"/>
        </w:rPr>
        <w:t>н</w:t>
      </w:r>
      <w:r w:rsidRPr="000F62B5">
        <w:rPr>
          <w:rFonts w:ascii="Times New Roman" w:hAnsi="Times New Roman" w:cs="Times New Roman"/>
          <w:position w:val="-24"/>
          <w:sz w:val="28"/>
          <w:szCs w:val="28"/>
        </w:rPr>
        <w:object w:dxaOrig="480" w:dyaOrig="620">
          <v:shape id="_x0000_i1054" type="#_x0000_t75" style="width:27pt;height:34.5pt" o:ole="">
            <v:imagedata r:id="rId52" o:title=""/>
          </v:shape>
          <o:OLEObject Type="Embed" ProgID="Equation.3" ShapeID="_x0000_i1054" DrawAspect="Content" ObjectID="_1632995905" r:id="rId71"/>
        </w:object>
      </w:r>
      <w:r w:rsidRPr="000F62B5">
        <w:rPr>
          <w:rFonts w:ascii="Times New Roman" w:hAnsi="Times New Roman" w:cs="Times New Roman"/>
          <w:sz w:val="28"/>
          <w:szCs w:val="28"/>
        </w:rPr>
        <w:t xml:space="preserve"> гача (8.12- ра</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м, а)ўзгар</w:t>
      </w:r>
      <w:r w:rsidRPr="000F62B5">
        <w:rPr>
          <w:rFonts w:ascii="Times New Roman" w:hAnsi="Times New Roman" w:cs="Times New Roman"/>
          <w:sz w:val="28"/>
          <w:szCs w:val="28"/>
          <w:lang w:val="uz-Cyrl-UZ"/>
        </w:rPr>
        <w:t>гани</w:t>
      </w:r>
      <w:r w:rsidRPr="000F62B5">
        <w:rPr>
          <w:rFonts w:ascii="Times New Roman" w:hAnsi="Times New Roman" w:cs="Times New Roman"/>
          <w:sz w:val="28"/>
          <w:szCs w:val="28"/>
        </w:rPr>
        <w:t xml:space="preserve"> учун коммутация чизиқли ҳ</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собланади. Агар ко</w:t>
      </w:r>
      <w:r w:rsidRPr="000F62B5">
        <w:rPr>
          <w:rFonts w:ascii="Times New Roman" w:hAnsi="Times New Roman" w:cs="Times New Roman"/>
          <w:sz w:val="28"/>
          <w:szCs w:val="28"/>
          <w:lang w:val="uz-Cyrl-UZ"/>
        </w:rPr>
        <w:t>м</w:t>
      </w:r>
      <w:r w:rsidRPr="000F62B5">
        <w:rPr>
          <w:rFonts w:ascii="Times New Roman" w:hAnsi="Times New Roman" w:cs="Times New Roman"/>
          <w:sz w:val="28"/>
          <w:szCs w:val="28"/>
        </w:rPr>
        <w:t xml:space="preserve">мутация даврида </w:t>
      </w:r>
      <w:r w:rsidRPr="000F62B5">
        <w:rPr>
          <w:rFonts w:ascii="Times New Roman" w:hAnsi="Times New Roman" w:cs="Times New Roman"/>
          <w:position w:val="-12"/>
          <w:sz w:val="28"/>
          <w:szCs w:val="28"/>
        </w:rPr>
        <w:object w:dxaOrig="840" w:dyaOrig="380">
          <v:shape id="_x0000_i1055" type="#_x0000_t75" style="width:57.75pt;height:27pt" o:ole="">
            <v:imagedata r:id="rId72" o:title=""/>
          </v:shape>
          <o:OLEObject Type="Embed" ProgID="Equation.3" ShapeID="_x0000_i1055" DrawAspect="Content" ObjectID="_1632995906" r:id="rId73"/>
        </w:object>
      </w:r>
      <w:r w:rsidRPr="000F62B5">
        <w:rPr>
          <w:rFonts w:ascii="Times New Roman" w:hAnsi="Times New Roman" w:cs="Times New Roman"/>
          <w:sz w:val="28"/>
          <w:szCs w:val="28"/>
        </w:rPr>
        <w:t xml:space="preserve"> бўлса, ўзиндукция ЭЮК </w:t>
      </w:r>
      <w:r w:rsidRPr="000F62B5">
        <w:rPr>
          <w:rFonts w:ascii="Times New Roman" w:hAnsi="Times New Roman" w:cs="Times New Roman"/>
          <w:position w:val="-10"/>
          <w:sz w:val="28"/>
          <w:szCs w:val="28"/>
        </w:rPr>
        <w:object w:dxaOrig="260" w:dyaOrig="340">
          <v:shape id="_x0000_i1056" type="#_x0000_t75" style="width:18.75pt;height:24pt" o:ole="">
            <v:imagedata r:id="rId74" o:title=""/>
          </v:shape>
          <o:OLEObject Type="Embed" ProgID="Equation.3" ShapeID="_x0000_i1056" DrawAspect="Content" ObjectID="_1632995907" r:id="rId75"/>
        </w:object>
      </w:r>
      <w:r w:rsidRPr="000F62B5">
        <w:rPr>
          <w:rFonts w:ascii="Times New Roman" w:hAnsi="Times New Roman" w:cs="Times New Roman"/>
          <w:sz w:val="28"/>
          <w:szCs w:val="28"/>
        </w:rPr>
        <w:t xml:space="preserve"> токн</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нг ўзгариши</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и секинлаштиради. Шунинг учун коммутация даври ортиб, у секинлашган коммутация ҳисобланади (8.12-расм, 6).</w: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6693C3C9" wp14:editId="4DCAF2ED">
            <wp:extent cx="4114800" cy="1473200"/>
            <wp:effectExtent l="19050" t="0" r="0" b="0"/>
            <wp:docPr id="1096" name="Рисунок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srcRect/>
                    <a:stretch>
                      <a:fillRect/>
                    </a:stretch>
                  </pic:blipFill>
                  <pic:spPr bwMode="auto">
                    <a:xfrm>
                      <a:off x="0" y="0"/>
                      <a:ext cx="4114800" cy="14732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Коммутациянинг  яХIIIи   кечиши   (учқуннииг  кам бўлиши) учун: </w:t>
      </w:r>
    </w:p>
    <w:p w:rsidR="001C0115" w:rsidRPr="000F62B5" w:rsidRDefault="001C0115" w:rsidP="001C0115">
      <w:pPr>
        <w:spacing w:after="0"/>
        <w:ind w:left="540" w:hanging="360"/>
        <w:jc w:val="both"/>
        <w:rPr>
          <w:rFonts w:ascii="Times New Roman" w:hAnsi="Times New Roman" w:cs="Times New Roman"/>
          <w:sz w:val="28"/>
          <w:szCs w:val="28"/>
          <w:lang w:val="uz-Cyrl-UZ"/>
        </w:rPr>
      </w:pPr>
      <w:r w:rsidRPr="000F62B5">
        <w:rPr>
          <w:rFonts w:ascii="Times New Roman" w:hAnsi="Times New Roman" w:cs="Times New Roman"/>
          <w:sz w:val="28"/>
          <w:szCs w:val="28"/>
        </w:rPr>
        <w:t>1. Чутка  ва  коллекторнинг  ҳолатини  доимо кўзатиб туриш керак</w:t>
      </w:r>
      <w:r w:rsidRPr="000F62B5">
        <w:rPr>
          <w:rFonts w:ascii="Times New Roman" w:hAnsi="Times New Roman" w:cs="Times New Roman"/>
          <w:sz w:val="28"/>
          <w:szCs w:val="28"/>
          <w:lang w:val="uz-Cyrl-UZ"/>
        </w:rPr>
        <w:t>;</w:t>
      </w:r>
    </w:p>
    <w:p w:rsidR="001C0115" w:rsidRPr="000F62B5" w:rsidRDefault="001C0115" w:rsidP="001C0115">
      <w:pPr>
        <w:spacing w:after="0"/>
        <w:ind w:left="540" w:hanging="36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2. Қуввати 1 кВг дан юқори бўлган ўзгармас ток машиналарига қўшимча қутблар ўрнатиш керак;</w:t>
      </w:r>
    </w:p>
    <w:p w:rsidR="001C0115" w:rsidRPr="000F62B5" w:rsidRDefault="001C0115" w:rsidP="001C0115">
      <w:pPr>
        <w:spacing w:after="0"/>
        <w:ind w:left="540" w:hanging="36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3. Ана шундай ҳодисани кичик қувватли машиналарда ҳам ҳосил қилиш учун чўткани физик нейтрал ҳолатидан генераторларда якорнинг айланиш йўналиши бўйича, двигателда эса тескарисига буриш керак.</w:t>
      </w:r>
    </w:p>
    <w:p w:rsidR="001C0115" w:rsidRPr="000F62B5" w:rsidRDefault="001C0115" w:rsidP="001C0115">
      <w:pPr>
        <w:spacing w:after="0"/>
        <w:ind w:firstLine="720"/>
        <w:jc w:val="both"/>
        <w:rPr>
          <w:rFonts w:ascii="Times New Roman" w:hAnsi="Times New Roman" w:cs="Times New Roman"/>
          <w:sz w:val="28"/>
          <w:szCs w:val="28"/>
          <w:lang w:val="uz-Cyrl-UZ"/>
        </w:rPr>
      </w:pPr>
    </w:p>
    <w:p w:rsidR="001C0115" w:rsidRPr="000F62B5" w:rsidRDefault="001C0115" w:rsidP="001C0115">
      <w:pPr>
        <w:spacing w:after="0"/>
        <w:ind w:firstLine="720"/>
        <w:jc w:val="center"/>
        <w:rPr>
          <w:rFonts w:ascii="Times New Roman" w:hAnsi="Times New Roman" w:cs="Times New Roman"/>
          <w:b/>
          <w:sz w:val="28"/>
          <w:szCs w:val="28"/>
          <w:lang w:val="uz-Cyrl-UZ"/>
        </w:rPr>
      </w:pPr>
      <w:r w:rsidRPr="000F62B5">
        <w:rPr>
          <w:rFonts w:ascii="Times New Roman" w:hAnsi="Times New Roman" w:cs="Times New Roman"/>
          <w:b/>
          <w:sz w:val="28"/>
          <w:szCs w:val="28"/>
        </w:rPr>
        <w:t>Магнит ма</w:t>
      </w:r>
      <w:r w:rsidRPr="000F62B5">
        <w:rPr>
          <w:rFonts w:ascii="Times New Roman" w:hAnsi="Times New Roman" w:cs="Times New Roman"/>
          <w:b/>
          <w:sz w:val="28"/>
          <w:szCs w:val="28"/>
          <w:lang w:val="uz-Cyrl-UZ"/>
        </w:rPr>
        <w:t>й</w:t>
      </w:r>
      <w:r w:rsidRPr="000F62B5">
        <w:rPr>
          <w:rFonts w:ascii="Times New Roman" w:hAnsi="Times New Roman" w:cs="Times New Roman"/>
          <w:b/>
          <w:sz w:val="28"/>
          <w:szCs w:val="28"/>
        </w:rPr>
        <w:t>донини  уй</w:t>
      </w:r>
      <w:r w:rsidRPr="000F62B5">
        <w:rPr>
          <w:rFonts w:ascii="Times New Roman" w:hAnsi="Times New Roman" w:cs="Times New Roman"/>
          <w:b/>
          <w:sz w:val="28"/>
          <w:szCs w:val="28"/>
          <w:lang w:val="uz-Cyrl-UZ"/>
        </w:rPr>
        <w:t>ғ</w:t>
      </w:r>
      <w:r w:rsidRPr="000F62B5">
        <w:rPr>
          <w:rFonts w:ascii="Times New Roman" w:hAnsi="Times New Roman" w:cs="Times New Roman"/>
          <w:b/>
          <w:sz w:val="28"/>
          <w:szCs w:val="28"/>
        </w:rPr>
        <w:t>отиш усулига к</w:t>
      </w:r>
      <w:r w:rsidRPr="000F62B5">
        <w:rPr>
          <w:rFonts w:ascii="Times New Roman" w:hAnsi="Times New Roman" w:cs="Times New Roman"/>
          <w:b/>
          <w:sz w:val="28"/>
          <w:szCs w:val="28"/>
          <w:lang w:val="uz-Cyrl-UZ"/>
        </w:rPr>
        <w:t>ў</w:t>
      </w:r>
      <w:r w:rsidRPr="000F62B5">
        <w:rPr>
          <w:rFonts w:ascii="Times New Roman" w:hAnsi="Times New Roman" w:cs="Times New Roman"/>
          <w:b/>
          <w:sz w:val="28"/>
          <w:szCs w:val="28"/>
        </w:rPr>
        <w:t xml:space="preserve">ра </w:t>
      </w:r>
      <w:r w:rsidRPr="000F62B5">
        <w:rPr>
          <w:rFonts w:ascii="Times New Roman" w:hAnsi="Times New Roman" w:cs="Times New Roman"/>
          <w:b/>
          <w:sz w:val="28"/>
          <w:szCs w:val="28"/>
          <w:lang w:val="uz-Cyrl-UZ"/>
        </w:rPr>
        <w:t>ў</w:t>
      </w:r>
      <w:r w:rsidRPr="000F62B5">
        <w:rPr>
          <w:rFonts w:ascii="Times New Roman" w:hAnsi="Times New Roman" w:cs="Times New Roman"/>
          <w:b/>
          <w:sz w:val="28"/>
          <w:szCs w:val="28"/>
        </w:rPr>
        <w:t xml:space="preserve">згармас </w:t>
      </w:r>
    </w:p>
    <w:p w:rsidR="001C0115" w:rsidRPr="000F62B5" w:rsidRDefault="001C0115" w:rsidP="001C0115">
      <w:pPr>
        <w:spacing w:after="0"/>
        <w:ind w:firstLine="720"/>
        <w:jc w:val="center"/>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ток генерторларини таснифлаш</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Ўзгармас ток генераторларининг хусусиятлари уларнинг уйғотиш схемасига қараб, яъни ток бош қутбнинг уйғотиш чулғамларига қандай юборилишига қараб турлича бўлади.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Ўзгармас ток генераторлари магнит майдонинн уйғотиш усулига қараб, мустақил уйғотишли ва ўз-ўзидан уйғотишли бўлади. </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b/>
          <w:sz w:val="28"/>
          <w:szCs w:val="28"/>
          <w:lang w:val="uz-Cyrl-UZ"/>
        </w:rPr>
        <w:t>Мустақил уйғотишли генератор</w:t>
      </w:r>
      <w:r w:rsidRPr="000F62B5">
        <w:rPr>
          <w:rFonts w:ascii="Times New Roman" w:hAnsi="Times New Roman" w:cs="Times New Roman"/>
          <w:sz w:val="28"/>
          <w:szCs w:val="28"/>
          <w:lang w:val="uz-Cyrl-UZ"/>
        </w:rPr>
        <w:t xml:space="preserve">ларнинг уйғотиш чулғамларнга юбориладиган ток ташқи манба (аккумулятор батареяси ёки бошқа генератор) дан олинади (8.13-расм. а). </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b/>
          <w:sz w:val="28"/>
          <w:szCs w:val="28"/>
          <w:lang w:val="uz-Cyrl-UZ"/>
        </w:rPr>
        <w:t>Ўз-ўзидан уйғотишли генератор</w:t>
      </w:r>
      <w:r w:rsidRPr="000F62B5">
        <w:rPr>
          <w:rFonts w:ascii="Times New Roman" w:hAnsi="Times New Roman" w:cs="Times New Roman"/>
          <w:sz w:val="28"/>
          <w:szCs w:val="28"/>
          <w:lang w:val="uz-Cyrl-UZ"/>
        </w:rPr>
        <w:t>ларнинг уйғотиш чулғамларига юбориладиган ток бевосита генераторнинг ўзида (якоридан) олинади. Ўз-ўзидан уйғотишли генераторлар уч хил бўлади: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а) параллел у</w:t>
      </w:r>
      <w:r w:rsidRPr="000F62B5">
        <w:rPr>
          <w:rFonts w:ascii="Times New Roman" w:hAnsi="Times New Roman" w:cs="Times New Roman"/>
          <w:sz w:val="28"/>
          <w:szCs w:val="28"/>
          <w:lang w:val="uz-Cyrl-UZ"/>
        </w:rPr>
        <w:t>йғ</w:t>
      </w:r>
      <w:r w:rsidRPr="000F62B5">
        <w:rPr>
          <w:rFonts w:ascii="Times New Roman" w:hAnsi="Times New Roman" w:cs="Times New Roman"/>
          <w:sz w:val="28"/>
          <w:szCs w:val="28"/>
        </w:rPr>
        <w:t>от</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шли ёки шунт уйғотишли генераторлар</w:t>
      </w:r>
      <w:r w:rsidRPr="000F62B5">
        <w:rPr>
          <w:rFonts w:ascii="Times New Roman" w:hAnsi="Times New Roman" w:cs="Times New Roman"/>
          <w:sz w:val="28"/>
          <w:szCs w:val="28"/>
          <w:lang w:val="uz-Cyrl-UZ"/>
        </w:rPr>
        <w:t>;</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б) кетма-кет уй</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о</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ишли ёки сериес генераторлар;</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в) аралаш уй</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отишли ёки конпаунд генераторлар.</w: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7DD64011" wp14:editId="1F64C171">
            <wp:extent cx="3200400" cy="2120900"/>
            <wp:effectExtent l="19050" t="0" r="0" b="0"/>
            <wp:docPr id="1097" name="Рисунок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srcRect/>
                    <a:stretch>
                      <a:fillRect/>
                    </a:stretch>
                  </pic:blipFill>
                  <pic:spPr bwMode="auto">
                    <a:xfrm>
                      <a:off x="0" y="0"/>
                      <a:ext cx="3200400" cy="21209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Параллел уйғотишли генераторларда уйғотиш чулғами якорь чулғамига параллел қилиб уланадн (8.13-расм, б). Кетма-кет уйғотишли генераторларга эса уйғотиш чулғами якорь чулғамига кетма-кет уланади (8.13- расм, в). Аралаш уйғотишли генераторларнинг уйғотиш чулғами иккита бўлади. Улардан бири якорь чулғамига параллел, иккинчиси эса ташқи якорь шохобчасига кетма-кет қилиб уланади (8.13-расм, г). Агар ушбу генераторнинг параллел чулғамидан ўтувчи озгина ток ҳисобга олинмаса, </w:t>
      </w:r>
      <w:r w:rsidRPr="000F62B5">
        <w:rPr>
          <w:rFonts w:ascii="Times New Roman" w:hAnsi="Times New Roman" w:cs="Times New Roman"/>
          <w:sz w:val="28"/>
          <w:szCs w:val="28"/>
          <w:lang w:val="uz-Cyrl-UZ"/>
        </w:rPr>
        <w:lastRenderedPageBreak/>
        <w:t>кетма-кет уйғотиш чулғамини ҳам якорь чулғамига кетма-кет уланган, деб ҳисобласа бўлади.</w:t>
      </w:r>
    </w:p>
    <w:p w:rsidR="001C0115" w:rsidRPr="000F62B5" w:rsidRDefault="001C0115" w:rsidP="001C0115">
      <w:pPr>
        <w:spacing w:after="0"/>
        <w:ind w:firstLine="720"/>
        <w:jc w:val="both"/>
        <w:rPr>
          <w:rFonts w:ascii="Times New Roman" w:hAnsi="Times New Roman" w:cs="Times New Roman"/>
          <w:sz w:val="28"/>
          <w:szCs w:val="28"/>
          <w:lang w:val="uz-Cyrl-UZ"/>
        </w:rPr>
      </w:pPr>
    </w:p>
    <w:p w:rsidR="001C0115" w:rsidRPr="000F62B5" w:rsidRDefault="001C0115" w:rsidP="001C0115">
      <w:pPr>
        <w:spacing w:after="0"/>
        <w:ind w:firstLine="720"/>
        <w:jc w:val="center"/>
        <w:rPr>
          <w:rFonts w:ascii="Times New Roman" w:hAnsi="Times New Roman" w:cs="Times New Roman"/>
          <w:b/>
          <w:sz w:val="28"/>
          <w:szCs w:val="28"/>
        </w:rPr>
      </w:pPr>
      <w:r w:rsidRPr="000F62B5">
        <w:rPr>
          <w:rFonts w:ascii="Times New Roman" w:hAnsi="Times New Roman" w:cs="Times New Roman"/>
          <w:b/>
          <w:sz w:val="28"/>
          <w:szCs w:val="28"/>
          <w:lang w:val="uz-Cyrl-UZ"/>
        </w:rPr>
        <w:t>Ў</w:t>
      </w:r>
      <w:r w:rsidRPr="000F62B5">
        <w:rPr>
          <w:rFonts w:ascii="Times New Roman" w:hAnsi="Times New Roman" w:cs="Times New Roman"/>
          <w:b/>
          <w:sz w:val="28"/>
          <w:szCs w:val="28"/>
        </w:rPr>
        <w:t>згармас ток генераторларининг ўз-ўзидан уйғотилиши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Ўзгармас ток генера</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орларининг ўз-ўзидан уйротиш занжирида ишлатиладиган қуввати жуда кичик (якорда истеъмол қилинадиган кувватнинг 3</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5% қисмини ташкил қилади). Уйғотиш занжирини таъминлаш учун алоҳ</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да мустақил манба ишлатиш жуда ноқулай. Шунинг учун амалда уйғотиш чул-ғамини якордан олинган ток билан таъминла</w:t>
      </w:r>
      <w:r w:rsidRPr="000F62B5">
        <w:rPr>
          <w:rFonts w:ascii="Times New Roman" w:hAnsi="Times New Roman" w:cs="Times New Roman"/>
          <w:sz w:val="28"/>
          <w:szCs w:val="28"/>
          <w:lang w:val="uz-Cyrl-UZ"/>
        </w:rPr>
        <w:t>на</w:t>
      </w:r>
      <w:r w:rsidRPr="000F62B5">
        <w:rPr>
          <w:rFonts w:ascii="Times New Roman" w:hAnsi="Times New Roman" w:cs="Times New Roman"/>
          <w:sz w:val="28"/>
          <w:szCs w:val="28"/>
        </w:rPr>
        <w:t>диган ўз-ўзидан уйғотиш генераторлари кўпроқ ишлатилад</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 xml:space="preserve"> Параллел уйғотишл</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 xml:space="preserve"> генератор</w:t>
      </w:r>
      <w:r w:rsidRPr="000F62B5">
        <w:rPr>
          <w:rFonts w:ascii="Times New Roman" w:hAnsi="Times New Roman" w:cs="Times New Roman"/>
          <w:sz w:val="28"/>
          <w:szCs w:val="28"/>
          <w:lang w:val="uz-Cyrl-UZ"/>
        </w:rPr>
        <w:t>г</w:t>
      </w:r>
      <w:r w:rsidRPr="000F62B5">
        <w:rPr>
          <w:rFonts w:ascii="Times New Roman" w:hAnsi="Times New Roman" w:cs="Times New Roman"/>
          <w:sz w:val="28"/>
          <w:szCs w:val="28"/>
        </w:rPr>
        <w:t>а уй</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отиш чул</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ами рос</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 xml:space="preserve">лаш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аршилиги ор</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али якорга параллел қилиб уланади. Параллел уйғотишли генераторнинг схемаси 8</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14-расмда кўрсатилган</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Бундай генераторнинг якори қисмаларидаги кучланиш</w:t>
      </w:r>
    </w:p>
    <w:p w:rsidR="001C0115" w:rsidRPr="000F62B5" w:rsidRDefault="001C0115" w:rsidP="001C0115">
      <w:pPr>
        <w:spacing w:after="0"/>
        <w:ind w:firstLine="720"/>
        <w:jc w:val="right"/>
        <w:rPr>
          <w:rFonts w:ascii="Times New Roman" w:hAnsi="Times New Roman" w:cs="Times New Roman"/>
          <w:sz w:val="28"/>
          <w:szCs w:val="28"/>
        </w:rPr>
      </w:pPr>
      <w:r w:rsidRPr="000F62B5">
        <w:rPr>
          <w:rFonts w:ascii="Times New Roman" w:hAnsi="Times New Roman" w:cs="Times New Roman"/>
          <w:position w:val="-12"/>
          <w:sz w:val="28"/>
          <w:szCs w:val="28"/>
        </w:rPr>
        <w:object w:dxaOrig="2220" w:dyaOrig="380">
          <v:shape id="_x0000_i1057" type="#_x0000_t75" style="width:144.75pt;height:25.5pt" o:ole="">
            <v:imagedata r:id="rId78" o:title=""/>
          </v:shape>
          <o:OLEObject Type="Embed" ProgID="Equation.3" ShapeID="_x0000_i1057" DrawAspect="Content" ObjectID="_1632995908" r:id="rId79"/>
        </w:object>
      </w:r>
      <w:r w:rsidRPr="000F62B5">
        <w:rPr>
          <w:rFonts w:ascii="Times New Roman" w:hAnsi="Times New Roman" w:cs="Times New Roman"/>
          <w:sz w:val="28"/>
          <w:szCs w:val="28"/>
        </w:rPr>
        <w:t>(8.3)</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бу ер </w:t>
      </w:r>
      <w:r w:rsidRPr="000F62B5">
        <w:rPr>
          <w:rFonts w:ascii="Times New Roman" w:hAnsi="Times New Roman" w:cs="Times New Roman"/>
          <w:position w:val="-12"/>
          <w:sz w:val="28"/>
          <w:szCs w:val="28"/>
        </w:rPr>
        <w:object w:dxaOrig="520" w:dyaOrig="360">
          <v:shape id="_x0000_i1058" type="#_x0000_t75" style="width:33.75pt;height:24pt" o:ole="">
            <v:imagedata r:id="rId80" o:title=""/>
          </v:shape>
          <o:OLEObject Type="Embed" ProgID="Equation.3" ShapeID="_x0000_i1058" DrawAspect="Content" ObjectID="_1632995909" r:id="rId81"/>
        </w:object>
      </w:r>
      <w:r w:rsidRPr="000F62B5">
        <w:rPr>
          <w:rFonts w:ascii="Times New Roman" w:hAnsi="Times New Roman" w:cs="Times New Roman"/>
          <w:sz w:val="28"/>
          <w:szCs w:val="28"/>
        </w:rPr>
        <w:t xml:space="preserve">да </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якорь қаршилигидаг</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 xml:space="preserve"> кучланишнинг пасайиши.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8.14-расмда кўрсатилганидек, якорь ҳам ташқи электр шохобчасини, ҳам уйғотиш </w:t>
      </w:r>
      <w:r w:rsidRPr="000F62B5">
        <w:rPr>
          <w:rFonts w:ascii="Times New Roman" w:hAnsi="Times New Roman" w:cs="Times New Roman"/>
          <w:sz w:val="28"/>
          <w:szCs w:val="28"/>
          <w:lang w:val="uz-Cyrl-UZ"/>
        </w:rPr>
        <w:t>з</w:t>
      </w:r>
      <w:r w:rsidRPr="000F62B5">
        <w:rPr>
          <w:rFonts w:ascii="Times New Roman" w:hAnsi="Times New Roman" w:cs="Times New Roman"/>
          <w:sz w:val="28"/>
          <w:szCs w:val="28"/>
        </w:rPr>
        <w:t>анжирини ток билан таъминлай</w:t>
      </w:r>
      <w:r w:rsidRPr="000F62B5">
        <w:rPr>
          <w:rFonts w:ascii="Times New Roman" w:hAnsi="Times New Roman" w:cs="Times New Roman"/>
          <w:sz w:val="28"/>
          <w:szCs w:val="28"/>
          <w:lang w:val="uz-Cyrl-UZ"/>
        </w:rPr>
        <w:t>д</w:t>
      </w:r>
      <w:r w:rsidRPr="000F62B5">
        <w:rPr>
          <w:rFonts w:ascii="Times New Roman" w:hAnsi="Times New Roman" w:cs="Times New Roman"/>
          <w:sz w:val="28"/>
          <w:szCs w:val="28"/>
        </w:rPr>
        <w:t>и</w:t>
      </w:r>
      <w:r w:rsidRPr="000F62B5">
        <w:rPr>
          <w:rFonts w:ascii="Times New Roman" w:hAnsi="Times New Roman" w:cs="Times New Roman"/>
          <w:sz w:val="28"/>
          <w:szCs w:val="28"/>
          <w:lang w:val="uz-Cyrl-UZ"/>
        </w:rPr>
        <w:t>,</w:t>
      </w:r>
      <w:r w:rsidRPr="000F62B5">
        <w:rPr>
          <w:rFonts w:ascii="Times New Roman" w:hAnsi="Times New Roman" w:cs="Times New Roman"/>
          <w:sz w:val="28"/>
          <w:szCs w:val="28"/>
        </w:rPr>
        <w:t xml:space="preserve"> яъни</w:t>
      </w:r>
    </w:p>
    <w:p w:rsidR="001C0115" w:rsidRPr="000F62B5" w:rsidRDefault="001C0115" w:rsidP="001C0115">
      <w:pPr>
        <w:spacing w:after="0"/>
        <w:ind w:firstLine="720"/>
        <w:jc w:val="right"/>
        <w:rPr>
          <w:rFonts w:ascii="Times New Roman" w:hAnsi="Times New Roman" w:cs="Times New Roman"/>
          <w:sz w:val="28"/>
          <w:szCs w:val="28"/>
        </w:rPr>
      </w:pPr>
      <w:r w:rsidRPr="000F62B5">
        <w:rPr>
          <w:rFonts w:ascii="Times New Roman" w:hAnsi="Times New Roman" w:cs="Times New Roman"/>
          <w:position w:val="-14"/>
          <w:sz w:val="28"/>
          <w:szCs w:val="28"/>
        </w:rPr>
        <w:object w:dxaOrig="1080" w:dyaOrig="380">
          <v:shape id="_x0000_i1059" type="#_x0000_t75" style="width:71.25pt;height:25.5pt" o:ole="">
            <v:imagedata r:id="rId82" o:title=""/>
          </v:shape>
          <o:OLEObject Type="Embed" ProgID="Equation.3" ShapeID="_x0000_i1059" DrawAspect="Content" ObjectID="_1632995910" r:id="rId83"/>
        </w:object>
      </w:r>
      <w:r w:rsidRPr="000F62B5">
        <w:rPr>
          <w:rFonts w:ascii="Times New Roman" w:hAnsi="Times New Roman" w:cs="Times New Roman"/>
          <w:sz w:val="28"/>
          <w:szCs w:val="28"/>
        </w:rPr>
        <w:t>(8.4)</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Генератор нормал ишлаганида унинг уйғотиш чул</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амидаи ўтадиган  токнинг микдори:</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775DC9DD" wp14:editId="64161DDE">
            <wp:extent cx="2286000" cy="1473200"/>
            <wp:effectExtent l="19050" t="0" r="0" b="0"/>
            <wp:docPr id="1098" name="Рисунок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srcRect/>
                    <a:stretch>
                      <a:fillRect/>
                    </a:stretch>
                  </pic:blipFill>
                  <pic:spPr bwMode="auto">
                    <a:xfrm>
                      <a:off x="0" y="0"/>
                      <a:ext cx="2286000" cy="14732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position w:val="-38"/>
          <w:sz w:val="28"/>
          <w:szCs w:val="28"/>
        </w:rPr>
        <w:object w:dxaOrig="2840" w:dyaOrig="859">
          <v:shape id="_x0000_i1060" type="#_x0000_t75" style="width:186pt;height:56.25pt" o:ole="">
            <v:imagedata r:id="rId85" o:title=""/>
          </v:shape>
          <o:OLEObject Type="Embed" ProgID="Equation.3" ShapeID="_x0000_i1060" DrawAspect="Content" ObjectID="_1632995911" r:id="rId86"/>
        </w:object>
      </w:r>
      <w:r w:rsidRPr="000F62B5">
        <w:rPr>
          <w:rFonts w:ascii="Times New Roman" w:hAnsi="Times New Roman" w:cs="Times New Roman"/>
          <w:sz w:val="28"/>
          <w:szCs w:val="28"/>
          <w:lang w:val="uz-Cyrl-UZ"/>
        </w:rPr>
        <w:t>(8.5)</w: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бу ерда </w:t>
      </w:r>
      <w:r w:rsidRPr="000F62B5">
        <w:rPr>
          <w:rFonts w:ascii="Times New Roman" w:hAnsi="Times New Roman" w:cs="Times New Roman"/>
          <w:position w:val="-14"/>
          <w:sz w:val="28"/>
          <w:szCs w:val="28"/>
        </w:rPr>
        <w:object w:dxaOrig="340" w:dyaOrig="380">
          <v:shape id="_x0000_i1061" type="#_x0000_t75" style="width:21.75pt;height:23.25pt" o:ole="">
            <v:imagedata r:id="rId87" o:title=""/>
          </v:shape>
          <o:OLEObject Type="Embed" ProgID="Equation.3" ShapeID="_x0000_i1061" DrawAspect="Content" ObjectID="_1632995912" r:id="rId88"/>
        </w:object>
      </w:r>
      <w:r w:rsidRPr="000F62B5">
        <w:rPr>
          <w:rFonts w:ascii="Times New Roman" w:hAnsi="Times New Roman" w:cs="Times New Roman"/>
          <w:sz w:val="28"/>
          <w:szCs w:val="28"/>
          <w:lang w:val="uz-Cyrl-UZ"/>
        </w:rPr>
        <w:t xml:space="preserve"> - уйғотиш кучланиши (у якорь қисмаларидаги кучланишга тенг); </w:t>
      </w:r>
      <w:r w:rsidRPr="000F62B5">
        <w:rPr>
          <w:rFonts w:ascii="Times New Roman" w:hAnsi="Times New Roman" w:cs="Times New Roman"/>
          <w:position w:val="-14"/>
          <w:sz w:val="28"/>
          <w:szCs w:val="28"/>
        </w:rPr>
        <w:object w:dxaOrig="300" w:dyaOrig="380">
          <v:shape id="_x0000_i1062" type="#_x0000_t75" style="width:23.25pt;height:21.75pt" o:ole="">
            <v:imagedata r:id="rId89" o:title=""/>
          </v:shape>
          <o:OLEObject Type="Embed" ProgID="Equation.3" ShapeID="_x0000_i1062" DrawAspect="Content" ObjectID="_1632995913" r:id="rId90"/>
        </w:object>
      </w:r>
      <w:r w:rsidRPr="000F62B5">
        <w:rPr>
          <w:rFonts w:ascii="Times New Roman" w:hAnsi="Times New Roman" w:cs="Times New Roman"/>
          <w:sz w:val="28"/>
          <w:szCs w:val="28"/>
          <w:lang w:val="uz-Cyrl-UZ"/>
        </w:rPr>
        <w:t xml:space="preserve">- уйғотиш чулғамининг қаршилиги; </w:t>
      </w:r>
      <w:r w:rsidRPr="000F62B5">
        <w:rPr>
          <w:rFonts w:ascii="Times New Roman" w:hAnsi="Times New Roman" w:cs="Times New Roman"/>
          <w:position w:val="-14"/>
          <w:sz w:val="28"/>
          <w:szCs w:val="28"/>
        </w:rPr>
        <w:object w:dxaOrig="320" w:dyaOrig="380">
          <v:shape id="_x0000_i1063" type="#_x0000_t75" style="width:24pt;height:18.75pt" o:ole="">
            <v:imagedata r:id="rId91" o:title=""/>
          </v:shape>
          <o:OLEObject Type="Embed" ProgID="Equation.3" ShapeID="_x0000_i1063" DrawAspect="Content" ObjectID="_1632995914" r:id="rId92"/>
        </w:object>
      </w:r>
      <w:r w:rsidRPr="000F62B5">
        <w:rPr>
          <w:rFonts w:ascii="Times New Roman" w:hAnsi="Times New Roman" w:cs="Times New Roman"/>
          <w:sz w:val="28"/>
          <w:szCs w:val="28"/>
          <w:lang w:val="uz-Cyrl-UZ"/>
        </w:rPr>
        <w:t>- ростлаш реостатининг</w: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Нагрузка бўлмаганида, яъни </w:t>
      </w:r>
      <w:r w:rsidRPr="000F62B5">
        <w:rPr>
          <w:rFonts w:ascii="Times New Roman" w:hAnsi="Times New Roman" w:cs="Times New Roman"/>
          <w:position w:val="-6"/>
          <w:sz w:val="28"/>
          <w:szCs w:val="28"/>
          <w:lang w:val="uz-Cyrl-UZ"/>
        </w:rPr>
        <w:object w:dxaOrig="520" w:dyaOrig="279">
          <v:shape id="_x0000_i1064" type="#_x0000_t75" style="width:26.25pt;height:14.25pt" o:ole="">
            <v:imagedata r:id="rId93" o:title=""/>
          </v:shape>
          <o:OLEObject Type="Embed" ProgID="Equation.3" ShapeID="_x0000_i1064" DrawAspect="Content" ObjectID="_1632995915" r:id="rId94"/>
        </w:object>
      </w:r>
      <w:r w:rsidRPr="000F62B5">
        <w:rPr>
          <w:rFonts w:ascii="Times New Roman" w:hAnsi="Times New Roman" w:cs="Times New Roman"/>
          <w:sz w:val="28"/>
          <w:szCs w:val="28"/>
          <w:lang w:val="uz-Cyrl-UZ"/>
        </w:rPr>
        <w:t>да.</w:t>
      </w:r>
    </w:p>
    <w:p w:rsidR="001C0115" w:rsidRPr="000F62B5" w:rsidRDefault="001C0115" w:rsidP="001C0115">
      <w:pPr>
        <w:spacing w:after="0"/>
        <w:ind w:firstLine="708"/>
        <w:jc w:val="center"/>
        <w:rPr>
          <w:rFonts w:ascii="Times New Roman" w:hAnsi="Times New Roman" w:cs="Times New Roman"/>
          <w:sz w:val="28"/>
          <w:szCs w:val="28"/>
          <w:lang w:val="uz-Cyrl-UZ"/>
        </w:rPr>
      </w:pPr>
      <w:r w:rsidRPr="000F62B5">
        <w:rPr>
          <w:rFonts w:ascii="Times New Roman" w:hAnsi="Times New Roman" w:cs="Times New Roman"/>
          <w:position w:val="-16"/>
          <w:sz w:val="28"/>
          <w:szCs w:val="28"/>
        </w:rPr>
        <w:object w:dxaOrig="859" w:dyaOrig="420">
          <v:shape id="_x0000_i1065" type="#_x0000_t75" style="width:56.25pt;height:27.75pt" o:ole="">
            <v:imagedata r:id="rId95" o:title=""/>
          </v:shape>
          <o:OLEObject Type="Embed" ProgID="Equation.3" ShapeID="_x0000_i1065" DrawAspect="Content" ObjectID="_1632995916" r:id="rId96"/>
        </w:objec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 xml:space="preserve">Уйғотиш токи якорнинг номинал токига нисбатан  жуда оз  булганлиги учун якорь кучланишининг пасайишини эътиборга олмаса ҳам бўлади, яъни </w:t>
      </w:r>
      <w:r w:rsidRPr="000F62B5">
        <w:rPr>
          <w:rFonts w:ascii="Times New Roman" w:hAnsi="Times New Roman" w:cs="Times New Roman"/>
          <w:position w:val="-12"/>
          <w:sz w:val="28"/>
          <w:szCs w:val="28"/>
          <w:lang w:val="uz-Cyrl-UZ"/>
        </w:rPr>
        <w:object w:dxaOrig="1460" w:dyaOrig="360">
          <v:shape id="_x0000_i1066" type="#_x0000_t75" style="width:72.75pt;height:18.75pt" o:ole="">
            <v:imagedata r:id="rId97" o:title=""/>
          </v:shape>
          <o:OLEObject Type="Embed" ProgID="Equation.3" ShapeID="_x0000_i1066" DrawAspect="Content" ObjectID="_1632995917" r:id="rId98"/>
        </w:object>
      </w:r>
      <w:r w:rsidRPr="000F62B5">
        <w:rPr>
          <w:rFonts w:ascii="Times New Roman" w:hAnsi="Times New Roman" w:cs="Times New Roman"/>
          <w:sz w:val="28"/>
          <w:szCs w:val="28"/>
          <w:lang w:val="uz-Cyrl-UZ"/>
        </w:rPr>
        <w:t xml:space="preserve"> бўлади. Бунда</w:t>
      </w:r>
    </w:p>
    <w:p w:rsidR="001C0115" w:rsidRPr="000F62B5" w:rsidRDefault="001C0115" w:rsidP="001C0115">
      <w:pPr>
        <w:spacing w:after="0"/>
        <w:ind w:firstLine="720"/>
        <w:jc w:val="right"/>
        <w:rPr>
          <w:rFonts w:ascii="Times New Roman" w:hAnsi="Times New Roman" w:cs="Times New Roman"/>
          <w:sz w:val="28"/>
          <w:szCs w:val="28"/>
          <w:lang w:val="uz-Cyrl-UZ"/>
        </w:rPr>
      </w:pPr>
      <w:r w:rsidRPr="000F62B5">
        <w:rPr>
          <w:rFonts w:ascii="Times New Roman" w:hAnsi="Times New Roman" w:cs="Times New Roman"/>
          <w:position w:val="-34"/>
          <w:sz w:val="28"/>
          <w:szCs w:val="28"/>
        </w:rPr>
        <w:object w:dxaOrig="1180" w:dyaOrig="820">
          <v:shape id="_x0000_i1067" type="#_x0000_t75" style="width:72.75pt;height:50.25pt" o:ole="">
            <v:imagedata r:id="rId99" o:title=""/>
          </v:shape>
          <o:OLEObject Type="Embed" ProgID="Equation.3" ShapeID="_x0000_i1067" DrawAspect="Content" ObjectID="_1632995918" r:id="rId100"/>
        </w:object>
      </w:r>
      <w:r w:rsidRPr="000F62B5">
        <w:rPr>
          <w:rFonts w:ascii="Times New Roman" w:hAnsi="Times New Roman" w:cs="Times New Roman"/>
          <w:sz w:val="28"/>
          <w:szCs w:val="28"/>
          <w:lang w:val="uz-Cyrl-UZ"/>
        </w:rPr>
        <w:t xml:space="preserve">                                               (8.6)</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Якорнинг айланиш тезлиги ўзгармас булганида якорь қисмаларида кучланиш уйғотиш токигагина боғлиқ бўлади, яъни</w:t>
      </w:r>
    </w:p>
    <w:p w:rsidR="001C0115" w:rsidRPr="000F62B5" w:rsidRDefault="001C0115" w:rsidP="001C0115">
      <w:pPr>
        <w:spacing w:after="0"/>
        <w:ind w:firstLine="720"/>
        <w:jc w:val="right"/>
        <w:rPr>
          <w:rFonts w:ascii="Times New Roman" w:hAnsi="Times New Roman" w:cs="Times New Roman"/>
          <w:sz w:val="28"/>
          <w:szCs w:val="28"/>
          <w:lang w:val="uz-Cyrl-UZ"/>
        </w:rPr>
      </w:pPr>
      <w:r w:rsidRPr="000F62B5">
        <w:rPr>
          <w:rFonts w:ascii="Times New Roman" w:hAnsi="Times New Roman" w:cs="Times New Roman"/>
          <w:position w:val="-16"/>
          <w:sz w:val="28"/>
          <w:szCs w:val="28"/>
        </w:rPr>
        <w:object w:dxaOrig="1820" w:dyaOrig="420">
          <v:shape id="_x0000_i1068" type="#_x0000_t75" style="width:118.5pt;height:27.75pt" o:ole="">
            <v:imagedata r:id="rId101" o:title=""/>
          </v:shape>
          <o:OLEObject Type="Embed" ProgID="Equation.3" ShapeID="_x0000_i1068" DrawAspect="Content" ObjectID="_1632995919" r:id="rId102"/>
        </w:object>
      </w:r>
      <w:r w:rsidRPr="000F62B5">
        <w:rPr>
          <w:rFonts w:ascii="Times New Roman" w:hAnsi="Times New Roman" w:cs="Times New Roman"/>
          <w:sz w:val="28"/>
          <w:szCs w:val="28"/>
          <w:lang w:val="uz-Cyrl-UZ"/>
        </w:rPr>
        <w:t xml:space="preserve">                                           (*)</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(8.7) ифодага мувофиқ уйғотиш токини ҳосил килиш учун якорь қисмларида кучланиш бўлиши керак. (*) ифодага кўра якорь қисмаларида кучланиш ҳосил қилиш учун уйғотиш токи бўлиши керак.</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Дастлаб якорь бирламчи двигатель воситасида айлантирила бошлаганда уйғотиш токи ва уйғотиш токини хосил қилувчи якорь қисмаларида ҳеч қандай кучланиш бўлмайди. Шундай бўлса, машинада кучланиш ва ток қандай ҳосил бўлади? Бундай генераторда ЭЮК пайдо бўлиши ўз-ўзидан уйғотиш принципига асосланган.</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Генератор ишлаши ёки ўз-ўзидан уйғониши учун унинг магнит системаси (қутблар ва станина)да қолдиқ магнетизм </w:t>
      </w:r>
      <w:r w:rsidRPr="000F62B5">
        <w:rPr>
          <w:rFonts w:ascii="Times New Roman" w:hAnsi="Times New Roman" w:cs="Times New Roman"/>
          <w:position w:val="-12"/>
          <w:sz w:val="28"/>
          <w:szCs w:val="28"/>
        </w:rPr>
        <w:object w:dxaOrig="420" w:dyaOrig="360">
          <v:shape id="_x0000_i1069" type="#_x0000_t75" style="width:26.25pt;height:22.5pt" o:ole="">
            <v:imagedata r:id="rId103" o:title=""/>
          </v:shape>
          <o:OLEObject Type="Embed" ProgID="Equation.3" ShapeID="_x0000_i1069" DrawAspect="Content" ObjectID="_1632995920" r:id="rId104"/>
        </w:object>
      </w:r>
      <w:r w:rsidRPr="000F62B5">
        <w:rPr>
          <w:rFonts w:ascii="Times New Roman" w:hAnsi="Times New Roman" w:cs="Times New Roman"/>
          <w:sz w:val="28"/>
          <w:szCs w:val="28"/>
          <w:lang w:val="uz-Cyrl-UZ"/>
        </w:rPr>
        <w:t xml:space="preserve"> бўлиши шарт. Машинада бундай қолдиқ магнетизм дастлаб заводнинг ўзида ташқи ток манбаи ёрдамида вужудга келтирилали. Қолдиқ магнетизм </w:t>
      </w:r>
      <w:r w:rsidRPr="000F62B5">
        <w:rPr>
          <w:rFonts w:ascii="Times New Roman" w:hAnsi="Times New Roman" w:cs="Times New Roman"/>
          <w:position w:val="-12"/>
          <w:sz w:val="28"/>
          <w:szCs w:val="28"/>
        </w:rPr>
        <w:object w:dxaOrig="420" w:dyaOrig="360">
          <v:shape id="_x0000_i1070" type="#_x0000_t75" style="width:26.25pt;height:22.5pt" o:ole="">
            <v:imagedata r:id="rId105" o:title=""/>
          </v:shape>
          <o:OLEObject Type="Embed" ProgID="Equation.3" ShapeID="_x0000_i1070" DrawAspect="Content" ObjectID="_1632995921" r:id="rId106"/>
        </w:object>
      </w:r>
      <w:r w:rsidRPr="000F62B5">
        <w:rPr>
          <w:rFonts w:ascii="Times New Roman" w:hAnsi="Times New Roman" w:cs="Times New Roman"/>
          <w:sz w:val="28"/>
          <w:szCs w:val="28"/>
          <w:lang w:val="uz-Cyrl-UZ"/>
        </w:rPr>
        <w:t xml:space="preserve"> якорь чулғамларида бироз бўлса ҳам ЭЮК </w:t>
      </w:r>
      <w:r w:rsidRPr="000F62B5">
        <w:rPr>
          <w:rFonts w:ascii="Times New Roman" w:hAnsi="Times New Roman" w:cs="Times New Roman"/>
          <w:position w:val="-12"/>
          <w:sz w:val="28"/>
          <w:szCs w:val="28"/>
        </w:rPr>
        <w:object w:dxaOrig="400" w:dyaOrig="360">
          <v:shape id="_x0000_i1071" type="#_x0000_t75" style="width:25.5pt;height:22.5pt" o:ole="">
            <v:imagedata r:id="rId107" o:title=""/>
          </v:shape>
          <o:OLEObject Type="Embed" ProgID="Equation.3" ShapeID="_x0000_i1071" DrawAspect="Content" ObjectID="_1632995922" r:id="rId108"/>
        </w:object>
      </w:r>
      <w:r w:rsidRPr="000F62B5">
        <w:rPr>
          <w:rFonts w:ascii="Times New Roman" w:hAnsi="Times New Roman" w:cs="Times New Roman"/>
          <w:sz w:val="28"/>
          <w:szCs w:val="28"/>
          <w:lang w:val="uz-Cyrl-UZ"/>
        </w:rPr>
        <w:t xml:space="preserve"> ни индукциялайди (8.15-расм). Шу ЭЮК уйғотиш чулғамларида </w:t>
      </w:r>
      <w:r w:rsidRPr="000F62B5">
        <w:rPr>
          <w:rFonts w:ascii="Times New Roman" w:hAnsi="Times New Roman" w:cs="Times New Roman"/>
          <w:position w:val="-14"/>
          <w:sz w:val="28"/>
          <w:szCs w:val="28"/>
        </w:rPr>
        <w:object w:dxaOrig="460" w:dyaOrig="380">
          <v:shape id="_x0000_i1072" type="#_x0000_t75" style="width:27.75pt;height:23.25pt" o:ole="">
            <v:imagedata r:id="rId109" o:title=""/>
          </v:shape>
          <o:OLEObject Type="Embed" ProgID="Equation.3" ShapeID="_x0000_i1072" DrawAspect="Content" ObjectID="_1632995923" r:id="rId110"/>
        </w:object>
      </w:r>
      <w:r w:rsidRPr="000F62B5">
        <w:rPr>
          <w:rFonts w:ascii="Times New Roman" w:hAnsi="Times New Roman" w:cs="Times New Roman"/>
          <w:sz w:val="28"/>
          <w:szCs w:val="28"/>
          <w:lang w:val="uz-Cyrl-UZ"/>
        </w:rPr>
        <w:t xml:space="preserve"> токини ҳосил қилади.</w:t>
      </w:r>
    </w:p>
    <w:p w:rsidR="001C0115" w:rsidRPr="000F62B5" w:rsidRDefault="001C0115" w:rsidP="001C0115">
      <w:pPr>
        <w:spacing w:after="0"/>
        <w:ind w:firstLine="720"/>
        <w:jc w:val="right"/>
        <w:rPr>
          <w:rFonts w:ascii="Times New Roman" w:hAnsi="Times New Roman" w:cs="Times New Roman"/>
          <w:sz w:val="28"/>
          <w:szCs w:val="28"/>
          <w:lang w:val="uz-Cyrl-UZ"/>
        </w:rPr>
      </w:pPr>
      <w:r w:rsidRPr="000F62B5">
        <w:rPr>
          <w:rFonts w:ascii="Times New Roman" w:hAnsi="Times New Roman" w:cs="Times New Roman"/>
          <w:position w:val="-38"/>
          <w:sz w:val="28"/>
          <w:szCs w:val="28"/>
        </w:rPr>
        <w:object w:dxaOrig="3680" w:dyaOrig="840">
          <v:shape id="_x0000_i1073" type="#_x0000_t75" style="width:225.75pt;height:51.75pt" o:ole="">
            <v:imagedata r:id="rId111" o:title=""/>
          </v:shape>
          <o:OLEObject Type="Embed" ProgID="Equation.3" ShapeID="_x0000_i1073" DrawAspect="Content" ObjectID="_1632995924" r:id="rId112"/>
        </w:object>
      </w:r>
      <w:r w:rsidRPr="000F62B5">
        <w:rPr>
          <w:rFonts w:ascii="Times New Roman" w:hAnsi="Times New Roman" w:cs="Times New Roman"/>
          <w:sz w:val="28"/>
          <w:szCs w:val="28"/>
          <w:lang w:val="uz-Cyrl-UZ"/>
        </w:rPr>
        <w:t xml:space="preserve">                                  (8.7)</w: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бунда якорнинг қаршилиги эътиборга олинмайди, чунки у уйғотиш чулғамининг қаршилигига қараганда анча кичик бўлади. </w:t>
      </w:r>
      <w:r w:rsidRPr="000F62B5">
        <w:rPr>
          <w:rFonts w:ascii="Times New Roman" w:hAnsi="Times New Roman" w:cs="Times New Roman"/>
          <w:position w:val="-14"/>
          <w:sz w:val="28"/>
          <w:szCs w:val="28"/>
        </w:rPr>
        <w:object w:dxaOrig="460" w:dyaOrig="380">
          <v:shape id="_x0000_i1074" type="#_x0000_t75" style="width:27.75pt;height:23.25pt" o:ole="">
            <v:imagedata r:id="rId109" o:title=""/>
          </v:shape>
          <o:OLEObject Type="Embed" ProgID="Equation.3" ShapeID="_x0000_i1074" DrawAspect="Content" ObjectID="_1632995925" r:id="rId113"/>
        </w:object>
      </w:r>
      <w:r w:rsidRPr="000F62B5">
        <w:rPr>
          <w:rFonts w:ascii="Times New Roman" w:hAnsi="Times New Roman" w:cs="Times New Roman"/>
          <w:sz w:val="28"/>
          <w:szCs w:val="28"/>
          <w:lang w:val="uz-Cyrl-UZ"/>
        </w:rPr>
        <w:t xml:space="preserve"> уйғотиш токи магнит майдонини ҳосил қилади. Ушбу магнит майдони қолдиқ магнетизмнинг магнит майдони томон йўналган. Агар улар бир томонга йўналма-са, генератор ўз-ўзидан уйғонмайди ва ишлай олмайди. Бунда генератор якорини тескари томонга айлантириш ёки уйғотиш занжиридаги токнинг йўналишини ўзгартиришга тўғри келади. Бунинг учун уйғотиш занжирининг якорь чулғамларига уланган учларини алмаштириш керак.</w:t>
      </w:r>
    </w:p>
    <w:p w:rsidR="001C0115" w:rsidRPr="000F62B5" w:rsidRDefault="001C0115" w:rsidP="001C0115">
      <w:pPr>
        <w:spacing w:after="0"/>
        <w:jc w:val="both"/>
        <w:rPr>
          <w:rFonts w:ascii="Times New Roman" w:hAnsi="Times New Roman" w:cs="Times New Roman"/>
          <w:sz w:val="28"/>
          <w:szCs w:val="28"/>
          <w:lang w:val="uz-Cyrl-UZ"/>
        </w:rPr>
      </w:pP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lastRenderedPageBreak/>
        <w:drawing>
          <wp:inline distT="0" distB="0" distL="0" distR="0" wp14:anchorId="3F84ADC8" wp14:editId="600BAD38">
            <wp:extent cx="1651000" cy="1498600"/>
            <wp:effectExtent l="19050" t="0" r="6350" b="0"/>
            <wp:docPr id="1099" name="Рисунок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4"/>
                    <a:srcRect/>
                    <a:stretch>
                      <a:fillRect/>
                    </a:stretch>
                  </pic:blipFill>
                  <pic:spPr bwMode="auto">
                    <a:xfrm>
                      <a:off x="0" y="0"/>
                      <a:ext cx="1651000" cy="1498600"/>
                    </a:xfrm>
                    <a:prstGeom prst="rect">
                      <a:avLst/>
                    </a:prstGeom>
                    <a:noFill/>
                    <a:ln w="9525">
                      <a:noFill/>
                      <a:miter lim="800000"/>
                      <a:headEnd/>
                      <a:tailEnd/>
                    </a:ln>
                  </pic:spPr>
                </pic:pic>
              </a:graphicData>
            </a:graphic>
          </wp:inline>
        </w:drawing>
      </w:r>
    </w:p>
    <w:p w:rsidR="001C0115" w:rsidRPr="000F62B5" w:rsidRDefault="001C0115" w:rsidP="001C0115">
      <w:pPr>
        <w:spacing w:after="0"/>
        <w:jc w:val="center"/>
        <w:rPr>
          <w:rFonts w:ascii="Times New Roman" w:hAnsi="Times New Roman" w:cs="Times New Roman"/>
          <w:b/>
          <w:sz w:val="28"/>
          <w:szCs w:val="28"/>
          <w:lang w:val="uz-Cyrl-UZ"/>
        </w:rPr>
      </w:pP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Уйғотиш токини ҳосил қилувчи магнит майдони томон йўналган бўлса,</w: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жаъми магнит майдони ва индукцияланувчи ЭЮК оша боради. </w:t>
      </w:r>
      <w:r w:rsidRPr="000F62B5">
        <w:rPr>
          <w:rFonts w:ascii="Times New Roman" w:hAnsi="Times New Roman" w:cs="Times New Roman"/>
          <w:sz w:val="28"/>
          <w:szCs w:val="28"/>
        </w:rPr>
        <w:t>ЭЮК орта борган сари уй</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 xml:space="preserve">отиш токи </w:t>
      </w:r>
      <w:r w:rsidRPr="000F62B5">
        <w:rPr>
          <w:rFonts w:ascii="Times New Roman" w:hAnsi="Times New Roman" w:cs="Times New Roman"/>
          <w:sz w:val="28"/>
          <w:szCs w:val="28"/>
          <w:lang w:val="uz-Cyrl-UZ"/>
        </w:rPr>
        <w:t>ҳ</w:t>
      </w:r>
      <w:r w:rsidRPr="000F62B5">
        <w:rPr>
          <w:rFonts w:ascii="Times New Roman" w:hAnsi="Times New Roman" w:cs="Times New Roman"/>
          <w:sz w:val="28"/>
          <w:szCs w:val="28"/>
        </w:rPr>
        <w:t>ам кучая боради. Бу жараён уй</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отиш занжиридаги кучланиш индукцияланувчи ЭЮК ни мувозанатлагунга қадар давом этади (8.15 - ра</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мдаги а ну</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 xml:space="preserve">та). Аммо магнит туйиниши туфайли кучланишнинг </w:t>
      </w:r>
      <w:r w:rsidRPr="000F62B5">
        <w:rPr>
          <w:rFonts w:ascii="Times New Roman" w:hAnsi="Times New Roman" w:cs="Times New Roman"/>
          <w:sz w:val="28"/>
          <w:szCs w:val="28"/>
          <w:lang w:val="uz-Cyrl-UZ"/>
        </w:rPr>
        <w:t>ў</w:t>
      </w:r>
      <w:r w:rsidRPr="000F62B5">
        <w:rPr>
          <w:rFonts w:ascii="Times New Roman" w:hAnsi="Times New Roman" w:cs="Times New Roman"/>
          <w:sz w:val="28"/>
          <w:szCs w:val="28"/>
        </w:rPr>
        <w:t>сиш жараёни чекланган бўлади.</w:t>
      </w:r>
    </w:p>
    <w:p w:rsidR="001C0115" w:rsidRPr="000F62B5" w:rsidRDefault="001C0115" w:rsidP="001C0115">
      <w:pPr>
        <w:spacing w:after="0"/>
        <w:ind w:firstLine="720"/>
        <w:jc w:val="center"/>
        <w:rPr>
          <w:rFonts w:ascii="Times New Roman" w:hAnsi="Times New Roman" w:cs="Times New Roman"/>
          <w:b/>
          <w:sz w:val="28"/>
          <w:szCs w:val="28"/>
          <w:lang w:val="uz-Cyrl-UZ"/>
        </w:rPr>
      </w:pPr>
      <w:r w:rsidRPr="000F62B5">
        <w:rPr>
          <w:rFonts w:ascii="Times New Roman" w:hAnsi="Times New Roman" w:cs="Times New Roman"/>
          <w:b/>
          <w:sz w:val="28"/>
          <w:szCs w:val="28"/>
        </w:rPr>
        <w:t xml:space="preserve">Параллел уйғотишли ўзгармас ток генераторининг </w:t>
      </w:r>
    </w:p>
    <w:p w:rsidR="001C0115" w:rsidRPr="000F62B5" w:rsidRDefault="001C0115" w:rsidP="001C0115">
      <w:pPr>
        <w:spacing w:after="0"/>
        <w:ind w:firstLine="720"/>
        <w:jc w:val="center"/>
        <w:rPr>
          <w:rFonts w:ascii="Times New Roman" w:hAnsi="Times New Roman" w:cs="Times New Roman"/>
          <w:b/>
          <w:sz w:val="28"/>
          <w:szCs w:val="28"/>
        </w:rPr>
      </w:pPr>
      <w:r w:rsidRPr="000F62B5">
        <w:rPr>
          <w:rFonts w:ascii="Times New Roman" w:hAnsi="Times New Roman" w:cs="Times New Roman"/>
          <w:b/>
          <w:sz w:val="28"/>
          <w:szCs w:val="28"/>
        </w:rPr>
        <w:t>характеристикалари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Электр машиналарининг хоссаларини уларнинг характеристикалари ёрдамид</w:t>
      </w:r>
      <w:r w:rsidRPr="000F62B5">
        <w:rPr>
          <w:rFonts w:ascii="Times New Roman" w:hAnsi="Times New Roman" w:cs="Times New Roman"/>
          <w:sz w:val="28"/>
          <w:szCs w:val="28"/>
          <w:lang w:val="uz-Cyrl-UZ"/>
        </w:rPr>
        <w:t>а</w:t>
      </w:r>
      <w:r w:rsidRPr="000F62B5">
        <w:rPr>
          <w:rFonts w:ascii="Times New Roman" w:hAnsi="Times New Roman" w:cs="Times New Roman"/>
          <w:sz w:val="28"/>
          <w:szCs w:val="28"/>
        </w:rPr>
        <w:t xml:space="preserve"> осон тушуниш мумкин. Бу характеристикалар машинага оид барча катталиклар ўзгармай туриб, фақат икки асосий параметр ўзгарганда улар орасидаги боғланиш</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н</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 xml:space="preserve"> ифода этувчи эгри чизиқдан иборат. Амалда генератор учун якорнинг айланишлар частотаси ўзгармас, якорь учидаги куч-ланиш, якорь токк ва уйғо</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 xml:space="preserve">иш токи эса </w:t>
      </w:r>
      <w:r w:rsidRPr="000F62B5">
        <w:rPr>
          <w:rFonts w:ascii="Times New Roman" w:hAnsi="Times New Roman" w:cs="Times New Roman"/>
          <w:sz w:val="28"/>
          <w:szCs w:val="28"/>
          <w:lang w:val="uz-Cyrl-UZ"/>
        </w:rPr>
        <w:t>ў</w:t>
      </w:r>
      <w:r w:rsidRPr="000F62B5">
        <w:rPr>
          <w:rFonts w:ascii="Times New Roman" w:hAnsi="Times New Roman" w:cs="Times New Roman"/>
          <w:sz w:val="28"/>
          <w:szCs w:val="28"/>
        </w:rPr>
        <w:t>згарувчан катталиклар ҳисобланади. Параллел уйғотишли ўзгармас ток генераторини текширганда унинг учта асосий характеристикаси олинади.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 xml:space="preserve">1. Салт ишлаш характеристикаси. Ушбу характеристика якорь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исмларидаги кучланиш</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инг (якорнинг ташқи занжири очик бўлганда) уйғотиш токига қандай бо</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лиқ бўлишини кўрсатади. Бунда</w:t>
      </w:r>
      <w:r w:rsidRPr="000F62B5">
        <w:rPr>
          <w:rFonts w:ascii="Times New Roman" w:hAnsi="Times New Roman" w:cs="Times New Roman"/>
          <w:position w:val="-12"/>
          <w:sz w:val="28"/>
          <w:szCs w:val="28"/>
          <w:lang w:val="uz-Cyrl-UZ"/>
        </w:rPr>
        <w:object w:dxaOrig="680" w:dyaOrig="360">
          <v:shape id="_x0000_i1075" type="#_x0000_t75" style="width:40.5pt;height:21.75pt" o:ole="">
            <v:imagedata r:id="rId115" o:title=""/>
          </v:shape>
          <o:OLEObject Type="Embed" ProgID="Equation.3" ShapeID="_x0000_i1075" DrawAspect="Content" ObjectID="_1632995926" r:id="rId116"/>
        </w:object>
      </w:r>
      <w:r w:rsidRPr="000F62B5">
        <w:rPr>
          <w:rFonts w:ascii="Times New Roman" w:hAnsi="Times New Roman" w:cs="Times New Roman"/>
          <w:sz w:val="28"/>
          <w:szCs w:val="28"/>
        </w:rPr>
        <w:t xml:space="preserve"> ва </w:t>
      </w:r>
      <w:r w:rsidRPr="000F62B5">
        <w:rPr>
          <w:rFonts w:ascii="Times New Roman" w:hAnsi="Times New Roman" w:cs="Times New Roman"/>
          <w:position w:val="-6"/>
          <w:sz w:val="28"/>
          <w:szCs w:val="28"/>
        </w:rPr>
        <w:object w:dxaOrig="980" w:dyaOrig="240">
          <v:shape id="_x0000_i1076" type="#_x0000_t75" style="width:68.25pt;height:16.5pt" o:ole="">
            <v:imagedata r:id="rId117" o:title=""/>
          </v:shape>
          <o:OLEObject Type="Embed" ProgID="Equation.3" ShapeID="_x0000_i1076" DrawAspect="Content" ObjectID="_1632995927" r:id="rId118"/>
        </w:object>
      </w:r>
      <w:r w:rsidRPr="000F62B5">
        <w:rPr>
          <w:rFonts w:ascii="Times New Roman" w:hAnsi="Times New Roman" w:cs="Times New Roman"/>
          <w:sz w:val="28"/>
          <w:szCs w:val="28"/>
        </w:rPr>
        <w:t>бўлади. Салт ишлаш характеристикасининг аналитик ифодаси</w:t>
      </w:r>
    </w:p>
    <w:p w:rsidR="001C0115" w:rsidRPr="000F62B5" w:rsidRDefault="001C0115" w:rsidP="001C0115">
      <w:pPr>
        <w:spacing w:after="0"/>
        <w:ind w:firstLine="720"/>
        <w:jc w:val="center"/>
        <w:rPr>
          <w:rFonts w:ascii="Times New Roman" w:hAnsi="Times New Roman" w:cs="Times New Roman"/>
          <w:sz w:val="28"/>
          <w:szCs w:val="28"/>
          <w:lang w:val="uz-Cyrl-UZ"/>
        </w:rPr>
      </w:pPr>
      <w:r w:rsidRPr="000F62B5">
        <w:rPr>
          <w:rFonts w:ascii="Times New Roman" w:hAnsi="Times New Roman" w:cs="Times New Roman"/>
          <w:position w:val="-16"/>
          <w:sz w:val="28"/>
          <w:szCs w:val="28"/>
          <w:lang w:val="uz-Cyrl-UZ"/>
        </w:rPr>
        <w:object w:dxaOrig="3320" w:dyaOrig="420">
          <v:shape id="_x0000_i1077" type="#_x0000_t75" style="width:204.75pt;height:25.5pt" o:ole="">
            <v:imagedata r:id="rId119" o:title=""/>
          </v:shape>
          <o:OLEObject Type="Embed" ProgID="Equation.3" ShapeID="_x0000_i1077" DrawAspect="Content" ObjectID="_1632995928" r:id="rId120"/>
        </w:objec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position w:val="-12"/>
          <w:sz w:val="28"/>
          <w:szCs w:val="28"/>
          <w:lang w:val="uz-Cyrl-UZ"/>
        </w:rPr>
        <w:object w:dxaOrig="660" w:dyaOrig="360">
          <v:shape id="_x0000_i1078" type="#_x0000_t75" style="width:41.25pt;height:22.5pt" o:ole="">
            <v:imagedata r:id="rId121" o:title=""/>
          </v:shape>
          <o:OLEObject Type="Embed" ProgID="Equation.3" ShapeID="_x0000_i1078" DrawAspect="Content" ObjectID="_1632995929" r:id="rId122"/>
        </w:object>
      </w:r>
      <w:r w:rsidRPr="000F62B5">
        <w:rPr>
          <w:rFonts w:ascii="Times New Roman" w:hAnsi="Times New Roman" w:cs="Times New Roman"/>
          <w:sz w:val="28"/>
          <w:szCs w:val="28"/>
          <w:lang w:val="uz-Cyrl-UZ"/>
        </w:rPr>
        <w:t xml:space="preserve">бўлганда </w:t>
      </w:r>
      <w:r w:rsidRPr="000F62B5">
        <w:rPr>
          <w:rFonts w:ascii="Times New Roman" w:hAnsi="Times New Roman" w:cs="Times New Roman"/>
          <w:position w:val="-6"/>
          <w:sz w:val="28"/>
          <w:szCs w:val="28"/>
          <w:lang w:val="uz-Cyrl-UZ"/>
        </w:rPr>
        <w:object w:dxaOrig="680" w:dyaOrig="279">
          <v:shape id="_x0000_i1079" type="#_x0000_t75" style="width:42pt;height:16.5pt" o:ole="">
            <v:imagedata r:id="rId123" o:title=""/>
          </v:shape>
          <o:OLEObject Type="Embed" ProgID="Equation.3" ShapeID="_x0000_i1079" DrawAspect="Content" ObjectID="_1632995930" r:id="rId124"/>
        </w:object>
      </w:r>
      <w:r w:rsidRPr="000F62B5">
        <w:rPr>
          <w:rFonts w:ascii="Times New Roman" w:hAnsi="Times New Roman" w:cs="Times New Roman"/>
          <w:sz w:val="28"/>
          <w:szCs w:val="28"/>
          <w:lang w:val="uz-Cyrl-UZ"/>
        </w:rPr>
        <w:t xml:space="preserve">бўлади, бинобарин </w:t>
      </w:r>
      <w:r w:rsidRPr="000F62B5">
        <w:rPr>
          <w:rFonts w:ascii="Times New Roman" w:hAnsi="Times New Roman" w:cs="Times New Roman"/>
          <w:position w:val="-14"/>
          <w:sz w:val="28"/>
          <w:szCs w:val="28"/>
          <w:lang w:val="uz-Cyrl-UZ"/>
        </w:rPr>
        <w:object w:dxaOrig="1020" w:dyaOrig="380">
          <v:shape id="_x0000_i1080" type="#_x0000_t75" style="width:63.75pt;height:23.25pt" o:ole="">
            <v:imagedata r:id="rId125" o:title=""/>
          </v:shape>
          <o:OLEObject Type="Embed" ProgID="Equation.3" ShapeID="_x0000_i1080" DrawAspect="Content" ObjectID="_1632995931" r:id="rId126"/>
        </w:object>
      </w:r>
      <w:r w:rsidRPr="000F62B5">
        <w:rPr>
          <w:rFonts w:ascii="Times New Roman" w:hAnsi="Times New Roman" w:cs="Times New Roman"/>
          <w:sz w:val="28"/>
          <w:szCs w:val="28"/>
          <w:lang w:val="uz-Cyrl-UZ"/>
        </w:rPr>
        <w:t xml:space="preserve">бўлади. </w:t>
      </w:r>
      <w:r w:rsidRPr="000F62B5">
        <w:rPr>
          <w:rFonts w:ascii="Times New Roman" w:hAnsi="Times New Roman" w:cs="Times New Roman"/>
          <w:position w:val="-6"/>
          <w:sz w:val="28"/>
          <w:szCs w:val="28"/>
          <w:lang w:val="uz-Cyrl-UZ"/>
        </w:rPr>
        <w:object w:dxaOrig="980" w:dyaOrig="260">
          <v:shape id="_x0000_i1081" type="#_x0000_t75" style="width:63.75pt;height:15.75pt" o:ole="">
            <v:imagedata r:id="rId127" o:title=""/>
          </v:shape>
          <o:OLEObject Type="Embed" ProgID="Equation.3" ShapeID="_x0000_i1081" DrawAspect="Content" ObjectID="_1632995932" r:id="rId128"/>
        </w:object>
      </w:r>
      <w:r w:rsidRPr="000F62B5">
        <w:rPr>
          <w:rFonts w:ascii="Times New Roman" w:hAnsi="Times New Roman" w:cs="Times New Roman"/>
          <w:sz w:val="28"/>
          <w:szCs w:val="28"/>
          <w:lang w:val="uz-Cyrl-UZ"/>
        </w:rPr>
        <w:t xml:space="preserve">бўлганлиги учун </w:t>
      </w:r>
      <w:r w:rsidRPr="000F62B5">
        <w:rPr>
          <w:rFonts w:ascii="Times New Roman" w:hAnsi="Times New Roman" w:cs="Times New Roman"/>
          <w:position w:val="-6"/>
          <w:sz w:val="28"/>
          <w:szCs w:val="28"/>
          <w:lang w:val="uz-Cyrl-UZ"/>
        </w:rPr>
        <w:object w:dxaOrig="920" w:dyaOrig="279">
          <v:shape id="_x0000_i1082" type="#_x0000_t75" style="width:57pt;height:16.5pt" o:ole="">
            <v:imagedata r:id="rId129" o:title=""/>
          </v:shape>
          <o:OLEObject Type="Embed" ProgID="Equation.3" ShapeID="_x0000_i1082" DrawAspect="Content" ObjectID="_1632995933" r:id="rId130"/>
        </w:object>
      </w:r>
      <w:r w:rsidRPr="000F62B5">
        <w:rPr>
          <w:rFonts w:ascii="Times New Roman" w:hAnsi="Times New Roman" w:cs="Times New Roman"/>
          <w:sz w:val="28"/>
          <w:szCs w:val="28"/>
          <w:lang w:val="uz-Cyrl-UZ"/>
        </w:rPr>
        <w:t xml:space="preserve"> формуласини </w:t>
      </w:r>
      <w:r w:rsidRPr="000F62B5">
        <w:rPr>
          <w:rFonts w:ascii="Times New Roman" w:hAnsi="Times New Roman" w:cs="Times New Roman"/>
          <w:position w:val="-4"/>
          <w:sz w:val="28"/>
          <w:szCs w:val="28"/>
          <w:lang w:val="uz-Cyrl-UZ"/>
        </w:rPr>
        <w:object w:dxaOrig="859" w:dyaOrig="260">
          <v:shape id="_x0000_i1083" type="#_x0000_t75" style="width:52.5pt;height:15.75pt" o:ole="">
            <v:imagedata r:id="rId131" o:title=""/>
          </v:shape>
          <o:OLEObject Type="Embed" ProgID="Equation.3" ShapeID="_x0000_i1083" DrawAspect="Content" ObjectID="_1632995934" r:id="rId132"/>
        </w:object>
      </w:r>
      <w:r w:rsidRPr="000F62B5">
        <w:rPr>
          <w:rFonts w:ascii="Times New Roman" w:hAnsi="Times New Roman" w:cs="Times New Roman"/>
          <w:sz w:val="28"/>
          <w:szCs w:val="28"/>
          <w:lang w:val="uz-Cyrl-UZ"/>
        </w:rPr>
        <w:t xml:space="preserve">кўринишида </w:t>
      </w:r>
      <w:r w:rsidRPr="000F62B5">
        <w:rPr>
          <w:rFonts w:ascii="Times New Roman" w:hAnsi="Times New Roman" w:cs="Times New Roman"/>
          <w:position w:val="-14"/>
          <w:sz w:val="28"/>
          <w:szCs w:val="28"/>
          <w:lang w:val="uz-Cyrl-UZ"/>
        </w:rPr>
        <w:object w:dxaOrig="1120" w:dyaOrig="380">
          <v:shape id="_x0000_i1084" type="#_x0000_t75" style="width:69pt;height:23.25pt" o:ole="">
            <v:imagedata r:id="rId133" o:title=""/>
          </v:shape>
          <o:OLEObject Type="Embed" ProgID="Equation.3" ShapeID="_x0000_i1084" DrawAspect="Content" ObjectID="_1632995935" r:id="rId134"/>
        </w:object>
      </w:r>
      <w:r w:rsidRPr="000F62B5">
        <w:rPr>
          <w:rFonts w:ascii="Times New Roman" w:hAnsi="Times New Roman" w:cs="Times New Roman"/>
          <w:sz w:val="28"/>
          <w:szCs w:val="28"/>
          <w:lang w:val="uz-Cyrl-UZ"/>
        </w:rPr>
        <w:t xml:space="preserve">аналитик ифодани </w:t>
      </w:r>
      <w:r w:rsidRPr="000F62B5">
        <w:rPr>
          <w:rFonts w:ascii="Times New Roman" w:hAnsi="Times New Roman" w:cs="Times New Roman"/>
          <w:position w:val="-14"/>
          <w:sz w:val="28"/>
          <w:szCs w:val="28"/>
          <w:lang w:val="uz-Cyrl-UZ"/>
        </w:rPr>
        <w:object w:dxaOrig="1280" w:dyaOrig="380">
          <v:shape id="_x0000_i1085" type="#_x0000_t75" style="width:78pt;height:23.25pt" o:ole="">
            <v:imagedata r:id="rId135" o:title=""/>
          </v:shape>
          <o:OLEObject Type="Embed" ProgID="Equation.3" ShapeID="_x0000_i1085" DrawAspect="Content" ObjectID="_1632995936" r:id="rId136"/>
        </w:object>
      </w:r>
      <w:r w:rsidRPr="000F62B5">
        <w:rPr>
          <w:rFonts w:ascii="Times New Roman" w:hAnsi="Times New Roman" w:cs="Times New Roman"/>
          <w:sz w:val="28"/>
          <w:szCs w:val="28"/>
          <w:lang w:val="uz-Cyrl-UZ"/>
        </w:rPr>
        <w:t xml:space="preserve"> ёки </w:t>
      </w:r>
      <w:r w:rsidRPr="000F62B5">
        <w:rPr>
          <w:rFonts w:ascii="Times New Roman" w:hAnsi="Times New Roman" w:cs="Times New Roman"/>
          <w:position w:val="-10"/>
          <w:sz w:val="28"/>
          <w:szCs w:val="28"/>
          <w:lang w:val="uz-Cyrl-UZ"/>
        </w:rPr>
        <w:object w:dxaOrig="1020" w:dyaOrig="340">
          <v:shape id="_x0000_i1086" type="#_x0000_t75" style="width:63.75pt;height:21.75pt" o:ole="">
            <v:imagedata r:id="rId137" o:title=""/>
          </v:shape>
          <o:OLEObject Type="Embed" ProgID="Equation.3" ShapeID="_x0000_i1086" DrawAspect="Content" ObjectID="_1632995937" r:id="rId138"/>
        </w:object>
      </w:r>
      <w:r w:rsidRPr="000F62B5">
        <w:rPr>
          <w:rFonts w:ascii="Times New Roman" w:hAnsi="Times New Roman" w:cs="Times New Roman"/>
          <w:sz w:val="28"/>
          <w:szCs w:val="28"/>
          <w:lang w:val="uz-Cyrl-UZ"/>
        </w:rPr>
        <w:t xml:space="preserve">кўринишида ёзиш мумкин. Бу эса магнитланиш характеристикасининг аналитик ифодасидир. Параллел уйғотишли ўзгармас ток генераторининг салт ишлаш характеристикаси 8.16-расмда Шундай қилиб, салт ишлаш характеристикасининг эгри чизиғи машина магнит занжири айрим элементларининг магнит хоссалари билан белгиланади. Уйғотиш токи кўпайганида ЭЮК ортади. ЭЮК максимал </w:t>
      </w:r>
      <w:r w:rsidRPr="000F62B5">
        <w:rPr>
          <w:rFonts w:ascii="Times New Roman" w:hAnsi="Times New Roman" w:cs="Times New Roman"/>
          <w:sz w:val="28"/>
          <w:szCs w:val="28"/>
          <w:lang w:val="uz-Cyrl-UZ"/>
        </w:rPr>
        <w:lastRenderedPageBreak/>
        <w:t xml:space="preserve">қийматга эришганидан сўнг унғотиш токи аста-секин камайтира борилса, уйғотиш токининг кўрсатилган. </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3B0115D6" wp14:editId="33AF7A13">
            <wp:extent cx="1892300" cy="1346200"/>
            <wp:effectExtent l="19050" t="0" r="0" b="0"/>
            <wp:docPr id="1100" name="Рисунок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9"/>
                    <a:srcRect/>
                    <a:stretch>
                      <a:fillRect/>
                    </a:stretch>
                  </pic:blipFill>
                  <pic:spPr bwMode="auto">
                    <a:xfrm>
                      <a:off x="0" y="0"/>
                      <a:ext cx="1892300" cy="1346200"/>
                    </a:xfrm>
                    <a:prstGeom prst="rect">
                      <a:avLst/>
                    </a:prstGeom>
                    <a:noFill/>
                    <a:ln w="9525">
                      <a:noFill/>
                      <a:miter lim="800000"/>
                      <a:headEnd/>
                      <a:tailEnd/>
                    </a:ln>
                  </pic:spPr>
                </pic:pic>
              </a:graphicData>
            </a:graphic>
          </wp:inline>
        </w:drawing>
      </w:r>
    </w:p>
    <w:p w:rsidR="001C0115" w:rsidRPr="000F62B5" w:rsidRDefault="001C0115" w:rsidP="001C0115">
      <w:pPr>
        <w:spacing w:after="0"/>
        <w:jc w:val="center"/>
        <w:rPr>
          <w:rFonts w:ascii="Times New Roman" w:hAnsi="Times New Roman" w:cs="Times New Roman"/>
          <w:b/>
          <w:sz w:val="28"/>
          <w:szCs w:val="28"/>
          <w:lang w:val="uz-Cyrl-UZ"/>
        </w:rPr>
      </w:pP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Одатда, назарий салт ишлаш характеристикаси ишлатилади. Бу характеристика ҳақиқий характеристиканинг юқори ва пастки тармоқлари ўртасидан ўтган эгри чизиқдир (8.1б-расмда ўзлуксиз чизиқ билан кўрсатилган).</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Салт ишлаш характеристикаси уч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 xml:space="preserve">исмдан иборат. Биринчи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и</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м характеристиканинг т</w:t>
      </w:r>
      <w:r w:rsidRPr="000F62B5">
        <w:rPr>
          <w:rFonts w:ascii="Times New Roman" w:hAnsi="Times New Roman" w:cs="Times New Roman"/>
          <w:sz w:val="28"/>
          <w:szCs w:val="28"/>
          <w:lang w:val="uz-Cyrl-UZ"/>
        </w:rPr>
        <w:t>ўғ</w:t>
      </w:r>
      <w:r w:rsidRPr="000F62B5">
        <w:rPr>
          <w:rFonts w:ascii="Times New Roman" w:hAnsi="Times New Roman" w:cs="Times New Roman"/>
          <w:sz w:val="28"/>
          <w:szCs w:val="28"/>
        </w:rPr>
        <w:t>ри чизи</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ли бошлан</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ич қисмидир. Бу қи</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мда машина хали магнит жиҳатдан тўйинмаган бўлиб, магнит индукцияси анча кам бўлади. Иккинчи қисм характеристиканинг эгри чизиқли қисми б</w:t>
      </w:r>
      <w:r w:rsidRPr="000F62B5">
        <w:rPr>
          <w:rFonts w:ascii="Times New Roman" w:hAnsi="Times New Roman" w:cs="Times New Roman"/>
          <w:sz w:val="28"/>
          <w:szCs w:val="28"/>
          <w:lang w:val="uz-Cyrl-UZ"/>
        </w:rPr>
        <w:t>ў</w:t>
      </w:r>
      <w:r w:rsidRPr="000F62B5">
        <w:rPr>
          <w:rFonts w:ascii="Times New Roman" w:hAnsi="Times New Roman" w:cs="Times New Roman"/>
          <w:sz w:val="28"/>
          <w:szCs w:val="28"/>
        </w:rPr>
        <w:t xml:space="preserve">либ, „тирсак" деб аталади. Бу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 xml:space="preserve">исмда машина магнит тўйиниш арафасида бўлади. Учинчи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и</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м характеристиканинг ётиқ ва тў</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ри чизиқли қисмлари бўлиб, бунда машина тўйинган, яъни уй</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отиш токининг ортиши янги магнит куч чизиқларини ҳосил қилмайди.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Номинал кучланишнинг иш қисми, албатта, характеристиканинг эгри чизиқли (тирсак) қисмида бўлиши керак, чунки бу ҳолда кучланишини ростлаш қулайроқ.</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b/>
          <w:sz w:val="28"/>
          <w:szCs w:val="28"/>
        </w:rPr>
        <w:t>Ташқи характеристика.</w:t>
      </w:r>
      <w:r w:rsidRPr="000F62B5">
        <w:rPr>
          <w:rFonts w:ascii="Times New Roman" w:hAnsi="Times New Roman" w:cs="Times New Roman"/>
          <w:sz w:val="28"/>
          <w:szCs w:val="28"/>
        </w:rPr>
        <w:t xml:space="preserve"> Уйғотиш занжирининг қаршилиги ва айланиш тезлиги ўзгармас бўлганида генератор якори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исмаларидаги кучланишнинг нагрузка токи билан қандай боғланганлигини кўрсатувчи эгри чизиқ ташқи характеристика бўлади:</w:t>
      </w:r>
    </w:p>
    <w:p w:rsidR="001C0115" w:rsidRPr="000F62B5" w:rsidRDefault="001C0115" w:rsidP="001C0115">
      <w:pPr>
        <w:spacing w:after="0"/>
        <w:ind w:firstLine="720"/>
        <w:jc w:val="center"/>
        <w:rPr>
          <w:rFonts w:ascii="Times New Roman" w:hAnsi="Times New Roman" w:cs="Times New Roman"/>
          <w:sz w:val="28"/>
          <w:szCs w:val="28"/>
          <w:lang w:val="uz-Cyrl-UZ"/>
        </w:rPr>
      </w:pPr>
      <w:r w:rsidRPr="000F62B5">
        <w:rPr>
          <w:rFonts w:ascii="Times New Roman" w:hAnsi="Times New Roman" w:cs="Times New Roman"/>
          <w:position w:val="-14"/>
          <w:sz w:val="28"/>
          <w:szCs w:val="28"/>
          <w:lang w:val="uz-Cyrl-UZ"/>
        </w:rPr>
        <w:object w:dxaOrig="3360" w:dyaOrig="380">
          <v:shape id="_x0000_i1087" type="#_x0000_t75" style="width:207.75pt;height:23.25pt" o:ole="">
            <v:imagedata r:id="rId140" o:title=""/>
          </v:shape>
          <o:OLEObject Type="Embed" ProgID="Equation.3" ShapeID="_x0000_i1087" DrawAspect="Content" ObjectID="_1632995938" r:id="rId141"/>
        </w:objec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 xml:space="preserve">Параллел уйғотишли генераторнинг ташқи характернстикасини олишда уйғотишзанжирининг қаршилиги </w:t>
      </w:r>
      <w:r w:rsidRPr="000F62B5">
        <w:rPr>
          <w:rFonts w:ascii="Times New Roman" w:hAnsi="Times New Roman" w:cs="Times New Roman"/>
          <w:position w:val="-14"/>
          <w:sz w:val="28"/>
          <w:szCs w:val="28"/>
          <w:lang w:val="uz-Cyrl-UZ"/>
        </w:rPr>
        <w:object w:dxaOrig="1160" w:dyaOrig="380">
          <v:shape id="_x0000_i1088" type="#_x0000_t75" style="width:80.25pt;height:26.25pt" o:ole="">
            <v:imagedata r:id="rId142" o:title=""/>
          </v:shape>
          <o:OLEObject Type="Embed" ProgID="Equation.3" ShapeID="_x0000_i1088" DrawAspect="Content" ObjectID="_1632995939" r:id="rId143"/>
        </w:object>
      </w:r>
      <w:r w:rsidRPr="000F62B5">
        <w:rPr>
          <w:rFonts w:ascii="Times New Roman" w:hAnsi="Times New Roman" w:cs="Times New Roman"/>
          <w:sz w:val="28"/>
          <w:szCs w:val="28"/>
        </w:rPr>
        <w:t xml:space="preserve">бўлади. Нагрўзна токи </w:t>
      </w:r>
      <w:r w:rsidRPr="000F62B5">
        <w:rPr>
          <w:rFonts w:ascii="Times New Roman" w:hAnsi="Times New Roman" w:cs="Times New Roman"/>
          <w:position w:val="-4"/>
          <w:sz w:val="28"/>
          <w:szCs w:val="28"/>
          <w:lang w:val="uz-Cyrl-UZ"/>
        </w:rPr>
        <w:object w:dxaOrig="200" w:dyaOrig="260">
          <v:shape id="_x0000_i1089" type="#_x0000_t75" style="width:15.75pt;height:21.75pt" o:ole="">
            <v:imagedata r:id="rId144" o:title=""/>
          </v:shape>
          <o:OLEObject Type="Embed" ProgID="Equation.3" ShapeID="_x0000_i1089" DrawAspect="Content" ObjectID="_1632995940" r:id="rId145"/>
        </w:object>
      </w:r>
      <w:r w:rsidRPr="000F62B5">
        <w:rPr>
          <w:rFonts w:ascii="Times New Roman" w:hAnsi="Times New Roman" w:cs="Times New Roman"/>
          <w:sz w:val="28"/>
          <w:szCs w:val="28"/>
        </w:rPr>
        <w:t xml:space="preserve">ортганда якордаги ток </w:t>
      </w:r>
      <w:r w:rsidRPr="000F62B5">
        <w:rPr>
          <w:rFonts w:ascii="Times New Roman" w:hAnsi="Times New Roman" w:cs="Times New Roman"/>
          <w:position w:val="-12"/>
          <w:sz w:val="28"/>
          <w:szCs w:val="28"/>
          <w:lang w:val="uz-Cyrl-UZ"/>
        </w:rPr>
        <w:object w:dxaOrig="260" w:dyaOrig="360">
          <v:shape id="_x0000_i1090" type="#_x0000_t75" style="width:26.25pt;height:24pt" o:ole="">
            <v:imagedata r:id="rId146" o:title=""/>
          </v:shape>
          <o:OLEObject Type="Embed" ProgID="Equation.3" ShapeID="_x0000_i1090" DrawAspect="Content" ObjectID="_1632995941" r:id="rId147"/>
        </w:object>
      </w:r>
      <w:r w:rsidRPr="000F62B5">
        <w:rPr>
          <w:rFonts w:ascii="Times New Roman" w:hAnsi="Times New Roman" w:cs="Times New Roman"/>
          <w:sz w:val="28"/>
          <w:szCs w:val="28"/>
        </w:rPr>
        <w:t xml:space="preserve">ҳам ортади. Бу эса якордаги кучланиш пасайиши </w:t>
      </w:r>
      <w:r w:rsidRPr="000F62B5">
        <w:rPr>
          <w:rFonts w:ascii="Times New Roman" w:hAnsi="Times New Roman" w:cs="Times New Roman"/>
          <w:position w:val="-12"/>
          <w:sz w:val="28"/>
          <w:szCs w:val="28"/>
          <w:lang w:val="uz-Cyrl-UZ"/>
        </w:rPr>
        <w:object w:dxaOrig="660" w:dyaOrig="360">
          <v:shape id="_x0000_i1091" type="#_x0000_t75" style="width:46.5pt;height:25.5pt" o:ole="">
            <v:imagedata r:id="rId148" o:title=""/>
          </v:shape>
          <o:OLEObject Type="Embed" ProgID="Equation.3" ShapeID="_x0000_i1091" DrawAspect="Content" ObjectID="_1632995942" r:id="rId149"/>
        </w:object>
      </w:r>
      <w:r w:rsidRPr="000F62B5">
        <w:rPr>
          <w:rFonts w:ascii="Times New Roman" w:hAnsi="Times New Roman" w:cs="Times New Roman"/>
          <w:sz w:val="28"/>
          <w:szCs w:val="28"/>
        </w:rPr>
        <w:t>ҳамда якорь реакцияси туфайли якорь қисмаларидаги кучланишнинг пасайишига сабаб бўлади. Демак, уйғотиш токи</w:t>
      </w:r>
    </w:p>
    <w:p w:rsidR="001C0115" w:rsidRPr="000F62B5" w:rsidRDefault="001C0115" w:rsidP="001C0115">
      <w:pPr>
        <w:spacing w:after="0"/>
        <w:ind w:firstLine="720"/>
        <w:jc w:val="right"/>
        <w:rPr>
          <w:rFonts w:ascii="Times New Roman" w:hAnsi="Times New Roman" w:cs="Times New Roman"/>
          <w:sz w:val="28"/>
          <w:szCs w:val="28"/>
          <w:lang w:val="uz-Cyrl-UZ"/>
        </w:rPr>
      </w:pPr>
      <w:r w:rsidRPr="000F62B5">
        <w:rPr>
          <w:rFonts w:ascii="Times New Roman" w:hAnsi="Times New Roman" w:cs="Times New Roman"/>
          <w:position w:val="-38"/>
          <w:sz w:val="28"/>
          <w:szCs w:val="28"/>
          <w:lang w:val="uz-Cyrl-UZ"/>
        </w:rPr>
        <w:object w:dxaOrig="960" w:dyaOrig="820">
          <v:shape id="_x0000_i1092" type="#_x0000_t75" style="width:65.25pt;height:57pt" o:ole="">
            <v:imagedata r:id="rId150" o:title=""/>
          </v:shape>
          <o:OLEObject Type="Embed" ProgID="Equation.3" ShapeID="_x0000_i1092" DrawAspect="Content" ObjectID="_1632995943" r:id="rId151"/>
        </w:object>
      </w:r>
      <w:r w:rsidRPr="000F62B5">
        <w:rPr>
          <w:rFonts w:ascii="Times New Roman" w:hAnsi="Times New Roman" w:cs="Times New Roman"/>
          <w:sz w:val="28"/>
          <w:szCs w:val="28"/>
        </w:rPr>
        <w:t>(8.8)</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lastRenderedPageBreak/>
        <w:t>камаяди. Бу эса магнит оқими</w:t>
      </w:r>
    </w:p>
    <w:p w:rsidR="001C0115" w:rsidRPr="000F62B5" w:rsidRDefault="001C0115" w:rsidP="001C0115">
      <w:pPr>
        <w:spacing w:after="0"/>
        <w:ind w:firstLine="720"/>
        <w:jc w:val="right"/>
        <w:rPr>
          <w:rFonts w:ascii="Times New Roman" w:hAnsi="Times New Roman" w:cs="Times New Roman"/>
          <w:sz w:val="28"/>
          <w:szCs w:val="28"/>
        </w:rPr>
      </w:pPr>
      <w:r w:rsidRPr="000F62B5">
        <w:rPr>
          <w:rFonts w:ascii="Times New Roman" w:hAnsi="Times New Roman" w:cs="Times New Roman"/>
          <w:position w:val="-34"/>
          <w:sz w:val="28"/>
          <w:szCs w:val="28"/>
        </w:rPr>
        <w:object w:dxaOrig="1160" w:dyaOrig="820">
          <v:shape id="_x0000_i1093" type="#_x0000_t75" style="width:75pt;height:52.5pt" o:ole="">
            <v:imagedata r:id="rId152" o:title=""/>
          </v:shape>
          <o:OLEObject Type="Embed" ProgID="Equation.3" ShapeID="_x0000_i1093" DrawAspect="Content" ObjectID="_1632995944" r:id="rId153"/>
        </w:object>
      </w:r>
      <w:r w:rsidRPr="000F62B5">
        <w:rPr>
          <w:rFonts w:ascii="Times New Roman" w:hAnsi="Times New Roman" w:cs="Times New Roman"/>
          <w:sz w:val="28"/>
          <w:szCs w:val="28"/>
        </w:rPr>
        <w:t>(8.9)</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нинг ҳамда индукцияланувчи ЭЮК</w:t>
      </w:r>
    </w:p>
    <w:p w:rsidR="001C0115" w:rsidRPr="000F62B5" w:rsidRDefault="001C0115" w:rsidP="001C0115">
      <w:pPr>
        <w:spacing w:after="0"/>
        <w:ind w:firstLine="720"/>
        <w:jc w:val="center"/>
        <w:rPr>
          <w:rFonts w:ascii="Times New Roman" w:hAnsi="Times New Roman" w:cs="Times New Roman"/>
          <w:sz w:val="28"/>
          <w:szCs w:val="28"/>
        </w:rPr>
      </w:pPr>
      <w:r w:rsidRPr="000F62B5">
        <w:rPr>
          <w:rFonts w:ascii="Times New Roman" w:hAnsi="Times New Roman" w:cs="Times New Roman"/>
          <w:position w:val="-6"/>
          <w:sz w:val="28"/>
          <w:szCs w:val="28"/>
        </w:rPr>
        <w:object w:dxaOrig="920" w:dyaOrig="279">
          <v:shape id="_x0000_i1094" type="#_x0000_t75" style="width:80.25pt;height:26.25pt" o:ole="">
            <v:imagedata r:id="rId154" o:title=""/>
          </v:shape>
          <o:OLEObject Type="Embed" ProgID="Equation.3" ShapeID="_x0000_i1094" DrawAspect="Content" ObjectID="_1632995945" r:id="rId155"/>
        </w:objec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ва якорь қисмаларидаги кучланишнинг камайишига сабаб бўлади.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Шундай қилиб, параллел уйғотншли генератор кучланишининг пасайишига таъсир кўрсатувчи сабаблар қуйидагилардан иборат:</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1.Кучланиш</w:t>
      </w:r>
      <w:r w:rsidRPr="000F62B5">
        <w:rPr>
          <w:rFonts w:ascii="Times New Roman" w:hAnsi="Times New Roman" w:cs="Times New Roman"/>
          <w:position w:val="-12"/>
          <w:sz w:val="28"/>
          <w:szCs w:val="28"/>
        </w:rPr>
        <w:object w:dxaOrig="499" w:dyaOrig="360">
          <v:shape id="_x0000_i1095" type="#_x0000_t75" style="width:27pt;height:20.25pt" o:ole="">
            <v:imagedata r:id="rId156" o:title=""/>
          </v:shape>
          <o:OLEObject Type="Embed" ProgID="Equation.3" ShapeID="_x0000_i1095" DrawAspect="Content" ObjectID="_1632995946" r:id="rId157"/>
        </w:object>
      </w:r>
      <w:r w:rsidRPr="000F62B5">
        <w:rPr>
          <w:rFonts w:ascii="Times New Roman" w:hAnsi="Times New Roman" w:cs="Times New Roman"/>
          <w:sz w:val="28"/>
          <w:szCs w:val="28"/>
        </w:rPr>
        <w:t>нинг якорь</w:t>
      </w:r>
      <w:r w:rsidRPr="000F62B5">
        <w:rPr>
          <w:rFonts w:ascii="Times New Roman" w:hAnsi="Times New Roman" w:cs="Times New Roman"/>
          <w:sz w:val="28"/>
          <w:szCs w:val="28"/>
          <w:lang w:val="uz-Cyrl-UZ"/>
        </w:rPr>
        <w:t xml:space="preserve"> қаршилигида </w:t>
      </w:r>
      <w:r w:rsidRPr="000F62B5">
        <w:rPr>
          <w:rFonts w:ascii="Times New Roman" w:hAnsi="Times New Roman" w:cs="Times New Roman"/>
          <w:sz w:val="28"/>
          <w:szCs w:val="28"/>
        </w:rPr>
        <w:t>пасайиши.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2.Якорь реакцияси.</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6DEB01BE" wp14:editId="6BAEC3DE">
            <wp:extent cx="1549400" cy="1384300"/>
            <wp:effectExtent l="19050" t="0" r="0" b="0"/>
            <wp:docPr id="1101" name="Рисунок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8"/>
                    <a:srcRect/>
                    <a:stretch>
                      <a:fillRect/>
                    </a:stretch>
                  </pic:blipFill>
                  <pic:spPr bwMode="auto">
                    <a:xfrm>
                      <a:off x="0" y="0"/>
                      <a:ext cx="1549400" cy="13843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08"/>
        <w:jc w:val="center"/>
        <w:rPr>
          <w:rFonts w:ascii="Times New Roman" w:hAnsi="Times New Roman" w:cs="Times New Roman"/>
          <w:b/>
          <w:sz w:val="28"/>
          <w:szCs w:val="28"/>
          <w:lang w:val="uz-Cyrl-UZ"/>
        </w:rPr>
      </w:pPr>
    </w:p>
    <w:p w:rsidR="001C0115" w:rsidRPr="000F62B5" w:rsidRDefault="001C0115" w:rsidP="001C0115">
      <w:pPr>
        <w:spacing w:after="0"/>
        <w:jc w:val="both"/>
        <w:rPr>
          <w:rFonts w:ascii="Times New Roman" w:hAnsi="Times New Roman" w:cs="Times New Roman"/>
          <w:sz w:val="28"/>
          <w:szCs w:val="28"/>
          <w:lang w:val="uz-Cyrl-UZ"/>
        </w:rPr>
      </w:pP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rPr>
        <w:t>3.Уй</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 xml:space="preserve">отиш токининг камайиши. </w:t>
      </w:r>
    </w:p>
    <w:p w:rsidR="001C0115" w:rsidRPr="000F62B5" w:rsidRDefault="001C0115" w:rsidP="001C0115">
      <w:pPr>
        <w:spacing w:after="0"/>
        <w:ind w:firstLine="708"/>
        <w:jc w:val="both"/>
        <w:rPr>
          <w:rFonts w:ascii="Times New Roman" w:hAnsi="Times New Roman" w:cs="Times New Roman"/>
          <w:sz w:val="28"/>
          <w:szCs w:val="28"/>
        </w:rPr>
      </w:pPr>
      <w:r w:rsidRPr="000F62B5">
        <w:rPr>
          <w:rFonts w:ascii="Times New Roman" w:hAnsi="Times New Roman" w:cs="Times New Roman"/>
          <w:sz w:val="28"/>
          <w:szCs w:val="28"/>
        </w:rPr>
        <w:t>Параллел уйғотишли генераторда</w:t>
      </w:r>
      <w:r w:rsidRPr="000F62B5">
        <w:rPr>
          <w:rFonts w:ascii="Times New Roman" w:hAnsi="Times New Roman" w:cs="Times New Roman"/>
          <w:sz w:val="28"/>
          <w:szCs w:val="28"/>
          <w:lang w:val="uz-Cyrl-UZ"/>
        </w:rPr>
        <w:t xml:space="preserve"> нисбий </w:t>
      </w:r>
      <w:r w:rsidRPr="000F62B5">
        <w:rPr>
          <w:rFonts w:ascii="Times New Roman" w:hAnsi="Times New Roman" w:cs="Times New Roman"/>
          <w:sz w:val="28"/>
          <w:szCs w:val="28"/>
        </w:rPr>
        <w:t>кучланишнинг пасаюви:</w:t>
      </w:r>
    </w:p>
    <w:p w:rsidR="001C0115" w:rsidRPr="000F62B5" w:rsidRDefault="001C0115" w:rsidP="001C0115">
      <w:pPr>
        <w:spacing w:after="0"/>
        <w:jc w:val="right"/>
        <w:rPr>
          <w:rFonts w:ascii="Times New Roman" w:hAnsi="Times New Roman" w:cs="Times New Roman"/>
          <w:sz w:val="28"/>
          <w:szCs w:val="28"/>
          <w:lang w:val="uz-Cyrl-UZ"/>
        </w:rPr>
      </w:pPr>
      <w:r w:rsidRPr="000F62B5">
        <w:rPr>
          <w:rFonts w:ascii="Times New Roman" w:hAnsi="Times New Roman" w:cs="Times New Roman"/>
          <w:position w:val="-34"/>
          <w:sz w:val="28"/>
          <w:szCs w:val="28"/>
        </w:rPr>
        <w:object w:dxaOrig="2780" w:dyaOrig="780">
          <v:shape id="_x0000_i1096" type="#_x0000_t75" style="width:137.25pt;height:39pt" o:ole="">
            <v:imagedata r:id="rId159" o:title=""/>
          </v:shape>
          <o:OLEObject Type="Embed" ProgID="Equation.3" ShapeID="_x0000_i1096" DrawAspect="Content" ObjectID="_1632995947" r:id="rId160"/>
        </w:object>
      </w:r>
      <w:r w:rsidRPr="000F62B5">
        <w:rPr>
          <w:rFonts w:ascii="Times New Roman" w:hAnsi="Times New Roman" w:cs="Times New Roman"/>
          <w:sz w:val="28"/>
          <w:szCs w:val="28"/>
        </w:rPr>
        <w:t>(8</w:t>
      </w:r>
      <w:r w:rsidRPr="000F62B5">
        <w:rPr>
          <w:rFonts w:ascii="Times New Roman" w:hAnsi="Times New Roman" w:cs="Times New Roman"/>
          <w:sz w:val="28"/>
          <w:szCs w:val="28"/>
          <w:lang w:val="uz-Cyrl-UZ"/>
        </w:rPr>
        <w:t>1</w:t>
      </w:r>
      <w:r w:rsidRPr="000F62B5">
        <w:rPr>
          <w:rFonts w:ascii="Times New Roman" w:hAnsi="Times New Roman" w:cs="Times New Roman"/>
          <w:sz w:val="28"/>
          <w:szCs w:val="28"/>
        </w:rPr>
        <w:t>0)</w:t>
      </w:r>
    </w:p>
    <w:p w:rsidR="001C0115" w:rsidRPr="000F62B5" w:rsidRDefault="001C0115" w:rsidP="001C0115">
      <w:pPr>
        <w:spacing w:after="0"/>
        <w:ind w:firstLine="708"/>
        <w:rPr>
          <w:rFonts w:ascii="Times New Roman" w:hAnsi="Times New Roman" w:cs="Times New Roman"/>
          <w:sz w:val="28"/>
          <w:szCs w:val="28"/>
        </w:rPr>
      </w:pPr>
      <w:r w:rsidRPr="000F62B5">
        <w:rPr>
          <w:rFonts w:ascii="Times New Roman" w:hAnsi="Times New Roman" w:cs="Times New Roman"/>
          <w:sz w:val="28"/>
          <w:szCs w:val="28"/>
          <w:lang w:val="uz-Cyrl-UZ"/>
        </w:rPr>
        <w:t xml:space="preserve">Ўртача қувватли қўшимча қутбли машиналарда </w:t>
      </w:r>
      <w:r w:rsidRPr="000F62B5">
        <w:rPr>
          <w:rFonts w:ascii="Times New Roman" w:hAnsi="Times New Roman" w:cs="Times New Roman"/>
          <w:position w:val="-6"/>
          <w:sz w:val="28"/>
          <w:szCs w:val="28"/>
        </w:rPr>
        <w:object w:dxaOrig="1400" w:dyaOrig="279">
          <v:shape id="_x0000_i1097" type="#_x0000_t75" style="width:84pt;height:16.5pt" o:ole="">
            <v:imagedata r:id="rId161" o:title=""/>
          </v:shape>
          <o:OLEObject Type="Embed" ProgID="Equation.3" ShapeID="_x0000_i1097" DrawAspect="Content" ObjectID="_1632995948" r:id="rId162"/>
        </w:object>
      </w:r>
      <w:r w:rsidRPr="000F62B5">
        <w:rPr>
          <w:rFonts w:ascii="Times New Roman" w:hAnsi="Times New Roman" w:cs="Times New Roman"/>
          <w:sz w:val="28"/>
          <w:szCs w:val="28"/>
          <w:lang w:val="uz-Cyrl-UZ"/>
        </w:rPr>
        <w:t xml:space="preserve"> бўлади. </w:t>
      </w:r>
      <w:r w:rsidRPr="000F62B5">
        <w:rPr>
          <w:rFonts w:ascii="Times New Roman" w:hAnsi="Times New Roman" w:cs="Times New Roman"/>
          <w:sz w:val="28"/>
          <w:szCs w:val="28"/>
        </w:rPr>
        <w:t>Характеристикадан кўрин</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шича, параллел уйғотишли генераторни</w:t>
      </w:r>
      <w:r w:rsidRPr="000F62B5">
        <w:rPr>
          <w:rFonts w:ascii="Times New Roman" w:hAnsi="Times New Roman" w:cs="Times New Roman"/>
          <w:sz w:val="28"/>
          <w:szCs w:val="28"/>
          <w:lang w:val="uz-Cyrl-UZ"/>
        </w:rPr>
        <w:t xml:space="preserve"> фақат аниқ бир</w:t>
      </w:r>
    </w:p>
    <w:p w:rsidR="001C0115" w:rsidRPr="000F62B5" w:rsidRDefault="001C0115" w:rsidP="001C0115">
      <w:pPr>
        <w:spacing w:after="0"/>
        <w:jc w:val="both"/>
        <w:rPr>
          <w:rFonts w:ascii="Times New Roman" w:hAnsi="Times New Roman" w:cs="Times New Roman"/>
          <w:sz w:val="28"/>
          <w:szCs w:val="28"/>
        </w:rPr>
      </w:pPr>
      <w:r w:rsidRPr="000F62B5">
        <w:rPr>
          <w:rFonts w:ascii="Times New Roman" w:hAnsi="Times New Roman" w:cs="Times New Roman"/>
          <w:sz w:val="28"/>
          <w:szCs w:val="28"/>
          <w:lang w:val="uz-Cyrl-UZ"/>
        </w:rPr>
        <w:t>чегарагача (</w:t>
      </w:r>
      <w:r w:rsidRPr="000F62B5">
        <w:rPr>
          <w:rFonts w:ascii="Times New Roman" w:hAnsi="Times New Roman" w:cs="Times New Roman"/>
          <w:position w:val="-12"/>
          <w:sz w:val="28"/>
          <w:szCs w:val="28"/>
        </w:rPr>
        <w:object w:dxaOrig="420" w:dyaOrig="360">
          <v:shape id="_x0000_i1098" type="#_x0000_t75" style="width:31.5pt;height:21.75pt" o:ole="">
            <v:imagedata r:id="rId163" o:title=""/>
          </v:shape>
          <o:OLEObject Type="Embed" ProgID="Equation.3" ShapeID="_x0000_i1098" DrawAspect="Content" ObjectID="_1632995949" r:id="rId164"/>
        </w:object>
      </w:r>
      <w:r w:rsidRPr="000F62B5">
        <w:rPr>
          <w:rFonts w:ascii="Times New Roman" w:hAnsi="Times New Roman" w:cs="Times New Roman"/>
          <w:sz w:val="28"/>
          <w:szCs w:val="28"/>
          <w:lang w:val="uz-Cyrl-UZ"/>
        </w:rPr>
        <w:t xml:space="preserve">гача) юклаш мумкин. </w:t>
      </w:r>
      <w:r w:rsidRPr="000F62B5">
        <w:rPr>
          <w:rFonts w:ascii="Times New Roman" w:hAnsi="Times New Roman" w:cs="Times New Roman"/>
          <w:sz w:val="28"/>
          <w:szCs w:val="28"/>
        </w:rPr>
        <w:t>Ушбу ток критик ток деб аталади (8.17-расм,</w:t>
      </w:r>
      <w:r w:rsidRPr="000F62B5">
        <w:rPr>
          <w:rFonts w:ascii="Times New Roman" w:hAnsi="Times New Roman" w:cs="Times New Roman"/>
          <w:position w:val="-6"/>
          <w:sz w:val="28"/>
          <w:szCs w:val="28"/>
        </w:rPr>
        <w:object w:dxaOrig="220" w:dyaOrig="279">
          <v:shape id="_x0000_i1099" type="#_x0000_t75" style="width:18.75pt;height:22.5pt" o:ole="">
            <v:imagedata r:id="rId165" o:title=""/>
          </v:shape>
          <o:OLEObject Type="Embed" ProgID="Equation.3" ShapeID="_x0000_i1099" DrawAspect="Content" ObjectID="_1632995950" r:id="rId166"/>
        </w:object>
      </w:r>
      <w:r w:rsidRPr="000F62B5">
        <w:rPr>
          <w:rFonts w:ascii="Times New Roman" w:hAnsi="Times New Roman" w:cs="Times New Roman"/>
          <w:sz w:val="28"/>
          <w:szCs w:val="28"/>
        </w:rPr>
        <w:t>нуқта). Токни бу даражагача кучайтириш мумкин эмаслигининг сабаби шуки; ток орта борса, кучланиш пасайиш</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 xml:space="preserve">нинг нагрузка токи </w:t>
      </w:r>
      <w:r w:rsidRPr="000F62B5">
        <w:rPr>
          <w:rFonts w:ascii="Times New Roman" w:hAnsi="Times New Roman" w:cs="Times New Roman"/>
          <w:position w:val="-4"/>
          <w:sz w:val="28"/>
          <w:szCs w:val="28"/>
        </w:rPr>
        <w:object w:dxaOrig="200" w:dyaOrig="260">
          <v:shape id="_x0000_i1100" type="#_x0000_t75" style="width:15pt;height:18.75pt" o:ole="">
            <v:imagedata r:id="rId167" o:title=""/>
          </v:shape>
          <o:OLEObject Type="Embed" ProgID="Equation.3" ShapeID="_x0000_i1100" DrawAspect="Content" ObjectID="_1632995951" r:id="rId168"/>
        </w:object>
      </w:r>
      <w:r w:rsidRPr="000F62B5">
        <w:rPr>
          <w:rFonts w:ascii="Times New Roman" w:hAnsi="Times New Roman" w:cs="Times New Roman"/>
          <w:sz w:val="28"/>
          <w:szCs w:val="28"/>
        </w:rPr>
        <w:t xml:space="preserve">ни камайтириш таъсири ташқи қаршилик </w:t>
      </w:r>
      <w:r w:rsidRPr="000F62B5">
        <w:rPr>
          <w:rFonts w:ascii="Times New Roman" w:hAnsi="Times New Roman" w:cs="Times New Roman"/>
          <w:position w:val="-4"/>
          <w:sz w:val="28"/>
          <w:szCs w:val="28"/>
        </w:rPr>
        <w:object w:dxaOrig="240" w:dyaOrig="260">
          <v:shape id="_x0000_i1101" type="#_x0000_t75" style="width:19.5pt;height:18.75pt" o:ole="">
            <v:imagedata r:id="rId169" o:title=""/>
          </v:shape>
          <o:OLEObject Type="Embed" ProgID="Equation.3" ShapeID="_x0000_i1101" DrawAspect="Content" ObjectID="_1632995952" r:id="rId170"/>
        </w:object>
      </w:r>
      <w:r w:rsidRPr="000F62B5">
        <w:rPr>
          <w:rFonts w:ascii="Times New Roman" w:hAnsi="Times New Roman" w:cs="Times New Roman"/>
          <w:sz w:val="28"/>
          <w:szCs w:val="28"/>
        </w:rPr>
        <w:t xml:space="preserve">таъсирига қараганда кўпроқ бўлади; ташқи қаршиликнинг камайиши нагрузка токи </w:t>
      </w:r>
      <w:r w:rsidRPr="000F62B5">
        <w:rPr>
          <w:rFonts w:ascii="Times New Roman" w:hAnsi="Times New Roman" w:cs="Times New Roman"/>
          <w:position w:val="-4"/>
          <w:sz w:val="28"/>
          <w:szCs w:val="28"/>
        </w:rPr>
        <w:object w:dxaOrig="200" w:dyaOrig="260">
          <v:shape id="_x0000_i1102" type="#_x0000_t75" style="width:20.25pt;height:20.25pt" o:ole="">
            <v:imagedata r:id="rId171" o:title=""/>
          </v:shape>
          <o:OLEObject Type="Embed" ProgID="Equation.3" ShapeID="_x0000_i1102" DrawAspect="Content" ObjectID="_1632995953" r:id="rId172"/>
        </w:object>
      </w:r>
      <w:r w:rsidRPr="000F62B5">
        <w:rPr>
          <w:rFonts w:ascii="Times New Roman" w:hAnsi="Times New Roman" w:cs="Times New Roman"/>
          <w:sz w:val="28"/>
          <w:szCs w:val="28"/>
        </w:rPr>
        <w:t>ни кучайтиради:</w:t>
      </w:r>
    </w:p>
    <w:p w:rsidR="001C0115" w:rsidRPr="000F62B5" w:rsidRDefault="001C0115" w:rsidP="001C0115">
      <w:pPr>
        <w:spacing w:after="0"/>
        <w:jc w:val="center"/>
        <w:rPr>
          <w:rFonts w:ascii="Times New Roman" w:hAnsi="Times New Roman" w:cs="Times New Roman"/>
          <w:sz w:val="28"/>
          <w:szCs w:val="28"/>
        </w:rPr>
      </w:pPr>
      <w:r w:rsidRPr="000F62B5">
        <w:rPr>
          <w:rFonts w:ascii="Times New Roman" w:hAnsi="Times New Roman" w:cs="Times New Roman"/>
          <w:position w:val="-26"/>
          <w:sz w:val="28"/>
          <w:szCs w:val="28"/>
        </w:rPr>
        <w:object w:dxaOrig="2060" w:dyaOrig="720">
          <v:shape id="_x0000_i1103" type="#_x0000_t75" style="width:122.25pt;height:42.75pt" o:ole="">
            <v:imagedata r:id="rId173" o:title=""/>
          </v:shape>
          <o:OLEObject Type="Embed" ProgID="Equation.3" ShapeID="_x0000_i1103" DrawAspect="Content" ObjectID="_1632995954" r:id="rId174"/>
        </w:object>
      </w:r>
      <w:r w:rsidRPr="000F62B5">
        <w:rPr>
          <w:rFonts w:ascii="Times New Roman" w:hAnsi="Times New Roman" w:cs="Times New Roman"/>
          <w:sz w:val="28"/>
          <w:szCs w:val="28"/>
        </w:rPr>
        <w:t>(8.11)</w: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 xml:space="preserve">Ташқи қаршилик нолга тенг бўлганида </w:t>
      </w:r>
      <w:r w:rsidRPr="000F62B5">
        <w:rPr>
          <w:rFonts w:ascii="Times New Roman" w:hAnsi="Times New Roman" w:cs="Times New Roman"/>
          <w:position w:val="-4"/>
          <w:sz w:val="28"/>
          <w:szCs w:val="28"/>
        </w:rPr>
        <w:object w:dxaOrig="200" w:dyaOrig="260">
          <v:shape id="_x0000_i1104" type="#_x0000_t75" style="width:24pt;height:19.5pt" o:ole="">
            <v:imagedata r:id="rId171" o:title=""/>
          </v:shape>
          <o:OLEObject Type="Embed" ProgID="Equation.3" ShapeID="_x0000_i1104" DrawAspect="Content" ObjectID="_1632995955" r:id="rId175"/>
        </w:object>
      </w:r>
      <w:r w:rsidRPr="000F62B5">
        <w:rPr>
          <w:rFonts w:ascii="Times New Roman" w:hAnsi="Times New Roman" w:cs="Times New Roman"/>
          <w:sz w:val="28"/>
          <w:szCs w:val="28"/>
          <w:lang w:val="uz-Cyrl-UZ"/>
        </w:rPr>
        <w:t xml:space="preserve">токи қисқа туташув токи </w:t>
      </w:r>
      <w:r w:rsidRPr="000F62B5">
        <w:rPr>
          <w:rFonts w:ascii="Times New Roman" w:hAnsi="Times New Roman" w:cs="Times New Roman"/>
          <w:position w:val="-14"/>
          <w:sz w:val="28"/>
          <w:szCs w:val="28"/>
        </w:rPr>
        <w:object w:dxaOrig="320" w:dyaOrig="380">
          <v:shape id="_x0000_i1105" type="#_x0000_t75" style="width:27pt;height:25.5pt" o:ole="">
            <v:imagedata r:id="rId176" o:title=""/>
          </v:shape>
          <o:OLEObject Type="Embed" ProgID="Equation.3" ShapeID="_x0000_i1105" DrawAspect="Content" ObjectID="_1632995956" r:id="rId177"/>
        </w:object>
      </w:r>
      <w:r w:rsidRPr="000F62B5">
        <w:rPr>
          <w:rFonts w:ascii="Times New Roman" w:hAnsi="Times New Roman" w:cs="Times New Roman"/>
          <w:sz w:val="28"/>
          <w:szCs w:val="28"/>
          <w:lang w:val="uz-Cyrl-UZ"/>
        </w:rPr>
        <w:t>бўлади. Характеристикадан кўринишича, қисқа туташув токи унча кўп эмас. Бу токни қолдиқ магнетизм оқими индуктивлаган ЭЮК ҳосил қилади.</w: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b/>
          <w:sz w:val="28"/>
          <w:szCs w:val="28"/>
          <w:lang w:val="uz-Cyrl-UZ"/>
        </w:rPr>
        <w:t>Ростлаш характеристикаси</w:t>
      </w:r>
      <w:r w:rsidRPr="000F62B5">
        <w:rPr>
          <w:rFonts w:ascii="Times New Roman" w:hAnsi="Times New Roman" w:cs="Times New Roman"/>
          <w:sz w:val="28"/>
          <w:szCs w:val="28"/>
          <w:lang w:val="uz-Cyrl-UZ"/>
        </w:rPr>
        <w:t xml:space="preserve"> генератор қисмаларидаги кучланиш ва якорнинг айланиш тезлиги ўзгармас бўлганида уйғотиш токининг нагрузка токи билан қандай боғланганлигини кўрсатувчи эгри чизиқдир: </w:t>
      </w:r>
      <w:r w:rsidRPr="000F62B5">
        <w:rPr>
          <w:rFonts w:ascii="Times New Roman" w:hAnsi="Times New Roman" w:cs="Times New Roman"/>
          <w:position w:val="-10"/>
          <w:sz w:val="28"/>
          <w:szCs w:val="28"/>
          <w:lang w:val="uz-Cyrl-UZ"/>
        </w:rPr>
        <w:object w:dxaOrig="1120" w:dyaOrig="340">
          <v:shape id="_x0000_i1106" type="#_x0000_t75" style="width:60.75pt;height:18.75pt" o:ole="">
            <v:imagedata r:id="rId178" o:title=""/>
          </v:shape>
          <o:OLEObject Type="Embed" ProgID="Equation.3" ShapeID="_x0000_i1106" DrawAspect="Content" ObjectID="_1632995957" r:id="rId179"/>
        </w:object>
      </w:r>
      <w:r w:rsidRPr="000F62B5">
        <w:rPr>
          <w:rFonts w:ascii="Times New Roman" w:hAnsi="Times New Roman" w:cs="Times New Roman"/>
          <w:sz w:val="28"/>
          <w:szCs w:val="28"/>
          <w:lang w:val="uz-Cyrl-UZ"/>
        </w:rPr>
        <w:t xml:space="preserve">ва </w:t>
      </w:r>
      <w:r w:rsidRPr="000F62B5">
        <w:rPr>
          <w:rFonts w:ascii="Times New Roman" w:hAnsi="Times New Roman" w:cs="Times New Roman"/>
          <w:position w:val="-6"/>
          <w:sz w:val="28"/>
          <w:szCs w:val="28"/>
          <w:lang w:val="uz-Cyrl-UZ"/>
        </w:rPr>
        <w:object w:dxaOrig="960" w:dyaOrig="240">
          <v:shape id="_x0000_i1107" type="#_x0000_t75" style="width:63.75pt;height:15.75pt" o:ole="">
            <v:imagedata r:id="rId180" o:title=""/>
          </v:shape>
          <o:OLEObject Type="Embed" ProgID="Equation.3" ShapeID="_x0000_i1107" DrawAspect="Content" ObjectID="_1632995958" r:id="rId181"/>
        </w:object>
      </w:r>
      <w:r w:rsidRPr="000F62B5">
        <w:rPr>
          <w:rFonts w:ascii="Times New Roman" w:hAnsi="Times New Roman" w:cs="Times New Roman"/>
          <w:sz w:val="28"/>
          <w:szCs w:val="28"/>
          <w:lang w:val="uz-Cyrl-UZ"/>
        </w:rPr>
        <w:t xml:space="preserve"> бўлганда, </w:t>
      </w:r>
      <w:r w:rsidRPr="000F62B5">
        <w:rPr>
          <w:rFonts w:ascii="Times New Roman" w:hAnsi="Times New Roman" w:cs="Times New Roman"/>
          <w:position w:val="-16"/>
          <w:sz w:val="28"/>
          <w:szCs w:val="28"/>
          <w:lang w:val="uz-Cyrl-UZ"/>
        </w:rPr>
        <w:object w:dxaOrig="1380" w:dyaOrig="420">
          <v:shape id="_x0000_i1108" type="#_x0000_t75" style="width:84.75pt;height:25.5pt" o:ole="">
            <v:imagedata r:id="rId182" o:title=""/>
          </v:shape>
          <o:OLEObject Type="Embed" ProgID="Equation.3" ShapeID="_x0000_i1108" DrawAspect="Content" ObjectID="_1632995959" r:id="rId183"/>
        </w:objec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Электр энергияси истеъмолчилари (электр двигателлар, лампалар ва б.) нинг яХIIIи ишлаши учун манбадан олинадиган кучланиш нагрузка ўзгаришига боғлик бўлмай номинал қийматга тенг бўлиши керак.</w:t>
      </w:r>
    </w:p>
    <w:p w:rsidR="001C0115" w:rsidRPr="000F62B5" w:rsidRDefault="001C0115" w:rsidP="001C0115">
      <w:pPr>
        <w:spacing w:after="0"/>
        <w:ind w:firstLine="708"/>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Шунтли генераторларда нагрузка ўзгариши билан кучланишни миқдор жиҳатдан бир хил сақлаш имконияти бор. Бунинг учун уйғотиш занжиридаги ростлаш реостати (8.14- расм) ёрдамида уйғотиш токи </w:t>
      </w:r>
      <w:r w:rsidRPr="000F62B5">
        <w:rPr>
          <w:rFonts w:ascii="Times New Roman" w:hAnsi="Times New Roman" w:cs="Times New Roman"/>
          <w:position w:val="-14"/>
          <w:sz w:val="28"/>
          <w:szCs w:val="28"/>
        </w:rPr>
        <w:object w:dxaOrig="260" w:dyaOrig="380">
          <v:shape id="_x0000_i1109" type="#_x0000_t75" style="width:18.75pt;height:23.25pt" o:ole="">
            <v:imagedata r:id="rId184" o:title=""/>
          </v:shape>
          <o:OLEObject Type="Embed" ProgID="Equation.3" ShapeID="_x0000_i1109" DrawAspect="Content" ObjectID="_1632995960" r:id="rId185"/>
        </w:object>
      </w:r>
      <w:r w:rsidRPr="000F62B5">
        <w:rPr>
          <w:rFonts w:ascii="Times New Roman" w:hAnsi="Times New Roman" w:cs="Times New Roman"/>
          <w:sz w:val="28"/>
          <w:szCs w:val="28"/>
          <w:lang w:val="uz-Cyrl-UZ"/>
        </w:rPr>
        <w:t xml:space="preserve">, шунингдек, магнит оқими Ф ва ЭЮК Е ўзгартирилиб, кучланишни </w:t>
      </w:r>
      <w:r w:rsidRPr="000F62B5">
        <w:rPr>
          <w:rFonts w:ascii="Times New Roman" w:hAnsi="Times New Roman" w:cs="Times New Roman"/>
          <w:position w:val="-6"/>
          <w:sz w:val="28"/>
          <w:szCs w:val="28"/>
          <w:lang w:val="uz-Cyrl-UZ"/>
        </w:rPr>
        <w:object w:dxaOrig="1020" w:dyaOrig="279">
          <v:shape id="_x0000_i1110" type="#_x0000_t75" style="width:54.75pt;height:15pt" o:ole="">
            <v:imagedata r:id="rId186" o:title=""/>
          </v:shape>
          <o:OLEObject Type="Embed" ProgID="Equation.3" ShapeID="_x0000_i1110" DrawAspect="Content" ObjectID="_1632995961" r:id="rId187"/>
        </w:object>
      </w:r>
      <w:r w:rsidRPr="000F62B5">
        <w:rPr>
          <w:rFonts w:ascii="Times New Roman" w:hAnsi="Times New Roman" w:cs="Times New Roman"/>
          <w:sz w:val="28"/>
          <w:szCs w:val="28"/>
          <w:lang w:val="uz-Cyrl-UZ"/>
        </w:rPr>
        <w:t xml:space="preserve"> тарзда ушлаб турилади. Барча генераторлар кучланиш ростлагичи билан жиҳозланади.</w: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Демак, ростлаш характеристикаси (8.18-расм) турли нагрузкаларда генераторнинг қисмаларидагн кучланишни бир хил (ўзгармас) қилиб ушлаб туриш учун уйғотиш токини қанча ўзгартиш кераклигини кўрсатади. Ўзгармас ток генератори саноат қурилмаларининг (электролиз ва гальваник. қурилмалар) паст кучланишли ўзгармас ток истеъмол қиладиган манбалари ҳисобланади. Ундан синхроп генераторнинг уйғоткичи сифатида ҳам фойдаланилади. Айниқса, махсус ўзгармас ток генераторлари (пайвандлашда, поезд - ларни ёритиш учун ишлатиладиган генераторлар, ўзгармас ток кучайтиргичлари, аккумуляторларни зарядлаш учун генераторлар) кенг тарқалган.</w:t>
      </w:r>
    </w:p>
    <w:p w:rsidR="001C0115" w:rsidRPr="000F62B5" w:rsidRDefault="001C0115" w:rsidP="001C0115">
      <w:pPr>
        <w:spacing w:after="0"/>
        <w:jc w:val="both"/>
        <w:rPr>
          <w:rFonts w:ascii="Times New Roman" w:hAnsi="Times New Roman" w:cs="Times New Roman"/>
          <w:sz w:val="28"/>
          <w:szCs w:val="28"/>
          <w:lang w:val="uz-Cyrl-UZ"/>
        </w:rPr>
      </w:pPr>
    </w:p>
    <w:p w:rsidR="001C0115" w:rsidRPr="000F62B5" w:rsidRDefault="001C0115" w:rsidP="001C0115">
      <w:pPr>
        <w:spacing w:after="0"/>
        <w:ind w:firstLine="708"/>
        <w:jc w:val="both"/>
        <w:rPr>
          <w:rFonts w:ascii="Times New Roman" w:hAnsi="Times New Roman" w:cs="Times New Roman"/>
          <w:sz w:val="28"/>
          <w:szCs w:val="28"/>
          <w:lang w:val="uz-Cyrl-UZ"/>
        </w:rPr>
      </w:pP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2A9D0094" wp14:editId="642BFB04">
            <wp:extent cx="1778000" cy="1016000"/>
            <wp:effectExtent l="19050" t="0" r="0" b="0"/>
            <wp:docPr id="1102" name="Рисунок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8"/>
                    <a:srcRect/>
                    <a:stretch>
                      <a:fillRect/>
                    </a:stretch>
                  </pic:blipFill>
                  <pic:spPr bwMode="auto">
                    <a:xfrm>
                      <a:off x="0" y="0"/>
                      <a:ext cx="1778000" cy="10160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jc w:val="both"/>
        <w:rPr>
          <w:rFonts w:ascii="Times New Roman" w:hAnsi="Times New Roman" w:cs="Times New Roman"/>
          <w:sz w:val="28"/>
          <w:szCs w:val="28"/>
          <w:lang w:val="uz-Cyrl-UZ"/>
        </w:rPr>
      </w:pPr>
    </w:p>
    <w:p w:rsidR="001C0115" w:rsidRPr="000F62B5" w:rsidRDefault="001C0115" w:rsidP="001C0115">
      <w:pPr>
        <w:spacing w:after="0"/>
        <w:ind w:firstLine="720"/>
        <w:jc w:val="center"/>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Кетма-кет уйғотишли генератор</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Кетма-кет уйғотишли генераторда магнит оқими ҳосил қилиш учун нагрузка токидан фойдаланиш мумкин, бунинг учун генераторнинг уйғотиш чулғами якорь билан ўзаро кетма-кет уланади (8.19-расм). Бундай генераторда </w:t>
      </w:r>
      <w:r w:rsidRPr="000F62B5">
        <w:rPr>
          <w:rFonts w:ascii="Times New Roman" w:hAnsi="Times New Roman" w:cs="Times New Roman"/>
          <w:sz w:val="28"/>
          <w:szCs w:val="28"/>
          <w:lang w:val="uz-Cyrl-UZ"/>
        </w:rPr>
        <w:lastRenderedPageBreak/>
        <w:t>якорь токи билан уйғотиш токи қиймат жиҳатдан нагрузка токига тенг бўлади, яъни:</w:t>
      </w:r>
    </w:p>
    <w:p w:rsidR="001C0115" w:rsidRPr="000F62B5" w:rsidRDefault="001C0115" w:rsidP="001C0115">
      <w:pPr>
        <w:spacing w:after="0"/>
        <w:ind w:firstLine="720"/>
        <w:jc w:val="center"/>
        <w:rPr>
          <w:rFonts w:ascii="Times New Roman" w:hAnsi="Times New Roman" w:cs="Times New Roman"/>
          <w:sz w:val="28"/>
          <w:szCs w:val="28"/>
          <w:lang w:val="uz-Cyrl-UZ"/>
        </w:rPr>
      </w:pPr>
      <w:r w:rsidRPr="000F62B5">
        <w:rPr>
          <w:rFonts w:ascii="Times New Roman" w:hAnsi="Times New Roman" w:cs="Times New Roman"/>
          <w:position w:val="-14"/>
          <w:sz w:val="28"/>
          <w:szCs w:val="28"/>
        </w:rPr>
        <w:object w:dxaOrig="1120" w:dyaOrig="380">
          <v:shape id="_x0000_i1111" type="#_x0000_t75" style="width:72.75pt;height:25.5pt" o:ole="">
            <v:imagedata r:id="rId189" o:title=""/>
          </v:shape>
          <o:OLEObject Type="Embed" ProgID="Equation.3" ShapeID="_x0000_i1111" DrawAspect="Content" ObjectID="_1632995962" r:id="rId190"/>
        </w:objec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Демак, генераторни фақат нагрузка бўлган ҳолдагина уй-готиш мумкнн. Шунинг учун бундай генераторларнинг салт ишлаш характернстикаснни олиб бўлмайди. Генераторда нагрузка бўлмаганда </w:t>
      </w:r>
      <w:r w:rsidRPr="000F62B5">
        <w:rPr>
          <w:rFonts w:ascii="Times New Roman" w:hAnsi="Times New Roman" w:cs="Times New Roman"/>
          <w:position w:val="-14"/>
          <w:sz w:val="28"/>
          <w:szCs w:val="28"/>
        </w:rPr>
        <w:object w:dxaOrig="999" w:dyaOrig="380">
          <v:shape id="_x0000_i1112" type="#_x0000_t75" style="width:65.25pt;height:25.5pt" o:ole="">
            <v:imagedata r:id="rId191" o:title=""/>
          </v:shape>
          <o:OLEObject Type="Embed" ProgID="Equation.3" ShapeID="_x0000_i1112" DrawAspect="Content" ObjectID="_1632995963" r:id="rId192"/>
        </w:object>
      </w:r>
      <w:r w:rsidRPr="000F62B5">
        <w:rPr>
          <w:rFonts w:ascii="Times New Roman" w:hAnsi="Times New Roman" w:cs="Times New Roman"/>
          <w:sz w:val="28"/>
          <w:szCs w:val="28"/>
        </w:rPr>
        <w:t>бўлади, генератор қисмаларндаги кучланиш фа</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ат қолдиқ магнетизм ҳисобига ҳос</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л бўлали. Агар генераторнинг салт ишлаш характеристикасини ол</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ш талаб этилса, унинг уйғотиш чул</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амига таш</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аридан (ало</w:t>
      </w:r>
      <w:r w:rsidRPr="000F62B5">
        <w:rPr>
          <w:rFonts w:ascii="Times New Roman" w:hAnsi="Times New Roman" w:cs="Times New Roman"/>
          <w:sz w:val="28"/>
          <w:szCs w:val="28"/>
          <w:lang w:val="uz-Cyrl-UZ"/>
        </w:rPr>
        <w:t>ҳ</w:t>
      </w:r>
      <w:r w:rsidRPr="000F62B5">
        <w:rPr>
          <w:rFonts w:ascii="Times New Roman" w:hAnsi="Times New Roman" w:cs="Times New Roman"/>
          <w:sz w:val="28"/>
          <w:szCs w:val="28"/>
        </w:rPr>
        <w:t>ида манбадан) ток юборилади.</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Генератор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исмаларидаги кучланиш якорда индукцияланган ЭЮК дан якорь ва уй</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отиш чул</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амларидан кучланишнниг пасайишн микдорича кичик бўлади:</w:t>
      </w:r>
    </w:p>
    <w:p w:rsidR="001C0115" w:rsidRPr="000F62B5" w:rsidRDefault="001C0115" w:rsidP="001C0115">
      <w:pPr>
        <w:spacing w:after="0"/>
        <w:ind w:firstLine="720"/>
        <w:jc w:val="right"/>
        <w:rPr>
          <w:rFonts w:ascii="Times New Roman" w:hAnsi="Times New Roman" w:cs="Times New Roman"/>
          <w:sz w:val="28"/>
          <w:szCs w:val="28"/>
        </w:rPr>
      </w:pPr>
      <w:r w:rsidRPr="000F62B5">
        <w:rPr>
          <w:rFonts w:ascii="Times New Roman" w:hAnsi="Times New Roman" w:cs="Times New Roman"/>
          <w:position w:val="-14"/>
          <w:sz w:val="28"/>
          <w:szCs w:val="28"/>
        </w:rPr>
        <w:object w:dxaOrig="2040" w:dyaOrig="380">
          <v:shape id="_x0000_i1113" type="#_x0000_t75" style="width:135.75pt;height:25.5pt" o:ole="">
            <v:imagedata r:id="rId193" o:title=""/>
          </v:shape>
          <o:OLEObject Type="Embed" ProgID="Equation.3" ShapeID="_x0000_i1113" DrawAspect="Content" ObjectID="_1632995964" r:id="rId194"/>
        </w:object>
      </w:r>
      <w:r w:rsidRPr="000F62B5">
        <w:rPr>
          <w:rFonts w:ascii="Times New Roman" w:hAnsi="Times New Roman" w:cs="Times New Roman"/>
          <w:sz w:val="28"/>
          <w:szCs w:val="28"/>
        </w:rPr>
        <w:t>(8.12)</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rPr>
        <w:t xml:space="preserve">бунда </w:t>
      </w:r>
      <w:r w:rsidRPr="000F62B5">
        <w:rPr>
          <w:rFonts w:ascii="Times New Roman" w:hAnsi="Times New Roman" w:cs="Times New Roman"/>
          <w:position w:val="-6"/>
          <w:sz w:val="28"/>
          <w:szCs w:val="28"/>
          <w:lang w:val="uz-Cyrl-UZ"/>
        </w:rPr>
        <w:object w:dxaOrig="920" w:dyaOrig="279">
          <v:shape id="_x0000_i1114" type="#_x0000_t75" style="width:78.75pt;height:21.75pt" o:ole="">
            <v:imagedata r:id="rId195" o:title=""/>
          </v:shape>
          <o:OLEObject Type="Embed" ProgID="Equation.3" ShapeID="_x0000_i1114" DrawAspect="Content" ObjectID="_1632995965" r:id="rId196"/>
        </w:objec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Кучланишнинг нагрузкага қараб ўзгариши ферромагнит материалларнинг магнитланиш қонунига яқин бўлади, чунки магнит оқими Ф нинг уйғотиш токи </w:t>
      </w:r>
      <w:r w:rsidRPr="000F62B5">
        <w:rPr>
          <w:rFonts w:ascii="Times New Roman" w:hAnsi="Times New Roman" w:cs="Times New Roman"/>
          <w:position w:val="-14"/>
          <w:sz w:val="28"/>
          <w:szCs w:val="28"/>
        </w:rPr>
        <w:object w:dxaOrig="260" w:dyaOrig="380">
          <v:shape id="_x0000_i1115" type="#_x0000_t75" style="width:16.5pt;height:25.5pt" o:ole="">
            <v:imagedata r:id="rId197" o:title=""/>
          </v:shape>
          <o:OLEObject Type="Embed" ProgID="Equation.3" ShapeID="_x0000_i1115" DrawAspect="Content" ObjectID="_1632995966" r:id="rId198"/>
        </w:object>
      </w:r>
      <w:r w:rsidRPr="000F62B5">
        <w:rPr>
          <w:rFonts w:ascii="Times New Roman" w:hAnsi="Times New Roman" w:cs="Times New Roman"/>
          <w:sz w:val="28"/>
          <w:szCs w:val="28"/>
          <w:lang w:val="uz-Cyrl-UZ"/>
        </w:rPr>
        <w:t xml:space="preserve">га қараб ўзгариши магнитланиш характеристикаси </w:t>
      </w:r>
      <w:r w:rsidRPr="000F62B5">
        <w:rPr>
          <w:rFonts w:ascii="Times New Roman" w:hAnsi="Times New Roman" w:cs="Times New Roman"/>
          <w:position w:val="-10"/>
          <w:sz w:val="28"/>
          <w:szCs w:val="28"/>
          <w:lang w:val="uz-Cyrl-UZ"/>
        </w:rPr>
        <w:object w:dxaOrig="1080" w:dyaOrig="340">
          <v:shape id="_x0000_i1116" type="#_x0000_t75" style="width:67.5pt;height:21.75pt" o:ole="">
            <v:imagedata r:id="rId199" o:title=""/>
          </v:shape>
          <o:OLEObject Type="Embed" ProgID="Equation.3" ShapeID="_x0000_i1116" DrawAspect="Content" ObjectID="_1632995967" r:id="rId200"/>
        </w:object>
      </w:r>
      <w:r w:rsidRPr="000F62B5">
        <w:rPr>
          <w:rFonts w:ascii="Times New Roman" w:hAnsi="Times New Roman" w:cs="Times New Roman"/>
          <w:sz w:val="28"/>
          <w:szCs w:val="28"/>
          <w:lang w:val="uz-Cyrl-UZ"/>
        </w:rPr>
        <w:t xml:space="preserve"> дан иборат.</w:t>
      </w:r>
    </w:p>
    <w:p w:rsidR="001C0115" w:rsidRPr="000F62B5" w:rsidRDefault="001C0115" w:rsidP="001C0115">
      <w:pPr>
        <w:spacing w:after="0"/>
        <w:ind w:firstLine="720"/>
        <w:jc w:val="both"/>
        <w:rPr>
          <w:rFonts w:ascii="Times New Roman" w:hAnsi="Times New Roman" w:cs="Times New Roman"/>
          <w:sz w:val="28"/>
          <w:szCs w:val="28"/>
        </w:rPr>
      </w:pP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0649ACB6" wp14:editId="537376F1">
            <wp:extent cx="1778000" cy="1270000"/>
            <wp:effectExtent l="19050" t="0" r="0" b="0"/>
            <wp:docPr id="1103" name="Рисунок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1"/>
                    <a:srcRect/>
                    <a:stretch>
                      <a:fillRect/>
                    </a:stretch>
                  </pic:blipFill>
                  <pic:spPr bwMode="auto">
                    <a:xfrm>
                      <a:off x="0" y="0"/>
                      <a:ext cx="1778000" cy="1270000"/>
                    </a:xfrm>
                    <a:prstGeom prst="rect">
                      <a:avLst/>
                    </a:prstGeom>
                    <a:noFill/>
                    <a:ln w="9525">
                      <a:noFill/>
                      <a:miter lim="800000"/>
                      <a:headEnd/>
                      <a:tailEnd/>
                    </a:ln>
                  </pic:spPr>
                </pic:pic>
              </a:graphicData>
            </a:graphic>
          </wp:inline>
        </w:drawing>
      </w:r>
    </w:p>
    <w:p w:rsidR="001C0115" w:rsidRPr="000F62B5" w:rsidRDefault="001C0115" w:rsidP="001C0115">
      <w:pPr>
        <w:spacing w:after="0"/>
        <w:ind w:firstLine="720"/>
        <w:jc w:val="center"/>
        <w:rPr>
          <w:rFonts w:ascii="Times New Roman" w:hAnsi="Times New Roman" w:cs="Times New Roman"/>
          <w:b/>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Нагрузка токи ортиши биланмагнит оқими кўпаяди, кучланиш ортади.</w:t>
      </w:r>
      <w:r w:rsidRPr="000F62B5">
        <w:rPr>
          <w:rFonts w:ascii="Times New Roman" w:hAnsi="Times New Roman" w:cs="Times New Roman"/>
          <w:sz w:val="28"/>
          <w:szCs w:val="28"/>
          <w:lang w:val="uz-Cyrl-UZ"/>
        </w:rPr>
        <w:t xml:space="preserve"> Аммо ток катта бўлса, тўйиниш ҳодисаси туфайли магнит оқими деярли кўпаймайди. Якорь ва уйғотиш чулғамларида кучланишнинг пасайиши ортади, шунингдек, якорь реакцияси ҳам кучаяди. Натижада машина қисмаларидаги кучланиш пасая бошлайди.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Электр энергиясининг одатдаги истеъмолчилари учун бундан характеристика тўғри келмайди, чунки улар кучланишнинг ўзгармас бўлишини талаб этади. Шунинг учун ўзгармас ток олишда бундай генератор ишлатилмайди. У фақат махсус схемаларда вольт қўшувчи машиналар тарзида қўлланилади.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lastRenderedPageBreak/>
        <w:t>Кетма-кет уй</w:t>
      </w:r>
      <w:r w:rsidRPr="000F62B5">
        <w:rPr>
          <w:rFonts w:ascii="Times New Roman" w:hAnsi="Times New Roman" w:cs="Times New Roman"/>
          <w:sz w:val="28"/>
          <w:szCs w:val="28"/>
          <w:lang w:val="uz-Cyrl-UZ"/>
        </w:rPr>
        <w:t>ғ</w:t>
      </w:r>
      <w:r w:rsidRPr="000F62B5">
        <w:rPr>
          <w:rFonts w:ascii="Times New Roman" w:hAnsi="Times New Roman" w:cs="Times New Roman"/>
          <w:sz w:val="28"/>
          <w:szCs w:val="28"/>
        </w:rPr>
        <w:t>отишли генераторлар учун ростлаш характеристикаси олинмайди.</w:t>
      </w:r>
    </w:p>
    <w:p w:rsidR="001C0115" w:rsidRPr="000F62B5" w:rsidRDefault="001C0115" w:rsidP="001C0115">
      <w:pPr>
        <w:spacing w:after="0"/>
        <w:ind w:firstLine="720"/>
        <w:jc w:val="center"/>
        <w:rPr>
          <w:rFonts w:ascii="Times New Roman" w:hAnsi="Times New Roman" w:cs="Times New Roman"/>
          <w:b/>
          <w:sz w:val="28"/>
          <w:szCs w:val="28"/>
          <w:lang w:val="uz-Cyrl-UZ"/>
        </w:rPr>
      </w:pPr>
      <w:r w:rsidRPr="000F62B5">
        <w:rPr>
          <w:rFonts w:ascii="Times New Roman" w:hAnsi="Times New Roman" w:cs="Times New Roman"/>
          <w:b/>
          <w:sz w:val="28"/>
          <w:szCs w:val="28"/>
          <w:lang w:val="uz-Cyrl-UZ"/>
        </w:rPr>
        <w:t>Аралаш уйғотишли генератор</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sz w:val="28"/>
          <w:szCs w:val="28"/>
          <w:lang w:val="uz-Cyrl-UZ"/>
        </w:rPr>
        <w:t xml:space="preserve">Аралаш уйғотишли генераторда иккита уйғотувчи чулғам бўлиб, уларнинг асосий чулғам деб аталгани якорга параллел, ёрламчи чулғам деб аталган иккинчиси эса ташқи занжирга кетма-кет уланади (8.20-расм). Чулғамлар мослаб уланганла кетма-кет уланган ёрдамчи чулғам асосий чулғамнинг магнит майдонини кучайтиради, яъни уларнинг магнит майдонлари ўзаро қўшилади </w:t>
      </w:r>
      <w:r w:rsidRPr="000F62B5">
        <w:rPr>
          <w:rFonts w:ascii="Times New Roman" w:hAnsi="Times New Roman" w:cs="Times New Roman"/>
          <w:position w:val="-12"/>
          <w:sz w:val="28"/>
          <w:szCs w:val="28"/>
          <w:lang w:val="uz-Cyrl-UZ"/>
        </w:rPr>
        <w:object w:dxaOrig="1520" w:dyaOrig="360">
          <v:shape id="_x0000_i1117" type="#_x0000_t75" style="width:99.75pt;height:24pt" o:ole="">
            <v:imagedata r:id="rId202" o:title=""/>
          </v:shape>
          <o:OLEObject Type="Embed" ProgID="Equation.3" ShapeID="_x0000_i1117" DrawAspect="Content" ObjectID="_1632995968" r:id="rId203"/>
        </w:object>
      </w:r>
      <w:r w:rsidRPr="000F62B5">
        <w:rPr>
          <w:rFonts w:ascii="Times New Roman" w:hAnsi="Times New Roman" w:cs="Times New Roman"/>
          <w:sz w:val="28"/>
          <w:szCs w:val="28"/>
          <w:lang w:val="uz-Cyrl-UZ"/>
        </w:rPr>
        <w:t xml:space="preserve"> Чулғамлар қарама-қарши уланганда кетма-кет уланган ёрдамчи чулғам асосий чулғамнинг магнит майдонини сусайтиради, яъни уларнинг магнит майдонлари бир-биридан айирилади </w:t>
      </w:r>
      <w:r w:rsidRPr="000F62B5">
        <w:rPr>
          <w:rFonts w:ascii="Times New Roman" w:hAnsi="Times New Roman" w:cs="Times New Roman"/>
          <w:position w:val="-12"/>
          <w:sz w:val="28"/>
          <w:szCs w:val="28"/>
          <w:lang w:val="uz-Cyrl-UZ"/>
        </w:rPr>
        <w:object w:dxaOrig="1480" w:dyaOrig="360">
          <v:shape id="_x0000_i1118" type="#_x0000_t75" style="width:97.5pt;height:24pt" o:ole="">
            <v:imagedata r:id="rId204" o:title=""/>
          </v:shape>
          <o:OLEObject Type="Embed" ProgID="Equation.3" ShapeID="_x0000_i1118" DrawAspect="Content" ObjectID="_1632995969" r:id="rId205"/>
        </w:object>
      </w:r>
      <w:r w:rsidRPr="000F62B5">
        <w:rPr>
          <w:rFonts w:ascii="Times New Roman" w:hAnsi="Times New Roman" w:cs="Times New Roman"/>
          <w:sz w:val="28"/>
          <w:szCs w:val="28"/>
          <w:lang w:val="uz-Cyrl-UZ"/>
        </w:rPr>
        <w:t xml:space="preserve"> Одатдаги шароитда ўзгармос ток олиш учун чулғамлар мослаб уланади. </w:t>
      </w:r>
      <w:r w:rsidRPr="000F62B5">
        <w:rPr>
          <w:rFonts w:ascii="Times New Roman" w:hAnsi="Times New Roman" w:cs="Times New Roman"/>
          <w:sz w:val="28"/>
          <w:szCs w:val="28"/>
        </w:rPr>
        <w:t>Чулғамларни қарама-қарши улаш жуда кам ишлатилади, масалан, электр пайвандлаш машиналарида қўлланилади. Энди аралаш уйғо</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ишли генер</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орнинг асосий характеристик</w:t>
      </w:r>
      <w:r w:rsidRPr="000F62B5">
        <w:rPr>
          <w:rFonts w:ascii="Times New Roman" w:hAnsi="Times New Roman" w:cs="Times New Roman"/>
          <w:sz w:val="28"/>
          <w:szCs w:val="28"/>
          <w:lang w:val="uz-Cyrl-UZ"/>
        </w:rPr>
        <w:t>а</w:t>
      </w:r>
      <w:r w:rsidRPr="000F62B5">
        <w:rPr>
          <w:rFonts w:ascii="Times New Roman" w:hAnsi="Times New Roman" w:cs="Times New Roman"/>
          <w:sz w:val="28"/>
          <w:szCs w:val="28"/>
        </w:rPr>
        <w:t>ларини қараб чиқамиз.</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b/>
          <w:sz w:val="28"/>
          <w:szCs w:val="28"/>
        </w:rPr>
        <w:t>Салт ишлаш характеристикаси</w:t>
      </w:r>
      <w:r w:rsidRPr="000F62B5">
        <w:rPr>
          <w:rFonts w:ascii="Times New Roman" w:hAnsi="Times New Roman" w:cs="Times New Roman"/>
          <w:sz w:val="28"/>
          <w:szCs w:val="28"/>
        </w:rPr>
        <w:t>. Нагрузка бўлмаганда ке</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ма-кет уланган чулғамдан ток ўтмайди ва у параллел уйғотишли машинадан фарқ қилмайди. Бинобарин, мазкур ҳол учун бу машиналарнинг салт ишлаш характеристикалари параллел уйғотишли машиналар характеристик</w:t>
      </w:r>
      <w:r w:rsidRPr="000F62B5">
        <w:rPr>
          <w:rFonts w:ascii="Times New Roman" w:hAnsi="Times New Roman" w:cs="Times New Roman"/>
          <w:sz w:val="28"/>
          <w:szCs w:val="28"/>
          <w:lang w:val="uz-Cyrl-UZ"/>
        </w:rPr>
        <w:t>а</w:t>
      </w:r>
      <w:r w:rsidRPr="000F62B5">
        <w:rPr>
          <w:rFonts w:ascii="Times New Roman" w:hAnsi="Times New Roman" w:cs="Times New Roman"/>
          <w:sz w:val="28"/>
          <w:szCs w:val="28"/>
        </w:rPr>
        <w:t>ларининг ай</w:t>
      </w:r>
      <w:r w:rsidRPr="000F62B5">
        <w:rPr>
          <w:rFonts w:ascii="Times New Roman" w:hAnsi="Times New Roman" w:cs="Times New Roman"/>
          <w:sz w:val="28"/>
          <w:szCs w:val="28"/>
          <w:lang w:val="uz-Cyrl-UZ"/>
        </w:rPr>
        <w:t>н</w:t>
      </w:r>
      <w:r w:rsidRPr="000F62B5">
        <w:rPr>
          <w:rFonts w:ascii="Times New Roman" w:hAnsi="Times New Roman" w:cs="Times New Roman"/>
          <w:sz w:val="28"/>
          <w:szCs w:val="28"/>
        </w:rPr>
        <w:t>ан ўзид</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р.</w:t>
      </w:r>
    </w:p>
    <w:p w:rsidR="001C0115" w:rsidRPr="000F62B5" w:rsidRDefault="001C0115" w:rsidP="001C0115">
      <w:pPr>
        <w:spacing w:after="0"/>
        <w:ind w:firstLine="720"/>
        <w:jc w:val="both"/>
        <w:rPr>
          <w:rFonts w:ascii="Times New Roman" w:hAnsi="Times New Roman" w:cs="Times New Roman"/>
          <w:sz w:val="28"/>
          <w:szCs w:val="28"/>
        </w:rPr>
      </w:pPr>
      <w:r w:rsidRPr="000F62B5">
        <w:rPr>
          <w:rFonts w:ascii="Times New Roman" w:hAnsi="Times New Roman" w:cs="Times New Roman"/>
          <w:b/>
          <w:sz w:val="28"/>
          <w:szCs w:val="28"/>
        </w:rPr>
        <w:t>Таш</w:t>
      </w:r>
      <w:r w:rsidRPr="000F62B5">
        <w:rPr>
          <w:rFonts w:ascii="Times New Roman" w:hAnsi="Times New Roman" w:cs="Times New Roman"/>
          <w:b/>
          <w:sz w:val="28"/>
          <w:szCs w:val="28"/>
          <w:lang w:val="uz-Cyrl-UZ"/>
        </w:rPr>
        <w:t>қ</w:t>
      </w:r>
      <w:r w:rsidRPr="000F62B5">
        <w:rPr>
          <w:rFonts w:ascii="Times New Roman" w:hAnsi="Times New Roman" w:cs="Times New Roman"/>
          <w:b/>
          <w:sz w:val="28"/>
          <w:szCs w:val="28"/>
        </w:rPr>
        <w:t>и характеристика</w:t>
      </w:r>
      <w:r w:rsidRPr="000F62B5">
        <w:rPr>
          <w:rFonts w:ascii="Times New Roman" w:hAnsi="Times New Roman" w:cs="Times New Roman"/>
          <w:sz w:val="28"/>
          <w:szCs w:val="28"/>
        </w:rPr>
        <w:t xml:space="preserve"> параллел уйғо</w:t>
      </w:r>
      <w:r w:rsidRPr="000F62B5">
        <w:rPr>
          <w:rFonts w:ascii="Times New Roman" w:hAnsi="Times New Roman" w:cs="Times New Roman"/>
          <w:sz w:val="28"/>
          <w:szCs w:val="28"/>
          <w:lang w:val="uz-Cyrl-UZ"/>
        </w:rPr>
        <w:t>т</w:t>
      </w:r>
      <w:r w:rsidRPr="000F62B5">
        <w:rPr>
          <w:rFonts w:ascii="Times New Roman" w:hAnsi="Times New Roman" w:cs="Times New Roman"/>
          <w:sz w:val="28"/>
          <w:szCs w:val="28"/>
        </w:rPr>
        <w:t>иш занжирининг қаршилиги ва якорнинг айланиш тезлиги ўзгармасбўлганида генератор қисмаларидаги кучланишнинг нагрузка токига қандай боғланишини кўрсатувчи эгри чиз</w:t>
      </w:r>
      <w:r w:rsidRPr="000F62B5">
        <w:rPr>
          <w:rFonts w:ascii="Times New Roman" w:hAnsi="Times New Roman" w:cs="Times New Roman"/>
          <w:sz w:val="28"/>
          <w:szCs w:val="28"/>
          <w:lang w:val="uz-Cyrl-UZ"/>
        </w:rPr>
        <w:t>иқ</w:t>
      </w:r>
      <w:r w:rsidRPr="000F62B5">
        <w:rPr>
          <w:rFonts w:ascii="Times New Roman" w:hAnsi="Times New Roman" w:cs="Times New Roman"/>
          <w:sz w:val="28"/>
          <w:szCs w:val="28"/>
        </w:rPr>
        <w:t>дир:</w:t>
      </w: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0FA6D791" wp14:editId="0EA88B41">
            <wp:extent cx="2984500" cy="1739900"/>
            <wp:effectExtent l="19050" t="0" r="6350" b="0"/>
            <wp:docPr id="1104" name="Рисунок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6"/>
                    <a:srcRect/>
                    <a:stretch>
                      <a:fillRect/>
                    </a:stretch>
                  </pic:blipFill>
                  <pic:spPr bwMode="auto">
                    <a:xfrm>
                      <a:off x="0" y="0"/>
                      <a:ext cx="2984500" cy="1739900"/>
                    </a:xfrm>
                    <a:prstGeom prst="rect">
                      <a:avLst/>
                    </a:prstGeom>
                    <a:noFill/>
                    <a:ln w="9525">
                      <a:noFill/>
                      <a:miter lim="800000"/>
                      <a:headEnd/>
                      <a:tailEnd/>
                    </a:ln>
                  </pic:spPr>
                </pic:pic>
              </a:graphicData>
            </a:graphic>
          </wp:inline>
        </w:drawing>
      </w:r>
    </w:p>
    <w:p w:rsidR="001C0115" w:rsidRPr="000F62B5" w:rsidRDefault="001C0115" w:rsidP="001C0115">
      <w:pPr>
        <w:spacing w:after="0"/>
        <w:jc w:val="center"/>
        <w:rPr>
          <w:rFonts w:ascii="Times New Roman" w:hAnsi="Times New Roman" w:cs="Times New Roman"/>
          <w:b/>
          <w:sz w:val="28"/>
          <w:szCs w:val="28"/>
        </w:rPr>
      </w:pPr>
    </w:p>
    <w:p w:rsidR="001C0115" w:rsidRPr="000F62B5" w:rsidRDefault="001C0115" w:rsidP="001C0115">
      <w:pPr>
        <w:spacing w:after="0"/>
        <w:jc w:val="center"/>
        <w:rPr>
          <w:rFonts w:ascii="Times New Roman" w:hAnsi="Times New Roman" w:cs="Times New Roman"/>
          <w:b/>
          <w:sz w:val="28"/>
          <w:szCs w:val="28"/>
          <w:lang w:val="uz-Cyrl-UZ"/>
        </w:rPr>
      </w:pPr>
    </w:p>
    <w:p w:rsidR="001C0115" w:rsidRPr="000F62B5" w:rsidRDefault="001C0115" w:rsidP="001C0115">
      <w:pPr>
        <w:spacing w:after="0"/>
        <w:jc w:val="center"/>
        <w:rPr>
          <w:rFonts w:ascii="Times New Roman" w:hAnsi="Times New Roman" w:cs="Times New Roman"/>
          <w:sz w:val="28"/>
          <w:szCs w:val="28"/>
          <w:lang w:val="uz-Cyrl-UZ"/>
        </w:rPr>
      </w:pPr>
      <w:r w:rsidRPr="000F62B5">
        <w:rPr>
          <w:rFonts w:ascii="Times New Roman" w:hAnsi="Times New Roman" w:cs="Times New Roman"/>
          <w:position w:val="-14"/>
          <w:sz w:val="28"/>
          <w:szCs w:val="28"/>
          <w:lang w:val="uz-Cyrl-UZ"/>
        </w:rPr>
        <w:object w:dxaOrig="3540" w:dyaOrig="380">
          <v:shape id="_x0000_i1119" type="#_x0000_t75" style="width:219pt;height:23.25pt" o:ole="">
            <v:imagedata r:id="rId207" o:title=""/>
          </v:shape>
          <o:OLEObject Type="Embed" ProgID="Equation.3" ShapeID="_x0000_i1119" DrawAspect="Content" ObjectID="_1632995970" r:id="rId208"/>
        </w:objec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t xml:space="preserve">Нагрузка токини кўпайтирганда якорь токи ортади, бунда якорь занжиридаги кучланиш кўпроқ пасаяди, у </w:t>
      </w:r>
      <w:r w:rsidRPr="000F62B5">
        <w:rPr>
          <w:rFonts w:ascii="Times New Roman" w:hAnsi="Times New Roman" w:cs="Times New Roman"/>
          <w:position w:val="-14"/>
          <w:sz w:val="28"/>
          <w:szCs w:val="28"/>
          <w:lang w:val="uz-Cyrl-UZ"/>
        </w:rPr>
        <w:object w:dxaOrig="1260" w:dyaOrig="380">
          <v:shape id="_x0000_i1120" type="#_x0000_t75" style="width:78pt;height:23.25pt" o:ole="">
            <v:imagedata r:id="rId209" o:title=""/>
          </v:shape>
          <o:OLEObject Type="Embed" ProgID="Equation.3" ShapeID="_x0000_i1120" DrawAspect="Content" ObjectID="_1632995971" r:id="rId210"/>
        </w:object>
      </w:r>
      <w:r w:rsidRPr="000F62B5">
        <w:rPr>
          <w:rFonts w:ascii="Times New Roman" w:hAnsi="Times New Roman" w:cs="Times New Roman"/>
          <w:sz w:val="28"/>
          <w:szCs w:val="28"/>
          <w:lang w:val="uz-Cyrl-UZ"/>
        </w:rPr>
        <w:t xml:space="preserve"> га тенг бўлади.</w: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Шунингдек, ЭЮК ни камайтирувчи якорь реакциясининг магнитсизланиш таъсири кўпаяди. Бу эса генератор қисмаларидаги кучланишни камайтиради: Аммо шу билан бирга тенг таъсир этувчи магнит оқими кўпаяди чунки кетма-кет уйғотиш чулғамидан ўтган нагрузка токи қўшимча магнит юритувчи куч ҳосил қилади. Бу эса генератор қисмаларидаги кучланишни кўтаради. Кетма-кет уланган чулғамнинг ўрамлар сонига қараб кучланиш кўпроқ ёки озроқ кўтарилади (8.21-расм). Одатда, ўрамлар сони кучланиш деярли ўзгармайдиган қилиб ҳисобланади (8.21- расм, 2-эгри чизиқ) Бу шарт кетма-кет уйғотиш чулғами ҳосил қилган кўшимча магнит юритувчи куч якорь занжиридаги кучланишнинг пасайиши ва якорь реакциясининг магнитсизлаш таъсирини конпенсация қилганида бажарилади.</w:t>
      </w: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sz w:val="28"/>
          <w:szCs w:val="28"/>
        </w:rPr>
        <w:t xml:space="preserve">Машинанинг магнит тўйиниши туфайли бундай компенсация тўла бўлмайди. Аммо нагрузка ўзгарганда аралаш уйғотишли генератор </w:t>
      </w:r>
      <w:r w:rsidRPr="000F62B5">
        <w:rPr>
          <w:rFonts w:ascii="Times New Roman" w:hAnsi="Times New Roman" w:cs="Times New Roman"/>
          <w:sz w:val="28"/>
          <w:szCs w:val="28"/>
          <w:lang w:val="uz-Cyrl-UZ"/>
        </w:rPr>
        <w:t>қ</w:t>
      </w:r>
      <w:r w:rsidRPr="000F62B5">
        <w:rPr>
          <w:rFonts w:ascii="Times New Roman" w:hAnsi="Times New Roman" w:cs="Times New Roman"/>
          <w:sz w:val="28"/>
          <w:szCs w:val="28"/>
        </w:rPr>
        <w:t>исмаларидаги кучланишнинг ўзгариши (1 ва 2-эгри чизиқ) п</w:t>
      </w:r>
      <w:r w:rsidRPr="000F62B5">
        <w:rPr>
          <w:rFonts w:ascii="Times New Roman" w:hAnsi="Times New Roman" w:cs="Times New Roman"/>
          <w:sz w:val="28"/>
          <w:szCs w:val="28"/>
          <w:lang w:val="uz-Cyrl-UZ"/>
        </w:rPr>
        <w:t>а</w:t>
      </w:r>
      <w:r w:rsidRPr="000F62B5">
        <w:rPr>
          <w:rFonts w:ascii="Times New Roman" w:hAnsi="Times New Roman" w:cs="Times New Roman"/>
          <w:sz w:val="28"/>
          <w:szCs w:val="28"/>
        </w:rPr>
        <w:t>раллел уйғотишли генератордагидан (3-эгри чизиқ) анча оз бўлади. Уйғотиш чулғамлари қарама-қарши уланганда нагрузка ўзгариши билан генератор қисмларидаг</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 xml:space="preserve"> кучланиш жуда тез пасаяди, чунки кетма-кет чулғамдан ўтган ток магиит май</w:t>
      </w:r>
      <w:r w:rsidRPr="000F62B5">
        <w:rPr>
          <w:rFonts w:ascii="Times New Roman" w:hAnsi="Times New Roman" w:cs="Times New Roman"/>
          <w:sz w:val="28"/>
          <w:szCs w:val="28"/>
          <w:lang w:val="uz-Cyrl-UZ"/>
        </w:rPr>
        <w:t>д</w:t>
      </w:r>
      <w:r w:rsidRPr="000F62B5">
        <w:rPr>
          <w:rFonts w:ascii="Times New Roman" w:hAnsi="Times New Roman" w:cs="Times New Roman"/>
          <w:sz w:val="28"/>
          <w:szCs w:val="28"/>
        </w:rPr>
        <w:t>онини куч</w:t>
      </w:r>
      <w:r w:rsidRPr="000F62B5">
        <w:rPr>
          <w:rFonts w:ascii="Times New Roman" w:hAnsi="Times New Roman" w:cs="Times New Roman"/>
          <w:sz w:val="28"/>
          <w:szCs w:val="28"/>
          <w:lang w:val="uz-Cyrl-UZ"/>
        </w:rPr>
        <w:t>с</w:t>
      </w:r>
      <w:r w:rsidRPr="000F62B5">
        <w:rPr>
          <w:rFonts w:ascii="Times New Roman" w:hAnsi="Times New Roman" w:cs="Times New Roman"/>
          <w:sz w:val="28"/>
          <w:szCs w:val="28"/>
        </w:rPr>
        <w:t>излантиради (8.21-расм, 4-эгри чизиқ). Генератор тез-тез қ</w:t>
      </w:r>
      <w:r w:rsidRPr="000F62B5">
        <w:rPr>
          <w:rFonts w:ascii="Times New Roman" w:hAnsi="Times New Roman" w:cs="Times New Roman"/>
          <w:sz w:val="28"/>
          <w:szCs w:val="28"/>
          <w:lang w:val="uz-Cyrl-UZ"/>
        </w:rPr>
        <w:t>и</w:t>
      </w:r>
      <w:r w:rsidRPr="000F62B5">
        <w:rPr>
          <w:rFonts w:ascii="Times New Roman" w:hAnsi="Times New Roman" w:cs="Times New Roman"/>
          <w:sz w:val="28"/>
          <w:szCs w:val="28"/>
        </w:rPr>
        <w:t>сқа туташув шароитига дуч келганда шун</w:t>
      </w:r>
      <w:r w:rsidRPr="000F62B5">
        <w:rPr>
          <w:rFonts w:ascii="Times New Roman" w:hAnsi="Times New Roman" w:cs="Times New Roman"/>
          <w:sz w:val="28"/>
          <w:szCs w:val="28"/>
          <w:lang w:val="uz-Cyrl-UZ"/>
        </w:rPr>
        <w:t>д</w:t>
      </w:r>
      <w:r w:rsidRPr="000F62B5">
        <w:rPr>
          <w:rFonts w:ascii="Times New Roman" w:hAnsi="Times New Roman" w:cs="Times New Roman"/>
          <w:sz w:val="28"/>
          <w:szCs w:val="28"/>
        </w:rPr>
        <w:t>ай характеристика зарурдир.</w:t>
      </w:r>
    </w:p>
    <w:p w:rsidR="001C0115" w:rsidRPr="000F62B5" w:rsidRDefault="001C0115" w:rsidP="001C0115">
      <w:pPr>
        <w:spacing w:after="0"/>
        <w:jc w:val="both"/>
        <w:rPr>
          <w:rFonts w:ascii="Times New Roman" w:hAnsi="Times New Roman" w:cs="Times New Roman"/>
          <w:sz w:val="28"/>
          <w:szCs w:val="28"/>
          <w:lang w:val="uz-Cyrl-UZ"/>
        </w:rPr>
      </w:pPr>
      <w:r w:rsidRPr="000F62B5">
        <w:rPr>
          <w:rFonts w:ascii="Times New Roman" w:hAnsi="Times New Roman" w:cs="Times New Roman"/>
          <w:noProof/>
          <w:sz w:val="28"/>
          <w:szCs w:val="28"/>
        </w:rPr>
        <w:drawing>
          <wp:inline distT="0" distB="0" distL="0" distR="0" wp14:anchorId="72F2EB37" wp14:editId="6C369C6E">
            <wp:extent cx="5930900" cy="2451100"/>
            <wp:effectExtent l="19050" t="0" r="0" b="0"/>
            <wp:docPr id="1105" name="Рисунок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1"/>
                    <a:srcRect/>
                    <a:stretch>
                      <a:fillRect/>
                    </a:stretch>
                  </pic:blipFill>
                  <pic:spPr bwMode="auto">
                    <a:xfrm>
                      <a:off x="0" y="0"/>
                      <a:ext cx="5930900" cy="2451100"/>
                    </a:xfrm>
                    <a:prstGeom prst="rect">
                      <a:avLst/>
                    </a:prstGeom>
                    <a:noFill/>
                    <a:ln w="9525">
                      <a:noFill/>
                      <a:miter lim="800000"/>
                      <a:headEnd/>
                      <a:tailEnd/>
                    </a:ln>
                  </pic:spPr>
                </pic:pic>
              </a:graphicData>
            </a:graphic>
          </wp:inline>
        </w:drawing>
      </w:r>
    </w:p>
    <w:p w:rsidR="001C0115" w:rsidRPr="000F62B5" w:rsidRDefault="001C0115" w:rsidP="001C0115">
      <w:pPr>
        <w:spacing w:after="0"/>
        <w:jc w:val="center"/>
        <w:rPr>
          <w:rFonts w:ascii="Times New Roman" w:hAnsi="Times New Roman" w:cs="Times New Roman"/>
          <w:b/>
          <w:sz w:val="28"/>
          <w:szCs w:val="28"/>
          <w:lang w:val="uz-Cyrl-UZ"/>
        </w:rPr>
      </w:pPr>
    </w:p>
    <w:p w:rsidR="001C0115" w:rsidRPr="000F62B5" w:rsidRDefault="001C0115" w:rsidP="001C0115">
      <w:pPr>
        <w:spacing w:after="0"/>
        <w:ind w:firstLine="720"/>
        <w:jc w:val="both"/>
        <w:rPr>
          <w:rFonts w:ascii="Times New Roman" w:hAnsi="Times New Roman" w:cs="Times New Roman"/>
          <w:sz w:val="28"/>
          <w:szCs w:val="28"/>
          <w:lang w:val="uz-Cyrl-UZ"/>
        </w:rPr>
      </w:pPr>
      <w:r w:rsidRPr="000F62B5">
        <w:rPr>
          <w:rFonts w:ascii="Times New Roman" w:hAnsi="Times New Roman" w:cs="Times New Roman"/>
          <w:b/>
          <w:sz w:val="28"/>
          <w:szCs w:val="28"/>
          <w:lang w:val="uz-Cyrl-UZ"/>
        </w:rPr>
        <w:t>Ростлаш характеристикаси</w:t>
      </w:r>
      <w:r w:rsidRPr="000F62B5">
        <w:rPr>
          <w:rFonts w:ascii="Times New Roman" w:hAnsi="Times New Roman" w:cs="Times New Roman"/>
          <w:sz w:val="28"/>
          <w:szCs w:val="28"/>
          <w:lang w:val="uz-Cyrl-UZ"/>
        </w:rPr>
        <w:t>. Генератор қисмаларидаги кучланишни ўзгармайдиган қилиб сақлаш учун параллел уйғотишли генератордаги ЭЮК ни ўзгартириш лозим. Бу параллел уйғотиш чулғамидаги токни ўзгартириш йўли билан бажарилади. Кучланиш ўзгармай туриши учун уйғотиш токини қандай ўзгартириш лозимлигини кўрсатувчи эгри чизиқ ростлаш характеристикаси деб аталади:</w:t>
      </w:r>
    </w:p>
    <w:p w:rsidR="001C0115" w:rsidRPr="000F62B5" w:rsidRDefault="001C0115" w:rsidP="001C0115">
      <w:pPr>
        <w:spacing w:after="0"/>
        <w:rPr>
          <w:rFonts w:ascii="Times New Roman" w:hAnsi="Times New Roman" w:cs="Times New Roman"/>
          <w:sz w:val="28"/>
          <w:szCs w:val="28"/>
          <w:lang w:val="uz-Cyrl-UZ"/>
        </w:rPr>
      </w:pPr>
      <w:r w:rsidRPr="000F62B5">
        <w:rPr>
          <w:rFonts w:ascii="Times New Roman" w:hAnsi="Times New Roman" w:cs="Times New Roman"/>
          <w:sz w:val="28"/>
          <w:szCs w:val="28"/>
          <w:lang w:val="uz-Cyrl-UZ"/>
        </w:rPr>
        <w:lastRenderedPageBreak/>
        <w:t>Нагрузка ўзгарганда параллел уиг</w:t>
      </w:r>
      <w:bookmarkStart w:id="0" w:name="_GoBack"/>
      <w:bookmarkEnd w:id="0"/>
      <w:r w:rsidRPr="000F62B5">
        <w:rPr>
          <w:rFonts w:ascii="Times New Roman" w:hAnsi="Times New Roman" w:cs="Times New Roman"/>
          <w:sz w:val="28"/>
          <w:szCs w:val="28"/>
          <w:lang w:val="uz-Cyrl-UZ"/>
        </w:rPr>
        <w:t>отишли генератордагига Караганда аралаш уиготишли генераторда кучланиш камрок пасаиганлиги учун аралаш уиготи</w:t>
      </w:r>
      <w:r w:rsidRPr="000F62B5">
        <w:rPr>
          <w:rFonts w:ascii="Times New Roman" w:hAnsi="Times New Roman" w:cs="Times New Roman"/>
          <w:sz w:val="28"/>
          <w:szCs w:val="28"/>
          <w:highlight w:val="yellow"/>
          <w:lang w:val="uz-Cyrl-UZ"/>
        </w:rPr>
        <w:t>ш</w:t>
      </w:r>
      <w:r w:rsidRPr="000F62B5">
        <w:rPr>
          <w:rFonts w:ascii="Times New Roman" w:hAnsi="Times New Roman" w:cs="Times New Roman"/>
          <w:sz w:val="28"/>
          <w:szCs w:val="28"/>
          <w:lang w:val="uz-Cyrl-UZ"/>
        </w:rPr>
        <w:t>ли генераторларда уйғотиш токи камрок ўзгартирнладн (8.22- расм).</w:t>
      </w:r>
    </w:p>
    <w:p w:rsidR="001C0115" w:rsidRPr="000F62B5" w:rsidRDefault="001C0115" w:rsidP="001C0115">
      <w:pPr>
        <w:spacing w:after="0"/>
        <w:rPr>
          <w:rFonts w:ascii="Times New Roman" w:hAnsi="Times New Roman" w:cs="Times New Roman"/>
          <w:sz w:val="28"/>
          <w:szCs w:val="28"/>
          <w:lang w:val="uz-Cyrl-UZ"/>
        </w:rPr>
      </w:pPr>
    </w:p>
    <w:p w:rsidR="00066ED4" w:rsidRPr="001C0115" w:rsidRDefault="00066ED4">
      <w:pPr>
        <w:rPr>
          <w:lang w:val="uz-Cyrl-UZ"/>
        </w:rPr>
      </w:pPr>
    </w:p>
    <w:sectPr w:rsidR="00066ED4" w:rsidRPr="001C01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ANDA Times UZ">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5F162226"/>
    <w:lvl w:ilvl="0">
      <w:start w:val="1"/>
      <w:numFmt w:val="bullet"/>
      <w:pStyle w:val="5"/>
      <w:lvlText w:val=""/>
      <w:lvlJc w:val="left"/>
      <w:pPr>
        <w:tabs>
          <w:tab w:val="num" w:pos="1492"/>
        </w:tabs>
        <w:ind w:left="1492" w:hanging="360"/>
      </w:pPr>
      <w:rPr>
        <w:rFonts w:ascii="Symbol" w:hAnsi="Symbol" w:hint="default"/>
      </w:rPr>
    </w:lvl>
  </w:abstractNum>
  <w:abstractNum w:abstractNumId="1" w15:restartNumberingAfterBreak="0">
    <w:nsid w:val="0417114F"/>
    <w:multiLevelType w:val="hybridMultilevel"/>
    <w:tmpl w:val="9E82624C"/>
    <w:lvl w:ilvl="0" w:tplc="71F07890">
      <w:start w:val="1"/>
      <w:numFmt w:val="decimal"/>
      <w:lvlText w:val="%1."/>
      <w:lvlJc w:val="left"/>
      <w:pPr>
        <w:ind w:left="502" w:hanging="360"/>
      </w:pPr>
      <w:rPr>
        <w:rFonts w:ascii="Times New Roman" w:hAnsi="Times New Roman" w:cs="Times New Roman"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89A3F86"/>
    <w:multiLevelType w:val="multilevel"/>
    <w:tmpl w:val="503449AC"/>
    <w:lvl w:ilvl="0">
      <w:start w:val="1"/>
      <w:numFmt w:val="decimal"/>
      <w:lvlText w:val="%1."/>
      <w:lvlJc w:val="left"/>
      <w:pPr>
        <w:tabs>
          <w:tab w:val="num" w:pos="435"/>
        </w:tabs>
        <w:ind w:left="435" w:hanging="435"/>
      </w:pPr>
      <w:rPr>
        <w:rFonts w:cs="Times New Roman" w:hint="default"/>
      </w:rPr>
    </w:lvl>
    <w:lvl w:ilvl="1">
      <w:start w:val="7"/>
      <w:numFmt w:val="decimal"/>
      <w:lvlText w:val="%1.%2."/>
      <w:lvlJc w:val="left"/>
      <w:pPr>
        <w:tabs>
          <w:tab w:val="num" w:pos="2403"/>
        </w:tabs>
        <w:ind w:left="2403" w:hanging="720"/>
      </w:pPr>
      <w:rPr>
        <w:rFonts w:cs="Times New Roman" w:hint="default"/>
        <w:b/>
      </w:rPr>
    </w:lvl>
    <w:lvl w:ilvl="2">
      <w:start w:val="1"/>
      <w:numFmt w:val="decimal"/>
      <w:lvlText w:val="%1.%2.%3."/>
      <w:lvlJc w:val="left"/>
      <w:pPr>
        <w:tabs>
          <w:tab w:val="num" w:pos="4320"/>
        </w:tabs>
        <w:ind w:left="4320" w:hanging="720"/>
      </w:pPr>
      <w:rPr>
        <w:rFonts w:cs="Times New Roman" w:hint="default"/>
      </w:rPr>
    </w:lvl>
    <w:lvl w:ilvl="3">
      <w:start w:val="1"/>
      <w:numFmt w:val="decimal"/>
      <w:lvlText w:val="%1.%2.%3.%4."/>
      <w:lvlJc w:val="left"/>
      <w:pPr>
        <w:tabs>
          <w:tab w:val="num" w:pos="6480"/>
        </w:tabs>
        <w:ind w:left="6480" w:hanging="1080"/>
      </w:pPr>
      <w:rPr>
        <w:rFonts w:cs="Times New Roman" w:hint="default"/>
      </w:rPr>
    </w:lvl>
    <w:lvl w:ilvl="4">
      <w:start w:val="1"/>
      <w:numFmt w:val="decimal"/>
      <w:lvlText w:val="%1.%2.%3.%4.%5."/>
      <w:lvlJc w:val="left"/>
      <w:pPr>
        <w:tabs>
          <w:tab w:val="num" w:pos="8280"/>
        </w:tabs>
        <w:ind w:left="8280" w:hanging="1080"/>
      </w:pPr>
      <w:rPr>
        <w:rFonts w:cs="Times New Roman" w:hint="default"/>
      </w:rPr>
    </w:lvl>
    <w:lvl w:ilvl="5">
      <w:start w:val="1"/>
      <w:numFmt w:val="decimal"/>
      <w:lvlText w:val="%1.%2.%3.%4.%5.%6."/>
      <w:lvlJc w:val="left"/>
      <w:pPr>
        <w:tabs>
          <w:tab w:val="num" w:pos="10440"/>
        </w:tabs>
        <w:ind w:left="10440" w:hanging="1440"/>
      </w:pPr>
      <w:rPr>
        <w:rFonts w:cs="Times New Roman" w:hint="default"/>
      </w:rPr>
    </w:lvl>
    <w:lvl w:ilvl="6">
      <w:start w:val="1"/>
      <w:numFmt w:val="decimal"/>
      <w:lvlText w:val="%1.%2.%3.%4.%5.%6.%7."/>
      <w:lvlJc w:val="left"/>
      <w:pPr>
        <w:tabs>
          <w:tab w:val="num" w:pos="12600"/>
        </w:tabs>
        <w:ind w:left="12600" w:hanging="1800"/>
      </w:pPr>
      <w:rPr>
        <w:rFonts w:cs="Times New Roman" w:hint="default"/>
      </w:rPr>
    </w:lvl>
    <w:lvl w:ilvl="7">
      <w:start w:val="1"/>
      <w:numFmt w:val="decimal"/>
      <w:lvlText w:val="%1.%2.%3.%4.%5.%6.%7.%8."/>
      <w:lvlJc w:val="left"/>
      <w:pPr>
        <w:tabs>
          <w:tab w:val="num" w:pos="14400"/>
        </w:tabs>
        <w:ind w:left="14400" w:hanging="1800"/>
      </w:pPr>
      <w:rPr>
        <w:rFonts w:cs="Times New Roman" w:hint="default"/>
      </w:rPr>
    </w:lvl>
    <w:lvl w:ilvl="8">
      <w:start w:val="1"/>
      <w:numFmt w:val="decimal"/>
      <w:lvlText w:val="%1.%2.%3.%4.%5.%6.%7.%8.%9."/>
      <w:lvlJc w:val="left"/>
      <w:pPr>
        <w:tabs>
          <w:tab w:val="num" w:pos="16560"/>
        </w:tabs>
        <w:ind w:left="16560" w:hanging="2160"/>
      </w:pPr>
      <w:rPr>
        <w:rFonts w:cs="Times New Roman" w:hint="default"/>
      </w:rPr>
    </w:lvl>
  </w:abstractNum>
  <w:abstractNum w:abstractNumId="3" w15:restartNumberingAfterBreak="0">
    <w:nsid w:val="09CA41B5"/>
    <w:multiLevelType w:val="hybridMultilevel"/>
    <w:tmpl w:val="04CC6D16"/>
    <w:lvl w:ilvl="0" w:tplc="53844E94">
      <w:start w:val="2"/>
      <w:numFmt w:val="upperRoman"/>
      <w:lvlText w:val="%1."/>
      <w:lvlJc w:val="left"/>
      <w:pPr>
        <w:ind w:left="3105" w:hanging="720"/>
      </w:pPr>
      <w:rPr>
        <w:rFonts w:hint="default"/>
      </w:rPr>
    </w:lvl>
    <w:lvl w:ilvl="1" w:tplc="04190019" w:tentative="1">
      <w:start w:val="1"/>
      <w:numFmt w:val="lowerLetter"/>
      <w:lvlText w:val="%2."/>
      <w:lvlJc w:val="left"/>
      <w:pPr>
        <w:ind w:left="3465" w:hanging="360"/>
      </w:pPr>
    </w:lvl>
    <w:lvl w:ilvl="2" w:tplc="0419001B" w:tentative="1">
      <w:start w:val="1"/>
      <w:numFmt w:val="lowerRoman"/>
      <w:lvlText w:val="%3."/>
      <w:lvlJc w:val="right"/>
      <w:pPr>
        <w:ind w:left="4185" w:hanging="180"/>
      </w:pPr>
    </w:lvl>
    <w:lvl w:ilvl="3" w:tplc="0419000F" w:tentative="1">
      <w:start w:val="1"/>
      <w:numFmt w:val="decimal"/>
      <w:lvlText w:val="%4."/>
      <w:lvlJc w:val="left"/>
      <w:pPr>
        <w:ind w:left="4905" w:hanging="360"/>
      </w:pPr>
    </w:lvl>
    <w:lvl w:ilvl="4" w:tplc="04190019" w:tentative="1">
      <w:start w:val="1"/>
      <w:numFmt w:val="lowerLetter"/>
      <w:lvlText w:val="%5."/>
      <w:lvlJc w:val="left"/>
      <w:pPr>
        <w:ind w:left="5625" w:hanging="360"/>
      </w:pPr>
    </w:lvl>
    <w:lvl w:ilvl="5" w:tplc="0419001B" w:tentative="1">
      <w:start w:val="1"/>
      <w:numFmt w:val="lowerRoman"/>
      <w:lvlText w:val="%6."/>
      <w:lvlJc w:val="right"/>
      <w:pPr>
        <w:ind w:left="6345" w:hanging="180"/>
      </w:pPr>
    </w:lvl>
    <w:lvl w:ilvl="6" w:tplc="0419000F" w:tentative="1">
      <w:start w:val="1"/>
      <w:numFmt w:val="decimal"/>
      <w:lvlText w:val="%7."/>
      <w:lvlJc w:val="left"/>
      <w:pPr>
        <w:ind w:left="7065" w:hanging="360"/>
      </w:pPr>
    </w:lvl>
    <w:lvl w:ilvl="7" w:tplc="04190019" w:tentative="1">
      <w:start w:val="1"/>
      <w:numFmt w:val="lowerLetter"/>
      <w:lvlText w:val="%8."/>
      <w:lvlJc w:val="left"/>
      <w:pPr>
        <w:ind w:left="7785" w:hanging="360"/>
      </w:pPr>
    </w:lvl>
    <w:lvl w:ilvl="8" w:tplc="0419001B" w:tentative="1">
      <w:start w:val="1"/>
      <w:numFmt w:val="lowerRoman"/>
      <w:lvlText w:val="%9."/>
      <w:lvlJc w:val="right"/>
      <w:pPr>
        <w:ind w:left="8505" w:hanging="180"/>
      </w:pPr>
    </w:lvl>
  </w:abstractNum>
  <w:abstractNum w:abstractNumId="4" w15:restartNumberingAfterBreak="0">
    <w:nsid w:val="0C78064D"/>
    <w:multiLevelType w:val="hybridMultilevel"/>
    <w:tmpl w:val="E340932E"/>
    <w:lvl w:ilvl="0" w:tplc="CFD82C74">
      <w:start w:val="1"/>
      <w:numFmt w:val="decimal"/>
      <w:lvlText w:val="%1."/>
      <w:lvlJc w:val="left"/>
      <w:pPr>
        <w:tabs>
          <w:tab w:val="num" w:pos="720"/>
        </w:tabs>
        <w:ind w:left="720" w:hanging="360"/>
      </w:pPr>
    </w:lvl>
    <w:lvl w:ilvl="1" w:tplc="AF4201AA" w:tentative="1">
      <w:start w:val="1"/>
      <w:numFmt w:val="decimal"/>
      <w:lvlText w:val="%2."/>
      <w:lvlJc w:val="left"/>
      <w:pPr>
        <w:tabs>
          <w:tab w:val="num" w:pos="1440"/>
        </w:tabs>
        <w:ind w:left="1440" w:hanging="360"/>
      </w:pPr>
    </w:lvl>
    <w:lvl w:ilvl="2" w:tplc="1D9AFA28" w:tentative="1">
      <w:start w:val="1"/>
      <w:numFmt w:val="decimal"/>
      <w:lvlText w:val="%3."/>
      <w:lvlJc w:val="left"/>
      <w:pPr>
        <w:tabs>
          <w:tab w:val="num" w:pos="2160"/>
        </w:tabs>
        <w:ind w:left="2160" w:hanging="360"/>
      </w:pPr>
    </w:lvl>
    <w:lvl w:ilvl="3" w:tplc="8722978E" w:tentative="1">
      <w:start w:val="1"/>
      <w:numFmt w:val="decimal"/>
      <w:lvlText w:val="%4."/>
      <w:lvlJc w:val="left"/>
      <w:pPr>
        <w:tabs>
          <w:tab w:val="num" w:pos="2880"/>
        </w:tabs>
        <w:ind w:left="2880" w:hanging="360"/>
      </w:pPr>
    </w:lvl>
    <w:lvl w:ilvl="4" w:tplc="9A7E3F40" w:tentative="1">
      <w:start w:val="1"/>
      <w:numFmt w:val="decimal"/>
      <w:lvlText w:val="%5."/>
      <w:lvlJc w:val="left"/>
      <w:pPr>
        <w:tabs>
          <w:tab w:val="num" w:pos="3600"/>
        </w:tabs>
        <w:ind w:left="3600" w:hanging="360"/>
      </w:pPr>
    </w:lvl>
    <w:lvl w:ilvl="5" w:tplc="D5104C76" w:tentative="1">
      <w:start w:val="1"/>
      <w:numFmt w:val="decimal"/>
      <w:lvlText w:val="%6."/>
      <w:lvlJc w:val="left"/>
      <w:pPr>
        <w:tabs>
          <w:tab w:val="num" w:pos="4320"/>
        </w:tabs>
        <w:ind w:left="4320" w:hanging="360"/>
      </w:pPr>
    </w:lvl>
    <w:lvl w:ilvl="6" w:tplc="E0942D8E" w:tentative="1">
      <w:start w:val="1"/>
      <w:numFmt w:val="decimal"/>
      <w:lvlText w:val="%7."/>
      <w:lvlJc w:val="left"/>
      <w:pPr>
        <w:tabs>
          <w:tab w:val="num" w:pos="5040"/>
        </w:tabs>
        <w:ind w:left="5040" w:hanging="360"/>
      </w:pPr>
    </w:lvl>
    <w:lvl w:ilvl="7" w:tplc="2D58173A" w:tentative="1">
      <w:start w:val="1"/>
      <w:numFmt w:val="decimal"/>
      <w:lvlText w:val="%8."/>
      <w:lvlJc w:val="left"/>
      <w:pPr>
        <w:tabs>
          <w:tab w:val="num" w:pos="5760"/>
        </w:tabs>
        <w:ind w:left="5760" w:hanging="360"/>
      </w:pPr>
    </w:lvl>
    <w:lvl w:ilvl="8" w:tplc="4CE205CC" w:tentative="1">
      <w:start w:val="1"/>
      <w:numFmt w:val="decimal"/>
      <w:lvlText w:val="%9."/>
      <w:lvlJc w:val="left"/>
      <w:pPr>
        <w:tabs>
          <w:tab w:val="num" w:pos="6480"/>
        </w:tabs>
        <w:ind w:left="6480" w:hanging="360"/>
      </w:pPr>
    </w:lvl>
  </w:abstractNum>
  <w:abstractNum w:abstractNumId="5" w15:restartNumberingAfterBreak="0">
    <w:nsid w:val="10F07AE1"/>
    <w:multiLevelType w:val="singleLevel"/>
    <w:tmpl w:val="BB3C6DF0"/>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6" w15:restartNumberingAfterBreak="0">
    <w:nsid w:val="12CC43D4"/>
    <w:multiLevelType w:val="multilevel"/>
    <w:tmpl w:val="3768FE84"/>
    <w:lvl w:ilvl="0">
      <w:start w:val="1"/>
      <w:numFmt w:val="decimal"/>
      <w:lvlText w:val="%1."/>
      <w:lvlJc w:val="left"/>
      <w:pPr>
        <w:ind w:left="420" w:hanging="420"/>
      </w:pPr>
    </w:lvl>
    <w:lvl w:ilvl="1">
      <w:start w:val="1"/>
      <w:numFmt w:val="decimal"/>
      <w:lvlText w:val="%1.%2."/>
      <w:lvlJc w:val="left"/>
      <w:pPr>
        <w:ind w:left="60" w:hanging="420"/>
      </w:pPr>
    </w:lvl>
    <w:lvl w:ilvl="2">
      <w:start w:val="1"/>
      <w:numFmt w:val="decimal"/>
      <w:lvlText w:val="%1.%2.%3."/>
      <w:lvlJc w:val="left"/>
      <w:pPr>
        <w:ind w:left="0" w:hanging="720"/>
      </w:pPr>
    </w:lvl>
    <w:lvl w:ilvl="3">
      <w:start w:val="1"/>
      <w:numFmt w:val="decimal"/>
      <w:lvlText w:val="%1.%2.%3.%4."/>
      <w:lvlJc w:val="left"/>
      <w:pPr>
        <w:ind w:left="-360" w:hanging="720"/>
      </w:pPr>
    </w:lvl>
    <w:lvl w:ilvl="4">
      <w:start w:val="1"/>
      <w:numFmt w:val="decimal"/>
      <w:lvlText w:val="%1.%2.%3.%4.%5."/>
      <w:lvlJc w:val="left"/>
      <w:pPr>
        <w:ind w:left="-360" w:hanging="1080"/>
      </w:pPr>
    </w:lvl>
    <w:lvl w:ilvl="5">
      <w:start w:val="1"/>
      <w:numFmt w:val="decimal"/>
      <w:lvlText w:val="%1.%2.%3.%4.%5.%6."/>
      <w:lvlJc w:val="left"/>
      <w:pPr>
        <w:ind w:left="-720" w:hanging="1080"/>
      </w:pPr>
    </w:lvl>
    <w:lvl w:ilvl="6">
      <w:start w:val="1"/>
      <w:numFmt w:val="decimal"/>
      <w:lvlText w:val="%1.%2.%3.%4.%5.%6.%7."/>
      <w:lvlJc w:val="left"/>
      <w:pPr>
        <w:ind w:left="-720" w:hanging="1440"/>
      </w:pPr>
    </w:lvl>
    <w:lvl w:ilvl="7">
      <w:start w:val="1"/>
      <w:numFmt w:val="decimal"/>
      <w:lvlText w:val="%1.%2.%3.%4.%5.%6.%7.%8."/>
      <w:lvlJc w:val="left"/>
      <w:pPr>
        <w:ind w:left="-1080" w:hanging="1440"/>
      </w:pPr>
    </w:lvl>
    <w:lvl w:ilvl="8">
      <w:start w:val="1"/>
      <w:numFmt w:val="decimal"/>
      <w:lvlText w:val="%1.%2.%3.%4.%5.%6.%7.%8.%9."/>
      <w:lvlJc w:val="left"/>
      <w:pPr>
        <w:ind w:left="-1080" w:hanging="1800"/>
      </w:pPr>
    </w:lvl>
  </w:abstractNum>
  <w:abstractNum w:abstractNumId="7" w15:restartNumberingAfterBreak="0">
    <w:nsid w:val="17067ECB"/>
    <w:multiLevelType w:val="hybridMultilevel"/>
    <w:tmpl w:val="9BEA0AA2"/>
    <w:lvl w:ilvl="0" w:tplc="710676CA">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15:restartNumberingAfterBreak="0">
    <w:nsid w:val="174E3594"/>
    <w:multiLevelType w:val="hybridMultilevel"/>
    <w:tmpl w:val="5F3C0E74"/>
    <w:lvl w:ilvl="0" w:tplc="912A772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893698C"/>
    <w:multiLevelType w:val="hybridMultilevel"/>
    <w:tmpl w:val="FC700264"/>
    <w:lvl w:ilvl="0" w:tplc="49B2878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15:restartNumberingAfterBreak="0">
    <w:nsid w:val="1C8E382F"/>
    <w:multiLevelType w:val="hybridMultilevel"/>
    <w:tmpl w:val="104EBB82"/>
    <w:lvl w:ilvl="0" w:tplc="D106560A">
      <w:start w:val="1"/>
      <w:numFmt w:val="decimal"/>
      <w:lvlText w:val="%1)"/>
      <w:lvlJc w:val="left"/>
      <w:pPr>
        <w:ind w:left="927" w:hanging="360"/>
      </w:pPr>
      <w:rPr>
        <w:rFonts w:eastAsia="Times New Roman" w:cs="Times New Roman" w:hint="default"/>
        <w:b w:val="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15:restartNumberingAfterBreak="0">
    <w:nsid w:val="20E24087"/>
    <w:multiLevelType w:val="hybridMultilevel"/>
    <w:tmpl w:val="6010A530"/>
    <w:lvl w:ilvl="0" w:tplc="912A772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413254D"/>
    <w:multiLevelType w:val="hybridMultilevel"/>
    <w:tmpl w:val="E65A9DAA"/>
    <w:lvl w:ilvl="0" w:tplc="09BA6D92">
      <w:numFmt w:val="bullet"/>
      <w:lvlText w:val=""/>
      <w:lvlJc w:val="left"/>
      <w:pPr>
        <w:tabs>
          <w:tab w:val="num" w:pos="1065"/>
        </w:tabs>
        <w:ind w:left="1065" w:hanging="360"/>
      </w:pPr>
      <w:rPr>
        <w:rFonts w:ascii="Symbol" w:eastAsia="Times New Roman" w:hAnsi="Symbol" w:cs="Times New Roman" w:hint="default"/>
        <w:sz w:val="24"/>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26040FE9"/>
    <w:multiLevelType w:val="hybridMultilevel"/>
    <w:tmpl w:val="22EE7E42"/>
    <w:lvl w:ilvl="0" w:tplc="912A772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89931FB"/>
    <w:multiLevelType w:val="multilevel"/>
    <w:tmpl w:val="292261EE"/>
    <w:lvl w:ilvl="0">
      <w:start w:val="1"/>
      <w:numFmt w:val="decimal"/>
      <w:lvlText w:val="%1)"/>
      <w:lvlJc w:val="left"/>
      <w:rPr>
        <w:rFonts w:ascii="Lucida Sans Unicode" w:eastAsia="Times New Roman" w:hAnsi="Lucida Sans Unicode" w:cs="Lucida Sans Unicode"/>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2CCE1584"/>
    <w:multiLevelType w:val="hybridMultilevel"/>
    <w:tmpl w:val="098CA0DC"/>
    <w:lvl w:ilvl="0" w:tplc="11D43F4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32C155D2"/>
    <w:multiLevelType w:val="hybridMultilevel"/>
    <w:tmpl w:val="4DD2EC1E"/>
    <w:lvl w:ilvl="0" w:tplc="7938F6D0">
      <w:start w:val="5"/>
      <w:numFmt w:val="decimal"/>
      <w:lvlText w:val="%1."/>
      <w:lvlJc w:val="left"/>
      <w:pPr>
        <w:tabs>
          <w:tab w:val="num" w:pos="643"/>
        </w:tabs>
        <w:ind w:left="643" w:hanging="360"/>
      </w:pPr>
      <w:rPr>
        <w:rFonts w:cs="Times New Roman" w:hint="default"/>
      </w:rPr>
    </w:lvl>
    <w:lvl w:ilvl="1" w:tplc="04190019" w:tentative="1">
      <w:start w:val="1"/>
      <w:numFmt w:val="lowerLetter"/>
      <w:lvlText w:val="%2."/>
      <w:lvlJc w:val="left"/>
      <w:pPr>
        <w:tabs>
          <w:tab w:val="num" w:pos="1363"/>
        </w:tabs>
        <w:ind w:left="1363" w:hanging="360"/>
      </w:pPr>
      <w:rPr>
        <w:rFonts w:cs="Times New Roman"/>
      </w:rPr>
    </w:lvl>
    <w:lvl w:ilvl="2" w:tplc="0419001B" w:tentative="1">
      <w:start w:val="1"/>
      <w:numFmt w:val="lowerRoman"/>
      <w:lvlText w:val="%3."/>
      <w:lvlJc w:val="right"/>
      <w:pPr>
        <w:tabs>
          <w:tab w:val="num" w:pos="2083"/>
        </w:tabs>
        <w:ind w:left="2083" w:hanging="180"/>
      </w:pPr>
      <w:rPr>
        <w:rFonts w:cs="Times New Roman"/>
      </w:rPr>
    </w:lvl>
    <w:lvl w:ilvl="3" w:tplc="0419000F" w:tentative="1">
      <w:start w:val="1"/>
      <w:numFmt w:val="decimal"/>
      <w:lvlText w:val="%4."/>
      <w:lvlJc w:val="left"/>
      <w:pPr>
        <w:tabs>
          <w:tab w:val="num" w:pos="2803"/>
        </w:tabs>
        <w:ind w:left="2803" w:hanging="360"/>
      </w:pPr>
      <w:rPr>
        <w:rFonts w:cs="Times New Roman"/>
      </w:rPr>
    </w:lvl>
    <w:lvl w:ilvl="4" w:tplc="04190019" w:tentative="1">
      <w:start w:val="1"/>
      <w:numFmt w:val="lowerLetter"/>
      <w:lvlText w:val="%5."/>
      <w:lvlJc w:val="left"/>
      <w:pPr>
        <w:tabs>
          <w:tab w:val="num" w:pos="3523"/>
        </w:tabs>
        <w:ind w:left="3523" w:hanging="360"/>
      </w:pPr>
      <w:rPr>
        <w:rFonts w:cs="Times New Roman"/>
      </w:rPr>
    </w:lvl>
    <w:lvl w:ilvl="5" w:tplc="0419001B" w:tentative="1">
      <w:start w:val="1"/>
      <w:numFmt w:val="lowerRoman"/>
      <w:lvlText w:val="%6."/>
      <w:lvlJc w:val="right"/>
      <w:pPr>
        <w:tabs>
          <w:tab w:val="num" w:pos="4243"/>
        </w:tabs>
        <w:ind w:left="4243" w:hanging="180"/>
      </w:pPr>
      <w:rPr>
        <w:rFonts w:cs="Times New Roman"/>
      </w:rPr>
    </w:lvl>
    <w:lvl w:ilvl="6" w:tplc="0419000F" w:tentative="1">
      <w:start w:val="1"/>
      <w:numFmt w:val="decimal"/>
      <w:lvlText w:val="%7."/>
      <w:lvlJc w:val="left"/>
      <w:pPr>
        <w:tabs>
          <w:tab w:val="num" w:pos="4963"/>
        </w:tabs>
        <w:ind w:left="4963" w:hanging="360"/>
      </w:pPr>
      <w:rPr>
        <w:rFonts w:cs="Times New Roman"/>
      </w:rPr>
    </w:lvl>
    <w:lvl w:ilvl="7" w:tplc="04190019" w:tentative="1">
      <w:start w:val="1"/>
      <w:numFmt w:val="lowerLetter"/>
      <w:lvlText w:val="%8."/>
      <w:lvlJc w:val="left"/>
      <w:pPr>
        <w:tabs>
          <w:tab w:val="num" w:pos="5683"/>
        </w:tabs>
        <w:ind w:left="5683" w:hanging="360"/>
      </w:pPr>
      <w:rPr>
        <w:rFonts w:cs="Times New Roman"/>
      </w:rPr>
    </w:lvl>
    <w:lvl w:ilvl="8" w:tplc="0419001B" w:tentative="1">
      <w:start w:val="1"/>
      <w:numFmt w:val="lowerRoman"/>
      <w:lvlText w:val="%9."/>
      <w:lvlJc w:val="right"/>
      <w:pPr>
        <w:tabs>
          <w:tab w:val="num" w:pos="6403"/>
        </w:tabs>
        <w:ind w:left="6403" w:hanging="180"/>
      </w:pPr>
      <w:rPr>
        <w:rFonts w:cs="Times New Roman"/>
      </w:rPr>
    </w:lvl>
  </w:abstractNum>
  <w:abstractNum w:abstractNumId="17" w15:restartNumberingAfterBreak="0">
    <w:nsid w:val="36C13B56"/>
    <w:multiLevelType w:val="hybridMultilevel"/>
    <w:tmpl w:val="2AD0F284"/>
    <w:lvl w:ilvl="0" w:tplc="CB7A9874">
      <w:start w:val="1"/>
      <w:numFmt w:val="decimal"/>
      <w:lvlText w:val="%1."/>
      <w:lvlJc w:val="left"/>
      <w:pPr>
        <w:ind w:left="720" w:hanging="360"/>
      </w:pPr>
      <w:rPr>
        <w:rFonts w:ascii="Lucida Sans Unicode" w:hAnsi="Lucida Sans Unicode" w:cs="Lucida Sans Unicode"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7829E7"/>
    <w:multiLevelType w:val="hybridMultilevel"/>
    <w:tmpl w:val="219CD862"/>
    <w:lvl w:ilvl="0" w:tplc="912A772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38043947"/>
    <w:multiLevelType w:val="multilevel"/>
    <w:tmpl w:val="1EDEAE7A"/>
    <w:lvl w:ilvl="0">
      <w:start w:val="1"/>
      <w:numFmt w:val="decimal"/>
      <w:lvlText w:val="%1)"/>
      <w:lvlJc w:val="left"/>
      <w:rPr>
        <w:rFonts w:ascii="Lucida Sans Unicode" w:eastAsia="Times New Roman" w:hAnsi="Lucida Sans Unicode" w:cs="Lucida Sans Unicode"/>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15:restartNumberingAfterBreak="0">
    <w:nsid w:val="38931113"/>
    <w:multiLevelType w:val="hybridMultilevel"/>
    <w:tmpl w:val="8C8A319A"/>
    <w:lvl w:ilvl="0" w:tplc="912A7724">
      <w:start w:val="1"/>
      <w:numFmt w:val="decimal"/>
      <w:lvlText w:val="%1."/>
      <w:lvlJc w:val="left"/>
      <w:pPr>
        <w:tabs>
          <w:tab w:val="num" w:pos="1080"/>
        </w:tabs>
        <w:ind w:left="1080" w:hanging="360"/>
      </w:pPr>
      <w:rPr>
        <w:rFonts w:hint="default"/>
      </w:rPr>
    </w:lvl>
    <w:lvl w:ilvl="1" w:tplc="FFFFFFFF">
      <w:start w:val="1"/>
      <w:numFmt w:val="decimal"/>
      <w:lvlText w:val="%2"/>
      <w:lvlJc w:val="left"/>
      <w:pPr>
        <w:tabs>
          <w:tab w:val="num" w:pos="1913"/>
        </w:tabs>
        <w:ind w:left="1913" w:hanging="833"/>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A85462E"/>
    <w:multiLevelType w:val="hybridMultilevel"/>
    <w:tmpl w:val="216CB858"/>
    <w:lvl w:ilvl="0" w:tplc="5288ACB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15:restartNumberingAfterBreak="0">
    <w:nsid w:val="3D0E799D"/>
    <w:multiLevelType w:val="hybridMultilevel"/>
    <w:tmpl w:val="B658E750"/>
    <w:lvl w:ilvl="0" w:tplc="FFFFFFFF">
      <w:start w:val="1"/>
      <w:numFmt w:val="decimal"/>
      <w:lvlText w:val="%1"/>
      <w:lvlJc w:val="left"/>
      <w:pPr>
        <w:tabs>
          <w:tab w:val="num" w:pos="833"/>
        </w:tabs>
        <w:ind w:left="833" w:hanging="83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D6A4ECE"/>
    <w:multiLevelType w:val="hybridMultilevel"/>
    <w:tmpl w:val="BCBAB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E14A4F"/>
    <w:multiLevelType w:val="multilevel"/>
    <w:tmpl w:val="EF32D816"/>
    <w:lvl w:ilvl="0">
      <w:start w:val="1"/>
      <w:numFmt w:val="decimal"/>
      <w:lvlText w:val="%1."/>
      <w:lvlJc w:val="left"/>
      <w:rPr>
        <w:rFonts w:ascii="Lucida Sans Unicode" w:eastAsia="Times New Roman" w:hAnsi="Lucida Sans Unicode" w:cs="Lucida Sans Unicode"/>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40FD722A"/>
    <w:multiLevelType w:val="hybridMultilevel"/>
    <w:tmpl w:val="F2AAFCAE"/>
    <w:lvl w:ilvl="0" w:tplc="6032D348">
      <w:start w:val="1"/>
      <w:numFmt w:val="decimal"/>
      <w:lvlText w:val="%1."/>
      <w:lvlJc w:val="left"/>
      <w:pPr>
        <w:tabs>
          <w:tab w:val="num" w:pos="480"/>
        </w:tabs>
        <w:ind w:left="480" w:hanging="360"/>
      </w:pPr>
      <w:rPr>
        <w:rFonts w:cs="Times New Roman" w:hint="default"/>
      </w:rPr>
    </w:lvl>
    <w:lvl w:ilvl="1" w:tplc="04190019" w:tentative="1">
      <w:start w:val="1"/>
      <w:numFmt w:val="lowerLetter"/>
      <w:lvlText w:val="%2."/>
      <w:lvlJc w:val="left"/>
      <w:pPr>
        <w:tabs>
          <w:tab w:val="num" w:pos="1200"/>
        </w:tabs>
        <w:ind w:left="1200" w:hanging="360"/>
      </w:pPr>
      <w:rPr>
        <w:rFonts w:cs="Times New Roman"/>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26" w15:restartNumberingAfterBreak="0">
    <w:nsid w:val="42D93A1A"/>
    <w:multiLevelType w:val="hybridMultilevel"/>
    <w:tmpl w:val="76CE440A"/>
    <w:lvl w:ilvl="0" w:tplc="34E47128">
      <w:start w:val="1"/>
      <w:numFmt w:val="decimal"/>
      <w:lvlText w:val="%1-"/>
      <w:lvlJc w:val="left"/>
      <w:pPr>
        <w:ind w:left="7604" w:hanging="360"/>
      </w:pPr>
      <w:rPr>
        <w:rFonts w:hint="default"/>
      </w:rPr>
    </w:lvl>
    <w:lvl w:ilvl="1" w:tplc="04190019" w:tentative="1">
      <w:start w:val="1"/>
      <w:numFmt w:val="lowerLetter"/>
      <w:lvlText w:val="%2."/>
      <w:lvlJc w:val="left"/>
      <w:pPr>
        <w:ind w:left="8324" w:hanging="360"/>
      </w:pPr>
    </w:lvl>
    <w:lvl w:ilvl="2" w:tplc="0419001B" w:tentative="1">
      <w:start w:val="1"/>
      <w:numFmt w:val="lowerRoman"/>
      <w:lvlText w:val="%3."/>
      <w:lvlJc w:val="right"/>
      <w:pPr>
        <w:ind w:left="9044" w:hanging="180"/>
      </w:pPr>
    </w:lvl>
    <w:lvl w:ilvl="3" w:tplc="0419000F" w:tentative="1">
      <w:start w:val="1"/>
      <w:numFmt w:val="decimal"/>
      <w:lvlText w:val="%4."/>
      <w:lvlJc w:val="left"/>
      <w:pPr>
        <w:ind w:left="9764" w:hanging="360"/>
      </w:pPr>
    </w:lvl>
    <w:lvl w:ilvl="4" w:tplc="04190019" w:tentative="1">
      <w:start w:val="1"/>
      <w:numFmt w:val="lowerLetter"/>
      <w:lvlText w:val="%5."/>
      <w:lvlJc w:val="left"/>
      <w:pPr>
        <w:ind w:left="10484" w:hanging="360"/>
      </w:pPr>
    </w:lvl>
    <w:lvl w:ilvl="5" w:tplc="0419001B" w:tentative="1">
      <w:start w:val="1"/>
      <w:numFmt w:val="lowerRoman"/>
      <w:lvlText w:val="%6."/>
      <w:lvlJc w:val="right"/>
      <w:pPr>
        <w:ind w:left="11204" w:hanging="180"/>
      </w:pPr>
    </w:lvl>
    <w:lvl w:ilvl="6" w:tplc="0419000F" w:tentative="1">
      <w:start w:val="1"/>
      <w:numFmt w:val="decimal"/>
      <w:lvlText w:val="%7."/>
      <w:lvlJc w:val="left"/>
      <w:pPr>
        <w:ind w:left="11924" w:hanging="360"/>
      </w:pPr>
    </w:lvl>
    <w:lvl w:ilvl="7" w:tplc="04190019" w:tentative="1">
      <w:start w:val="1"/>
      <w:numFmt w:val="lowerLetter"/>
      <w:lvlText w:val="%8."/>
      <w:lvlJc w:val="left"/>
      <w:pPr>
        <w:ind w:left="12644" w:hanging="360"/>
      </w:pPr>
    </w:lvl>
    <w:lvl w:ilvl="8" w:tplc="0419001B" w:tentative="1">
      <w:start w:val="1"/>
      <w:numFmt w:val="lowerRoman"/>
      <w:lvlText w:val="%9."/>
      <w:lvlJc w:val="right"/>
      <w:pPr>
        <w:ind w:left="13364" w:hanging="180"/>
      </w:pPr>
    </w:lvl>
  </w:abstractNum>
  <w:abstractNum w:abstractNumId="27" w15:restartNumberingAfterBreak="0">
    <w:nsid w:val="4904616A"/>
    <w:multiLevelType w:val="multilevel"/>
    <w:tmpl w:val="C838A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0436D4F"/>
    <w:multiLevelType w:val="hybridMultilevel"/>
    <w:tmpl w:val="FB54608A"/>
    <w:lvl w:ilvl="0" w:tplc="E0D85E7A">
      <w:start w:val="1"/>
      <w:numFmt w:val="decimal"/>
      <w:lvlText w:val="%1)"/>
      <w:lvlJc w:val="left"/>
      <w:pPr>
        <w:tabs>
          <w:tab w:val="num" w:pos="400"/>
        </w:tabs>
        <w:ind w:left="400" w:hanging="360"/>
      </w:pPr>
      <w:rPr>
        <w:rFonts w:hint="default"/>
      </w:rPr>
    </w:lvl>
    <w:lvl w:ilvl="1" w:tplc="04190019" w:tentative="1">
      <w:start w:val="1"/>
      <w:numFmt w:val="lowerLetter"/>
      <w:lvlText w:val="%2."/>
      <w:lvlJc w:val="left"/>
      <w:pPr>
        <w:tabs>
          <w:tab w:val="num" w:pos="1120"/>
        </w:tabs>
        <w:ind w:left="1120" w:hanging="360"/>
      </w:pPr>
    </w:lvl>
    <w:lvl w:ilvl="2" w:tplc="0419001B" w:tentative="1">
      <w:start w:val="1"/>
      <w:numFmt w:val="lowerRoman"/>
      <w:lvlText w:val="%3."/>
      <w:lvlJc w:val="right"/>
      <w:pPr>
        <w:tabs>
          <w:tab w:val="num" w:pos="1840"/>
        </w:tabs>
        <w:ind w:left="1840" w:hanging="180"/>
      </w:pPr>
    </w:lvl>
    <w:lvl w:ilvl="3" w:tplc="0419000F" w:tentative="1">
      <w:start w:val="1"/>
      <w:numFmt w:val="decimal"/>
      <w:lvlText w:val="%4."/>
      <w:lvlJc w:val="left"/>
      <w:pPr>
        <w:tabs>
          <w:tab w:val="num" w:pos="2560"/>
        </w:tabs>
        <w:ind w:left="2560" w:hanging="360"/>
      </w:pPr>
    </w:lvl>
    <w:lvl w:ilvl="4" w:tplc="04190019" w:tentative="1">
      <w:start w:val="1"/>
      <w:numFmt w:val="lowerLetter"/>
      <w:lvlText w:val="%5."/>
      <w:lvlJc w:val="left"/>
      <w:pPr>
        <w:tabs>
          <w:tab w:val="num" w:pos="3280"/>
        </w:tabs>
        <w:ind w:left="3280" w:hanging="360"/>
      </w:pPr>
    </w:lvl>
    <w:lvl w:ilvl="5" w:tplc="0419001B" w:tentative="1">
      <w:start w:val="1"/>
      <w:numFmt w:val="lowerRoman"/>
      <w:lvlText w:val="%6."/>
      <w:lvlJc w:val="right"/>
      <w:pPr>
        <w:tabs>
          <w:tab w:val="num" w:pos="4000"/>
        </w:tabs>
        <w:ind w:left="4000" w:hanging="180"/>
      </w:pPr>
    </w:lvl>
    <w:lvl w:ilvl="6" w:tplc="0419000F" w:tentative="1">
      <w:start w:val="1"/>
      <w:numFmt w:val="decimal"/>
      <w:lvlText w:val="%7."/>
      <w:lvlJc w:val="left"/>
      <w:pPr>
        <w:tabs>
          <w:tab w:val="num" w:pos="4720"/>
        </w:tabs>
        <w:ind w:left="4720" w:hanging="360"/>
      </w:pPr>
    </w:lvl>
    <w:lvl w:ilvl="7" w:tplc="04190019" w:tentative="1">
      <w:start w:val="1"/>
      <w:numFmt w:val="lowerLetter"/>
      <w:lvlText w:val="%8."/>
      <w:lvlJc w:val="left"/>
      <w:pPr>
        <w:tabs>
          <w:tab w:val="num" w:pos="5440"/>
        </w:tabs>
        <w:ind w:left="5440" w:hanging="360"/>
      </w:pPr>
    </w:lvl>
    <w:lvl w:ilvl="8" w:tplc="0419001B" w:tentative="1">
      <w:start w:val="1"/>
      <w:numFmt w:val="lowerRoman"/>
      <w:lvlText w:val="%9."/>
      <w:lvlJc w:val="right"/>
      <w:pPr>
        <w:tabs>
          <w:tab w:val="num" w:pos="6160"/>
        </w:tabs>
        <w:ind w:left="6160" w:hanging="180"/>
      </w:pPr>
    </w:lvl>
  </w:abstractNum>
  <w:abstractNum w:abstractNumId="29" w15:restartNumberingAfterBreak="0">
    <w:nsid w:val="537324F3"/>
    <w:multiLevelType w:val="hybridMultilevel"/>
    <w:tmpl w:val="79A4FBE2"/>
    <w:lvl w:ilvl="0" w:tplc="6E5405DE">
      <w:start w:val="1"/>
      <w:numFmt w:val="bullet"/>
      <w:lvlText w:val="-"/>
      <w:lvlJc w:val="left"/>
      <w:pPr>
        <w:tabs>
          <w:tab w:val="num" w:pos="2340"/>
        </w:tabs>
        <w:ind w:left="2340" w:hanging="360"/>
      </w:pPr>
      <w:rPr>
        <w:rFonts w:ascii="Arial" w:hAnsi="Arial" w:hint="default"/>
      </w:rPr>
    </w:lvl>
    <w:lvl w:ilvl="1" w:tplc="C412952C">
      <w:start w:val="1"/>
      <w:numFmt w:val="bullet"/>
      <w:lvlText w:val=""/>
      <w:lvlJc w:val="left"/>
      <w:pPr>
        <w:tabs>
          <w:tab w:val="num" w:pos="2160"/>
        </w:tabs>
        <w:ind w:left="2160" w:hanging="360"/>
      </w:pPr>
      <w:rPr>
        <w:rFonts w:ascii="Wingdings" w:hAnsi="Wingding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5B9C2746"/>
    <w:multiLevelType w:val="multilevel"/>
    <w:tmpl w:val="59BE5BBA"/>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15:restartNumberingAfterBreak="0">
    <w:nsid w:val="5DB22CCD"/>
    <w:multiLevelType w:val="hybridMultilevel"/>
    <w:tmpl w:val="7DC67264"/>
    <w:lvl w:ilvl="0" w:tplc="DC46ECD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60F90A08"/>
    <w:multiLevelType w:val="hybridMultilevel"/>
    <w:tmpl w:val="F2068FB4"/>
    <w:lvl w:ilvl="0" w:tplc="D9308356">
      <w:start w:val="1"/>
      <w:numFmt w:val="upperRoman"/>
      <w:lvlText w:val="%1."/>
      <w:lvlJc w:val="left"/>
      <w:pPr>
        <w:tabs>
          <w:tab w:val="num" w:pos="1428"/>
        </w:tabs>
        <w:ind w:left="1428" w:hanging="72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3" w15:restartNumberingAfterBreak="0">
    <w:nsid w:val="6403221B"/>
    <w:multiLevelType w:val="multilevel"/>
    <w:tmpl w:val="594059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8B115A5"/>
    <w:multiLevelType w:val="multilevel"/>
    <w:tmpl w:val="C8388066"/>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15:restartNumberingAfterBreak="0">
    <w:nsid w:val="691B064A"/>
    <w:multiLevelType w:val="multilevel"/>
    <w:tmpl w:val="B27CCE7E"/>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15:restartNumberingAfterBreak="0">
    <w:nsid w:val="692330CA"/>
    <w:multiLevelType w:val="singleLevel"/>
    <w:tmpl w:val="42F8A83A"/>
    <w:lvl w:ilvl="0">
      <w:start w:val="1"/>
      <w:numFmt w:val="bullet"/>
      <w:lvlText w:val="-"/>
      <w:lvlJc w:val="left"/>
      <w:pPr>
        <w:tabs>
          <w:tab w:val="num" w:pos="1211"/>
        </w:tabs>
        <w:ind w:left="1211" w:hanging="360"/>
      </w:pPr>
      <w:rPr>
        <w:rFonts w:ascii="Times New Roman" w:hAnsi="Times New Roman" w:hint="default"/>
      </w:rPr>
    </w:lvl>
  </w:abstractNum>
  <w:abstractNum w:abstractNumId="37" w15:restartNumberingAfterBreak="0">
    <w:nsid w:val="6A51797A"/>
    <w:multiLevelType w:val="hybridMultilevel"/>
    <w:tmpl w:val="8C8A319A"/>
    <w:lvl w:ilvl="0" w:tplc="912A7724">
      <w:start w:val="1"/>
      <w:numFmt w:val="decimal"/>
      <w:lvlText w:val="%1."/>
      <w:lvlJc w:val="left"/>
      <w:pPr>
        <w:tabs>
          <w:tab w:val="num" w:pos="1080"/>
        </w:tabs>
        <w:ind w:left="1080" w:hanging="360"/>
      </w:pPr>
      <w:rPr>
        <w:rFonts w:hint="default"/>
      </w:rPr>
    </w:lvl>
    <w:lvl w:ilvl="1" w:tplc="FFFFFFFF">
      <w:start w:val="1"/>
      <w:numFmt w:val="decimal"/>
      <w:lvlText w:val="%2"/>
      <w:lvlJc w:val="left"/>
      <w:pPr>
        <w:tabs>
          <w:tab w:val="num" w:pos="1913"/>
        </w:tabs>
        <w:ind w:left="1913" w:hanging="833"/>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6B741810"/>
    <w:multiLevelType w:val="hybridMultilevel"/>
    <w:tmpl w:val="904ACAA8"/>
    <w:lvl w:ilvl="0" w:tplc="F216C2D6">
      <w:start w:val="1"/>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tabs>
          <w:tab w:val="num" w:pos="1015"/>
        </w:tabs>
        <w:ind w:left="1015" w:hanging="360"/>
      </w:pPr>
      <w:rPr>
        <w:rFonts w:cs="Times New Roman"/>
      </w:rPr>
    </w:lvl>
    <w:lvl w:ilvl="2" w:tplc="0419001B" w:tentative="1">
      <w:start w:val="1"/>
      <w:numFmt w:val="lowerRoman"/>
      <w:lvlText w:val="%3."/>
      <w:lvlJc w:val="right"/>
      <w:pPr>
        <w:tabs>
          <w:tab w:val="num" w:pos="1735"/>
        </w:tabs>
        <w:ind w:left="1735" w:hanging="180"/>
      </w:pPr>
      <w:rPr>
        <w:rFonts w:cs="Times New Roman"/>
      </w:rPr>
    </w:lvl>
    <w:lvl w:ilvl="3" w:tplc="0419000F" w:tentative="1">
      <w:start w:val="1"/>
      <w:numFmt w:val="decimal"/>
      <w:lvlText w:val="%4."/>
      <w:lvlJc w:val="left"/>
      <w:pPr>
        <w:tabs>
          <w:tab w:val="num" w:pos="2455"/>
        </w:tabs>
        <w:ind w:left="2455" w:hanging="360"/>
      </w:pPr>
      <w:rPr>
        <w:rFonts w:cs="Times New Roman"/>
      </w:rPr>
    </w:lvl>
    <w:lvl w:ilvl="4" w:tplc="04190019" w:tentative="1">
      <w:start w:val="1"/>
      <w:numFmt w:val="lowerLetter"/>
      <w:lvlText w:val="%5."/>
      <w:lvlJc w:val="left"/>
      <w:pPr>
        <w:tabs>
          <w:tab w:val="num" w:pos="3175"/>
        </w:tabs>
        <w:ind w:left="3175" w:hanging="360"/>
      </w:pPr>
      <w:rPr>
        <w:rFonts w:cs="Times New Roman"/>
      </w:rPr>
    </w:lvl>
    <w:lvl w:ilvl="5" w:tplc="0419001B" w:tentative="1">
      <w:start w:val="1"/>
      <w:numFmt w:val="lowerRoman"/>
      <w:lvlText w:val="%6."/>
      <w:lvlJc w:val="right"/>
      <w:pPr>
        <w:tabs>
          <w:tab w:val="num" w:pos="3895"/>
        </w:tabs>
        <w:ind w:left="3895" w:hanging="180"/>
      </w:pPr>
      <w:rPr>
        <w:rFonts w:cs="Times New Roman"/>
      </w:rPr>
    </w:lvl>
    <w:lvl w:ilvl="6" w:tplc="0419000F" w:tentative="1">
      <w:start w:val="1"/>
      <w:numFmt w:val="decimal"/>
      <w:lvlText w:val="%7."/>
      <w:lvlJc w:val="left"/>
      <w:pPr>
        <w:tabs>
          <w:tab w:val="num" w:pos="4615"/>
        </w:tabs>
        <w:ind w:left="4615" w:hanging="360"/>
      </w:pPr>
      <w:rPr>
        <w:rFonts w:cs="Times New Roman"/>
      </w:rPr>
    </w:lvl>
    <w:lvl w:ilvl="7" w:tplc="04190019" w:tentative="1">
      <w:start w:val="1"/>
      <w:numFmt w:val="lowerLetter"/>
      <w:lvlText w:val="%8."/>
      <w:lvlJc w:val="left"/>
      <w:pPr>
        <w:tabs>
          <w:tab w:val="num" w:pos="5335"/>
        </w:tabs>
        <w:ind w:left="5335" w:hanging="360"/>
      </w:pPr>
      <w:rPr>
        <w:rFonts w:cs="Times New Roman"/>
      </w:rPr>
    </w:lvl>
    <w:lvl w:ilvl="8" w:tplc="0419001B" w:tentative="1">
      <w:start w:val="1"/>
      <w:numFmt w:val="lowerRoman"/>
      <w:lvlText w:val="%9."/>
      <w:lvlJc w:val="right"/>
      <w:pPr>
        <w:tabs>
          <w:tab w:val="num" w:pos="6055"/>
        </w:tabs>
        <w:ind w:left="6055" w:hanging="180"/>
      </w:pPr>
      <w:rPr>
        <w:rFonts w:cs="Times New Roman"/>
      </w:rPr>
    </w:lvl>
  </w:abstractNum>
  <w:abstractNum w:abstractNumId="39" w15:restartNumberingAfterBreak="0">
    <w:nsid w:val="6E0502BD"/>
    <w:multiLevelType w:val="multilevel"/>
    <w:tmpl w:val="8CCAAA00"/>
    <w:lvl w:ilvl="0">
      <w:start w:val="1"/>
      <w:numFmt w:val="decimal"/>
      <w:lvlText w:val="%1)"/>
      <w:lvlJc w:val="left"/>
      <w:rPr>
        <w:rFonts w:ascii="Lucida Sans Unicode" w:eastAsia="Times New Roman" w:hAnsi="Lucida Sans Unicode" w:cs="Lucida Sans Unicode"/>
        <w:b w:val="0"/>
        <w:bCs w:val="0"/>
        <w:i w:val="0"/>
        <w:iCs w:val="0"/>
        <w:smallCaps w:val="0"/>
        <w:strike w:val="0"/>
        <w:color w:val="000000"/>
        <w:spacing w:val="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15:restartNumberingAfterBreak="0">
    <w:nsid w:val="6E143AFC"/>
    <w:multiLevelType w:val="multilevel"/>
    <w:tmpl w:val="C4F69BCC"/>
    <w:lvl w:ilvl="0">
      <w:start w:val="1"/>
      <w:numFmt w:val="decimal"/>
      <w:lvlText w:val="%1."/>
      <w:lvlJc w:val="left"/>
      <w:rPr>
        <w:rFonts w:ascii="Times New Roman" w:eastAsia="Times New Roman" w:hAnsi="Times New Roman" w:cs="Times New Roman" w:hint="default"/>
        <w:b w:val="0"/>
        <w:bCs w:val="0"/>
        <w:i w:val="0"/>
        <w:iCs w:val="0"/>
        <w:smallCaps w:val="0"/>
        <w:strike w:val="0"/>
        <w:color w:val="auto"/>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15:restartNumberingAfterBreak="0">
    <w:nsid w:val="6ED65CB8"/>
    <w:multiLevelType w:val="hybridMultilevel"/>
    <w:tmpl w:val="7A8CD6E8"/>
    <w:lvl w:ilvl="0" w:tplc="41A85990">
      <w:start w:val="2"/>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2" w15:restartNumberingAfterBreak="0">
    <w:nsid w:val="6FC22D84"/>
    <w:multiLevelType w:val="multilevel"/>
    <w:tmpl w:val="B3843B38"/>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15:restartNumberingAfterBreak="0">
    <w:nsid w:val="70E84810"/>
    <w:multiLevelType w:val="hybridMultilevel"/>
    <w:tmpl w:val="A6604CEC"/>
    <w:lvl w:ilvl="0" w:tplc="FFFFFFFF">
      <w:start w:val="1"/>
      <w:numFmt w:val="decimal"/>
      <w:lvlText w:val="%1"/>
      <w:lvlJc w:val="left"/>
      <w:pPr>
        <w:tabs>
          <w:tab w:val="num" w:pos="833"/>
        </w:tabs>
        <w:ind w:left="833" w:hanging="83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14B0DFD"/>
    <w:multiLevelType w:val="hybridMultilevel"/>
    <w:tmpl w:val="9FBA4158"/>
    <w:lvl w:ilvl="0" w:tplc="912A772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B606CC8"/>
    <w:multiLevelType w:val="hybridMultilevel"/>
    <w:tmpl w:val="B36CAB6E"/>
    <w:lvl w:ilvl="0" w:tplc="AD5E95F8">
      <w:start w:val="1"/>
      <w:numFmt w:val="upperRoman"/>
      <w:lvlText w:val="%1."/>
      <w:lvlJc w:val="left"/>
      <w:pPr>
        <w:ind w:left="3660" w:hanging="720"/>
      </w:pPr>
      <w:rPr>
        <w:rFonts w:hint="default"/>
      </w:rPr>
    </w:lvl>
    <w:lvl w:ilvl="1" w:tplc="04190019" w:tentative="1">
      <w:start w:val="1"/>
      <w:numFmt w:val="lowerLetter"/>
      <w:lvlText w:val="%2."/>
      <w:lvlJc w:val="left"/>
      <w:pPr>
        <w:ind w:left="4020" w:hanging="360"/>
      </w:pPr>
    </w:lvl>
    <w:lvl w:ilvl="2" w:tplc="0419001B" w:tentative="1">
      <w:start w:val="1"/>
      <w:numFmt w:val="lowerRoman"/>
      <w:lvlText w:val="%3."/>
      <w:lvlJc w:val="right"/>
      <w:pPr>
        <w:ind w:left="4740" w:hanging="180"/>
      </w:pPr>
    </w:lvl>
    <w:lvl w:ilvl="3" w:tplc="0419000F" w:tentative="1">
      <w:start w:val="1"/>
      <w:numFmt w:val="decimal"/>
      <w:lvlText w:val="%4."/>
      <w:lvlJc w:val="left"/>
      <w:pPr>
        <w:ind w:left="5460" w:hanging="360"/>
      </w:pPr>
    </w:lvl>
    <w:lvl w:ilvl="4" w:tplc="04190019" w:tentative="1">
      <w:start w:val="1"/>
      <w:numFmt w:val="lowerLetter"/>
      <w:lvlText w:val="%5."/>
      <w:lvlJc w:val="left"/>
      <w:pPr>
        <w:ind w:left="6180" w:hanging="360"/>
      </w:pPr>
    </w:lvl>
    <w:lvl w:ilvl="5" w:tplc="0419001B" w:tentative="1">
      <w:start w:val="1"/>
      <w:numFmt w:val="lowerRoman"/>
      <w:lvlText w:val="%6."/>
      <w:lvlJc w:val="right"/>
      <w:pPr>
        <w:ind w:left="6900" w:hanging="180"/>
      </w:pPr>
    </w:lvl>
    <w:lvl w:ilvl="6" w:tplc="0419000F" w:tentative="1">
      <w:start w:val="1"/>
      <w:numFmt w:val="decimal"/>
      <w:lvlText w:val="%7."/>
      <w:lvlJc w:val="left"/>
      <w:pPr>
        <w:ind w:left="7620" w:hanging="360"/>
      </w:pPr>
    </w:lvl>
    <w:lvl w:ilvl="7" w:tplc="04190019" w:tentative="1">
      <w:start w:val="1"/>
      <w:numFmt w:val="lowerLetter"/>
      <w:lvlText w:val="%8."/>
      <w:lvlJc w:val="left"/>
      <w:pPr>
        <w:ind w:left="8340" w:hanging="360"/>
      </w:pPr>
    </w:lvl>
    <w:lvl w:ilvl="8" w:tplc="0419001B" w:tentative="1">
      <w:start w:val="1"/>
      <w:numFmt w:val="lowerRoman"/>
      <w:lvlText w:val="%9."/>
      <w:lvlJc w:val="right"/>
      <w:pPr>
        <w:ind w:left="9060" w:hanging="180"/>
      </w:pPr>
    </w:lvl>
  </w:abstractNum>
  <w:abstractNum w:abstractNumId="46" w15:restartNumberingAfterBreak="0">
    <w:nsid w:val="7D044655"/>
    <w:multiLevelType w:val="hybridMultilevel"/>
    <w:tmpl w:val="DA5A6A9C"/>
    <w:lvl w:ilvl="0" w:tplc="912A772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DD81887"/>
    <w:multiLevelType w:val="hybridMultilevel"/>
    <w:tmpl w:val="EF0E9224"/>
    <w:lvl w:ilvl="0" w:tplc="29EA3C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6"/>
  </w:num>
  <w:num w:numId="2">
    <w:abstractNumId w:val="10"/>
  </w:num>
  <w:num w:numId="3">
    <w:abstractNumId w:val="21"/>
  </w:num>
  <w:num w:numId="4">
    <w:abstractNumId w:val="22"/>
  </w:num>
  <w:num w:numId="5">
    <w:abstractNumId w:val="9"/>
  </w:num>
  <w:num w:numId="6">
    <w:abstractNumId w:val="32"/>
  </w:num>
  <w:num w:numId="7">
    <w:abstractNumId w:val="43"/>
  </w:num>
  <w:num w:numId="8">
    <w:abstractNumId w:val="20"/>
  </w:num>
  <w:num w:numId="9">
    <w:abstractNumId w:val="18"/>
  </w:num>
  <w:num w:numId="10">
    <w:abstractNumId w:val="23"/>
  </w:num>
  <w:num w:numId="11">
    <w:abstractNumId w:val="8"/>
  </w:num>
  <w:num w:numId="12">
    <w:abstractNumId w:val="33"/>
  </w:num>
  <w:num w:numId="13">
    <w:abstractNumId w:val="27"/>
  </w:num>
  <w:num w:numId="14">
    <w:abstractNumId w:val="7"/>
  </w:num>
  <w:num w:numId="15">
    <w:abstractNumId w:val="44"/>
  </w:num>
  <w:num w:numId="16">
    <w:abstractNumId w:val="13"/>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num>
  <w:num w:numId="21">
    <w:abstractNumId w:val="29"/>
  </w:num>
  <w:num w:numId="22">
    <w:abstractNumId w:val="11"/>
  </w:num>
  <w:num w:numId="23">
    <w:abstractNumId w:val="31"/>
  </w:num>
  <w:num w:numId="24">
    <w:abstractNumId w:val="15"/>
  </w:num>
  <w:num w:numId="25">
    <w:abstractNumId w:val="35"/>
  </w:num>
  <w:num w:numId="26">
    <w:abstractNumId w:val="40"/>
  </w:num>
  <w:num w:numId="27">
    <w:abstractNumId w:val="37"/>
  </w:num>
  <w:num w:numId="28">
    <w:abstractNumId w:val="42"/>
  </w:num>
  <w:num w:numId="29">
    <w:abstractNumId w:val="25"/>
  </w:num>
  <w:num w:numId="30">
    <w:abstractNumId w:val="17"/>
  </w:num>
  <w:num w:numId="31">
    <w:abstractNumId w:val="19"/>
  </w:num>
  <w:num w:numId="32">
    <w:abstractNumId w:val="24"/>
  </w:num>
  <w:num w:numId="33">
    <w:abstractNumId w:val="30"/>
  </w:num>
  <w:num w:numId="34">
    <w:abstractNumId w:val="47"/>
  </w:num>
  <w:num w:numId="35">
    <w:abstractNumId w:val="34"/>
  </w:num>
  <w:num w:numId="36">
    <w:abstractNumId w:val="14"/>
  </w:num>
  <w:num w:numId="37">
    <w:abstractNumId w:val="39"/>
  </w:num>
  <w:num w:numId="38">
    <w:abstractNumId w:val="28"/>
  </w:num>
  <w:num w:numId="39">
    <w:abstractNumId w:val="4"/>
  </w:num>
  <w:num w:numId="40">
    <w:abstractNumId w:val="41"/>
  </w:num>
  <w:num w:numId="41">
    <w:abstractNumId w:val="3"/>
  </w:num>
  <w:num w:numId="42">
    <w:abstractNumId w:val="45"/>
  </w:num>
  <w:num w:numId="43">
    <w:abstractNumId w:val="1"/>
  </w:num>
  <w:num w:numId="44">
    <w:abstractNumId w:val="5"/>
  </w:num>
  <w:num w:numId="45">
    <w:abstractNumId w:val="0"/>
  </w:num>
  <w:num w:numId="46">
    <w:abstractNumId w:val="36"/>
  </w:num>
  <w:num w:numId="47">
    <w:abstractNumId w:val="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num>
  <w:num w:numId="49">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115"/>
    <w:rsid w:val="00066ED4"/>
    <w:rsid w:val="001C0115"/>
    <w:rsid w:val="00391473"/>
    <w:rsid w:val="00EC5B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8622C3"/>
  <w15:chartTrackingRefBased/>
  <w15:docId w15:val="{35FDD1EC-9DD5-4FB0-8C32-07AD9A256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0115"/>
    <w:pPr>
      <w:spacing w:after="200" w:line="276" w:lineRule="auto"/>
    </w:pPr>
    <w:rPr>
      <w:rFonts w:eastAsiaTheme="minorEastAsia"/>
      <w:lang w:eastAsia="ru-RU"/>
    </w:rPr>
  </w:style>
  <w:style w:type="paragraph" w:styleId="1">
    <w:name w:val="heading 1"/>
    <w:basedOn w:val="a"/>
    <w:next w:val="a"/>
    <w:link w:val="10"/>
    <w:qFormat/>
    <w:rsid w:val="001C0115"/>
    <w:pPr>
      <w:keepNext/>
      <w:keepLines/>
      <w:spacing w:before="480" w:after="0" w:line="240" w:lineRule="auto"/>
      <w:outlineLvl w:val="0"/>
    </w:pPr>
    <w:rPr>
      <w:rFonts w:ascii="Cambria" w:eastAsia="Times New Roman" w:hAnsi="Cambria" w:cs="Times New Roman"/>
      <w:b/>
      <w:bCs/>
      <w:color w:val="365F91"/>
      <w:sz w:val="28"/>
      <w:szCs w:val="28"/>
      <w:lang w:eastAsia="en-US"/>
    </w:rPr>
  </w:style>
  <w:style w:type="paragraph" w:styleId="2">
    <w:name w:val="heading 2"/>
    <w:basedOn w:val="a"/>
    <w:next w:val="a"/>
    <w:link w:val="20"/>
    <w:qFormat/>
    <w:rsid w:val="001C0115"/>
    <w:pPr>
      <w:keepNext/>
      <w:keepLines/>
      <w:spacing w:before="200" w:after="0" w:line="240" w:lineRule="auto"/>
      <w:outlineLvl w:val="1"/>
    </w:pPr>
    <w:rPr>
      <w:rFonts w:ascii="Cambria" w:eastAsia="Times New Roman" w:hAnsi="Cambria" w:cs="Times New Roman"/>
      <w:b/>
      <w:bCs/>
      <w:color w:val="4F81BD"/>
      <w:sz w:val="26"/>
      <w:szCs w:val="26"/>
      <w:lang w:eastAsia="en-US"/>
    </w:rPr>
  </w:style>
  <w:style w:type="paragraph" w:styleId="3">
    <w:name w:val="heading 3"/>
    <w:basedOn w:val="a"/>
    <w:next w:val="a"/>
    <w:link w:val="30"/>
    <w:qFormat/>
    <w:rsid w:val="001C0115"/>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1C0115"/>
    <w:pPr>
      <w:keepNext/>
      <w:spacing w:before="240" w:after="60" w:line="240" w:lineRule="auto"/>
      <w:outlineLvl w:val="3"/>
    </w:pPr>
    <w:rPr>
      <w:rFonts w:ascii="Times New Roman" w:eastAsia="Times New Roman" w:hAnsi="Times New Roman" w:cs="Times New Roman"/>
      <w:b/>
      <w:bCs/>
      <w:sz w:val="28"/>
      <w:szCs w:val="28"/>
    </w:rPr>
  </w:style>
  <w:style w:type="paragraph" w:styleId="50">
    <w:name w:val="heading 5"/>
    <w:basedOn w:val="a"/>
    <w:next w:val="a"/>
    <w:link w:val="51"/>
    <w:qFormat/>
    <w:rsid w:val="001C0115"/>
    <w:pPr>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
    <w:next w:val="a"/>
    <w:link w:val="60"/>
    <w:qFormat/>
    <w:rsid w:val="001C0115"/>
    <w:pPr>
      <w:keepNext/>
      <w:spacing w:after="120" w:line="360" w:lineRule="auto"/>
      <w:ind w:firstLine="709"/>
      <w:jc w:val="center"/>
      <w:outlineLvl w:val="5"/>
    </w:pPr>
    <w:rPr>
      <w:rFonts w:ascii="PANDA Times UZ" w:eastAsia="Times New Roman" w:hAnsi="PANDA Times UZ" w:cs="Times New Roman"/>
      <w:b/>
      <w:bCs/>
      <w:sz w:val="24"/>
      <w:szCs w:val="24"/>
    </w:rPr>
  </w:style>
  <w:style w:type="paragraph" w:styleId="7">
    <w:name w:val="heading 7"/>
    <w:basedOn w:val="a"/>
    <w:next w:val="a"/>
    <w:link w:val="70"/>
    <w:qFormat/>
    <w:rsid w:val="001C0115"/>
    <w:pPr>
      <w:keepNext/>
      <w:spacing w:after="0" w:line="240" w:lineRule="auto"/>
      <w:ind w:left="720"/>
      <w:jc w:val="both"/>
      <w:outlineLvl w:val="6"/>
    </w:pPr>
    <w:rPr>
      <w:rFonts w:ascii="PANDA Times UZ" w:eastAsia="Times New Roman" w:hAnsi="PANDA Times UZ" w:cs="Times New Roman"/>
      <w:sz w:val="28"/>
      <w:szCs w:val="20"/>
    </w:rPr>
  </w:style>
  <w:style w:type="paragraph" w:styleId="8">
    <w:name w:val="heading 8"/>
    <w:basedOn w:val="a"/>
    <w:next w:val="a"/>
    <w:link w:val="80"/>
    <w:qFormat/>
    <w:rsid w:val="001C0115"/>
    <w:pPr>
      <w:keepNext/>
      <w:tabs>
        <w:tab w:val="left" w:pos="0"/>
        <w:tab w:val="left" w:pos="1260"/>
      </w:tabs>
      <w:spacing w:after="0" w:line="240" w:lineRule="auto"/>
      <w:ind w:left="-360"/>
      <w:jc w:val="center"/>
      <w:outlineLvl w:val="7"/>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C0115"/>
    <w:rPr>
      <w:rFonts w:ascii="Cambria" w:eastAsia="Times New Roman" w:hAnsi="Cambria" w:cs="Times New Roman"/>
      <w:b/>
      <w:bCs/>
      <w:color w:val="365F91"/>
      <w:sz w:val="28"/>
      <w:szCs w:val="28"/>
    </w:rPr>
  </w:style>
  <w:style w:type="character" w:customStyle="1" w:styleId="20">
    <w:name w:val="Заголовок 2 Знак"/>
    <w:basedOn w:val="a0"/>
    <w:link w:val="2"/>
    <w:rsid w:val="001C0115"/>
    <w:rPr>
      <w:rFonts w:ascii="Cambria" w:eastAsia="Times New Roman" w:hAnsi="Cambria" w:cs="Times New Roman"/>
      <w:b/>
      <w:bCs/>
      <w:color w:val="4F81BD"/>
      <w:sz w:val="26"/>
      <w:szCs w:val="26"/>
    </w:rPr>
  </w:style>
  <w:style w:type="character" w:customStyle="1" w:styleId="30">
    <w:name w:val="Заголовок 3 Знак"/>
    <w:basedOn w:val="a0"/>
    <w:link w:val="3"/>
    <w:rsid w:val="001C0115"/>
    <w:rPr>
      <w:rFonts w:ascii="Arial" w:eastAsia="Times New Roman" w:hAnsi="Arial" w:cs="Arial"/>
      <w:b/>
      <w:bCs/>
      <w:sz w:val="26"/>
      <w:szCs w:val="26"/>
      <w:lang w:eastAsia="ru-RU"/>
    </w:rPr>
  </w:style>
  <w:style w:type="character" w:customStyle="1" w:styleId="40">
    <w:name w:val="Заголовок 4 Знак"/>
    <w:basedOn w:val="a0"/>
    <w:link w:val="4"/>
    <w:rsid w:val="001C0115"/>
    <w:rPr>
      <w:rFonts w:ascii="Times New Roman" w:eastAsia="Times New Roman" w:hAnsi="Times New Roman" w:cs="Times New Roman"/>
      <w:b/>
      <w:bCs/>
      <w:sz w:val="28"/>
      <w:szCs w:val="28"/>
      <w:lang w:eastAsia="ru-RU"/>
    </w:rPr>
  </w:style>
  <w:style w:type="character" w:customStyle="1" w:styleId="51">
    <w:name w:val="Заголовок 5 Знак"/>
    <w:basedOn w:val="a0"/>
    <w:link w:val="50"/>
    <w:rsid w:val="001C0115"/>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1C0115"/>
    <w:rPr>
      <w:rFonts w:ascii="PANDA Times UZ" w:eastAsia="Times New Roman" w:hAnsi="PANDA Times UZ" w:cs="Times New Roman"/>
      <w:b/>
      <w:bCs/>
      <w:sz w:val="24"/>
      <w:szCs w:val="24"/>
      <w:lang w:eastAsia="ru-RU"/>
    </w:rPr>
  </w:style>
  <w:style w:type="character" w:customStyle="1" w:styleId="70">
    <w:name w:val="Заголовок 7 Знак"/>
    <w:basedOn w:val="a0"/>
    <w:link w:val="7"/>
    <w:rsid w:val="001C0115"/>
    <w:rPr>
      <w:rFonts w:ascii="PANDA Times UZ" w:eastAsia="Times New Roman" w:hAnsi="PANDA Times UZ" w:cs="Times New Roman"/>
      <w:sz w:val="28"/>
      <w:szCs w:val="20"/>
      <w:lang w:eastAsia="ru-RU"/>
    </w:rPr>
  </w:style>
  <w:style w:type="character" w:customStyle="1" w:styleId="80">
    <w:name w:val="Заголовок 8 Знак"/>
    <w:basedOn w:val="a0"/>
    <w:link w:val="8"/>
    <w:rsid w:val="001C0115"/>
    <w:rPr>
      <w:rFonts w:ascii="Times New Roman" w:eastAsia="Times New Roman" w:hAnsi="Times New Roman" w:cs="Times New Roman"/>
      <w:b/>
      <w:bCs/>
      <w:sz w:val="20"/>
      <w:szCs w:val="20"/>
      <w:lang w:eastAsia="ru-RU"/>
    </w:rPr>
  </w:style>
  <w:style w:type="table" w:styleId="a3">
    <w:name w:val="Table Grid"/>
    <w:basedOn w:val="a1"/>
    <w:rsid w:val="001C0115"/>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761">
    <w:name w:val="font761"/>
    <w:basedOn w:val="a0"/>
    <w:rsid w:val="001C0115"/>
    <w:rPr>
      <w:rFonts w:ascii="Verdana" w:hAnsi="Verdana" w:cs="Times New Roman"/>
    </w:rPr>
  </w:style>
  <w:style w:type="paragraph" w:styleId="a4">
    <w:name w:val="List Paragraph"/>
    <w:basedOn w:val="a"/>
    <w:uiPriority w:val="34"/>
    <w:qFormat/>
    <w:rsid w:val="001C0115"/>
    <w:pPr>
      <w:spacing w:after="0" w:line="240" w:lineRule="auto"/>
      <w:ind w:left="720"/>
      <w:contextualSpacing/>
    </w:pPr>
    <w:rPr>
      <w:rFonts w:ascii="Times New Roman" w:eastAsia="Times New Roman" w:hAnsi="Times New Roman" w:cs="Times New Roman"/>
      <w:sz w:val="28"/>
      <w:lang w:eastAsia="en-US"/>
    </w:rPr>
  </w:style>
  <w:style w:type="paragraph" w:styleId="a5">
    <w:name w:val="Document Map"/>
    <w:basedOn w:val="a"/>
    <w:link w:val="a6"/>
    <w:rsid w:val="001C0115"/>
    <w:pPr>
      <w:spacing w:after="0" w:line="240" w:lineRule="auto"/>
    </w:pPr>
    <w:rPr>
      <w:rFonts w:ascii="Tahoma" w:eastAsia="Times New Roman" w:hAnsi="Tahoma" w:cs="Tahoma"/>
      <w:sz w:val="16"/>
      <w:szCs w:val="16"/>
    </w:rPr>
  </w:style>
  <w:style w:type="character" w:customStyle="1" w:styleId="a6">
    <w:name w:val="Схема документа Знак"/>
    <w:basedOn w:val="a0"/>
    <w:link w:val="a5"/>
    <w:rsid w:val="001C0115"/>
    <w:rPr>
      <w:rFonts w:ascii="Tahoma" w:eastAsia="Times New Roman" w:hAnsi="Tahoma" w:cs="Tahoma"/>
      <w:sz w:val="16"/>
      <w:szCs w:val="16"/>
      <w:lang w:eastAsia="ru-RU"/>
    </w:rPr>
  </w:style>
  <w:style w:type="paragraph" w:styleId="a7">
    <w:name w:val="Balloon Text"/>
    <w:basedOn w:val="a"/>
    <w:link w:val="a8"/>
    <w:rsid w:val="001C0115"/>
    <w:pPr>
      <w:spacing w:after="0" w:line="240" w:lineRule="auto"/>
    </w:pPr>
    <w:rPr>
      <w:rFonts w:ascii="Tahoma" w:eastAsia="Times New Roman" w:hAnsi="Tahoma" w:cs="Tahoma"/>
      <w:sz w:val="16"/>
      <w:szCs w:val="16"/>
      <w:lang w:eastAsia="en-US"/>
    </w:rPr>
  </w:style>
  <w:style w:type="character" w:customStyle="1" w:styleId="a8">
    <w:name w:val="Текст выноски Знак"/>
    <w:basedOn w:val="a0"/>
    <w:link w:val="a7"/>
    <w:rsid w:val="001C0115"/>
    <w:rPr>
      <w:rFonts w:ascii="Tahoma" w:eastAsia="Times New Roman" w:hAnsi="Tahoma" w:cs="Tahoma"/>
      <w:sz w:val="16"/>
      <w:szCs w:val="16"/>
    </w:rPr>
  </w:style>
  <w:style w:type="paragraph" w:styleId="21">
    <w:name w:val="List 2"/>
    <w:basedOn w:val="a"/>
    <w:uiPriority w:val="99"/>
    <w:rsid w:val="001C0115"/>
    <w:pPr>
      <w:spacing w:after="0" w:line="240" w:lineRule="auto"/>
      <w:ind w:left="566" w:hanging="283"/>
      <w:contextualSpacing/>
    </w:pPr>
    <w:rPr>
      <w:rFonts w:ascii="Times New Roman" w:eastAsia="Times New Roman" w:hAnsi="Times New Roman" w:cs="Times New Roman"/>
      <w:sz w:val="28"/>
      <w:lang w:eastAsia="en-US"/>
    </w:rPr>
  </w:style>
  <w:style w:type="paragraph" w:styleId="a9">
    <w:name w:val="List Bullet"/>
    <w:basedOn w:val="a"/>
    <w:uiPriority w:val="99"/>
    <w:rsid w:val="001C0115"/>
    <w:pPr>
      <w:tabs>
        <w:tab w:val="num" w:pos="360"/>
      </w:tabs>
      <w:spacing w:after="0" w:line="240" w:lineRule="auto"/>
      <w:ind w:left="360" w:hanging="360"/>
      <w:contextualSpacing/>
    </w:pPr>
    <w:rPr>
      <w:rFonts w:ascii="Times New Roman" w:eastAsia="Times New Roman" w:hAnsi="Times New Roman" w:cs="Times New Roman"/>
      <w:sz w:val="28"/>
      <w:lang w:eastAsia="en-US"/>
    </w:rPr>
  </w:style>
  <w:style w:type="paragraph" w:styleId="22">
    <w:name w:val="List Bullet 2"/>
    <w:basedOn w:val="a"/>
    <w:uiPriority w:val="99"/>
    <w:rsid w:val="001C0115"/>
    <w:pPr>
      <w:tabs>
        <w:tab w:val="num" w:pos="643"/>
      </w:tabs>
      <w:spacing w:after="0" w:line="240" w:lineRule="auto"/>
      <w:ind w:left="643" w:hanging="360"/>
      <w:contextualSpacing/>
    </w:pPr>
    <w:rPr>
      <w:rFonts w:ascii="Times New Roman" w:eastAsia="Times New Roman" w:hAnsi="Times New Roman" w:cs="Times New Roman"/>
      <w:sz w:val="28"/>
      <w:lang w:eastAsia="en-US"/>
    </w:rPr>
  </w:style>
  <w:style w:type="paragraph" w:styleId="aa">
    <w:name w:val="Title"/>
    <w:basedOn w:val="a"/>
    <w:next w:val="a"/>
    <w:link w:val="ab"/>
    <w:uiPriority w:val="99"/>
    <w:qFormat/>
    <w:rsid w:val="001C0115"/>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n-US"/>
    </w:rPr>
  </w:style>
  <w:style w:type="character" w:customStyle="1" w:styleId="ab">
    <w:name w:val="Заголовок Знак"/>
    <w:basedOn w:val="a0"/>
    <w:link w:val="aa"/>
    <w:uiPriority w:val="99"/>
    <w:rsid w:val="001C0115"/>
    <w:rPr>
      <w:rFonts w:ascii="Cambria" w:eastAsia="Times New Roman" w:hAnsi="Cambria" w:cs="Times New Roman"/>
      <w:color w:val="17365D"/>
      <w:spacing w:val="5"/>
      <w:kern w:val="28"/>
      <w:sz w:val="52"/>
      <w:szCs w:val="52"/>
    </w:rPr>
  </w:style>
  <w:style w:type="paragraph" w:styleId="ac">
    <w:name w:val="Subtitle"/>
    <w:basedOn w:val="a"/>
    <w:next w:val="a"/>
    <w:link w:val="ad"/>
    <w:uiPriority w:val="99"/>
    <w:qFormat/>
    <w:rsid w:val="001C0115"/>
    <w:pPr>
      <w:numPr>
        <w:ilvl w:val="1"/>
      </w:numPr>
      <w:spacing w:after="0" w:line="240" w:lineRule="auto"/>
    </w:pPr>
    <w:rPr>
      <w:rFonts w:ascii="Cambria" w:eastAsia="Times New Roman" w:hAnsi="Cambria" w:cs="Times New Roman"/>
      <w:i/>
      <w:iCs/>
      <w:color w:val="4F81BD"/>
      <w:spacing w:val="15"/>
      <w:sz w:val="24"/>
      <w:szCs w:val="24"/>
      <w:lang w:eastAsia="en-US"/>
    </w:rPr>
  </w:style>
  <w:style w:type="character" w:customStyle="1" w:styleId="ad">
    <w:name w:val="Подзаголовок Знак"/>
    <w:basedOn w:val="a0"/>
    <w:link w:val="ac"/>
    <w:uiPriority w:val="99"/>
    <w:rsid w:val="001C0115"/>
    <w:rPr>
      <w:rFonts w:ascii="Cambria" w:eastAsia="Times New Roman" w:hAnsi="Cambria" w:cs="Times New Roman"/>
      <w:i/>
      <w:iCs/>
      <w:color w:val="4F81BD"/>
      <w:spacing w:val="15"/>
      <w:sz w:val="24"/>
      <w:szCs w:val="24"/>
    </w:rPr>
  </w:style>
  <w:style w:type="paragraph" w:styleId="ae">
    <w:name w:val="Body Text"/>
    <w:aliases w:val="Основной текст Знак Знак Знак Знак Знак,Основной текст Знак Знак Знак Знак"/>
    <w:basedOn w:val="a"/>
    <w:link w:val="af"/>
    <w:rsid w:val="001C0115"/>
    <w:pPr>
      <w:spacing w:after="120" w:line="240" w:lineRule="auto"/>
    </w:pPr>
    <w:rPr>
      <w:rFonts w:ascii="Times New Roman" w:eastAsia="Times New Roman" w:hAnsi="Times New Roman" w:cs="Times New Roman"/>
      <w:sz w:val="28"/>
      <w:lang w:eastAsia="en-US"/>
    </w:rPr>
  </w:style>
  <w:style w:type="character" w:customStyle="1" w:styleId="af">
    <w:name w:val="Основной текст Знак"/>
    <w:aliases w:val="Основной текст Знак Знак Знак Знак Знак Знак,Основной текст Знак Знак Знак Знак Знак1"/>
    <w:basedOn w:val="a0"/>
    <w:link w:val="ae"/>
    <w:rsid w:val="001C0115"/>
    <w:rPr>
      <w:rFonts w:ascii="Times New Roman" w:eastAsia="Times New Roman" w:hAnsi="Times New Roman" w:cs="Times New Roman"/>
      <w:sz w:val="28"/>
    </w:rPr>
  </w:style>
  <w:style w:type="paragraph" w:styleId="af0">
    <w:name w:val="Body Text First Indent"/>
    <w:basedOn w:val="ae"/>
    <w:link w:val="af1"/>
    <w:uiPriority w:val="99"/>
    <w:rsid w:val="001C0115"/>
    <w:pPr>
      <w:spacing w:after="0"/>
      <w:ind w:firstLine="360"/>
    </w:pPr>
  </w:style>
  <w:style w:type="character" w:customStyle="1" w:styleId="af1">
    <w:name w:val="Красная строка Знак"/>
    <w:basedOn w:val="af"/>
    <w:link w:val="af0"/>
    <w:uiPriority w:val="99"/>
    <w:rsid w:val="001C0115"/>
    <w:rPr>
      <w:rFonts w:ascii="Times New Roman" w:eastAsia="Times New Roman" w:hAnsi="Times New Roman" w:cs="Times New Roman"/>
      <w:sz w:val="28"/>
    </w:rPr>
  </w:style>
  <w:style w:type="paragraph" w:styleId="af2">
    <w:name w:val="Body Text Indent"/>
    <w:basedOn w:val="a"/>
    <w:link w:val="af3"/>
    <w:rsid w:val="001C0115"/>
    <w:pPr>
      <w:spacing w:after="120" w:line="240" w:lineRule="auto"/>
      <w:ind w:left="283"/>
    </w:pPr>
    <w:rPr>
      <w:rFonts w:ascii="Times New Roman" w:eastAsia="Times New Roman" w:hAnsi="Times New Roman" w:cs="Times New Roman"/>
      <w:sz w:val="28"/>
      <w:lang w:eastAsia="en-US"/>
    </w:rPr>
  </w:style>
  <w:style w:type="character" w:customStyle="1" w:styleId="af3">
    <w:name w:val="Основной текст с отступом Знак"/>
    <w:basedOn w:val="a0"/>
    <w:link w:val="af2"/>
    <w:rsid w:val="001C0115"/>
    <w:rPr>
      <w:rFonts w:ascii="Times New Roman" w:eastAsia="Times New Roman" w:hAnsi="Times New Roman" w:cs="Times New Roman"/>
      <w:sz w:val="28"/>
    </w:rPr>
  </w:style>
  <w:style w:type="paragraph" w:styleId="23">
    <w:name w:val="Body Text First Indent 2"/>
    <w:basedOn w:val="af2"/>
    <w:link w:val="24"/>
    <w:uiPriority w:val="99"/>
    <w:rsid w:val="001C0115"/>
    <w:pPr>
      <w:spacing w:after="0"/>
      <w:ind w:left="360" w:firstLine="360"/>
    </w:pPr>
  </w:style>
  <w:style w:type="character" w:customStyle="1" w:styleId="24">
    <w:name w:val="Красная строка 2 Знак"/>
    <w:basedOn w:val="af3"/>
    <w:link w:val="23"/>
    <w:uiPriority w:val="99"/>
    <w:rsid w:val="001C0115"/>
    <w:rPr>
      <w:rFonts w:ascii="Times New Roman" w:eastAsia="Times New Roman" w:hAnsi="Times New Roman" w:cs="Times New Roman"/>
      <w:sz w:val="28"/>
    </w:rPr>
  </w:style>
  <w:style w:type="character" w:customStyle="1" w:styleId="25">
    <w:name w:val="Подпись к картинке (2)_"/>
    <w:basedOn w:val="a0"/>
    <w:link w:val="26"/>
    <w:uiPriority w:val="99"/>
    <w:locked/>
    <w:rsid w:val="001C0115"/>
    <w:rPr>
      <w:sz w:val="17"/>
      <w:szCs w:val="17"/>
      <w:shd w:val="clear" w:color="auto" w:fill="FFFFFF"/>
    </w:rPr>
  </w:style>
  <w:style w:type="paragraph" w:customStyle="1" w:styleId="26">
    <w:name w:val="Подпись к картинке (2)"/>
    <w:basedOn w:val="a"/>
    <w:link w:val="25"/>
    <w:uiPriority w:val="99"/>
    <w:rsid w:val="001C0115"/>
    <w:pPr>
      <w:widowControl w:val="0"/>
      <w:shd w:val="clear" w:color="auto" w:fill="FFFFFF"/>
      <w:spacing w:after="0" w:line="240" w:lineRule="atLeast"/>
    </w:pPr>
    <w:rPr>
      <w:rFonts w:eastAsiaTheme="minorHAnsi"/>
      <w:sz w:val="17"/>
      <w:szCs w:val="17"/>
      <w:lang w:eastAsia="en-US"/>
    </w:rPr>
  </w:style>
  <w:style w:type="character" w:customStyle="1" w:styleId="af4">
    <w:name w:val="Основной текст_"/>
    <w:basedOn w:val="a0"/>
    <w:link w:val="9"/>
    <w:uiPriority w:val="99"/>
    <w:locked/>
    <w:rsid w:val="001C0115"/>
    <w:rPr>
      <w:spacing w:val="20"/>
      <w:shd w:val="clear" w:color="auto" w:fill="FFFFFF"/>
    </w:rPr>
  </w:style>
  <w:style w:type="paragraph" w:customStyle="1" w:styleId="9">
    <w:name w:val="Основной текст9"/>
    <w:basedOn w:val="a"/>
    <w:link w:val="af4"/>
    <w:uiPriority w:val="99"/>
    <w:rsid w:val="001C0115"/>
    <w:pPr>
      <w:widowControl w:val="0"/>
      <w:shd w:val="clear" w:color="auto" w:fill="FFFFFF"/>
      <w:spacing w:before="120" w:after="120" w:line="240" w:lineRule="atLeast"/>
      <w:ind w:hanging="1700"/>
      <w:jc w:val="both"/>
    </w:pPr>
    <w:rPr>
      <w:rFonts w:eastAsiaTheme="minorHAnsi"/>
      <w:spacing w:val="20"/>
      <w:lang w:eastAsia="en-US"/>
    </w:rPr>
  </w:style>
  <w:style w:type="character" w:customStyle="1" w:styleId="11">
    <w:name w:val="Основной текст1"/>
    <w:basedOn w:val="af4"/>
    <w:rsid w:val="001C0115"/>
    <w:rPr>
      <w:color w:val="000000"/>
      <w:spacing w:val="20"/>
      <w:w w:val="100"/>
      <w:position w:val="0"/>
      <w:shd w:val="clear" w:color="auto" w:fill="FFFFFF"/>
      <w:lang w:val="ru-RU"/>
    </w:rPr>
  </w:style>
  <w:style w:type="character" w:customStyle="1" w:styleId="0pt">
    <w:name w:val="Основной текст + Интервал 0 pt"/>
    <w:basedOn w:val="af4"/>
    <w:rsid w:val="001C0115"/>
    <w:rPr>
      <w:color w:val="000000"/>
      <w:spacing w:val="0"/>
      <w:w w:val="100"/>
      <w:position w:val="0"/>
      <w:shd w:val="clear" w:color="auto" w:fill="FFFFFF"/>
      <w:lang w:val="ru-RU"/>
    </w:rPr>
  </w:style>
  <w:style w:type="character" w:customStyle="1" w:styleId="af5">
    <w:name w:val="Подпись к картинке + Курсив"/>
    <w:aliases w:val="Интервал 0 pt"/>
    <w:basedOn w:val="a0"/>
    <w:uiPriority w:val="99"/>
    <w:rsid w:val="001C0115"/>
    <w:rPr>
      <w:rFonts w:ascii="Times New Roman" w:hAnsi="Times New Roman" w:cs="Times New Roman"/>
      <w:i/>
      <w:iCs/>
      <w:color w:val="000000"/>
      <w:spacing w:val="10"/>
      <w:w w:val="100"/>
      <w:position w:val="0"/>
      <w:sz w:val="20"/>
      <w:szCs w:val="20"/>
      <w:u w:val="none"/>
      <w:lang w:val="ru-RU"/>
    </w:rPr>
  </w:style>
  <w:style w:type="character" w:customStyle="1" w:styleId="0pt0">
    <w:name w:val="Подпись к картинке + Интервал 0 pt"/>
    <w:basedOn w:val="a0"/>
    <w:uiPriority w:val="99"/>
    <w:rsid w:val="001C0115"/>
    <w:rPr>
      <w:rFonts w:ascii="Times New Roman" w:hAnsi="Times New Roman" w:cs="Times New Roman"/>
      <w:color w:val="000000"/>
      <w:spacing w:val="0"/>
      <w:w w:val="100"/>
      <w:position w:val="0"/>
      <w:sz w:val="20"/>
      <w:szCs w:val="20"/>
      <w:u w:val="none"/>
    </w:rPr>
  </w:style>
  <w:style w:type="character" w:customStyle="1" w:styleId="af6">
    <w:name w:val="Основной текст + Курсив"/>
    <w:aliases w:val="Интервал 0 pt10"/>
    <w:basedOn w:val="af4"/>
    <w:uiPriority w:val="99"/>
    <w:rsid w:val="001C0115"/>
    <w:rPr>
      <w:i/>
      <w:iCs/>
      <w:color w:val="000000"/>
      <w:spacing w:val="10"/>
      <w:w w:val="100"/>
      <w:position w:val="0"/>
      <w:shd w:val="clear" w:color="auto" w:fill="FFFFFF"/>
      <w:lang w:val="ru-RU"/>
    </w:rPr>
  </w:style>
  <w:style w:type="character" w:customStyle="1" w:styleId="71">
    <w:name w:val="Основной текст + 7"/>
    <w:aliases w:val="5 pt,Полужирный,Интервал 0 pt9"/>
    <w:basedOn w:val="af4"/>
    <w:uiPriority w:val="99"/>
    <w:rsid w:val="001C0115"/>
    <w:rPr>
      <w:b/>
      <w:bCs/>
      <w:color w:val="000000"/>
      <w:spacing w:val="10"/>
      <w:w w:val="100"/>
      <w:position w:val="0"/>
      <w:sz w:val="15"/>
      <w:szCs w:val="15"/>
      <w:shd w:val="clear" w:color="auto" w:fill="FFFFFF"/>
      <w:lang w:val="ru-RU"/>
    </w:rPr>
  </w:style>
  <w:style w:type="character" w:customStyle="1" w:styleId="81">
    <w:name w:val="Основной текст + 8"/>
    <w:aliases w:val="5 pt7,Интервал 0 pt8"/>
    <w:basedOn w:val="af4"/>
    <w:uiPriority w:val="99"/>
    <w:rsid w:val="001C0115"/>
    <w:rPr>
      <w:color w:val="000000"/>
      <w:spacing w:val="0"/>
      <w:w w:val="100"/>
      <w:position w:val="0"/>
      <w:sz w:val="17"/>
      <w:szCs w:val="17"/>
      <w:shd w:val="clear" w:color="auto" w:fill="FFFFFF"/>
      <w:lang w:val="ru-RU"/>
    </w:rPr>
  </w:style>
  <w:style w:type="character" w:customStyle="1" w:styleId="27">
    <w:name w:val="Основной текст2"/>
    <w:basedOn w:val="af4"/>
    <w:uiPriority w:val="99"/>
    <w:rsid w:val="001C0115"/>
    <w:rPr>
      <w:color w:val="000000"/>
      <w:spacing w:val="20"/>
      <w:w w:val="100"/>
      <w:position w:val="0"/>
      <w:shd w:val="clear" w:color="auto" w:fill="FFFFFF"/>
      <w:lang w:val="ru-RU"/>
    </w:rPr>
  </w:style>
  <w:style w:type="paragraph" w:styleId="af7">
    <w:name w:val="caption"/>
    <w:basedOn w:val="a"/>
    <w:next w:val="a"/>
    <w:uiPriority w:val="99"/>
    <w:qFormat/>
    <w:rsid w:val="001C0115"/>
    <w:pPr>
      <w:widowControl w:val="0"/>
      <w:spacing w:line="240" w:lineRule="auto"/>
    </w:pPr>
    <w:rPr>
      <w:rFonts w:ascii="Courier New" w:eastAsia="Times New Roman" w:hAnsi="Courier New" w:cs="Courier New"/>
      <w:b/>
      <w:bCs/>
      <w:color w:val="4F81BD"/>
      <w:sz w:val="18"/>
      <w:szCs w:val="18"/>
    </w:rPr>
  </w:style>
  <w:style w:type="character" w:customStyle="1" w:styleId="28">
    <w:name w:val="Основной текст (2)_"/>
    <w:basedOn w:val="a0"/>
    <w:link w:val="210"/>
    <w:uiPriority w:val="99"/>
    <w:locked/>
    <w:rsid w:val="001C0115"/>
    <w:rPr>
      <w:spacing w:val="20"/>
      <w:sz w:val="18"/>
      <w:szCs w:val="18"/>
      <w:shd w:val="clear" w:color="auto" w:fill="FFFFFF"/>
    </w:rPr>
  </w:style>
  <w:style w:type="paragraph" w:customStyle="1" w:styleId="210">
    <w:name w:val="Основной текст (2)1"/>
    <w:basedOn w:val="a"/>
    <w:link w:val="28"/>
    <w:uiPriority w:val="99"/>
    <w:rsid w:val="001C0115"/>
    <w:pPr>
      <w:widowControl w:val="0"/>
      <w:shd w:val="clear" w:color="auto" w:fill="FFFFFF"/>
      <w:spacing w:after="0" w:line="240" w:lineRule="atLeast"/>
      <w:jc w:val="both"/>
    </w:pPr>
    <w:rPr>
      <w:rFonts w:eastAsiaTheme="minorHAnsi"/>
      <w:spacing w:val="20"/>
      <w:sz w:val="18"/>
      <w:szCs w:val="18"/>
      <w:lang w:eastAsia="en-US"/>
    </w:rPr>
  </w:style>
  <w:style w:type="character" w:customStyle="1" w:styleId="210pt">
    <w:name w:val="Основной текст (2) + 10 pt"/>
    <w:basedOn w:val="28"/>
    <w:uiPriority w:val="99"/>
    <w:rsid w:val="001C0115"/>
    <w:rPr>
      <w:color w:val="000000"/>
      <w:spacing w:val="20"/>
      <w:w w:val="100"/>
      <w:position w:val="0"/>
      <w:sz w:val="20"/>
      <w:szCs w:val="20"/>
      <w:shd w:val="clear" w:color="auto" w:fill="FFFFFF"/>
      <w:lang w:val="ru-RU"/>
    </w:rPr>
  </w:style>
  <w:style w:type="character" w:customStyle="1" w:styleId="29">
    <w:name w:val="Основной текст (2)"/>
    <w:basedOn w:val="28"/>
    <w:uiPriority w:val="99"/>
    <w:rsid w:val="001C0115"/>
    <w:rPr>
      <w:color w:val="000000"/>
      <w:spacing w:val="20"/>
      <w:w w:val="100"/>
      <w:position w:val="0"/>
      <w:sz w:val="18"/>
      <w:szCs w:val="18"/>
      <w:shd w:val="clear" w:color="auto" w:fill="FFFFFF"/>
      <w:lang w:val="ru-RU"/>
    </w:rPr>
  </w:style>
  <w:style w:type="character" w:customStyle="1" w:styleId="270">
    <w:name w:val="Основной текст (2) + 7"/>
    <w:aliases w:val="5 pt6,Полужирный3,Малые прописные,Интервал 0 pt7"/>
    <w:basedOn w:val="28"/>
    <w:uiPriority w:val="99"/>
    <w:rsid w:val="001C0115"/>
    <w:rPr>
      <w:b/>
      <w:bCs/>
      <w:smallCaps/>
      <w:color w:val="000000"/>
      <w:spacing w:val="10"/>
      <w:w w:val="100"/>
      <w:position w:val="0"/>
      <w:sz w:val="15"/>
      <w:szCs w:val="15"/>
      <w:shd w:val="clear" w:color="auto" w:fill="FFFFFF"/>
      <w:lang w:val="ru-RU"/>
    </w:rPr>
  </w:style>
  <w:style w:type="character" w:customStyle="1" w:styleId="210pt1">
    <w:name w:val="Основной текст (2) + 10 pt1"/>
    <w:aliases w:val="Курсив,Интервал 0 pt6"/>
    <w:basedOn w:val="28"/>
    <w:uiPriority w:val="99"/>
    <w:rsid w:val="001C0115"/>
    <w:rPr>
      <w:i/>
      <w:iCs/>
      <w:color w:val="000000"/>
      <w:spacing w:val="10"/>
      <w:w w:val="100"/>
      <w:position w:val="0"/>
      <w:sz w:val="20"/>
      <w:szCs w:val="20"/>
      <w:shd w:val="clear" w:color="auto" w:fill="FFFFFF"/>
      <w:lang w:val="en-US"/>
    </w:rPr>
  </w:style>
  <w:style w:type="character" w:customStyle="1" w:styleId="271">
    <w:name w:val="Основной текст (2) + 71"/>
    <w:aliases w:val="5 pt5,Полужирный2,Интервал 0 pt5"/>
    <w:basedOn w:val="28"/>
    <w:uiPriority w:val="99"/>
    <w:rsid w:val="001C0115"/>
    <w:rPr>
      <w:b/>
      <w:bCs/>
      <w:color w:val="000000"/>
      <w:spacing w:val="10"/>
      <w:w w:val="100"/>
      <w:position w:val="0"/>
      <w:sz w:val="15"/>
      <w:szCs w:val="15"/>
      <w:shd w:val="clear" w:color="auto" w:fill="FFFFFF"/>
      <w:lang w:val="ru-RU"/>
    </w:rPr>
  </w:style>
  <w:style w:type="character" w:customStyle="1" w:styleId="2a">
    <w:name w:val="Основной текст (2) + Курсив"/>
    <w:basedOn w:val="28"/>
    <w:uiPriority w:val="99"/>
    <w:rsid w:val="001C0115"/>
    <w:rPr>
      <w:i/>
      <w:iCs/>
      <w:color w:val="000000"/>
      <w:spacing w:val="20"/>
      <w:w w:val="100"/>
      <w:position w:val="0"/>
      <w:sz w:val="18"/>
      <w:szCs w:val="18"/>
      <w:shd w:val="clear" w:color="auto" w:fill="FFFFFF"/>
      <w:lang w:val="ru-RU"/>
    </w:rPr>
  </w:style>
  <w:style w:type="character" w:customStyle="1" w:styleId="Exact">
    <w:name w:val="Основной текст Exact"/>
    <w:basedOn w:val="a0"/>
    <w:uiPriority w:val="99"/>
    <w:rsid w:val="001C0115"/>
    <w:rPr>
      <w:rFonts w:ascii="Times New Roman" w:hAnsi="Times New Roman" w:cs="Times New Roman"/>
      <w:spacing w:val="17"/>
      <w:sz w:val="18"/>
      <w:szCs w:val="18"/>
      <w:u w:val="none"/>
    </w:rPr>
  </w:style>
  <w:style w:type="character" w:customStyle="1" w:styleId="0ptExact">
    <w:name w:val="Основной текст + Интервал 0 pt Exact"/>
    <w:basedOn w:val="af4"/>
    <w:uiPriority w:val="99"/>
    <w:rsid w:val="001C0115"/>
    <w:rPr>
      <w:rFonts w:ascii="Times New Roman" w:hAnsi="Times New Roman"/>
      <w:color w:val="000000"/>
      <w:spacing w:val="7"/>
      <w:w w:val="100"/>
      <w:position w:val="0"/>
      <w:sz w:val="18"/>
      <w:szCs w:val="18"/>
      <w:u w:val="none"/>
      <w:shd w:val="clear" w:color="auto" w:fill="FFFFFF"/>
      <w:lang w:val="ru-RU"/>
    </w:rPr>
  </w:style>
  <w:style w:type="character" w:customStyle="1" w:styleId="12">
    <w:name w:val="Основной текст + Курсив1"/>
    <w:aliases w:val="Интервал 0 pt Exact"/>
    <w:basedOn w:val="af4"/>
    <w:uiPriority w:val="99"/>
    <w:rsid w:val="001C0115"/>
    <w:rPr>
      <w:rFonts w:ascii="Times New Roman" w:hAnsi="Times New Roman"/>
      <w:i/>
      <w:iCs/>
      <w:color w:val="000000"/>
      <w:spacing w:val="12"/>
      <w:w w:val="100"/>
      <w:position w:val="0"/>
      <w:sz w:val="18"/>
      <w:szCs w:val="18"/>
      <w:u w:val="none"/>
      <w:shd w:val="clear" w:color="auto" w:fill="FFFFFF"/>
      <w:lang w:val="en-US"/>
    </w:rPr>
  </w:style>
  <w:style w:type="character" w:customStyle="1" w:styleId="2Exact">
    <w:name w:val="Подпись к картинке (2) Exact"/>
    <w:basedOn w:val="a0"/>
    <w:uiPriority w:val="99"/>
    <w:rsid w:val="001C0115"/>
    <w:rPr>
      <w:rFonts w:ascii="Times New Roman" w:hAnsi="Times New Roman" w:cs="Times New Roman"/>
      <w:spacing w:val="9"/>
      <w:sz w:val="15"/>
      <w:szCs w:val="15"/>
      <w:u w:val="none"/>
    </w:rPr>
  </w:style>
  <w:style w:type="paragraph" w:customStyle="1" w:styleId="211">
    <w:name w:val="Подпись к картинке (2)1"/>
    <w:basedOn w:val="a"/>
    <w:uiPriority w:val="99"/>
    <w:rsid w:val="001C0115"/>
    <w:pPr>
      <w:widowControl w:val="0"/>
      <w:shd w:val="clear" w:color="auto" w:fill="FFFFFF"/>
      <w:spacing w:after="0" w:line="240" w:lineRule="atLeast"/>
    </w:pPr>
    <w:rPr>
      <w:rFonts w:ascii="Times New Roman" w:eastAsia="Times New Roman" w:hAnsi="Times New Roman" w:cs="Times New Roman"/>
      <w:color w:val="000000"/>
      <w:sz w:val="17"/>
      <w:szCs w:val="17"/>
    </w:rPr>
  </w:style>
  <w:style w:type="character" w:customStyle="1" w:styleId="41">
    <w:name w:val="Основной текст (4)_"/>
    <w:basedOn w:val="a0"/>
    <w:link w:val="410"/>
    <w:uiPriority w:val="99"/>
    <w:locked/>
    <w:rsid w:val="001C0115"/>
    <w:rPr>
      <w:sz w:val="17"/>
      <w:szCs w:val="17"/>
      <w:shd w:val="clear" w:color="auto" w:fill="FFFFFF"/>
    </w:rPr>
  </w:style>
  <w:style w:type="paragraph" w:customStyle="1" w:styleId="410">
    <w:name w:val="Основной текст (4)1"/>
    <w:basedOn w:val="a"/>
    <w:link w:val="41"/>
    <w:uiPriority w:val="99"/>
    <w:rsid w:val="001C0115"/>
    <w:pPr>
      <w:widowControl w:val="0"/>
      <w:shd w:val="clear" w:color="auto" w:fill="FFFFFF"/>
      <w:spacing w:after="240" w:line="240" w:lineRule="atLeast"/>
      <w:ind w:hanging="940"/>
      <w:jc w:val="both"/>
    </w:pPr>
    <w:rPr>
      <w:rFonts w:eastAsiaTheme="minorHAnsi"/>
      <w:sz w:val="17"/>
      <w:szCs w:val="17"/>
      <w:lang w:eastAsia="en-US"/>
    </w:rPr>
  </w:style>
  <w:style w:type="character" w:customStyle="1" w:styleId="4Exact">
    <w:name w:val="Основной текст (4) Exact"/>
    <w:basedOn w:val="a0"/>
    <w:uiPriority w:val="99"/>
    <w:rsid w:val="001C0115"/>
    <w:rPr>
      <w:rFonts w:ascii="Times New Roman" w:hAnsi="Times New Roman" w:cs="Times New Roman"/>
      <w:spacing w:val="9"/>
      <w:sz w:val="15"/>
      <w:szCs w:val="15"/>
      <w:u w:val="none"/>
    </w:rPr>
  </w:style>
  <w:style w:type="character" w:customStyle="1" w:styleId="af8">
    <w:name w:val="Колонтитул_"/>
    <w:basedOn w:val="a0"/>
    <w:link w:val="13"/>
    <w:uiPriority w:val="99"/>
    <w:locked/>
    <w:rsid w:val="001C0115"/>
    <w:rPr>
      <w:spacing w:val="20"/>
      <w:sz w:val="17"/>
      <w:szCs w:val="17"/>
      <w:shd w:val="clear" w:color="auto" w:fill="FFFFFF"/>
    </w:rPr>
  </w:style>
  <w:style w:type="paragraph" w:customStyle="1" w:styleId="13">
    <w:name w:val="Колонтитул1"/>
    <w:basedOn w:val="a"/>
    <w:link w:val="af8"/>
    <w:uiPriority w:val="99"/>
    <w:rsid w:val="001C0115"/>
    <w:pPr>
      <w:widowControl w:val="0"/>
      <w:shd w:val="clear" w:color="auto" w:fill="FFFFFF"/>
      <w:spacing w:after="0" w:line="240" w:lineRule="atLeast"/>
    </w:pPr>
    <w:rPr>
      <w:rFonts w:eastAsiaTheme="minorHAnsi"/>
      <w:spacing w:val="20"/>
      <w:sz w:val="17"/>
      <w:szCs w:val="17"/>
      <w:lang w:eastAsia="en-US"/>
    </w:rPr>
  </w:style>
  <w:style w:type="character" w:customStyle="1" w:styleId="0pt1">
    <w:name w:val="Колонтитул + Интервал 0 pt1"/>
    <w:basedOn w:val="af8"/>
    <w:uiPriority w:val="99"/>
    <w:rsid w:val="001C0115"/>
    <w:rPr>
      <w:color w:val="000000"/>
      <w:spacing w:val="0"/>
      <w:w w:val="100"/>
      <w:position w:val="0"/>
      <w:sz w:val="17"/>
      <w:szCs w:val="17"/>
      <w:shd w:val="clear" w:color="auto" w:fill="FFFFFF"/>
      <w:lang w:val="ru-RU"/>
    </w:rPr>
  </w:style>
  <w:style w:type="paragraph" w:styleId="af9">
    <w:name w:val="header"/>
    <w:aliases w:val=" Знак Знак Знак"/>
    <w:basedOn w:val="a"/>
    <w:link w:val="afa"/>
    <w:rsid w:val="001C0115"/>
    <w:pPr>
      <w:tabs>
        <w:tab w:val="center" w:pos="4677"/>
        <w:tab w:val="right" w:pos="9355"/>
      </w:tabs>
      <w:spacing w:after="0" w:line="240" w:lineRule="auto"/>
    </w:pPr>
    <w:rPr>
      <w:rFonts w:ascii="Times New Roman" w:eastAsia="Times New Roman" w:hAnsi="Times New Roman" w:cs="Times New Roman"/>
      <w:sz w:val="28"/>
      <w:lang w:eastAsia="en-US"/>
    </w:rPr>
  </w:style>
  <w:style w:type="character" w:customStyle="1" w:styleId="afa">
    <w:name w:val="Верхний колонтитул Знак"/>
    <w:aliases w:val=" Знак Знак Знак Знак"/>
    <w:basedOn w:val="a0"/>
    <w:link w:val="af9"/>
    <w:rsid w:val="001C0115"/>
    <w:rPr>
      <w:rFonts w:ascii="Times New Roman" w:eastAsia="Times New Roman" w:hAnsi="Times New Roman" w:cs="Times New Roman"/>
      <w:sz w:val="28"/>
    </w:rPr>
  </w:style>
  <w:style w:type="character" w:customStyle="1" w:styleId="afb">
    <w:name w:val="Подпись к картинке_"/>
    <w:basedOn w:val="a0"/>
    <w:link w:val="afc"/>
    <w:uiPriority w:val="99"/>
    <w:locked/>
    <w:rsid w:val="001C0115"/>
    <w:rPr>
      <w:spacing w:val="20"/>
      <w:shd w:val="clear" w:color="auto" w:fill="FFFFFF"/>
    </w:rPr>
  </w:style>
  <w:style w:type="paragraph" w:customStyle="1" w:styleId="afc">
    <w:name w:val="Подпись к картинке"/>
    <w:basedOn w:val="a"/>
    <w:link w:val="afb"/>
    <w:uiPriority w:val="99"/>
    <w:rsid w:val="001C0115"/>
    <w:pPr>
      <w:widowControl w:val="0"/>
      <w:shd w:val="clear" w:color="auto" w:fill="FFFFFF"/>
      <w:spacing w:after="0" w:line="245" w:lineRule="exact"/>
      <w:jc w:val="center"/>
    </w:pPr>
    <w:rPr>
      <w:rFonts w:eastAsiaTheme="minorHAnsi"/>
      <w:spacing w:val="20"/>
      <w:lang w:eastAsia="en-US"/>
    </w:rPr>
  </w:style>
  <w:style w:type="character" w:customStyle="1" w:styleId="Exact2">
    <w:name w:val="Подпись к картинке Exact2"/>
    <w:basedOn w:val="afb"/>
    <w:uiPriority w:val="99"/>
    <w:rsid w:val="001C0115"/>
    <w:rPr>
      <w:color w:val="000000"/>
      <w:spacing w:val="17"/>
      <w:w w:val="100"/>
      <w:position w:val="0"/>
      <w:sz w:val="18"/>
      <w:szCs w:val="18"/>
      <w:shd w:val="clear" w:color="auto" w:fill="FFFFFF"/>
    </w:rPr>
  </w:style>
  <w:style w:type="character" w:customStyle="1" w:styleId="ArialNarrow">
    <w:name w:val="Основной текст + Arial Narrow"/>
    <w:aliases w:val="9,5 pt4,Курсив4,Интервал 0 pt4"/>
    <w:basedOn w:val="af4"/>
    <w:uiPriority w:val="99"/>
    <w:rsid w:val="001C0115"/>
    <w:rPr>
      <w:rFonts w:ascii="Arial Narrow" w:hAnsi="Arial Narrow" w:cs="Arial Narrow"/>
      <w:i/>
      <w:iCs/>
      <w:color w:val="000000"/>
      <w:spacing w:val="0"/>
      <w:w w:val="100"/>
      <w:position w:val="0"/>
      <w:sz w:val="19"/>
      <w:szCs w:val="19"/>
      <w:u w:val="none"/>
      <w:shd w:val="clear" w:color="auto" w:fill="FFFFFF"/>
      <w:lang w:val="ru-RU"/>
    </w:rPr>
  </w:style>
  <w:style w:type="character" w:customStyle="1" w:styleId="ArialNarrow2">
    <w:name w:val="Основной текст + Arial Narrow2"/>
    <w:aliases w:val="92,5 pt3,Курсив3,Интервал 0 pt2"/>
    <w:basedOn w:val="af4"/>
    <w:uiPriority w:val="99"/>
    <w:rsid w:val="001C0115"/>
    <w:rPr>
      <w:rFonts w:ascii="Arial Narrow" w:hAnsi="Arial Narrow" w:cs="Arial Narrow"/>
      <w:i/>
      <w:iCs/>
      <w:color w:val="000000"/>
      <w:spacing w:val="0"/>
      <w:w w:val="100"/>
      <w:position w:val="0"/>
      <w:sz w:val="19"/>
      <w:szCs w:val="19"/>
      <w:u w:val="none"/>
      <w:shd w:val="clear" w:color="auto" w:fill="FFFFFF"/>
      <w:lang w:val="en-US"/>
    </w:rPr>
  </w:style>
  <w:style w:type="character" w:customStyle="1" w:styleId="Corbel">
    <w:name w:val="Основной текст + Corbel"/>
    <w:aliases w:val="Курсив2,Интервал 0 pt3"/>
    <w:basedOn w:val="af4"/>
    <w:uiPriority w:val="99"/>
    <w:rsid w:val="001C0115"/>
    <w:rPr>
      <w:rFonts w:ascii="Corbel" w:hAnsi="Corbel" w:cs="Corbel"/>
      <w:i/>
      <w:iCs/>
      <w:color w:val="000000"/>
      <w:spacing w:val="0"/>
      <w:w w:val="100"/>
      <w:position w:val="0"/>
      <w:u w:val="none"/>
      <w:shd w:val="clear" w:color="auto" w:fill="FFFFFF"/>
    </w:rPr>
  </w:style>
  <w:style w:type="character" w:customStyle="1" w:styleId="ArialNarrow1">
    <w:name w:val="Основной текст + Arial Narrow1"/>
    <w:aliases w:val="91,5 pt2,Курсив1,Интервал 0 pt1"/>
    <w:basedOn w:val="af4"/>
    <w:uiPriority w:val="99"/>
    <w:rsid w:val="001C0115"/>
    <w:rPr>
      <w:rFonts w:ascii="Arial Narrow" w:hAnsi="Arial Narrow" w:cs="Arial Narrow"/>
      <w:i/>
      <w:iCs/>
      <w:color w:val="000000"/>
      <w:spacing w:val="0"/>
      <w:w w:val="100"/>
      <w:position w:val="0"/>
      <w:sz w:val="19"/>
      <w:szCs w:val="19"/>
      <w:u w:val="none"/>
      <w:shd w:val="clear" w:color="auto" w:fill="FFFFFF"/>
      <w:lang w:val="ru-RU"/>
    </w:rPr>
  </w:style>
  <w:style w:type="character" w:customStyle="1" w:styleId="Corbel1">
    <w:name w:val="Основной текст + Corbel1"/>
    <w:aliases w:val="10,5 pt1,Полужирный1,Интервал 0 pt11"/>
    <w:basedOn w:val="af4"/>
    <w:uiPriority w:val="99"/>
    <w:rsid w:val="001C0115"/>
    <w:rPr>
      <w:rFonts w:ascii="Corbel" w:hAnsi="Corbel" w:cs="Corbel"/>
      <w:b/>
      <w:bCs/>
      <w:color w:val="000000"/>
      <w:spacing w:val="0"/>
      <w:w w:val="100"/>
      <w:position w:val="0"/>
      <w:sz w:val="21"/>
      <w:szCs w:val="21"/>
      <w:u w:val="none"/>
      <w:shd w:val="clear" w:color="auto" w:fill="FFFFFF"/>
      <w:lang w:val="ru-RU"/>
    </w:rPr>
  </w:style>
  <w:style w:type="character" w:customStyle="1" w:styleId="200">
    <w:name w:val="Основной текст (20)_"/>
    <w:basedOn w:val="a0"/>
    <w:link w:val="201"/>
    <w:uiPriority w:val="99"/>
    <w:locked/>
    <w:rsid w:val="001C0115"/>
    <w:rPr>
      <w:rFonts w:ascii="Corbel" w:hAnsi="Corbel" w:cs="Corbel"/>
      <w:shd w:val="clear" w:color="auto" w:fill="FFFFFF"/>
    </w:rPr>
  </w:style>
  <w:style w:type="paragraph" w:customStyle="1" w:styleId="201">
    <w:name w:val="Основной текст (20)1"/>
    <w:basedOn w:val="a"/>
    <w:link w:val="200"/>
    <w:uiPriority w:val="99"/>
    <w:rsid w:val="001C0115"/>
    <w:pPr>
      <w:widowControl w:val="0"/>
      <w:shd w:val="clear" w:color="auto" w:fill="FFFFFF"/>
      <w:spacing w:before="720" w:after="0" w:line="240" w:lineRule="atLeast"/>
    </w:pPr>
    <w:rPr>
      <w:rFonts w:ascii="Corbel" w:eastAsiaTheme="minorHAnsi" w:hAnsi="Corbel" w:cs="Corbel"/>
      <w:lang w:eastAsia="en-US"/>
    </w:rPr>
  </w:style>
  <w:style w:type="character" w:customStyle="1" w:styleId="20LucidaSansUnicode4">
    <w:name w:val="Основной текст (20) + Lucida Sans Unicode4"/>
    <w:aliases w:val="9 pt66,Интервал 0 pt Exact22"/>
    <w:basedOn w:val="200"/>
    <w:uiPriority w:val="99"/>
    <w:rsid w:val="001C0115"/>
    <w:rPr>
      <w:rFonts w:ascii="Lucida Sans Unicode" w:hAnsi="Lucida Sans Unicode" w:cs="Lucida Sans Unicode"/>
      <w:color w:val="000000"/>
      <w:spacing w:val="-8"/>
      <w:w w:val="100"/>
      <w:position w:val="0"/>
      <w:sz w:val="18"/>
      <w:szCs w:val="18"/>
      <w:shd w:val="clear" w:color="auto" w:fill="FFFFFF"/>
    </w:rPr>
  </w:style>
  <w:style w:type="character" w:customStyle="1" w:styleId="2LucidaSansUnicode2">
    <w:name w:val="Подпись к картинке (2) + Lucida Sans Unicode2"/>
    <w:aliases w:val="Интервал 0 pt Exact20"/>
    <w:basedOn w:val="25"/>
    <w:uiPriority w:val="99"/>
    <w:rsid w:val="001C0115"/>
    <w:rPr>
      <w:rFonts w:ascii="Lucida Sans Unicode" w:hAnsi="Lucida Sans Unicode" w:cs="Lucida Sans Unicode"/>
      <w:color w:val="000000"/>
      <w:spacing w:val="-4"/>
      <w:w w:val="100"/>
      <w:position w:val="0"/>
      <w:sz w:val="15"/>
      <w:szCs w:val="15"/>
      <w:u w:val="none"/>
      <w:shd w:val="clear" w:color="auto" w:fill="FFFFFF"/>
      <w:lang w:val="ru-RU"/>
    </w:rPr>
  </w:style>
  <w:style w:type="character" w:customStyle="1" w:styleId="52">
    <w:name w:val="Основной текст (5)_"/>
    <w:basedOn w:val="a0"/>
    <w:link w:val="510"/>
    <w:uiPriority w:val="99"/>
    <w:locked/>
    <w:rsid w:val="001C0115"/>
    <w:rPr>
      <w:b/>
      <w:bCs/>
      <w:spacing w:val="10"/>
      <w:sz w:val="15"/>
      <w:szCs w:val="15"/>
      <w:shd w:val="clear" w:color="auto" w:fill="FFFFFF"/>
    </w:rPr>
  </w:style>
  <w:style w:type="paragraph" w:customStyle="1" w:styleId="510">
    <w:name w:val="Основной текст (5)1"/>
    <w:basedOn w:val="a"/>
    <w:link w:val="52"/>
    <w:uiPriority w:val="99"/>
    <w:rsid w:val="001C0115"/>
    <w:pPr>
      <w:widowControl w:val="0"/>
      <w:shd w:val="clear" w:color="auto" w:fill="FFFFFF"/>
      <w:spacing w:after="0" w:line="216" w:lineRule="exact"/>
      <w:jc w:val="both"/>
    </w:pPr>
    <w:rPr>
      <w:rFonts w:eastAsiaTheme="minorHAnsi"/>
      <w:b/>
      <w:bCs/>
      <w:spacing w:val="10"/>
      <w:sz w:val="15"/>
      <w:szCs w:val="15"/>
      <w:lang w:eastAsia="en-US"/>
    </w:rPr>
  </w:style>
  <w:style w:type="character" w:customStyle="1" w:styleId="LucidaSansUnicode87">
    <w:name w:val="Основной текст + Lucida Sans Unicode87"/>
    <w:aliases w:val="9 pt84,Интервал 0 pt143"/>
    <w:basedOn w:val="af4"/>
    <w:uiPriority w:val="99"/>
    <w:rsid w:val="001C0115"/>
    <w:rPr>
      <w:rFonts w:ascii="Lucida Sans Unicode" w:hAnsi="Lucida Sans Unicode" w:cs="Lucida Sans Unicode"/>
      <w:color w:val="000000"/>
      <w:spacing w:val="0"/>
      <w:w w:val="100"/>
      <w:position w:val="0"/>
      <w:sz w:val="18"/>
      <w:szCs w:val="18"/>
      <w:u w:val="none"/>
      <w:shd w:val="clear" w:color="auto" w:fill="FFFFFF"/>
      <w:lang w:val="ru-RU"/>
    </w:rPr>
  </w:style>
  <w:style w:type="character" w:customStyle="1" w:styleId="LucidaSansUnicode86">
    <w:name w:val="Основной текст + Lucida Sans Unicode86"/>
    <w:aliases w:val="Курсив97,Интервал 0 pt142"/>
    <w:basedOn w:val="af4"/>
    <w:uiPriority w:val="99"/>
    <w:rsid w:val="001C0115"/>
    <w:rPr>
      <w:rFonts w:ascii="Lucida Sans Unicode" w:hAnsi="Lucida Sans Unicode" w:cs="Lucida Sans Unicode"/>
      <w:i/>
      <w:iCs/>
      <w:color w:val="000000"/>
      <w:spacing w:val="-10"/>
      <w:w w:val="100"/>
      <w:position w:val="0"/>
      <w:u w:val="none"/>
      <w:shd w:val="clear" w:color="auto" w:fill="FFFFFF"/>
      <w:lang w:val="ru-RU"/>
    </w:rPr>
  </w:style>
  <w:style w:type="character" w:customStyle="1" w:styleId="LucidaSansUnicode81">
    <w:name w:val="Основной текст + Lucida Sans Unicode81"/>
    <w:aliases w:val="9 pt82,Интервал 0 pt17"/>
    <w:basedOn w:val="af4"/>
    <w:uiPriority w:val="99"/>
    <w:rsid w:val="001C0115"/>
    <w:rPr>
      <w:rFonts w:ascii="Lucida Sans Unicode" w:hAnsi="Lucida Sans Unicode" w:cs="Lucida Sans Unicode"/>
      <w:color w:val="000000"/>
      <w:spacing w:val="0"/>
      <w:w w:val="100"/>
      <w:position w:val="0"/>
      <w:sz w:val="18"/>
      <w:szCs w:val="18"/>
      <w:u w:val="none"/>
      <w:shd w:val="clear" w:color="auto" w:fill="FFFFFF"/>
      <w:lang w:val="ru-RU"/>
    </w:rPr>
  </w:style>
  <w:style w:type="character" w:customStyle="1" w:styleId="5LucidaSansUnicode5">
    <w:name w:val="Основной текст (5) + Lucida Sans Unicode5"/>
    <w:aliases w:val="843,5 pt99,Не полужирный32,Интервал 0 pt108"/>
    <w:basedOn w:val="52"/>
    <w:uiPriority w:val="99"/>
    <w:rsid w:val="001C0115"/>
    <w:rPr>
      <w:rFonts w:ascii="Lucida Sans Unicode" w:hAnsi="Lucida Sans Unicode" w:cs="Lucida Sans Unicode"/>
      <w:b/>
      <w:bCs/>
      <w:color w:val="000000"/>
      <w:spacing w:val="0"/>
      <w:w w:val="100"/>
      <w:position w:val="0"/>
      <w:sz w:val="17"/>
      <w:szCs w:val="17"/>
      <w:shd w:val="clear" w:color="auto" w:fill="FFFFFF"/>
      <w:lang w:val="ru-RU"/>
    </w:rPr>
  </w:style>
  <w:style w:type="character" w:customStyle="1" w:styleId="LucidaSansUnicode47">
    <w:name w:val="Основной текст + Lucida Sans Unicode47"/>
    <w:aliases w:val="9 pt47,Интервал 0 pt610"/>
    <w:basedOn w:val="af4"/>
    <w:uiPriority w:val="99"/>
    <w:rsid w:val="001C0115"/>
    <w:rPr>
      <w:rFonts w:ascii="Lucida Sans Unicode" w:hAnsi="Lucida Sans Unicode" w:cs="Lucida Sans Unicode"/>
      <w:color w:val="000000"/>
      <w:spacing w:val="0"/>
      <w:w w:val="100"/>
      <w:position w:val="0"/>
      <w:sz w:val="18"/>
      <w:szCs w:val="18"/>
      <w:u w:val="none"/>
      <w:shd w:val="clear" w:color="auto" w:fill="FFFFFF"/>
      <w:lang w:val="ru-RU"/>
    </w:rPr>
  </w:style>
  <w:style w:type="paragraph" w:styleId="afd">
    <w:name w:val="Normal (Web)"/>
    <w:basedOn w:val="a"/>
    <w:unhideWhenUsed/>
    <w:rsid w:val="001C0115"/>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footer"/>
    <w:basedOn w:val="a"/>
    <w:link w:val="aff"/>
    <w:uiPriority w:val="99"/>
    <w:rsid w:val="001C0115"/>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f">
    <w:name w:val="Нижний колонтитул Знак"/>
    <w:basedOn w:val="a0"/>
    <w:link w:val="afe"/>
    <w:uiPriority w:val="99"/>
    <w:rsid w:val="001C0115"/>
    <w:rPr>
      <w:rFonts w:ascii="Times New Roman" w:eastAsia="Times New Roman" w:hAnsi="Times New Roman" w:cs="Times New Roman"/>
      <w:sz w:val="20"/>
      <w:szCs w:val="20"/>
      <w:lang w:eastAsia="ru-RU"/>
    </w:rPr>
  </w:style>
  <w:style w:type="character" w:customStyle="1" w:styleId="0pt2">
    <w:name w:val="Основной текст + Курсив;Интервал 0 pt"/>
    <w:basedOn w:val="af4"/>
    <w:rsid w:val="001C0115"/>
    <w:rPr>
      <w:rFonts w:eastAsia="Times New Roman" w:cs="Times New Roman"/>
      <w:i/>
      <w:iCs/>
      <w:color w:val="000000"/>
      <w:spacing w:val="10"/>
      <w:w w:val="100"/>
      <w:position w:val="0"/>
      <w:sz w:val="20"/>
      <w:szCs w:val="20"/>
      <w:shd w:val="clear" w:color="auto" w:fill="FFFFFF"/>
      <w:lang w:val="ru-RU"/>
    </w:rPr>
  </w:style>
  <w:style w:type="paragraph" w:styleId="aff0">
    <w:name w:val="Plain Text"/>
    <w:basedOn w:val="a"/>
    <w:link w:val="aff1"/>
    <w:rsid w:val="001C0115"/>
    <w:pPr>
      <w:spacing w:after="0" w:line="240" w:lineRule="auto"/>
    </w:pPr>
    <w:rPr>
      <w:rFonts w:ascii="Courier New" w:eastAsia="Times New Roman" w:hAnsi="Courier New" w:cs="Times New Roman"/>
      <w:sz w:val="20"/>
      <w:szCs w:val="20"/>
    </w:rPr>
  </w:style>
  <w:style w:type="character" w:customStyle="1" w:styleId="aff1">
    <w:name w:val="Текст Знак"/>
    <w:basedOn w:val="a0"/>
    <w:link w:val="aff0"/>
    <w:rsid w:val="001C0115"/>
    <w:rPr>
      <w:rFonts w:ascii="Courier New" w:eastAsia="Times New Roman" w:hAnsi="Courier New" w:cs="Times New Roman"/>
      <w:sz w:val="20"/>
      <w:szCs w:val="20"/>
      <w:lang w:eastAsia="ru-RU"/>
    </w:rPr>
  </w:style>
  <w:style w:type="character" w:styleId="aff2">
    <w:name w:val="page number"/>
    <w:basedOn w:val="a0"/>
    <w:rsid w:val="001C0115"/>
  </w:style>
  <w:style w:type="paragraph" w:styleId="aff3">
    <w:name w:val="footnote text"/>
    <w:basedOn w:val="a"/>
    <w:link w:val="aff4"/>
    <w:semiHidden/>
    <w:rsid w:val="001C0115"/>
    <w:rPr>
      <w:rFonts w:ascii="Calibri" w:eastAsia="Times New Roman" w:hAnsi="Calibri" w:cs="Calibri"/>
      <w:sz w:val="20"/>
      <w:szCs w:val="20"/>
    </w:rPr>
  </w:style>
  <w:style w:type="character" w:customStyle="1" w:styleId="aff4">
    <w:name w:val="Текст сноски Знак"/>
    <w:basedOn w:val="a0"/>
    <w:link w:val="aff3"/>
    <w:semiHidden/>
    <w:rsid w:val="001C0115"/>
    <w:rPr>
      <w:rFonts w:ascii="Calibri" w:eastAsia="Times New Roman" w:hAnsi="Calibri" w:cs="Calibri"/>
      <w:sz w:val="20"/>
      <w:szCs w:val="20"/>
      <w:lang w:eastAsia="ru-RU"/>
    </w:rPr>
  </w:style>
  <w:style w:type="paragraph" w:styleId="31">
    <w:name w:val="Body Text Indent 3"/>
    <w:basedOn w:val="a"/>
    <w:link w:val="32"/>
    <w:unhideWhenUsed/>
    <w:rsid w:val="001C0115"/>
    <w:pPr>
      <w:spacing w:after="120"/>
      <w:ind w:left="360"/>
    </w:pPr>
    <w:rPr>
      <w:sz w:val="16"/>
      <w:szCs w:val="16"/>
    </w:rPr>
  </w:style>
  <w:style w:type="character" w:customStyle="1" w:styleId="32">
    <w:name w:val="Основной текст с отступом 3 Знак"/>
    <w:basedOn w:val="a0"/>
    <w:link w:val="31"/>
    <w:rsid w:val="001C0115"/>
    <w:rPr>
      <w:rFonts w:eastAsiaTheme="minorEastAsia"/>
      <w:sz w:val="16"/>
      <w:szCs w:val="16"/>
      <w:lang w:eastAsia="ru-RU"/>
    </w:rPr>
  </w:style>
  <w:style w:type="paragraph" w:styleId="2b">
    <w:name w:val="Body Text 2"/>
    <w:basedOn w:val="a"/>
    <w:link w:val="2c"/>
    <w:rsid w:val="001C0115"/>
    <w:pPr>
      <w:spacing w:after="120" w:line="480" w:lineRule="auto"/>
    </w:pPr>
    <w:rPr>
      <w:rFonts w:ascii="Times New Roman" w:eastAsia="Times New Roman" w:hAnsi="Times New Roman" w:cs="Times New Roman"/>
      <w:sz w:val="24"/>
      <w:szCs w:val="24"/>
    </w:rPr>
  </w:style>
  <w:style w:type="character" w:customStyle="1" w:styleId="2c">
    <w:name w:val="Основной текст 2 Знак"/>
    <w:basedOn w:val="a0"/>
    <w:link w:val="2b"/>
    <w:rsid w:val="001C0115"/>
    <w:rPr>
      <w:rFonts w:ascii="Times New Roman" w:eastAsia="Times New Roman" w:hAnsi="Times New Roman" w:cs="Times New Roman"/>
      <w:sz w:val="24"/>
      <w:szCs w:val="24"/>
      <w:lang w:eastAsia="ru-RU"/>
    </w:rPr>
  </w:style>
  <w:style w:type="paragraph" w:styleId="2d">
    <w:name w:val="Body Text Indent 2"/>
    <w:basedOn w:val="a"/>
    <w:link w:val="2e"/>
    <w:rsid w:val="001C0115"/>
    <w:pPr>
      <w:spacing w:after="120" w:line="480" w:lineRule="auto"/>
      <w:ind w:left="283"/>
    </w:pPr>
    <w:rPr>
      <w:rFonts w:ascii="Times New Roman" w:eastAsia="Times New Roman" w:hAnsi="Times New Roman" w:cs="Times New Roman"/>
      <w:sz w:val="20"/>
      <w:szCs w:val="20"/>
    </w:rPr>
  </w:style>
  <w:style w:type="character" w:customStyle="1" w:styleId="2e">
    <w:name w:val="Основной текст с отступом 2 Знак"/>
    <w:basedOn w:val="a0"/>
    <w:link w:val="2d"/>
    <w:rsid w:val="001C0115"/>
    <w:rPr>
      <w:rFonts w:ascii="Times New Roman" w:eastAsia="Times New Roman" w:hAnsi="Times New Roman" w:cs="Times New Roman"/>
      <w:sz w:val="20"/>
      <w:szCs w:val="20"/>
      <w:lang w:eastAsia="ru-RU"/>
    </w:rPr>
  </w:style>
  <w:style w:type="paragraph" w:customStyle="1" w:styleId="aff5">
    <w:name w:val="Знак Знак Знак Знак Знак"/>
    <w:basedOn w:val="a"/>
    <w:autoRedefine/>
    <w:rsid w:val="001C0115"/>
    <w:pPr>
      <w:spacing w:after="160" w:line="240" w:lineRule="exact"/>
    </w:pPr>
    <w:rPr>
      <w:rFonts w:ascii="Times New Roman" w:eastAsia="Times New Roman" w:hAnsi="Times New Roman" w:cs="Times New Roman"/>
      <w:sz w:val="28"/>
      <w:szCs w:val="28"/>
      <w:lang w:val="en-US" w:eastAsia="en-US"/>
    </w:rPr>
  </w:style>
  <w:style w:type="paragraph" w:styleId="33">
    <w:name w:val="Body Text 3"/>
    <w:basedOn w:val="a"/>
    <w:link w:val="34"/>
    <w:rsid w:val="001C0115"/>
    <w:pPr>
      <w:spacing w:after="120" w:line="240" w:lineRule="auto"/>
      <w:jc w:val="both"/>
    </w:pPr>
    <w:rPr>
      <w:rFonts w:ascii="PANDA Times UZ" w:eastAsia="Times New Roman" w:hAnsi="PANDA Times UZ" w:cs="Times New Roman"/>
      <w:sz w:val="24"/>
      <w:szCs w:val="24"/>
    </w:rPr>
  </w:style>
  <w:style w:type="character" w:customStyle="1" w:styleId="34">
    <w:name w:val="Основной текст 3 Знак"/>
    <w:basedOn w:val="a0"/>
    <w:link w:val="33"/>
    <w:rsid w:val="001C0115"/>
    <w:rPr>
      <w:rFonts w:ascii="PANDA Times UZ" w:eastAsia="Times New Roman" w:hAnsi="PANDA Times UZ" w:cs="Times New Roman"/>
      <w:sz w:val="24"/>
      <w:szCs w:val="24"/>
      <w:lang w:eastAsia="ru-RU"/>
    </w:rPr>
  </w:style>
  <w:style w:type="paragraph" w:styleId="5">
    <w:name w:val="List Bullet 5"/>
    <w:basedOn w:val="a"/>
    <w:rsid w:val="001C0115"/>
    <w:pPr>
      <w:numPr>
        <w:numId w:val="45"/>
      </w:numPr>
      <w:spacing w:after="0" w:line="240" w:lineRule="auto"/>
    </w:pPr>
    <w:rPr>
      <w:rFonts w:ascii="Times New Roman" w:eastAsia="Times New Roman" w:hAnsi="Times New Roman" w:cs="Times New Roman"/>
      <w:sz w:val="24"/>
      <w:szCs w:val="24"/>
    </w:rPr>
  </w:style>
  <w:style w:type="character" w:customStyle="1" w:styleId="apple-style-span">
    <w:name w:val="apple-style-span"/>
    <w:basedOn w:val="a0"/>
    <w:rsid w:val="001C0115"/>
  </w:style>
  <w:style w:type="character" w:customStyle="1" w:styleId="16">
    <w:name w:val="Знак Знак16"/>
    <w:rsid w:val="001C0115"/>
    <w:rPr>
      <w:rFonts w:ascii="Cambria" w:eastAsia="Times New Roman" w:hAnsi="Cambria" w:cs="Times New Roman"/>
      <w:b/>
      <w:bCs/>
      <w:kern w:val="32"/>
      <w:sz w:val="32"/>
      <w:szCs w:val="32"/>
    </w:rPr>
  </w:style>
  <w:style w:type="paragraph" w:customStyle="1" w:styleId="14">
    <w:name w:val="Обычный1"/>
    <w:rsid w:val="001C0115"/>
    <w:pPr>
      <w:spacing w:after="0" w:line="240" w:lineRule="auto"/>
    </w:pPr>
    <w:rPr>
      <w:rFonts w:ascii="Times New Roman" w:eastAsia="Times New Roman" w:hAnsi="Times New Roman" w:cs="Times New Roman"/>
      <w:sz w:val="20"/>
      <w:szCs w:val="20"/>
      <w:lang w:eastAsia="ru-RU"/>
    </w:rPr>
  </w:style>
  <w:style w:type="character" w:styleId="aff6">
    <w:name w:val="Hyperlink"/>
    <w:rsid w:val="001C011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2.wmf"/><Relationship Id="rId21" Type="http://schemas.openxmlformats.org/officeDocument/2006/relationships/image" Target="media/image12.wmf"/><Relationship Id="rId42" Type="http://schemas.openxmlformats.org/officeDocument/2006/relationships/oleObject" Target="embeddings/oleObject16.bin"/><Relationship Id="rId63" Type="http://schemas.openxmlformats.org/officeDocument/2006/relationships/image" Target="media/image35.wmf"/><Relationship Id="rId84" Type="http://schemas.openxmlformats.org/officeDocument/2006/relationships/image" Target="media/image45.png"/><Relationship Id="rId138" Type="http://schemas.openxmlformats.org/officeDocument/2006/relationships/oleObject" Target="embeddings/oleObject62.bin"/><Relationship Id="rId159" Type="http://schemas.openxmlformats.org/officeDocument/2006/relationships/image" Target="media/image84.wmf"/><Relationship Id="rId170" Type="http://schemas.openxmlformats.org/officeDocument/2006/relationships/oleObject" Target="embeddings/oleObject77.bin"/><Relationship Id="rId191" Type="http://schemas.openxmlformats.org/officeDocument/2006/relationships/image" Target="media/image100.wmf"/><Relationship Id="rId205" Type="http://schemas.openxmlformats.org/officeDocument/2006/relationships/oleObject" Target="embeddings/oleObject94.bin"/><Relationship Id="rId107" Type="http://schemas.openxmlformats.org/officeDocument/2006/relationships/image" Target="media/image57.wmf"/><Relationship Id="rId11" Type="http://schemas.openxmlformats.org/officeDocument/2006/relationships/image" Target="media/image6.png"/><Relationship Id="rId32" Type="http://schemas.openxmlformats.org/officeDocument/2006/relationships/oleObject" Target="embeddings/oleObject11.bin"/><Relationship Id="rId37" Type="http://schemas.openxmlformats.org/officeDocument/2006/relationships/image" Target="media/image20.wmf"/><Relationship Id="rId53" Type="http://schemas.openxmlformats.org/officeDocument/2006/relationships/oleObject" Target="embeddings/oleObject20.bin"/><Relationship Id="rId58" Type="http://schemas.openxmlformats.org/officeDocument/2006/relationships/oleObject" Target="embeddings/oleObject22.bin"/><Relationship Id="rId74" Type="http://schemas.openxmlformats.org/officeDocument/2006/relationships/image" Target="media/image39.wmf"/><Relationship Id="rId79" Type="http://schemas.openxmlformats.org/officeDocument/2006/relationships/oleObject" Target="embeddings/oleObject33.bin"/><Relationship Id="rId102" Type="http://schemas.openxmlformats.org/officeDocument/2006/relationships/oleObject" Target="embeddings/oleObject44.bin"/><Relationship Id="rId123" Type="http://schemas.openxmlformats.org/officeDocument/2006/relationships/image" Target="media/image65.wmf"/><Relationship Id="rId128" Type="http://schemas.openxmlformats.org/officeDocument/2006/relationships/oleObject" Target="embeddings/oleObject57.bin"/><Relationship Id="rId144" Type="http://schemas.openxmlformats.org/officeDocument/2006/relationships/image" Target="media/image76.wmf"/><Relationship Id="rId149" Type="http://schemas.openxmlformats.org/officeDocument/2006/relationships/oleObject" Target="embeddings/oleObject67.bin"/><Relationship Id="rId5" Type="http://schemas.openxmlformats.org/officeDocument/2006/relationships/image" Target="media/image1.png"/><Relationship Id="rId90" Type="http://schemas.openxmlformats.org/officeDocument/2006/relationships/oleObject" Target="embeddings/oleObject38.bin"/><Relationship Id="rId95" Type="http://schemas.openxmlformats.org/officeDocument/2006/relationships/image" Target="media/image51.wmf"/><Relationship Id="rId160" Type="http://schemas.openxmlformats.org/officeDocument/2006/relationships/oleObject" Target="embeddings/oleObject72.bin"/><Relationship Id="rId165" Type="http://schemas.openxmlformats.org/officeDocument/2006/relationships/image" Target="media/image87.wmf"/><Relationship Id="rId181" Type="http://schemas.openxmlformats.org/officeDocument/2006/relationships/oleObject" Target="embeddings/oleObject83.bin"/><Relationship Id="rId186" Type="http://schemas.openxmlformats.org/officeDocument/2006/relationships/image" Target="media/image97.wmf"/><Relationship Id="rId211" Type="http://schemas.openxmlformats.org/officeDocument/2006/relationships/image" Target="media/image111.png"/><Relationship Id="rId22" Type="http://schemas.openxmlformats.org/officeDocument/2006/relationships/oleObject" Target="embeddings/oleObject6.bin"/><Relationship Id="rId27" Type="http://schemas.openxmlformats.org/officeDocument/2006/relationships/image" Target="media/image15.wmf"/><Relationship Id="rId43" Type="http://schemas.openxmlformats.org/officeDocument/2006/relationships/image" Target="media/image23.png"/><Relationship Id="rId48" Type="http://schemas.openxmlformats.org/officeDocument/2006/relationships/image" Target="media/image26.png"/><Relationship Id="rId64" Type="http://schemas.openxmlformats.org/officeDocument/2006/relationships/oleObject" Target="embeddings/oleObject25.bin"/><Relationship Id="rId69" Type="http://schemas.openxmlformats.org/officeDocument/2006/relationships/oleObject" Target="embeddings/oleObject28.bin"/><Relationship Id="rId113" Type="http://schemas.openxmlformats.org/officeDocument/2006/relationships/oleObject" Target="embeddings/oleObject50.bin"/><Relationship Id="rId118" Type="http://schemas.openxmlformats.org/officeDocument/2006/relationships/oleObject" Target="embeddings/oleObject52.bin"/><Relationship Id="rId134" Type="http://schemas.openxmlformats.org/officeDocument/2006/relationships/oleObject" Target="embeddings/oleObject60.bin"/><Relationship Id="rId139" Type="http://schemas.openxmlformats.org/officeDocument/2006/relationships/image" Target="media/image73.png"/><Relationship Id="rId80" Type="http://schemas.openxmlformats.org/officeDocument/2006/relationships/image" Target="media/image43.wmf"/><Relationship Id="rId85" Type="http://schemas.openxmlformats.org/officeDocument/2006/relationships/image" Target="media/image46.wmf"/><Relationship Id="rId150" Type="http://schemas.openxmlformats.org/officeDocument/2006/relationships/image" Target="media/image79.wmf"/><Relationship Id="rId155" Type="http://schemas.openxmlformats.org/officeDocument/2006/relationships/oleObject" Target="embeddings/oleObject70.bin"/><Relationship Id="rId171" Type="http://schemas.openxmlformats.org/officeDocument/2006/relationships/image" Target="media/image90.wmf"/><Relationship Id="rId176" Type="http://schemas.openxmlformats.org/officeDocument/2006/relationships/image" Target="media/image92.wmf"/><Relationship Id="rId192" Type="http://schemas.openxmlformats.org/officeDocument/2006/relationships/oleObject" Target="embeddings/oleObject88.bin"/><Relationship Id="rId197" Type="http://schemas.openxmlformats.org/officeDocument/2006/relationships/image" Target="media/image103.wmf"/><Relationship Id="rId206" Type="http://schemas.openxmlformats.org/officeDocument/2006/relationships/image" Target="media/image108.png"/><Relationship Id="rId201" Type="http://schemas.openxmlformats.org/officeDocument/2006/relationships/image" Target="media/image105.png"/><Relationship Id="rId12" Type="http://schemas.openxmlformats.org/officeDocument/2006/relationships/image" Target="media/image7.wmf"/><Relationship Id="rId17" Type="http://schemas.openxmlformats.org/officeDocument/2006/relationships/image" Target="media/image10.wmf"/><Relationship Id="rId33" Type="http://schemas.openxmlformats.org/officeDocument/2006/relationships/image" Target="media/image18.wmf"/><Relationship Id="rId38" Type="http://schemas.openxmlformats.org/officeDocument/2006/relationships/oleObject" Target="embeddings/oleObject14.bin"/><Relationship Id="rId59" Type="http://schemas.openxmlformats.org/officeDocument/2006/relationships/image" Target="media/image33.wmf"/><Relationship Id="rId103" Type="http://schemas.openxmlformats.org/officeDocument/2006/relationships/image" Target="media/image55.wmf"/><Relationship Id="rId108" Type="http://schemas.openxmlformats.org/officeDocument/2006/relationships/oleObject" Target="embeddings/oleObject47.bin"/><Relationship Id="rId124" Type="http://schemas.openxmlformats.org/officeDocument/2006/relationships/oleObject" Target="embeddings/oleObject55.bin"/><Relationship Id="rId129" Type="http://schemas.openxmlformats.org/officeDocument/2006/relationships/image" Target="media/image68.wmf"/><Relationship Id="rId54" Type="http://schemas.openxmlformats.org/officeDocument/2006/relationships/image" Target="media/image30.png"/><Relationship Id="rId70" Type="http://schemas.openxmlformats.org/officeDocument/2006/relationships/oleObject" Target="embeddings/oleObject29.bin"/><Relationship Id="rId75" Type="http://schemas.openxmlformats.org/officeDocument/2006/relationships/oleObject" Target="embeddings/oleObject32.bin"/><Relationship Id="rId91" Type="http://schemas.openxmlformats.org/officeDocument/2006/relationships/image" Target="media/image49.wmf"/><Relationship Id="rId96" Type="http://schemas.openxmlformats.org/officeDocument/2006/relationships/oleObject" Target="embeddings/oleObject41.bin"/><Relationship Id="rId140" Type="http://schemas.openxmlformats.org/officeDocument/2006/relationships/image" Target="media/image74.wmf"/><Relationship Id="rId145" Type="http://schemas.openxmlformats.org/officeDocument/2006/relationships/oleObject" Target="embeddings/oleObject65.bin"/><Relationship Id="rId161" Type="http://schemas.openxmlformats.org/officeDocument/2006/relationships/image" Target="media/image85.wmf"/><Relationship Id="rId166" Type="http://schemas.openxmlformats.org/officeDocument/2006/relationships/oleObject" Target="embeddings/oleObject75.bin"/><Relationship Id="rId182" Type="http://schemas.openxmlformats.org/officeDocument/2006/relationships/image" Target="media/image95.wmf"/><Relationship Id="rId187" Type="http://schemas.openxmlformats.org/officeDocument/2006/relationships/oleObject" Target="embeddings/oleObject86.bin"/><Relationship Id="rId1" Type="http://schemas.openxmlformats.org/officeDocument/2006/relationships/numbering" Target="numbering.xml"/><Relationship Id="rId6" Type="http://schemas.openxmlformats.org/officeDocument/2006/relationships/image" Target="media/image2.png"/><Relationship Id="rId212" Type="http://schemas.openxmlformats.org/officeDocument/2006/relationships/fontTable" Target="fontTable.xml"/><Relationship Id="rId23" Type="http://schemas.openxmlformats.org/officeDocument/2006/relationships/image" Target="media/image13.wmf"/><Relationship Id="rId28" Type="http://schemas.openxmlformats.org/officeDocument/2006/relationships/oleObject" Target="embeddings/oleObject9.bin"/><Relationship Id="rId49" Type="http://schemas.openxmlformats.org/officeDocument/2006/relationships/image" Target="media/image27.png"/><Relationship Id="rId114" Type="http://schemas.openxmlformats.org/officeDocument/2006/relationships/image" Target="media/image60.png"/><Relationship Id="rId119" Type="http://schemas.openxmlformats.org/officeDocument/2006/relationships/image" Target="media/image63.wmf"/><Relationship Id="rId44" Type="http://schemas.openxmlformats.org/officeDocument/2006/relationships/image" Target="media/image24.wmf"/><Relationship Id="rId60" Type="http://schemas.openxmlformats.org/officeDocument/2006/relationships/oleObject" Target="embeddings/oleObject23.bin"/><Relationship Id="rId65" Type="http://schemas.openxmlformats.org/officeDocument/2006/relationships/oleObject" Target="embeddings/oleObject26.bin"/><Relationship Id="rId81" Type="http://schemas.openxmlformats.org/officeDocument/2006/relationships/oleObject" Target="embeddings/oleObject34.bin"/><Relationship Id="rId86" Type="http://schemas.openxmlformats.org/officeDocument/2006/relationships/oleObject" Target="embeddings/oleObject36.bin"/><Relationship Id="rId130" Type="http://schemas.openxmlformats.org/officeDocument/2006/relationships/oleObject" Target="embeddings/oleObject58.bin"/><Relationship Id="rId135" Type="http://schemas.openxmlformats.org/officeDocument/2006/relationships/image" Target="media/image71.wmf"/><Relationship Id="rId151" Type="http://schemas.openxmlformats.org/officeDocument/2006/relationships/oleObject" Target="embeddings/oleObject68.bin"/><Relationship Id="rId156" Type="http://schemas.openxmlformats.org/officeDocument/2006/relationships/image" Target="media/image82.wmf"/><Relationship Id="rId177" Type="http://schemas.openxmlformats.org/officeDocument/2006/relationships/oleObject" Target="embeddings/oleObject81.bin"/><Relationship Id="rId198" Type="http://schemas.openxmlformats.org/officeDocument/2006/relationships/oleObject" Target="embeddings/oleObject91.bin"/><Relationship Id="rId172" Type="http://schemas.openxmlformats.org/officeDocument/2006/relationships/oleObject" Target="embeddings/oleObject78.bin"/><Relationship Id="rId193" Type="http://schemas.openxmlformats.org/officeDocument/2006/relationships/image" Target="media/image101.wmf"/><Relationship Id="rId202" Type="http://schemas.openxmlformats.org/officeDocument/2006/relationships/image" Target="media/image106.wmf"/><Relationship Id="rId207" Type="http://schemas.openxmlformats.org/officeDocument/2006/relationships/image" Target="media/image109.wmf"/><Relationship Id="rId13" Type="http://schemas.openxmlformats.org/officeDocument/2006/relationships/oleObject" Target="embeddings/oleObject2.bin"/><Relationship Id="rId18" Type="http://schemas.openxmlformats.org/officeDocument/2006/relationships/oleObject" Target="embeddings/oleObject4.bin"/><Relationship Id="rId39" Type="http://schemas.openxmlformats.org/officeDocument/2006/relationships/image" Target="media/image21.wmf"/><Relationship Id="rId109" Type="http://schemas.openxmlformats.org/officeDocument/2006/relationships/image" Target="media/image58.wmf"/><Relationship Id="rId34" Type="http://schemas.openxmlformats.org/officeDocument/2006/relationships/oleObject" Target="embeddings/oleObject12.bin"/><Relationship Id="rId50" Type="http://schemas.openxmlformats.org/officeDocument/2006/relationships/image" Target="media/image28.wmf"/><Relationship Id="rId55" Type="http://schemas.openxmlformats.org/officeDocument/2006/relationships/image" Target="media/image31.wmf"/><Relationship Id="rId76" Type="http://schemas.openxmlformats.org/officeDocument/2006/relationships/image" Target="media/image40.png"/><Relationship Id="rId97" Type="http://schemas.openxmlformats.org/officeDocument/2006/relationships/image" Target="media/image52.wmf"/><Relationship Id="rId104" Type="http://schemas.openxmlformats.org/officeDocument/2006/relationships/oleObject" Target="embeddings/oleObject45.bin"/><Relationship Id="rId120" Type="http://schemas.openxmlformats.org/officeDocument/2006/relationships/oleObject" Target="embeddings/oleObject53.bin"/><Relationship Id="rId125" Type="http://schemas.openxmlformats.org/officeDocument/2006/relationships/image" Target="media/image66.wmf"/><Relationship Id="rId141" Type="http://schemas.openxmlformats.org/officeDocument/2006/relationships/oleObject" Target="embeddings/oleObject63.bin"/><Relationship Id="rId146" Type="http://schemas.openxmlformats.org/officeDocument/2006/relationships/image" Target="media/image77.wmf"/><Relationship Id="rId167" Type="http://schemas.openxmlformats.org/officeDocument/2006/relationships/image" Target="media/image88.wmf"/><Relationship Id="rId188" Type="http://schemas.openxmlformats.org/officeDocument/2006/relationships/image" Target="media/image98.png"/><Relationship Id="rId7" Type="http://schemas.openxmlformats.org/officeDocument/2006/relationships/image" Target="media/image3.wmf"/><Relationship Id="rId71" Type="http://schemas.openxmlformats.org/officeDocument/2006/relationships/oleObject" Target="embeddings/oleObject30.bin"/><Relationship Id="rId92" Type="http://schemas.openxmlformats.org/officeDocument/2006/relationships/oleObject" Target="embeddings/oleObject39.bin"/><Relationship Id="rId162" Type="http://schemas.openxmlformats.org/officeDocument/2006/relationships/oleObject" Target="embeddings/oleObject73.bin"/><Relationship Id="rId183" Type="http://schemas.openxmlformats.org/officeDocument/2006/relationships/oleObject" Target="embeddings/oleObject84.bin"/><Relationship Id="rId213" Type="http://schemas.openxmlformats.org/officeDocument/2006/relationships/theme" Target="theme/theme1.xml"/><Relationship Id="rId2" Type="http://schemas.openxmlformats.org/officeDocument/2006/relationships/styles" Target="styles.xml"/><Relationship Id="rId29" Type="http://schemas.openxmlformats.org/officeDocument/2006/relationships/image" Target="media/image16.wmf"/><Relationship Id="rId24" Type="http://schemas.openxmlformats.org/officeDocument/2006/relationships/oleObject" Target="embeddings/oleObject7.bin"/><Relationship Id="rId40" Type="http://schemas.openxmlformats.org/officeDocument/2006/relationships/oleObject" Target="embeddings/oleObject15.bin"/><Relationship Id="rId45" Type="http://schemas.openxmlformats.org/officeDocument/2006/relationships/oleObject" Target="embeddings/oleObject17.bin"/><Relationship Id="rId66" Type="http://schemas.openxmlformats.org/officeDocument/2006/relationships/image" Target="media/image36.wmf"/><Relationship Id="rId87" Type="http://schemas.openxmlformats.org/officeDocument/2006/relationships/image" Target="media/image47.wmf"/><Relationship Id="rId110" Type="http://schemas.openxmlformats.org/officeDocument/2006/relationships/oleObject" Target="embeddings/oleObject48.bin"/><Relationship Id="rId115" Type="http://schemas.openxmlformats.org/officeDocument/2006/relationships/image" Target="media/image61.wmf"/><Relationship Id="rId131" Type="http://schemas.openxmlformats.org/officeDocument/2006/relationships/image" Target="media/image69.wmf"/><Relationship Id="rId136" Type="http://schemas.openxmlformats.org/officeDocument/2006/relationships/oleObject" Target="embeddings/oleObject61.bin"/><Relationship Id="rId157" Type="http://schemas.openxmlformats.org/officeDocument/2006/relationships/oleObject" Target="embeddings/oleObject71.bin"/><Relationship Id="rId178" Type="http://schemas.openxmlformats.org/officeDocument/2006/relationships/image" Target="media/image93.wmf"/><Relationship Id="rId61" Type="http://schemas.openxmlformats.org/officeDocument/2006/relationships/image" Target="media/image34.wmf"/><Relationship Id="rId82" Type="http://schemas.openxmlformats.org/officeDocument/2006/relationships/image" Target="media/image44.wmf"/><Relationship Id="rId152" Type="http://schemas.openxmlformats.org/officeDocument/2006/relationships/image" Target="media/image80.wmf"/><Relationship Id="rId173" Type="http://schemas.openxmlformats.org/officeDocument/2006/relationships/image" Target="media/image91.wmf"/><Relationship Id="rId194" Type="http://schemas.openxmlformats.org/officeDocument/2006/relationships/oleObject" Target="embeddings/oleObject89.bin"/><Relationship Id="rId199" Type="http://schemas.openxmlformats.org/officeDocument/2006/relationships/image" Target="media/image104.wmf"/><Relationship Id="rId203" Type="http://schemas.openxmlformats.org/officeDocument/2006/relationships/oleObject" Target="embeddings/oleObject93.bin"/><Relationship Id="rId208" Type="http://schemas.openxmlformats.org/officeDocument/2006/relationships/oleObject" Target="embeddings/oleObject95.bin"/><Relationship Id="rId19" Type="http://schemas.openxmlformats.org/officeDocument/2006/relationships/image" Target="media/image11.wmf"/><Relationship Id="rId14" Type="http://schemas.openxmlformats.org/officeDocument/2006/relationships/image" Target="media/image8.png"/><Relationship Id="rId30" Type="http://schemas.openxmlformats.org/officeDocument/2006/relationships/oleObject" Target="embeddings/oleObject10.bin"/><Relationship Id="rId35" Type="http://schemas.openxmlformats.org/officeDocument/2006/relationships/image" Target="media/image19.wmf"/><Relationship Id="rId56" Type="http://schemas.openxmlformats.org/officeDocument/2006/relationships/oleObject" Target="embeddings/oleObject21.bin"/><Relationship Id="rId77" Type="http://schemas.openxmlformats.org/officeDocument/2006/relationships/image" Target="media/image41.png"/><Relationship Id="rId100" Type="http://schemas.openxmlformats.org/officeDocument/2006/relationships/oleObject" Target="embeddings/oleObject43.bin"/><Relationship Id="rId105" Type="http://schemas.openxmlformats.org/officeDocument/2006/relationships/image" Target="media/image56.wmf"/><Relationship Id="rId126" Type="http://schemas.openxmlformats.org/officeDocument/2006/relationships/oleObject" Target="embeddings/oleObject56.bin"/><Relationship Id="rId147" Type="http://schemas.openxmlformats.org/officeDocument/2006/relationships/oleObject" Target="embeddings/oleObject66.bin"/><Relationship Id="rId168" Type="http://schemas.openxmlformats.org/officeDocument/2006/relationships/oleObject" Target="embeddings/oleObject76.bin"/><Relationship Id="rId8" Type="http://schemas.openxmlformats.org/officeDocument/2006/relationships/oleObject" Target="embeddings/oleObject1.bin"/><Relationship Id="rId51" Type="http://schemas.openxmlformats.org/officeDocument/2006/relationships/oleObject" Target="embeddings/oleObject19.bin"/><Relationship Id="rId72" Type="http://schemas.openxmlformats.org/officeDocument/2006/relationships/image" Target="media/image38.wmf"/><Relationship Id="rId93" Type="http://schemas.openxmlformats.org/officeDocument/2006/relationships/image" Target="media/image50.wmf"/><Relationship Id="rId98" Type="http://schemas.openxmlformats.org/officeDocument/2006/relationships/oleObject" Target="embeddings/oleObject42.bin"/><Relationship Id="rId121" Type="http://schemas.openxmlformats.org/officeDocument/2006/relationships/image" Target="media/image64.wmf"/><Relationship Id="rId142" Type="http://schemas.openxmlformats.org/officeDocument/2006/relationships/image" Target="media/image75.wmf"/><Relationship Id="rId163" Type="http://schemas.openxmlformats.org/officeDocument/2006/relationships/image" Target="media/image86.wmf"/><Relationship Id="rId184" Type="http://schemas.openxmlformats.org/officeDocument/2006/relationships/image" Target="media/image96.wmf"/><Relationship Id="rId189" Type="http://schemas.openxmlformats.org/officeDocument/2006/relationships/image" Target="media/image99.wmf"/><Relationship Id="rId3" Type="http://schemas.openxmlformats.org/officeDocument/2006/relationships/settings" Target="settings.xml"/><Relationship Id="rId25" Type="http://schemas.openxmlformats.org/officeDocument/2006/relationships/image" Target="media/image14.wmf"/><Relationship Id="rId46" Type="http://schemas.openxmlformats.org/officeDocument/2006/relationships/image" Target="media/image25.wmf"/><Relationship Id="rId67" Type="http://schemas.openxmlformats.org/officeDocument/2006/relationships/oleObject" Target="embeddings/oleObject27.bin"/><Relationship Id="rId116" Type="http://schemas.openxmlformats.org/officeDocument/2006/relationships/oleObject" Target="embeddings/oleObject51.bin"/><Relationship Id="rId137" Type="http://schemas.openxmlformats.org/officeDocument/2006/relationships/image" Target="media/image72.wmf"/><Relationship Id="rId158" Type="http://schemas.openxmlformats.org/officeDocument/2006/relationships/image" Target="media/image83.png"/><Relationship Id="rId20" Type="http://schemas.openxmlformats.org/officeDocument/2006/relationships/oleObject" Target="embeddings/oleObject5.bin"/><Relationship Id="rId41" Type="http://schemas.openxmlformats.org/officeDocument/2006/relationships/image" Target="media/image22.wmf"/><Relationship Id="rId62" Type="http://schemas.openxmlformats.org/officeDocument/2006/relationships/oleObject" Target="embeddings/oleObject24.bin"/><Relationship Id="rId83" Type="http://schemas.openxmlformats.org/officeDocument/2006/relationships/oleObject" Target="embeddings/oleObject35.bin"/><Relationship Id="rId88" Type="http://schemas.openxmlformats.org/officeDocument/2006/relationships/oleObject" Target="embeddings/oleObject37.bin"/><Relationship Id="rId111" Type="http://schemas.openxmlformats.org/officeDocument/2006/relationships/image" Target="media/image59.wmf"/><Relationship Id="rId132" Type="http://schemas.openxmlformats.org/officeDocument/2006/relationships/oleObject" Target="embeddings/oleObject59.bin"/><Relationship Id="rId153" Type="http://schemas.openxmlformats.org/officeDocument/2006/relationships/oleObject" Target="embeddings/oleObject69.bin"/><Relationship Id="rId174" Type="http://schemas.openxmlformats.org/officeDocument/2006/relationships/oleObject" Target="embeddings/oleObject79.bin"/><Relationship Id="rId179" Type="http://schemas.openxmlformats.org/officeDocument/2006/relationships/oleObject" Target="embeddings/oleObject82.bin"/><Relationship Id="rId195" Type="http://schemas.openxmlformats.org/officeDocument/2006/relationships/image" Target="media/image102.wmf"/><Relationship Id="rId209" Type="http://schemas.openxmlformats.org/officeDocument/2006/relationships/image" Target="media/image110.wmf"/><Relationship Id="rId190" Type="http://schemas.openxmlformats.org/officeDocument/2006/relationships/oleObject" Target="embeddings/oleObject87.bin"/><Relationship Id="rId204" Type="http://schemas.openxmlformats.org/officeDocument/2006/relationships/image" Target="media/image107.wmf"/><Relationship Id="rId15" Type="http://schemas.openxmlformats.org/officeDocument/2006/relationships/image" Target="media/image9.wmf"/><Relationship Id="rId36" Type="http://schemas.openxmlformats.org/officeDocument/2006/relationships/oleObject" Target="embeddings/oleObject13.bin"/><Relationship Id="rId57" Type="http://schemas.openxmlformats.org/officeDocument/2006/relationships/image" Target="media/image32.wmf"/><Relationship Id="rId106" Type="http://schemas.openxmlformats.org/officeDocument/2006/relationships/oleObject" Target="embeddings/oleObject46.bin"/><Relationship Id="rId127" Type="http://schemas.openxmlformats.org/officeDocument/2006/relationships/image" Target="media/image67.wmf"/><Relationship Id="rId10" Type="http://schemas.openxmlformats.org/officeDocument/2006/relationships/image" Target="media/image5.png"/><Relationship Id="rId31" Type="http://schemas.openxmlformats.org/officeDocument/2006/relationships/image" Target="media/image17.wmf"/><Relationship Id="rId52" Type="http://schemas.openxmlformats.org/officeDocument/2006/relationships/image" Target="media/image29.wmf"/><Relationship Id="rId73" Type="http://schemas.openxmlformats.org/officeDocument/2006/relationships/oleObject" Target="embeddings/oleObject31.bin"/><Relationship Id="rId78" Type="http://schemas.openxmlformats.org/officeDocument/2006/relationships/image" Target="media/image42.wmf"/><Relationship Id="rId94" Type="http://schemas.openxmlformats.org/officeDocument/2006/relationships/oleObject" Target="embeddings/oleObject40.bin"/><Relationship Id="rId99" Type="http://schemas.openxmlformats.org/officeDocument/2006/relationships/image" Target="media/image53.wmf"/><Relationship Id="rId101" Type="http://schemas.openxmlformats.org/officeDocument/2006/relationships/image" Target="media/image54.wmf"/><Relationship Id="rId122" Type="http://schemas.openxmlformats.org/officeDocument/2006/relationships/oleObject" Target="embeddings/oleObject54.bin"/><Relationship Id="rId143" Type="http://schemas.openxmlformats.org/officeDocument/2006/relationships/oleObject" Target="embeddings/oleObject64.bin"/><Relationship Id="rId148" Type="http://schemas.openxmlformats.org/officeDocument/2006/relationships/image" Target="media/image78.wmf"/><Relationship Id="rId164" Type="http://schemas.openxmlformats.org/officeDocument/2006/relationships/oleObject" Target="embeddings/oleObject74.bin"/><Relationship Id="rId169" Type="http://schemas.openxmlformats.org/officeDocument/2006/relationships/image" Target="media/image89.wmf"/><Relationship Id="rId185" Type="http://schemas.openxmlformats.org/officeDocument/2006/relationships/oleObject" Target="embeddings/oleObject85.bin"/><Relationship Id="rId4" Type="http://schemas.openxmlformats.org/officeDocument/2006/relationships/webSettings" Target="webSettings.xml"/><Relationship Id="rId9" Type="http://schemas.openxmlformats.org/officeDocument/2006/relationships/image" Target="media/image4.png"/><Relationship Id="rId180" Type="http://schemas.openxmlformats.org/officeDocument/2006/relationships/image" Target="media/image94.wmf"/><Relationship Id="rId210" Type="http://schemas.openxmlformats.org/officeDocument/2006/relationships/oleObject" Target="embeddings/oleObject96.bin"/><Relationship Id="rId26" Type="http://schemas.openxmlformats.org/officeDocument/2006/relationships/oleObject" Target="embeddings/oleObject8.bin"/><Relationship Id="rId47" Type="http://schemas.openxmlformats.org/officeDocument/2006/relationships/oleObject" Target="embeddings/oleObject18.bin"/><Relationship Id="rId68" Type="http://schemas.openxmlformats.org/officeDocument/2006/relationships/image" Target="media/image37.wmf"/><Relationship Id="rId89" Type="http://schemas.openxmlformats.org/officeDocument/2006/relationships/image" Target="media/image48.wmf"/><Relationship Id="rId112" Type="http://schemas.openxmlformats.org/officeDocument/2006/relationships/oleObject" Target="embeddings/oleObject49.bin"/><Relationship Id="rId133" Type="http://schemas.openxmlformats.org/officeDocument/2006/relationships/image" Target="media/image70.wmf"/><Relationship Id="rId154" Type="http://schemas.openxmlformats.org/officeDocument/2006/relationships/image" Target="media/image81.wmf"/><Relationship Id="rId175" Type="http://schemas.openxmlformats.org/officeDocument/2006/relationships/oleObject" Target="embeddings/oleObject80.bin"/><Relationship Id="rId196" Type="http://schemas.openxmlformats.org/officeDocument/2006/relationships/oleObject" Target="embeddings/oleObject90.bin"/><Relationship Id="rId200" Type="http://schemas.openxmlformats.org/officeDocument/2006/relationships/oleObject" Target="embeddings/oleObject92.bin"/><Relationship Id="rId16"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5165</Words>
  <Characters>29447</Characters>
  <Application>Microsoft Office Word</Application>
  <DocSecurity>0</DocSecurity>
  <Lines>245</Lines>
  <Paragraphs>69</Paragraphs>
  <ScaleCrop>false</ScaleCrop>
  <Company/>
  <LinksUpToDate>false</LinksUpToDate>
  <CharactersWithSpaces>34543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2019-10-18T08:26:00Z</dcterms:created>
  <dcterms:modified xsi:type="dcterms:W3CDTF">2019-10-19T08:05:00Z</dcterms:modified>
</cp:coreProperties>
</file>