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14 - MA'RUZA</w:t>
      </w:r>
    </w:p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Mavzu: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GIDRO</w:t>
      </w:r>
      <w:r>
        <w:rPr>
          <w:rFonts w:ascii="Times New Roman" w:eastAsia="MS Mincho" w:hAnsi="Times New Roman" w:cs="Times New Roman"/>
          <w:b/>
          <w:bCs/>
          <w:sz w:val="28"/>
          <w:lang w:val="it-IT"/>
        </w:rPr>
        <w:t>YURI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TMALAR</w:t>
      </w:r>
    </w:p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ja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 1.Umumiy tushunchalar.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 2.Ishchi suyuqliklari.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  3.Gidromuftalar.</w:t>
      </w:r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1.Umumiy tushunchalar.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Suyuqliklar ishtirokida bir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xanizmning ikkinchi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xanizmni harakatga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ltirishiga asoslangan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xanizmlar </w:t>
      </w:r>
      <w:r w:rsidRPr="00A47698">
        <w:rPr>
          <w:rFonts w:ascii="Times New Roman" w:eastAsia="MS Mincho" w:hAnsi="Times New Roman" w:cs="Times New Roman"/>
          <w:b/>
          <w:sz w:val="28"/>
          <w:lang w:val="it-IT"/>
        </w:rPr>
        <w:t>gidravlik uzatmalar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yiladi, bunda  suyuqlik uzatma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xanizmidagi kuch zanjirining bir xalkasi xisoblanadi. Gidravlik uzatma  bir  agr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gatda  2 xil parrakli  mashinadan, ya'ni markazdan kochma nasos va gidravlik turbinadan birgalikda foydalanuvchi qurilmadir.</w:t>
      </w:r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Korpusda ish gildiraklarining mumkin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adar ya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inlashtirishi sababli qurilma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larda trubalar, spiral kam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ralar, diffuzorlarning zarurati bulmay  koladi,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mak  bu qismdagi gidravlik qarshilik</w:t>
      </w:r>
      <w:r>
        <w:rPr>
          <w:rFonts w:ascii="Times New Roman" w:eastAsia="MS Mincho" w:hAnsi="Times New Roman" w:cs="Times New Roman"/>
          <w:sz w:val="28"/>
          <w:lang w:val="it-IT"/>
        </w:rPr>
        <w:t>larga bo`ladigan sarf bartaraf 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ilinadi. Shuning uchun  FIK fa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at ish gildiraklaridagi yo`qotishlar xisobiga bo`ladi va 0.85-0.98 qiymat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larga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tadi.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Xozir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yarli hamma zamonaviy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tall ishlash stanoklari gidrouzatmalar bilan ta'minlangan.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Ishlash printsipiga  qarab  gidravlik  uzatmalar  </w:t>
      </w: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xajmiy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ga va </w:t>
      </w: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gidrodinamik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turlarga bulinadi.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Xajmiy gidravlik  uzatma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  xajmiy  nasos  orqali ishlaydi. Bunday uzatmalarda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rgiya suyuqlik orqali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taklovchi valdan statik bosim sifatida uzatilib,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lni ishga tushiradi.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Gidrodinamik uzatmalar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parrakli gidromashinalar  yordamida ishlaydi. Bu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rda   ish gildiraklarining parrraklari yordamida suyuqlikka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rilgan dinamik bosim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rgiyasidan foydalaniladi. Bu uzatmalar ba'zan  turbouzatma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 ataladi, bunga sabab ularda markazdan kochma nasos va  gidravlik  turbinalardan  birgalikda foydalaniladi.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Gidrodinamik uzatmalar </w:t>
      </w: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bir oqimli va ikki  oqimli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bulishi mumkin. 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Bir oqimli  gidrodinamik  uzatma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larda hamma quvvat gidravlik gildiraklar orqali uzatiladi. </w:t>
      </w: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t>Ikki  oqimli  gidrodinamik uzatma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larda esa 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 quvvatining bir qismi gidravlik gildiraklar orqali, ikkinchi qismi esa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xanik yo`l bilan uzatiladi.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Aylanishtirish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ntining uzatilish usullariga qarab gidrodinamik uzatmalar ikkiga bulinadi: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1) gidroilashgich yoki gidromuftalar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2) gidrotransformatorlar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 turbotransformatorlar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Mashinalarda gidromuftalar va gidrotransforma</w:t>
      </w:r>
      <w:r>
        <w:rPr>
          <w:rFonts w:ascii="Times New Roman" w:eastAsia="MS Mincho" w:hAnsi="Times New Roman" w:cs="Times New Roman"/>
          <w:sz w:val="28"/>
          <w:lang w:val="it-IT"/>
        </w:rPr>
        <w:t>torlar aloxida va turli kombina-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siyalarda, ya'ni gidromufta  va  gidrotransformator, gidromufta va ikkita yoki uchta gidrotransformator va xokazo tarzda ishlatilishi mumkin.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976D9F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</w:p>
    <w:p w:rsidR="00976D9F" w:rsidRPr="00A7697E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A7697E">
        <w:rPr>
          <w:rFonts w:ascii="Times New Roman" w:eastAsia="MS Mincho" w:hAnsi="Times New Roman" w:cs="Times New Roman"/>
          <w:b/>
          <w:sz w:val="28"/>
          <w:lang w:val="it-IT"/>
        </w:rPr>
        <w:lastRenderedPageBreak/>
        <w:t>2.  Ishchi  suyuqliklari</w:t>
      </w:r>
    </w:p>
    <w:p w:rsidR="00976D9F" w:rsidRPr="00557B13" w:rsidRDefault="00976D9F" w:rsidP="00976D9F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Gidromashinalarning vazifasiga qarab ish suyukligi suv,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ft moyi, sint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tik suyuqliklar, spirt va glits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rin aralashmasi va xokazo bulishi  mumkin. 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Suyuqlikni bosim yordamida uzatishga muljallangan nasoslar xaydala</w:t>
      </w:r>
      <w:r>
        <w:rPr>
          <w:rFonts w:ascii="Times New Roman" w:eastAsia="MS Mincho" w:hAnsi="Times New Roman" w:cs="Times New Roman"/>
          <w:sz w:val="28"/>
          <w:lang w:val="it-IT"/>
        </w:rPr>
        <w:t>yo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tgan suyuqlikning xususiyatlarini xisobga olib loyixalanadi. 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Tomchilanuvchi  suyuqliklar bosimning turli qiymatlarida ham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rgiyani uzatish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obiliyatiga ega bo`lganligi sababli xajmiy gidrouzatmaning gidromashina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lari xar qanday tomchilanuvchi suyuqliklar bilan ham ishlashi  mumkin.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 xar  qanday suyuqlik mavjud sharoitga muvofik bulav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rmaydi.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Gidrouzatmada ish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 orali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muxit sifatida uzining asosiy vazifasini  bajaradi va shu bilan birga moylovchi modda </w:t>
      </w:r>
      <w:r>
        <w:rPr>
          <w:rFonts w:ascii="Times New Roman" w:eastAsia="MS Mincho" w:hAnsi="Times New Roman" w:cs="Times New Roman"/>
          <w:sz w:val="28"/>
          <w:lang w:val="it-IT"/>
        </w:rPr>
        <w:t>hamdir. Shu sababli unga turli 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shimcha talablar </w:t>
      </w:r>
      <w:r>
        <w:rPr>
          <w:rFonts w:ascii="Times New Roman" w:eastAsia="MS Mincho" w:hAnsi="Times New Roman" w:cs="Times New Roman"/>
          <w:sz w:val="28"/>
          <w:lang w:val="it-IT"/>
        </w:rPr>
        <w:t>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yiladi. 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>
        <w:rPr>
          <w:rFonts w:ascii="Times New Roman" w:eastAsia="MS Mincho" w:hAnsi="Times New Roman" w:cs="Times New Roman"/>
          <w:sz w:val="28"/>
          <w:lang w:val="it-IT"/>
        </w:rPr>
        <w:t>Suyuqlik oq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</w:t>
      </w:r>
      <w:r>
        <w:rPr>
          <w:rFonts w:ascii="Times New Roman" w:eastAsia="MS Mincho" w:hAnsi="Times New Roman" w:cs="Times New Roman"/>
          <w:sz w:val="28"/>
          <w:lang w:val="it-IT"/>
        </w:rPr>
        <w:t>yo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tganda uning tigizlagichlardan oqib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tishini kamaytirish uchun  mustaxkam moy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atlamini xosil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qiluvchi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suyuqliklar tanlab olingani ma'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ul. Suyuqlikning ishqalanish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arshiligini kamaytirish esa </w:t>
      </w:r>
      <w:r>
        <w:rPr>
          <w:rFonts w:ascii="Times New Roman" w:eastAsia="MS Mincho" w:hAnsi="Times New Roman" w:cs="Times New Roman"/>
          <w:sz w:val="28"/>
          <w:lang w:val="it-IT"/>
        </w:rPr>
        <w:t>qovushoq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 kam suyuqliklar tanlashni takozo qiladi. Masalan</w:t>
      </w:r>
      <w:r>
        <w:rPr>
          <w:rFonts w:ascii="Times New Roman" w:eastAsia="MS Mincho" w:hAnsi="Times New Roman" w:cs="Times New Roman"/>
          <w:sz w:val="28"/>
          <w:lang w:val="it-IT"/>
        </w:rPr>
        <w:t>; toza suvning 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ovus</w:t>
      </w:r>
      <w:r>
        <w:rPr>
          <w:rFonts w:ascii="Times New Roman" w:eastAsia="MS Mincho" w:hAnsi="Times New Roman" w:cs="Times New Roman"/>
          <w:sz w:val="28"/>
          <w:lang w:val="it-IT"/>
        </w:rPr>
        <w:t>hoq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ligi kam, </w:t>
      </w:r>
      <w:r>
        <w:rPr>
          <w:rFonts w:ascii="Times New Roman" w:eastAsia="MS Mincho" w:hAnsi="Times New Roman" w:cs="Times New Roman"/>
          <w:sz w:val="28"/>
          <w:lang w:val="it-IT"/>
        </w:rPr>
        <w:t>ki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my</w:t>
      </w:r>
      <w:r>
        <w:rPr>
          <w:rFonts w:ascii="Times New Roman" w:eastAsia="MS Mincho" w:hAnsi="Times New Roman" w:cs="Times New Roman"/>
          <w:sz w:val="28"/>
          <w:lang w:val="it-IT"/>
        </w:rPr>
        <w:t>o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viy </w:t>
      </w: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arqaror,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rob bo`lgani bilan moylash va korroziyani kamaytirish xususiyatlariga ega emas.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Xajmiy gidrouzatmalarda foydalanish talablariga t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laro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q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javob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  oladigan suyuqliklar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ovusho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 kam bo`lgan va yaxshi tozalangan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ft moylaridir.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ular ham talabga to`liq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javob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 olmaydi. Shuning uchun  sint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tik suyuqliklar va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ft moylari uchun ula</w:t>
      </w:r>
      <w:r>
        <w:rPr>
          <w:rFonts w:ascii="Times New Roman" w:eastAsia="MS Mincho" w:hAnsi="Times New Roman" w:cs="Times New Roman"/>
          <w:sz w:val="28"/>
          <w:lang w:val="it-IT"/>
        </w:rPr>
        <w:t>rning xossalarini yaxshilovchi 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shim</w:t>
      </w:r>
      <w:r>
        <w:rPr>
          <w:rFonts w:ascii="Times New Roman" w:eastAsia="MS Mincho" w:hAnsi="Times New Roman" w:cs="Times New Roman"/>
          <w:sz w:val="28"/>
          <w:lang w:val="it-IT"/>
        </w:rPr>
        <w:t>ch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alarning yangi </w:t>
      </w:r>
      <w:r>
        <w:rPr>
          <w:rFonts w:ascii="Times New Roman" w:eastAsia="MS Mincho" w:hAnsi="Times New Roman" w:cs="Times New Roman"/>
          <w:sz w:val="28"/>
          <w:lang w:val="it-IT"/>
        </w:rPr>
        <w:t>turlari yaratilgan va yaratilmoq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da. Shuningd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</w:t>
      </w:r>
      <w:r>
        <w:rPr>
          <w:rFonts w:ascii="Times New Roman" w:eastAsia="MS Mincho" w:hAnsi="Times New Roman" w:cs="Times New Roman"/>
          <w:sz w:val="28"/>
          <w:lang w:val="it-IT"/>
        </w:rPr>
        <w:t>,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ish</w:t>
      </w:r>
      <w:r>
        <w:rPr>
          <w:rFonts w:ascii="Times New Roman" w:eastAsia="MS Mincho" w:hAnsi="Times New Roman" w:cs="Times New Roman"/>
          <w:sz w:val="28"/>
          <w:lang w:val="it-IT"/>
        </w:rPr>
        <w:t>chi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suyuqliklarining xususiyatlari uzatmaning yaxshi va uzo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ishlashiga ta'sir qiladi, shuning uchun ish</w:t>
      </w:r>
      <w:r>
        <w:rPr>
          <w:rFonts w:ascii="Times New Roman" w:eastAsia="MS Mincho" w:hAnsi="Times New Roman" w:cs="Times New Roman"/>
          <w:sz w:val="28"/>
          <w:lang w:val="it-IT"/>
        </w:rPr>
        <w:t>chi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ligini tanlashda uzatmaning xususiyatlaridan tashqari, suyuqlikning sifatini ham nazarda tutish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rak. Shunday qilib, ish</w:t>
      </w:r>
      <w:r>
        <w:rPr>
          <w:rFonts w:ascii="Times New Roman" w:eastAsia="MS Mincho" w:hAnsi="Times New Roman" w:cs="Times New Roman"/>
          <w:sz w:val="28"/>
          <w:lang w:val="it-IT"/>
        </w:rPr>
        <w:t>chi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suyuqliklariga quyidagi talablar </w:t>
      </w:r>
      <w:r>
        <w:rPr>
          <w:rFonts w:ascii="Times New Roman" w:eastAsia="MS Mincho" w:hAnsi="Times New Roman" w:cs="Times New Roman"/>
          <w:sz w:val="28"/>
          <w:lang w:val="it-IT"/>
        </w:rPr>
        <w:t>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yiladi: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1.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Ish suyuqliklari tigizlagichlarda shunday mustaxkam </w:t>
      </w:r>
      <w:r>
        <w:rPr>
          <w:rFonts w:ascii="Times New Roman" w:eastAsia="MS Mincho" w:hAnsi="Times New Roman" w:cs="Times New Roman"/>
          <w:sz w:val="28"/>
          <w:lang w:val="it-IT"/>
        </w:rPr>
        <w:t>moy 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atlami xosil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rakki, gidrouzatma yaxshi ishlasin. Aytib 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tish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rakki, agar moy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atlamining  mustaxkamligi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ragidan ortib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tsa, gidroapparaturalarning ishlashi yomonlashadi.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2.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xanizmlardan uzo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foydalanish, ularning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tuxtov </w:t>
      </w:r>
      <w:r>
        <w:rPr>
          <w:rFonts w:ascii="Times New Roman" w:eastAsia="MS Mincho" w:hAnsi="Times New Roman" w:cs="Times New Roman"/>
          <w:sz w:val="28"/>
          <w:lang w:val="it-IT"/>
        </w:rPr>
        <w:t>va yuqori darajada aniq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lik bilan ishlashini ta'minlash uchun ish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ligi </w:t>
      </w:r>
      <w:r>
        <w:rPr>
          <w:rFonts w:ascii="Times New Roman" w:eastAsia="MS Mincho" w:hAnsi="Times New Roman" w:cs="Times New Roman"/>
          <w:sz w:val="28"/>
          <w:lang w:val="it-IT"/>
        </w:rPr>
        <w:t>zanglash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ni kamaytirish va </w:t>
      </w:r>
      <w:r>
        <w:rPr>
          <w:rFonts w:ascii="Times New Roman" w:eastAsia="MS Mincho" w:hAnsi="Times New Roman" w:cs="Times New Roman"/>
          <w:sz w:val="28"/>
          <w:lang w:val="it-IT"/>
        </w:rPr>
        <w:t>kimyo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viy </w:t>
      </w: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arqarorlik xususiyatlariga ega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lishi zarur.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xanizmlar uzo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vaqt ishlatilganda ikkinchi talab aloxida ahamiyatga ega bo`ladi.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ft moylariga ba'zi moy yoki efirlar 0,5 -1,0 foiz k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shilsa, korroziyaning agr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ssivligini kamaytirish mumkin.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Bu 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shilmalar 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tall  sirtida uning sirtini va moyni oksidlanishdan sa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laydigan yupqa ximoya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atlam</w:t>
      </w:r>
      <w:r>
        <w:rPr>
          <w:rFonts w:ascii="Times New Roman" w:eastAsia="MS Mincho" w:hAnsi="Times New Roman" w:cs="Times New Roman"/>
          <w:sz w:val="28"/>
          <w:lang w:val="it-IT"/>
        </w:rPr>
        <w:t>in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 xosil qiladi.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3.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Xajmiy uzatmadagi ish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ligining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ovush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ligi nisbatan kam va </w:t>
      </w:r>
      <w:r>
        <w:rPr>
          <w:rFonts w:ascii="Times New Roman" w:eastAsia="MS Mincho" w:hAnsi="Times New Roman" w:cs="Times New Roman"/>
          <w:sz w:val="28"/>
          <w:lang w:val="it-IT"/>
        </w:rPr>
        <w:t>harorat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ta'sirida </w:t>
      </w:r>
      <w:r>
        <w:rPr>
          <w:rFonts w:ascii="Times New Roman" w:eastAsia="MS Mincho" w:hAnsi="Times New Roman" w:cs="Times New Roman"/>
          <w:sz w:val="28"/>
          <w:lang w:val="it-IT"/>
        </w:rPr>
        <w:t>kam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o`zgaradigan bulishi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rak.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ovush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 kam bo`lgan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ft moylaridan foydalanish ishqalanish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arshiligini kamaytiradi, apparaturaning ani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ligini va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zgirligini oshiradi.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4.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xanizmning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4A2DFA">
        <w:rPr>
          <w:rFonts w:ascii="Times New Roman" w:eastAsia="MS Mincho" w:hAnsi="Times New Roman" w:cs="Times New Roman"/>
          <w:sz w:val="28"/>
          <w:lang w:val="it-IT"/>
        </w:rPr>
        <w:t>lgilangan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ishlash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obiliyatini ta'minlash uchun suyuqlik bir jinsli va yaxshi tozalangan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rak.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lastRenderedPageBreak/>
        <w:t xml:space="preserve">     5.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Ish suyuqliklari tig</w:t>
      </w:r>
      <w:r>
        <w:rPr>
          <w:rFonts w:ascii="Times New Roman" w:eastAsia="MS Mincho" w:hAnsi="Times New Roman" w:cs="Times New Roman"/>
          <w:sz w:val="28"/>
          <w:lang w:val="it-IT"/>
        </w:rPr>
        <w:t>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izlash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istirmasining bo`</w:t>
      </w:r>
      <w:r>
        <w:rPr>
          <w:rFonts w:ascii="Times New Roman" w:eastAsia="MS Mincho" w:hAnsi="Times New Roman" w:cs="Times New Roman"/>
          <w:sz w:val="28"/>
          <w:lang w:val="it-IT"/>
        </w:rPr>
        <w:t>k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ishiga va erishiga sabab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lmasligi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rak.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6.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Xajmiy gidravlik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xanizmlardagi ish suyukligi </w:t>
      </w: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arqaror elastiklik moduliga va xajmiy og`irlikka ega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rak. Shuning uchun moyning ish vaqtidagi t</w:t>
      </w:r>
      <w:r w:rsidRPr="004A2DFA">
        <w:rPr>
          <w:rFonts w:ascii="Times New Roman" w:eastAsia="MS Mincho" w:hAnsi="Times New Roman" w:cs="Times New Roman"/>
          <w:sz w:val="28"/>
          <w:lang w:val="it-IT"/>
        </w:rPr>
        <w:t>harorat</w:t>
      </w:r>
      <w:r>
        <w:rPr>
          <w:rFonts w:ascii="Times New Roman" w:eastAsia="MS Mincho" w:hAnsi="Times New Roman" w:cs="Times New Roman"/>
          <w:sz w:val="28"/>
          <w:lang w:val="it-IT"/>
        </w:rPr>
        <w:t>ning 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zgarish ch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garasida gazlarni singdirishi va ajratishi mumkin 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adar  kam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rak. Katta bosimlarda elastiklik modulining </w:t>
      </w: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arqaror b</w:t>
      </w:r>
      <w:r>
        <w:rPr>
          <w:rFonts w:ascii="Times New Roman" w:eastAsia="MS Mincho" w:hAnsi="Times New Roman" w:cs="Times New Roman"/>
          <w:sz w:val="28"/>
          <w:lang w:val="it-IT"/>
        </w:rPr>
        <w:t>o`lishi alox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ida ahamiyatga ega.</w:t>
      </w:r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7.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Gidravlik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xanizmlarda paydo bo`ladigan bir qancha xodisalar xavoning ish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ligida eruvchanligi bilan bog`liq. 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Ish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ligida xavoning eruvchanligi: nasoslarning unumdorligini kama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yishiga, gidrodvigat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lning not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kis  ishlashiga  va  boshqalarga  olib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ladi.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Gidrouzatmalarning </w:t>
      </w:r>
      <w:r>
        <w:rPr>
          <w:rFonts w:ascii="Times New Roman" w:eastAsia="MS Mincho" w:hAnsi="Times New Roman" w:cs="Times New Roman"/>
          <w:sz w:val="28"/>
          <w:lang w:val="it-IT"/>
        </w:rPr>
        <w:t>b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arqaror ishlashini ta'minlash uchun suyu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ligida erigan xavo iloji boricha kam b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rak. Ish suyuqliklarining oblit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ratsiya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 (bo`shliqlarni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kitib k</w:t>
      </w:r>
      <w:r>
        <w:rPr>
          <w:rFonts w:ascii="Times New Roman" w:eastAsia="MS Mincho" w:hAnsi="Times New Roman" w:cs="Times New Roman"/>
          <w:sz w:val="28"/>
          <w:lang w:val="it-IT"/>
        </w:rPr>
        <w:t>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yish)</w:t>
      </w:r>
      <w:r w:rsidRPr="004A2DFA"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>
        <w:rPr>
          <w:rFonts w:ascii="Times New Roman" w:eastAsia="MS Mincho" w:hAnsi="Times New Roman" w:cs="Times New Roman"/>
          <w:sz w:val="28"/>
          <w:lang w:val="it-IT"/>
        </w:rPr>
        <w:t>ga layoq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ati</w:t>
      </w:r>
      <w:r>
        <w:rPr>
          <w:rFonts w:ascii="Times New Roman" w:eastAsia="MS Mincho" w:hAnsi="Times New Roman" w:cs="Times New Roman"/>
          <w:sz w:val="28"/>
          <w:lang w:val="it-IT"/>
        </w:rPr>
        <w:t>,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boshqaruvchi qurilmalar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(zolotiniklar,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dros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llar va boshqalar)ning ishlashiga ma'lum darajada  ta'sir  qiladi. 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Gidrodinamik  uzatmalarda suyuqlik sifatida: industrial 12, industrial 20, industrial 20 V, turbina moyi L va transformator moyi eng ko`p ishlatiladi. Odatda, suyuqlik gidrouzatmalarda aylanganda uning </w:t>
      </w:r>
      <w:r>
        <w:rPr>
          <w:rFonts w:ascii="Times New Roman" w:eastAsia="MS Mincho" w:hAnsi="Times New Roman" w:cs="Times New Roman"/>
          <w:sz w:val="28"/>
          <w:lang w:val="it-IT"/>
        </w:rPr>
        <w:t>harorati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turli mashinalarda 60 - 135 S</w:t>
      </w:r>
      <w:r w:rsidRPr="00E715C4">
        <w:rPr>
          <w:rFonts w:ascii="Times New Roman" w:eastAsia="MS Mincho" w:hAnsi="Times New Roman" w:cs="Times New Roman"/>
          <w:sz w:val="28"/>
          <w:vertAlign w:val="superscript"/>
          <w:lang w:val="it-IT"/>
        </w:rPr>
        <w:t>0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orasida bo`ladi.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Pr="00E36D00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it-IT"/>
        </w:rPr>
      </w:pPr>
      <w:r w:rsidRPr="00E36D00">
        <w:rPr>
          <w:rFonts w:ascii="Times New Roman" w:eastAsia="MS Mincho" w:hAnsi="Times New Roman" w:cs="Times New Roman"/>
          <w:b/>
          <w:sz w:val="28"/>
          <w:lang w:val="it-IT"/>
        </w:rPr>
        <w:t>3.Gidrodinamik   muftalar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Gidromuftada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taklovchi valdagi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ntning miqdori xar qanday uzgartirilganda   ham   ikkala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(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taklovchi  va 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taklanuvchi) valdagi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ntlarning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ngligi ta'minlanadi. Yo`naltiruvchi apparat yukligi  gidromuftalar  burovchi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ntini o`zgartirmaydi va xar qanday uzatish nisbatlarida ham 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taklovchi  va 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taklanuvchi vallardagi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ntlar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ng  bo`ladi. </w:t>
      </w:r>
      <w:proofErr w:type="gramStart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gramEnd"/>
      <w:r w:rsidRPr="00557B13">
        <w:rPr>
          <w:rFonts w:ascii="Times New Roman" w:eastAsia="MS Mincho" w:hAnsi="Times New Roman" w:cs="Times New Roman"/>
          <w:sz w:val="28"/>
          <w:lang w:val="it-IT"/>
        </w:rPr>
        <w:t>taklanuvchi val fa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at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taklovchi valning yunalishida aylanadi. 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E36D00">
        <w:rPr>
          <w:rFonts w:ascii="Times New Roman" w:eastAsia="MS Mincho" w:hAnsi="Times New Roman" w:cs="Times New Roman"/>
          <w:b/>
          <w:sz w:val="28"/>
          <w:lang w:val="it-IT"/>
        </w:rPr>
        <w:t>Gidrodinamik mufta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rmaniyada 1909-1910 yillarda prof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ssor Fitting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 tomonidan kashf etilgan va birinchi marta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malarda  ikki  valni  elastik  boglovchi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sifatida ishlatilgan. Xozir  gidromuftalar 500 dan ortik turdagi mashina va 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xanizmlarda bir agr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gatda 0,5 - 1  kVt  dan  35000 kVtgacha va  undan ortik quvvatni uzatishda ishlatiladi. Gidromuftalar uzatish soni birga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ng bo`lgan gidrouzatmalarda ishlatiladi. Agar uzatish  soni  birdan farqli bulishi zarur bo`lsa, u xolda xar xil ulchamli nasos va turbina </w:t>
      </w:r>
      <w:r>
        <w:rPr>
          <w:rFonts w:ascii="Times New Roman" w:eastAsia="MS Mincho" w:hAnsi="Times New Roman" w:cs="Times New Roman"/>
          <w:sz w:val="28"/>
          <w:lang w:val="it-IT"/>
        </w:rPr>
        <w:t>qo`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llaniladi. Turbina va nasoslarning ulchamlari xar xil bo`lgani sababli yo`naltiruvchi apparat kullash zarurati tugiladi.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Gidrodinamik mufta yoki turbomufta nasos gildiragi, turbina gildiragi,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taklovchi val,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taklanuvchi val, diafragmali bos</w:t>
      </w:r>
      <w:r>
        <w:rPr>
          <w:rFonts w:ascii="Times New Roman" w:eastAsia="MS Mincho" w:hAnsi="Times New Roman" w:cs="Times New Roman"/>
          <w:sz w:val="28"/>
          <w:lang w:val="it-IT"/>
        </w:rPr>
        <w:t>q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ich, yarim korpus, yarim torlardan iborat.</w:t>
      </w:r>
    </w:p>
    <w:p w:rsidR="00976D9F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Nasos va turbina gildiraklari shtamplangan yarim xalka shaklida tayyorlanadi. Bu gildiraklardagi  kuraklar, ko`pincha,  ichki  sirtga radial joylashtirilgan bo`ladi.</w:t>
      </w:r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976D9F" w:rsidRPr="00E36D00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2886075" cy="2438400"/>
            <wp:effectExtent l="19050" t="0" r="9525" b="0"/>
            <wp:wrapSquare wrapText="bothSides"/>
            <wp:docPr id="2" name="Рисунок 1" descr="Описание: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3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6D00">
        <w:rPr>
          <w:rFonts w:ascii="Times New Roman" w:eastAsia="MS Mincho" w:hAnsi="Times New Roman" w:cs="Times New Roman"/>
          <w:b/>
          <w:sz w:val="24"/>
          <w:szCs w:val="24"/>
          <w:lang w:val="it-IT"/>
        </w:rPr>
        <w:t>14.1-rasm. Gidrodinamik mufta</w:t>
      </w:r>
    </w:p>
    <w:p w:rsidR="00976D9F" w:rsidRPr="00557B13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Gidrodinamik muftalarning  ishini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rlaydigan asosiy para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trlarga uning tashqi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ristika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lariga kiruvchi va turbina  gildiragi  aylanishlari soni (p )ga bog`liq bo`lgan burovchi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(M) va FIK  ( </w:t>
      </w:r>
      <w:r w:rsidRPr="00F50536">
        <w:rPr>
          <w:rFonts w:ascii="Times New Roman" w:eastAsia="MS Mincho" w:hAnsi="Times New Roman" w:cs="Times New Roman"/>
          <w:sz w:val="28"/>
        </w:rPr>
        <w:sym w:font="Symbol" w:char="F068"/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)kiradi (bunda nasos gildiragi  aylanishlar soni n o`zgarmas).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Markazdan kochma  nasosning  ish  gildiraklarida  suyuqlik harakat kilganda suyuqlik zarrachalari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uchta tashkil etuvchiga: nisbiy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-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w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, aylanma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zlik-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u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va absolyut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-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ga ajraladi. Kirishda va chikishda ular mos ravishda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w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,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,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в</w:t>
      </w:r>
      <w:r w:rsidRPr="00F50536">
        <w:rPr>
          <w:rFonts w:ascii="Times New Roman" w:eastAsia="MS Mincho" w:hAnsi="Times New Roman" w:cs="Times New Roman"/>
          <w:sz w:val="28"/>
        </w:rPr>
        <w:t>а</w:t>
      </w:r>
      <w:proofErr w:type="spellEnd"/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w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,u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,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kurinishda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lgilanadi. Nasos gildiragining chikishidagi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 turbina gildiragining kirishidagi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simga va tur-</w:t>
      </w:r>
    </w:p>
    <w:p w:rsidR="00976D9F" w:rsidRPr="00557B13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bina gildiragining chikishidagi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 nasos gildiragining kirishidagi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 bo`lgani uchun nasos gildiragi bilan turbina gildiraklaridagi suyuqlik aylanma harakatining nisbiy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zliklariga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ng, ya'ni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markazdan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r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va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r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radiusli masofalarda aylanma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</w:t>
      </w: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w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ва</w:t>
      </w:r>
      <w:proofErr w:type="spellEnd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w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bo`ladi,bu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rdaw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 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aylanishining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burchak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miqdori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ayirmasiga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t>М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Q (c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2H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2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- 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1H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) /g</w:t>
      </w:r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: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Q/q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kuraklaridan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1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sеkundda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 w:cs="Times New Roman"/>
          <w:sz w:val="28"/>
          <w:lang w:val="en-US"/>
        </w:rPr>
        <w:t>o`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ta</w:t>
      </w:r>
      <w:r>
        <w:rPr>
          <w:rFonts w:ascii="Times New Roman" w:eastAsia="MS Mincho" w:hAnsi="Times New Roman" w:cs="Times New Roman"/>
          <w:sz w:val="28"/>
          <w:lang w:val="en-US"/>
        </w:rPr>
        <w:t>yo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suyukligining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massasi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</w:p>
    <w:p w:rsidR="00976D9F" w:rsidRDefault="00976D9F" w:rsidP="00976D9F">
      <w:pPr>
        <w:pStyle w:val="a4"/>
        <w:ind w:left="708"/>
        <w:jc w:val="both"/>
        <w:rPr>
          <w:rFonts w:ascii="Times New Roman" w:eastAsia="MS Mincho" w:hAnsi="Times New Roman" w:cs="Times New Roman"/>
          <w:sz w:val="28"/>
          <w:lang w:val="en-US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en-US"/>
        </w:rPr>
        <w:t xml:space="preserve">       </w:t>
      </w:r>
      <w:r w:rsidRPr="00C05066">
        <w:rPr>
          <w:rFonts w:ascii="Times New Roman" w:eastAsia="MS Mincho" w:hAnsi="Times New Roman" w:cs="Times New Roman"/>
          <w:b/>
          <w:sz w:val="28"/>
          <w:szCs w:val="28"/>
        </w:rPr>
        <w:t>с</w:t>
      </w:r>
      <w:r w:rsidRPr="00C05066">
        <w:rPr>
          <w:rFonts w:ascii="Times New Roman" w:eastAsia="MS Mincho" w:hAnsi="Times New Roman" w:cs="Times New Roman"/>
          <w:b/>
          <w:sz w:val="28"/>
          <w:szCs w:val="28"/>
          <w:vertAlign w:val="subscript"/>
          <w:lang w:val="en-US"/>
        </w:rPr>
        <w:t xml:space="preserve">1H </w:t>
      </w:r>
      <w:r w:rsidRPr="00C05066">
        <w:rPr>
          <w:rFonts w:ascii="Times New Roman" w:eastAsia="MS Mincho" w:hAnsi="Times New Roman" w:cs="Times New Roman"/>
          <w:b/>
          <w:sz w:val="28"/>
          <w:szCs w:val="28"/>
          <w:lang w:val="en-US"/>
        </w:rPr>
        <w:t xml:space="preserve">, </w:t>
      </w:r>
      <w:r w:rsidRPr="00C05066">
        <w:rPr>
          <w:rFonts w:ascii="Times New Roman" w:eastAsia="MS Mincho" w:hAnsi="Times New Roman" w:cs="Times New Roman"/>
          <w:b/>
          <w:sz w:val="28"/>
          <w:szCs w:val="28"/>
        </w:rPr>
        <w:t>с</w:t>
      </w:r>
      <w:r w:rsidRPr="00C05066">
        <w:rPr>
          <w:rFonts w:ascii="Times New Roman" w:eastAsia="MS Mincho" w:hAnsi="Times New Roman" w:cs="Times New Roman"/>
          <w:b/>
          <w:sz w:val="28"/>
          <w:szCs w:val="28"/>
          <w:vertAlign w:val="subscript"/>
          <w:lang w:val="en-US"/>
        </w:rPr>
        <w:t>2H</w:t>
      </w:r>
      <w:r w:rsidRPr="00C05066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absolyut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zliklar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</w:p>
    <w:p w:rsidR="00976D9F" w:rsidRPr="00F50536" w:rsidRDefault="00976D9F" w:rsidP="00976D9F">
      <w:pPr>
        <w:pStyle w:val="a4"/>
        <w:ind w:firstLine="492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absolyut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tеzligi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gildiragidagiga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absalyut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chikishdagi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absolyut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kirishdagi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absolyut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tеzlik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с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tеngdir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proofErr w:type="gramEnd"/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burovchi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momеnt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t>М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Q(c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2m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2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2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- c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1m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cos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1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)/g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Dеmak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valining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aylantiruvchi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momеnti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burovchi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momеntiga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Dvigatеlning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gildiragiga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bеrgan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quvvati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H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=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Q H / 75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: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Q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, </w:t>
      </w:r>
      <w:r w:rsidRPr="00C05066">
        <w:rPr>
          <w:rFonts w:ascii="Times New Roman" w:eastAsia="MS Mincho" w:hAnsi="Times New Roman" w:cs="Times New Roman"/>
          <w:b/>
          <w:sz w:val="28"/>
        </w:rPr>
        <w:sym w:font="Symbol" w:char="F068"/>
      </w:r>
      <w:r w:rsidRPr="00C05066">
        <w:rPr>
          <w:rFonts w:ascii="Times New Roman" w:eastAsia="MS Mincho" w:hAnsi="Times New Roman" w:cs="Times New Roman"/>
          <w:b/>
          <w:sz w:val="28"/>
          <w:vertAlign w:val="subscript"/>
          <w:lang w:val="en-US"/>
        </w:rPr>
        <w:t>H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(0,92 - 0,98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).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  <w:r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/ N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н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M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/ M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proofErr w:type="gramEnd"/>
    </w:p>
    <w:p w:rsidR="00976D9F" w:rsidRDefault="00976D9F" w:rsidP="00976D9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еrda</w:t>
      </w:r>
      <w:proofErr w:type="spellEnd"/>
      <w:r>
        <w:rPr>
          <w:rFonts w:ascii="Times New Roman" w:eastAsia="MS Mincho" w:hAnsi="Times New Roman" w:cs="Times New Roman"/>
          <w:sz w:val="28"/>
          <w:lang w:val="en-US"/>
        </w:rPr>
        <w:t>: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н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quvvatlari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aylanishlari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Lеkin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М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н</w:t>
      </w:r>
      <w:proofErr w:type="spellEnd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=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М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i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8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=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/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 ,</w:t>
      </w:r>
      <w:proofErr w:type="gramEnd"/>
      <w:r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еrda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-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976D9F" w:rsidRPr="00F50536" w:rsidRDefault="00976D9F" w:rsidP="00976D9F">
      <w:pPr>
        <w:pStyle w:val="a4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lastRenderedPageBreak/>
        <w:t>Gidromufta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 xml:space="preserve">m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B9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tеngsizlik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bajarilganda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ya'ni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aylanma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harakatda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bo`lganida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ishlaydi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orasidagi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farq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bo`lsa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momеnt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katta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turbina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gildiraklari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aylanishlari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sonlari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ayirmasining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soniga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nisbati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sirpanish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koeffitsiеnti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dеyiladi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S =(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– 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) /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H</w:t>
      </w:r>
      <w:proofErr w:type="spellEnd"/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,gidromuftalar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S = 2 + 4 % .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976D9F" w:rsidRPr="00F50536" w:rsidRDefault="00976D9F" w:rsidP="00976D9F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UCHUN SAVOLLAR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ganda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tushunasiz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Gidrouzatmalar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turlarga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bulinadi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xakida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ring?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kuyiladigan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talablarni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5.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Gidrodinamik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uzatmalarda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ishlatiladi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6.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tuzilishi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ishlash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printsipini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ayting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; 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7.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asosiy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param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trlariga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nimalar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kiradi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8.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nasos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gildiragi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valining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aylantiruchi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mom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formula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yordamida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9.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sirpanish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odatda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u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chaga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10.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Gidromuftaning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FIK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nimaga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  <w:proofErr w:type="gramEnd"/>
    </w:p>
    <w:p w:rsidR="00976D9F" w:rsidRPr="00F50536" w:rsidRDefault="00976D9F" w:rsidP="00976D9F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976D9F" w:rsidRDefault="00976D9F" w:rsidP="00976D9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976D9F" w:rsidRPr="00931F37" w:rsidRDefault="00976D9F" w:rsidP="00976D9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976D9F" w:rsidRPr="00F30186" w:rsidRDefault="00976D9F" w:rsidP="00976D9F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976D9F" w:rsidRPr="00F30186" w:rsidRDefault="00976D9F" w:rsidP="00976D9F">
      <w:pPr>
        <w:tabs>
          <w:tab w:val="left" w:pos="360"/>
        </w:tabs>
        <w:jc w:val="both"/>
        <w:rPr>
          <w:sz w:val="24"/>
          <w:szCs w:val="24"/>
        </w:rPr>
      </w:pPr>
    </w:p>
    <w:p w:rsidR="00976D9F" w:rsidRPr="001C71C1" w:rsidRDefault="00976D9F" w:rsidP="00976D9F">
      <w:pPr>
        <w:tabs>
          <w:tab w:val="left" w:pos="360"/>
        </w:tabs>
        <w:jc w:val="center"/>
        <w:rPr>
          <w:b/>
          <w:sz w:val="24"/>
          <w:szCs w:val="24"/>
        </w:rPr>
      </w:pPr>
      <w:r w:rsidRPr="00F30186">
        <w:rPr>
          <w:b/>
          <w:sz w:val="24"/>
          <w:szCs w:val="24"/>
          <w:lang w:val="uz-Cyrl-UZ"/>
        </w:rPr>
        <w:t xml:space="preserve"> </w:t>
      </w:r>
    </w:p>
    <w:p w:rsidR="00976D9F" w:rsidRPr="001C71C1" w:rsidRDefault="00976D9F" w:rsidP="00976D9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976D9F" w:rsidRPr="001C71C1" w:rsidRDefault="00976D9F" w:rsidP="00976D9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976D9F" w:rsidRPr="001C71C1" w:rsidRDefault="00976D9F" w:rsidP="00976D9F">
      <w:pPr>
        <w:tabs>
          <w:tab w:val="left" w:pos="360"/>
        </w:tabs>
        <w:jc w:val="center"/>
        <w:rPr>
          <w:b/>
          <w:sz w:val="24"/>
          <w:szCs w:val="24"/>
        </w:rPr>
      </w:pPr>
    </w:p>
    <w:p w:rsidR="00976D9F" w:rsidRDefault="00976D9F" w:rsidP="00976D9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976D9F" w:rsidRPr="00931F37" w:rsidRDefault="00976D9F" w:rsidP="00976D9F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976D9F" w:rsidRPr="00F30186" w:rsidRDefault="00976D9F" w:rsidP="00976D9F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976D9F" w:rsidRPr="00F30186" w:rsidRDefault="00976D9F" w:rsidP="00976D9F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976D9F" w:rsidRPr="00F30186" w:rsidRDefault="00976D9F" w:rsidP="00976D9F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976D9F" w:rsidRPr="00F30186" w:rsidRDefault="00976D9F" w:rsidP="00976D9F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976D9F" w:rsidRPr="00F30186" w:rsidRDefault="00976D9F" w:rsidP="00976D9F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1E1F62" w:rsidRPr="00976D9F" w:rsidRDefault="001E1F62">
      <w:pPr>
        <w:rPr>
          <w:lang w:val="uz-Cyrl-UZ"/>
        </w:rPr>
      </w:pPr>
    </w:p>
    <w:sectPr w:rsidR="001E1F62" w:rsidRPr="00976D9F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7315B"/>
    <w:multiLevelType w:val="hybridMultilevel"/>
    <w:tmpl w:val="7BEA2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C416B6"/>
    <w:multiLevelType w:val="hybridMultilevel"/>
    <w:tmpl w:val="0DD87D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D9F"/>
    <w:rsid w:val="001E1F62"/>
    <w:rsid w:val="00976D9F"/>
    <w:rsid w:val="00E40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6D9F"/>
    <w:rPr>
      <w:color w:val="0000FF"/>
      <w:u w:val="single"/>
    </w:rPr>
  </w:style>
  <w:style w:type="paragraph" w:styleId="a4">
    <w:name w:val="Plain Text"/>
    <w:basedOn w:val="a"/>
    <w:link w:val="a5"/>
    <w:rsid w:val="00976D9F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76D9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1864</Words>
  <Characters>10629</Characters>
  <Application>Microsoft Office Word</Application>
  <DocSecurity>0</DocSecurity>
  <Lines>88</Lines>
  <Paragraphs>24</Paragraphs>
  <ScaleCrop>false</ScaleCrop>
  <Company>Reanimator Extreme Edition</Company>
  <LinksUpToDate>false</LinksUpToDate>
  <CharactersWithSpaces>12469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2018-10-18T08:08:00Z</dcterms:created>
  <dcterms:modified xsi:type="dcterms:W3CDTF">2018-10-18T08:10:00Z</dcterms:modified>
</cp:coreProperties>
</file>